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107C" w14:textId="77777777" w:rsidR="006838D1" w:rsidRDefault="00000000">
      <w:pPr>
        <w:pStyle w:val="Title"/>
      </w:pPr>
      <w:r>
        <w:t>Problem B</w:t>
      </w:r>
    </w:p>
    <w:p w14:paraId="1B7B43E9" w14:textId="77777777" w:rsidR="006838D1" w:rsidRDefault="00000000">
      <w:pPr>
        <w:pStyle w:val="Author"/>
      </w:pPr>
      <w:r>
        <w:t>Raphael Dizon</w:t>
      </w:r>
    </w:p>
    <w:p w14:paraId="62E8F378" w14:textId="77777777" w:rsidR="006838D1" w:rsidRDefault="00000000">
      <w:pPr>
        <w:pStyle w:val="Date"/>
      </w:pPr>
      <w:r>
        <w:t>2024-01-24</w:t>
      </w:r>
    </w:p>
    <w:p w14:paraId="1DD13AC8" w14:textId="77777777" w:rsidR="006838D1" w:rsidRDefault="00000000">
      <w:pPr>
        <w:pStyle w:val="Heading1"/>
      </w:pPr>
      <w:bookmarkStart w:id="0" w:name="data-cleaning-and-processing"/>
      <w:r>
        <w:t>Data Cleaning and Processing</w:t>
      </w:r>
    </w:p>
    <w:p w14:paraId="7EC8CB9E" w14:textId="77777777" w:rsidR="006838D1" w:rsidRDefault="00000000">
      <w:pPr>
        <w:pStyle w:val="FirstParagraph"/>
      </w:pPr>
      <w:r>
        <w:rPr>
          <w:noProof/>
        </w:rPr>
        <w:drawing>
          <wp:inline distT="0" distB="0" distL="0" distR="0" wp14:anchorId="0348434C" wp14:editId="064A6A91">
            <wp:extent cx="5334000" cy="3410682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shorturl.at/EMQW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858BE" w14:textId="77777777" w:rsidR="006838D1" w:rsidRDefault="00000000">
      <w:pPr>
        <w:pStyle w:val="BodyText"/>
      </w:pPr>
      <w:r>
        <w:t>Removed rows that have a “Status if Order: Completed” but has no Total CBV, because it will affect the integrity and analysis of data.</w:t>
      </w:r>
    </w:p>
    <w:p w14:paraId="24B1640A" w14:textId="77777777" w:rsidR="006838D1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6FE6F9BE" wp14:editId="0B07E049">
            <wp:extent cx="5334000" cy="2940538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ttps://shorturl.at/hkw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57A694" w14:textId="77777777" w:rsidR="006838D1" w:rsidRDefault="00000000">
      <w:pPr>
        <w:pStyle w:val="BodyText"/>
      </w:pPr>
      <w:r>
        <w:t>Also removed rows with “0” # of orders but has completed, canceled, no drivers found, and Other/Failed/Timeout status because it will skew the analysis of data and create confusion because there’s no basis of the CBV.</w:t>
      </w:r>
    </w:p>
    <w:p w14:paraId="719E5886" w14:textId="77777777" w:rsidR="006838D1" w:rsidRDefault="00000000">
      <w:pPr>
        <w:pStyle w:val="BodyText"/>
      </w:pPr>
      <w:r>
        <w:t>In the case of Other/Failed/Timeout: Bug in the system with 0 values on # of orders. Its somewhat relevant to the analysis of data.</w:t>
      </w:r>
    </w:p>
    <w:p w14:paraId="62B707EF" w14:textId="77777777" w:rsidR="006838D1" w:rsidRDefault="00000000">
      <w:pPr>
        <w:pStyle w:val="BodyText"/>
      </w:pPr>
      <w:r>
        <w:t>After removing irrelevant rows for data analysis, there were 2,769 rows left from the original uncleaned data of 3,211. A total of 442 rows removed.</w:t>
      </w:r>
    </w:p>
    <w:p w14:paraId="22B85463" w14:textId="77777777" w:rsidR="006838D1" w:rsidRDefault="00000000">
      <w:pPr>
        <w:pStyle w:val="BodyText"/>
      </w:pPr>
      <w:r>
        <w:t>After that I replace blank values in the Total CBV column and replace it with the value 0, in order to create analysis and visualization.</w:t>
      </w:r>
    </w:p>
    <w:p w14:paraId="148A1769" w14:textId="77777777" w:rsidR="006838D1" w:rsidRDefault="00000000">
      <w:pPr>
        <w:pStyle w:val="BodyText"/>
      </w:pPr>
      <w:r>
        <w:rPr>
          <w:noProof/>
        </w:rPr>
        <w:drawing>
          <wp:inline distT="0" distB="0" distL="0" distR="0" wp14:anchorId="4833F4DC" wp14:editId="0C457970">
            <wp:extent cx="5334000" cy="398167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ttps://shorturl.at/fpKW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0C887" w14:textId="77777777" w:rsidR="006838D1" w:rsidRDefault="00000000">
      <w:pPr>
        <w:pStyle w:val="BodyText"/>
      </w:pPr>
      <w:r>
        <w:t>In this pie-chart shows the sum total Cash booking value per Service app in percentage, where App-ride has produced the highest from the data.</w:t>
      </w:r>
    </w:p>
    <w:p w14:paraId="69098B0D" w14:textId="77777777" w:rsidR="006838D1" w:rsidRDefault="00000000">
      <w:pPr>
        <w:pStyle w:val="BodyText"/>
      </w:pPr>
      <w:r>
        <w:rPr>
          <w:noProof/>
        </w:rPr>
        <w:drawing>
          <wp:inline distT="0" distB="0" distL="0" distR="0" wp14:anchorId="6050652C" wp14:editId="07463EA0">
            <wp:extent cx="5334000" cy="3488093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ttps://shorturl.at/nyDO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871C7" w14:textId="77777777" w:rsidR="006838D1" w:rsidRDefault="00000000">
      <w:pPr>
        <w:pStyle w:val="BodyText"/>
      </w:pPr>
      <w:r>
        <w:t>In this line chart highlights the total number of orders per month by service app, It shows that theirs is an increasing trend from the first quarter and a huge drop on the start of 2nd quarter.</w:t>
      </w:r>
    </w:p>
    <w:p w14:paraId="60A1A307" w14:textId="77777777" w:rsidR="006838D1" w:rsidRDefault="00000000">
      <w:pPr>
        <w:pStyle w:val="BodyText"/>
      </w:pPr>
      <w:r>
        <w:rPr>
          <w:noProof/>
        </w:rPr>
        <w:drawing>
          <wp:inline distT="0" distB="0" distL="0" distR="0" wp14:anchorId="2CDD3A59" wp14:editId="3E1420FA">
            <wp:extent cx="5334000" cy="2395968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ttps://shorturl.at/iMU0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8252D" w14:textId="77777777" w:rsidR="006838D1" w:rsidRDefault="00000000">
      <w:pPr>
        <w:pStyle w:val="BodyText"/>
      </w:pPr>
      <w:r>
        <w:t>In this Bar-chart, It highlights the average order per day inclusive of any status of order whether completed, canceled, no drivers found, and Other/Failed/Timeout status.</w:t>
      </w:r>
    </w:p>
    <w:p w14:paraId="51B6FCD3" w14:textId="77777777" w:rsidR="006838D1" w:rsidRDefault="00000000">
      <w:pPr>
        <w:pStyle w:val="BodyText"/>
      </w:pPr>
      <w:r>
        <w:t>However, for April there is only 1 day recorded which means there are still data that going to be added and be included in the analyzation process.</w:t>
      </w:r>
    </w:p>
    <w:p w14:paraId="740DFD72" w14:textId="65136947" w:rsidR="006838D1" w:rsidRDefault="005C15EA">
      <w:pPr>
        <w:pStyle w:val="BodyText"/>
      </w:pPr>
      <w:r>
        <w:rPr>
          <w:noProof/>
        </w:rPr>
        <w:drawing>
          <wp:inline distT="0" distB="0" distL="0" distR="0" wp14:anchorId="34BAB12C" wp14:editId="1C1C8F28">
            <wp:extent cx="5322968" cy="2770936"/>
            <wp:effectExtent l="0" t="0" r="0" b="0"/>
            <wp:docPr id="175107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70780" name="Picture 17510707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968" cy="277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F39A" w14:textId="77777777" w:rsidR="006838D1" w:rsidRDefault="00000000">
      <w:pPr>
        <w:pStyle w:val="BodyText"/>
      </w:pPr>
      <w:r>
        <w:t>In this Bar-Chart, shows the total sum of Cash Booking values from the various Status of orders. Looking at a business perspective, potential CBV Loss can be analyzed if we take the total values from Cancelled, Failed/Timeout, No Driver Found, and Other which approximately $197 Billion.</w:t>
      </w:r>
    </w:p>
    <w:p w14:paraId="204E3815" w14:textId="77777777" w:rsidR="006838D1" w:rsidRDefault="00000000">
      <w:pPr>
        <w:pStyle w:val="BodyText"/>
      </w:pPr>
      <w:r>
        <w:t>In addition to visually analyze the data, I added a slicer to further see specific values from the Status of Orders.</w:t>
      </w:r>
    </w:p>
    <w:p w14:paraId="73CA4F00" w14:textId="77777777" w:rsidR="006838D1" w:rsidRDefault="00000000">
      <w:pPr>
        <w:pStyle w:val="BodyText"/>
      </w:pPr>
      <w:r>
        <w:rPr>
          <w:b/>
          <w:bCs/>
          <w:i/>
          <w:iCs/>
        </w:rPr>
        <w:t>Insights:</w:t>
      </w:r>
    </w:p>
    <w:p w14:paraId="334596E1" w14:textId="77777777" w:rsidR="006838D1" w:rsidRDefault="00000000">
      <w:pPr>
        <w:numPr>
          <w:ilvl w:val="0"/>
          <w:numId w:val="2"/>
        </w:numPr>
      </w:pPr>
      <w:r>
        <w:t>In the pie chart, the most utilized APP was the APP-Ride. With about 67.49% compared to other apps</w:t>
      </w:r>
    </w:p>
    <w:p w14:paraId="0FBA1487" w14:textId="77777777" w:rsidR="006838D1" w:rsidRDefault="00000000">
      <w:pPr>
        <w:numPr>
          <w:ilvl w:val="0"/>
          <w:numId w:val="2"/>
        </w:numPr>
      </w:pPr>
      <w:r>
        <w:t>In the line chart, there an increasing trend on the number of orders and surely see that the next quarter will project better numbers.</w:t>
      </w:r>
    </w:p>
    <w:p w14:paraId="70B229E6" w14:textId="77777777" w:rsidR="006838D1" w:rsidRDefault="00000000">
      <w:pPr>
        <w:numPr>
          <w:ilvl w:val="0"/>
          <w:numId w:val="2"/>
        </w:numPr>
      </w:pPr>
      <w:r>
        <w:t>Taking the average order from the first quarter, shows quite good results. However for April, it has a pleasing good start, but needs to be consistent and maintained.</w:t>
      </w:r>
    </w:p>
    <w:p w14:paraId="7DFE58DB" w14:textId="77777777" w:rsidR="006838D1" w:rsidRDefault="00000000">
      <w:pPr>
        <w:pStyle w:val="FirstParagraph"/>
      </w:pPr>
      <w:r>
        <w:rPr>
          <w:b/>
          <w:bCs/>
          <w:i/>
          <w:iCs/>
        </w:rPr>
        <w:t>Summary:</w:t>
      </w:r>
    </w:p>
    <w:p w14:paraId="21A3D6F3" w14:textId="77777777" w:rsidR="006838D1" w:rsidRDefault="00000000">
      <w:pPr>
        <w:pStyle w:val="BodyText"/>
      </w:pPr>
      <w:r>
        <w:t>• With the results of the data it illustrates a consistent and substantial increase in the number of orders placed through our platform over the past quarter.</w:t>
      </w:r>
    </w:p>
    <w:p w14:paraId="2579F8D4" w14:textId="77777777" w:rsidR="006838D1" w:rsidRDefault="00000000">
      <w:pPr>
        <w:pStyle w:val="BodyText"/>
      </w:pPr>
      <w:r>
        <w:t>• This upward trajectory is indicative of a growing demand for our services, presenting a strategic opportunity for expansion.</w:t>
      </w:r>
    </w:p>
    <w:p w14:paraId="534B9A9B" w14:textId="77777777" w:rsidR="006838D1" w:rsidRDefault="00000000">
      <w:pPr>
        <w:pStyle w:val="BodyText"/>
      </w:pPr>
      <w:r>
        <w:rPr>
          <w:b/>
          <w:bCs/>
          <w:i/>
          <w:iCs/>
        </w:rPr>
        <w:t>Recommendation:</w:t>
      </w:r>
    </w:p>
    <w:p w14:paraId="167711FD" w14:textId="77777777" w:rsidR="006838D1" w:rsidRDefault="00000000">
      <w:pPr>
        <w:pStyle w:val="BodyText"/>
      </w:pPr>
      <w:r>
        <w:t>• Develop and Implement an Action Plan. Since there is a good standard that is on the trend of the data it’s important to scale on the next steps.</w:t>
      </w:r>
    </w:p>
    <w:p w14:paraId="70F9DD0A" w14:textId="77777777" w:rsidR="006838D1" w:rsidRDefault="00000000">
      <w:pPr>
        <w:pStyle w:val="BodyText"/>
      </w:pPr>
      <w:r>
        <w:t>• Strengthen data analytics capabilities to extract deeper insights into user behavior, preferences, and market trends. Utilize these insights for informed decision-making and strategic planning.</w:t>
      </w:r>
    </w:p>
    <w:p w14:paraId="3CA1C96F" w14:textId="77777777" w:rsidR="006838D1" w:rsidRDefault="00000000">
      <w:pPr>
        <w:pStyle w:val="BodyText"/>
      </w:pPr>
      <w:r>
        <w:t>• Establish an enhanced and systematic customer feedback mechanism as it is the metric that drives order completion rates among the APPS.</w:t>
      </w:r>
    </w:p>
    <w:p w14:paraId="25B98A75" w14:textId="77777777" w:rsidR="006838D1" w:rsidRDefault="00000000">
      <w:pPr>
        <w:pStyle w:val="BodyText"/>
      </w:pPr>
      <w:r>
        <w:rPr>
          <w:b/>
          <w:bCs/>
          <w:i/>
          <w:iCs/>
        </w:rPr>
        <w:t>Commitment to the next quarter and to long-term goals:</w:t>
      </w:r>
    </w:p>
    <w:p w14:paraId="5A0169E4" w14:textId="77777777" w:rsidR="006838D1" w:rsidRDefault="00000000">
      <w:pPr>
        <w:pStyle w:val="BodyText"/>
      </w:pPr>
      <w:r>
        <w:t>• Initiate and Intensify the utilization of all the Apps that are used by increase marketing efforts to leverage the positive trends.</w:t>
      </w:r>
      <w:bookmarkEnd w:id="0"/>
    </w:p>
    <w:sectPr w:rsidR="006838D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0F98B" w14:textId="77777777" w:rsidR="00356849" w:rsidRDefault="00356849">
      <w:pPr>
        <w:spacing w:after="0"/>
      </w:pPr>
      <w:r>
        <w:separator/>
      </w:r>
    </w:p>
  </w:endnote>
  <w:endnote w:type="continuationSeparator" w:id="0">
    <w:p w14:paraId="241CA7EC" w14:textId="77777777" w:rsidR="00356849" w:rsidRDefault="003568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BC9A" w14:textId="77777777" w:rsidR="00356849" w:rsidRDefault="00356849">
      <w:r>
        <w:separator/>
      </w:r>
    </w:p>
  </w:footnote>
  <w:footnote w:type="continuationSeparator" w:id="0">
    <w:p w14:paraId="57F1411B" w14:textId="77777777" w:rsidR="00356849" w:rsidRDefault="00356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D825A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35255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35093632">
    <w:abstractNumId w:val="0"/>
  </w:num>
  <w:num w:numId="2" w16cid:durableId="20488698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8D1"/>
    <w:rsid w:val="00356849"/>
    <w:rsid w:val="005C15EA"/>
    <w:rsid w:val="0068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FA53"/>
  <w15:docId w15:val="{956A264B-8E07-428B-A555-C98F6ECA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B</dc:title>
  <dc:creator>Raphael Dizon</dc:creator>
  <cp:keywords/>
  <cp:lastModifiedBy>RAPHAEL FITZGERALD C. DIZON</cp:lastModifiedBy>
  <cp:revision>2</cp:revision>
  <dcterms:created xsi:type="dcterms:W3CDTF">2024-01-24T12:56:00Z</dcterms:created>
  <dcterms:modified xsi:type="dcterms:W3CDTF">2024-01-24T12:57:00Z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2024-01-24</vt:lpwstr>
  </property>
  <property fmtid="{D5CDD505-2E9C-101B-9397-08002B2CF9AE}" pid="3" name="output">
    <vt:lpwstr/>
  </property>
</Properties>
</file>