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8C6A2" w14:textId="5ACAC24F" w:rsidR="005F3C38" w:rsidRDefault="005F3C38" w:rsidP="005F3C38">
      <w:pPr>
        <w:rPr>
          <w:sz w:val="56"/>
          <w:szCs w:val="56"/>
        </w:rPr>
      </w:pPr>
      <w:r w:rsidRPr="005F3C38">
        <w:rPr>
          <w:rFonts w:hint="eastAsia"/>
          <w:sz w:val="56"/>
          <w:szCs w:val="56"/>
        </w:rPr>
        <w:t>FoF</w:t>
      </w:r>
    </w:p>
    <w:p w14:paraId="2F8D254B" w14:textId="388A6942" w:rsidR="005F3C38" w:rsidRDefault="005F3C38" w:rsidP="005F3C3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F3C38">
        <w:rPr>
          <w:rFonts w:hint="eastAsia"/>
          <w:sz w:val="32"/>
          <w:szCs w:val="32"/>
        </w:rPr>
        <w:t>拉数据</w:t>
      </w:r>
      <w:r>
        <w:rPr>
          <w:rFonts w:hint="eastAsia"/>
          <w:sz w:val="32"/>
          <w:szCs w:val="32"/>
        </w:rPr>
        <w:t>确定基金</w:t>
      </w:r>
    </w:p>
    <w:p w14:paraId="30046FE6" w14:textId="6269ABD1" w:rsidR="005F3C38" w:rsidRDefault="005F3C38" w:rsidP="005F3C38">
      <w:pPr>
        <w:pStyle w:val="ListParagraph"/>
        <w:ind w:left="1080"/>
        <w:rPr>
          <w:sz w:val="32"/>
          <w:szCs w:val="32"/>
        </w:rPr>
      </w:pPr>
      <w:r>
        <w:rPr>
          <w:rFonts w:hint="eastAsia"/>
          <w:sz w:val="32"/>
          <w:szCs w:val="32"/>
        </w:rPr>
        <w:t>拉数据的方法</w:t>
      </w:r>
    </w:p>
    <w:p w14:paraId="0AF16B5D" w14:textId="4B415AEF" w:rsidR="005F3C38" w:rsidRDefault="005F3C38" w:rsidP="005F3C38">
      <w:pPr>
        <w:pStyle w:val="ListParagraph"/>
        <w:ind w:left="1080"/>
        <w:rPr>
          <w:sz w:val="32"/>
          <w:szCs w:val="32"/>
        </w:rPr>
      </w:pPr>
    </w:p>
    <w:p w14:paraId="254A61D6" w14:textId="77777777" w:rsidR="005F3C38" w:rsidRPr="005F3C38" w:rsidRDefault="005F3C38" w:rsidP="005F3C38">
      <w:pPr>
        <w:pStyle w:val="ListParagraph"/>
        <w:ind w:left="1080"/>
        <w:rPr>
          <w:rFonts w:hint="eastAsia"/>
          <w:sz w:val="32"/>
          <w:szCs w:val="32"/>
          <w:lang w:val="en-US"/>
        </w:rPr>
      </w:pPr>
      <w:bookmarkStart w:id="0" w:name="_GoBack"/>
      <w:bookmarkEnd w:id="0"/>
    </w:p>
    <w:p w14:paraId="27725570" w14:textId="4072F8C3" w:rsidR="005F3C38" w:rsidRDefault="005F3C38" w:rsidP="005F3C38">
      <w:pPr>
        <w:pStyle w:val="ListParagraph"/>
        <w:ind w:left="1080"/>
        <w:rPr>
          <w:sz w:val="32"/>
          <w:szCs w:val="32"/>
        </w:rPr>
      </w:pPr>
      <w:r>
        <w:rPr>
          <w:rFonts w:hint="eastAsia"/>
          <w:sz w:val="32"/>
          <w:szCs w:val="32"/>
        </w:rPr>
        <w:t>和大盘的相关性，</w:t>
      </w:r>
      <w:r>
        <w:rPr>
          <w:rFonts w:hint="eastAsia"/>
          <w:sz w:val="32"/>
          <w:szCs w:val="32"/>
        </w:rPr>
        <w:t>bata</w:t>
      </w:r>
      <w:r>
        <w:rPr>
          <w:rFonts w:hint="eastAsia"/>
          <w:sz w:val="32"/>
          <w:szCs w:val="32"/>
        </w:rPr>
        <w:t>，波动性</w:t>
      </w:r>
    </w:p>
    <w:p w14:paraId="15BE2E5A" w14:textId="3C05008C" w:rsidR="005F3C38" w:rsidRDefault="005F3C38" w:rsidP="005F3C38">
      <w:pPr>
        <w:pStyle w:val="ListParagraph"/>
        <w:ind w:left="1080"/>
        <w:rPr>
          <w:sz w:val="32"/>
          <w:szCs w:val="32"/>
        </w:rPr>
      </w:pPr>
    </w:p>
    <w:p w14:paraId="26F2CA23" w14:textId="77777777" w:rsidR="005F3C38" w:rsidRDefault="005F3C38" w:rsidP="005F3C38">
      <w:pPr>
        <w:pStyle w:val="ListParagraph"/>
        <w:ind w:left="1080"/>
        <w:rPr>
          <w:rFonts w:hint="eastAsia"/>
          <w:sz w:val="32"/>
          <w:szCs w:val="32"/>
        </w:rPr>
      </w:pPr>
    </w:p>
    <w:p w14:paraId="3626C0E0" w14:textId="40F3C216" w:rsidR="005F3C38" w:rsidRPr="005F3C38" w:rsidRDefault="005F3C38" w:rsidP="005F3C38">
      <w:pPr>
        <w:pStyle w:val="ListParagraph"/>
        <w:ind w:left="10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最大回撤，</w:t>
      </w:r>
      <w:r>
        <w:rPr>
          <w:rFonts w:hint="eastAsia"/>
          <w:sz w:val="32"/>
          <w:szCs w:val="32"/>
        </w:rPr>
        <w:t>sharp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ratio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回撤时长，交易成本</w:t>
      </w:r>
    </w:p>
    <w:p w14:paraId="73FF4D09" w14:textId="243B45F6" w:rsidR="005F3C38" w:rsidRDefault="005F3C38" w:rsidP="005F3C38">
      <w:pPr>
        <w:pStyle w:val="ListParagraph"/>
        <w:ind w:left="1080"/>
        <w:rPr>
          <w:sz w:val="32"/>
          <w:szCs w:val="32"/>
        </w:rPr>
      </w:pPr>
    </w:p>
    <w:p w14:paraId="10F7B33B" w14:textId="09A38F24" w:rsidR="005F3C38" w:rsidRDefault="005F3C38" w:rsidP="005F3C38">
      <w:pPr>
        <w:pStyle w:val="ListParagraph"/>
        <w:ind w:left="1080"/>
        <w:rPr>
          <w:sz w:val="32"/>
          <w:szCs w:val="32"/>
        </w:rPr>
      </w:pPr>
    </w:p>
    <w:p w14:paraId="62B70E1A" w14:textId="77777777" w:rsidR="005F3C38" w:rsidRDefault="005F3C38" w:rsidP="005F3C38">
      <w:pPr>
        <w:pStyle w:val="ListParagraph"/>
        <w:ind w:left="1080"/>
        <w:rPr>
          <w:sz w:val="32"/>
          <w:szCs w:val="32"/>
        </w:rPr>
      </w:pPr>
    </w:p>
    <w:p w14:paraId="46DFEFD9" w14:textId="2DEDF934" w:rsidR="005F3C38" w:rsidRPr="005F3C38" w:rsidRDefault="005F3C38" w:rsidP="005F3C38">
      <w:pPr>
        <w:pStyle w:val="ListParagraph"/>
        <w:numPr>
          <w:ilvl w:val="0"/>
          <w:numId w:val="2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确定基金投资方向</w:t>
      </w:r>
    </w:p>
    <w:p w14:paraId="31D04029" w14:textId="11425382" w:rsidR="005F3C38" w:rsidRDefault="005F3C38" w:rsidP="005F3C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经理人</w:t>
      </w:r>
    </w:p>
    <w:p w14:paraId="0464F176" w14:textId="6AF738DF" w:rsidR="005F3C38" w:rsidRPr="005F3C38" w:rsidRDefault="005F3C38" w:rsidP="005F3C38">
      <w:pPr>
        <w:pStyle w:val="ListParagraph"/>
        <w:numPr>
          <w:ilvl w:val="0"/>
          <w:numId w:val="2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比例</w:t>
      </w:r>
    </w:p>
    <w:sectPr w:rsidR="005F3C38" w:rsidRPr="005F3C38" w:rsidSect="00FE0E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04CF9"/>
    <w:multiLevelType w:val="hybridMultilevel"/>
    <w:tmpl w:val="1320F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61BC4"/>
    <w:multiLevelType w:val="hybridMultilevel"/>
    <w:tmpl w:val="77881C4C"/>
    <w:lvl w:ilvl="0" w:tplc="5044B37E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38"/>
    <w:rsid w:val="005F3C38"/>
    <w:rsid w:val="00B420EC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33BC6"/>
  <w15:chartTrackingRefBased/>
  <w15:docId w15:val="{E21D51F5-1256-FB47-B47A-EC5FAB84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a54487</dc:creator>
  <cp:keywords/>
  <dc:description/>
  <cp:lastModifiedBy>a54487</cp:lastModifiedBy>
  <cp:revision>1</cp:revision>
  <dcterms:created xsi:type="dcterms:W3CDTF">2020-03-05T08:41:00Z</dcterms:created>
  <dcterms:modified xsi:type="dcterms:W3CDTF">2020-03-05T10:28:00Z</dcterms:modified>
</cp:coreProperties>
</file>