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bookmarkStart w:id="0" w:name="_Toc500869547"/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桐庐邮政控制板工作方式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工作流程：</w:t>
      </w:r>
    </w:p>
    <w:p>
      <w:pPr>
        <w:pStyle w:val="3"/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-&gt;小车：F板子向小车连续发送格口号，当小车收到格口号（有数据的不能接收，但刚接收了数据，在1秒内可以重新接收，并改写），马上向F板发送小车号，有接收就有发送，可以多次接收多次发送，多次的动作，只能在1秒内，接收到数据1秒后，就不能接收与改写了。</w:t>
      </w:r>
    </w:p>
    <w:p>
      <w:pPr>
        <w:pStyle w:val="3"/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A-&gt;B：B板持续发送格口号，当小车经过，接收到格口号（小车自己格口号000，就不接收），与自己的格口进行对比，如不一样，就忽略，就是一样，就向B发送小车号，同时进行电机</w:t>
      </w:r>
      <w:bookmarkStart w:id="4" w:name="_GoBack"/>
      <w:bookmarkEnd w:id="4"/>
      <w:r>
        <w:rPr>
          <w:rFonts w:hint="eastAsia"/>
          <w:sz w:val="24"/>
          <w:szCs w:val="24"/>
          <w:lang w:val="en-US" w:eastAsia="zh-CN"/>
        </w:rPr>
        <w:t>动作。B板如锁格，就不发送。</w:t>
      </w:r>
    </w:p>
    <w:p>
      <w:pPr>
        <w:pStyle w:val="3"/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pStyle w:val="3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jc w:val="center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pStyle w:val="3"/>
        <w:jc w:val="center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pStyle w:val="3"/>
        <w:jc w:val="center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桐庐邮政B</w:t>
      </w:r>
      <w:r>
        <w:rPr>
          <w:rFonts w:hint="eastAsia" w:ascii="仿宋" w:hAnsi="仿宋" w:eastAsia="仿宋" w:cs="仿宋"/>
          <w:b/>
          <w:bCs/>
          <w:kern w:val="0"/>
          <w:sz w:val="30"/>
          <w:szCs w:val="30"/>
          <w:lang w:val="en-US" w:eastAsia="zh-CN"/>
        </w:rPr>
        <w:t>-&gt; PC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协议</w:t>
      </w:r>
    </w:p>
    <w:p>
      <w:pPr>
        <w:pStyle w:val="2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>命令帧格式</w:t>
      </w:r>
      <w:bookmarkEnd w:id="0"/>
    </w:p>
    <w:p>
      <w:pPr>
        <w:pStyle w:val="3"/>
        <w:rPr>
          <w:sz w:val="24"/>
          <w:szCs w:val="24"/>
        </w:rPr>
      </w:pPr>
    </w:p>
    <w:tbl>
      <w:tblPr>
        <w:tblStyle w:val="10"/>
        <w:tblW w:w="5757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080"/>
        <w:gridCol w:w="940"/>
        <w:gridCol w:w="990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</w:t>
            </w:r>
          </w:p>
        </w:tc>
        <w:tc>
          <w:tcPr>
            <w:tcW w:w="108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</w:t>
            </w:r>
          </w:p>
        </w:tc>
        <w:tc>
          <w:tcPr>
            <w:tcW w:w="94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应答</w:t>
            </w:r>
          </w:p>
        </w:tc>
        <w:tc>
          <w:tcPr>
            <w:tcW w:w="99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133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0xFE</w:t>
            </w:r>
          </w:p>
        </w:tc>
        <w:tc>
          <w:tcPr>
            <w:tcW w:w="108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94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99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33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108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94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99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133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</w:rPr>
              <w:t>字节</w:t>
            </w:r>
          </w:p>
        </w:tc>
      </w:tr>
    </w:tbl>
    <w:p>
      <w:pPr>
        <w:pStyle w:val="3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数据长度包括 </w:t>
      </w:r>
      <w:r>
        <w:rPr>
          <w:rFonts w:hint="eastAsia"/>
          <w:color w:val="FF0000"/>
          <w:sz w:val="24"/>
          <w:szCs w:val="24"/>
        </w:rPr>
        <w:t>命令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应答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数据</w:t>
      </w:r>
    </w:p>
    <w:p>
      <w:pPr>
        <w:pStyle w:val="3"/>
        <w:rPr>
          <w:rFonts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一个数据包</w:t>
      </w:r>
    </w:p>
    <w:tbl>
      <w:tblPr>
        <w:tblStyle w:val="10"/>
        <w:tblW w:w="4157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15"/>
        <w:gridCol w:w="786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52" w:type="dxa"/>
          </w:tcPr>
          <w:p>
            <w:pPr>
              <w:pStyle w:val="3"/>
              <w:ind w:firstLine="0" w:firstLineChars="0"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</w:tc>
        <w:tc>
          <w:tcPr>
            <w:tcW w:w="815" w:type="dxa"/>
          </w:tcPr>
          <w:p>
            <w:pPr>
              <w:pStyle w:val="3"/>
              <w:ind w:firstLine="0" w:firstLineChars="0"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命令</w:t>
            </w:r>
          </w:p>
        </w:tc>
        <w:tc>
          <w:tcPr>
            <w:tcW w:w="786" w:type="dxa"/>
          </w:tcPr>
          <w:p>
            <w:pPr>
              <w:pStyle w:val="3"/>
              <w:ind w:firstLine="0" w:firstLineChars="0"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应答</w:t>
            </w:r>
          </w:p>
        </w:tc>
        <w:tc>
          <w:tcPr>
            <w:tcW w:w="852" w:type="dxa"/>
          </w:tcPr>
          <w:p>
            <w:pPr>
              <w:pStyle w:val="3"/>
              <w:ind w:firstLine="0" w:firstLineChars="0"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852" w:type="dxa"/>
          </w:tcPr>
          <w:p>
            <w:pPr>
              <w:pStyle w:val="3"/>
              <w:ind w:firstLine="0" w:firstLineChars="0"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3"/>
              <w:ind w:firstLine="0" w:firstLineChars="0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0xFE</w:t>
            </w:r>
          </w:p>
        </w:tc>
        <w:tc>
          <w:tcPr>
            <w:tcW w:w="815" w:type="dxa"/>
          </w:tcPr>
          <w:p>
            <w:pPr>
              <w:pStyle w:val="3"/>
              <w:ind w:firstLine="0" w:firstLineChars="0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0x85</w:t>
            </w:r>
          </w:p>
        </w:tc>
        <w:tc>
          <w:tcPr>
            <w:tcW w:w="786" w:type="dxa"/>
          </w:tcPr>
          <w:p>
            <w:pPr>
              <w:pStyle w:val="3"/>
              <w:ind w:firstLine="0" w:firstLineChars="0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852" w:type="dxa"/>
          </w:tcPr>
          <w:p>
            <w:pPr>
              <w:pStyle w:val="3"/>
              <w:ind w:firstLine="0" w:firstLineChars="0"/>
              <w:rPr>
                <w:rFonts w:hint="default" w:eastAsia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2D</w:t>
            </w:r>
          </w:p>
        </w:tc>
        <w:tc>
          <w:tcPr>
            <w:tcW w:w="852" w:type="dxa"/>
          </w:tcPr>
          <w:p>
            <w:pPr>
              <w:pStyle w:val="3"/>
              <w:ind w:firstLine="0" w:firstLineChars="0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3"/>
              <w:ind w:firstLine="0" w:firstLineChars="0"/>
              <w:rPr>
                <w:rFonts w:hint="eastAsia" w:eastAsia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15" w:type="dxa"/>
          </w:tcPr>
          <w:p>
            <w:pPr>
              <w:pStyle w:val="3"/>
              <w:ind w:firstLine="0" w:firstLineChars="0"/>
              <w:rPr>
                <w:rFonts w:hint="eastAsia" w:eastAsia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86" w:type="dxa"/>
          </w:tcPr>
          <w:p>
            <w:pPr>
              <w:pStyle w:val="3"/>
              <w:ind w:firstLine="0" w:firstLineChars="0"/>
              <w:rPr>
                <w:rFonts w:hint="eastAsia" w:eastAsia="宋体"/>
                <w:color w:val="000000" w:themeColor="text1"/>
                <w:kern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52" w:type="dxa"/>
          </w:tcPr>
          <w:p>
            <w:pPr>
              <w:pStyle w:val="3"/>
              <w:ind w:firstLine="0" w:firstLineChars="0"/>
              <w:rPr>
                <w:rFonts w:hint="default" w:eastAsia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52" w:type="dxa"/>
          </w:tcPr>
          <w:p>
            <w:pPr>
              <w:pStyle w:val="3"/>
              <w:ind w:firstLine="0" w:firstLineChars="0"/>
              <w:rPr>
                <w:rFonts w:hint="default" w:eastAsia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</w:tbl>
    <w:p>
      <w:pPr>
        <w:pStyle w:val="2"/>
        <w:numPr>
          <w:ilvl w:val="0"/>
          <w:numId w:val="0"/>
        </w:numPr>
        <w:rPr>
          <w:rFonts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1" w:name="_Toc500869548"/>
      <w:r>
        <w:rPr>
          <w:rFonts w:hint="eastAsia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前补，补位参与</w:t>
      </w:r>
      <w:r>
        <w:rPr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CRC</w:t>
      </w:r>
      <w:r>
        <w:rPr>
          <w:rFonts w:hint="eastAsia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计算；转义不参与</w:t>
      </w:r>
      <w:r>
        <w:rPr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CRC</w:t>
      </w:r>
      <w:r>
        <w:rPr>
          <w:rFonts w:hint="eastAsia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，不参与长度计算</w:t>
      </w:r>
      <w:r>
        <w:rPr>
          <w:rFonts w:hint="eastAsi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。</w:t>
      </w:r>
    </w:p>
    <w:p>
      <w:pPr>
        <w:pStyle w:val="2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>命令列表</w:t>
      </w:r>
      <w:bookmarkEnd w:id="1"/>
    </w:p>
    <w:tbl>
      <w:tblPr>
        <w:tblStyle w:val="10"/>
        <w:tblW w:w="8959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1630"/>
        <w:gridCol w:w="790"/>
        <w:gridCol w:w="5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命令含义</w:t>
            </w:r>
          </w:p>
        </w:tc>
        <w:tc>
          <w:tcPr>
            <w:tcW w:w="1630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</w:t>
            </w:r>
            <w:r>
              <w:rPr>
                <w:kern w:val="0"/>
                <w:sz w:val="24"/>
                <w:szCs w:val="24"/>
              </w:rPr>
              <w:t>(Hex)</w:t>
            </w:r>
          </w:p>
        </w:tc>
        <w:tc>
          <w:tcPr>
            <w:tcW w:w="790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应答</w:t>
            </w:r>
          </w:p>
        </w:tc>
        <w:tc>
          <w:tcPr>
            <w:tcW w:w="5010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 -&gt; PC</w:t>
            </w:r>
          </w:p>
          <w:p>
            <w:pPr>
              <w:pStyle w:val="3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数据指令</w:t>
            </w:r>
          </w:p>
        </w:tc>
        <w:tc>
          <w:tcPr>
            <w:tcW w:w="1630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Calibri" w:hAnsi="Calibri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0xC0</w:t>
            </w:r>
          </w:p>
        </w:tc>
        <w:tc>
          <w:tcPr>
            <w:tcW w:w="790" w:type="dxa"/>
            <w:vAlign w:val="top"/>
          </w:tcPr>
          <w:p>
            <w:pPr>
              <w:pStyle w:val="3"/>
              <w:ind w:firstLine="0" w:firstLineChars="0"/>
              <w:rPr>
                <w:rFonts w:hint="default" w:ascii="Calibri" w:hAnsi="Calibri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010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格口号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+小车编号（3字节）</w:t>
            </w:r>
          </w:p>
          <w:p>
            <w:pPr>
              <w:pStyle w:val="3"/>
              <w:ind w:firstLine="0" w:firstLineChars="0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第1字节HL与第二字节的H位，组成上个三位数表示格口号，每二位的L位与第三位HL组成一个三位数表示小车号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B -&gt; PC</w:t>
            </w:r>
          </w:p>
          <w:p>
            <w:pPr>
              <w:pStyle w:val="3"/>
              <w:ind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心跳包</w:t>
            </w:r>
          </w:p>
        </w:tc>
        <w:tc>
          <w:tcPr>
            <w:tcW w:w="1630" w:type="dxa"/>
            <w:vAlign w:val="top"/>
          </w:tcPr>
          <w:p>
            <w:pPr>
              <w:pStyle w:val="3"/>
              <w:ind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0xC1</w:t>
            </w:r>
          </w:p>
        </w:tc>
        <w:tc>
          <w:tcPr>
            <w:tcW w:w="790" w:type="dxa"/>
            <w:vAlign w:val="top"/>
          </w:tcPr>
          <w:p>
            <w:pPr>
              <w:pStyle w:val="3"/>
              <w:ind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4"/>
                <w:szCs w:val="24"/>
                <w:lang w:val="en-US" w:eastAsia="zh-CN" w:bidi="ar-SA"/>
              </w:rPr>
              <w:t>0x05</w:t>
            </w:r>
          </w:p>
        </w:tc>
        <w:tc>
          <w:tcPr>
            <w:tcW w:w="5010" w:type="dxa"/>
            <w:vAlign w:val="top"/>
          </w:tcPr>
          <w:p>
            <w:pPr>
              <w:pStyle w:val="3"/>
              <w:ind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B -&gt; PC</w:t>
            </w:r>
          </w:p>
          <w:p>
            <w:pPr>
              <w:pStyle w:val="3"/>
              <w:ind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齐格指令 </w:t>
            </w:r>
          </w:p>
        </w:tc>
        <w:tc>
          <w:tcPr>
            <w:tcW w:w="1630" w:type="dxa"/>
            <w:vAlign w:val="top"/>
          </w:tcPr>
          <w:p>
            <w:pPr>
              <w:pStyle w:val="3"/>
              <w:ind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0xC2</w:t>
            </w:r>
          </w:p>
        </w:tc>
        <w:tc>
          <w:tcPr>
            <w:tcW w:w="790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4"/>
                <w:szCs w:val="24"/>
                <w:lang w:val="en-US" w:eastAsia="zh-CN" w:bidi="ar-SA"/>
              </w:rPr>
              <w:t>0x05</w:t>
            </w:r>
          </w:p>
        </w:tc>
        <w:tc>
          <w:tcPr>
            <w:tcW w:w="5010" w:type="dxa"/>
            <w:vAlign w:val="top"/>
          </w:tcPr>
          <w:p>
            <w:pPr>
              <w:pStyle w:val="3"/>
              <w:ind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格口（2字节）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pStyle w:val="3"/>
              <w:numPr>
                <w:ilvl w:val="0"/>
                <w:numId w:val="3"/>
              </w:numPr>
              <w:ind w:firstLine="0" w:firstLineChars="0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&gt;PC</w:t>
            </w:r>
          </w:p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锁格超时指令</w:t>
            </w:r>
          </w:p>
        </w:tc>
        <w:tc>
          <w:tcPr>
            <w:tcW w:w="1630" w:type="dxa"/>
            <w:vAlign w:val="top"/>
          </w:tcPr>
          <w:p>
            <w:pPr>
              <w:pStyle w:val="3"/>
              <w:ind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0xC5</w:t>
            </w:r>
          </w:p>
        </w:tc>
        <w:tc>
          <w:tcPr>
            <w:tcW w:w="790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010" w:type="dxa"/>
            <w:vAlign w:val="top"/>
          </w:tcPr>
          <w:p>
            <w:pPr>
              <w:pStyle w:val="3"/>
              <w:ind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格口（2字节）//该格口锁定超过设定时间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30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90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010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2"/>
        <w:rPr>
          <w:rFonts w:cs="Times New Roman"/>
          <w:sz w:val="24"/>
          <w:szCs w:val="24"/>
        </w:rPr>
      </w:pPr>
      <w:bookmarkStart w:id="2" w:name="_Toc500869549"/>
      <w:r>
        <w:rPr>
          <w:rFonts w:hint="eastAsia"/>
          <w:sz w:val="24"/>
          <w:szCs w:val="24"/>
        </w:rPr>
        <w:t>应答列表</w:t>
      </w:r>
      <w:bookmarkEnd w:id="2"/>
    </w:p>
    <w:tbl>
      <w:tblPr>
        <w:tblStyle w:val="10"/>
        <w:tblW w:w="425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1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3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应答</w:t>
            </w:r>
            <w:r>
              <w:rPr>
                <w:kern w:val="0"/>
                <w:sz w:val="24"/>
                <w:szCs w:val="24"/>
              </w:rPr>
              <w:t>(Hex)</w:t>
            </w:r>
          </w:p>
        </w:tc>
        <w:tc>
          <w:tcPr>
            <w:tcW w:w="3118" w:type="dxa"/>
          </w:tcPr>
          <w:p>
            <w:pPr>
              <w:pStyle w:val="3"/>
              <w:ind w:firstLine="0" w:firstLineChars="0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应答说明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3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0x05</w:t>
            </w:r>
          </w:p>
        </w:tc>
        <w:tc>
          <w:tcPr>
            <w:tcW w:w="3118" w:type="dxa"/>
          </w:tcPr>
          <w:p>
            <w:pPr>
              <w:pStyle w:val="3"/>
              <w:ind w:firstLine="0" w:firstLineChars="0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请求应答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3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0x07</w:t>
            </w:r>
          </w:p>
        </w:tc>
        <w:tc>
          <w:tcPr>
            <w:tcW w:w="3118" w:type="dxa"/>
          </w:tcPr>
          <w:p>
            <w:pPr>
              <w:pStyle w:val="3"/>
              <w:ind w:firstLine="0" w:firstLineChars="0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命令接收正确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3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0x08</w:t>
            </w:r>
          </w:p>
        </w:tc>
        <w:tc>
          <w:tcPr>
            <w:tcW w:w="3118" w:type="dxa"/>
          </w:tcPr>
          <w:p>
            <w:pPr>
              <w:pStyle w:val="3"/>
              <w:ind w:firstLine="0" w:firstLineChars="0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命令接收错误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3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0x10</w:t>
            </w:r>
          </w:p>
        </w:tc>
        <w:tc>
          <w:tcPr>
            <w:tcW w:w="3118" w:type="dxa"/>
          </w:tcPr>
          <w:p>
            <w:pPr>
              <w:pStyle w:val="3"/>
              <w:ind w:firstLine="0" w:firstLineChars="0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CRC</w:t>
            </w:r>
            <w:r>
              <w:rPr>
                <w:rFonts w:hint="eastAsia"/>
                <w:kern w:val="0"/>
                <w:sz w:val="24"/>
                <w:szCs w:val="24"/>
              </w:rPr>
              <w:t>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3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0x11</w:t>
            </w:r>
          </w:p>
        </w:tc>
        <w:tc>
          <w:tcPr>
            <w:tcW w:w="3118" w:type="dxa"/>
          </w:tcPr>
          <w:p>
            <w:pPr>
              <w:pStyle w:val="3"/>
              <w:ind w:firstLine="0" w:firstLineChars="0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帧命令不存在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3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0x12</w:t>
            </w:r>
          </w:p>
        </w:tc>
        <w:tc>
          <w:tcPr>
            <w:tcW w:w="3118" w:type="dxa"/>
          </w:tcPr>
          <w:p>
            <w:pPr>
              <w:pStyle w:val="3"/>
              <w:ind w:firstLine="0" w:firstLineChars="0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接收命令帧超时</w:t>
            </w:r>
          </w:p>
        </w:tc>
      </w:tr>
    </w:tbl>
    <w:p>
      <w:pPr>
        <w:pStyle w:val="2"/>
        <w:rPr>
          <w:rFonts w:cs="Times New Roman"/>
          <w:sz w:val="24"/>
          <w:szCs w:val="24"/>
        </w:rPr>
      </w:pPr>
      <w:bookmarkStart w:id="3" w:name="_Toc500869550"/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板与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机的通信协议</w:t>
      </w:r>
      <w:bookmarkEnd w:id="3"/>
      <w:r>
        <w:rPr>
          <w:rFonts w:hint="eastAsia"/>
          <w:sz w:val="24"/>
          <w:szCs w:val="24"/>
          <w:lang w:val="en-US" w:eastAsia="zh-CN"/>
        </w:rPr>
        <w:t>参考例子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fe </w:t>
      </w:r>
      <w:r>
        <w:rPr>
          <w:rFonts w:hint="eastAsia"/>
          <w:b w:val="0"/>
          <w:bCs w:val="0"/>
          <w:color w:val="FF0000"/>
          <w:sz w:val="24"/>
          <w:szCs w:val="24"/>
          <w:highlight w:val="green"/>
          <w:shd w:val="clear" w:color="auto" w:fill="auto"/>
          <w:lang w:val="en-US" w:eastAsia="zh-CN"/>
        </w:rPr>
        <w:t>C</w:t>
      </w:r>
      <w:r>
        <w:rPr>
          <w:rFonts w:hint="default"/>
          <w:b w:val="0"/>
          <w:bCs w:val="0"/>
          <w:color w:val="FF0000"/>
          <w:sz w:val="24"/>
          <w:szCs w:val="24"/>
          <w:highlight w:val="green"/>
          <w:shd w:val="clear" w:color="auto" w:fill="auto"/>
          <w:lang w:val="en-US" w:eastAsia="zh-CN"/>
        </w:rPr>
        <w:t>0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green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05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default"/>
          <w:b w:val="0"/>
          <w:bCs w:val="0"/>
          <w:color w:val="FF0000"/>
          <w:sz w:val="24"/>
          <w:szCs w:val="24"/>
          <w:highlight w:val="black"/>
          <w:shd w:val="clear" w:color="auto" w:fill="auto"/>
          <w:lang w:val="en-US" w:eastAsia="zh-CN"/>
        </w:rPr>
        <w:t xml:space="preserve">11 22 33 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ed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fe为数据的开始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ed为数据的结束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C0代表命令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05表示是否需要应答。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11 2  表示格口号是112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2 33  表示小车号是233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>
      <w:pPr>
        <w:pStyle w:val="4"/>
        <w:numPr>
          <w:ilvl w:val="1"/>
          <w:numId w:val="0"/>
        </w:numPr>
        <w:jc w:val="center"/>
        <w:rPr>
          <w:rFonts w:hint="eastAsia" w:ascii="仿宋" w:hAnsi="仿宋" w:eastAsia="仿宋" w:cs="仿宋"/>
          <w:kern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PC</w:t>
      </w:r>
      <w:r>
        <w:rPr>
          <w:rFonts w:hint="eastAsia" w:ascii="仿宋" w:hAnsi="仿宋" w:eastAsia="仿宋" w:cs="仿宋"/>
          <w:kern w:val="0"/>
          <w:sz w:val="30"/>
          <w:szCs w:val="30"/>
          <w:lang w:val="en-US" w:eastAsia="zh-CN"/>
        </w:rPr>
        <w:t>-&gt; F板协议</w:t>
      </w:r>
    </w:p>
    <w:p>
      <w:pPr>
        <w:pStyle w:val="5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</w:p>
    <w:tbl>
      <w:tblPr>
        <w:tblStyle w:val="10"/>
        <w:tblW w:w="6447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1300"/>
        <w:gridCol w:w="1310"/>
        <w:gridCol w:w="1110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帧头</w:t>
            </w:r>
          </w:p>
        </w:tc>
        <w:tc>
          <w:tcPr>
            <w:tcW w:w="130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</w:t>
            </w:r>
          </w:p>
        </w:tc>
        <w:tc>
          <w:tcPr>
            <w:tcW w:w="131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应答</w:t>
            </w:r>
          </w:p>
        </w:tc>
        <w:tc>
          <w:tcPr>
            <w:tcW w:w="111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  <w:tc>
          <w:tcPr>
            <w:tcW w:w="160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0xFE</w:t>
            </w:r>
          </w:p>
        </w:tc>
        <w:tc>
          <w:tcPr>
            <w:tcW w:w="130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110" w:type="dxa"/>
          </w:tcPr>
          <w:p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600" w:type="dxa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130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131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111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1600" w:type="dxa"/>
          </w:tcPr>
          <w:p>
            <w:pPr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</w:t>
            </w:r>
            <w:r>
              <w:rPr>
                <w:rFonts w:hint="eastAsia"/>
                <w:kern w:val="0"/>
                <w:sz w:val="24"/>
                <w:szCs w:val="24"/>
              </w:rPr>
              <w:t>字节</w:t>
            </w:r>
          </w:p>
        </w:tc>
      </w:tr>
    </w:tbl>
    <w:p>
      <w:pPr>
        <w:pStyle w:val="3"/>
        <w:rPr>
          <w:rFonts w:cs="Times New Roman"/>
          <w:sz w:val="24"/>
          <w:szCs w:val="24"/>
        </w:rPr>
      </w:pPr>
    </w:p>
    <w:p>
      <w:pPr>
        <w:pStyle w:val="3"/>
        <w:rPr>
          <w:rFonts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一个数据包</w:t>
      </w:r>
    </w:p>
    <w:tbl>
      <w:tblPr>
        <w:tblStyle w:val="10"/>
        <w:tblW w:w="6467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290"/>
        <w:gridCol w:w="1300"/>
        <w:gridCol w:w="1130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147" w:type="dxa"/>
          </w:tcPr>
          <w:p>
            <w:pPr>
              <w:pStyle w:val="3"/>
              <w:ind w:firstLine="0" w:firstLineChars="0"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</w:tc>
        <w:tc>
          <w:tcPr>
            <w:tcW w:w="1290" w:type="dxa"/>
          </w:tcPr>
          <w:p>
            <w:pPr>
              <w:pStyle w:val="3"/>
              <w:ind w:firstLine="0" w:firstLineChars="0"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命令</w:t>
            </w:r>
          </w:p>
        </w:tc>
        <w:tc>
          <w:tcPr>
            <w:tcW w:w="1300" w:type="dxa"/>
          </w:tcPr>
          <w:p>
            <w:pPr>
              <w:pStyle w:val="3"/>
              <w:ind w:firstLine="0" w:firstLineChars="0"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应答</w:t>
            </w:r>
          </w:p>
        </w:tc>
        <w:tc>
          <w:tcPr>
            <w:tcW w:w="1130" w:type="dxa"/>
          </w:tcPr>
          <w:p>
            <w:pPr>
              <w:pStyle w:val="3"/>
              <w:ind w:firstLine="0" w:firstLineChars="0"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1600" w:type="dxa"/>
          </w:tcPr>
          <w:p>
            <w:pPr>
              <w:pStyle w:val="3"/>
              <w:ind w:firstLine="0" w:firstLineChars="0"/>
              <w:rPr>
                <w:rFonts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pStyle w:val="3"/>
              <w:ind w:firstLine="0" w:firstLineChars="0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0xFE</w:t>
            </w:r>
          </w:p>
        </w:tc>
        <w:tc>
          <w:tcPr>
            <w:tcW w:w="1290" w:type="dxa"/>
          </w:tcPr>
          <w:p>
            <w:pPr>
              <w:pStyle w:val="3"/>
              <w:ind w:firstLine="0" w:firstLineChars="0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0x85</w:t>
            </w:r>
          </w:p>
        </w:tc>
        <w:tc>
          <w:tcPr>
            <w:tcW w:w="1300" w:type="dxa"/>
          </w:tcPr>
          <w:p>
            <w:pPr>
              <w:pStyle w:val="3"/>
              <w:ind w:firstLine="0" w:firstLineChars="0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1130" w:type="dxa"/>
          </w:tcPr>
          <w:p>
            <w:pPr>
              <w:pStyle w:val="3"/>
              <w:ind w:firstLine="0" w:firstLineChars="0"/>
              <w:rPr>
                <w:rFonts w:hint="default" w:eastAsia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2D</w:t>
            </w:r>
          </w:p>
        </w:tc>
        <w:tc>
          <w:tcPr>
            <w:tcW w:w="1600" w:type="dxa"/>
          </w:tcPr>
          <w:p>
            <w:pPr>
              <w:pStyle w:val="3"/>
              <w:ind w:firstLine="0" w:firstLineChars="0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pStyle w:val="3"/>
              <w:ind w:firstLine="0" w:firstLineChars="0"/>
              <w:rPr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290" w:type="dxa"/>
          </w:tcPr>
          <w:p>
            <w:pPr>
              <w:pStyle w:val="3"/>
              <w:ind w:firstLine="0" w:firstLineChars="0"/>
              <w:rPr>
                <w:rFonts w:hint="eastAsia" w:eastAsia="宋体"/>
                <w:color w:val="000000" w:themeColor="text1"/>
                <w:kern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00" w:type="dxa"/>
          </w:tcPr>
          <w:p>
            <w:pPr>
              <w:pStyle w:val="3"/>
              <w:ind w:firstLine="0" w:firstLineChars="0"/>
              <w:rPr>
                <w:rFonts w:hint="eastAsia" w:eastAsia="宋体"/>
                <w:color w:val="000000" w:themeColor="text1"/>
                <w:kern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30" w:type="dxa"/>
          </w:tcPr>
          <w:p>
            <w:pPr>
              <w:pStyle w:val="3"/>
              <w:ind w:firstLine="0" w:firstLineChars="0"/>
              <w:rPr>
                <w:rFonts w:hint="eastAsia" w:eastAsia="宋体"/>
                <w:color w:val="000000" w:themeColor="text1"/>
                <w:kern w:val="0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00" w:type="dxa"/>
          </w:tcPr>
          <w:p>
            <w:pPr>
              <w:pStyle w:val="3"/>
              <w:ind w:firstLine="0" w:firstLineChars="0"/>
              <w:rPr>
                <w:rFonts w:hint="eastAsia" w:eastAsia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</w:tbl>
    <w:p>
      <w:pPr>
        <w:pStyle w:val="5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命令列表</w:t>
      </w:r>
    </w:p>
    <w:tbl>
      <w:tblPr>
        <w:tblStyle w:val="10"/>
        <w:tblW w:w="8959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1390"/>
        <w:gridCol w:w="790"/>
        <w:gridCol w:w="5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9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命令含义</w:t>
            </w:r>
          </w:p>
        </w:tc>
        <w:tc>
          <w:tcPr>
            <w:tcW w:w="1390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</w:t>
            </w:r>
            <w:r>
              <w:rPr>
                <w:kern w:val="0"/>
                <w:sz w:val="24"/>
                <w:szCs w:val="24"/>
              </w:rPr>
              <w:t>(Hex)</w:t>
            </w:r>
          </w:p>
        </w:tc>
        <w:tc>
          <w:tcPr>
            <w:tcW w:w="790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应答</w:t>
            </w:r>
          </w:p>
        </w:tc>
        <w:tc>
          <w:tcPr>
            <w:tcW w:w="5250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9" w:type="dxa"/>
            <w:vAlign w:val="top"/>
          </w:tcPr>
          <w:p>
            <w:pPr>
              <w:pStyle w:val="3"/>
              <w:ind w:firstLine="0" w:firstLineChars="0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PC -&gt;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F</w:t>
            </w:r>
          </w:p>
          <w:p>
            <w:pPr>
              <w:pStyle w:val="3"/>
              <w:ind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数据指令</w:t>
            </w:r>
          </w:p>
        </w:tc>
        <w:tc>
          <w:tcPr>
            <w:tcW w:w="1390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Calibri" w:hAnsi="Calibri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0xC0</w:t>
            </w:r>
          </w:p>
        </w:tc>
        <w:tc>
          <w:tcPr>
            <w:tcW w:w="790" w:type="dxa"/>
            <w:vAlign w:val="top"/>
          </w:tcPr>
          <w:p>
            <w:pPr>
              <w:pStyle w:val="3"/>
              <w:ind w:firstLine="0" w:firstLineChars="0"/>
              <w:rPr>
                <w:rFonts w:hint="default" w:ascii="Calibri" w:hAnsi="Calibri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250" w:type="dxa"/>
            <w:vAlign w:val="top"/>
          </w:tcPr>
          <w:p>
            <w:pPr>
              <w:pStyle w:val="3"/>
              <w:ind w:firstLine="0" w:firstLineChars="0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格口号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（2字节）由第一个字节H位为0，L位与第二个字节组成三位数表示</w:t>
            </w:r>
          </w:p>
          <w:p>
            <w:pPr>
              <w:pStyle w:val="3"/>
              <w:ind w:firstLine="0" w:firstLineChars="0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返回的小车号（2字节）由第一个字节H位为0，L位与第二个字节组成三位数表示</w:t>
            </w:r>
          </w:p>
        </w:tc>
      </w:tr>
    </w:tbl>
    <w:p>
      <w:pPr>
        <w:pStyle w:val="2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应答列表</w:t>
      </w:r>
    </w:p>
    <w:tbl>
      <w:tblPr>
        <w:tblStyle w:val="10"/>
        <w:tblW w:w="4252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3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应答</w:t>
            </w:r>
            <w:r>
              <w:rPr>
                <w:kern w:val="0"/>
                <w:sz w:val="24"/>
                <w:szCs w:val="24"/>
              </w:rPr>
              <w:t>(Hex)</w:t>
            </w:r>
          </w:p>
        </w:tc>
        <w:tc>
          <w:tcPr>
            <w:tcW w:w="3118" w:type="dxa"/>
          </w:tcPr>
          <w:p>
            <w:pPr>
              <w:pStyle w:val="3"/>
              <w:ind w:firstLine="0" w:firstLineChars="0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应答说明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3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0x05</w:t>
            </w:r>
          </w:p>
        </w:tc>
        <w:tc>
          <w:tcPr>
            <w:tcW w:w="3118" w:type="dxa"/>
          </w:tcPr>
          <w:p>
            <w:pPr>
              <w:pStyle w:val="3"/>
              <w:ind w:firstLine="0" w:firstLineChars="0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请求应答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3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0x07</w:t>
            </w:r>
          </w:p>
        </w:tc>
        <w:tc>
          <w:tcPr>
            <w:tcW w:w="3118" w:type="dxa"/>
          </w:tcPr>
          <w:p>
            <w:pPr>
              <w:pStyle w:val="3"/>
              <w:ind w:firstLine="0" w:firstLineChars="0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命令接收正确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3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0x08</w:t>
            </w:r>
          </w:p>
        </w:tc>
        <w:tc>
          <w:tcPr>
            <w:tcW w:w="3118" w:type="dxa"/>
          </w:tcPr>
          <w:p>
            <w:pPr>
              <w:pStyle w:val="3"/>
              <w:ind w:firstLine="0" w:firstLineChars="0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命令接收错误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3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0x10</w:t>
            </w:r>
          </w:p>
        </w:tc>
        <w:tc>
          <w:tcPr>
            <w:tcW w:w="3118" w:type="dxa"/>
          </w:tcPr>
          <w:p>
            <w:pPr>
              <w:pStyle w:val="3"/>
              <w:ind w:firstLine="0" w:firstLineChars="0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CRC</w:t>
            </w:r>
            <w:r>
              <w:rPr>
                <w:rFonts w:hint="eastAsia"/>
                <w:kern w:val="0"/>
                <w:sz w:val="24"/>
                <w:szCs w:val="24"/>
              </w:rPr>
              <w:t>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3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0x11</w:t>
            </w:r>
          </w:p>
        </w:tc>
        <w:tc>
          <w:tcPr>
            <w:tcW w:w="3118" w:type="dxa"/>
          </w:tcPr>
          <w:p>
            <w:pPr>
              <w:pStyle w:val="3"/>
              <w:ind w:firstLine="0" w:firstLineChars="0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帧命令不存在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3"/>
              <w:ind w:firstLine="0" w:firstLineChars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0x12</w:t>
            </w:r>
          </w:p>
        </w:tc>
        <w:tc>
          <w:tcPr>
            <w:tcW w:w="3118" w:type="dxa"/>
          </w:tcPr>
          <w:p>
            <w:pPr>
              <w:pStyle w:val="3"/>
              <w:ind w:firstLine="0" w:firstLineChars="0"/>
              <w:rPr>
                <w:rFonts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接收命令帧超时</w:t>
            </w:r>
          </w:p>
        </w:tc>
      </w:tr>
    </w:tbl>
    <w:p>
      <w:pPr>
        <w:pStyle w:val="2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板与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机的通信协议</w:t>
      </w:r>
      <w:r>
        <w:rPr>
          <w:rFonts w:hint="eastAsia"/>
          <w:sz w:val="24"/>
          <w:szCs w:val="24"/>
          <w:lang w:val="en-US" w:eastAsia="zh-CN"/>
        </w:rPr>
        <w:t>参考例子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fe </w:t>
      </w:r>
      <w:r>
        <w:rPr>
          <w:rFonts w:hint="eastAsia"/>
          <w:b w:val="0"/>
          <w:bCs w:val="0"/>
          <w:color w:val="FF0000"/>
          <w:sz w:val="24"/>
          <w:szCs w:val="24"/>
          <w:highlight w:val="green"/>
          <w:shd w:val="clear" w:color="auto" w:fill="auto"/>
          <w:lang w:val="en-US" w:eastAsia="zh-CN"/>
        </w:rPr>
        <w:t>C</w:t>
      </w:r>
      <w:r>
        <w:rPr>
          <w:rFonts w:hint="default"/>
          <w:b w:val="0"/>
          <w:bCs w:val="0"/>
          <w:color w:val="FF0000"/>
          <w:sz w:val="24"/>
          <w:szCs w:val="24"/>
          <w:highlight w:val="green"/>
          <w:shd w:val="clear" w:color="auto" w:fill="auto"/>
          <w:lang w:val="en-US" w:eastAsia="zh-CN"/>
        </w:rPr>
        <w:t>0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green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05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sz w:val="24"/>
          <w:szCs w:val="24"/>
          <w:highlight w:val="black"/>
          <w:shd w:val="clear" w:color="auto" w:fill="auto"/>
          <w:lang w:val="en-US" w:eastAsia="zh-CN"/>
        </w:rPr>
        <w:t>0</w:t>
      </w:r>
      <w:r>
        <w:rPr>
          <w:rFonts w:hint="default"/>
          <w:b w:val="0"/>
          <w:bCs w:val="0"/>
          <w:color w:val="FF0000"/>
          <w:sz w:val="24"/>
          <w:szCs w:val="24"/>
          <w:highlight w:val="black"/>
          <w:shd w:val="clear" w:color="auto" w:fill="auto"/>
          <w:lang w:val="en-US" w:eastAsia="zh-CN"/>
        </w:rPr>
        <w:t xml:space="preserve">1 22  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ed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fe为数据的开始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ed为数据的结束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C0代表命令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05表示是否需要应答。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  <w:t>01 22 中122表示格口号是122（如是F板向PC的返回数据，则122表示小车号）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sz w:val="30"/>
          <w:szCs w:val="30"/>
          <w:shd w:val="clear" w:color="auto" w:fill="auto"/>
          <w:lang w:val="en-US" w:eastAsia="zh-CN"/>
        </w:rPr>
        <w:t>灰度仪原来的协议0x13与0x14,也请加上。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487D7A"/>
    <w:multiLevelType w:val="singleLevel"/>
    <w:tmpl w:val="BF487D7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EB2C98"/>
    <w:multiLevelType w:val="singleLevel"/>
    <w:tmpl w:val="66EB2C98"/>
    <w:lvl w:ilvl="0" w:tentative="0">
      <w:start w:val="2"/>
      <w:numFmt w:val="upperLetter"/>
      <w:suff w:val="nothing"/>
      <w:lvlText w:val="%1-"/>
      <w:lvlJc w:val="left"/>
    </w:lvl>
  </w:abstractNum>
  <w:abstractNum w:abstractNumId="2">
    <w:nsid w:val="6C6F1AE8"/>
    <w:multiLevelType w:val="multilevel"/>
    <w:tmpl w:val="6C6F1AE8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DB"/>
    <w:rsid w:val="000403EF"/>
    <w:rsid w:val="00122521"/>
    <w:rsid w:val="00175994"/>
    <w:rsid w:val="001B1A56"/>
    <w:rsid w:val="001D4B5F"/>
    <w:rsid w:val="00221FDC"/>
    <w:rsid w:val="00253041"/>
    <w:rsid w:val="002B4BB2"/>
    <w:rsid w:val="002B4D31"/>
    <w:rsid w:val="002F4F56"/>
    <w:rsid w:val="003461A0"/>
    <w:rsid w:val="003B6668"/>
    <w:rsid w:val="003B6BB9"/>
    <w:rsid w:val="00416BF6"/>
    <w:rsid w:val="00445CE8"/>
    <w:rsid w:val="00497908"/>
    <w:rsid w:val="004B2696"/>
    <w:rsid w:val="004D332E"/>
    <w:rsid w:val="004D7D4F"/>
    <w:rsid w:val="00534D24"/>
    <w:rsid w:val="0053593B"/>
    <w:rsid w:val="00537A8E"/>
    <w:rsid w:val="0055702F"/>
    <w:rsid w:val="00561265"/>
    <w:rsid w:val="005743F5"/>
    <w:rsid w:val="005A387C"/>
    <w:rsid w:val="00614704"/>
    <w:rsid w:val="0062527D"/>
    <w:rsid w:val="00653656"/>
    <w:rsid w:val="006845D9"/>
    <w:rsid w:val="006E4AF7"/>
    <w:rsid w:val="00715B00"/>
    <w:rsid w:val="0074150F"/>
    <w:rsid w:val="0076693F"/>
    <w:rsid w:val="00786D12"/>
    <w:rsid w:val="00791AC9"/>
    <w:rsid w:val="007C23F1"/>
    <w:rsid w:val="007D4AAE"/>
    <w:rsid w:val="00812556"/>
    <w:rsid w:val="008272B3"/>
    <w:rsid w:val="008422AB"/>
    <w:rsid w:val="008704B0"/>
    <w:rsid w:val="00872206"/>
    <w:rsid w:val="00894F5E"/>
    <w:rsid w:val="00895525"/>
    <w:rsid w:val="008B795A"/>
    <w:rsid w:val="008C158C"/>
    <w:rsid w:val="008C246F"/>
    <w:rsid w:val="008E17C4"/>
    <w:rsid w:val="008E5B8E"/>
    <w:rsid w:val="008E629E"/>
    <w:rsid w:val="00916098"/>
    <w:rsid w:val="00933A74"/>
    <w:rsid w:val="0093583D"/>
    <w:rsid w:val="00942631"/>
    <w:rsid w:val="00987FD7"/>
    <w:rsid w:val="009A76D8"/>
    <w:rsid w:val="009B6135"/>
    <w:rsid w:val="009F475E"/>
    <w:rsid w:val="00A05CB9"/>
    <w:rsid w:val="00A17D86"/>
    <w:rsid w:val="00A30F72"/>
    <w:rsid w:val="00A35CDB"/>
    <w:rsid w:val="00A50BF0"/>
    <w:rsid w:val="00A76C56"/>
    <w:rsid w:val="00AE6ADD"/>
    <w:rsid w:val="00B25E8E"/>
    <w:rsid w:val="00B56F0D"/>
    <w:rsid w:val="00B5714D"/>
    <w:rsid w:val="00BC5821"/>
    <w:rsid w:val="00C10D56"/>
    <w:rsid w:val="00C67E82"/>
    <w:rsid w:val="00CA08A8"/>
    <w:rsid w:val="00D1216F"/>
    <w:rsid w:val="00D44B87"/>
    <w:rsid w:val="00DE645E"/>
    <w:rsid w:val="00E05898"/>
    <w:rsid w:val="00E5693F"/>
    <w:rsid w:val="00E6014A"/>
    <w:rsid w:val="00E87CDB"/>
    <w:rsid w:val="00EB0320"/>
    <w:rsid w:val="00F01925"/>
    <w:rsid w:val="05C64162"/>
    <w:rsid w:val="09E45F32"/>
    <w:rsid w:val="10212DD4"/>
    <w:rsid w:val="146C5F85"/>
    <w:rsid w:val="164B669D"/>
    <w:rsid w:val="17FD5C28"/>
    <w:rsid w:val="1B956CD4"/>
    <w:rsid w:val="20813A20"/>
    <w:rsid w:val="24E5168E"/>
    <w:rsid w:val="26AC0227"/>
    <w:rsid w:val="273E25DB"/>
    <w:rsid w:val="2CE57751"/>
    <w:rsid w:val="2F1527B7"/>
    <w:rsid w:val="4B5B3A69"/>
    <w:rsid w:val="51234D34"/>
    <w:rsid w:val="6A8241BC"/>
    <w:rsid w:val="6B685F69"/>
    <w:rsid w:val="6D9D65B3"/>
    <w:rsid w:val="6F0648EE"/>
    <w:rsid w:val="7888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18"/>
      <w:szCs w:val="18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99"/>
    <w:pPr>
      <w:keepNext/>
      <w:keepLines/>
      <w:numPr>
        <w:ilvl w:val="0"/>
        <w:numId w:val="1"/>
      </w:numPr>
      <w:tabs>
        <w:tab w:val="left" w:pos="360"/>
        <w:tab w:val="clear" w:pos="425"/>
      </w:tabs>
      <w:spacing w:before="120" w:after="120"/>
      <w:outlineLvl w:val="0"/>
    </w:pPr>
    <w:rPr>
      <w:b/>
      <w:bCs/>
      <w:kern w:val="44"/>
    </w:rPr>
  </w:style>
  <w:style w:type="paragraph" w:styleId="4">
    <w:name w:val="heading 2"/>
    <w:basedOn w:val="1"/>
    <w:next w:val="5"/>
    <w:link w:val="14"/>
    <w:qFormat/>
    <w:uiPriority w:val="99"/>
    <w:pPr>
      <w:keepNext/>
      <w:keepLines/>
      <w:numPr>
        <w:ilvl w:val="1"/>
        <w:numId w:val="1"/>
      </w:numPr>
      <w:tabs>
        <w:tab w:val="left" w:pos="1080"/>
        <w:tab w:val="clear" w:pos="567"/>
      </w:tabs>
      <w:spacing w:before="120" w:after="120"/>
      <w:ind w:left="767" w:leftChars="200"/>
      <w:outlineLvl w:val="1"/>
    </w:pPr>
    <w:rPr>
      <w:b/>
      <w:bCs/>
    </w:rPr>
  </w:style>
  <w:style w:type="paragraph" w:styleId="6">
    <w:name w:val="heading 3"/>
    <w:basedOn w:val="1"/>
    <w:next w:val="1"/>
    <w:link w:val="15"/>
    <w:qFormat/>
    <w:uiPriority w:val="99"/>
    <w:pPr>
      <w:keepNext/>
      <w:keepLines/>
      <w:numPr>
        <w:ilvl w:val="2"/>
        <w:numId w:val="1"/>
      </w:numPr>
      <w:tabs>
        <w:tab w:val="left" w:pos="1440"/>
        <w:tab w:val="left" w:pos="1620"/>
        <w:tab w:val="clear" w:pos="709"/>
      </w:tabs>
      <w:spacing w:before="120" w:after="120"/>
      <w:ind w:left="1627" w:leftChars="400" w:hanging="907"/>
      <w:outlineLvl w:val="2"/>
    </w:pPr>
    <w:rPr>
      <w:b/>
      <w:bCs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首行缩进: 2 字符"/>
    <w:basedOn w:val="1"/>
    <w:qFormat/>
    <w:uiPriority w:val="99"/>
    <w:pPr>
      <w:ind w:firstLine="360" w:firstLineChars="200"/>
    </w:pPr>
  </w:style>
  <w:style w:type="paragraph" w:customStyle="1" w:styleId="5">
    <w:name w:val="正文 左: 2 字符  首行缩进: 2 字符"/>
    <w:basedOn w:val="1"/>
    <w:qFormat/>
    <w:uiPriority w:val="99"/>
    <w:pPr>
      <w:ind w:left="360" w:leftChars="200" w:firstLine="360" w:firstLineChars="200"/>
    </w:pPr>
  </w:style>
  <w:style w:type="paragraph" w:styleId="7">
    <w:name w:val="Document Map"/>
    <w:basedOn w:val="1"/>
    <w:link w:val="18"/>
    <w:semiHidden/>
    <w:qFormat/>
    <w:uiPriority w:val="99"/>
    <w:pPr>
      <w:shd w:val="clear" w:color="auto" w:fill="000080"/>
    </w:pPr>
  </w:style>
  <w:style w:type="paragraph" w:styleId="8">
    <w:name w:val="footer"/>
    <w:basedOn w:val="1"/>
    <w:link w:val="17"/>
    <w:semiHidden/>
    <w:qFormat/>
    <w:uiPriority w:val="99"/>
    <w:pPr>
      <w:tabs>
        <w:tab w:val="center" w:pos="4153"/>
        <w:tab w:val="right" w:pos="8306"/>
      </w:tabs>
      <w:snapToGrid w:val="0"/>
      <w:jc w:val="left"/>
    </w:pPr>
  </w:style>
  <w:style w:type="paragraph" w:styleId="9">
    <w:name w:val="header"/>
    <w:basedOn w:val="1"/>
    <w:link w:val="16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</w:style>
  <w:style w:type="table" w:styleId="11">
    <w:name w:val="Table Grid"/>
    <w:basedOn w:val="10"/>
    <w:qFormat/>
    <w:uiPriority w:val="99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2"/>
    <w:link w:val="2"/>
    <w:locked/>
    <w:uiPriority w:val="99"/>
    <w:rPr>
      <w:rFonts w:ascii="宋体" w:hAnsi="宋体" w:eastAsia="宋体" w:cs="宋体"/>
      <w:b/>
      <w:bCs/>
      <w:kern w:val="44"/>
      <w:sz w:val="18"/>
      <w:szCs w:val="18"/>
    </w:rPr>
  </w:style>
  <w:style w:type="character" w:customStyle="1" w:styleId="14">
    <w:name w:val="标题 2 Char"/>
    <w:basedOn w:val="12"/>
    <w:link w:val="4"/>
    <w:qFormat/>
    <w:locked/>
    <w:uiPriority w:val="99"/>
    <w:rPr>
      <w:rFonts w:ascii="宋体" w:hAnsi="宋体" w:eastAsia="宋体" w:cs="宋体"/>
      <w:b/>
      <w:bCs/>
      <w:sz w:val="18"/>
      <w:szCs w:val="18"/>
    </w:rPr>
  </w:style>
  <w:style w:type="character" w:customStyle="1" w:styleId="15">
    <w:name w:val="标题 3 Char"/>
    <w:basedOn w:val="12"/>
    <w:link w:val="6"/>
    <w:locked/>
    <w:uiPriority w:val="99"/>
    <w:rPr>
      <w:rFonts w:ascii="宋体" w:hAnsi="宋体" w:eastAsia="宋体" w:cs="宋体"/>
      <w:b/>
      <w:bCs/>
      <w:sz w:val="18"/>
      <w:szCs w:val="18"/>
    </w:rPr>
  </w:style>
  <w:style w:type="character" w:customStyle="1" w:styleId="16">
    <w:name w:val="页眉 Char"/>
    <w:basedOn w:val="12"/>
    <w:link w:val="9"/>
    <w:semiHidden/>
    <w:qFormat/>
    <w:locked/>
    <w:uiPriority w:val="99"/>
    <w:rPr>
      <w:sz w:val="18"/>
      <w:szCs w:val="18"/>
    </w:rPr>
  </w:style>
  <w:style w:type="character" w:customStyle="1" w:styleId="17">
    <w:name w:val="页脚 Char"/>
    <w:basedOn w:val="12"/>
    <w:link w:val="8"/>
    <w:semiHidden/>
    <w:qFormat/>
    <w:locked/>
    <w:uiPriority w:val="99"/>
    <w:rPr>
      <w:sz w:val="18"/>
      <w:szCs w:val="18"/>
    </w:rPr>
  </w:style>
  <w:style w:type="character" w:customStyle="1" w:styleId="18">
    <w:name w:val="文档结构图 Char"/>
    <w:basedOn w:val="12"/>
    <w:link w:val="7"/>
    <w:semiHidden/>
    <w:qFormat/>
    <w:locked/>
    <w:uiPriority w:val="99"/>
    <w:rPr>
      <w:rFonts w:ascii="Times New Roman" w:hAnsi="Times New Roman" w:cs="Times New Roman"/>
      <w:sz w:val="2"/>
      <w:szCs w:val="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microsoft.com</Company>
  <Pages>4</Pages>
  <Words>412</Words>
  <Characters>2349</Characters>
  <Lines>19</Lines>
  <Paragraphs>5</Paragraphs>
  <TotalTime>18</TotalTime>
  <ScaleCrop>false</ScaleCrop>
  <LinksUpToDate>false</LinksUpToDate>
  <CharactersWithSpaces>2756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2019-03-05T02:17:00Z</dcterms:created>
  <dc:creator>microsoft</dc:creator>
  <cp:lastModifiedBy>ocownmc</cp:lastModifiedBy>
  <dcterms:modified xsi:type="dcterms:W3CDTF">2021-05-10T12:53:00Z</dcterms:modified>
  <dc:title>1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