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DA31B2" w:rsidR="00DA0592" w:rsidP="00DA31B2" w:rsidRDefault="00DA0592">
      <w:pPr>
        <w:jc w:val="center"/>
        <w:rPr>
          <w:sz w:val="32"/>
          <w:szCs w:val="32"/>
        </w:rPr>
      </w:pPr>
      <w:r w:rsidRPr="00DA31B2">
        <w:rPr>
          <w:sz w:val="32"/>
          <w:szCs w:val="32"/>
        </w:rPr>
        <w:t xml:space="preserve">Podsumowanie </w:t>
      </w:r>
      <w:bookmarkStart w:name="_GoBack" w:id="0"/>
      <w:bookmarkEnd w:id="0"/>
      <w:r w:rsidRPr="00DA31B2">
        <w:rPr>
          <w:sz w:val="32"/>
          <w:szCs w:val="32"/>
        </w:rPr>
        <w:t xml:space="preserve">działań wizerunkowych </w:t>
      </w:r>
      <w:proofErr w:type="spellStart"/>
      <w:r w:rsidRPr="00DA31B2">
        <w:rPr>
          <w:sz w:val="32"/>
          <w:szCs w:val="32"/>
        </w:rPr>
        <w:t>Viatores</w:t>
      </w:r>
      <w:proofErr w:type="spellEnd"/>
      <w:r w:rsidRPr="00DA31B2">
        <w:rPr>
          <w:sz w:val="32"/>
          <w:szCs w:val="32"/>
        </w:rPr>
        <w:t xml:space="preserve"> –</w:t>
      </w:r>
    </w:p>
    <w:p w:rsidR="00DA0592" w:rsidP="00DA31B2" w:rsidRDefault="00DA0592">
      <w:pPr>
        <w:jc w:val="center"/>
        <w:rPr>
          <w:sz w:val="32"/>
          <w:szCs w:val="32"/>
        </w:rPr>
      </w:pPr>
      <w:r w:rsidRPr="00DA31B2">
        <w:rPr>
          <w:sz w:val="32"/>
          <w:szCs w:val="32"/>
        </w:rPr>
        <w:t xml:space="preserve">Notatka ze spotkania Diakonii </w:t>
      </w:r>
      <w:proofErr w:type="spellStart"/>
      <w:r w:rsidRPr="00DA31B2">
        <w:rPr>
          <w:sz w:val="32"/>
          <w:szCs w:val="32"/>
        </w:rPr>
        <w:t>Moderacyjnej</w:t>
      </w:r>
      <w:proofErr w:type="spellEnd"/>
      <w:r w:rsidRPr="00DA31B2">
        <w:rPr>
          <w:sz w:val="32"/>
          <w:szCs w:val="32"/>
        </w:rPr>
        <w:t xml:space="preserve"> z 26 czerwca 2015</w:t>
      </w:r>
      <w:r w:rsidR="00DA31B2">
        <w:rPr>
          <w:sz w:val="32"/>
          <w:szCs w:val="32"/>
        </w:rPr>
        <w:t>r.</w:t>
      </w:r>
    </w:p>
    <w:p w:rsidRPr="00DA31B2" w:rsidR="00DA31B2" w:rsidP="00DA31B2" w:rsidRDefault="00DA31B2">
      <w:pPr>
        <w:jc w:val="center"/>
        <w:rPr>
          <w:sz w:val="32"/>
          <w:szCs w:val="32"/>
        </w:rPr>
      </w:pPr>
    </w:p>
    <w:p w:rsidRPr="00742E45" w:rsidR="00DA0592" w:rsidRDefault="00DA31B2">
      <w:pPr>
        <w:rPr>
          <w:b/>
        </w:rPr>
      </w:pPr>
      <w:r>
        <w:rPr>
          <w:b/>
        </w:rPr>
        <w:t>UWAGI PODCZAS PREZENTACJI</w:t>
      </w:r>
    </w:p>
    <w:p w:rsidRPr="00DA31B2" w:rsidR="00DA0592" w:rsidRDefault="00DA0592">
      <w:pPr>
        <w:rPr>
          <w:u w:val="single"/>
        </w:rPr>
      </w:pPr>
      <w:r w:rsidRPr="00DA31B2">
        <w:rPr>
          <w:u w:val="single"/>
        </w:rPr>
        <w:t>Część prezentacji: CELE</w:t>
      </w:r>
    </w:p>
    <w:p w:rsidR="00DA0592" w:rsidRDefault="00DA0592">
      <w:pPr>
        <w:rPr>
          <w:i/>
        </w:rPr>
      </w:pPr>
      <w:r>
        <w:rPr>
          <w:i/>
        </w:rPr>
        <w:t xml:space="preserve">Uwagi: </w:t>
      </w:r>
    </w:p>
    <w:p w:rsidR="00DA31B2" w:rsidP="00DA31B2" w:rsidRDefault="00DA0592">
      <w:pPr>
        <w:jc w:val="both"/>
      </w:pPr>
      <w:r>
        <w:t xml:space="preserve">Wspólnota ma charakter ewangelizacyjny, nie tylko modlitewny. W związku z tym, że wychodzimy na zewnątrz, należałoby to dodać jako cel. Aby wspólnota pokazała się, kreowała jako coś </w:t>
      </w:r>
      <w:r w:rsidRPr="00DA0592">
        <w:rPr>
          <w:u w:val="single"/>
        </w:rPr>
        <w:t>poważnego</w:t>
      </w:r>
      <w:r>
        <w:t>, z duchowym potencjałem, jako partner w modlitwach wstawienniczych. Mogłaby stanowić wsparcie dla kogoś, kto chce podjąć praktykę modlitwy wstawienniczej (np. aby biskup, proboszcz mógł zgłosić się do nas).</w:t>
      </w:r>
      <w:r w:rsidR="00DA31B2">
        <w:t xml:space="preserve"> </w:t>
      </w:r>
    </w:p>
    <w:p w:rsidR="00DA31B2" w:rsidP="00DA31B2" w:rsidRDefault="00DA31B2">
      <w:pPr>
        <w:jc w:val="both"/>
      </w:pPr>
      <w:r>
        <w:t xml:space="preserve">Pytanie: gdzie i w jaki sposób wpleść ten cel w nowy wizerunek? </w:t>
      </w:r>
      <w:r w:rsidR="00483D66">
        <w:t>Chodzi o</w:t>
      </w:r>
      <w:r>
        <w:t xml:space="preserve"> przekaz niosący informację, że jesteśmy nie tylko dynamicznym miejsce</w:t>
      </w:r>
      <w:r w:rsidR="00483D66">
        <w:t>m</w:t>
      </w:r>
      <w:r>
        <w:t xml:space="preserve">, ale i </w:t>
      </w:r>
      <w:r>
        <w:rPr>
          <w:u w:val="single"/>
        </w:rPr>
        <w:t>bezpiec</w:t>
      </w:r>
      <w:r w:rsidR="00483D66">
        <w:rPr>
          <w:u w:val="single"/>
        </w:rPr>
        <w:t>znym i zakotwiczonym w K</w:t>
      </w:r>
      <w:r>
        <w:rPr>
          <w:u w:val="single"/>
        </w:rPr>
        <w:t>ościele</w:t>
      </w:r>
      <w:r>
        <w:t xml:space="preserve"> (i coś niecoś o tej modlitwie wstawienniczej wiemy</w:t>
      </w:r>
      <w:r>
        <w:sym w:font="Wingdings" w:char="F04A"/>
      </w:r>
      <w:r>
        <w:t xml:space="preserve">). </w:t>
      </w:r>
    </w:p>
    <w:p w:rsidR="00DA31B2" w:rsidP="00DA31B2" w:rsidRDefault="00DA31B2">
      <w:pPr>
        <w:jc w:val="both"/>
      </w:pPr>
      <w:r>
        <w:t>Odpowiedzi:</w:t>
      </w:r>
    </w:p>
    <w:p w:rsidR="00DA31B2" w:rsidP="00DA31B2" w:rsidRDefault="00DA31B2">
      <w:pPr>
        <w:jc w:val="both"/>
      </w:pPr>
      <w:r>
        <w:t>- odniesienie do parafii uwiarygadnia Wspólnotę.</w:t>
      </w:r>
    </w:p>
    <w:p w:rsidR="00DA31B2" w:rsidP="00DA31B2" w:rsidRDefault="00DA31B2">
      <w:pPr>
        <w:jc w:val="both"/>
      </w:pPr>
      <w:r>
        <w:t>- kwestia odpowiedzialności dobieranych linków (propozycja linku: nasi historyczni duszpasterze)</w:t>
      </w:r>
    </w:p>
    <w:p w:rsidRPr="00DA31B2" w:rsidR="00DA31B2" w:rsidP="00DA31B2" w:rsidRDefault="00DA31B2">
      <w:pPr>
        <w:jc w:val="both"/>
      </w:pPr>
      <w:r>
        <w:t xml:space="preserve">- link do bloga osoby prywatnej oddala odpowiedzialność Wspólnoty </w:t>
      </w:r>
    </w:p>
    <w:p w:rsidRPr="00483D66" w:rsidR="00DA0592" w:rsidRDefault="00DA0592">
      <w:pPr>
        <w:rPr>
          <w:u w:val="single"/>
        </w:rPr>
      </w:pPr>
      <w:r w:rsidRPr="00483D66">
        <w:rPr>
          <w:u w:val="single"/>
        </w:rPr>
        <w:t>Część prezentacji: PRZYJAŹŃ JAKO CHARYZMAT</w:t>
      </w:r>
    </w:p>
    <w:p w:rsidR="00DA0592" w:rsidRDefault="00DA0592">
      <w:pPr>
        <w:rPr>
          <w:i/>
        </w:rPr>
      </w:pPr>
      <w:r>
        <w:rPr>
          <w:i/>
        </w:rPr>
        <w:t xml:space="preserve">Uwagi: </w:t>
      </w:r>
    </w:p>
    <w:p w:rsidR="00DA0592" w:rsidRDefault="00DA0592">
      <w:r>
        <w:rPr>
          <w:i/>
        </w:rPr>
        <w:t xml:space="preserve">- </w:t>
      </w:r>
      <w:r>
        <w:t xml:space="preserve">Czy można traktować przyjaźń, jako obowiązek? Trudno jest to zinstytucjonalizować. </w:t>
      </w:r>
    </w:p>
    <w:p w:rsidR="00DA0592" w:rsidRDefault="00DA0592">
      <w:r>
        <w:t>- Przyjaźń jest tożsamościowa. Dzięki niej, wspólnota nie jest anonimowa.</w:t>
      </w:r>
    </w:p>
    <w:p w:rsidR="00DA0592" w:rsidRDefault="00DA0592">
      <w:r>
        <w:t>- Charyzmatem jest modlitwa wstawiennicza. Jak zagwarantujemy przyjaźń (jako charyzmat)?</w:t>
      </w:r>
    </w:p>
    <w:p w:rsidR="00DA0592" w:rsidRDefault="00DA0592">
      <w:r>
        <w:t>- Jak to wypełnić? Jak zdefiniować?</w:t>
      </w:r>
    </w:p>
    <w:p w:rsidRPr="00483D66" w:rsidR="00DA0592" w:rsidRDefault="00DA0592">
      <w:pPr>
        <w:rPr>
          <w:u w:val="single"/>
        </w:rPr>
      </w:pPr>
      <w:r w:rsidRPr="00483D66">
        <w:rPr>
          <w:u w:val="single"/>
        </w:rPr>
        <w:t xml:space="preserve">Część prezentacji: </w:t>
      </w:r>
      <w:r w:rsidR="00483D66">
        <w:rPr>
          <w:u w:val="single"/>
        </w:rPr>
        <w:t xml:space="preserve">WĘDROWANIE, </w:t>
      </w:r>
      <w:r w:rsidRPr="00483D66">
        <w:rPr>
          <w:u w:val="single"/>
        </w:rPr>
        <w:t>CHODŹ Z NAMI SZUKAĆ BOGA</w:t>
      </w:r>
    </w:p>
    <w:p w:rsidR="00DA0592" w:rsidRDefault="00DA0592">
      <w:pPr>
        <w:rPr>
          <w:i/>
        </w:rPr>
      </w:pPr>
      <w:r>
        <w:rPr>
          <w:i/>
        </w:rPr>
        <w:t>Uwagi:</w:t>
      </w:r>
    </w:p>
    <w:p w:rsidR="00DA0592" w:rsidRDefault="00DA0592">
      <w:r>
        <w:t>- Propozycja zmiany na: „chodź z nami spotkać Boga” lub „</w:t>
      </w:r>
      <w:r w:rsidR="00483D66">
        <w:t>c</w:t>
      </w:r>
      <w:r>
        <w:t>hodź z nami do Boga”</w:t>
      </w:r>
    </w:p>
    <w:p w:rsidR="00DA0592" w:rsidRDefault="00742E45">
      <w:r>
        <w:t xml:space="preserve">- </w:t>
      </w:r>
      <w:r w:rsidR="00483D66">
        <w:t xml:space="preserve">unikać przekazu </w:t>
      </w:r>
      <w:r>
        <w:t>„Idź sobie szukać Boga”</w:t>
      </w:r>
      <w:r>
        <w:sym w:font="Wingdings" w:char="F04A"/>
      </w:r>
    </w:p>
    <w:p w:rsidR="00DA31B2" w:rsidP="00483D66" w:rsidRDefault="00DA31B2">
      <w:pPr>
        <w:jc w:val="both"/>
      </w:pPr>
      <w:r>
        <w:lastRenderedPageBreak/>
        <w:t xml:space="preserve">- odnośnie „Porozmawiajmy o Bogu” – jak by to miało wyglądać? Realizacja bardziej poprzez Alfę, niż </w:t>
      </w:r>
      <w:proofErr w:type="spellStart"/>
      <w:r>
        <w:t>Skype</w:t>
      </w:r>
      <w:proofErr w:type="spellEnd"/>
      <w:r>
        <w:t>.</w:t>
      </w:r>
    </w:p>
    <w:p w:rsidRPr="00483D66" w:rsidR="00742E45" w:rsidRDefault="00742E45">
      <w:pPr>
        <w:rPr>
          <w:u w:val="single"/>
        </w:rPr>
      </w:pPr>
      <w:r w:rsidRPr="00483D66">
        <w:rPr>
          <w:u w:val="single"/>
        </w:rPr>
        <w:t>Część prezentacji: KLUCZOWE OBSZARY ZMIAN WIZERUNKOWYCH</w:t>
      </w:r>
    </w:p>
    <w:p w:rsidR="00742E45" w:rsidRDefault="00742E45">
      <w:pPr>
        <w:rPr>
          <w:i/>
        </w:rPr>
      </w:pPr>
      <w:r>
        <w:rPr>
          <w:i/>
        </w:rPr>
        <w:t xml:space="preserve">Uwagi: </w:t>
      </w:r>
    </w:p>
    <w:p w:rsidR="00742E45" w:rsidP="00483D66" w:rsidRDefault="00742E45">
      <w:pPr>
        <w:jc w:val="both"/>
      </w:pPr>
      <w:r>
        <w:t xml:space="preserve">- w który z 3 kierunków można wpisać: rekolekcje otwarte, Msze wspólnotowe, Bal </w:t>
      </w:r>
      <w:proofErr w:type="spellStart"/>
      <w:r>
        <w:t>Viatores</w:t>
      </w:r>
      <w:proofErr w:type="spellEnd"/>
      <w:r>
        <w:t>?</w:t>
      </w:r>
    </w:p>
    <w:p w:rsidR="00742E45" w:rsidP="00483D66" w:rsidRDefault="00742E45">
      <w:pPr>
        <w:jc w:val="both"/>
      </w:pPr>
      <w:r>
        <w:t xml:space="preserve">- </w:t>
      </w:r>
      <w:r w:rsidR="00DA31B2">
        <w:t>odnośnie kierunku</w:t>
      </w:r>
      <w:r>
        <w:t xml:space="preserve"> 3: Nowe talenty, nowe dzieła – według jakiego klucza je zdefiniowano? W przypadku Alfy oraz modlitwy wstaw</w:t>
      </w:r>
      <w:r w:rsidR="00483D66">
        <w:t>i</w:t>
      </w:r>
      <w:r>
        <w:t>enniczej: nie było dotychczas komunikacji w tym obszarze.</w:t>
      </w:r>
    </w:p>
    <w:p w:rsidR="00742E45" w:rsidRDefault="00742E45"/>
    <w:p w:rsidR="00742E45" w:rsidRDefault="00742E45">
      <w:pPr>
        <w:rPr>
          <w:b/>
        </w:rPr>
      </w:pPr>
      <w:r>
        <w:rPr>
          <w:b/>
        </w:rPr>
        <w:t>PODSUMOWANIE:</w:t>
      </w:r>
    </w:p>
    <w:p w:rsidR="00742E45" w:rsidP="00742E45" w:rsidRDefault="00742E45">
      <w:pPr>
        <w:pStyle w:val="Akapitzlist"/>
        <w:numPr>
          <w:ilvl w:val="0"/>
          <w:numId w:val="1"/>
        </w:numPr>
      </w:pPr>
      <w:r>
        <w:t>Jeśli chodzi o kierunki zmian – Diakonia wyraziła aprobatę</w:t>
      </w:r>
      <w:r>
        <w:sym w:font="Wingdings" w:char="F04A"/>
      </w:r>
    </w:p>
    <w:p w:rsidR="00742E45" w:rsidP="00742E45" w:rsidRDefault="00742E45">
      <w:pPr>
        <w:pStyle w:val="Akapitzlist"/>
        <w:numPr>
          <w:ilvl w:val="0"/>
          <w:numId w:val="1"/>
        </w:numPr>
      </w:pPr>
      <w:r>
        <w:t xml:space="preserve">Co do propozycji  prac nad stroną www tj. ich zakończenia albo do września, albo do Święta Wspólnoty, stanowisko było takie, że należałoby zrobić wszystko, aby do września strona powstała (w związku z tym, że będzie po przerwie wakacyjnej i przenosimy się do górnego kościoła). </w:t>
      </w:r>
      <w:r w:rsidR="00DA31B2">
        <w:t xml:space="preserve"> </w:t>
      </w:r>
    </w:p>
    <w:p w:rsidR="00742E45" w:rsidP="00742E45" w:rsidRDefault="00742E45">
      <w:pPr>
        <w:pStyle w:val="Akapitzlist"/>
        <w:numPr>
          <w:ilvl w:val="0"/>
          <w:numId w:val="1"/>
        </w:numPr>
      </w:pPr>
      <w:r>
        <w:t>Ustalenie kosztów  - kiedy będzie wiadomo?</w:t>
      </w:r>
    </w:p>
    <w:p w:rsidRPr="00742E45" w:rsidR="00742E45" w:rsidP="00742E45" w:rsidRDefault="00DA31B2">
      <w:pPr>
        <w:pStyle w:val="Akapitzlist"/>
        <w:numPr>
          <w:ilvl w:val="0"/>
          <w:numId w:val="1"/>
        </w:numPr>
      </w:pPr>
      <w:r>
        <w:t>Do realizacji będą potrzebni ludzie – kto?</w:t>
      </w:r>
    </w:p>
    <w:p w:rsidRPr="00DA0592" w:rsidR="00742E45" w:rsidRDefault="00742E45"/>
    <w:p w:rsidRPr="00DA0592" w:rsidR="00DA0592" w:rsidRDefault="00DA0592"/>
    <w:sectPr w:rsidRPr="00DA0592" w:rsidR="00DA05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763" w:rsidRDefault="00A35763" w:rsidP="00DA0592">
      <w:pPr>
        <w:spacing w:after="0" w:line="240" w:lineRule="auto"/>
      </w:pPr>
      <w:r>
        <w:separator/>
      </w:r>
    </w:p>
  </w:endnote>
  <w:endnote w:type="continuationSeparator" w:id="0">
    <w:p w:rsidR="00A35763" w:rsidRDefault="00A35763" w:rsidP="00DA0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763" w:rsidRDefault="00A35763" w:rsidP="00DA0592">
      <w:pPr>
        <w:spacing w:after="0" w:line="240" w:lineRule="auto"/>
      </w:pPr>
      <w:r>
        <w:separator/>
      </w:r>
    </w:p>
  </w:footnote>
  <w:footnote w:type="continuationSeparator" w:id="0">
    <w:p w:rsidR="00A35763" w:rsidRDefault="00A35763" w:rsidP="00DA05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0161FA"/>
    <w:multiLevelType w:val="hybridMultilevel"/>
    <w:tmpl w:val="D83882C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30D"/>
    <w:rsid w:val="00483D66"/>
    <w:rsid w:val="006C130D"/>
    <w:rsid w:val="00742E45"/>
    <w:rsid w:val="00A159F7"/>
    <w:rsid w:val="00A35763"/>
    <w:rsid w:val="00B72CA8"/>
    <w:rsid w:val="00DA0592"/>
    <w:rsid w:val="00DA31B2"/>
    <w:rsid w:val="00DC0367"/>
    <w:rsid w:val="00EB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A059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A059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A0592"/>
    <w:rPr>
      <w:vertAlign w:val="superscript"/>
    </w:rPr>
  </w:style>
  <w:style w:type="paragraph" w:styleId="Akapitzlist">
    <w:name w:val="List Paragraph"/>
    <w:basedOn w:val="Normalny"/>
    <w:uiPriority w:val="34"/>
    <w:qFormat/>
    <w:rsid w:val="00742E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A059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A059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A0592"/>
    <w:rPr>
      <w:vertAlign w:val="superscript"/>
    </w:rPr>
  </w:style>
  <w:style w:type="paragraph" w:styleId="Akapitzlist">
    <w:name w:val="List Paragraph"/>
    <w:basedOn w:val="Normalny"/>
    <w:uiPriority w:val="34"/>
    <w:qFormat/>
    <w:rsid w:val="00742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349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MZalewska</dc:creator>
  <cp:keywords/>
  <dc:description/>
  <cp:lastModifiedBy>MZalewska</cp:lastModifiedBy>
  <cp:revision>3</cp:revision>
  <dcterms:created xsi:type="dcterms:W3CDTF">2015-07-01T09:59:00Z</dcterms:created>
  <dcterms:modified xsi:type="dcterms:W3CDTF">2015-07-01T10:33:00Z</dcterms:modified>
</cp:coreProperties>
</file>