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CSCI 4050/6050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Software Engineering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2.879638671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Online Bookstore System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8807373046875" w:line="400.9507369995117" w:lineRule="auto"/>
        <w:ind w:left="234.639892578125" w:right="243.799438476562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Deliverable [no]: Title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[mm/dd/yyyy]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5361328125" w:line="426.49606704711914" w:lineRule="auto"/>
        <w:ind w:left="456.15997314453125" w:right="457.39990234375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[your team number here]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Team Members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4239501953125" w:line="430.6611156463623" w:lineRule="auto"/>
        <w:ind w:left="119.0802001953125" w:right="127.51953125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UGA ID Name UGA ID Name UGA ID Name UGA ID</w:t>
      </w:r>
    </w:p>
    <w:sectPr>
      <w:pgSz w:h="15840" w:w="12240" w:orient="portrait"/>
      <w:pgMar w:bottom="5056.000061035156" w:top="2244.000244140625" w:left="4144.0399169921875" w:right="4133.440551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