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Ideias praticas - Agentes aplicados ao trabalho juridico</w:t>
      </w:r>
    </w:p>
    <w:p>
      <w:pPr>
        <w:pStyle w:val="Heading2"/>
      </w:pPr>
      <w:r>
        <w:t>1. Agente revisor de peticao</w:t>
      </w:r>
    </w:p>
    <w:p>
      <w:r>
        <w:rPr>
          <w:b/>
        </w:rPr>
        <w:t>Ideia:</w:t>
      </w:r>
      <w:r>
        <w:t xml:space="preserve"> criar um fluxo para revisar estrutura, coerencia, pedidos, documentos citados e pontos omissos.</w:t>
      </w:r>
    </w:p>
    <w:p>
      <w:r>
        <w:rPr>
          <w:b/>
        </w:rPr>
        <w:t>Post:</w:t>
      </w:r>
      <w:r>
        <w:t xml:space="preserve"> explicar o que o agente deve verificar e o que nao deve decidir.</w:t>
      </w:r>
    </w:p>
    <w:p>
      <w:r>
        <w:rPr>
          <w:b/>
        </w:rPr>
        <w:t>Video:</w:t>
      </w:r>
      <w:r>
        <w:t xml:space="preserve"> rodar uma minuta ficticia e pedir relatorio de problemas, sugestoes e perguntas para o advogado.</w:t>
      </w:r>
    </w:p>
    <w:p>
      <w:r>
        <w:rPr>
          <w:b/>
        </w:rPr>
        <w:t>Material complementar:</w:t>
      </w:r>
      <w:r>
        <w:t xml:space="preserve"> matriz de revisao: estrutura, fatos, fundamentos, provas, pedidos e linguagem.</w:t>
      </w:r>
    </w:p>
    <w:p>
      <w:r>
        <w:rPr>
          <w:b/>
        </w:rPr>
        <w:t>Cautela:</w:t>
      </w:r>
      <w:r>
        <w:t xml:space="preserve"> o agente nao valida jurisprudencia sozinho nem substitui revisao tecnica.</w:t>
      </w:r>
    </w:p>
    <w:p>
      <w:pPr>
        <w:pStyle w:val="Heading2"/>
      </w:pPr>
      <w:r>
        <w:t>2. Agente de triagem inicial</w:t>
      </w:r>
    </w:p>
    <w:p>
      <w:r>
        <w:rPr>
          <w:b/>
        </w:rPr>
        <w:t>Ideia:</w:t>
      </w:r>
      <w:r>
        <w:t xml:space="preserve"> organizar informacoes de um novo caso antes da analise juridica completa.</w:t>
      </w:r>
    </w:p>
    <w:p>
      <w:r>
        <w:rPr>
          <w:b/>
        </w:rPr>
        <w:t>Post:</w:t>
      </w:r>
      <w:r>
        <w:t xml:space="preserve"> mostrar entrada, tarefa, saida esperada e criterios de risco.</w:t>
      </w:r>
    </w:p>
    <w:p>
      <w:r>
        <w:rPr>
          <w:b/>
        </w:rPr>
        <w:t>Video:</w:t>
      </w:r>
      <w:r>
        <w:t xml:space="preserve"> usar relato ficticio e pedir classificacao de documentos, duvidas e proximas providencias.</w:t>
      </w:r>
    </w:p>
    <w:p>
      <w:r>
        <w:rPr>
          <w:b/>
        </w:rPr>
        <w:t>Material complementar:</w:t>
      </w:r>
      <w:r>
        <w:t xml:space="preserve"> formulario de triagem assistida por IA.</w:t>
      </w:r>
    </w:p>
    <w:p>
      <w:r>
        <w:rPr>
          <w:b/>
        </w:rPr>
        <w:t>Cautela:</w:t>
      </w:r>
      <w:r>
        <w:t xml:space="preserve"> triagem automatizada nao deve dar orientacao juridica final ao cliente.</w:t>
      </w:r>
    </w:p>
    <w:p>
      <w:pPr>
        <w:pStyle w:val="Heading2"/>
      </w:pPr>
      <w:r>
        <w:t>3. Agente de documentos do cliente</w:t>
      </w:r>
    </w:p>
    <w:p>
      <w:r>
        <w:rPr>
          <w:b/>
        </w:rPr>
        <w:t>Ideia:</w:t>
      </w:r>
      <w:r>
        <w:t xml:space="preserve"> classificar documentos enviados pelo cliente e identificar o que falta.</w:t>
      </w:r>
    </w:p>
    <w:p>
      <w:r>
        <w:rPr>
          <w:b/>
        </w:rPr>
        <w:t>Post:</w:t>
      </w:r>
      <w:r>
        <w:t xml:space="preserve"> explicar como o agente separa contrato, comprovante, decisao, mensagem, laudo, print e documento pessoal.</w:t>
      </w:r>
    </w:p>
    <w:p>
      <w:r>
        <w:rPr>
          <w:b/>
        </w:rPr>
        <w:t>Video:</w:t>
      </w:r>
      <w:r>
        <w:t xml:space="preserve"> simular uma pasta de documentos ficticios e pedir indice, resumo e pendencias.</w:t>
      </w:r>
    </w:p>
    <w:p>
      <w:r>
        <w:rPr>
          <w:b/>
        </w:rPr>
        <w:t>Material complementar:</w:t>
      </w:r>
      <w:r>
        <w:t xml:space="preserve"> padrao de indice documental.</w:t>
      </w:r>
    </w:p>
    <w:p>
      <w:r>
        <w:rPr>
          <w:b/>
        </w:rPr>
        <w:t>Cautela:</w:t>
      </w:r>
      <w:r>
        <w:t xml:space="preserve"> cuidado com dados pessoais, documentos sigilosos e arquivos sensiveis.</w:t>
      </w:r>
    </w:p>
    <w:p>
      <w:pPr>
        <w:pStyle w:val="Heading2"/>
      </w:pPr>
      <w:r>
        <w:t>4. Agente de audiencia</w:t>
      </w:r>
    </w:p>
    <w:p>
      <w:r>
        <w:rPr>
          <w:b/>
        </w:rPr>
        <w:t>Ideia:</w:t>
      </w:r>
      <w:r>
        <w:t xml:space="preserve"> preparar perguntas, pontos controvertidos e roteiro de atuacao para audiencia.</w:t>
      </w:r>
    </w:p>
    <w:p>
      <w:r>
        <w:rPr>
          <w:b/>
        </w:rPr>
        <w:t>Post:</w:t>
      </w:r>
      <w:r>
        <w:t xml:space="preserve"> explicar como gerar perguntas para parte, testemunha e pontos de contradicao.</w:t>
      </w:r>
    </w:p>
    <w:p>
      <w:r>
        <w:rPr>
          <w:b/>
        </w:rPr>
        <w:t>Video:</w:t>
      </w:r>
      <w:r>
        <w:t xml:space="preserve"> usar caso ficticio e pedir roteiro de audiencia com objetivos por pergunta.</w:t>
      </w:r>
    </w:p>
    <w:p>
      <w:r>
        <w:rPr>
          <w:b/>
        </w:rPr>
        <w:t>Material complementar:</w:t>
      </w:r>
      <w:r>
        <w:t xml:space="preserve"> modelo de roteiro de audiencia.</w:t>
      </w:r>
    </w:p>
    <w:p>
      <w:r>
        <w:rPr>
          <w:b/>
        </w:rPr>
        <w:t>Cautela:</w:t>
      </w:r>
      <w:r>
        <w:t xml:space="preserve"> perguntas precisam ser adaptadas a estrategia e regras processuais.</w:t>
      </w:r>
    </w:p>
    <w:p>
      <w:pPr>
        <w:pStyle w:val="Heading2"/>
      </w:pPr>
      <w:r>
        <w:t>5. Agente de verificacao de fontes</w:t>
      </w:r>
    </w:p>
    <w:p>
      <w:r>
        <w:rPr>
          <w:b/>
        </w:rPr>
        <w:t>Ideia:</w:t>
      </w:r>
      <w:r>
        <w:t xml:space="preserve"> um agente auxiliar para checar se normas, precedentes e links existem e se aplicam ao caso.</w:t>
      </w:r>
    </w:p>
    <w:p>
      <w:r>
        <w:rPr>
          <w:b/>
        </w:rPr>
        <w:t>Post:</w:t>
      </w:r>
      <w:r>
        <w:t xml:space="preserve"> explicar diferenca entre encontrar fonte, conferir existencia e avaliar pertinencia.</w:t>
      </w:r>
    </w:p>
    <w:p>
      <w:r>
        <w:rPr>
          <w:b/>
        </w:rPr>
        <w:t>Video:</w:t>
      </w:r>
      <w:r>
        <w:t xml:space="preserve"> pegar resposta ficticia com citacoes e pedir plano de verificacao.</w:t>
      </w:r>
    </w:p>
    <w:p>
      <w:r>
        <w:rPr>
          <w:b/>
        </w:rPr>
        <w:t>Material complementar:</w:t>
      </w:r>
      <w:r>
        <w:t xml:space="preserve"> checklist de fonte: existe, e atual, e oficial, e pertinente.</w:t>
      </w:r>
    </w:p>
    <w:p>
      <w:r>
        <w:rPr>
          <w:b/>
        </w:rPr>
        <w:t>Cautela:</w:t>
      </w:r>
      <w:r>
        <w:t xml:space="preserve"> a palavra final sobre aplicacao da fonte e do advogado.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