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3499CF" w14:textId="77777777" w:rsidR="005F3556" w:rsidRPr="005F3556" w:rsidRDefault="005F3556" w:rsidP="005F3556">
      <w:pPr>
        <w:spacing w:line="240" w:lineRule="auto"/>
        <w:ind w:firstLine="0"/>
        <w:jc w:val="center"/>
        <w:rPr>
          <w:b/>
          <w:szCs w:val="28"/>
        </w:rPr>
      </w:pPr>
      <w:bookmarkStart w:id="0" w:name="_Hlk201565124"/>
      <w:bookmarkEnd w:id="0"/>
      <w:r w:rsidRPr="005F3556">
        <w:rPr>
          <w:b/>
          <w:szCs w:val="28"/>
        </w:rPr>
        <w:t xml:space="preserve">Федеральное государственное бюджетное образовательное учреждение высшего образования «Московский государственный университет технологий и управления имени К.Г. Разумовского </w:t>
      </w:r>
    </w:p>
    <w:p w14:paraId="59FD54B8" w14:textId="77777777" w:rsidR="005F3556" w:rsidRPr="005F3556" w:rsidRDefault="005F3556" w:rsidP="005F3556">
      <w:pPr>
        <w:spacing w:line="240" w:lineRule="auto"/>
        <w:ind w:firstLine="0"/>
        <w:jc w:val="center"/>
        <w:rPr>
          <w:b/>
          <w:szCs w:val="28"/>
        </w:rPr>
      </w:pPr>
      <w:r w:rsidRPr="005F3556">
        <w:rPr>
          <w:b/>
          <w:szCs w:val="28"/>
        </w:rPr>
        <w:t>(Первый казачий университет)»</w:t>
      </w:r>
    </w:p>
    <w:p w14:paraId="66A7EB5D" w14:textId="77777777" w:rsidR="005F3556" w:rsidRPr="005F3556" w:rsidRDefault="005F3556" w:rsidP="005F3556">
      <w:pPr>
        <w:spacing w:line="240" w:lineRule="auto"/>
        <w:ind w:firstLine="0"/>
        <w:jc w:val="center"/>
        <w:rPr>
          <w:b/>
          <w:szCs w:val="28"/>
        </w:rPr>
      </w:pPr>
    </w:p>
    <w:tbl>
      <w:tblPr>
        <w:tblStyle w:val="a7"/>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5F3556" w:rsidRPr="005F3556" w14:paraId="56232740" w14:textId="77777777" w:rsidTr="00944ED0">
        <w:tc>
          <w:tcPr>
            <w:tcW w:w="9853" w:type="dxa"/>
            <w:tcBorders>
              <w:bottom w:val="single" w:sz="4" w:space="0" w:color="auto"/>
            </w:tcBorders>
          </w:tcPr>
          <w:p w14:paraId="52FD2FE4" w14:textId="77777777" w:rsidR="005F3556" w:rsidRPr="005F3556" w:rsidRDefault="005F3556" w:rsidP="005F3556">
            <w:pPr>
              <w:spacing w:line="240" w:lineRule="auto"/>
              <w:ind w:firstLine="0"/>
              <w:jc w:val="center"/>
              <w:rPr>
                <w:b/>
                <w:szCs w:val="28"/>
              </w:rPr>
            </w:pPr>
            <w:r w:rsidRPr="005F3556">
              <w:rPr>
                <w:szCs w:val="28"/>
              </w:rPr>
              <w:t>Университетский колледж информационных технологий</w:t>
            </w:r>
          </w:p>
        </w:tc>
      </w:tr>
    </w:tbl>
    <w:p w14:paraId="1DA5B1E5" w14:textId="77777777" w:rsidR="005F3556" w:rsidRPr="005F3556" w:rsidRDefault="005F3556" w:rsidP="005F3556">
      <w:pPr>
        <w:spacing w:line="240" w:lineRule="auto"/>
        <w:ind w:firstLine="0"/>
        <w:jc w:val="center"/>
        <w:rPr>
          <w:b/>
          <w:sz w:val="16"/>
          <w:szCs w:val="16"/>
        </w:rPr>
      </w:pPr>
    </w:p>
    <w:p w14:paraId="78A66A64" w14:textId="77777777" w:rsidR="005F3556" w:rsidRPr="005F3556" w:rsidRDefault="005F3556" w:rsidP="005F3556">
      <w:pPr>
        <w:spacing w:line="240" w:lineRule="auto"/>
        <w:ind w:firstLine="0"/>
        <w:jc w:val="center"/>
        <w:rPr>
          <w:b/>
          <w:szCs w:val="28"/>
        </w:rPr>
      </w:pPr>
      <w:r w:rsidRPr="005F3556">
        <w:rPr>
          <w:b/>
          <w:szCs w:val="28"/>
        </w:rPr>
        <w:t>Отчет</w:t>
      </w:r>
    </w:p>
    <w:p w14:paraId="234C741E" w14:textId="77777777" w:rsidR="005F3556" w:rsidRPr="005F3556" w:rsidRDefault="005F3556" w:rsidP="005F3556">
      <w:pPr>
        <w:pBdr>
          <w:bottom w:val="single" w:sz="12" w:space="1" w:color="auto"/>
        </w:pBdr>
        <w:spacing w:line="240" w:lineRule="auto"/>
        <w:ind w:left="142" w:firstLine="0"/>
        <w:jc w:val="center"/>
        <w:rPr>
          <w:b/>
          <w:szCs w:val="28"/>
        </w:rPr>
      </w:pPr>
      <w:r w:rsidRPr="005F3556">
        <w:rPr>
          <w:b/>
          <w:szCs w:val="28"/>
        </w:rPr>
        <w:t xml:space="preserve">О прохождении практики </w:t>
      </w:r>
    </w:p>
    <w:p w14:paraId="470F6B0E" w14:textId="77777777" w:rsidR="005F3556" w:rsidRPr="005F3556" w:rsidRDefault="005F3556" w:rsidP="005F3556">
      <w:pPr>
        <w:pBdr>
          <w:bottom w:val="single" w:sz="12" w:space="1" w:color="auto"/>
        </w:pBdr>
        <w:spacing w:line="240" w:lineRule="auto"/>
        <w:ind w:left="142" w:firstLine="0"/>
        <w:jc w:val="center"/>
        <w:rPr>
          <w:rFonts w:eastAsiaTheme="minorHAnsi"/>
          <w:b/>
          <w:szCs w:val="28"/>
          <w:lang w:eastAsia="en-US"/>
        </w:rPr>
      </w:pPr>
      <w:r w:rsidRPr="005F3556">
        <w:rPr>
          <w:rFonts w:eastAsiaTheme="minorHAnsi"/>
          <w:b/>
          <w:szCs w:val="28"/>
          <w:lang w:eastAsia="en-US"/>
        </w:rPr>
        <w:t xml:space="preserve">УП.02.01 Учебная практика  </w:t>
      </w:r>
    </w:p>
    <w:p w14:paraId="358ACEDB" w14:textId="77777777" w:rsidR="005F3556" w:rsidRPr="005F3556" w:rsidRDefault="005F3556" w:rsidP="005F3556">
      <w:pPr>
        <w:pBdr>
          <w:bottom w:val="single" w:sz="12" w:space="1" w:color="auto"/>
        </w:pBdr>
        <w:spacing w:line="240" w:lineRule="auto"/>
        <w:ind w:left="142" w:firstLine="0"/>
        <w:jc w:val="center"/>
        <w:rPr>
          <w:rFonts w:eastAsiaTheme="minorHAnsi"/>
          <w:b/>
          <w:szCs w:val="28"/>
          <w:lang w:eastAsia="en-US"/>
        </w:rPr>
      </w:pPr>
      <w:r w:rsidRPr="005F3556">
        <w:rPr>
          <w:rFonts w:eastAsiaTheme="minorHAnsi"/>
          <w:b/>
          <w:szCs w:val="28"/>
          <w:lang w:eastAsia="en-US"/>
        </w:rPr>
        <w:t xml:space="preserve">по профессиональному модулю </w:t>
      </w:r>
    </w:p>
    <w:p w14:paraId="292E6813" w14:textId="77777777" w:rsidR="005F3556" w:rsidRPr="005F3556" w:rsidRDefault="005F3556" w:rsidP="005F3556">
      <w:pPr>
        <w:pBdr>
          <w:bottom w:val="single" w:sz="12" w:space="1" w:color="auto"/>
        </w:pBdr>
        <w:spacing w:line="240" w:lineRule="auto"/>
        <w:ind w:left="142" w:firstLine="0"/>
        <w:jc w:val="center"/>
        <w:rPr>
          <w:rFonts w:eastAsiaTheme="minorHAnsi"/>
          <w:b/>
          <w:szCs w:val="28"/>
          <w:lang w:eastAsia="en-US"/>
        </w:rPr>
      </w:pPr>
      <w:r w:rsidRPr="005F3556">
        <w:rPr>
          <w:rFonts w:eastAsiaTheme="minorHAnsi"/>
          <w:b/>
          <w:szCs w:val="28"/>
          <w:lang w:eastAsia="en-US"/>
        </w:rPr>
        <w:t>ПМ.02 Осуществление интеграции программных модулей</w:t>
      </w:r>
    </w:p>
    <w:p w14:paraId="745B6370" w14:textId="77777777" w:rsidR="005F3556" w:rsidRPr="005F3556" w:rsidRDefault="005F3556" w:rsidP="005F3556">
      <w:pPr>
        <w:spacing w:line="240" w:lineRule="auto"/>
        <w:ind w:firstLine="0"/>
        <w:jc w:val="left"/>
        <w:rPr>
          <w:i/>
          <w:sz w:val="20"/>
          <w:szCs w:val="20"/>
        </w:rPr>
      </w:pPr>
      <w:r w:rsidRPr="005F3556">
        <w:rPr>
          <w:i/>
          <w:sz w:val="20"/>
          <w:szCs w:val="20"/>
        </w:rPr>
        <w:t xml:space="preserve">          </w:t>
      </w:r>
      <w:r w:rsidRPr="005F3556">
        <w:rPr>
          <w:i/>
          <w:sz w:val="20"/>
          <w:szCs w:val="20"/>
        </w:rPr>
        <w:tab/>
      </w:r>
      <w:r w:rsidRPr="005F3556">
        <w:rPr>
          <w:i/>
          <w:sz w:val="20"/>
          <w:szCs w:val="20"/>
        </w:rPr>
        <w:tab/>
      </w:r>
      <w:r w:rsidRPr="005F3556">
        <w:rPr>
          <w:i/>
          <w:sz w:val="20"/>
          <w:szCs w:val="20"/>
        </w:rPr>
        <w:tab/>
      </w:r>
      <w:r w:rsidRPr="005F3556">
        <w:rPr>
          <w:i/>
          <w:sz w:val="20"/>
          <w:szCs w:val="20"/>
        </w:rPr>
        <w:tab/>
      </w:r>
      <w:r w:rsidRPr="005F3556">
        <w:rPr>
          <w:i/>
          <w:sz w:val="20"/>
          <w:szCs w:val="20"/>
        </w:rPr>
        <w:tab/>
      </w:r>
      <w:r w:rsidRPr="005F3556">
        <w:rPr>
          <w:i/>
          <w:sz w:val="20"/>
          <w:szCs w:val="20"/>
        </w:rPr>
        <w:tab/>
        <w:t>(вид, тип практики)</w:t>
      </w:r>
    </w:p>
    <w:tbl>
      <w:tblPr>
        <w:tblStyle w:val="a7"/>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5F3556" w:rsidRPr="005F3556" w14:paraId="0D7D8E23" w14:textId="77777777" w:rsidTr="00944ED0">
        <w:tc>
          <w:tcPr>
            <w:tcW w:w="9853" w:type="dxa"/>
            <w:tcBorders>
              <w:bottom w:val="nil"/>
            </w:tcBorders>
          </w:tcPr>
          <w:p w14:paraId="7102A4EA" w14:textId="77777777" w:rsidR="005F3556" w:rsidRPr="005F3556" w:rsidRDefault="005F3556" w:rsidP="005F3556">
            <w:pPr>
              <w:spacing w:line="240" w:lineRule="auto"/>
              <w:ind w:firstLine="0"/>
              <w:rPr>
                <w:i/>
                <w:sz w:val="20"/>
                <w:szCs w:val="20"/>
                <w:lang w:val="en-US"/>
              </w:rPr>
            </w:pPr>
            <w:r w:rsidRPr="005F3556">
              <w:rPr>
                <w:b/>
                <w:szCs w:val="28"/>
              </w:rPr>
              <w:t>Обучающимся Мусатовым Даниилом Романовичем</w:t>
            </w:r>
          </w:p>
        </w:tc>
      </w:tr>
      <w:tr w:rsidR="005F3556" w:rsidRPr="005F3556" w14:paraId="6CAB9117" w14:textId="77777777" w:rsidTr="00944ED0">
        <w:tc>
          <w:tcPr>
            <w:tcW w:w="9853" w:type="dxa"/>
            <w:tcBorders>
              <w:top w:val="single" w:sz="4" w:space="0" w:color="auto"/>
              <w:bottom w:val="single" w:sz="4" w:space="0" w:color="auto"/>
            </w:tcBorders>
          </w:tcPr>
          <w:p w14:paraId="24C28233" w14:textId="77777777" w:rsidR="005F3556" w:rsidRPr="005F3556" w:rsidRDefault="005F3556" w:rsidP="005F3556">
            <w:pPr>
              <w:spacing w:line="240" w:lineRule="auto"/>
              <w:ind w:firstLine="0"/>
              <w:rPr>
                <w:szCs w:val="28"/>
              </w:rPr>
            </w:pPr>
            <w:r w:rsidRPr="005F3556">
              <w:rPr>
                <w:szCs w:val="28"/>
              </w:rPr>
              <w:t xml:space="preserve">Направления подготовки/специальности </w:t>
            </w:r>
          </w:p>
          <w:p w14:paraId="55099BD1" w14:textId="77777777" w:rsidR="005F3556" w:rsidRPr="005F3556" w:rsidRDefault="005F3556" w:rsidP="005F3556">
            <w:pPr>
              <w:spacing w:line="240" w:lineRule="auto"/>
              <w:ind w:firstLine="0"/>
              <w:jc w:val="center"/>
              <w:rPr>
                <w:szCs w:val="28"/>
              </w:rPr>
            </w:pPr>
            <w:r w:rsidRPr="005F3556">
              <w:rPr>
                <w:b/>
                <w:szCs w:val="28"/>
              </w:rPr>
              <w:t>09.02.07 Информационные системы и программирование</w:t>
            </w:r>
          </w:p>
        </w:tc>
      </w:tr>
      <w:tr w:rsidR="005F3556" w:rsidRPr="005F3556" w14:paraId="0C4DE830" w14:textId="77777777" w:rsidTr="00944ED0">
        <w:tc>
          <w:tcPr>
            <w:tcW w:w="9853" w:type="dxa"/>
            <w:tcBorders>
              <w:top w:val="single" w:sz="4" w:space="0" w:color="auto"/>
              <w:bottom w:val="single" w:sz="4" w:space="0" w:color="auto"/>
            </w:tcBorders>
          </w:tcPr>
          <w:p w14:paraId="0CEA1C57" w14:textId="77777777" w:rsidR="005F3556" w:rsidRPr="005F3556" w:rsidRDefault="005F3556" w:rsidP="005F3556">
            <w:pPr>
              <w:spacing w:line="240" w:lineRule="auto"/>
              <w:ind w:firstLine="0"/>
              <w:rPr>
                <w:szCs w:val="28"/>
              </w:rPr>
            </w:pPr>
            <w:r w:rsidRPr="005F3556">
              <w:rPr>
                <w:szCs w:val="28"/>
              </w:rPr>
              <w:t>Профиль подготовки (специализация/квалификация) программист</w:t>
            </w:r>
          </w:p>
        </w:tc>
      </w:tr>
      <w:tr w:rsidR="005F3556" w:rsidRPr="005F3556" w14:paraId="287318AD" w14:textId="77777777" w:rsidTr="00944ED0">
        <w:tc>
          <w:tcPr>
            <w:tcW w:w="9853" w:type="dxa"/>
            <w:tcBorders>
              <w:top w:val="single" w:sz="4" w:space="0" w:color="auto"/>
              <w:bottom w:val="single" w:sz="4" w:space="0" w:color="auto"/>
            </w:tcBorders>
          </w:tcPr>
          <w:p w14:paraId="23D11DDB" w14:textId="77777777" w:rsidR="005F3556" w:rsidRPr="005F3556" w:rsidRDefault="005F3556" w:rsidP="005F3556">
            <w:pPr>
              <w:spacing w:line="240" w:lineRule="auto"/>
              <w:ind w:firstLine="0"/>
              <w:rPr>
                <w:szCs w:val="28"/>
              </w:rPr>
            </w:pPr>
            <w:r w:rsidRPr="005F3556">
              <w:rPr>
                <w:szCs w:val="28"/>
              </w:rPr>
              <w:t>Форма обучения                         очная</w:t>
            </w:r>
          </w:p>
        </w:tc>
      </w:tr>
      <w:tr w:rsidR="005F3556" w:rsidRPr="005F3556" w14:paraId="5A4CF36A" w14:textId="77777777" w:rsidTr="00944ED0">
        <w:tc>
          <w:tcPr>
            <w:tcW w:w="9853" w:type="dxa"/>
            <w:tcBorders>
              <w:top w:val="single" w:sz="4" w:space="0" w:color="auto"/>
              <w:bottom w:val="single" w:sz="4" w:space="0" w:color="auto"/>
            </w:tcBorders>
          </w:tcPr>
          <w:p w14:paraId="62866E93" w14:textId="77777777" w:rsidR="005F3556" w:rsidRPr="005F3556" w:rsidRDefault="005F3556" w:rsidP="005F3556">
            <w:pPr>
              <w:spacing w:line="240" w:lineRule="auto"/>
              <w:ind w:firstLine="0"/>
              <w:rPr>
                <w:szCs w:val="28"/>
              </w:rPr>
            </w:pPr>
            <w:r w:rsidRPr="005F3556">
              <w:rPr>
                <w:szCs w:val="28"/>
              </w:rPr>
              <w:t>Курс                                                 3</w:t>
            </w:r>
          </w:p>
        </w:tc>
      </w:tr>
      <w:tr w:rsidR="005F3556" w:rsidRPr="005F3556" w14:paraId="3BBFD972" w14:textId="77777777" w:rsidTr="00944ED0">
        <w:tc>
          <w:tcPr>
            <w:tcW w:w="9853" w:type="dxa"/>
            <w:tcBorders>
              <w:top w:val="single" w:sz="4" w:space="0" w:color="auto"/>
            </w:tcBorders>
          </w:tcPr>
          <w:p w14:paraId="55230691" w14:textId="3FD01AB8" w:rsidR="005F3556" w:rsidRPr="005F3556" w:rsidRDefault="005F3556" w:rsidP="005F3556">
            <w:pPr>
              <w:spacing w:line="240" w:lineRule="auto"/>
              <w:ind w:firstLine="0"/>
              <w:rPr>
                <w:szCs w:val="28"/>
                <w:lang w:val="en-US"/>
              </w:rPr>
            </w:pPr>
            <w:r w:rsidRPr="005F3556">
              <w:rPr>
                <w:szCs w:val="28"/>
              </w:rPr>
              <w:t>Группа                                  090207–9о–пр–</w:t>
            </w:r>
            <w:r w:rsidRPr="005F3556">
              <w:rPr>
                <w:szCs w:val="28"/>
                <w:lang w:val="en-US"/>
              </w:rPr>
              <w:t>2</w:t>
            </w:r>
            <w:r w:rsidRPr="005F3556">
              <w:rPr>
                <w:szCs w:val="28"/>
              </w:rPr>
              <w:t>1</w:t>
            </w:r>
            <w:r w:rsidRPr="005F3556">
              <w:rPr>
                <w:szCs w:val="28"/>
                <w:lang w:val="en-US"/>
              </w:rPr>
              <w:t>/</w:t>
            </w:r>
            <w:r>
              <w:rPr>
                <w:szCs w:val="28"/>
                <w:lang w:val="en-US"/>
              </w:rPr>
              <w:t>1</w:t>
            </w:r>
          </w:p>
        </w:tc>
      </w:tr>
    </w:tbl>
    <w:p w14:paraId="4A05AC0D" w14:textId="77777777" w:rsidR="005F3556" w:rsidRPr="005F3556" w:rsidRDefault="005F3556" w:rsidP="005F3556">
      <w:pPr>
        <w:spacing w:line="240" w:lineRule="auto"/>
        <w:ind w:firstLine="0"/>
        <w:jc w:val="left"/>
        <w:rPr>
          <w:szCs w:val="28"/>
          <w:u w:val="single"/>
        </w:rPr>
      </w:pPr>
      <w:r w:rsidRPr="005F3556">
        <w:rPr>
          <w:szCs w:val="28"/>
          <w:u w:val="single"/>
        </w:rPr>
        <w:t xml:space="preserve">практикант, ФГБОУ ВО «МГУТУ им. К.Г. Разумовского (ПКУ)» УКИТ              </w:t>
      </w:r>
    </w:p>
    <w:p w14:paraId="56A64D0E" w14:textId="77777777" w:rsidR="005F3556" w:rsidRPr="005F3556" w:rsidRDefault="005F3556" w:rsidP="005F3556">
      <w:pPr>
        <w:spacing w:line="240" w:lineRule="auto"/>
        <w:ind w:firstLine="0"/>
        <w:jc w:val="center"/>
        <w:rPr>
          <w:i/>
          <w:sz w:val="20"/>
          <w:szCs w:val="20"/>
        </w:rPr>
      </w:pPr>
      <w:r w:rsidRPr="005F3556">
        <w:rPr>
          <w:i/>
          <w:sz w:val="20"/>
          <w:szCs w:val="20"/>
        </w:rPr>
        <w:t>(должность в которой проходил практику, наименование организации/предприятия)</w:t>
      </w:r>
    </w:p>
    <w:p w14:paraId="44E7063A" w14:textId="77777777" w:rsidR="005F3556" w:rsidRPr="005F3556" w:rsidRDefault="005F3556" w:rsidP="005F3556">
      <w:pPr>
        <w:spacing w:line="240" w:lineRule="auto"/>
        <w:ind w:firstLine="0"/>
        <w:contextualSpacing/>
        <w:rPr>
          <w:sz w:val="24"/>
        </w:rPr>
      </w:pPr>
      <w:r w:rsidRPr="005F3556">
        <w:rPr>
          <w:sz w:val="24"/>
        </w:rPr>
        <w:t>с «09» июня 2025 г. по «28» июня 2025 г.</w:t>
      </w:r>
    </w:p>
    <w:p w14:paraId="6DE6A760" w14:textId="77777777" w:rsidR="005F3556" w:rsidRPr="005F3556" w:rsidRDefault="005F3556" w:rsidP="005F3556">
      <w:pPr>
        <w:spacing w:line="240" w:lineRule="auto"/>
        <w:ind w:firstLine="0"/>
        <w:jc w:val="left"/>
        <w:rPr>
          <w:szCs w:val="28"/>
        </w:rPr>
      </w:pPr>
    </w:p>
    <w:p w14:paraId="44AFF294" w14:textId="77777777" w:rsidR="005F3556" w:rsidRPr="005F3556" w:rsidRDefault="005F3556" w:rsidP="005F3556">
      <w:pPr>
        <w:spacing w:line="240" w:lineRule="auto"/>
        <w:ind w:firstLine="0"/>
        <w:jc w:val="left"/>
        <w:rPr>
          <w:sz w:val="22"/>
          <w:szCs w:val="22"/>
        </w:rPr>
      </w:pPr>
      <w:r w:rsidRPr="005F3556">
        <w:rPr>
          <w:sz w:val="24"/>
        </w:rPr>
        <w:t>Подпись обучающегося</w:t>
      </w:r>
    </w:p>
    <w:p w14:paraId="2CF9F667" w14:textId="71663655" w:rsidR="005F3556" w:rsidRPr="005F3556" w:rsidRDefault="005F3556" w:rsidP="005F3556">
      <w:pPr>
        <w:spacing w:line="240" w:lineRule="auto"/>
        <w:ind w:firstLine="0"/>
        <w:jc w:val="left"/>
        <w:rPr>
          <w:sz w:val="22"/>
          <w:szCs w:val="22"/>
        </w:rPr>
      </w:pPr>
      <w:r w:rsidRPr="005F3556">
        <w:rPr>
          <w:sz w:val="22"/>
          <w:szCs w:val="22"/>
        </w:rPr>
        <w:t xml:space="preserve">_____________________  </w:t>
      </w:r>
      <w:r w:rsidRPr="005F3556">
        <w:rPr>
          <w:sz w:val="22"/>
          <w:szCs w:val="22"/>
        </w:rPr>
        <w:tab/>
      </w:r>
      <w:r w:rsidRPr="005F3556">
        <w:rPr>
          <w:sz w:val="22"/>
          <w:szCs w:val="22"/>
        </w:rPr>
        <w:tab/>
      </w:r>
      <w:r w:rsidRPr="005F3556">
        <w:rPr>
          <w:sz w:val="22"/>
          <w:szCs w:val="22"/>
        </w:rPr>
        <w:tab/>
      </w:r>
      <w:r w:rsidRPr="005F3556">
        <w:rPr>
          <w:sz w:val="22"/>
          <w:szCs w:val="22"/>
        </w:rPr>
        <w:tab/>
      </w:r>
      <w:r w:rsidRPr="005F3556">
        <w:rPr>
          <w:sz w:val="22"/>
          <w:szCs w:val="22"/>
        </w:rPr>
        <w:tab/>
      </w:r>
      <w:r w:rsidRPr="005F3556">
        <w:rPr>
          <w:sz w:val="22"/>
          <w:szCs w:val="22"/>
        </w:rPr>
        <w:tab/>
        <w:t xml:space="preserve">    __________</w:t>
      </w:r>
      <w:r w:rsidR="002502A5">
        <w:rPr>
          <w:color w:val="000000" w:themeColor="text1"/>
          <w:sz w:val="24"/>
          <w:szCs w:val="22"/>
          <w:u w:val="single"/>
        </w:rPr>
        <w:t>Д</w:t>
      </w:r>
      <w:r w:rsidRPr="005F3556">
        <w:rPr>
          <w:color w:val="000000" w:themeColor="text1"/>
          <w:sz w:val="24"/>
          <w:szCs w:val="22"/>
          <w:u w:val="single"/>
        </w:rPr>
        <w:t>.</w:t>
      </w:r>
      <w:r w:rsidR="002502A5">
        <w:rPr>
          <w:color w:val="000000" w:themeColor="text1"/>
          <w:sz w:val="24"/>
          <w:szCs w:val="22"/>
          <w:u w:val="single"/>
        </w:rPr>
        <w:t>Р</w:t>
      </w:r>
      <w:r w:rsidRPr="005F3556">
        <w:rPr>
          <w:color w:val="000000" w:themeColor="text1"/>
          <w:sz w:val="24"/>
          <w:szCs w:val="22"/>
          <w:u w:val="single"/>
        </w:rPr>
        <w:t xml:space="preserve">. </w:t>
      </w:r>
      <w:r w:rsidR="002502A5">
        <w:rPr>
          <w:color w:val="000000" w:themeColor="text1"/>
          <w:sz w:val="24"/>
          <w:szCs w:val="22"/>
          <w:u w:val="single"/>
        </w:rPr>
        <w:t>Мусатов</w:t>
      </w:r>
      <w:r w:rsidRPr="005F3556">
        <w:rPr>
          <w:sz w:val="22"/>
          <w:szCs w:val="22"/>
        </w:rPr>
        <w:t>_____</w:t>
      </w:r>
    </w:p>
    <w:p w14:paraId="0C6E90B5" w14:textId="77777777" w:rsidR="005F3556" w:rsidRPr="005F3556" w:rsidRDefault="005F3556" w:rsidP="005F3556">
      <w:pPr>
        <w:ind w:firstLine="0"/>
        <w:jc w:val="left"/>
        <w:rPr>
          <w:i/>
          <w:sz w:val="18"/>
          <w:szCs w:val="18"/>
        </w:rPr>
      </w:pPr>
      <w:r w:rsidRPr="005F3556">
        <w:rPr>
          <w:i/>
          <w:sz w:val="18"/>
          <w:szCs w:val="18"/>
        </w:rPr>
        <w:t xml:space="preserve">                               (подпись)                                                                                                                           (Ф.И.О.)</w:t>
      </w:r>
    </w:p>
    <w:p w14:paraId="08B22794" w14:textId="77777777" w:rsidR="005F3556" w:rsidRPr="005F3556" w:rsidRDefault="005F3556" w:rsidP="005F3556">
      <w:pPr>
        <w:spacing w:line="240" w:lineRule="auto"/>
        <w:ind w:firstLine="0"/>
        <w:jc w:val="right"/>
        <w:rPr>
          <w:sz w:val="22"/>
          <w:szCs w:val="22"/>
        </w:rPr>
      </w:pPr>
      <w:r w:rsidRPr="005F3556">
        <w:rPr>
          <w:sz w:val="22"/>
          <w:szCs w:val="22"/>
        </w:rPr>
        <w:t>«</w:t>
      </w:r>
      <w:r w:rsidRPr="005F3556">
        <w:rPr>
          <w:rFonts w:ascii="Segoe UI Symbol" w:hAnsi="Segoe UI Symbol" w:cs="Segoe UI Symbol"/>
          <w:sz w:val="22"/>
          <w:szCs w:val="22"/>
          <w:u w:val="single"/>
        </w:rPr>
        <w:t>⠀⠀⠀⠀</w:t>
      </w:r>
      <w:r w:rsidRPr="005F3556">
        <w:rPr>
          <w:sz w:val="22"/>
          <w:szCs w:val="22"/>
        </w:rPr>
        <w:t xml:space="preserve">» </w:t>
      </w:r>
      <w:r w:rsidRPr="005F3556">
        <w:rPr>
          <w:rFonts w:ascii="Segoe UI Symbol" w:hAnsi="Segoe UI Symbol" w:cs="Segoe UI Symbol"/>
          <w:sz w:val="22"/>
          <w:szCs w:val="22"/>
          <w:u w:val="single"/>
        </w:rPr>
        <w:t>⠀⠀⠀⠀⠀⠀⠀⠀⠀</w:t>
      </w:r>
      <w:r w:rsidRPr="005F3556">
        <w:rPr>
          <w:sz w:val="22"/>
          <w:szCs w:val="22"/>
          <w:u w:val="single"/>
        </w:rPr>
        <w:t>2025 г.</w:t>
      </w:r>
    </w:p>
    <w:p w14:paraId="35A5189B" w14:textId="77777777" w:rsidR="005F3556" w:rsidRPr="005F3556" w:rsidRDefault="005F3556" w:rsidP="005F3556">
      <w:pPr>
        <w:spacing w:line="240" w:lineRule="auto"/>
        <w:ind w:firstLine="0"/>
        <w:jc w:val="left"/>
        <w:rPr>
          <w:sz w:val="24"/>
        </w:rPr>
      </w:pPr>
      <w:r w:rsidRPr="005F3556">
        <w:rPr>
          <w:sz w:val="24"/>
        </w:rPr>
        <w:t>Подпись руководителя</w:t>
      </w:r>
    </w:p>
    <w:p w14:paraId="19ADC2DC" w14:textId="77777777" w:rsidR="005F3556" w:rsidRPr="005F3556" w:rsidRDefault="005F3556" w:rsidP="005F3556">
      <w:pPr>
        <w:spacing w:line="240" w:lineRule="auto"/>
        <w:ind w:firstLine="0"/>
        <w:jc w:val="left"/>
        <w:rPr>
          <w:sz w:val="24"/>
        </w:rPr>
      </w:pPr>
      <w:r w:rsidRPr="005F3556">
        <w:rPr>
          <w:sz w:val="24"/>
        </w:rPr>
        <w:t>практики от Университета</w:t>
      </w:r>
    </w:p>
    <w:p w14:paraId="3A192F83" w14:textId="77777777" w:rsidR="005F3556" w:rsidRPr="005F3556" w:rsidRDefault="005F3556" w:rsidP="005F3556">
      <w:pPr>
        <w:spacing w:line="240" w:lineRule="auto"/>
        <w:ind w:firstLine="0"/>
        <w:jc w:val="left"/>
        <w:rPr>
          <w:sz w:val="22"/>
          <w:szCs w:val="22"/>
          <w:u w:val="single"/>
        </w:rPr>
      </w:pPr>
      <w:r w:rsidRPr="005F3556">
        <w:rPr>
          <w:sz w:val="22"/>
          <w:szCs w:val="22"/>
        </w:rPr>
        <w:t xml:space="preserve">_____________________  </w:t>
      </w:r>
      <w:r w:rsidRPr="005F3556">
        <w:rPr>
          <w:sz w:val="22"/>
          <w:szCs w:val="22"/>
        </w:rPr>
        <w:tab/>
      </w:r>
      <w:r w:rsidRPr="005F3556">
        <w:rPr>
          <w:sz w:val="22"/>
          <w:szCs w:val="22"/>
        </w:rPr>
        <w:tab/>
      </w:r>
      <w:r w:rsidRPr="005F3556">
        <w:rPr>
          <w:sz w:val="22"/>
          <w:szCs w:val="22"/>
        </w:rPr>
        <w:tab/>
      </w:r>
      <w:r w:rsidRPr="005F3556">
        <w:rPr>
          <w:sz w:val="22"/>
          <w:szCs w:val="22"/>
        </w:rPr>
        <w:tab/>
      </w:r>
      <w:r w:rsidRPr="005F3556">
        <w:rPr>
          <w:sz w:val="22"/>
          <w:szCs w:val="22"/>
        </w:rPr>
        <w:tab/>
      </w:r>
      <w:r w:rsidRPr="005F3556">
        <w:rPr>
          <w:sz w:val="22"/>
          <w:szCs w:val="22"/>
        </w:rPr>
        <w:tab/>
        <w:t xml:space="preserve">     </w:t>
      </w:r>
      <w:r w:rsidRPr="005F3556">
        <w:rPr>
          <w:rFonts w:ascii="Segoe UI Symbol" w:hAnsi="Segoe UI Symbol" w:cs="Segoe UI Symbol"/>
          <w:sz w:val="24"/>
          <w:szCs w:val="22"/>
          <w:u w:val="single"/>
        </w:rPr>
        <w:t>⠀⠀</w:t>
      </w:r>
      <w:r w:rsidRPr="005F3556">
        <w:rPr>
          <w:sz w:val="24"/>
          <w:szCs w:val="22"/>
          <w:u w:val="single"/>
        </w:rPr>
        <w:t xml:space="preserve">            И.А. Озеркова</w:t>
      </w:r>
      <w:r w:rsidRPr="005F3556">
        <w:rPr>
          <w:rFonts w:ascii="Segoe UI Symbol" w:hAnsi="Segoe UI Symbol" w:cs="Segoe UI Symbol"/>
          <w:sz w:val="24"/>
          <w:szCs w:val="22"/>
          <w:u w:val="single"/>
        </w:rPr>
        <w:t>⠀</w:t>
      </w:r>
      <w:r w:rsidRPr="005F3556">
        <w:rPr>
          <w:sz w:val="22"/>
          <w:szCs w:val="22"/>
          <w:u w:val="single"/>
        </w:rPr>
        <w:t>_____</w:t>
      </w:r>
    </w:p>
    <w:p w14:paraId="73409A44" w14:textId="77777777" w:rsidR="005F3556" w:rsidRPr="005F3556" w:rsidRDefault="005F3556" w:rsidP="005F3556">
      <w:pPr>
        <w:ind w:firstLine="0"/>
        <w:jc w:val="center"/>
        <w:rPr>
          <w:i/>
          <w:sz w:val="18"/>
          <w:szCs w:val="18"/>
        </w:rPr>
      </w:pPr>
      <w:r w:rsidRPr="005F3556">
        <w:rPr>
          <w:i/>
          <w:sz w:val="18"/>
          <w:szCs w:val="18"/>
        </w:rPr>
        <w:t>(подпись)                                                                                                                         (Ф.И.О.)</w:t>
      </w:r>
    </w:p>
    <w:p w14:paraId="106B0F34" w14:textId="77777777" w:rsidR="005F3556" w:rsidRPr="005F3556" w:rsidRDefault="005F3556" w:rsidP="005F3556">
      <w:pPr>
        <w:spacing w:line="240" w:lineRule="auto"/>
        <w:ind w:firstLine="0"/>
        <w:jc w:val="right"/>
        <w:rPr>
          <w:sz w:val="22"/>
          <w:szCs w:val="22"/>
        </w:rPr>
      </w:pPr>
      <w:r w:rsidRPr="005F3556">
        <w:rPr>
          <w:sz w:val="22"/>
          <w:szCs w:val="22"/>
        </w:rPr>
        <w:t>«</w:t>
      </w:r>
      <w:r w:rsidRPr="005F3556">
        <w:rPr>
          <w:rFonts w:ascii="Segoe UI Symbol" w:hAnsi="Segoe UI Symbol" w:cs="Segoe UI Symbol"/>
          <w:sz w:val="22"/>
          <w:szCs w:val="22"/>
          <w:u w:val="single"/>
        </w:rPr>
        <w:t>⠀⠀⠀⠀</w:t>
      </w:r>
      <w:r w:rsidRPr="005F3556">
        <w:rPr>
          <w:sz w:val="22"/>
          <w:szCs w:val="22"/>
        </w:rPr>
        <w:t xml:space="preserve">» </w:t>
      </w:r>
      <w:r w:rsidRPr="005F3556">
        <w:rPr>
          <w:rFonts w:ascii="Segoe UI Symbol" w:hAnsi="Segoe UI Symbol" w:cs="Segoe UI Symbol"/>
          <w:sz w:val="22"/>
          <w:szCs w:val="22"/>
          <w:u w:val="single"/>
        </w:rPr>
        <w:t>⠀⠀⠀⠀⠀⠀⠀⠀⠀</w:t>
      </w:r>
      <w:r w:rsidRPr="005F3556">
        <w:rPr>
          <w:sz w:val="22"/>
          <w:szCs w:val="22"/>
          <w:u w:val="single"/>
        </w:rPr>
        <w:t>2025 г.</w:t>
      </w:r>
    </w:p>
    <w:p w14:paraId="7632F1F6" w14:textId="77777777" w:rsidR="005F3556" w:rsidRPr="005F3556" w:rsidRDefault="005F3556" w:rsidP="005F3556">
      <w:pPr>
        <w:spacing w:line="240" w:lineRule="auto"/>
        <w:ind w:firstLine="0"/>
        <w:jc w:val="left"/>
        <w:rPr>
          <w:sz w:val="24"/>
        </w:rPr>
      </w:pPr>
      <w:r w:rsidRPr="005F3556">
        <w:rPr>
          <w:sz w:val="24"/>
        </w:rPr>
        <w:t>Отчет принял</w:t>
      </w:r>
    </w:p>
    <w:p w14:paraId="1B7973CA" w14:textId="77777777" w:rsidR="005F3556" w:rsidRPr="005F3556" w:rsidRDefault="005F3556" w:rsidP="005F3556">
      <w:pPr>
        <w:spacing w:line="240" w:lineRule="auto"/>
        <w:ind w:firstLine="0"/>
        <w:jc w:val="left"/>
        <w:rPr>
          <w:sz w:val="24"/>
        </w:rPr>
      </w:pPr>
      <w:r w:rsidRPr="005F3556">
        <w:rPr>
          <w:sz w:val="24"/>
        </w:rPr>
        <w:t xml:space="preserve">Заместитель директора по учебно–методической работе </w:t>
      </w:r>
    </w:p>
    <w:p w14:paraId="1D5BC4F5" w14:textId="77777777" w:rsidR="005F3556" w:rsidRPr="005F3556" w:rsidRDefault="005F3556" w:rsidP="005F3556">
      <w:pPr>
        <w:spacing w:line="240" w:lineRule="auto"/>
        <w:ind w:firstLine="0"/>
        <w:jc w:val="left"/>
        <w:rPr>
          <w:sz w:val="22"/>
          <w:szCs w:val="22"/>
        </w:rPr>
      </w:pPr>
      <w:r w:rsidRPr="005F3556">
        <w:rPr>
          <w:sz w:val="24"/>
        </w:rPr>
        <w:t>Университетского колледжа информационных технологий</w:t>
      </w:r>
      <w:r w:rsidRPr="005F3556">
        <w:rPr>
          <w:sz w:val="22"/>
          <w:szCs w:val="22"/>
        </w:rPr>
        <w:t xml:space="preserve"> </w:t>
      </w:r>
    </w:p>
    <w:p w14:paraId="649FA3CC" w14:textId="77777777" w:rsidR="005F3556" w:rsidRPr="005F3556" w:rsidRDefault="005F3556" w:rsidP="005F3556">
      <w:pPr>
        <w:spacing w:line="240" w:lineRule="auto"/>
        <w:ind w:firstLine="0"/>
        <w:jc w:val="left"/>
        <w:rPr>
          <w:rFonts w:asciiTheme="minorHAnsi" w:hAnsiTheme="minorHAnsi"/>
          <w:sz w:val="22"/>
          <w:szCs w:val="22"/>
          <w:u w:val="single"/>
        </w:rPr>
      </w:pPr>
      <w:r w:rsidRPr="005F3556">
        <w:rPr>
          <w:sz w:val="22"/>
          <w:szCs w:val="22"/>
        </w:rPr>
        <w:t xml:space="preserve">_____________________  </w:t>
      </w:r>
      <w:r w:rsidRPr="005F3556">
        <w:rPr>
          <w:sz w:val="22"/>
          <w:szCs w:val="22"/>
        </w:rPr>
        <w:tab/>
      </w:r>
      <w:r w:rsidRPr="005F3556">
        <w:rPr>
          <w:sz w:val="22"/>
          <w:szCs w:val="22"/>
        </w:rPr>
        <w:tab/>
      </w:r>
      <w:r w:rsidRPr="005F3556">
        <w:rPr>
          <w:sz w:val="22"/>
          <w:szCs w:val="22"/>
        </w:rPr>
        <w:tab/>
      </w:r>
      <w:r w:rsidRPr="005F3556">
        <w:rPr>
          <w:sz w:val="22"/>
          <w:szCs w:val="22"/>
        </w:rPr>
        <w:tab/>
      </w:r>
      <w:r w:rsidRPr="005F3556">
        <w:rPr>
          <w:sz w:val="22"/>
          <w:szCs w:val="22"/>
        </w:rPr>
        <w:tab/>
        <w:t xml:space="preserve">                  </w:t>
      </w:r>
      <w:r w:rsidRPr="005F3556">
        <w:rPr>
          <w:rFonts w:ascii="Segoe UI Symbol" w:hAnsi="Segoe UI Symbol" w:cs="Segoe UI Symbol"/>
          <w:sz w:val="24"/>
          <w:szCs w:val="22"/>
          <w:u w:val="single"/>
        </w:rPr>
        <w:t xml:space="preserve">⠀⠀⠀⠀⠀ </w:t>
      </w:r>
      <w:r w:rsidRPr="005F3556">
        <w:rPr>
          <w:sz w:val="24"/>
          <w:szCs w:val="22"/>
          <w:u w:val="single"/>
        </w:rPr>
        <w:t xml:space="preserve"> Е.В. Вернер</w:t>
      </w:r>
      <w:r w:rsidRPr="005F3556">
        <w:rPr>
          <w:rFonts w:ascii="Segoe UI Symbol" w:hAnsi="Segoe UI Symbol" w:cs="Segoe UI Symbol"/>
          <w:sz w:val="24"/>
          <w:szCs w:val="22"/>
          <w:u w:val="single"/>
        </w:rPr>
        <w:t>⠀⠀⠀⠀_⠀⠀</w:t>
      </w:r>
    </w:p>
    <w:p w14:paraId="5B5BBD2C" w14:textId="77777777" w:rsidR="005F3556" w:rsidRPr="005F3556" w:rsidRDefault="005F3556" w:rsidP="005F3556">
      <w:pPr>
        <w:ind w:firstLine="0"/>
        <w:jc w:val="center"/>
        <w:rPr>
          <w:i/>
          <w:sz w:val="18"/>
          <w:szCs w:val="18"/>
        </w:rPr>
      </w:pPr>
      <w:r w:rsidRPr="005F3556">
        <w:rPr>
          <w:i/>
          <w:sz w:val="18"/>
          <w:szCs w:val="18"/>
        </w:rPr>
        <w:t>(подпись)                                                                                                                             (Ф.И.О.)</w:t>
      </w:r>
    </w:p>
    <w:p w14:paraId="697528AF" w14:textId="77777777" w:rsidR="005F3556" w:rsidRPr="005F3556" w:rsidRDefault="005F3556" w:rsidP="005F3556">
      <w:pPr>
        <w:spacing w:line="240" w:lineRule="auto"/>
        <w:ind w:firstLine="0"/>
        <w:jc w:val="right"/>
        <w:rPr>
          <w:sz w:val="22"/>
          <w:szCs w:val="22"/>
        </w:rPr>
      </w:pPr>
      <w:r w:rsidRPr="005F3556">
        <w:rPr>
          <w:sz w:val="22"/>
          <w:szCs w:val="22"/>
        </w:rPr>
        <w:t>«</w:t>
      </w:r>
      <w:r w:rsidRPr="005F3556">
        <w:rPr>
          <w:rFonts w:ascii="Segoe UI Symbol" w:hAnsi="Segoe UI Symbol" w:cs="Segoe UI Symbol"/>
          <w:sz w:val="22"/>
          <w:szCs w:val="22"/>
          <w:u w:val="single"/>
        </w:rPr>
        <w:t>⠀⠀⠀⠀</w:t>
      </w:r>
      <w:r w:rsidRPr="005F3556">
        <w:rPr>
          <w:sz w:val="22"/>
          <w:szCs w:val="22"/>
        </w:rPr>
        <w:t xml:space="preserve">» </w:t>
      </w:r>
      <w:r w:rsidRPr="005F3556">
        <w:rPr>
          <w:rFonts w:ascii="Segoe UI Symbol" w:hAnsi="Segoe UI Symbol" w:cs="Segoe UI Symbol"/>
          <w:sz w:val="22"/>
          <w:szCs w:val="22"/>
          <w:u w:val="single"/>
        </w:rPr>
        <w:t>⠀⠀⠀⠀⠀⠀⠀⠀⠀</w:t>
      </w:r>
      <w:r w:rsidRPr="005F3556">
        <w:rPr>
          <w:sz w:val="22"/>
          <w:szCs w:val="22"/>
          <w:u w:val="single"/>
        </w:rPr>
        <w:t>2025 г.</w:t>
      </w:r>
    </w:p>
    <w:p w14:paraId="2CD8B71C" w14:textId="441BFFE4" w:rsidR="008748C8" w:rsidRPr="00164B3D" w:rsidRDefault="008748C8" w:rsidP="008748C8">
      <w:pPr>
        <w:jc w:val="right"/>
        <w:rPr>
          <w:sz w:val="22"/>
          <w:szCs w:val="22"/>
        </w:rPr>
      </w:pPr>
      <w:r w:rsidRPr="006B0BA8">
        <w:rPr>
          <w:rFonts w:ascii="Segoe UI Symbol" w:hAnsi="Segoe UI Symbol" w:cs="Segoe UI Symbol"/>
          <w:sz w:val="22"/>
          <w:szCs w:val="22"/>
          <w:u w:val="single"/>
        </w:rPr>
        <w:t>⠀⠀⠀⠀⠀⠀⠀⠀⠀</w:t>
      </w:r>
      <w:r w:rsidR="00950F01">
        <w:rPr>
          <w:sz w:val="22"/>
          <w:szCs w:val="22"/>
          <w:u w:val="single"/>
        </w:rPr>
        <w:t>2025</w:t>
      </w:r>
      <w:r>
        <w:rPr>
          <w:sz w:val="22"/>
          <w:szCs w:val="22"/>
          <w:u w:val="single"/>
        </w:rPr>
        <w:t xml:space="preserve"> </w:t>
      </w:r>
      <w:r w:rsidRPr="00164B3D">
        <w:rPr>
          <w:sz w:val="22"/>
          <w:szCs w:val="22"/>
          <w:u w:val="single"/>
        </w:rPr>
        <w:t>г.</w:t>
      </w:r>
    </w:p>
    <w:p w14:paraId="10F56E23" w14:textId="77777777" w:rsidR="006E0BC2" w:rsidRDefault="006E0BC2" w:rsidP="00EA0B1B">
      <w:pPr>
        <w:spacing w:after="200" w:line="276" w:lineRule="auto"/>
        <w:rPr>
          <w:b/>
          <w:szCs w:val="28"/>
        </w:rPr>
        <w:sectPr w:rsidR="006E0BC2" w:rsidSect="00096CA3">
          <w:footerReference w:type="default" r:id="rId8"/>
          <w:pgSz w:w="11906" w:h="16838"/>
          <w:pgMar w:top="1134" w:right="566" w:bottom="1134" w:left="1418" w:header="709" w:footer="709" w:gutter="0"/>
          <w:pgNumType w:start="1"/>
          <w:cols w:space="708"/>
          <w:titlePg/>
          <w:docGrid w:linePitch="360"/>
        </w:sectPr>
      </w:pPr>
    </w:p>
    <w:p w14:paraId="328EFAB3" w14:textId="77777777" w:rsidR="00C367F8" w:rsidRDefault="00A512E9" w:rsidP="00C367F8">
      <w:pPr>
        <w:jc w:val="center"/>
        <w:rPr>
          <w:b/>
          <w:szCs w:val="28"/>
        </w:rPr>
      </w:pPr>
      <w:r>
        <w:rPr>
          <w:b/>
          <w:szCs w:val="28"/>
        </w:rPr>
        <w:lastRenderedPageBreak/>
        <w:t>СОДЕРЖАНИЕ</w:t>
      </w:r>
    </w:p>
    <w:p w14:paraId="32347188" w14:textId="77777777" w:rsidR="00A512E9" w:rsidRDefault="00A512E9" w:rsidP="00C367F8">
      <w:pPr>
        <w:jc w:val="center"/>
        <w:rPr>
          <w:b/>
          <w:szCs w:val="28"/>
        </w:rPr>
      </w:pPr>
    </w:p>
    <w:sdt>
      <w:sdtPr>
        <w:id w:val="1524281005"/>
        <w:docPartObj>
          <w:docPartGallery w:val="Table of Contents"/>
          <w:docPartUnique/>
        </w:docPartObj>
      </w:sdtPr>
      <w:sdtEndPr>
        <w:rPr>
          <w:b/>
          <w:bCs/>
          <w:szCs w:val="28"/>
        </w:rPr>
      </w:sdtEndPr>
      <w:sdtContent>
        <w:p w14:paraId="7D37C8C8" w14:textId="3502181E" w:rsidR="00432889" w:rsidRPr="00D462B6" w:rsidRDefault="008748C8"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r w:rsidRPr="00D462B6">
            <w:rPr>
              <w:rStyle w:val="ae"/>
              <w:rFonts w:eastAsia="Arial Unicode MS"/>
              <w:noProof/>
              <w:szCs w:val="28"/>
            </w:rPr>
            <w:fldChar w:fldCharType="begin"/>
          </w:r>
          <w:r w:rsidRPr="00D462B6">
            <w:rPr>
              <w:rStyle w:val="ae"/>
              <w:rFonts w:eastAsia="Arial Unicode MS"/>
              <w:noProof/>
              <w:szCs w:val="28"/>
            </w:rPr>
            <w:instrText xml:space="preserve"> TOC \o "1-3" \h \z \u </w:instrText>
          </w:r>
          <w:r w:rsidRPr="00D462B6">
            <w:rPr>
              <w:rStyle w:val="ae"/>
              <w:rFonts w:eastAsia="Arial Unicode MS"/>
              <w:noProof/>
              <w:szCs w:val="28"/>
            </w:rPr>
            <w:fldChar w:fldCharType="separate"/>
          </w:r>
          <w:hyperlink w:anchor="_Toc201919113" w:history="1">
            <w:r w:rsidR="00432889" w:rsidRPr="00D462B6">
              <w:rPr>
                <w:rStyle w:val="ae"/>
                <w:rFonts w:eastAsia="Arial Unicode MS"/>
                <w:noProof/>
              </w:rPr>
              <w:t>ВВЕДЕНИЕ</w:t>
            </w:r>
            <w:r w:rsidR="00432889" w:rsidRPr="00D462B6">
              <w:rPr>
                <w:noProof/>
                <w:webHidden/>
              </w:rPr>
              <w:tab/>
            </w:r>
            <w:r w:rsidR="00432889" w:rsidRPr="00D462B6">
              <w:rPr>
                <w:noProof/>
                <w:webHidden/>
              </w:rPr>
              <w:fldChar w:fldCharType="begin"/>
            </w:r>
            <w:r w:rsidR="00432889" w:rsidRPr="00D462B6">
              <w:rPr>
                <w:noProof/>
                <w:webHidden/>
              </w:rPr>
              <w:instrText xml:space="preserve"> PAGEREF _Toc201919113 \h </w:instrText>
            </w:r>
            <w:r w:rsidR="00432889" w:rsidRPr="00D462B6">
              <w:rPr>
                <w:noProof/>
                <w:webHidden/>
              </w:rPr>
            </w:r>
            <w:r w:rsidR="00432889" w:rsidRPr="00D462B6">
              <w:rPr>
                <w:noProof/>
                <w:webHidden/>
              </w:rPr>
              <w:fldChar w:fldCharType="separate"/>
            </w:r>
            <w:r w:rsidR="00DF3C39">
              <w:rPr>
                <w:noProof/>
                <w:webHidden/>
              </w:rPr>
              <w:t>3</w:t>
            </w:r>
            <w:r w:rsidR="00432889" w:rsidRPr="00D462B6">
              <w:rPr>
                <w:noProof/>
                <w:webHidden/>
              </w:rPr>
              <w:fldChar w:fldCharType="end"/>
            </w:r>
          </w:hyperlink>
        </w:p>
        <w:p w14:paraId="601EA86D" w14:textId="0F1FD875"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14" w:history="1">
            <w:r w:rsidRPr="00D462B6">
              <w:rPr>
                <w:rStyle w:val="ae"/>
                <w:rFonts w:eastAsia="Arial Unicode MS"/>
                <w:noProof/>
              </w:rPr>
              <w:t>ОСНОВНАЯ ЧАСТЬ</w:t>
            </w:r>
            <w:r w:rsidRPr="00D462B6">
              <w:rPr>
                <w:noProof/>
                <w:webHidden/>
              </w:rPr>
              <w:tab/>
            </w:r>
            <w:r w:rsidRPr="00D462B6">
              <w:rPr>
                <w:noProof/>
                <w:webHidden/>
              </w:rPr>
              <w:fldChar w:fldCharType="begin"/>
            </w:r>
            <w:r w:rsidRPr="00D462B6">
              <w:rPr>
                <w:noProof/>
                <w:webHidden/>
              </w:rPr>
              <w:instrText xml:space="preserve"> PAGEREF _Toc201919114 \h </w:instrText>
            </w:r>
            <w:r w:rsidRPr="00D462B6">
              <w:rPr>
                <w:noProof/>
                <w:webHidden/>
              </w:rPr>
            </w:r>
            <w:r w:rsidRPr="00D462B6">
              <w:rPr>
                <w:noProof/>
                <w:webHidden/>
              </w:rPr>
              <w:fldChar w:fldCharType="separate"/>
            </w:r>
            <w:r w:rsidR="00DF3C39">
              <w:rPr>
                <w:noProof/>
                <w:webHidden/>
              </w:rPr>
              <w:t>6</w:t>
            </w:r>
            <w:r w:rsidRPr="00D462B6">
              <w:rPr>
                <w:noProof/>
                <w:webHidden/>
              </w:rPr>
              <w:fldChar w:fldCharType="end"/>
            </w:r>
          </w:hyperlink>
        </w:p>
        <w:p w14:paraId="13303C89" w14:textId="47AAD6D3"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5" w:history="1">
            <w:r w:rsidRPr="00D462B6">
              <w:rPr>
                <w:rStyle w:val="ae"/>
                <w:rFonts w:eastAsia="Arial Unicode MS"/>
                <w:noProof/>
              </w:rPr>
              <w:t>1.</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Анализ предметной области</w:t>
            </w:r>
            <w:r w:rsidRPr="00D462B6">
              <w:rPr>
                <w:noProof/>
                <w:webHidden/>
              </w:rPr>
              <w:tab/>
            </w:r>
            <w:r w:rsidRPr="00D462B6">
              <w:rPr>
                <w:noProof/>
                <w:webHidden/>
              </w:rPr>
              <w:fldChar w:fldCharType="begin"/>
            </w:r>
            <w:r w:rsidRPr="00D462B6">
              <w:rPr>
                <w:noProof/>
                <w:webHidden/>
              </w:rPr>
              <w:instrText xml:space="preserve"> PAGEREF _Toc201919115 \h </w:instrText>
            </w:r>
            <w:r w:rsidRPr="00D462B6">
              <w:rPr>
                <w:noProof/>
                <w:webHidden/>
              </w:rPr>
            </w:r>
            <w:r w:rsidRPr="00D462B6">
              <w:rPr>
                <w:noProof/>
                <w:webHidden/>
              </w:rPr>
              <w:fldChar w:fldCharType="separate"/>
            </w:r>
            <w:r w:rsidR="00DF3C39">
              <w:rPr>
                <w:noProof/>
                <w:webHidden/>
              </w:rPr>
              <w:t>6</w:t>
            </w:r>
            <w:r w:rsidRPr="00D462B6">
              <w:rPr>
                <w:noProof/>
                <w:webHidden/>
              </w:rPr>
              <w:fldChar w:fldCharType="end"/>
            </w:r>
          </w:hyperlink>
        </w:p>
        <w:p w14:paraId="3C8F0C91" w14:textId="48E111E7"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6" w:history="1">
            <w:r w:rsidRPr="00D462B6">
              <w:rPr>
                <w:rStyle w:val="ae"/>
                <w:rFonts w:eastAsia="Arial Unicode MS"/>
                <w:noProof/>
              </w:rPr>
              <w:t>1.1</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Общая постановка задач</w:t>
            </w:r>
            <w:r w:rsidRPr="00D462B6">
              <w:rPr>
                <w:noProof/>
                <w:webHidden/>
              </w:rPr>
              <w:tab/>
            </w:r>
            <w:r w:rsidRPr="00D462B6">
              <w:rPr>
                <w:noProof/>
                <w:webHidden/>
              </w:rPr>
              <w:fldChar w:fldCharType="begin"/>
            </w:r>
            <w:r w:rsidRPr="00D462B6">
              <w:rPr>
                <w:noProof/>
                <w:webHidden/>
              </w:rPr>
              <w:instrText xml:space="preserve"> PAGEREF _Toc201919116 \h </w:instrText>
            </w:r>
            <w:r w:rsidRPr="00D462B6">
              <w:rPr>
                <w:noProof/>
                <w:webHidden/>
              </w:rPr>
            </w:r>
            <w:r w:rsidRPr="00D462B6">
              <w:rPr>
                <w:noProof/>
                <w:webHidden/>
              </w:rPr>
              <w:fldChar w:fldCharType="separate"/>
            </w:r>
            <w:r w:rsidR="00DF3C39">
              <w:rPr>
                <w:noProof/>
                <w:webHidden/>
              </w:rPr>
              <w:t>6</w:t>
            </w:r>
            <w:r w:rsidRPr="00D462B6">
              <w:rPr>
                <w:noProof/>
                <w:webHidden/>
              </w:rPr>
              <w:fldChar w:fldCharType="end"/>
            </w:r>
          </w:hyperlink>
        </w:p>
        <w:p w14:paraId="56E1E460" w14:textId="585321A8"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7" w:history="1">
            <w:r w:rsidRPr="00D462B6">
              <w:rPr>
                <w:rStyle w:val="ae"/>
                <w:rFonts w:eastAsia="Arial Unicode MS"/>
                <w:noProof/>
              </w:rPr>
              <w:t>1.2</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Уточнение постановки задачи</w:t>
            </w:r>
            <w:r w:rsidRPr="00D462B6">
              <w:rPr>
                <w:noProof/>
                <w:webHidden/>
              </w:rPr>
              <w:tab/>
            </w:r>
            <w:r w:rsidRPr="00D462B6">
              <w:rPr>
                <w:noProof/>
                <w:webHidden/>
              </w:rPr>
              <w:fldChar w:fldCharType="begin"/>
            </w:r>
            <w:r w:rsidRPr="00D462B6">
              <w:rPr>
                <w:noProof/>
                <w:webHidden/>
              </w:rPr>
              <w:instrText xml:space="preserve"> PAGEREF _Toc201919117 \h </w:instrText>
            </w:r>
            <w:r w:rsidRPr="00D462B6">
              <w:rPr>
                <w:noProof/>
                <w:webHidden/>
              </w:rPr>
            </w:r>
            <w:r w:rsidRPr="00D462B6">
              <w:rPr>
                <w:noProof/>
                <w:webHidden/>
              </w:rPr>
              <w:fldChar w:fldCharType="separate"/>
            </w:r>
            <w:r w:rsidR="00DF3C39">
              <w:rPr>
                <w:noProof/>
                <w:webHidden/>
              </w:rPr>
              <w:t>6</w:t>
            </w:r>
            <w:r w:rsidRPr="00D462B6">
              <w:rPr>
                <w:noProof/>
                <w:webHidden/>
              </w:rPr>
              <w:fldChar w:fldCharType="end"/>
            </w:r>
          </w:hyperlink>
        </w:p>
        <w:p w14:paraId="33031E94" w14:textId="6C6CC7D7"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8" w:history="1">
            <w:r w:rsidRPr="00D462B6">
              <w:rPr>
                <w:rStyle w:val="ae"/>
                <w:rFonts w:eastAsia="Arial Unicode MS"/>
                <w:noProof/>
              </w:rPr>
              <w:t>1.3</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Математическая модель</w:t>
            </w:r>
            <w:r w:rsidRPr="00D462B6">
              <w:rPr>
                <w:noProof/>
                <w:webHidden/>
              </w:rPr>
              <w:tab/>
            </w:r>
            <w:r w:rsidRPr="00D462B6">
              <w:rPr>
                <w:noProof/>
                <w:webHidden/>
              </w:rPr>
              <w:fldChar w:fldCharType="begin"/>
            </w:r>
            <w:r w:rsidRPr="00D462B6">
              <w:rPr>
                <w:noProof/>
                <w:webHidden/>
              </w:rPr>
              <w:instrText xml:space="preserve"> PAGEREF _Toc201919118 \h </w:instrText>
            </w:r>
            <w:r w:rsidRPr="00D462B6">
              <w:rPr>
                <w:noProof/>
                <w:webHidden/>
              </w:rPr>
            </w:r>
            <w:r w:rsidRPr="00D462B6">
              <w:rPr>
                <w:noProof/>
                <w:webHidden/>
              </w:rPr>
              <w:fldChar w:fldCharType="separate"/>
            </w:r>
            <w:r w:rsidR="00DF3C39">
              <w:rPr>
                <w:noProof/>
                <w:webHidden/>
              </w:rPr>
              <w:t>9</w:t>
            </w:r>
            <w:r w:rsidRPr="00D462B6">
              <w:rPr>
                <w:noProof/>
                <w:webHidden/>
              </w:rPr>
              <w:fldChar w:fldCharType="end"/>
            </w:r>
          </w:hyperlink>
        </w:p>
        <w:p w14:paraId="19B8D63B" w14:textId="52ACDAC2"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9" w:history="1">
            <w:r w:rsidRPr="00D462B6">
              <w:rPr>
                <w:rStyle w:val="ae"/>
                <w:rFonts w:eastAsia="Arial Unicode MS"/>
                <w:noProof/>
              </w:rPr>
              <w:t>2.</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Обоснование выбора средств методов и средств</w:t>
            </w:r>
            <w:r w:rsidRPr="00D462B6">
              <w:rPr>
                <w:noProof/>
                <w:webHidden/>
              </w:rPr>
              <w:tab/>
            </w:r>
            <w:r w:rsidRPr="00D462B6">
              <w:rPr>
                <w:noProof/>
                <w:webHidden/>
              </w:rPr>
              <w:fldChar w:fldCharType="begin"/>
            </w:r>
            <w:r w:rsidRPr="00D462B6">
              <w:rPr>
                <w:noProof/>
                <w:webHidden/>
              </w:rPr>
              <w:instrText xml:space="preserve"> PAGEREF _Toc201919119 \h </w:instrText>
            </w:r>
            <w:r w:rsidRPr="00D462B6">
              <w:rPr>
                <w:noProof/>
                <w:webHidden/>
              </w:rPr>
            </w:r>
            <w:r w:rsidRPr="00D462B6">
              <w:rPr>
                <w:noProof/>
                <w:webHidden/>
              </w:rPr>
              <w:fldChar w:fldCharType="separate"/>
            </w:r>
            <w:r w:rsidR="00DF3C39">
              <w:rPr>
                <w:noProof/>
                <w:webHidden/>
              </w:rPr>
              <w:t>10</w:t>
            </w:r>
            <w:r w:rsidRPr="00D462B6">
              <w:rPr>
                <w:noProof/>
                <w:webHidden/>
              </w:rPr>
              <w:fldChar w:fldCharType="end"/>
            </w:r>
          </w:hyperlink>
        </w:p>
        <w:p w14:paraId="62FF4D54" w14:textId="04832AA7"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0" w:history="1">
            <w:r w:rsidRPr="00D462B6">
              <w:rPr>
                <w:rStyle w:val="ae"/>
                <w:rFonts w:eastAsia="Arial Unicode MS"/>
                <w:noProof/>
              </w:rPr>
              <w:t>2.1</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Описание метода решения</w:t>
            </w:r>
            <w:r w:rsidRPr="00D462B6">
              <w:rPr>
                <w:noProof/>
                <w:webHidden/>
              </w:rPr>
              <w:tab/>
            </w:r>
            <w:r w:rsidRPr="00D462B6">
              <w:rPr>
                <w:noProof/>
                <w:webHidden/>
              </w:rPr>
              <w:fldChar w:fldCharType="begin"/>
            </w:r>
            <w:r w:rsidRPr="00D462B6">
              <w:rPr>
                <w:noProof/>
                <w:webHidden/>
              </w:rPr>
              <w:instrText xml:space="preserve"> PAGEREF _Toc201919120 \h </w:instrText>
            </w:r>
            <w:r w:rsidRPr="00D462B6">
              <w:rPr>
                <w:noProof/>
                <w:webHidden/>
              </w:rPr>
            </w:r>
            <w:r w:rsidRPr="00D462B6">
              <w:rPr>
                <w:noProof/>
                <w:webHidden/>
              </w:rPr>
              <w:fldChar w:fldCharType="separate"/>
            </w:r>
            <w:r w:rsidR="00DF3C39">
              <w:rPr>
                <w:noProof/>
                <w:webHidden/>
              </w:rPr>
              <w:t>10</w:t>
            </w:r>
            <w:r w:rsidRPr="00D462B6">
              <w:rPr>
                <w:noProof/>
                <w:webHidden/>
              </w:rPr>
              <w:fldChar w:fldCharType="end"/>
            </w:r>
          </w:hyperlink>
        </w:p>
        <w:p w14:paraId="77467CAF" w14:textId="0C9D15FC"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1" w:history="1">
            <w:r w:rsidRPr="00D462B6">
              <w:rPr>
                <w:rStyle w:val="ae"/>
                <w:rFonts w:eastAsia="Arial Unicode MS"/>
                <w:noProof/>
              </w:rPr>
              <w:t>2.2</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Анализ средств разработки</w:t>
            </w:r>
            <w:r w:rsidRPr="00D462B6">
              <w:rPr>
                <w:noProof/>
                <w:webHidden/>
              </w:rPr>
              <w:tab/>
            </w:r>
            <w:r w:rsidRPr="00D462B6">
              <w:rPr>
                <w:noProof/>
                <w:webHidden/>
              </w:rPr>
              <w:fldChar w:fldCharType="begin"/>
            </w:r>
            <w:r w:rsidRPr="00D462B6">
              <w:rPr>
                <w:noProof/>
                <w:webHidden/>
              </w:rPr>
              <w:instrText xml:space="preserve"> PAGEREF _Toc201919121 \h </w:instrText>
            </w:r>
            <w:r w:rsidRPr="00D462B6">
              <w:rPr>
                <w:noProof/>
                <w:webHidden/>
              </w:rPr>
            </w:r>
            <w:r w:rsidRPr="00D462B6">
              <w:rPr>
                <w:noProof/>
                <w:webHidden/>
              </w:rPr>
              <w:fldChar w:fldCharType="separate"/>
            </w:r>
            <w:r w:rsidR="00DF3C39">
              <w:rPr>
                <w:noProof/>
                <w:webHidden/>
              </w:rPr>
              <w:t>10</w:t>
            </w:r>
            <w:r w:rsidRPr="00D462B6">
              <w:rPr>
                <w:noProof/>
                <w:webHidden/>
              </w:rPr>
              <w:fldChar w:fldCharType="end"/>
            </w:r>
          </w:hyperlink>
        </w:p>
        <w:p w14:paraId="662A385D" w14:textId="5FC7DFDD"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2" w:history="1">
            <w:r w:rsidRPr="00D462B6">
              <w:rPr>
                <w:rStyle w:val="ae"/>
                <w:rFonts w:eastAsia="Arial Unicode MS"/>
                <w:noProof/>
              </w:rPr>
              <w:t>3.</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Проектирование приложения</w:t>
            </w:r>
            <w:r w:rsidRPr="00D462B6">
              <w:rPr>
                <w:noProof/>
                <w:webHidden/>
              </w:rPr>
              <w:tab/>
            </w:r>
            <w:r w:rsidRPr="00D462B6">
              <w:rPr>
                <w:noProof/>
                <w:webHidden/>
              </w:rPr>
              <w:fldChar w:fldCharType="begin"/>
            </w:r>
            <w:r w:rsidRPr="00D462B6">
              <w:rPr>
                <w:noProof/>
                <w:webHidden/>
              </w:rPr>
              <w:instrText xml:space="preserve"> PAGEREF _Toc201919122 \h </w:instrText>
            </w:r>
            <w:r w:rsidRPr="00D462B6">
              <w:rPr>
                <w:noProof/>
                <w:webHidden/>
              </w:rPr>
            </w:r>
            <w:r w:rsidRPr="00D462B6">
              <w:rPr>
                <w:noProof/>
                <w:webHidden/>
              </w:rPr>
              <w:fldChar w:fldCharType="separate"/>
            </w:r>
            <w:r w:rsidR="00DF3C39">
              <w:rPr>
                <w:noProof/>
                <w:webHidden/>
              </w:rPr>
              <w:t>12</w:t>
            </w:r>
            <w:r w:rsidRPr="00D462B6">
              <w:rPr>
                <w:noProof/>
                <w:webHidden/>
              </w:rPr>
              <w:fldChar w:fldCharType="end"/>
            </w:r>
          </w:hyperlink>
        </w:p>
        <w:p w14:paraId="7CC12C1C" w14:textId="59905C09"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3" w:history="1">
            <w:r w:rsidRPr="00D462B6">
              <w:rPr>
                <w:rStyle w:val="ae"/>
                <w:rFonts w:eastAsia="Arial Unicode MS"/>
                <w:noProof/>
              </w:rPr>
              <w:t xml:space="preserve">3.1 </w:t>
            </w:r>
            <w:r w:rsidRPr="00D462B6">
              <w:rPr>
                <w:rStyle w:val="ae"/>
                <w:rFonts w:eastAsia="Arial Unicode MS"/>
                <w:noProof/>
                <w:lang w:val="en-US"/>
              </w:rPr>
              <w:t>UML</w:t>
            </w:r>
            <w:r w:rsidRPr="00D462B6">
              <w:rPr>
                <w:rStyle w:val="ae"/>
                <w:rFonts w:eastAsia="Arial Unicode MS"/>
                <w:noProof/>
              </w:rPr>
              <w:t xml:space="preserve"> - диаграммы</w:t>
            </w:r>
            <w:r w:rsidRPr="00D462B6">
              <w:rPr>
                <w:noProof/>
                <w:webHidden/>
              </w:rPr>
              <w:tab/>
            </w:r>
            <w:r w:rsidRPr="00D462B6">
              <w:rPr>
                <w:noProof/>
                <w:webHidden/>
              </w:rPr>
              <w:fldChar w:fldCharType="begin"/>
            </w:r>
            <w:r w:rsidRPr="00D462B6">
              <w:rPr>
                <w:noProof/>
                <w:webHidden/>
              </w:rPr>
              <w:instrText xml:space="preserve"> PAGEREF _Toc201919123 \h </w:instrText>
            </w:r>
            <w:r w:rsidRPr="00D462B6">
              <w:rPr>
                <w:noProof/>
                <w:webHidden/>
              </w:rPr>
            </w:r>
            <w:r w:rsidRPr="00D462B6">
              <w:rPr>
                <w:noProof/>
                <w:webHidden/>
              </w:rPr>
              <w:fldChar w:fldCharType="separate"/>
            </w:r>
            <w:r w:rsidR="00DF3C39">
              <w:rPr>
                <w:noProof/>
                <w:webHidden/>
              </w:rPr>
              <w:t>12</w:t>
            </w:r>
            <w:r w:rsidRPr="00D462B6">
              <w:rPr>
                <w:noProof/>
                <w:webHidden/>
              </w:rPr>
              <w:fldChar w:fldCharType="end"/>
            </w:r>
          </w:hyperlink>
        </w:p>
        <w:p w14:paraId="19C636B2" w14:textId="283BE705"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4" w:history="1">
            <w:r w:rsidRPr="00D462B6">
              <w:rPr>
                <w:rStyle w:val="ae"/>
                <w:rFonts w:eastAsia="Arial Unicode MS"/>
                <w:noProof/>
              </w:rPr>
              <w:t xml:space="preserve">3.2 </w:t>
            </w:r>
            <w:r w:rsidRPr="00D462B6">
              <w:rPr>
                <w:rStyle w:val="ae"/>
                <w:rFonts w:eastAsia="Arial Unicode MS"/>
                <w:noProof/>
                <w:lang w:val="en-US"/>
              </w:rPr>
              <w:t>Wireframe</w:t>
            </w:r>
            <w:r w:rsidRPr="00D462B6">
              <w:rPr>
                <w:rStyle w:val="ae"/>
                <w:rFonts w:eastAsia="Arial Unicode MS"/>
                <w:noProof/>
              </w:rPr>
              <w:t>-эскизы приложения</w:t>
            </w:r>
            <w:r w:rsidRPr="00D462B6">
              <w:rPr>
                <w:noProof/>
                <w:webHidden/>
              </w:rPr>
              <w:tab/>
            </w:r>
            <w:r w:rsidRPr="00D462B6">
              <w:rPr>
                <w:noProof/>
                <w:webHidden/>
              </w:rPr>
              <w:fldChar w:fldCharType="begin"/>
            </w:r>
            <w:r w:rsidRPr="00D462B6">
              <w:rPr>
                <w:noProof/>
                <w:webHidden/>
              </w:rPr>
              <w:instrText xml:space="preserve"> PAGEREF _Toc201919124 \h </w:instrText>
            </w:r>
            <w:r w:rsidRPr="00D462B6">
              <w:rPr>
                <w:noProof/>
                <w:webHidden/>
              </w:rPr>
            </w:r>
            <w:r w:rsidRPr="00D462B6">
              <w:rPr>
                <w:noProof/>
                <w:webHidden/>
              </w:rPr>
              <w:fldChar w:fldCharType="separate"/>
            </w:r>
            <w:r w:rsidR="00DF3C39">
              <w:rPr>
                <w:noProof/>
                <w:webHidden/>
              </w:rPr>
              <w:t>15</w:t>
            </w:r>
            <w:r w:rsidRPr="00D462B6">
              <w:rPr>
                <w:noProof/>
                <w:webHidden/>
              </w:rPr>
              <w:fldChar w:fldCharType="end"/>
            </w:r>
          </w:hyperlink>
        </w:p>
        <w:p w14:paraId="642CFC57" w14:textId="7793A57A"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5" w:history="1">
            <w:r w:rsidRPr="00D462B6">
              <w:rPr>
                <w:rStyle w:val="ae"/>
                <w:rFonts w:eastAsia="Arial Unicode MS"/>
                <w:noProof/>
              </w:rPr>
              <w:t>3.3 Описание выбранных форматов данных</w:t>
            </w:r>
            <w:r w:rsidRPr="00D462B6">
              <w:rPr>
                <w:noProof/>
                <w:webHidden/>
              </w:rPr>
              <w:tab/>
            </w:r>
            <w:r w:rsidRPr="00D462B6">
              <w:rPr>
                <w:noProof/>
                <w:webHidden/>
              </w:rPr>
              <w:fldChar w:fldCharType="begin"/>
            </w:r>
            <w:r w:rsidRPr="00D462B6">
              <w:rPr>
                <w:noProof/>
                <w:webHidden/>
              </w:rPr>
              <w:instrText xml:space="preserve"> PAGEREF _Toc201919125 \h </w:instrText>
            </w:r>
            <w:r w:rsidRPr="00D462B6">
              <w:rPr>
                <w:noProof/>
                <w:webHidden/>
              </w:rPr>
            </w:r>
            <w:r w:rsidRPr="00D462B6">
              <w:rPr>
                <w:noProof/>
                <w:webHidden/>
              </w:rPr>
              <w:fldChar w:fldCharType="separate"/>
            </w:r>
            <w:r w:rsidR="00DF3C39">
              <w:rPr>
                <w:noProof/>
                <w:webHidden/>
              </w:rPr>
              <w:t>21</w:t>
            </w:r>
            <w:r w:rsidRPr="00D462B6">
              <w:rPr>
                <w:noProof/>
                <w:webHidden/>
              </w:rPr>
              <w:fldChar w:fldCharType="end"/>
            </w:r>
          </w:hyperlink>
        </w:p>
        <w:p w14:paraId="2CD97FDB" w14:textId="00BBA8FE"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6" w:history="1">
            <w:r w:rsidRPr="00D462B6">
              <w:rPr>
                <w:rStyle w:val="ae"/>
                <w:rFonts w:eastAsia="Arial Unicode MS"/>
                <w:noProof/>
              </w:rPr>
              <w:t>4.</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Разработка алгоритмов</w:t>
            </w:r>
            <w:r w:rsidRPr="00D462B6">
              <w:rPr>
                <w:noProof/>
                <w:webHidden/>
              </w:rPr>
              <w:tab/>
            </w:r>
            <w:r w:rsidRPr="00D462B6">
              <w:rPr>
                <w:noProof/>
                <w:webHidden/>
              </w:rPr>
              <w:fldChar w:fldCharType="begin"/>
            </w:r>
            <w:r w:rsidRPr="00D462B6">
              <w:rPr>
                <w:noProof/>
                <w:webHidden/>
              </w:rPr>
              <w:instrText xml:space="preserve"> PAGEREF _Toc201919126 \h </w:instrText>
            </w:r>
            <w:r w:rsidRPr="00D462B6">
              <w:rPr>
                <w:noProof/>
                <w:webHidden/>
              </w:rPr>
            </w:r>
            <w:r w:rsidRPr="00D462B6">
              <w:rPr>
                <w:noProof/>
                <w:webHidden/>
              </w:rPr>
              <w:fldChar w:fldCharType="separate"/>
            </w:r>
            <w:r w:rsidR="00DF3C39">
              <w:rPr>
                <w:noProof/>
                <w:webHidden/>
              </w:rPr>
              <w:t>24</w:t>
            </w:r>
            <w:r w:rsidRPr="00D462B6">
              <w:rPr>
                <w:noProof/>
                <w:webHidden/>
              </w:rPr>
              <w:fldChar w:fldCharType="end"/>
            </w:r>
          </w:hyperlink>
        </w:p>
        <w:p w14:paraId="2F0ABDC4" w14:textId="5776380E"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7" w:history="1">
            <w:r w:rsidRPr="00D462B6">
              <w:rPr>
                <w:rStyle w:val="ae"/>
                <w:rFonts w:eastAsia="Arial Unicode MS"/>
                <w:noProof/>
              </w:rPr>
              <w:t>5.</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Разработка приложения</w:t>
            </w:r>
            <w:r w:rsidRPr="00D462B6">
              <w:rPr>
                <w:noProof/>
                <w:webHidden/>
              </w:rPr>
              <w:tab/>
            </w:r>
            <w:r w:rsidRPr="00D462B6">
              <w:rPr>
                <w:noProof/>
                <w:webHidden/>
              </w:rPr>
              <w:fldChar w:fldCharType="begin"/>
            </w:r>
            <w:r w:rsidRPr="00D462B6">
              <w:rPr>
                <w:noProof/>
                <w:webHidden/>
              </w:rPr>
              <w:instrText xml:space="preserve"> PAGEREF _Toc201919127 \h </w:instrText>
            </w:r>
            <w:r w:rsidRPr="00D462B6">
              <w:rPr>
                <w:noProof/>
                <w:webHidden/>
              </w:rPr>
            </w:r>
            <w:r w:rsidRPr="00D462B6">
              <w:rPr>
                <w:noProof/>
                <w:webHidden/>
              </w:rPr>
              <w:fldChar w:fldCharType="separate"/>
            </w:r>
            <w:r w:rsidR="00DF3C39">
              <w:rPr>
                <w:noProof/>
                <w:webHidden/>
              </w:rPr>
              <w:t>25</w:t>
            </w:r>
            <w:r w:rsidRPr="00D462B6">
              <w:rPr>
                <w:noProof/>
                <w:webHidden/>
              </w:rPr>
              <w:fldChar w:fldCharType="end"/>
            </w:r>
          </w:hyperlink>
        </w:p>
        <w:p w14:paraId="4A1ECD70" w14:textId="6CE59A8F"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8" w:history="1">
            <w:r w:rsidRPr="00D462B6">
              <w:rPr>
                <w:rStyle w:val="ae"/>
                <w:rFonts w:eastAsia="Arial Unicode MS"/>
                <w:noProof/>
              </w:rPr>
              <w:t>6.</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Тестирование приложения</w:t>
            </w:r>
            <w:r w:rsidRPr="00D462B6">
              <w:rPr>
                <w:noProof/>
                <w:webHidden/>
              </w:rPr>
              <w:tab/>
            </w:r>
            <w:r w:rsidRPr="00D462B6">
              <w:rPr>
                <w:noProof/>
                <w:webHidden/>
              </w:rPr>
              <w:fldChar w:fldCharType="begin"/>
            </w:r>
            <w:r w:rsidRPr="00D462B6">
              <w:rPr>
                <w:noProof/>
                <w:webHidden/>
              </w:rPr>
              <w:instrText xml:space="preserve"> PAGEREF _Toc201919128 \h </w:instrText>
            </w:r>
            <w:r w:rsidRPr="00D462B6">
              <w:rPr>
                <w:noProof/>
                <w:webHidden/>
              </w:rPr>
            </w:r>
            <w:r w:rsidRPr="00D462B6">
              <w:rPr>
                <w:noProof/>
                <w:webHidden/>
              </w:rPr>
              <w:fldChar w:fldCharType="separate"/>
            </w:r>
            <w:r w:rsidR="00DF3C39">
              <w:rPr>
                <w:noProof/>
                <w:webHidden/>
              </w:rPr>
              <w:t>26</w:t>
            </w:r>
            <w:r w:rsidRPr="00D462B6">
              <w:rPr>
                <w:noProof/>
                <w:webHidden/>
              </w:rPr>
              <w:fldChar w:fldCharType="end"/>
            </w:r>
          </w:hyperlink>
        </w:p>
        <w:p w14:paraId="1ABC153C" w14:textId="1D89936B"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9" w:history="1">
            <w:r w:rsidRPr="00D462B6">
              <w:rPr>
                <w:rStyle w:val="ae"/>
                <w:rFonts w:eastAsia="Arial Unicode MS"/>
                <w:noProof/>
              </w:rPr>
              <w:t>7.</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Анализ качества моделирования</w:t>
            </w:r>
            <w:r w:rsidRPr="00D462B6">
              <w:rPr>
                <w:noProof/>
                <w:webHidden/>
              </w:rPr>
              <w:tab/>
            </w:r>
            <w:r w:rsidRPr="00D462B6">
              <w:rPr>
                <w:noProof/>
                <w:webHidden/>
              </w:rPr>
              <w:fldChar w:fldCharType="begin"/>
            </w:r>
            <w:r w:rsidRPr="00D462B6">
              <w:rPr>
                <w:noProof/>
                <w:webHidden/>
              </w:rPr>
              <w:instrText xml:space="preserve"> PAGEREF _Toc201919129 \h </w:instrText>
            </w:r>
            <w:r w:rsidRPr="00D462B6">
              <w:rPr>
                <w:noProof/>
                <w:webHidden/>
              </w:rPr>
            </w:r>
            <w:r w:rsidRPr="00D462B6">
              <w:rPr>
                <w:noProof/>
                <w:webHidden/>
              </w:rPr>
              <w:fldChar w:fldCharType="separate"/>
            </w:r>
            <w:r w:rsidR="00DF3C39">
              <w:rPr>
                <w:noProof/>
                <w:webHidden/>
              </w:rPr>
              <w:t>27</w:t>
            </w:r>
            <w:r w:rsidRPr="00D462B6">
              <w:rPr>
                <w:noProof/>
                <w:webHidden/>
              </w:rPr>
              <w:fldChar w:fldCharType="end"/>
            </w:r>
          </w:hyperlink>
        </w:p>
        <w:p w14:paraId="3C876694" w14:textId="25F254CD"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0" w:history="1">
            <w:r w:rsidRPr="00D462B6">
              <w:rPr>
                <w:rStyle w:val="ae"/>
                <w:rFonts w:eastAsia="Arial Unicode MS"/>
                <w:noProof/>
              </w:rPr>
              <w:t>ЗАКЛЮЧЕНИЕ</w:t>
            </w:r>
            <w:r w:rsidRPr="00D462B6">
              <w:rPr>
                <w:noProof/>
                <w:webHidden/>
              </w:rPr>
              <w:tab/>
            </w:r>
            <w:r w:rsidRPr="00D462B6">
              <w:rPr>
                <w:noProof/>
                <w:webHidden/>
              </w:rPr>
              <w:fldChar w:fldCharType="begin"/>
            </w:r>
            <w:r w:rsidRPr="00D462B6">
              <w:rPr>
                <w:noProof/>
                <w:webHidden/>
              </w:rPr>
              <w:instrText xml:space="preserve"> PAGEREF _Toc201919130 \h </w:instrText>
            </w:r>
            <w:r w:rsidRPr="00D462B6">
              <w:rPr>
                <w:noProof/>
                <w:webHidden/>
              </w:rPr>
            </w:r>
            <w:r w:rsidRPr="00D462B6">
              <w:rPr>
                <w:noProof/>
                <w:webHidden/>
              </w:rPr>
              <w:fldChar w:fldCharType="separate"/>
            </w:r>
            <w:r w:rsidR="00DF3C39">
              <w:rPr>
                <w:noProof/>
                <w:webHidden/>
              </w:rPr>
              <w:t>30</w:t>
            </w:r>
            <w:r w:rsidRPr="00D462B6">
              <w:rPr>
                <w:noProof/>
                <w:webHidden/>
              </w:rPr>
              <w:fldChar w:fldCharType="end"/>
            </w:r>
          </w:hyperlink>
        </w:p>
        <w:p w14:paraId="3177160E" w14:textId="351AFB54"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1" w:history="1">
            <w:r w:rsidRPr="00D462B6">
              <w:rPr>
                <w:rStyle w:val="ae"/>
                <w:rFonts w:eastAsia="Arial Unicode MS"/>
                <w:noProof/>
              </w:rPr>
              <w:t>СПИСОК ЛИТЕРАТУРЫ</w:t>
            </w:r>
            <w:r w:rsidRPr="00D462B6">
              <w:rPr>
                <w:noProof/>
                <w:webHidden/>
              </w:rPr>
              <w:tab/>
            </w:r>
            <w:r w:rsidRPr="00D462B6">
              <w:rPr>
                <w:noProof/>
                <w:webHidden/>
              </w:rPr>
              <w:fldChar w:fldCharType="begin"/>
            </w:r>
            <w:r w:rsidRPr="00D462B6">
              <w:rPr>
                <w:noProof/>
                <w:webHidden/>
              </w:rPr>
              <w:instrText xml:space="preserve"> PAGEREF _Toc201919131 \h </w:instrText>
            </w:r>
            <w:r w:rsidRPr="00D462B6">
              <w:rPr>
                <w:noProof/>
                <w:webHidden/>
              </w:rPr>
            </w:r>
            <w:r w:rsidRPr="00D462B6">
              <w:rPr>
                <w:noProof/>
                <w:webHidden/>
              </w:rPr>
              <w:fldChar w:fldCharType="separate"/>
            </w:r>
            <w:r w:rsidR="00DF3C39">
              <w:rPr>
                <w:noProof/>
                <w:webHidden/>
              </w:rPr>
              <w:t>31</w:t>
            </w:r>
            <w:r w:rsidRPr="00D462B6">
              <w:rPr>
                <w:noProof/>
                <w:webHidden/>
              </w:rPr>
              <w:fldChar w:fldCharType="end"/>
            </w:r>
          </w:hyperlink>
        </w:p>
        <w:p w14:paraId="4095EC34" w14:textId="7E53A50A"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2" w:history="1">
            <w:r w:rsidRPr="00D462B6">
              <w:rPr>
                <w:rStyle w:val="ae"/>
                <w:rFonts w:eastAsia="Arial Unicode MS"/>
                <w:noProof/>
              </w:rPr>
              <w:t>ПРИЛОЖЕНИЕ А</w:t>
            </w:r>
            <w:r w:rsidRPr="00D462B6">
              <w:rPr>
                <w:noProof/>
                <w:webHidden/>
              </w:rPr>
              <w:tab/>
            </w:r>
            <w:r w:rsidRPr="00D462B6">
              <w:rPr>
                <w:noProof/>
                <w:webHidden/>
              </w:rPr>
              <w:fldChar w:fldCharType="begin"/>
            </w:r>
            <w:r w:rsidRPr="00D462B6">
              <w:rPr>
                <w:noProof/>
                <w:webHidden/>
              </w:rPr>
              <w:instrText xml:space="preserve"> PAGEREF _Toc201919132 \h </w:instrText>
            </w:r>
            <w:r w:rsidRPr="00D462B6">
              <w:rPr>
                <w:noProof/>
                <w:webHidden/>
              </w:rPr>
            </w:r>
            <w:r w:rsidRPr="00D462B6">
              <w:rPr>
                <w:noProof/>
                <w:webHidden/>
              </w:rPr>
              <w:fldChar w:fldCharType="separate"/>
            </w:r>
            <w:r w:rsidR="00DF3C39">
              <w:rPr>
                <w:noProof/>
                <w:webHidden/>
              </w:rPr>
              <w:t>33</w:t>
            </w:r>
            <w:r w:rsidRPr="00D462B6">
              <w:rPr>
                <w:noProof/>
                <w:webHidden/>
              </w:rPr>
              <w:fldChar w:fldCharType="end"/>
            </w:r>
          </w:hyperlink>
        </w:p>
        <w:p w14:paraId="52936DEB" w14:textId="34E7B1E2"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3" w:history="1">
            <w:r w:rsidRPr="00D462B6">
              <w:rPr>
                <w:rStyle w:val="ae"/>
                <w:rFonts w:eastAsia="Arial Unicode MS"/>
                <w:caps/>
                <w:noProof/>
              </w:rPr>
              <w:t>Приложение Б</w:t>
            </w:r>
            <w:r w:rsidRPr="00D462B6">
              <w:rPr>
                <w:noProof/>
                <w:webHidden/>
              </w:rPr>
              <w:tab/>
            </w:r>
            <w:r w:rsidRPr="00D462B6">
              <w:rPr>
                <w:noProof/>
                <w:webHidden/>
              </w:rPr>
              <w:fldChar w:fldCharType="begin"/>
            </w:r>
            <w:r w:rsidRPr="00D462B6">
              <w:rPr>
                <w:noProof/>
                <w:webHidden/>
              </w:rPr>
              <w:instrText xml:space="preserve"> PAGEREF _Toc201919133 \h </w:instrText>
            </w:r>
            <w:r w:rsidRPr="00D462B6">
              <w:rPr>
                <w:noProof/>
                <w:webHidden/>
              </w:rPr>
            </w:r>
            <w:r w:rsidRPr="00D462B6">
              <w:rPr>
                <w:noProof/>
                <w:webHidden/>
              </w:rPr>
              <w:fldChar w:fldCharType="separate"/>
            </w:r>
            <w:r w:rsidR="00DF3C39">
              <w:rPr>
                <w:noProof/>
                <w:webHidden/>
              </w:rPr>
              <w:t>42</w:t>
            </w:r>
            <w:r w:rsidRPr="00D462B6">
              <w:rPr>
                <w:noProof/>
                <w:webHidden/>
              </w:rPr>
              <w:fldChar w:fldCharType="end"/>
            </w:r>
          </w:hyperlink>
        </w:p>
        <w:p w14:paraId="7CECA0D7" w14:textId="3F8F7B1C"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4" w:history="1">
            <w:r w:rsidRPr="00D462B6">
              <w:rPr>
                <w:rStyle w:val="ae"/>
                <w:rFonts w:eastAsia="Arial Unicode MS"/>
                <w:noProof/>
              </w:rPr>
              <w:t>ПРИЛОЖЕНИЕ В</w:t>
            </w:r>
            <w:r w:rsidRPr="00D462B6">
              <w:rPr>
                <w:noProof/>
                <w:webHidden/>
              </w:rPr>
              <w:tab/>
            </w:r>
            <w:r w:rsidRPr="00D462B6">
              <w:rPr>
                <w:noProof/>
                <w:webHidden/>
              </w:rPr>
              <w:fldChar w:fldCharType="begin"/>
            </w:r>
            <w:r w:rsidRPr="00D462B6">
              <w:rPr>
                <w:noProof/>
                <w:webHidden/>
              </w:rPr>
              <w:instrText xml:space="preserve"> PAGEREF _Toc201919134 \h </w:instrText>
            </w:r>
            <w:r w:rsidRPr="00D462B6">
              <w:rPr>
                <w:noProof/>
                <w:webHidden/>
              </w:rPr>
            </w:r>
            <w:r w:rsidRPr="00D462B6">
              <w:rPr>
                <w:noProof/>
                <w:webHidden/>
              </w:rPr>
              <w:fldChar w:fldCharType="separate"/>
            </w:r>
            <w:r w:rsidR="00DF3C39">
              <w:rPr>
                <w:noProof/>
                <w:webHidden/>
              </w:rPr>
              <w:t>43</w:t>
            </w:r>
            <w:r w:rsidRPr="00D462B6">
              <w:rPr>
                <w:noProof/>
                <w:webHidden/>
              </w:rPr>
              <w:fldChar w:fldCharType="end"/>
            </w:r>
          </w:hyperlink>
        </w:p>
        <w:p w14:paraId="63E5C0E0" w14:textId="1CE35B75" w:rsidR="007D2FB2" w:rsidRDefault="008748C8" w:rsidP="007D2FB2">
          <w:pPr>
            <w:tabs>
              <w:tab w:val="left" w:pos="993"/>
            </w:tabs>
            <w:ind w:firstLine="0"/>
            <w:rPr>
              <w:b/>
              <w:bCs/>
              <w:szCs w:val="28"/>
            </w:rPr>
          </w:pPr>
          <w:r w:rsidRPr="00D462B6">
            <w:rPr>
              <w:rStyle w:val="ae"/>
              <w:rFonts w:eastAsia="Arial Unicode MS"/>
              <w:noProof/>
              <w:szCs w:val="28"/>
            </w:rPr>
            <w:fldChar w:fldCharType="end"/>
          </w:r>
        </w:p>
      </w:sdtContent>
    </w:sdt>
    <w:p w14:paraId="6DDFBAD7" w14:textId="77777777" w:rsidR="008748C8" w:rsidRDefault="008748C8" w:rsidP="002A2B8D">
      <w:pPr>
        <w:pStyle w:val="1"/>
      </w:pPr>
      <w:bookmarkStart w:id="1" w:name="_Toc166574460"/>
      <w:bookmarkStart w:id="2" w:name="_Toc170215352"/>
      <w:bookmarkStart w:id="3" w:name="_Toc201919113"/>
      <w:r w:rsidRPr="006D5D03">
        <w:lastRenderedPageBreak/>
        <w:t>ВВЕДЕНИЕ</w:t>
      </w:r>
      <w:bookmarkEnd w:id="1"/>
      <w:bookmarkEnd w:id="2"/>
      <w:bookmarkEnd w:id="3"/>
    </w:p>
    <w:p w14:paraId="3B0FAF56" w14:textId="77777777" w:rsidR="008748C8" w:rsidRPr="00C72E61" w:rsidRDefault="008748C8" w:rsidP="008748C8">
      <w:pPr>
        <w:rPr>
          <w:szCs w:val="28"/>
        </w:rPr>
      </w:pPr>
    </w:p>
    <w:p w14:paraId="351A5FF4" w14:textId="77777777" w:rsidR="00D74017" w:rsidRDefault="00D74017" w:rsidP="00D74017">
      <w:pPr>
        <w:rPr>
          <w:szCs w:val="28"/>
        </w:rPr>
      </w:pPr>
      <w:r>
        <w:rPr>
          <w:szCs w:val="28"/>
        </w:rPr>
        <w:t>Учебная практика УП02.01 проходила в лаборатории колледжа «Университетский колледж информационных технологий им. К.Г. Разумовского».</w:t>
      </w:r>
    </w:p>
    <w:p w14:paraId="2187AEC0" w14:textId="4E21AE45" w:rsidR="00684B39" w:rsidRPr="00684B39" w:rsidRDefault="00684B39" w:rsidP="00365560">
      <w:r w:rsidRPr="00684B39">
        <w:t xml:space="preserve">Цель практики: </w:t>
      </w:r>
      <w:r>
        <w:t>разработка</w:t>
      </w:r>
      <w:r w:rsidRPr="00684B39">
        <w:t xml:space="preserve"> автоматизированной системы (АС), которая включает модули для моделирования и аналитической обработки данных. Система предназначена для наглядного представления методов анализа и визуализации при вычислении площади крупного сегмента, ограниченного окружностью радиуса R (с центром в точке (x₀, y₀)) и прямой, параллельной оси ординат и расположенной на расстоянии C от неё. Расчёты выполнялись с применением как аналитических формул, так и метода Монте-Карло.</w:t>
      </w:r>
    </w:p>
    <w:p w14:paraId="6D47BB23" w14:textId="1815C7C3" w:rsidR="00684B39" w:rsidRPr="00684B39" w:rsidRDefault="00684B39" w:rsidP="00365560">
      <w:r w:rsidRPr="00684B39">
        <w:t>В рамках практики решались следующие задачи:</w:t>
      </w:r>
    </w:p>
    <w:p w14:paraId="73E3212D" w14:textId="3187BD92" w:rsidR="00684B39" w:rsidRPr="00684B39" w:rsidRDefault="00684B39" w:rsidP="00365560">
      <w:pPr>
        <w:pStyle w:val="a5"/>
        <w:numPr>
          <w:ilvl w:val="0"/>
          <w:numId w:val="67"/>
        </w:numPr>
        <w:tabs>
          <w:tab w:val="left" w:pos="993"/>
        </w:tabs>
        <w:ind w:left="0" w:firstLine="709"/>
      </w:pPr>
      <w:r w:rsidRPr="00684B39">
        <w:t>определение требований, необходимых для выполнения поставленной преподавателем задачи;</w:t>
      </w:r>
    </w:p>
    <w:p w14:paraId="6B7CB81A" w14:textId="3C8454E7" w:rsidR="00684B39" w:rsidRPr="00684B39" w:rsidRDefault="00684B39" w:rsidP="00365560">
      <w:pPr>
        <w:pStyle w:val="a5"/>
        <w:numPr>
          <w:ilvl w:val="0"/>
          <w:numId w:val="67"/>
        </w:numPr>
        <w:tabs>
          <w:tab w:val="left" w:pos="993"/>
        </w:tabs>
        <w:ind w:left="0" w:firstLine="709"/>
      </w:pPr>
      <w:r w:rsidRPr="00684B39">
        <w:t>разработка технического задания на основе исходной формулировки;</w:t>
      </w:r>
    </w:p>
    <w:p w14:paraId="2AAFA7EC" w14:textId="65B1D90A" w:rsidR="00684B39" w:rsidRPr="00684B39" w:rsidRDefault="00684B39" w:rsidP="00365560">
      <w:pPr>
        <w:pStyle w:val="a5"/>
        <w:numPr>
          <w:ilvl w:val="0"/>
          <w:numId w:val="67"/>
        </w:numPr>
        <w:tabs>
          <w:tab w:val="left" w:pos="993"/>
        </w:tabs>
        <w:ind w:left="0" w:firstLine="709"/>
      </w:pPr>
      <w:r w:rsidRPr="00684B39">
        <w:t>изучение теоретических основ расчёта площади сегмента указанной фигуры;</w:t>
      </w:r>
    </w:p>
    <w:p w14:paraId="2FC9C08F" w14:textId="200CEAFB" w:rsidR="00684B39" w:rsidRPr="00684B39" w:rsidRDefault="00684B39" w:rsidP="00365560">
      <w:pPr>
        <w:pStyle w:val="a5"/>
        <w:numPr>
          <w:ilvl w:val="0"/>
          <w:numId w:val="67"/>
        </w:numPr>
        <w:tabs>
          <w:tab w:val="left" w:pos="993"/>
        </w:tabs>
        <w:ind w:left="0" w:firstLine="709"/>
      </w:pPr>
      <w:r w:rsidRPr="00684B39">
        <w:t>проектирование и реализация пользовательского интерфейса, обеспечивающего удобное и интуитивно понятное взаимодействие с программой;</w:t>
      </w:r>
    </w:p>
    <w:p w14:paraId="69ECEDC9" w14:textId="4040CBE4" w:rsidR="00684B39" w:rsidRPr="00684B39" w:rsidRDefault="00684B39" w:rsidP="00365560">
      <w:pPr>
        <w:pStyle w:val="a5"/>
        <w:numPr>
          <w:ilvl w:val="0"/>
          <w:numId w:val="67"/>
        </w:numPr>
        <w:tabs>
          <w:tab w:val="left" w:pos="993"/>
        </w:tabs>
        <w:ind w:left="0" w:firstLine="709"/>
      </w:pPr>
      <w:r w:rsidRPr="00684B39">
        <w:t>написание программного кода, реализующего алгоритм Монте-Карло для вычисления площади заданной области;</w:t>
      </w:r>
    </w:p>
    <w:p w14:paraId="416B2EEE" w14:textId="323E180E" w:rsidR="00684B39" w:rsidRPr="00684B39" w:rsidRDefault="00684B39" w:rsidP="00365560">
      <w:pPr>
        <w:pStyle w:val="a5"/>
        <w:numPr>
          <w:ilvl w:val="0"/>
          <w:numId w:val="67"/>
        </w:numPr>
        <w:tabs>
          <w:tab w:val="left" w:pos="993"/>
        </w:tabs>
        <w:ind w:left="0" w:firstLine="709"/>
      </w:pPr>
      <w:r w:rsidRPr="00684B39">
        <w:t>создание интерфейсных элементов приложения, включая стартовый экран, основной модуль для ввода количества точек, интерфейсы численного и графического моделирования, формы вывода результатов, модуль анализа данных и окно с информацией о программе;</w:t>
      </w:r>
    </w:p>
    <w:p w14:paraId="6196D917" w14:textId="5814AE03" w:rsidR="00365560" w:rsidRDefault="00684B39" w:rsidP="00365560">
      <w:pPr>
        <w:pStyle w:val="a5"/>
        <w:numPr>
          <w:ilvl w:val="0"/>
          <w:numId w:val="67"/>
        </w:numPr>
        <w:tabs>
          <w:tab w:val="left" w:pos="993"/>
        </w:tabs>
        <w:ind w:left="0" w:firstLine="709"/>
      </w:pPr>
      <w:r w:rsidRPr="00684B39">
        <w:t>интеграция встроенной справочной системы для помощи пользователям в работе с приложением.</w:t>
      </w:r>
    </w:p>
    <w:p w14:paraId="25E85F47" w14:textId="4FA3FFBD" w:rsidR="00EB6F64" w:rsidRPr="00BB04F4" w:rsidRDefault="00EB6F64" w:rsidP="00684B39">
      <w:pPr>
        <w:pStyle w:val="ab"/>
        <w:rPr>
          <w:szCs w:val="28"/>
        </w:rPr>
      </w:pPr>
      <w:r w:rsidRPr="00BB04F4">
        <w:rPr>
          <w:szCs w:val="28"/>
        </w:rPr>
        <w:t>В</w:t>
      </w:r>
      <w:r w:rsidR="00BB04F4" w:rsidRPr="00BB04F4">
        <w:rPr>
          <w:szCs w:val="28"/>
        </w:rPr>
        <w:t xml:space="preserve"> ходе практики предусматривалось</w:t>
      </w:r>
      <w:r w:rsidRPr="00BB04F4">
        <w:rPr>
          <w:szCs w:val="28"/>
        </w:rPr>
        <w:t xml:space="preserve"> развитие следующих профессиональных компетенций:</w:t>
      </w:r>
    </w:p>
    <w:p w14:paraId="01A5C156" w14:textId="77777777" w:rsidR="00EB6F64" w:rsidRPr="00BB04F4" w:rsidRDefault="00EB6F64" w:rsidP="00BB04F4">
      <w:pPr>
        <w:rPr>
          <w:szCs w:val="28"/>
        </w:rPr>
      </w:pPr>
      <w:r w:rsidRPr="00BB04F4">
        <w:rPr>
          <w:szCs w:val="28"/>
        </w:rPr>
        <w:lastRenderedPageBreak/>
        <w:t xml:space="preserve">ПК 2.1. Разрабатывать требования к программным модулям на основе анализа проектной и технической документации на предмет взаимодействия компонент </w:t>
      </w:r>
    </w:p>
    <w:p w14:paraId="131811AD" w14:textId="77777777" w:rsidR="00EB6F64" w:rsidRPr="00BB04F4" w:rsidRDefault="00EB6F64" w:rsidP="00BB04F4">
      <w:pPr>
        <w:rPr>
          <w:szCs w:val="28"/>
        </w:rPr>
      </w:pPr>
      <w:r w:rsidRPr="00BB04F4">
        <w:rPr>
          <w:szCs w:val="28"/>
        </w:rPr>
        <w:t xml:space="preserve">ПК 2.2. Выполнять интеграцию модулей в программное обеспечение. </w:t>
      </w:r>
    </w:p>
    <w:p w14:paraId="0BBC8D08" w14:textId="77777777" w:rsidR="00EB6F64" w:rsidRPr="00BB04F4" w:rsidRDefault="00EB6F64" w:rsidP="00BB04F4">
      <w:pPr>
        <w:rPr>
          <w:szCs w:val="28"/>
        </w:rPr>
      </w:pPr>
      <w:r w:rsidRPr="00BB04F4">
        <w:rPr>
          <w:szCs w:val="28"/>
        </w:rPr>
        <w:t xml:space="preserve">ПК 2.3. Выполнять отладку программного модуля с использованием специализированных программных средств. </w:t>
      </w:r>
    </w:p>
    <w:p w14:paraId="3797DB76" w14:textId="77777777" w:rsidR="00EB6F64" w:rsidRPr="00BB04F4" w:rsidRDefault="00EB6F64" w:rsidP="00BB04F4">
      <w:pPr>
        <w:rPr>
          <w:szCs w:val="28"/>
        </w:rPr>
      </w:pPr>
      <w:r w:rsidRPr="00BB04F4">
        <w:rPr>
          <w:szCs w:val="28"/>
        </w:rPr>
        <w:t xml:space="preserve">ПК 2.4. Осуществлять разработку тестовых наборов и тестовых сценариев для программного обеспечения. </w:t>
      </w:r>
    </w:p>
    <w:p w14:paraId="0768A1DE" w14:textId="77777777" w:rsidR="00BB04F4" w:rsidRPr="00BB04F4" w:rsidRDefault="00EB6F64" w:rsidP="00BB04F4">
      <w:pPr>
        <w:rPr>
          <w:szCs w:val="28"/>
        </w:rPr>
      </w:pPr>
      <w:r w:rsidRPr="00BB04F4">
        <w:rPr>
          <w:szCs w:val="28"/>
        </w:rPr>
        <w:t xml:space="preserve">ПК 2.5. Производить инспектирование компонент программного обеспечения на предмет соответствия стандартам кодирования. </w:t>
      </w:r>
    </w:p>
    <w:p w14:paraId="1A631B41" w14:textId="0C2982CA" w:rsidR="00BB04F4" w:rsidRPr="00BB04F4" w:rsidRDefault="00BB04F4" w:rsidP="00BB04F4">
      <w:pPr>
        <w:rPr>
          <w:szCs w:val="28"/>
        </w:rPr>
      </w:pPr>
      <w:r w:rsidRPr="00BB04F4">
        <w:rPr>
          <w:szCs w:val="28"/>
        </w:rPr>
        <w:t xml:space="preserve">Также были </w:t>
      </w:r>
      <w:r w:rsidR="00D74017" w:rsidRPr="00BB04F4">
        <w:rPr>
          <w:szCs w:val="28"/>
        </w:rPr>
        <w:t>продемонстрированы</w:t>
      </w:r>
      <w:r w:rsidRPr="00BB04F4">
        <w:rPr>
          <w:szCs w:val="28"/>
        </w:rPr>
        <w:t xml:space="preserve"> следующие общие компетенции:</w:t>
      </w:r>
    </w:p>
    <w:p w14:paraId="4DB3946B" w14:textId="77777777" w:rsidR="00BB04F4" w:rsidRPr="00BB04F4" w:rsidRDefault="00BB04F4" w:rsidP="00BB04F4">
      <w:pPr>
        <w:rPr>
          <w:szCs w:val="28"/>
        </w:rPr>
      </w:pPr>
      <w:r w:rsidRPr="00BB04F4">
        <w:rPr>
          <w:szCs w:val="28"/>
        </w:rPr>
        <w:t xml:space="preserve">ОК 01 Выбирать способы решения задач профессиональной деятельности, применительно к различным контекстам </w:t>
      </w:r>
    </w:p>
    <w:p w14:paraId="28984412" w14:textId="2C9E0F82" w:rsidR="00BB04F4" w:rsidRPr="00BB04F4" w:rsidRDefault="00BB04F4" w:rsidP="00BB04F4">
      <w:pPr>
        <w:rPr>
          <w:szCs w:val="28"/>
        </w:rPr>
      </w:pPr>
      <w:r w:rsidRPr="00BB04F4">
        <w:rPr>
          <w:szCs w:val="28"/>
        </w:rPr>
        <w:t>ОК 02 Осуществлять поиск, анализ и интерпретацию информации, необходимой для выполнения задач профессиональной деятельности</w:t>
      </w:r>
    </w:p>
    <w:p w14:paraId="1E27ACED" w14:textId="526AC72B" w:rsidR="00BB04F4" w:rsidRPr="00BB04F4" w:rsidRDefault="00BB04F4" w:rsidP="00BB04F4">
      <w:pPr>
        <w:rPr>
          <w:szCs w:val="28"/>
        </w:rPr>
      </w:pPr>
      <w:r w:rsidRPr="00BB04F4">
        <w:rPr>
          <w:szCs w:val="28"/>
        </w:rPr>
        <w:t>ОК 03 Планировать и реализовывать собственное профессиональное и личностное развитие</w:t>
      </w:r>
    </w:p>
    <w:p w14:paraId="4358F8A6" w14:textId="0901D0D0" w:rsidR="00BB04F4" w:rsidRPr="00BB04F4" w:rsidRDefault="00BB04F4" w:rsidP="00BB04F4">
      <w:pPr>
        <w:rPr>
          <w:szCs w:val="28"/>
        </w:rPr>
      </w:pPr>
      <w:r w:rsidRPr="00BB04F4">
        <w:rPr>
          <w:szCs w:val="28"/>
        </w:rPr>
        <w:t>ОК 04 Работать в коллективе и команде, эффективно взаимодействовать с коллегами, руководством,</w:t>
      </w:r>
    </w:p>
    <w:p w14:paraId="67504994" w14:textId="4323A547" w:rsidR="00BB04F4" w:rsidRPr="00BB04F4" w:rsidRDefault="00BB04F4" w:rsidP="00BB04F4">
      <w:pPr>
        <w:rPr>
          <w:szCs w:val="28"/>
        </w:rPr>
      </w:pPr>
      <w:r w:rsidRPr="00BB04F4">
        <w:rPr>
          <w:szCs w:val="28"/>
        </w:rPr>
        <w:t>ОК 05 Осуществлять устную и письменную коммуникацию на государственном языке с учетом особенностей социального и культурного контекста</w:t>
      </w:r>
    </w:p>
    <w:p w14:paraId="38556B0D" w14:textId="2F8B41B2" w:rsidR="00BB04F4" w:rsidRPr="00BB04F4" w:rsidRDefault="00BB04F4" w:rsidP="00BB04F4">
      <w:pPr>
        <w:rPr>
          <w:szCs w:val="28"/>
        </w:rPr>
      </w:pPr>
      <w:r w:rsidRPr="00BB04F4">
        <w:rPr>
          <w:szCs w:val="28"/>
        </w:rPr>
        <w:t>ОК 06 Проявлять гражданскопатриотическую позицию, демонстрировать осознанное поведение на основе традиционных общечеловеческих ценностей, применять стандарты антикоррупционного поведения</w:t>
      </w:r>
    </w:p>
    <w:p w14:paraId="081F4E01" w14:textId="5FB648C1" w:rsidR="00BB04F4" w:rsidRPr="00BB04F4" w:rsidRDefault="00BB04F4" w:rsidP="00BB04F4">
      <w:pPr>
        <w:rPr>
          <w:szCs w:val="28"/>
        </w:rPr>
      </w:pPr>
      <w:r w:rsidRPr="00BB04F4">
        <w:rPr>
          <w:szCs w:val="28"/>
        </w:rPr>
        <w:t xml:space="preserve">ОК 07 Содействовать сохранению окружающей среды, </w:t>
      </w:r>
      <w:r w:rsidR="00D74017">
        <w:rPr>
          <w:szCs w:val="28"/>
        </w:rPr>
        <w:t>у</w:t>
      </w:r>
      <w:r w:rsidRPr="00BB04F4">
        <w:rPr>
          <w:szCs w:val="28"/>
        </w:rPr>
        <w:t>мения: соблюдать нормы экологической безопасности; определять направления ресурсосбережения в рамках профессиональной деятельности по специальности</w:t>
      </w:r>
      <w:r w:rsidR="00D74017">
        <w:rPr>
          <w:szCs w:val="28"/>
        </w:rPr>
        <w:t>,</w:t>
      </w:r>
      <w:r w:rsidRPr="00BB04F4">
        <w:rPr>
          <w:szCs w:val="28"/>
        </w:rPr>
        <w:t xml:space="preserve"> ресурсосбережению, эффективно действовать в чрезвычайных ситуациях</w:t>
      </w:r>
    </w:p>
    <w:p w14:paraId="1AE16F3C" w14:textId="2C4919E4" w:rsidR="00BB04F4" w:rsidRPr="00BB04F4" w:rsidRDefault="00BB04F4" w:rsidP="00BB04F4">
      <w:pPr>
        <w:rPr>
          <w:szCs w:val="28"/>
        </w:rPr>
      </w:pPr>
      <w:r w:rsidRPr="00BB04F4">
        <w:rPr>
          <w:szCs w:val="28"/>
        </w:rPr>
        <w:lastRenderedPageBreak/>
        <w:t>ОК 08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w:t>
      </w:r>
    </w:p>
    <w:p w14:paraId="677108FD" w14:textId="75F7E032" w:rsidR="00BB04F4" w:rsidRPr="00BB04F4" w:rsidRDefault="00BB04F4" w:rsidP="00BB04F4">
      <w:pPr>
        <w:rPr>
          <w:szCs w:val="28"/>
        </w:rPr>
      </w:pPr>
      <w:r w:rsidRPr="00BB04F4">
        <w:rPr>
          <w:szCs w:val="28"/>
        </w:rPr>
        <w:t>ОК 09 Использовать информационные технологии в профессиональной деятельности</w:t>
      </w:r>
    </w:p>
    <w:p w14:paraId="6C9685C1" w14:textId="11CFD7A4" w:rsidR="00BB04F4" w:rsidRPr="00BB04F4" w:rsidRDefault="00BB04F4" w:rsidP="00BB04F4">
      <w:pPr>
        <w:rPr>
          <w:szCs w:val="28"/>
        </w:rPr>
      </w:pPr>
      <w:r w:rsidRPr="00BB04F4">
        <w:rPr>
          <w:szCs w:val="28"/>
        </w:rPr>
        <w:t>ОК 10 Пользоваться профессиональной документацией на государственном и иностранном языках</w:t>
      </w:r>
    </w:p>
    <w:p w14:paraId="4685AF22" w14:textId="24955C20" w:rsidR="008748C8" w:rsidRPr="00BB04F4" w:rsidRDefault="00BB04F4" w:rsidP="00BB04F4">
      <w:pPr>
        <w:rPr>
          <w:szCs w:val="28"/>
        </w:rPr>
      </w:pPr>
      <w:r w:rsidRPr="00BB04F4">
        <w:rPr>
          <w:szCs w:val="28"/>
        </w:rPr>
        <w:t xml:space="preserve">ОК 11 Использовать знания по финансовой грамотности, </w:t>
      </w:r>
      <w:r>
        <w:rPr>
          <w:szCs w:val="28"/>
        </w:rPr>
        <w:t>планировать предпринимательс</w:t>
      </w:r>
      <w:r w:rsidRPr="00BB04F4">
        <w:rPr>
          <w:szCs w:val="28"/>
        </w:rPr>
        <w:t xml:space="preserve">кую деятельность в профессиональной сфере </w:t>
      </w:r>
      <w:r w:rsidR="008748C8" w:rsidRPr="00BB04F4">
        <w:rPr>
          <w:szCs w:val="28"/>
        </w:rPr>
        <w:br w:type="page"/>
      </w:r>
    </w:p>
    <w:p w14:paraId="119C880B" w14:textId="77777777" w:rsidR="00C367F8" w:rsidRPr="00C367F8" w:rsidRDefault="008748C8" w:rsidP="00843C6E">
      <w:pPr>
        <w:pStyle w:val="1"/>
      </w:pPr>
      <w:bookmarkStart w:id="4" w:name="_Toc166574461"/>
      <w:bookmarkStart w:id="5" w:name="_Toc170215353"/>
      <w:bookmarkStart w:id="6" w:name="_Toc201919114"/>
      <w:r w:rsidRPr="006D5D03">
        <w:lastRenderedPageBreak/>
        <w:t>ОСНОВНАЯ</w:t>
      </w:r>
      <w:r>
        <w:t xml:space="preserve"> ЧАСТЬ</w:t>
      </w:r>
      <w:bookmarkEnd w:id="4"/>
      <w:bookmarkEnd w:id="5"/>
      <w:bookmarkEnd w:id="6"/>
    </w:p>
    <w:p w14:paraId="3D1BB58F" w14:textId="77777777" w:rsidR="00C367F8" w:rsidRPr="008748C8" w:rsidRDefault="00C367F8" w:rsidP="00843C6E">
      <w:pPr>
        <w:rPr>
          <w:szCs w:val="28"/>
        </w:rPr>
      </w:pPr>
    </w:p>
    <w:p w14:paraId="552A8011" w14:textId="7905F8A4" w:rsidR="00465C2B" w:rsidRDefault="00465C2B" w:rsidP="00E96424">
      <w:pPr>
        <w:pStyle w:val="2"/>
        <w:numPr>
          <w:ilvl w:val="0"/>
          <w:numId w:val="2"/>
        </w:numPr>
        <w:tabs>
          <w:tab w:val="left" w:pos="1134"/>
        </w:tabs>
        <w:ind w:left="0" w:firstLine="709"/>
        <w:jc w:val="left"/>
        <w:rPr>
          <w:b/>
        </w:rPr>
      </w:pPr>
      <w:bookmarkStart w:id="7" w:name="_Toc201919115"/>
      <w:r w:rsidRPr="003E22BA">
        <w:rPr>
          <w:b/>
        </w:rPr>
        <w:t>Анализ предметной области</w:t>
      </w:r>
      <w:bookmarkEnd w:id="7"/>
      <w:r w:rsidRPr="003E22BA">
        <w:rPr>
          <w:b/>
        </w:rPr>
        <w:t xml:space="preserve"> </w:t>
      </w:r>
    </w:p>
    <w:p w14:paraId="7E67C07C" w14:textId="77777777" w:rsidR="00843C6E" w:rsidRPr="00A218EC" w:rsidRDefault="00843C6E" w:rsidP="00843C6E"/>
    <w:p w14:paraId="1F09A42F" w14:textId="7F8ADEEC" w:rsidR="00465C2B" w:rsidRDefault="00465C2B" w:rsidP="00E96424">
      <w:pPr>
        <w:pStyle w:val="2"/>
        <w:numPr>
          <w:ilvl w:val="1"/>
          <w:numId w:val="3"/>
        </w:numPr>
        <w:tabs>
          <w:tab w:val="left" w:pos="1134"/>
        </w:tabs>
        <w:ind w:left="0" w:firstLine="709"/>
        <w:jc w:val="left"/>
        <w:rPr>
          <w:b/>
          <w:szCs w:val="28"/>
        </w:rPr>
      </w:pPr>
      <w:bookmarkStart w:id="8" w:name="_Toc201919116"/>
      <w:r w:rsidRPr="003E22BA">
        <w:rPr>
          <w:b/>
          <w:szCs w:val="28"/>
        </w:rPr>
        <w:t>Общая постановка задач</w:t>
      </w:r>
      <w:bookmarkEnd w:id="8"/>
    </w:p>
    <w:p w14:paraId="0D97013E" w14:textId="63C722BB" w:rsidR="00A218EC" w:rsidRDefault="00A218EC" w:rsidP="00843C6E"/>
    <w:p w14:paraId="0FAB9E70" w14:textId="77777777" w:rsidR="005D5C9C" w:rsidRPr="005D5C9C" w:rsidRDefault="005D5C9C" w:rsidP="005D5C9C">
      <w:pPr>
        <w:rPr>
          <w:szCs w:val="28"/>
        </w:rPr>
      </w:pPr>
      <w:r w:rsidRPr="005D5C9C">
        <w:rPr>
          <w:szCs w:val="28"/>
        </w:rPr>
        <w:t>Разработка направлена на создание программы, которая сможет вычислять площадь большей части круга, отсекаемой горизонтальной прямой, используя два подхода:</w:t>
      </w:r>
    </w:p>
    <w:p w14:paraId="45E9E875" w14:textId="33CFB250" w:rsidR="005D5C9C" w:rsidRPr="005D5C9C" w:rsidRDefault="00C42E66" w:rsidP="00C42E66">
      <w:pPr>
        <w:numPr>
          <w:ilvl w:val="0"/>
          <w:numId w:val="61"/>
        </w:numPr>
        <w:tabs>
          <w:tab w:val="clear" w:pos="720"/>
          <w:tab w:val="num" w:pos="993"/>
        </w:tabs>
        <w:ind w:left="0" w:firstLine="709"/>
        <w:rPr>
          <w:szCs w:val="28"/>
        </w:rPr>
      </w:pPr>
      <w:r>
        <w:rPr>
          <w:szCs w:val="28"/>
        </w:rPr>
        <w:t>а</w:t>
      </w:r>
      <w:r w:rsidR="005D5C9C" w:rsidRPr="005D5C9C">
        <w:rPr>
          <w:szCs w:val="28"/>
        </w:rPr>
        <w:t>налитический </w:t>
      </w:r>
      <w:r w:rsidR="00D91FF3">
        <w:rPr>
          <w:szCs w:val="28"/>
          <w:lang w:val="en-US"/>
        </w:rPr>
        <w:t>-</w:t>
      </w:r>
      <w:r w:rsidR="005D5C9C" w:rsidRPr="005D5C9C">
        <w:rPr>
          <w:szCs w:val="28"/>
        </w:rPr>
        <w:t xml:space="preserve"> точный математический расчёт;</w:t>
      </w:r>
    </w:p>
    <w:p w14:paraId="3987AC11" w14:textId="7661A4FB" w:rsidR="005D5C9C" w:rsidRPr="005D5C9C" w:rsidRDefault="00C42E66" w:rsidP="00C42E66">
      <w:pPr>
        <w:numPr>
          <w:ilvl w:val="0"/>
          <w:numId w:val="61"/>
        </w:numPr>
        <w:tabs>
          <w:tab w:val="clear" w:pos="720"/>
          <w:tab w:val="num" w:pos="993"/>
        </w:tabs>
        <w:ind w:left="0" w:firstLine="709"/>
        <w:rPr>
          <w:szCs w:val="28"/>
        </w:rPr>
      </w:pPr>
      <w:r>
        <w:rPr>
          <w:szCs w:val="28"/>
        </w:rPr>
        <w:t>с</w:t>
      </w:r>
      <w:r w:rsidR="005D5C9C" w:rsidRPr="005D5C9C">
        <w:rPr>
          <w:szCs w:val="28"/>
        </w:rPr>
        <w:t>тохастический </w:t>
      </w:r>
      <w:r w:rsidR="000277DC" w:rsidRPr="00427433">
        <w:rPr>
          <w:szCs w:val="28"/>
        </w:rPr>
        <w:t>-</w:t>
      </w:r>
      <w:r w:rsidR="005D5C9C" w:rsidRPr="005D5C9C">
        <w:rPr>
          <w:szCs w:val="28"/>
        </w:rPr>
        <w:t xml:space="preserve"> приближённый расчёт методом Монте-Карло.</w:t>
      </w:r>
    </w:p>
    <w:p w14:paraId="356ED608" w14:textId="77777777" w:rsidR="004457DC" w:rsidRDefault="004457DC" w:rsidP="004457DC">
      <w:pPr>
        <w:rPr>
          <w:szCs w:val="28"/>
        </w:rPr>
      </w:pPr>
      <w:r>
        <w:rPr>
          <w:szCs w:val="28"/>
        </w:rPr>
        <w:t>Приложение должно содержать в себе следующие формы:</w:t>
      </w:r>
    </w:p>
    <w:p w14:paraId="7815C13A" w14:textId="451B43C2"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заставка с указанием автора и варианта работы;</w:t>
      </w:r>
    </w:p>
    <w:p w14:paraId="75A2C37B" w14:textId="42034A82"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основная форма с вводом данных, численным и графическим моделированием и сохранением данных моделирования;</w:t>
      </w:r>
    </w:p>
    <w:p w14:paraId="003237CE" w14:textId="71B37A21"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форма анализа моделирования, включающая в себя графический анализ всех выполненных попыток моделирования;</w:t>
      </w:r>
    </w:p>
    <w:p w14:paraId="21937F87" w14:textId="687072E3"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форма «О программе»;</w:t>
      </w:r>
    </w:p>
    <w:p w14:paraId="32901F88" w14:textId="0507AD2C"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встроенная справка по работе с программой.</w:t>
      </w:r>
    </w:p>
    <w:p w14:paraId="5E168330" w14:textId="1DC8FE74" w:rsidR="004457DC" w:rsidRDefault="004457DC" w:rsidP="004457DC">
      <w:pPr>
        <w:rPr>
          <w:szCs w:val="28"/>
        </w:rPr>
      </w:pPr>
      <w:r>
        <w:rPr>
          <w:szCs w:val="28"/>
        </w:rPr>
        <w:t>Дальше речь пойдет об уточнени</w:t>
      </w:r>
      <w:r w:rsidR="00897127">
        <w:rPr>
          <w:szCs w:val="28"/>
        </w:rPr>
        <w:t>и</w:t>
      </w:r>
      <w:r>
        <w:rPr>
          <w:szCs w:val="28"/>
        </w:rPr>
        <w:t xml:space="preserve"> поставленной задачи.</w:t>
      </w:r>
    </w:p>
    <w:p w14:paraId="698C44EF" w14:textId="77777777" w:rsidR="004457DC" w:rsidRPr="00A218EC" w:rsidRDefault="004457DC" w:rsidP="00843C6E"/>
    <w:p w14:paraId="290DA7AE" w14:textId="583E233D" w:rsidR="00465C2B" w:rsidRDefault="00465C2B" w:rsidP="00E96424">
      <w:pPr>
        <w:pStyle w:val="2"/>
        <w:numPr>
          <w:ilvl w:val="1"/>
          <w:numId w:val="3"/>
        </w:numPr>
        <w:tabs>
          <w:tab w:val="left" w:pos="1134"/>
        </w:tabs>
        <w:ind w:left="0" w:firstLine="709"/>
        <w:jc w:val="left"/>
        <w:rPr>
          <w:b/>
          <w:szCs w:val="28"/>
        </w:rPr>
      </w:pPr>
      <w:bookmarkStart w:id="9" w:name="_Toc201919117"/>
      <w:r w:rsidRPr="003E22BA">
        <w:rPr>
          <w:b/>
          <w:szCs w:val="28"/>
        </w:rPr>
        <w:t>Уточнение постановки задачи</w:t>
      </w:r>
      <w:bookmarkEnd w:id="9"/>
      <w:r w:rsidRPr="003E22BA">
        <w:rPr>
          <w:b/>
          <w:szCs w:val="28"/>
        </w:rPr>
        <w:t xml:space="preserve"> </w:t>
      </w:r>
    </w:p>
    <w:p w14:paraId="57E2917D" w14:textId="77777777" w:rsidR="00897127" w:rsidRDefault="00897127" w:rsidP="00897127">
      <w:pPr>
        <w:ind w:firstLine="0"/>
      </w:pPr>
    </w:p>
    <w:p w14:paraId="40E63440" w14:textId="77777777" w:rsidR="00A74A2B" w:rsidRDefault="00BB2B09" w:rsidP="00A74A2B">
      <w:pPr>
        <w:ind w:firstLine="708"/>
      </w:pPr>
      <w:r w:rsidRPr="00BB2B09">
        <w:t>На основании технического задания (ТЗ) стандарт IDEF0 применяется для наглядного отображения логических взаимосвязей между процессами. Контекстная диаграмма и диаграмма декомпозиции, разработанные в соответствии с ТЗ, позволяют системно проанализировать структуру и взаимодействие всех компонентов системы.</w:t>
      </w:r>
    </w:p>
    <w:p w14:paraId="7C713FD8" w14:textId="30F03EB4" w:rsidR="00CA3E35" w:rsidRPr="00CA3E35" w:rsidRDefault="00CA3E35" w:rsidP="00A74A2B">
      <w:pPr>
        <w:ind w:firstLine="708"/>
      </w:pPr>
      <w:r w:rsidRPr="00CA3E35">
        <w:lastRenderedPageBreak/>
        <w:t xml:space="preserve">В соответствии с техническим заданием, общая контекстная диаграмма (A0), представленная на рисунке 1, отображает основную функцию системы </w:t>
      </w:r>
      <w:r w:rsidR="00B055C6" w:rsidRPr="00B055C6">
        <w:t>-</w:t>
      </w:r>
      <w:r w:rsidRPr="00CA3E35">
        <w:t> "Вычислить площадь методом Монте-Карло" (A0).</w:t>
      </w:r>
    </w:p>
    <w:p w14:paraId="1FAB4C50" w14:textId="77777777" w:rsidR="00CA3E35" w:rsidRPr="00CA3E35" w:rsidRDefault="00CA3E35" w:rsidP="00427433">
      <w:r w:rsidRPr="00CA3E35">
        <w:t>Входные данные:</w:t>
      </w:r>
    </w:p>
    <w:p w14:paraId="482D751D" w14:textId="77777777" w:rsidR="00427433" w:rsidRPr="00427433" w:rsidRDefault="00CA3E35" w:rsidP="00427433">
      <w:pPr>
        <w:numPr>
          <w:ilvl w:val="0"/>
          <w:numId w:val="55"/>
        </w:numPr>
        <w:tabs>
          <w:tab w:val="clear" w:pos="720"/>
          <w:tab w:val="num" w:pos="993"/>
        </w:tabs>
        <w:ind w:left="0" w:firstLine="709"/>
      </w:pPr>
      <w:r w:rsidRPr="00CA3E35">
        <w:t>Количество точек</w:t>
      </w:r>
    </w:p>
    <w:p w14:paraId="3332CAA5" w14:textId="00DD630C" w:rsidR="00CA3E35" w:rsidRPr="00CA3E35" w:rsidRDefault="00CA3E35" w:rsidP="00427433">
      <w:r w:rsidRPr="00CA3E35">
        <w:t>Выходные данные:</w:t>
      </w:r>
    </w:p>
    <w:p w14:paraId="3E94E6B8" w14:textId="77777777" w:rsidR="00CA3E35" w:rsidRPr="00CA3E35" w:rsidRDefault="00CA3E35" w:rsidP="00427433">
      <w:pPr>
        <w:pStyle w:val="a5"/>
        <w:numPr>
          <w:ilvl w:val="0"/>
          <w:numId w:val="56"/>
        </w:numPr>
        <w:tabs>
          <w:tab w:val="left" w:pos="993"/>
        </w:tabs>
        <w:ind w:left="0" w:firstLine="709"/>
      </w:pPr>
      <w:r w:rsidRPr="00CA3E35">
        <w:t>Результаты анализа вычислений</w:t>
      </w:r>
    </w:p>
    <w:p w14:paraId="71640552" w14:textId="77777777" w:rsidR="00CA3E35" w:rsidRPr="00CA3E35" w:rsidRDefault="00CA3E35" w:rsidP="00427433">
      <w:pPr>
        <w:pStyle w:val="a5"/>
        <w:numPr>
          <w:ilvl w:val="0"/>
          <w:numId w:val="56"/>
        </w:numPr>
        <w:tabs>
          <w:tab w:val="left" w:pos="993"/>
        </w:tabs>
        <w:ind w:left="0" w:firstLine="709"/>
      </w:pPr>
      <w:r w:rsidRPr="00CA3E35">
        <w:t>Графическое представление математического моделирования</w:t>
      </w:r>
    </w:p>
    <w:p w14:paraId="252D0AE2" w14:textId="77777777" w:rsidR="00CA3E35" w:rsidRPr="00CA3E35" w:rsidRDefault="00CA3E35" w:rsidP="00427433">
      <w:pPr>
        <w:pStyle w:val="a5"/>
        <w:numPr>
          <w:ilvl w:val="0"/>
          <w:numId w:val="56"/>
        </w:numPr>
        <w:tabs>
          <w:tab w:val="left" w:pos="993"/>
        </w:tabs>
        <w:ind w:left="0" w:firstLine="709"/>
      </w:pPr>
      <w:r w:rsidRPr="00CA3E35">
        <w:t>Сохранённые результаты вычислений</w:t>
      </w:r>
    </w:p>
    <w:p w14:paraId="4C074FC0" w14:textId="77777777" w:rsidR="00CA3E35" w:rsidRPr="00CA3E35" w:rsidRDefault="00CA3E35" w:rsidP="00AC51FB">
      <w:r w:rsidRPr="00CA3E35">
        <w:t>Механизмы выполнения:</w:t>
      </w:r>
    </w:p>
    <w:p w14:paraId="4F8B55CF" w14:textId="77777777" w:rsidR="00CA3E35" w:rsidRPr="00CA3E35" w:rsidRDefault="00CA3E35" w:rsidP="00BF32AF">
      <w:pPr>
        <w:numPr>
          <w:ilvl w:val="0"/>
          <w:numId w:val="57"/>
        </w:numPr>
        <w:tabs>
          <w:tab w:val="clear" w:pos="720"/>
          <w:tab w:val="left" w:pos="993"/>
        </w:tabs>
        <w:ind w:left="0" w:firstLine="709"/>
      </w:pPr>
      <w:r w:rsidRPr="00CA3E35">
        <w:t>Программа Monte-Karlo</w:t>
      </w:r>
    </w:p>
    <w:p w14:paraId="2F67D6F8" w14:textId="77777777" w:rsidR="00CA3E35" w:rsidRPr="00CA3E35" w:rsidRDefault="00CA3E35" w:rsidP="00BF32AF">
      <w:pPr>
        <w:numPr>
          <w:ilvl w:val="0"/>
          <w:numId w:val="57"/>
        </w:numPr>
        <w:tabs>
          <w:tab w:val="clear" w:pos="720"/>
          <w:tab w:val="left" w:pos="993"/>
        </w:tabs>
        <w:ind w:left="0" w:firstLine="709"/>
      </w:pPr>
      <w:r w:rsidRPr="00CA3E35">
        <w:t>База данных SQLite (для хранения результатов)</w:t>
      </w:r>
    </w:p>
    <w:p w14:paraId="3DAEA9BB" w14:textId="77777777" w:rsidR="00CA3E35" w:rsidRPr="00CA3E35" w:rsidRDefault="00CA3E35" w:rsidP="00AC51FB">
      <w:r w:rsidRPr="00CA3E35">
        <w:t>Управляющие элементы:</w:t>
      </w:r>
    </w:p>
    <w:p w14:paraId="70B24944" w14:textId="77777777" w:rsidR="00CA3E35" w:rsidRPr="00CA3E35" w:rsidRDefault="00CA3E35" w:rsidP="00BF32AF">
      <w:pPr>
        <w:numPr>
          <w:ilvl w:val="0"/>
          <w:numId w:val="58"/>
        </w:numPr>
        <w:tabs>
          <w:tab w:val="clear" w:pos="720"/>
          <w:tab w:val="num" w:pos="993"/>
        </w:tabs>
        <w:ind w:left="0" w:firstLine="709"/>
      </w:pPr>
      <w:r w:rsidRPr="00CA3E35">
        <w:t>Методы статистического анализа</w:t>
      </w:r>
    </w:p>
    <w:p w14:paraId="02B1A9D9" w14:textId="77777777" w:rsidR="00CA3E35" w:rsidRPr="00CA3E35" w:rsidRDefault="00CA3E35" w:rsidP="00BF32AF">
      <w:pPr>
        <w:numPr>
          <w:ilvl w:val="0"/>
          <w:numId w:val="58"/>
        </w:numPr>
        <w:tabs>
          <w:tab w:val="clear" w:pos="720"/>
          <w:tab w:val="num" w:pos="993"/>
        </w:tabs>
        <w:ind w:left="0" w:firstLine="709"/>
      </w:pPr>
      <w:r w:rsidRPr="00CA3E35">
        <w:t>Техническое задание (ТЗ)</w:t>
      </w:r>
    </w:p>
    <w:p w14:paraId="74CD8BEC" w14:textId="77777777" w:rsidR="00CA3E35" w:rsidRPr="00CA3E35" w:rsidRDefault="00CA3E35" w:rsidP="00BF32AF">
      <w:pPr>
        <w:numPr>
          <w:ilvl w:val="0"/>
          <w:numId w:val="58"/>
        </w:numPr>
        <w:tabs>
          <w:tab w:val="clear" w:pos="720"/>
          <w:tab w:val="num" w:pos="993"/>
        </w:tabs>
        <w:ind w:left="0" w:firstLine="709"/>
      </w:pPr>
      <w:r w:rsidRPr="00CA3E35">
        <w:t>Вычислительные методы</w:t>
      </w:r>
    </w:p>
    <w:p w14:paraId="01605A76" w14:textId="687B0E92" w:rsidR="00207E5A" w:rsidRDefault="00207E5A" w:rsidP="00207E5A">
      <w:pPr>
        <w:ind w:firstLine="360"/>
        <w:jc w:val="center"/>
      </w:pPr>
    </w:p>
    <w:p w14:paraId="53EAEF99" w14:textId="423F9A6F" w:rsidR="00207E5A" w:rsidRDefault="00207E5A" w:rsidP="00207E5A">
      <w:pPr>
        <w:ind w:firstLine="360"/>
        <w:jc w:val="center"/>
      </w:pPr>
      <w:r>
        <w:rPr>
          <w:noProof/>
        </w:rPr>
        <w:drawing>
          <wp:inline distT="0" distB="0" distL="0" distR="0" wp14:anchorId="4AFD641F" wp14:editId="0EE9CC56">
            <wp:extent cx="5754381" cy="3866605"/>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7722" cy="3902447"/>
                    </a:xfrm>
                    <a:prstGeom prst="rect">
                      <a:avLst/>
                    </a:prstGeom>
                    <a:noFill/>
                    <a:ln>
                      <a:noFill/>
                    </a:ln>
                  </pic:spPr>
                </pic:pic>
              </a:graphicData>
            </a:graphic>
          </wp:inline>
        </w:drawing>
      </w:r>
    </w:p>
    <w:p w14:paraId="70C50DEB" w14:textId="551A3621" w:rsidR="00207E5A" w:rsidRDefault="00207E5A" w:rsidP="00207E5A">
      <w:pPr>
        <w:ind w:firstLine="360"/>
        <w:jc w:val="center"/>
      </w:pPr>
      <w:r>
        <w:lastRenderedPageBreak/>
        <w:t xml:space="preserve">Рисунок 1 – </w:t>
      </w:r>
      <w:r>
        <w:rPr>
          <w:szCs w:val="28"/>
        </w:rPr>
        <w:t>диаграмма IDEF0</w:t>
      </w:r>
    </w:p>
    <w:p w14:paraId="1FB54833" w14:textId="15A80D5F" w:rsidR="00207E5A" w:rsidRDefault="00207E5A" w:rsidP="00207E5A"/>
    <w:p w14:paraId="6802C1BC" w14:textId="5FB5C6A0" w:rsidR="00E06FAA" w:rsidRDefault="00E06FAA" w:rsidP="00E06FAA">
      <w:r>
        <w:t>Диаграмма декомпозиции (A1-A5) на рисунке 2 раскрывает внутреннюю структуру процесса A0, детализируя его на основные подпроцессы:</w:t>
      </w:r>
    </w:p>
    <w:p w14:paraId="5B91C08A" w14:textId="019454DD" w:rsidR="00132E7B" w:rsidRDefault="00132E7B" w:rsidP="00132E7B">
      <w:pPr>
        <w:jc w:val="center"/>
      </w:pPr>
    </w:p>
    <w:p w14:paraId="328856E3" w14:textId="73C3E250" w:rsidR="00132E7B" w:rsidRDefault="00B976C0" w:rsidP="00132E7B">
      <w:pPr>
        <w:jc w:val="center"/>
      </w:pPr>
      <w:r>
        <w:rPr>
          <w:noProof/>
        </w:rPr>
        <w:drawing>
          <wp:inline distT="0" distB="0" distL="0" distR="0" wp14:anchorId="29C255C6" wp14:editId="22532575">
            <wp:extent cx="5917681" cy="3976333"/>
            <wp:effectExtent l="0" t="0" r="6985"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098" cy="3981317"/>
                    </a:xfrm>
                    <a:prstGeom prst="rect">
                      <a:avLst/>
                    </a:prstGeom>
                    <a:noFill/>
                    <a:ln>
                      <a:noFill/>
                    </a:ln>
                  </pic:spPr>
                </pic:pic>
              </a:graphicData>
            </a:graphic>
          </wp:inline>
        </w:drawing>
      </w:r>
    </w:p>
    <w:p w14:paraId="6BCE19D7" w14:textId="38A6870E" w:rsidR="00132E7B" w:rsidRDefault="00B10161" w:rsidP="00132E7B">
      <w:pPr>
        <w:jc w:val="center"/>
      </w:pPr>
      <w:r>
        <w:t xml:space="preserve">Рисунок 2 – </w:t>
      </w:r>
      <w:r>
        <w:rPr>
          <w:szCs w:val="28"/>
        </w:rPr>
        <w:t>диаграмма IDEF0 с декомпозицией</w:t>
      </w:r>
    </w:p>
    <w:p w14:paraId="31610A45" w14:textId="77777777" w:rsidR="00132E7B" w:rsidRDefault="00132E7B" w:rsidP="00132E7B">
      <w:pPr>
        <w:jc w:val="center"/>
      </w:pPr>
    </w:p>
    <w:p w14:paraId="437DB0A0" w14:textId="03B0C5D9" w:rsidR="00E06FAA" w:rsidRDefault="00E06FAA" w:rsidP="000A6457">
      <w:pPr>
        <w:pStyle w:val="a5"/>
        <w:numPr>
          <w:ilvl w:val="0"/>
          <w:numId w:val="7"/>
        </w:numPr>
        <w:tabs>
          <w:tab w:val="left" w:pos="993"/>
        </w:tabs>
        <w:ind w:left="0" w:firstLine="709"/>
      </w:pPr>
      <w:r>
        <w:t>A1 "Ввести данные"</w:t>
      </w:r>
      <w:r w:rsidR="00132E7B">
        <w:t>.</w:t>
      </w:r>
      <w:r>
        <w:t xml:space="preserve"> Принимает на вход, "Количество точек" и "Параметры окружности и линии". </w:t>
      </w:r>
      <w:r w:rsidR="00132E7B">
        <w:t xml:space="preserve">"Техническое задание" определяет ограничения на вводимые значения и значения по умолчанию. </w:t>
      </w:r>
      <w:r>
        <w:t>Результатом работы являются "Координаты точек". Механизм - "Программа Monte-Karlo";</w:t>
      </w:r>
    </w:p>
    <w:p w14:paraId="07FC66F9" w14:textId="495EC02C" w:rsidR="00E06FAA" w:rsidRDefault="00E06FAA" w:rsidP="000A6457">
      <w:pPr>
        <w:pStyle w:val="a5"/>
        <w:numPr>
          <w:ilvl w:val="0"/>
          <w:numId w:val="7"/>
        </w:numPr>
        <w:tabs>
          <w:tab w:val="left" w:pos="993"/>
        </w:tabs>
        <w:ind w:left="0" w:firstLine="709"/>
      </w:pPr>
      <w:r>
        <w:t>A2 "Вычислить площадь"</w:t>
      </w:r>
      <w:r w:rsidR="00132E7B">
        <w:t xml:space="preserve">. </w:t>
      </w:r>
      <w:r>
        <w:t>Использует "Координаты точек" (выход A1) для выполнения</w:t>
      </w:r>
      <w:r w:rsidR="00132E7B">
        <w:t xml:space="preserve"> используется механизм</w:t>
      </w:r>
      <w:r>
        <w:t xml:space="preserve"> "Программ</w:t>
      </w:r>
      <w:r w:rsidR="00132E7B">
        <w:t>а</w:t>
      </w:r>
      <w:r>
        <w:t xml:space="preserve"> Monte-Karlo", применяющ</w:t>
      </w:r>
      <w:r w:rsidR="00132E7B">
        <w:t>и</w:t>
      </w:r>
      <w:r>
        <w:t>й "Вычислительные методы"</w:t>
      </w:r>
      <w:r w:rsidR="00132E7B">
        <w:t xml:space="preserve">. </w:t>
      </w:r>
      <w:r>
        <w:t xml:space="preserve">Вычисляет "Площадь </w:t>
      </w:r>
      <w:r w:rsidR="00B976C0">
        <w:t>сегмента</w:t>
      </w:r>
      <w:r>
        <w:t xml:space="preserve"> аналитически и Монте-карло";</w:t>
      </w:r>
    </w:p>
    <w:p w14:paraId="22052FF1" w14:textId="23D31CE9" w:rsidR="00E06FAA" w:rsidRDefault="00E06FAA" w:rsidP="000A6457">
      <w:pPr>
        <w:pStyle w:val="a5"/>
        <w:numPr>
          <w:ilvl w:val="0"/>
          <w:numId w:val="7"/>
        </w:numPr>
        <w:tabs>
          <w:tab w:val="left" w:pos="993"/>
        </w:tabs>
        <w:ind w:left="0" w:firstLine="709"/>
      </w:pPr>
      <w:r>
        <w:lastRenderedPageBreak/>
        <w:t>A3 "Визуализировать процесс моделирования"</w:t>
      </w:r>
      <w:r w:rsidR="00132E7B">
        <w:t>.</w:t>
      </w:r>
      <w:r>
        <w:t xml:space="preserve"> Принимает результаты вычислений</w:t>
      </w:r>
      <w:r w:rsidR="00132E7B">
        <w:t xml:space="preserve"> и "Параметры окружности и линии"</w:t>
      </w:r>
      <w:r>
        <w:t>. Основная задача - создать "Графическое представление математического моделирования". Механизм - "Программа Monte-Karlo";</w:t>
      </w:r>
    </w:p>
    <w:p w14:paraId="5A127E7C" w14:textId="2C94AEC0" w:rsidR="00E06FAA" w:rsidRDefault="00E06FAA" w:rsidP="000A6457">
      <w:pPr>
        <w:pStyle w:val="a5"/>
        <w:numPr>
          <w:ilvl w:val="0"/>
          <w:numId w:val="7"/>
        </w:numPr>
        <w:tabs>
          <w:tab w:val="left" w:pos="993"/>
        </w:tabs>
        <w:ind w:left="0" w:firstLine="709"/>
      </w:pPr>
      <w:r>
        <w:t>A4 "Сохранение результаты вычислений"</w:t>
      </w:r>
      <w:r w:rsidR="00132E7B">
        <w:t>.</w:t>
      </w:r>
      <w:r>
        <w:t xml:space="preserve"> Принимает результаты вычислений</w:t>
      </w:r>
      <w:r w:rsidR="00132E7B">
        <w:t xml:space="preserve">. </w:t>
      </w:r>
      <w:r>
        <w:t>Сохраняет их в "БД" (База данных SQLite). Механизмы - "Программа Monte-Karlo" и "БД";</w:t>
      </w:r>
    </w:p>
    <w:p w14:paraId="6B15C41C" w14:textId="056D1886" w:rsidR="00E06FAA" w:rsidRDefault="00E06FAA" w:rsidP="000A6457">
      <w:pPr>
        <w:pStyle w:val="a5"/>
        <w:numPr>
          <w:ilvl w:val="0"/>
          <w:numId w:val="7"/>
        </w:numPr>
        <w:tabs>
          <w:tab w:val="left" w:pos="993"/>
        </w:tabs>
        <w:ind w:left="0" w:firstLine="709"/>
      </w:pPr>
      <w:r>
        <w:t>A5 "</w:t>
      </w:r>
      <w:r w:rsidR="00132E7B">
        <w:t>Проанализировать сохранённые вычисления</w:t>
      </w:r>
      <w:r>
        <w:t xml:space="preserve">": Принимает сохраненные результаты (выход A4) и "Площадь </w:t>
      </w:r>
      <w:r w:rsidR="00B976C0">
        <w:t>сегмента</w:t>
      </w:r>
      <w:r>
        <w:t xml:space="preserve"> аналитически и Монте-карло" (выход A2). Выполняет "Анализ вычислений" с использованием "Методов статистического анализа". Формирует итоговые "Результаты анализа вычислений". Механизм - "Программа Monte-Karlo".</w:t>
      </w:r>
    </w:p>
    <w:p w14:paraId="745CCAD8" w14:textId="0CFFE85E" w:rsidR="00E06FAA" w:rsidRDefault="00E06FAA" w:rsidP="00897127">
      <w:pPr>
        <w:ind w:firstLine="708"/>
      </w:pPr>
      <w:r w:rsidRPr="00897127">
        <w:rPr>
          <w:szCs w:val="28"/>
        </w:rPr>
        <w:t>Ниже приводится описание математической модели.</w:t>
      </w:r>
    </w:p>
    <w:p w14:paraId="5CEDC0F0" w14:textId="77777777" w:rsidR="00E06FAA" w:rsidRPr="00A218EC" w:rsidRDefault="00E06FAA" w:rsidP="00207E5A"/>
    <w:p w14:paraId="212D0310" w14:textId="77777777" w:rsidR="00465C2B" w:rsidRDefault="00465C2B" w:rsidP="00E96424">
      <w:pPr>
        <w:pStyle w:val="2"/>
        <w:numPr>
          <w:ilvl w:val="1"/>
          <w:numId w:val="3"/>
        </w:numPr>
        <w:tabs>
          <w:tab w:val="left" w:pos="1134"/>
        </w:tabs>
        <w:ind w:left="0" w:firstLine="709"/>
        <w:jc w:val="left"/>
        <w:rPr>
          <w:b/>
          <w:szCs w:val="28"/>
        </w:rPr>
      </w:pPr>
      <w:bookmarkStart w:id="10" w:name="_Toc201919118"/>
      <w:r w:rsidRPr="003E22BA">
        <w:rPr>
          <w:b/>
          <w:szCs w:val="28"/>
        </w:rPr>
        <w:t>Математическая модель</w:t>
      </w:r>
      <w:bookmarkEnd w:id="10"/>
      <w:r w:rsidRPr="003E22BA">
        <w:rPr>
          <w:b/>
          <w:szCs w:val="28"/>
        </w:rPr>
        <w:t xml:space="preserve"> </w:t>
      </w:r>
    </w:p>
    <w:p w14:paraId="05E7DC4D" w14:textId="67980677" w:rsidR="00A218EC" w:rsidRDefault="00A218EC" w:rsidP="00843C6E"/>
    <w:p w14:paraId="4E641A66" w14:textId="155B975E" w:rsidR="009E688D" w:rsidRDefault="009E688D" w:rsidP="00897127">
      <w:pPr>
        <w:ind w:firstLine="708"/>
      </w:pPr>
      <w:r>
        <w:t>Математическое моделирование проводи</w:t>
      </w:r>
      <w:r w:rsidR="00514258">
        <w:t>тся</w:t>
      </w:r>
      <w:r>
        <w:t xml:space="preserve"> с помощью графического калькулятора </w:t>
      </w:r>
      <w:r>
        <w:rPr>
          <w:lang w:val="en-US"/>
        </w:rPr>
        <w:t>Desmos</w:t>
      </w:r>
      <w:r>
        <w:t xml:space="preserve"> и получ</w:t>
      </w:r>
      <w:r w:rsidR="00514258">
        <w:t>ается</w:t>
      </w:r>
      <w:r>
        <w:t xml:space="preserve"> следующий результат</w:t>
      </w:r>
      <w:r w:rsidR="009C1E48">
        <w:t>,</w:t>
      </w:r>
      <w:r>
        <w:t xml:space="preserve"> показанный на рисунке 3 при: </w:t>
      </w:r>
      <w:r w:rsidRPr="009E688D">
        <w:t>x</w:t>
      </w:r>
      <w:r w:rsidRPr="00811589">
        <w:rPr>
          <w:vertAlign w:val="subscript"/>
        </w:rPr>
        <w:t>0</w:t>
      </w:r>
      <w:r>
        <w:t xml:space="preserve"> </w:t>
      </w:r>
      <w:r w:rsidRPr="009E688D">
        <w:t>=</w:t>
      </w:r>
      <w:r>
        <w:t xml:space="preserve"> </w:t>
      </w:r>
      <w:r w:rsidR="00F80F7C" w:rsidRPr="00F80F7C">
        <w:t>-</w:t>
      </w:r>
      <w:r w:rsidRPr="009E688D">
        <w:t>3</w:t>
      </w:r>
      <w:r>
        <w:t xml:space="preserve">, </w:t>
      </w:r>
      <w:r>
        <w:rPr>
          <w:lang w:val="en-US"/>
        </w:rPr>
        <w:t>y</w:t>
      </w:r>
      <w:r w:rsidRPr="00811589">
        <w:rPr>
          <w:vertAlign w:val="subscript"/>
        </w:rPr>
        <w:t>0</w:t>
      </w:r>
      <w:r w:rsidRPr="009E688D">
        <w:t xml:space="preserve"> = 1, </w:t>
      </w:r>
      <w:r>
        <w:rPr>
          <w:lang w:val="en-US"/>
        </w:rPr>
        <w:t>R</w:t>
      </w:r>
      <w:r w:rsidRPr="009E688D">
        <w:t xml:space="preserve"> = 2, </w:t>
      </w:r>
      <w:r>
        <w:rPr>
          <w:lang w:val="en-US"/>
        </w:rPr>
        <w:t>C</w:t>
      </w:r>
      <w:r w:rsidRPr="009E688D">
        <w:t xml:space="preserve"> = </w:t>
      </w:r>
      <w:r w:rsidR="00F80F7C" w:rsidRPr="00F80F7C">
        <w:t>-</w:t>
      </w:r>
      <w:r w:rsidRPr="009E688D">
        <w:t>2</w:t>
      </w:r>
      <w:r w:rsidR="00D14A66">
        <w:t xml:space="preserve"> и </w:t>
      </w:r>
      <w:r w:rsidR="00F660E5">
        <w:t>вертикально</w:t>
      </w:r>
      <w:r w:rsidR="00D14A66">
        <w:t xml:space="preserve"> направленной линии</w:t>
      </w:r>
      <w:r w:rsidRPr="009E688D">
        <w:t>.</w:t>
      </w:r>
    </w:p>
    <w:p w14:paraId="26D1D5E3" w14:textId="5B07248E" w:rsidR="009E688D" w:rsidRDefault="009E688D" w:rsidP="009E688D">
      <w:pPr>
        <w:ind w:left="360"/>
      </w:pPr>
    </w:p>
    <w:p w14:paraId="3C12332D" w14:textId="2B7ECBC5" w:rsidR="009E688D" w:rsidRDefault="00514258" w:rsidP="00F92935">
      <w:pPr>
        <w:ind w:left="360"/>
        <w:jc w:val="center"/>
      </w:pPr>
      <w:r w:rsidRPr="00514258">
        <w:rPr>
          <w:noProof/>
        </w:rPr>
        <w:drawing>
          <wp:inline distT="0" distB="0" distL="0" distR="0" wp14:anchorId="3A5C199C" wp14:editId="415DD000">
            <wp:extent cx="5748689" cy="2842478"/>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3029" cy="2849569"/>
                    </a:xfrm>
                    <a:prstGeom prst="rect">
                      <a:avLst/>
                    </a:prstGeom>
                  </pic:spPr>
                </pic:pic>
              </a:graphicData>
            </a:graphic>
          </wp:inline>
        </w:drawing>
      </w:r>
    </w:p>
    <w:p w14:paraId="225ECE7D" w14:textId="68E092EE" w:rsidR="009C1E48" w:rsidRPr="00514258" w:rsidRDefault="009C1E48" w:rsidP="009C1E48">
      <w:pPr>
        <w:ind w:left="360"/>
        <w:jc w:val="center"/>
      </w:pPr>
      <w:r>
        <w:lastRenderedPageBreak/>
        <w:t xml:space="preserve">Рисунок 3 – математическое моделирование с помощью </w:t>
      </w:r>
      <w:r>
        <w:rPr>
          <w:lang w:val="en-US"/>
        </w:rPr>
        <w:t>Desmos</w:t>
      </w:r>
    </w:p>
    <w:p w14:paraId="0A71A229" w14:textId="77777777" w:rsidR="00B976C0" w:rsidRPr="009C1E48" w:rsidRDefault="00B976C0" w:rsidP="009C1E48">
      <w:pPr>
        <w:ind w:left="360"/>
        <w:jc w:val="center"/>
      </w:pPr>
    </w:p>
    <w:p w14:paraId="2B373B5F" w14:textId="77777777" w:rsidR="00F92935" w:rsidRPr="00F92935" w:rsidRDefault="00F92935" w:rsidP="00F92935">
      <w:r w:rsidRPr="00F92935">
        <w:t>Математическая модель наглядно иллюстрирует:</w:t>
      </w:r>
    </w:p>
    <w:p w14:paraId="00ED6D74" w14:textId="77777777" w:rsidR="00F92935" w:rsidRPr="00F92935" w:rsidRDefault="00F92935" w:rsidP="00F92935">
      <w:pPr>
        <w:numPr>
          <w:ilvl w:val="0"/>
          <w:numId w:val="60"/>
        </w:numPr>
        <w:tabs>
          <w:tab w:val="clear" w:pos="720"/>
          <w:tab w:val="num" w:pos="993"/>
        </w:tabs>
        <w:ind w:left="0" w:firstLine="709"/>
      </w:pPr>
      <w:r w:rsidRPr="00F92935">
        <w:t>Вывод расчётной формулы площади сегмента</w:t>
      </w:r>
    </w:p>
    <w:p w14:paraId="2F8CA8A0" w14:textId="77777777" w:rsidR="00F92935" w:rsidRPr="00F92935" w:rsidRDefault="00F92935" w:rsidP="00F92935">
      <w:pPr>
        <w:numPr>
          <w:ilvl w:val="0"/>
          <w:numId w:val="60"/>
        </w:numPr>
        <w:tabs>
          <w:tab w:val="clear" w:pos="720"/>
          <w:tab w:val="num" w:pos="993"/>
        </w:tabs>
        <w:ind w:left="0" w:firstLine="709"/>
      </w:pPr>
      <w:r w:rsidRPr="00F92935">
        <w:t>Фундаментальное свойство - суммарная площадь сегментов в точности соответствует площади всей окружности</w:t>
      </w:r>
    </w:p>
    <w:p w14:paraId="17C7A98D" w14:textId="77777777" w:rsidR="00B976C0" w:rsidRPr="009E688D" w:rsidRDefault="00B976C0" w:rsidP="009C1E48">
      <w:pPr>
        <w:ind w:left="360"/>
        <w:jc w:val="center"/>
      </w:pPr>
    </w:p>
    <w:p w14:paraId="6C12245F" w14:textId="2AFB1CB6" w:rsidR="00465C2B" w:rsidRDefault="00A303B9" w:rsidP="00E96424">
      <w:pPr>
        <w:pStyle w:val="2"/>
        <w:numPr>
          <w:ilvl w:val="0"/>
          <w:numId w:val="2"/>
        </w:numPr>
        <w:tabs>
          <w:tab w:val="left" w:pos="1134"/>
        </w:tabs>
        <w:ind w:left="0" w:firstLine="709"/>
        <w:jc w:val="left"/>
        <w:rPr>
          <w:b/>
        </w:rPr>
      </w:pPr>
      <w:bookmarkStart w:id="11" w:name="_Toc201919119"/>
      <w:r w:rsidRPr="003E22BA">
        <w:rPr>
          <w:b/>
        </w:rPr>
        <w:t xml:space="preserve">Обоснование выбора средств </w:t>
      </w:r>
      <w:r w:rsidR="00465C2B" w:rsidRPr="003E22BA">
        <w:rPr>
          <w:b/>
        </w:rPr>
        <w:t>методов и средств</w:t>
      </w:r>
      <w:bookmarkEnd w:id="11"/>
    </w:p>
    <w:p w14:paraId="7E89486E" w14:textId="77777777" w:rsidR="00A218EC" w:rsidRPr="00A218EC" w:rsidRDefault="00A218EC" w:rsidP="00843C6E"/>
    <w:p w14:paraId="26B50CF1" w14:textId="73ACADC0" w:rsidR="00465C2B" w:rsidRDefault="00465C2B" w:rsidP="00E96424">
      <w:pPr>
        <w:pStyle w:val="2"/>
        <w:numPr>
          <w:ilvl w:val="1"/>
          <w:numId w:val="4"/>
        </w:numPr>
        <w:tabs>
          <w:tab w:val="left" w:pos="1134"/>
        </w:tabs>
        <w:ind w:left="0" w:firstLine="709"/>
        <w:jc w:val="left"/>
        <w:rPr>
          <w:b/>
          <w:szCs w:val="28"/>
        </w:rPr>
      </w:pPr>
      <w:bookmarkStart w:id="12" w:name="_Toc201919120"/>
      <w:r w:rsidRPr="003E22BA">
        <w:rPr>
          <w:b/>
          <w:szCs w:val="28"/>
        </w:rPr>
        <w:t>Описание метода решения</w:t>
      </w:r>
      <w:bookmarkEnd w:id="12"/>
    </w:p>
    <w:p w14:paraId="4292A073" w14:textId="47016651" w:rsidR="00A218EC" w:rsidRDefault="00A218EC" w:rsidP="00E0221D"/>
    <w:p w14:paraId="2D7D25E0" w14:textId="7A736A93" w:rsidR="00EC11A1" w:rsidRDefault="00EC11A1" w:rsidP="00E0221D">
      <w:pPr>
        <w:ind w:firstLine="708"/>
      </w:pPr>
      <w:r>
        <w:t>Для определения площади большего сегмента будут использоваться 2 подхода:</w:t>
      </w:r>
    </w:p>
    <w:p w14:paraId="3522C9B5" w14:textId="71EE3BD3" w:rsidR="00EC11A1" w:rsidRDefault="003F602A" w:rsidP="000A6457">
      <w:pPr>
        <w:pStyle w:val="a5"/>
        <w:numPr>
          <w:ilvl w:val="0"/>
          <w:numId w:val="9"/>
        </w:numPr>
        <w:tabs>
          <w:tab w:val="left" w:pos="993"/>
        </w:tabs>
        <w:spacing w:after="200"/>
        <w:ind w:left="0" w:firstLine="709"/>
        <w:rPr>
          <w:rFonts w:eastAsia="MS Mincho"/>
          <w:szCs w:val="28"/>
          <w:lang w:eastAsia="en-US"/>
        </w:rPr>
      </w:pPr>
      <w:r>
        <w:t>а</w:t>
      </w:r>
      <w:r w:rsidR="00EC11A1">
        <w:t xml:space="preserve">налитический. </w:t>
      </w:r>
      <w:r w:rsidR="002055E8">
        <w:t>Вычисляет точный результат</w:t>
      </w:r>
      <w:r w:rsidR="00EC11A1">
        <w:t xml:space="preserve"> площади сегмента. </w:t>
      </w:r>
      <w:r w:rsidR="00EC11A1">
        <w:rPr>
          <w:rFonts w:eastAsia="MS Mincho"/>
          <w:szCs w:val="28"/>
          <w:lang w:eastAsia="en-US"/>
        </w:rPr>
        <w:t>Формула площади сегмента</w:t>
      </w:r>
      <w:r w:rsidR="00BB2CC1">
        <w:rPr>
          <w:rFonts w:eastAsia="MS Mincho"/>
          <w:szCs w:val="28"/>
          <w:lang w:eastAsia="en-US"/>
        </w:rPr>
        <w:t xml:space="preserve"> для данного метода</w:t>
      </w:r>
      <w:r w:rsidR="00EC11A1">
        <w:rPr>
          <w:rFonts w:eastAsia="MS Mincho"/>
          <w:szCs w:val="28"/>
          <w:lang w:eastAsia="en-US"/>
        </w:rPr>
        <w:t>: S = R²arccos(d/R) - d√(R²-d²), где d = |C - x</w:t>
      </w:r>
      <w:r w:rsidR="00EC11A1">
        <w:rPr>
          <w:rFonts w:eastAsia="MS Mincho"/>
          <w:szCs w:val="28"/>
          <w:vertAlign w:val="subscript"/>
          <w:lang w:eastAsia="en-US"/>
        </w:rPr>
        <w:t>0</w:t>
      </w:r>
      <w:r w:rsidR="00EC11A1">
        <w:rPr>
          <w:rFonts w:eastAsia="MS Mincho"/>
          <w:szCs w:val="28"/>
          <w:lang w:eastAsia="en-US"/>
        </w:rPr>
        <w:t>| (или y</w:t>
      </w:r>
      <w:r w:rsidR="00EC11A1">
        <w:rPr>
          <w:rFonts w:eastAsia="MS Mincho"/>
          <w:szCs w:val="28"/>
          <w:vertAlign w:val="subscript"/>
          <w:lang w:eastAsia="en-US"/>
        </w:rPr>
        <w:t>0</w:t>
      </w:r>
      <w:r w:rsidR="00EC11A1">
        <w:rPr>
          <w:rFonts w:eastAsia="MS Mincho"/>
          <w:szCs w:val="28"/>
          <w:lang w:eastAsia="en-US"/>
        </w:rPr>
        <w:t>)</w:t>
      </w:r>
      <w:r>
        <w:rPr>
          <w:rFonts w:eastAsia="MS Mincho"/>
          <w:szCs w:val="28"/>
          <w:lang w:eastAsia="en-US"/>
        </w:rPr>
        <w:t>;</w:t>
      </w:r>
    </w:p>
    <w:p w14:paraId="12A0FB99" w14:textId="5237BB88" w:rsidR="00EC11A1" w:rsidRDefault="003F602A" w:rsidP="000A6457">
      <w:pPr>
        <w:pStyle w:val="a5"/>
        <w:numPr>
          <w:ilvl w:val="0"/>
          <w:numId w:val="9"/>
        </w:numPr>
        <w:tabs>
          <w:tab w:val="left" w:pos="993"/>
        </w:tabs>
        <w:spacing w:after="200"/>
        <w:ind w:left="0" w:firstLine="709"/>
        <w:rPr>
          <w:rFonts w:eastAsia="MS Mincho"/>
          <w:szCs w:val="28"/>
          <w:lang w:eastAsia="en-US"/>
        </w:rPr>
      </w:pPr>
      <w:r>
        <w:rPr>
          <w:rFonts w:eastAsia="MS Mincho"/>
          <w:szCs w:val="28"/>
          <w:lang w:eastAsia="en-US"/>
        </w:rPr>
        <w:t>с</w:t>
      </w:r>
      <w:r w:rsidR="00EC11A1">
        <w:rPr>
          <w:rFonts w:eastAsia="MS Mincho"/>
          <w:szCs w:val="28"/>
          <w:lang w:eastAsia="en-US"/>
        </w:rPr>
        <w:t xml:space="preserve">тохастический. Будет использоваться метод Монте-Карло, </w:t>
      </w:r>
      <w:r w:rsidR="007B3D9E">
        <w:rPr>
          <w:rFonts w:eastAsia="MS Mincho"/>
          <w:szCs w:val="28"/>
          <w:lang w:eastAsia="en-US"/>
        </w:rPr>
        <w:t>основанный на генерации случайных точек в квадрате</w:t>
      </w:r>
      <w:r w:rsidR="00EC11A1">
        <w:rPr>
          <w:rFonts w:eastAsia="MS Mincho"/>
          <w:szCs w:val="28"/>
          <w:lang w:eastAsia="en-US"/>
        </w:rPr>
        <w:t>,</w:t>
      </w:r>
      <w:r w:rsidR="007B3D9E">
        <w:rPr>
          <w:rFonts w:eastAsia="MS Mincho"/>
          <w:szCs w:val="28"/>
          <w:lang w:eastAsia="en-US"/>
        </w:rPr>
        <w:t xml:space="preserve"> и подсчёте точек, попавших в сегмент</w:t>
      </w:r>
      <w:r w:rsidR="00EC11A1">
        <w:rPr>
          <w:rFonts w:eastAsia="MS Mincho"/>
          <w:szCs w:val="28"/>
          <w:lang w:eastAsia="en-US"/>
        </w:rPr>
        <w:t xml:space="preserve"> окружности. Формула для метода Монте-Карло: S ≈ (N</w:t>
      </w:r>
      <w:r w:rsidR="00EC11A1">
        <w:rPr>
          <w:rFonts w:eastAsia="MS Mincho"/>
          <w:szCs w:val="28"/>
          <w:vertAlign w:val="subscript"/>
          <w:lang w:eastAsia="en-US"/>
        </w:rPr>
        <w:t>точек_внутри</w:t>
      </w:r>
      <w:r w:rsidR="00EC11A1">
        <w:rPr>
          <w:rFonts w:eastAsia="MS Mincho"/>
          <w:szCs w:val="28"/>
          <w:lang w:eastAsia="en-US"/>
        </w:rPr>
        <w:t>/N</w:t>
      </w:r>
      <w:r w:rsidR="00EC11A1">
        <w:rPr>
          <w:rFonts w:eastAsia="MS Mincho"/>
          <w:szCs w:val="28"/>
          <w:vertAlign w:val="subscript"/>
          <w:lang w:eastAsia="en-US"/>
        </w:rPr>
        <w:t>точек_всего</w:t>
      </w:r>
      <w:r w:rsidR="00EC11A1">
        <w:rPr>
          <w:rFonts w:eastAsia="MS Mincho"/>
          <w:szCs w:val="28"/>
          <w:lang w:eastAsia="en-US"/>
        </w:rPr>
        <w:t>) * S</w:t>
      </w:r>
      <w:r w:rsidR="00EC11A1" w:rsidRPr="00897127">
        <w:rPr>
          <w:rFonts w:eastAsia="MS Mincho"/>
          <w:szCs w:val="28"/>
          <w:vertAlign w:val="subscript"/>
          <w:lang w:eastAsia="en-US"/>
        </w:rPr>
        <w:t>квадрата</w:t>
      </w:r>
      <w:r w:rsidR="00EC11A1">
        <w:rPr>
          <w:rFonts w:eastAsia="MS Mincho"/>
          <w:szCs w:val="28"/>
          <w:lang w:eastAsia="en-US"/>
        </w:rPr>
        <w:t>.</w:t>
      </w:r>
    </w:p>
    <w:p w14:paraId="2857D51D" w14:textId="190280AE" w:rsidR="00EC11A1" w:rsidRPr="00EC11A1" w:rsidRDefault="00EC11A1" w:rsidP="00E0221D">
      <w:pPr>
        <w:spacing w:after="200"/>
        <w:ind w:firstLine="708"/>
        <w:rPr>
          <w:rFonts w:eastAsia="MS Mincho"/>
          <w:szCs w:val="28"/>
          <w:lang w:eastAsia="en-US"/>
        </w:rPr>
      </w:pPr>
      <w:r>
        <w:rPr>
          <w:rFonts w:eastAsia="MS Mincho"/>
          <w:szCs w:val="28"/>
          <w:lang w:eastAsia="en-US"/>
        </w:rPr>
        <w:t xml:space="preserve">Важно отметить, что так как метод Монте-Карло стохастический, он даёт приближённый результат, </w:t>
      </w:r>
      <w:r w:rsidR="0080090B">
        <w:rPr>
          <w:rFonts w:eastAsia="MS Mincho"/>
          <w:szCs w:val="28"/>
          <w:lang w:eastAsia="en-US"/>
        </w:rPr>
        <w:t xml:space="preserve">точность которого повышается с увеличением количества </w:t>
      </w:r>
      <w:r w:rsidR="00131948">
        <w:rPr>
          <w:rFonts w:eastAsia="MS Mincho"/>
          <w:szCs w:val="28"/>
          <w:lang w:eastAsia="en-US"/>
        </w:rPr>
        <w:t>точе</w:t>
      </w:r>
      <w:r w:rsidR="0080090B">
        <w:rPr>
          <w:rFonts w:eastAsia="MS Mincho"/>
          <w:szCs w:val="28"/>
          <w:lang w:eastAsia="en-US"/>
        </w:rPr>
        <w:t xml:space="preserve">к </w:t>
      </w:r>
      <w:r w:rsidR="00131948">
        <w:rPr>
          <w:rFonts w:eastAsia="MS Mincho"/>
          <w:szCs w:val="28"/>
          <w:lang w:eastAsia="en-US"/>
        </w:rPr>
        <w:t xml:space="preserve">и </w:t>
      </w:r>
      <w:r>
        <w:rPr>
          <w:rFonts w:eastAsia="MS Mincho"/>
          <w:szCs w:val="28"/>
          <w:lang w:eastAsia="en-US"/>
        </w:rPr>
        <w:t>провед</w:t>
      </w:r>
      <w:r w:rsidR="0080090B">
        <w:rPr>
          <w:rFonts w:eastAsia="MS Mincho"/>
          <w:szCs w:val="28"/>
          <w:lang w:eastAsia="en-US"/>
        </w:rPr>
        <w:t>ённых</w:t>
      </w:r>
      <w:r>
        <w:rPr>
          <w:rFonts w:eastAsia="MS Mincho"/>
          <w:szCs w:val="28"/>
          <w:lang w:eastAsia="en-US"/>
        </w:rPr>
        <w:t xml:space="preserve"> экспер</w:t>
      </w:r>
      <w:r w:rsidR="00AE47EB">
        <w:rPr>
          <w:rFonts w:eastAsia="MS Mincho"/>
          <w:szCs w:val="28"/>
          <w:lang w:eastAsia="en-US"/>
        </w:rPr>
        <w:t>и</w:t>
      </w:r>
      <w:r>
        <w:rPr>
          <w:rFonts w:eastAsia="MS Mincho"/>
          <w:szCs w:val="28"/>
          <w:lang w:eastAsia="en-US"/>
        </w:rPr>
        <w:t>ментов.</w:t>
      </w:r>
    </w:p>
    <w:p w14:paraId="1BBF14DC" w14:textId="77777777" w:rsidR="00EC11A1" w:rsidRPr="00A218EC" w:rsidRDefault="00EC11A1" w:rsidP="00843C6E"/>
    <w:p w14:paraId="6BB55ED2" w14:textId="4EB7C05E" w:rsidR="00465C2B" w:rsidRDefault="00465C2B" w:rsidP="00E96424">
      <w:pPr>
        <w:pStyle w:val="2"/>
        <w:numPr>
          <w:ilvl w:val="1"/>
          <w:numId w:val="4"/>
        </w:numPr>
        <w:tabs>
          <w:tab w:val="left" w:pos="1134"/>
        </w:tabs>
        <w:ind w:left="0" w:firstLine="709"/>
        <w:jc w:val="left"/>
        <w:rPr>
          <w:b/>
          <w:szCs w:val="28"/>
        </w:rPr>
      </w:pPr>
      <w:bookmarkStart w:id="13" w:name="_Toc201919121"/>
      <w:r w:rsidRPr="003E22BA">
        <w:rPr>
          <w:b/>
          <w:szCs w:val="28"/>
        </w:rPr>
        <w:t>Анализ средств разработки</w:t>
      </w:r>
      <w:bookmarkEnd w:id="13"/>
    </w:p>
    <w:p w14:paraId="53DCA423" w14:textId="335D21EB" w:rsidR="00A218EC" w:rsidRDefault="00A218EC" w:rsidP="00843C6E"/>
    <w:p w14:paraId="2C5BADBE" w14:textId="77777777" w:rsidR="00B31B0E" w:rsidRPr="00B31B0E" w:rsidRDefault="00B31B0E" w:rsidP="00B31B0E">
      <w:r w:rsidRPr="00B31B0E">
        <w:t xml:space="preserve">Разработка программного обеспечения выполняется на языке C# в среде Microsoft Visual Studio, что обеспечивает тесную интеграцию с платформой .NET и доступ к современным инструментам разработки. C# был выбран благодаря своей </w:t>
      </w:r>
      <w:r w:rsidRPr="00B31B0E">
        <w:lastRenderedPageBreak/>
        <w:t>производительности, безопасности и поддержке различных парадигм программирования, включая объектно-ориентированный подход и асинхронные операции. Богатая стандартная библиотека и активное сообщество разработчиков делают этот язык оптимальным выбором для реализации сложных вычислительных алгоритмов.</w:t>
      </w:r>
    </w:p>
    <w:p w14:paraId="54250B91" w14:textId="77777777" w:rsidR="00B31B0E" w:rsidRPr="00B31B0E" w:rsidRDefault="00B31B0E" w:rsidP="00B31B0E">
      <w:r w:rsidRPr="00B31B0E">
        <w:t>Для хранения данных используется легковесная СУБД SQLite в сочетании с Entity Framework Core. Такой подход позволяет эффективно работать с базой данных, используя преимущества объектно-реляционного отображения. Entity Framework Core значительно упрощает выполнение операций с данными и управление миграциями, что особенно важно при работе с результатами вычислительных экспериментов.</w:t>
      </w:r>
    </w:p>
    <w:p w14:paraId="37EE2083" w14:textId="33C3AEEB" w:rsidR="00660E6A" w:rsidRDefault="00660E6A" w:rsidP="00E0221D">
      <w:r>
        <w:t>Сред</w:t>
      </w:r>
      <w:r w:rsidR="00F149AA">
        <w:t>ой</w:t>
      </w:r>
      <w:r>
        <w:t xml:space="preserve"> разработки </w:t>
      </w:r>
      <w:r w:rsidR="009F1906">
        <w:t xml:space="preserve">выбран </w:t>
      </w:r>
      <w:r>
        <w:t>Microsoft Visual Studio</w:t>
      </w:r>
      <w:r w:rsidR="009F1906">
        <w:t>, так как он</w:t>
      </w:r>
      <w:r>
        <w:t xml:space="preserve"> предоставляет </w:t>
      </w:r>
      <w:r w:rsidR="009F1906">
        <w:t>разнообразные</w:t>
      </w:r>
      <w:r>
        <w:t xml:space="preserve"> инструменты для написания, отладки и тестирования кода. Среди ключевых преимуществ:</w:t>
      </w:r>
    </w:p>
    <w:p w14:paraId="5F5FF121" w14:textId="457F2CD1" w:rsidR="00660E6A" w:rsidRDefault="00A41346" w:rsidP="000A6457">
      <w:pPr>
        <w:pStyle w:val="a5"/>
        <w:numPr>
          <w:ilvl w:val="0"/>
          <w:numId w:val="10"/>
        </w:numPr>
        <w:tabs>
          <w:tab w:val="left" w:pos="993"/>
        </w:tabs>
        <w:ind w:left="0" w:firstLine="709"/>
      </w:pPr>
      <w:r>
        <w:t>в</w:t>
      </w:r>
      <w:r w:rsidR="00660E6A">
        <w:t xml:space="preserve">строенный визуальный </w:t>
      </w:r>
      <w:r w:rsidR="00363121">
        <w:t>конструктор</w:t>
      </w:r>
      <w:r w:rsidR="00660E6A">
        <w:t xml:space="preserve"> форм для Windows Forms, ускоряющий разработку интерфейсов</w:t>
      </w:r>
      <w:r>
        <w:t>;</w:t>
      </w:r>
    </w:p>
    <w:p w14:paraId="1F8A1AB3" w14:textId="37167B8B" w:rsidR="00660E6A" w:rsidRDefault="00A41346" w:rsidP="000A6457">
      <w:pPr>
        <w:pStyle w:val="a5"/>
        <w:numPr>
          <w:ilvl w:val="0"/>
          <w:numId w:val="10"/>
        </w:numPr>
        <w:tabs>
          <w:tab w:val="left" w:pos="993"/>
        </w:tabs>
        <w:ind w:left="0" w:firstLine="709"/>
      </w:pPr>
      <w:r>
        <w:t>п</w:t>
      </w:r>
      <w:r w:rsidR="00660E6A">
        <w:t>оддержка Entity Framework Core и других ORM, упрощающих работу с базами данных</w:t>
      </w:r>
      <w:r>
        <w:t>;</w:t>
      </w:r>
    </w:p>
    <w:p w14:paraId="79A08940" w14:textId="10AE8B50" w:rsidR="00660E6A" w:rsidRDefault="00A41346" w:rsidP="000A6457">
      <w:pPr>
        <w:pStyle w:val="a5"/>
        <w:numPr>
          <w:ilvl w:val="0"/>
          <w:numId w:val="10"/>
        </w:numPr>
        <w:tabs>
          <w:tab w:val="left" w:pos="993"/>
        </w:tabs>
        <w:ind w:left="0" w:firstLine="709"/>
      </w:pPr>
      <w:r>
        <w:t>и</w:t>
      </w:r>
      <w:r w:rsidR="00660E6A">
        <w:t>нтегрированные средства профилирования и диагностики производительности</w:t>
      </w:r>
      <w:r>
        <w:t>;</w:t>
      </w:r>
    </w:p>
    <w:p w14:paraId="0660F1BD" w14:textId="4E8EDA05" w:rsidR="00660E6A" w:rsidRDefault="00A41346" w:rsidP="000A6457">
      <w:pPr>
        <w:pStyle w:val="a5"/>
        <w:numPr>
          <w:ilvl w:val="0"/>
          <w:numId w:val="10"/>
        </w:numPr>
        <w:tabs>
          <w:tab w:val="left" w:pos="993"/>
        </w:tabs>
        <w:ind w:left="0" w:firstLine="709"/>
      </w:pPr>
      <w:r>
        <w:t>п</w:t>
      </w:r>
      <w:r w:rsidR="00660E6A">
        <w:t>оддержка Git и систем управления проектами.</w:t>
      </w:r>
    </w:p>
    <w:p w14:paraId="72DED7C6" w14:textId="29DEBA73" w:rsidR="00660E6A" w:rsidRDefault="00660E6A" w:rsidP="00E0221D">
      <w:r>
        <w:t>Недостатки включают высокие требования к ресурсам (особенно в версии с полным функционалом) и ограниченную поддержку других ОС (хотя есть Visual Studio Code как альтернатива).</w:t>
      </w:r>
    </w:p>
    <w:p w14:paraId="0F2609D3" w14:textId="3C19648C" w:rsidR="000C667C" w:rsidRPr="000C667C" w:rsidRDefault="00660E6A" w:rsidP="000C667C">
      <w:r>
        <w:t>Система хранения данных: SQLite + Entity Framework Core</w:t>
      </w:r>
      <w:r w:rsidR="00E4451C">
        <w:t xml:space="preserve">. </w:t>
      </w:r>
      <w:r w:rsidR="000C667C" w:rsidRPr="000C667C">
        <w:t>Комбинация SQLite и Entity Framework Core представляет собой мощное решение для работы с данными, обладающее рядом ключевых преимуществ</w:t>
      </w:r>
      <w:r w:rsidR="000C667C">
        <w:t>:</w:t>
      </w:r>
    </w:p>
    <w:p w14:paraId="4153A79D" w14:textId="77777777" w:rsidR="000C667C" w:rsidRPr="000C667C" w:rsidRDefault="000C667C" w:rsidP="000C667C">
      <w:pPr>
        <w:pStyle w:val="a5"/>
        <w:numPr>
          <w:ilvl w:val="0"/>
          <w:numId w:val="62"/>
        </w:numPr>
        <w:tabs>
          <w:tab w:val="left" w:pos="993"/>
        </w:tabs>
        <w:ind w:left="0" w:firstLine="709"/>
      </w:pPr>
      <w:r w:rsidRPr="000C667C">
        <w:t xml:space="preserve">SQLite обеспечивает легковесное хранение информации, не требуя развертывания отдельного серверного приложения - все данные содержатся в едином файле, что значительно упрощает развертывание и распространение </w:t>
      </w:r>
      <w:r w:rsidRPr="000C667C">
        <w:lastRenderedPageBreak/>
        <w:t>приложения. Несмотря на свою компактность, эта СУБД демонстрирует высокую производительность при работе с различными объемами данных.</w:t>
      </w:r>
    </w:p>
    <w:p w14:paraId="41520235" w14:textId="77777777" w:rsidR="000C667C" w:rsidRPr="000C667C" w:rsidRDefault="000C667C" w:rsidP="000C667C">
      <w:pPr>
        <w:pStyle w:val="a5"/>
        <w:numPr>
          <w:ilvl w:val="0"/>
          <w:numId w:val="62"/>
        </w:numPr>
        <w:tabs>
          <w:tab w:val="left" w:pos="993"/>
        </w:tabs>
        <w:ind w:left="0" w:firstLine="709"/>
      </w:pPr>
      <w:r w:rsidRPr="000C667C">
        <w:t>Entity Framework Core расширяет возможности работы с SQLite, предоставляя удобный механизм объектно-реляционного отображения. Благодаря поддержке LINQ разработчики получают гибкий инструмент для написания выразительных запросов непосредственно на языке C#, что повышает читаемость кода и ускоряет процесс разработки.</w:t>
      </w:r>
    </w:p>
    <w:p w14:paraId="4E536E72" w14:textId="022B92BC" w:rsidR="00660E6A" w:rsidRDefault="00660E6A" w:rsidP="000C667C">
      <w:r>
        <w:t>Из недостатков можно отметить ограничения SQLite при работе в многопользовательских сценариях, но для локального приложения это не критично.</w:t>
      </w:r>
    </w:p>
    <w:p w14:paraId="16EB1495" w14:textId="1772E80D" w:rsidR="00660E6A" w:rsidRPr="000C667C" w:rsidRDefault="00A41346" w:rsidP="00E0221D">
      <w:r w:rsidRPr="000C667C">
        <w:t xml:space="preserve">Как итог, </w:t>
      </w:r>
      <w:r w:rsidR="000C667C" w:rsidRPr="000C667C">
        <w:t>выбранная комбинация технологий представляет собой оптимальное решение для создания десктопного приложения с требованиями к хранению структурированных данных.</w:t>
      </w:r>
    </w:p>
    <w:p w14:paraId="238BBBFB" w14:textId="77777777" w:rsidR="00660E6A" w:rsidRPr="00A218EC" w:rsidRDefault="00660E6A" w:rsidP="00E0221D"/>
    <w:p w14:paraId="0DA02615" w14:textId="289C8C6A" w:rsidR="00465C2B" w:rsidRDefault="00465C2B" w:rsidP="00C4422A">
      <w:pPr>
        <w:pStyle w:val="2"/>
        <w:numPr>
          <w:ilvl w:val="0"/>
          <w:numId w:val="2"/>
        </w:numPr>
        <w:tabs>
          <w:tab w:val="left" w:pos="1134"/>
        </w:tabs>
        <w:ind w:left="0" w:firstLine="709"/>
        <w:jc w:val="left"/>
        <w:rPr>
          <w:b/>
        </w:rPr>
      </w:pPr>
      <w:bookmarkStart w:id="14" w:name="_Toc201919122"/>
      <w:r w:rsidRPr="003E22BA">
        <w:rPr>
          <w:b/>
        </w:rPr>
        <w:t>Проектирование приложения</w:t>
      </w:r>
      <w:bookmarkEnd w:id="14"/>
    </w:p>
    <w:p w14:paraId="3859637C" w14:textId="77777777" w:rsidR="00A218EC" w:rsidRPr="00A218EC" w:rsidRDefault="00A218EC" w:rsidP="00E0221D"/>
    <w:p w14:paraId="58BF78B6" w14:textId="7550F19E" w:rsidR="00465C2B" w:rsidRDefault="00465C2B" w:rsidP="00C4422A">
      <w:pPr>
        <w:pStyle w:val="2"/>
        <w:jc w:val="left"/>
        <w:rPr>
          <w:b/>
          <w:szCs w:val="28"/>
        </w:rPr>
      </w:pPr>
      <w:bookmarkStart w:id="15" w:name="_Toc201919123"/>
      <w:r w:rsidRPr="003E22BA">
        <w:rPr>
          <w:b/>
        </w:rPr>
        <w:t xml:space="preserve">3.1 </w:t>
      </w:r>
      <w:r w:rsidRPr="003E22BA">
        <w:rPr>
          <w:b/>
          <w:szCs w:val="28"/>
          <w:lang w:val="en-US"/>
        </w:rPr>
        <w:t>UML</w:t>
      </w:r>
      <w:r w:rsidR="00533AD0">
        <w:rPr>
          <w:b/>
          <w:szCs w:val="28"/>
        </w:rPr>
        <w:t xml:space="preserve"> </w:t>
      </w:r>
      <w:r w:rsidRPr="003E22BA">
        <w:rPr>
          <w:b/>
          <w:szCs w:val="28"/>
        </w:rPr>
        <w:t>-</w:t>
      </w:r>
      <w:r w:rsidR="00533AD0">
        <w:rPr>
          <w:b/>
          <w:szCs w:val="28"/>
        </w:rPr>
        <w:t xml:space="preserve"> </w:t>
      </w:r>
      <w:r w:rsidRPr="003E22BA">
        <w:rPr>
          <w:b/>
          <w:szCs w:val="28"/>
        </w:rPr>
        <w:t>диаграммы</w:t>
      </w:r>
      <w:bookmarkEnd w:id="15"/>
      <w:r w:rsidRPr="003E22BA">
        <w:rPr>
          <w:b/>
          <w:szCs w:val="28"/>
        </w:rPr>
        <w:t xml:space="preserve"> </w:t>
      </w:r>
    </w:p>
    <w:p w14:paraId="0C03167C" w14:textId="77777777" w:rsidR="00DE7698" w:rsidRPr="00DE7698" w:rsidRDefault="00DE7698" w:rsidP="00DE7698"/>
    <w:p w14:paraId="49C5EC4E" w14:textId="5C305F43" w:rsidR="00B86050" w:rsidRPr="00B86050" w:rsidRDefault="00B86050" w:rsidP="000A7062">
      <w:r w:rsidRPr="00B86050">
        <w:t>UML</w:t>
      </w:r>
      <w:r w:rsidR="00980CE0">
        <w:t xml:space="preserve"> </w:t>
      </w:r>
      <w:r w:rsidRPr="00B86050">
        <w:t>-</w:t>
      </w:r>
      <w:r w:rsidR="00980CE0">
        <w:t xml:space="preserve"> </w:t>
      </w:r>
      <w:r w:rsidRPr="00B86050">
        <w:t>диаграммы служат мощным инструментом визуализации архитектуры программного комплекса. Они позволяют комплексно отобразить:</w:t>
      </w:r>
    </w:p>
    <w:p w14:paraId="49073BFC" w14:textId="77777777" w:rsidR="00B86050" w:rsidRPr="00B86050" w:rsidRDefault="00B86050" w:rsidP="00B86050">
      <w:pPr>
        <w:pStyle w:val="a5"/>
        <w:numPr>
          <w:ilvl w:val="0"/>
          <w:numId w:val="64"/>
        </w:numPr>
        <w:tabs>
          <w:tab w:val="left" w:pos="993"/>
        </w:tabs>
        <w:ind w:left="0" w:firstLine="709"/>
      </w:pPr>
      <w:r w:rsidRPr="00B86050">
        <w:t>Структурные аспекты</w:t>
      </w:r>
    </w:p>
    <w:p w14:paraId="24B126E8" w14:textId="77777777" w:rsidR="00B86050" w:rsidRPr="00B86050" w:rsidRDefault="00B86050" w:rsidP="00B86050">
      <w:pPr>
        <w:pStyle w:val="a5"/>
        <w:numPr>
          <w:ilvl w:val="0"/>
          <w:numId w:val="64"/>
        </w:numPr>
        <w:tabs>
          <w:tab w:val="left" w:pos="993"/>
        </w:tabs>
        <w:ind w:left="0" w:firstLine="709"/>
      </w:pPr>
      <w:r w:rsidRPr="00B86050">
        <w:t>Поведенческие модели</w:t>
      </w:r>
    </w:p>
    <w:p w14:paraId="24E85DA3" w14:textId="77777777" w:rsidR="00B86050" w:rsidRPr="00B86050" w:rsidRDefault="00B86050" w:rsidP="00B86050">
      <w:pPr>
        <w:pStyle w:val="a5"/>
        <w:numPr>
          <w:ilvl w:val="0"/>
          <w:numId w:val="64"/>
        </w:numPr>
        <w:tabs>
          <w:tab w:val="left" w:pos="993"/>
        </w:tabs>
        <w:ind w:left="0" w:firstLine="709"/>
      </w:pPr>
      <w:r w:rsidRPr="00B86050">
        <w:t>Логику взаимодействия</w:t>
      </w:r>
    </w:p>
    <w:p w14:paraId="38141412" w14:textId="77777777" w:rsidR="00A218EC" w:rsidRPr="00A218EC" w:rsidRDefault="00A218EC" w:rsidP="00E0221D">
      <w:pPr>
        <w:ind w:left="731" w:hanging="374"/>
      </w:pPr>
    </w:p>
    <w:p w14:paraId="06404F5A" w14:textId="20DA0160" w:rsidR="003E22BA" w:rsidRDefault="00465C2B" w:rsidP="00C4422A">
      <w:pPr>
        <w:rPr>
          <w:b/>
          <w:szCs w:val="28"/>
        </w:rPr>
      </w:pPr>
      <w:r w:rsidRPr="003E22BA">
        <w:rPr>
          <w:b/>
          <w:szCs w:val="28"/>
        </w:rPr>
        <w:t>3.1.1 Диаграмма прецедентов</w:t>
      </w:r>
    </w:p>
    <w:p w14:paraId="03843CC3" w14:textId="666B8C7A" w:rsidR="00A218EC" w:rsidRDefault="00A218EC" w:rsidP="00E0221D">
      <w:pPr>
        <w:ind w:left="731" w:hanging="374"/>
        <w:rPr>
          <w:b/>
          <w:szCs w:val="28"/>
        </w:rPr>
      </w:pPr>
    </w:p>
    <w:p w14:paraId="46F90AF9" w14:textId="016A0489" w:rsidR="001631F9" w:rsidRDefault="001631F9" w:rsidP="003524B2">
      <w:r w:rsidRPr="001631F9">
        <w:t>UML</w:t>
      </w:r>
      <w:r w:rsidR="00E76431">
        <w:t xml:space="preserve"> - </w:t>
      </w:r>
      <w:r w:rsidRPr="001631F9">
        <w:t>диаграмма прецедентов показывает, как пользователь взаимодействует с системой</w:t>
      </w:r>
      <w:r>
        <w:t>. Диаграмма на рисунке 4 показывает, какие действия может выполнить пользователь и в какой последовательности может их выполнять.</w:t>
      </w:r>
    </w:p>
    <w:p w14:paraId="24A0F2D5" w14:textId="77777777" w:rsidR="001631F9" w:rsidRPr="001631F9" w:rsidRDefault="001631F9" w:rsidP="00DE7698">
      <w:pPr>
        <w:ind w:firstLine="0"/>
        <w:jc w:val="center"/>
        <w:rPr>
          <w:bCs/>
          <w:szCs w:val="28"/>
        </w:rPr>
      </w:pPr>
      <w:r w:rsidRPr="001631F9">
        <w:rPr>
          <w:bCs/>
          <w:noProof/>
        </w:rPr>
        <w:lastRenderedPageBreak/>
        <w:drawing>
          <wp:inline distT="0" distB="0" distL="0" distR="0" wp14:anchorId="41C73E37" wp14:editId="13AAAE3B">
            <wp:extent cx="5226076" cy="433164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7829" cy="4341385"/>
                    </a:xfrm>
                    <a:prstGeom prst="rect">
                      <a:avLst/>
                    </a:prstGeom>
                    <a:noFill/>
                    <a:ln>
                      <a:noFill/>
                    </a:ln>
                  </pic:spPr>
                </pic:pic>
              </a:graphicData>
            </a:graphic>
          </wp:inline>
        </w:drawing>
      </w:r>
    </w:p>
    <w:p w14:paraId="4D90A999" w14:textId="77777777" w:rsidR="001631F9" w:rsidRPr="001631F9" w:rsidRDefault="001631F9" w:rsidP="00DE7698">
      <w:pPr>
        <w:ind w:firstLine="0"/>
        <w:jc w:val="center"/>
        <w:rPr>
          <w:bCs/>
          <w:szCs w:val="28"/>
        </w:rPr>
      </w:pPr>
      <w:r>
        <w:rPr>
          <w:bCs/>
          <w:szCs w:val="28"/>
        </w:rPr>
        <w:t>Рисунок 4 – диаграмма прецедентов</w:t>
      </w:r>
    </w:p>
    <w:p w14:paraId="011F30D4" w14:textId="77777777" w:rsidR="001631F9" w:rsidRDefault="001631F9" w:rsidP="001631F9"/>
    <w:p w14:paraId="56588ADE" w14:textId="09B28408" w:rsidR="00E4451C" w:rsidRDefault="00555ED7" w:rsidP="00E4451C">
      <w:pPr>
        <w:rPr>
          <w:bCs/>
          <w:szCs w:val="28"/>
        </w:rPr>
      </w:pPr>
      <w:r>
        <w:rPr>
          <w:bCs/>
          <w:szCs w:val="28"/>
        </w:rPr>
        <w:t>С помощью диаграммы прецедентов также можно запланировать какие функции к какой форме будут относиться.</w:t>
      </w:r>
    </w:p>
    <w:p w14:paraId="45A2DAE2" w14:textId="77777777" w:rsidR="00555ED7" w:rsidRPr="001631F9" w:rsidRDefault="00555ED7" w:rsidP="00555ED7">
      <w:pPr>
        <w:rPr>
          <w:bCs/>
          <w:szCs w:val="28"/>
        </w:rPr>
      </w:pPr>
    </w:p>
    <w:p w14:paraId="189EC78A" w14:textId="32BDEB7A" w:rsidR="009F53FA" w:rsidRDefault="00465C2B" w:rsidP="00C4422A">
      <w:pPr>
        <w:rPr>
          <w:b/>
          <w:szCs w:val="28"/>
        </w:rPr>
      </w:pPr>
      <w:r w:rsidRPr="003E22BA">
        <w:rPr>
          <w:b/>
          <w:szCs w:val="28"/>
        </w:rPr>
        <w:t>3.1.2 Диаграмма деятельности</w:t>
      </w:r>
    </w:p>
    <w:p w14:paraId="3AFF6CDB" w14:textId="43D3B099" w:rsidR="009F53FA" w:rsidRDefault="009F53FA" w:rsidP="00E0221D">
      <w:pPr>
        <w:ind w:left="731" w:hanging="374"/>
        <w:rPr>
          <w:bCs/>
          <w:szCs w:val="28"/>
        </w:rPr>
      </w:pPr>
    </w:p>
    <w:p w14:paraId="6DCEC39A" w14:textId="77777777" w:rsidR="00804A71" w:rsidRDefault="00804A71" w:rsidP="00533AD0">
      <w:r w:rsidRPr="00804A71">
        <w:t>Диаграмма деятельности UML визуализирует логику работы системы, отображая последовательность выполняемых операций и их взаимосвязи. Этот тип диаграммы детально показывает все шаги процесса, включая ветвления и параллельные потоки выполнения. На рисунке 5 представлена обобщенная диаграмма деятельности для разрабатываемой автоматизированной системы.</w:t>
      </w:r>
    </w:p>
    <w:p w14:paraId="15705847" w14:textId="229CA0BA" w:rsidR="00E4451C" w:rsidRDefault="00E4451C" w:rsidP="00804A71">
      <w:r>
        <w:rPr>
          <w:noProof/>
        </w:rPr>
        <w:lastRenderedPageBreak/>
        <w:drawing>
          <wp:inline distT="0" distB="0" distL="0" distR="0" wp14:anchorId="62E6FEE9" wp14:editId="52CE23A9">
            <wp:extent cx="6272588" cy="344859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23037" cy="3476331"/>
                    </a:xfrm>
                    <a:prstGeom prst="rect">
                      <a:avLst/>
                    </a:prstGeom>
                    <a:noFill/>
                    <a:ln>
                      <a:noFill/>
                    </a:ln>
                  </pic:spPr>
                </pic:pic>
              </a:graphicData>
            </a:graphic>
          </wp:inline>
        </w:drawing>
      </w:r>
    </w:p>
    <w:p w14:paraId="51DCD9E6" w14:textId="21C06DC2" w:rsidR="00E4451C" w:rsidRPr="001631F9" w:rsidRDefault="00E4451C" w:rsidP="00DE7698">
      <w:pPr>
        <w:ind w:firstLine="0"/>
        <w:jc w:val="center"/>
      </w:pPr>
      <w:r>
        <w:t>Рисунок 5 – диаграмма деятельности</w:t>
      </w:r>
    </w:p>
    <w:p w14:paraId="4DC94F70" w14:textId="6E3F798D" w:rsidR="001631F9" w:rsidRDefault="001631F9" w:rsidP="00E0221D">
      <w:pPr>
        <w:ind w:left="731" w:hanging="374"/>
        <w:rPr>
          <w:bCs/>
          <w:szCs w:val="28"/>
        </w:rPr>
      </w:pPr>
    </w:p>
    <w:p w14:paraId="1426FA68" w14:textId="6304969D" w:rsidR="00E4451C" w:rsidRDefault="00E4451C" w:rsidP="00E4451C">
      <w:r>
        <w:t>С помощью этой диаграммы можно запланировать какие интерактивные элементы будут в программе и как будут вызываться функции в программе.</w:t>
      </w:r>
    </w:p>
    <w:p w14:paraId="4212E5D8" w14:textId="77777777" w:rsidR="00E4451C" w:rsidRPr="001631F9" w:rsidRDefault="00E4451C" w:rsidP="00E4451C"/>
    <w:p w14:paraId="673D0455" w14:textId="216820C5" w:rsidR="00465C2B" w:rsidRPr="009F53FA" w:rsidRDefault="009F53FA" w:rsidP="00C4422A">
      <w:pPr>
        <w:rPr>
          <w:b/>
          <w:szCs w:val="28"/>
        </w:rPr>
      </w:pPr>
      <w:r>
        <w:rPr>
          <w:b/>
          <w:szCs w:val="28"/>
        </w:rPr>
        <w:t xml:space="preserve">3.1.3 </w:t>
      </w:r>
      <w:r w:rsidR="00465C2B" w:rsidRPr="009F53FA">
        <w:rPr>
          <w:b/>
          <w:szCs w:val="28"/>
        </w:rPr>
        <w:t xml:space="preserve">Диаграмма последовательности </w:t>
      </w:r>
    </w:p>
    <w:p w14:paraId="07DC20B9" w14:textId="4E71D885" w:rsidR="00A218EC" w:rsidRDefault="00A218EC" w:rsidP="00E0221D">
      <w:pPr>
        <w:pStyle w:val="a5"/>
        <w:ind w:left="731" w:hanging="374"/>
        <w:rPr>
          <w:bCs/>
          <w:szCs w:val="28"/>
        </w:rPr>
      </w:pPr>
    </w:p>
    <w:p w14:paraId="008C4CBF" w14:textId="37B35232" w:rsidR="001631F9" w:rsidRDefault="00562F17" w:rsidP="00562F17">
      <w:r w:rsidRPr="00562F17">
        <w:t>Диаграмма последовательностей UML визуализирует динамику взаимодействия объектов в системе, отражая временной порядок выполнения операций. Этот тип диаграммы играет ключевую роль в проектировании, поскольку четко демонстрирует цепочку вызовов и обмена сообщениями между компонентами. В рамках автоматизированной системы, где задействовано множество взаимосвязанных объектов, на рисунке 6 (созданном в PlantUML) представлен наиболее сложный сценарий взаимодействия</w:t>
      </w:r>
      <w:r w:rsidR="00C73A35">
        <w:t>, а именно инициализация объектов и возможная генерация точек с отображением результата.</w:t>
      </w:r>
    </w:p>
    <w:p w14:paraId="7C2DABA5" w14:textId="173F759C" w:rsidR="00C73A35" w:rsidRDefault="00C73A35" w:rsidP="00DE7698">
      <w:pPr>
        <w:pStyle w:val="ab"/>
        <w:ind w:firstLine="0"/>
        <w:jc w:val="center"/>
        <w:rPr>
          <w:bCs/>
        </w:rPr>
      </w:pPr>
      <w:r>
        <w:rPr>
          <w:noProof/>
        </w:rPr>
        <w:lastRenderedPageBreak/>
        <w:drawing>
          <wp:inline distT="0" distB="0" distL="0" distR="0" wp14:anchorId="129DF146" wp14:editId="6842EC03">
            <wp:extent cx="6300470" cy="4093210"/>
            <wp:effectExtent l="0" t="0" r="508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0470" cy="4093210"/>
                    </a:xfrm>
                    <a:prstGeom prst="rect">
                      <a:avLst/>
                    </a:prstGeom>
                    <a:noFill/>
                    <a:ln>
                      <a:noFill/>
                    </a:ln>
                  </pic:spPr>
                </pic:pic>
              </a:graphicData>
            </a:graphic>
          </wp:inline>
        </w:drawing>
      </w:r>
    </w:p>
    <w:p w14:paraId="535DF1E9" w14:textId="53ABC2B5" w:rsidR="001631F9" w:rsidRDefault="00C73A35" w:rsidP="00DE7698">
      <w:pPr>
        <w:pStyle w:val="a5"/>
        <w:ind w:left="0" w:firstLine="0"/>
        <w:jc w:val="center"/>
        <w:rPr>
          <w:bCs/>
          <w:szCs w:val="28"/>
        </w:rPr>
      </w:pPr>
      <w:r>
        <w:rPr>
          <w:bCs/>
          <w:szCs w:val="28"/>
        </w:rPr>
        <w:t>Рисунок 6 – диаграмма последовательности для инициализации объектов и возможной генерации точек</w:t>
      </w:r>
    </w:p>
    <w:p w14:paraId="77E8DD5B" w14:textId="4595978A" w:rsidR="00C73A35" w:rsidRDefault="00C73A35" w:rsidP="00C73A35">
      <w:pPr>
        <w:pStyle w:val="a5"/>
        <w:ind w:left="731" w:hanging="374"/>
        <w:jc w:val="center"/>
        <w:rPr>
          <w:bCs/>
          <w:szCs w:val="28"/>
        </w:rPr>
      </w:pPr>
    </w:p>
    <w:p w14:paraId="16E363B9" w14:textId="0B9EA7EF" w:rsidR="00C73A35" w:rsidRDefault="00C73A35" w:rsidP="00C73A35">
      <w:r>
        <w:t xml:space="preserve">С помощью диаграммы можно понять сколько будут существовать объекты в программе и как часто они используются. </w:t>
      </w:r>
    </w:p>
    <w:p w14:paraId="42B2B4AC" w14:textId="143D65CA" w:rsidR="00C73A35" w:rsidRPr="00C73A35" w:rsidRDefault="00C73A35" w:rsidP="00C73A35">
      <w:pPr>
        <w:pStyle w:val="a5"/>
        <w:ind w:left="731" w:hanging="374"/>
        <w:rPr>
          <w:bCs/>
          <w:szCs w:val="28"/>
        </w:rPr>
      </w:pPr>
    </w:p>
    <w:p w14:paraId="6C396D8F" w14:textId="5B0DA8FA" w:rsidR="003E22BA" w:rsidRDefault="003E22BA" w:rsidP="00C4422A">
      <w:pPr>
        <w:pStyle w:val="2"/>
        <w:jc w:val="left"/>
        <w:rPr>
          <w:b/>
        </w:rPr>
      </w:pPr>
      <w:bookmarkStart w:id="16" w:name="_Toc201919124"/>
      <w:r w:rsidRPr="003E22BA">
        <w:rPr>
          <w:b/>
        </w:rPr>
        <w:t xml:space="preserve">3.2 </w:t>
      </w:r>
      <w:r w:rsidR="00465C2B" w:rsidRPr="003E22BA">
        <w:rPr>
          <w:b/>
          <w:lang w:val="en-US"/>
        </w:rPr>
        <w:t>Wireframe</w:t>
      </w:r>
      <w:r w:rsidR="00465C2B" w:rsidRPr="003E22BA">
        <w:rPr>
          <w:b/>
        </w:rPr>
        <w:t>-эскизы приложения</w:t>
      </w:r>
      <w:bookmarkEnd w:id="16"/>
      <w:r w:rsidR="00465C2B" w:rsidRPr="003E22BA">
        <w:rPr>
          <w:b/>
        </w:rPr>
        <w:t xml:space="preserve"> </w:t>
      </w:r>
    </w:p>
    <w:p w14:paraId="0989D948" w14:textId="69EB4B66" w:rsidR="00A218EC" w:rsidRDefault="00A218EC" w:rsidP="00E0221D">
      <w:pPr>
        <w:ind w:left="709" w:hanging="374"/>
      </w:pPr>
    </w:p>
    <w:p w14:paraId="7731CA39" w14:textId="77777777" w:rsidR="007F3BA1" w:rsidRPr="007F3BA1" w:rsidRDefault="007F3BA1" w:rsidP="007F3BA1">
      <w:r w:rsidRPr="007F3BA1">
        <w:t>Программа проектируется как многооконное приложение с продуманной структурой форм. Разработанные заранее Wireframe-эскизы служат наглядным прототипом интерфейса, позволяя до начала разработки определить внешний вид и логику работы каждой формы. Это существенно упрощает последующий процесс реализации пользовательского интерфейса.</w:t>
      </w:r>
    </w:p>
    <w:p w14:paraId="4C27D6F4" w14:textId="77777777" w:rsidR="007F3BA1" w:rsidRDefault="007F3BA1" w:rsidP="007F3BA1">
      <w:r w:rsidRPr="007F3BA1">
        <w:t xml:space="preserve">Стартовая заставка, представленная на рисунке 7, формирует первое впечатление пользователя о приложении. Как видно из эскиза, она включает три ключевых элемента: предустановленные параметры для расчетов, информацию об </w:t>
      </w:r>
      <w:r w:rsidRPr="007F3BA1">
        <w:lastRenderedPageBreak/>
        <w:t>авторе программы, а также пример графической визуализации. На рисунке 8 показан образец будущего графика с точками, который поможет пользователю сразу понять принцип отображения результатов моделирования.</w:t>
      </w:r>
    </w:p>
    <w:p w14:paraId="49EFA0C5" w14:textId="77777777" w:rsidR="000904BA" w:rsidRPr="007F3BA1" w:rsidRDefault="000904BA" w:rsidP="007F3BA1"/>
    <w:p w14:paraId="049D6BE6" w14:textId="7A2B24A3" w:rsidR="000B2F68" w:rsidRDefault="000B2F68" w:rsidP="00DE7698">
      <w:pPr>
        <w:ind w:firstLine="0"/>
        <w:jc w:val="center"/>
        <w:rPr>
          <w:szCs w:val="28"/>
        </w:rPr>
      </w:pPr>
      <w:r>
        <w:rPr>
          <w:noProof/>
        </w:rPr>
        <w:drawing>
          <wp:inline distT="0" distB="0" distL="0" distR="0" wp14:anchorId="2D7C82E1" wp14:editId="16BA0A55">
            <wp:extent cx="4963160" cy="2677160"/>
            <wp:effectExtent l="0" t="0" r="889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3160" cy="2677160"/>
                    </a:xfrm>
                    <a:prstGeom prst="rect">
                      <a:avLst/>
                    </a:prstGeom>
                    <a:noFill/>
                    <a:ln>
                      <a:noFill/>
                    </a:ln>
                  </pic:spPr>
                </pic:pic>
              </a:graphicData>
            </a:graphic>
          </wp:inline>
        </w:drawing>
      </w:r>
    </w:p>
    <w:p w14:paraId="298676EE" w14:textId="0C787F9C" w:rsidR="000B2F68" w:rsidRDefault="000B2F68" w:rsidP="00DE7698">
      <w:pPr>
        <w:ind w:firstLine="0"/>
        <w:jc w:val="center"/>
        <w:rPr>
          <w:szCs w:val="28"/>
        </w:rPr>
      </w:pPr>
      <w:r>
        <w:rPr>
          <w:szCs w:val="28"/>
        </w:rPr>
        <w:t>Рисунок 7</w:t>
      </w:r>
      <w:r w:rsidR="00243EBE">
        <w:rPr>
          <w:szCs w:val="28"/>
        </w:rPr>
        <w:t xml:space="preserve"> – эскиз заставки приложения</w:t>
      </w:r>
    </w:p>
    <w:p w14:paraId="05C44636" w14:textId="55C6447B" w:rsidR="00243EBE" w:rsidRDefault="00243EBE" w:rsidP="00DE7698">
      <w:pPr>
        <w:ind w:firstLine="0"/>
        <w:jc w:val="center"/>
        <w:rPr>
          <w:szCs w:val="28"/>
        </w:rPr>
      </w:pPr>
    </w:p>
    <w:p w14:paraId="323E0BBC" w14:textId="6B9ACD25" w:rsidR="00243EBE" w:rsidRDefault="009D7B24" w:rsidP="00DE7698">
      <w:pPr>
        <w:ind w:firstLine="0"/>
        <w:jc w:val="center"/>
        <w:rPr>
          <w:szCs w:val="28"/>
        </w:rPr>
      </w:pPr>
      <w:r w:rsidRPr="009D7B24">
        <w:rPr>
          <w:noProof/>
          <w:szCs w:val="28"/>
        </w:rPr>
        <w:drawing>
          <wp:inline distT="0" distB="0" distL="0" distR="0" wp14:anchorId="2AA6D2A8" wp14:editId="6A3AC4BF">
            <wp:extent cx="4258945" cy="3507105"/>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8945" cy="3507105"/>
                    </a:xfrm>
                    <a:prstGeom prst="rect">
                      <a:avLst/>
                    </a:prstGeom>
                    <a:noFill/>
                    <a:ln>
                      <a:noFill/>
                    </a:ln>
                  </pic:spPr>
                </pic:pic>
              </a:graphicData>
            </a:graphic>
          </wp:inline>
        </w:drawing>
      </w:r>
    </w:p>
    <w:p w14:paraId="7BD7D671" w14:textId="0118545D" w:rsidR="00243EBE" w:rsidRDefault="00243EBE" w:rsidP="00DE7698">
      <w:pPr>
        <w:ind w:firstLine="0"/>
        <w:jc w:val="center"/>
        <w:rPr>
          <w:szCs w:val="28"/>
        </w:rPr>
      </w:pPr>
      <w:r>
        <w:rPr>
          <w:szCs w:val="28"/>
        </w:rPr>
        <w:t>Рисунок 8 –</w:t>
      </w:r>
      <w:r w:rsidR="00650CCD">
        <w:rPr>
          <w:szCs w:val="28"/>
        </w:rPr>
        <w:t xml:space="preserve"> картинк</w:t>
      </w:r>
      <w:r w:rsidR="00D90208">
        <w:rPr>
          <w:szCs w:val="28"/>
        </w:rPr>
        <w:t>а</w:t>
      </w:r>
      <w:r w:rsidR="00650CCD">
        <w:rPr>
          <w:szCs w:val="28"/>
        </w:rPr>
        <w:t xml:space="preserve"> на заставке </w:t>
      </w:r>
      <w:r>
        <w:rPr>
          <w:szCs w:val="28"/>
        </w:rPr>
        <w:t>приложения</w:t>
      </w:r>
    </w:p>
    <w:p w14:paraId="6916812C" w14:textId="1F667437" w:rsidR="00243EBE" w:rsidRDefault="00243EBE" w:rsidP="000B2F68">
      <w:pPr>
        <w:ind w:firstLine="0"/>
        <w:jc w:val="center"/>
        <w:rPr>
          <w:szCs w:val="28"/>
        </w:rPr>
      </w:pPr>
    </w:p>
    <w:p w14:paraId="2D585EDD" w14:textId="77777777" w:rsidR="002D199D" w:rsidRPr="002D199D" w:rsidRDefault="002D199D" w:rsidP="002D199D">
      <w:r w:rsidRPr="002D199D">
        <w:lastRenderedPageBreak/>
        <w:t>После стартовой заставки пользователь переходит в основное окно программы, представленное на рисунке 9. Этот центральный интерфейсный элемент включает несколько ключевых компонентов, организованных для удобства работы.</w:t>
      </w:r>
    </w:p>
    <w:p w14:paraId="323C004E" w14:textId="77777777" w:rsidR="002D199D" w:rsidRPr="002D199D" w:rsidRDefault="002D199D" w:rsidP="002D199D">
      <w:r w:rsidRPr="002D199D">
        <w:t>В левой части расположена панель управления, предназначенная для настройки параметров математического моделирования. Сверху находится навигационное меню, обеспечивающее доступ ко всем функциональным формам приложения. Основную площадь окна занимает область визуализации, расположенная справа от панели управления.</w:t>
      </w:r>
    </w:p>
    <w:p w14:paraId="42E476C5" w14:textId="77777777" w:rsidR="002D199D" w:rsidRPr="002D199D" w:rsidRDefault="002D199D" w:rsidP="002D199D">
      <w:r w:rsidRPr="002D199D">
        <w:t>В графической зоне будет отображаться координатная плоскость с соответствующими осями и подписями. На этом поле программа рисует ограничивающий квадрат, внутри которого располагаются элементы моделирования: окружность заданного радиуса, секущая линия и сгенерированные точки. Особенностью визуализации является отображение только тех точек, которые попадают в больший сегмент окружности, что позволяет наглядно демонстрировать принцип работы метода Монте-Карло.</w:t>
      </w:r>
    </w:p>
    <w:p w14:paraId="6D96BE80" w14:textId="4C3AC9A2" w:rsidR="000B2F68" w:rsidRDefault="000B2F68" w:rsidP="00DE7698">
      <w:pPr>
        <w:ind w:firstLine="0"/>
        <w:rPr>
          <w:szCs w:val="28"/>
        </w:rPr>
      </w:pPr>
    </w:p>
    <w:p w14:paraId="02B88676" w14:textId="18A71084" w:rsidR="000B2F68" w:rsidRDefault="00243EBE" w:rsidP="00DE7698">
      <w:pPr>
        <w:ind w:firstLine="0"/>
        <w:jc w:val="center"/>
      </w:pPr>
      <w:r>
        <w:rPr>
          <w:noProof/>
        </w:rPr>
        <w:drawing>
          <wp:inline distT="0" distB="0" distL="0" distR="0" wp14:anchorId="062EBD49" wp14:editId="3FF42EE7">
            <wp:extent cx="4194907" cy="32842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1742" cy="3297401"/>
                    </a:xfrm>
                    <a:prstGeom prst="rect">
                      <a:avLst/>
                    </a:prstGeom>
                    <a:noFill/>
                    <a:ln>
                      <a:noFill/>
                    </a:ln>
                  </pic:spPr>
                </pic:pic>
              </a:graphicData>
            </a:graphic>
          </wp:inline>
        </w:drawing>
      </w:r>
    </w:p>
    <w:p w14:paraId="5C31632E" w14:textId="23D3CC75" w:rsidR="00243EBE" w:rsidRDefault="00243EBE" w:rsidP="00DE7698">
      <w:pPr>
        <w:ind w:firstLine="0"/>
        <w:jc w:val="center"/>
      </w:pPr>
      <w:r>
        <w:t>Рисунок 9 – эскиз основного окна</w:t>
      </w:r>
    </w:p>
    <w:p w14:paraId="0F577D39" w14:textId="2A6BA995" w:rsidR="00243EBE" w:rsidRDefault="00243EBE" w:rsidP="00243EBE">
      <w:pPr>
        <w:ind w:left="709" w:hanging="374"/>
        <w:jc w:val="center"/>
      </w:pPr>
    </w:p>
    <w:p w14:paraId="0B51066F" w14:textId="77777777" w:rsidR="00933A38" w:rsidRPr="00933A38" w:rsidRDefault="00933A38" w:rsidP="00933A38">
      <w:r w:rsidRPr="00933A38">
        <w:lastRenderedPageBreak/>
        <w:t>Справочная документация будет отображаться в браузере пользователя, используя стандартный дизайн, сгенерированный программой Dr.Explain. Это решение позволяет создать удобную и функциональную справку без необходимости разработки собственного интерфейса для документации.</w:t>
      </w:r>
    </w:p>
    <w:p w14:paraId="3E709269" w14:textId="77777777" w:rsidR="00933A38" w:rsidRDefault="00933A38" w:rsidP="00933A38">
      <w:r w:rsidRPr="00933A38">
        <w:t>Окно «О программе» разработано в минималистичном стиле и содержит всю необходимую информацию о приложении. В верхней части окна расположено название программы и крупноформатная иконка приложения, которая сразу привлекает внимание пользователя. Ниже указаны данные об авторе, текущая версия программного обеспечения и активная ссылка на GitHub-репозиторий, где можно ознакомиться с исходным кодом проекта.</w:t>
      </w:r>
    </w:p>
    <w:p w14:paraId="2D0413CC" w14:textId="38445B10" w:rsidR="00933A38" w:rsidRPr="00933A38" w:rsidRDefault="00933A38" w:rsidP="00933A38">
      <w:r w:rsidRPr="00933A38">
        <w:t>Визуальное оформление окна «О программе» и дизайн иконки приложения можно увидеть на рисунках 10 и 11 соответственно. Эти элементы интерфейса созданы в едином стиле с основной программой, что обеспечивает целостность пользовательского опыта.</w:t>
      </w:r>
    </w:p>
    <w:p w14:paraId="2E2B3E15" w14:textId="709EA368" w:rsidR="00243EBE" w:rsidRDefault="009D7B24" w:rsidP="00DE7698">
      <w:pPr>
        <w:ind w:firstLine="0"/>
        <w:jc w:val="center"/>
      </w:pPr>
      <w:r>
        <w:rPr>
          <w:noProof/>
        </w:rPr>
        <w:drawing>
          <wp:inline distT="0" distB="0" distL="0" distR="0" wp14:anchorId="7B61363C" wp14:editId="02A78B7B">
            <wp:extent cx="4963160" cy="3056255"/>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3160" cy="3056255"/>
                    </a:xfrm>
                    <a:prstGeom prst="rect">
                      <a:avLst/>
                    </a:prstGeom>
                    <a:noFill/>
                    <a:ln>
                      <a:noFill/>
                    </a:ln>
                  </pic:spPr>
                </pic:pic>
              </a:graphicData>
            </a:graphic>
          </wp:inline>
        </w:drawing>
      </w:r>
    </w:p>
    <w:p w14:paraId="3DCD066A" w14:textId="4D7A72FA" w:rsidR="00243EBE" w:rsidRDefault="009D7B24" w:rsidP="00DE7698">
      <w:pPr>
        <w:ind w:firstLine="0"/>
        <w:jc w:val="center"/>
      </w:pPr>
      <w:r>
        <w:t>Рисунок 10 – эскиз окно «О программе»</w:t>
      </w:r>
    </w:p>
    <w:p w14:paraId="48BC9BD7" w14:textId="77777777" w:rsidR="009D7B24" w:rsidRDefault="009D7B24" w:rsidP="00DE7698">
      <w:pPr>
        <w:ind w:firstLine="0"/>
        <w:jc w:val="center"/>
      </w:pPr>
    </w:p>
    <w:p w14:paraId="208414CC" w14:textId="5E5EAA01" w:rsidR="009D7B24" w:rsidRDefault="00B36597" w:rsidP="00DE7698">
      <w:pPr>
        <w:ind w:firstLine="0"/>
        <w:jc w:val="center"/>
      </w:pPr>
      <w:r w:rsidRPr="00B36597">
        <w:lastRenderedPageBreak/>
        <w:t xml:space="preserve"> </w:t>
      </w:r>
      <w:r>
        <w:rPr>
          <w:noProof/>
        </w:rPr>
        <w:drawing>
          <wp:inline distT="0" distB="0" distL="0" distR="0" wp14:anchorId="66F3A779" wp14:editId="1AAD1C94">
            <wp:extent cx="5205663" cy="5150443"/>
            <wp:effectExtent l="0" t="0" r="0" b="0"/>
            <wp:docPr id="6137605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3445" cy="5187824"/>
                    </a:xfrm>
                    <a:prstGeom prst="rect">
                      <a:avLst/>
                    </a:prstGeom>
                    <a:noFill/>
                    <a:ln>
                      <a:noFill/>
                    </a:ln>
                  </pic:spPr>
                </pic:pic>
              </a:graphicData>
            </a:graphic>
          </wp:inline>
        </w:drawing>
      </w:r>
    </w:p>
    <w:p w14:paraId="5D54885E" w14:textId="77ABF7A6" w:rsidR="009D7B24" w:rsidRDefault="009D7B24" w:rsidP="00DE7698">
      <w:pPr>
        <w:ind w:firstLine="0"/>
        <w:jc w:val="center"/>
      </w:pPr>
      <w:r>
        <w:t>Рисунок 11 – иконка приложения</w:t>
      </w:r>
    </w:p>
    <w:p w14:paraId="522482E0" w14:textId="77777777" w:rsidR="009F732E" w:rsidRDefault="009F732E" w:rsidP="009F732E">
      <w:pPr>
        <w:ind w:firstLine="0"/>
      </w:pPr>
    </w:p>
    <w:p w14:paraId="7B12F03F" w14:textId="7D22A6DC" w:rsidR="00CF228A" w:rsidRPr="00CF228A" w:rsidRDefault="00CF228A" w:rsidP="008849F9">
      <w:r w:rsidRPr="00CF228A">
        <w:t xml:space="preserve">Окно </w:t>
      </w:r>
      <w:r w:rsidR="008849F9">
        <w:t>«</w:t>
      </w:r>
      <w:r w:rsidRPr="00CF228A">
        <w:t>Анализ результатов</w:t>
      </w:r>
      <w:r w:rsidR="008849F9">
        <w:t>»</w:t>
      </w:r>
      <w:r w:rsidRPr="00CF228A">
        <w:t xml:space="preserve"> будет реализовано с интерфейсом на основе двух вкладок, позволяющих переключаться между различными представлениями данных. Первая вкладка посвящена числовой обработке результатов - здесь будет представлена детальная статистическая информация по проведенным измерениям, а также таблица с итоговыми значениями эксперимента.</w:t>
      </w:r>
    </w:p>
    <w:p w14:paraId="2097A669" w14:textId="64649C66" w:rsidR="00CF228A" w:rsidRPr="00CF228A" w:rsidRDefault="00CF228A" w:rsidP="008849F9">
      <w:r w:rsidRPr="00CF228A">
        <w:t xml:space="preserve">Вторая вкладка, </w:t>
      </w:r>
      <w:r w:rsidR="008849F9">
        <w:t>«</w:t>
      </w:r>
      <w:r w:rsidRPr="00CF228A">
        <w:t>Графический анализ</w:t>
      </w:r>
      <w:r w:rsidR="008849F9">
        <w:t>»</w:t>
      </w:r>
      <w:r w:rsidRPr="00CF228A">
        <w:t xml:space="preserve">, содержит визуальное представление данных. Основное пространство занимает точечная диаграмма, где каждая точка соответствует отдельному вычислению площади методом Монте-Карло. На этом же графике будут отображены линии, демонстрирующие результаты статистической обработки данных. Для удобства интерпретации в правом верхнем </w:t>
      </w:r>
      <w:r w:rsidRPr="00CF228A">
        <w:lastRenderedPageBreak/>
        <w:t>углу размещена цветовая легенда, поясняющая значение каждого элемента графика.</w:t>
      </w:r>
    </w:p>
    <w:p w14:paraId="43F87271" w14:textId="77777777" w:rsidR="00B31370" w:rsidRDefault="00B31370" w:rsidP="003C742E"/>
    <w:p w14:paraId="49C94282" w14:textId="5675FB64" w:rsidR="009D7B24" w:rsidRDefault="00B31370" w:rsidP="00DE7698">
      <w:pPr>
        <w:ind w:firstLine="0"/>
        <w:jc w:val="center"/>
      </w:pPr>
      <w:r>
        <w:rPr>
          <w:noProof/>
        </w:rPr>
        <w:drawing>
          <wp:inline distT="0" distB="0" distL="0" distR="0" wp14:anchorId="5237E7E1" wp14:editId="1B7202DB">
            <wp:extent cx="4620428" cy="6268452"/>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2580" cy="6298505"/>
                    </a:xfrm>
                    <a:prstGeom prst="rect">
                      <a:avLst/>
                    </a:prstGeom>
                    <a:noFill/>
                    <a:ln>
                      <a:noFill/>
                    </a:ln>
                  </pic:spPr>
                </pic:pic>
              </a:graphicData>
            </a:graphic>
          </wp:inline>
        </w:drawing>
      </w:r>
    </w:p>
    <w:p w14:paraId="0810AF7C" w14:textId="1B39BAEE" w:rsidR="009D7B24" w:rsidRDefault="00B31370" w:rsidP="00DE7698">
      <w:pPr>
        <w:ind w:firstLine="0"/>
        <w:jc w:val="center"/>
      </w:pPr>
      <w:r>
        <w:t>Рисунок 12 – эскиз вкладок в окне с анализом результатов</w:t>
      </w:r>
    </w:p>
    <w:p w14:paraId="46141771" w14:textId="77777777" w:rsidR="00582255" w:rsidRDefault="00582255" w:rsidP="00582255">
      <w:pPr>
        <w:ind w:firstLine="0"/>
      </w:pPr>
    </w:p>
    <w:p w14:paraId="73751B37" w14:textId="77777777" w:rsidR="002023D0" w:rsidRPr="002023D0" w:rsidRDefault="002023D0" w:rsidP="002023D0">
      <w:r w:rsidRPr="002023D0">
        <w:t>Окно управления экспериментами спроектировано как центральный узел для работы с данными исследований. Основное пространство интерфейса занимает таблица со списком всех проведенных экспериментов, где пользователь может выбирать нужные записи для дальнейших действий.</w:t>
      </w:r>
    </w:p>
    <w:p w14:paraId="0A3EF76F" w14:textId="77777777" w:rsidR="006A0DAC" w:rsidRDefault="002023D0" w:rsidP="002023D0">
      <w:r>
        <w:lastRenderedPageBreak/>
        <w:t>Нижняя</w:t>
      </w:r>
      <w:r w:rsidRPr="002023D0">
        <w:t xml:space="preserve"> панель содержит группу кнопок для операций </w:t>
      </w:r>
      <w:r w:rsidR="006A0DAC">
        <w:t>над экспериментами:</w:t>
      </w:r>
    </w:p>
    <w:p w14:paraId="6EA1F9EC" w14:textId="578EF921" w:rsidR="002023D0" w:rsidRDefault="002023D0" w:rsidP="006A0DAC">
      <w:pPr>
        <w:pStyle w:val="a5"/>
        <w:numPr>
          <w:ilvl w:val="0"/>
          <w:numId w:val="65"/>
        </w:numPr>
        <w:tabs>
          <w:tab w:val="left" w:pos="993"/>
        </w:tabs>
        <w:ind w:left="0" w:firstLine="709"/>
      </w:pPr>
      <w:r w:rsidRPr="002023D0">
        <w:t>полн</w:t>
      </w:r>
      <w:r w:rsidR="006A0DAC">
        <w:t>ая</w:t>
      </w:r>
      <w:r w:rsidRPr="002023D0">
        <w:t xml:space="preserve"> очистк</w:t>
      </w:r>
      <w:r w:rsidR="006A0DAC">
        <w:t>а</w:t>
      </w:r>
      <w:r w:rsidRPr="002023D0">
        <w:t xml:space="preserve"> всех экспериментальных результатов.</w:t>
      </w:r>
    </w:p>
    <w:p w14:paraId="39416F8D" w14:textId="6EA29D3F" w:rsidR="006A0DAC" w:rsidRDefault="006A0DAC" w:rsidP="006A0DAC">
      <w:pPr>
        <w:pStyle w:val="a5"/>
        <w:numPr>
          <w:ilvl w:val="0"/>
          <w:numId w:val="65"/>
        </w:numPr>
        <w:tabs>
          <w:tab w:val="left" w:pos="993"/>
        </w:tabs>
        <w:ind w:left="0" w:firstLine="709"/>
      </w:pPr>
      <w:r>
        <w:t>удаление конкретного результата</w:t>
      </w:r>
    </w:p>
    <w:p w14:paraId="733C9044" w14:textId="532F51B9" w:rsidR="006A0DAC" w:rsidRPr="002023D0" w:rsidRDefault="006A0DAC" w:rsidP="006A0DAC">
      <w:pPr>
        <w:pStyle w:val="a5"/>
        <w:numPr>
          <w:ilvl w:val="0"/>
          <w:numId w:val="65"/>
        </w:numPr>
        <w:tabs>
          <w:tab w:val="left" w:pos="993"/>
        </w:tabs>
        <w:ind w:left="0" w:firstLine="709"/>
      </w:pPr>
      <w:r>
        <w:t>анализ конкретного результата</w:t>
      </w:r>
    </w:p>
    <w:p w14:paraId="49021957" w14:textId="39F53B1B" w:rsidR="00FB06EB" w:rsidRDefault="002023D0" w:rsidP="002023D0">
      <w:r w:rsidRPr="002023D0">
        <w:t>Визуальное оформление и компоновка элементов управления представлены на рисунке 13</w:t>
      </w:r>
      <w:r>
        <w:t>.</w:t>
      </w:r>
    </w:p>
    <w:p w14:paraId="39A0E9C9" w14:textId="77777777" w:rsidR="00554BA0" w:rsidRDefault="00554BA0" w:rsidP="002023D0"/>
    <w:p w14:paraId="530CE33F" w14:textId="77312AA7" w:rsidR="009D7B24" w:rsidRDefault="005775F1" w:rsidP="00DE7698">
      <w:pPr>
        <w:ind w:firstLine="0"/>
        <w:jc w:val="center"/>
      </w:pPr>
      <w:r>
        <w:rPr>
          <w:noProof/>
        </w:rPr>
        <w:drawing>
          <wp:inline distT="0" distB="0" distL="0" distR="0" wp14:anchorId="0AD1F214" wp14:editId="599D6A09">
            <wp:extent cx="6117195" cy="339892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619" cy="3400823"/>
                    </a:xfrm>
                    <a:prstGeom prst="rect">
                      <a:avLst/>
                    </a:prstGeom>
                    <a:noFill/>
                    <a:ln>
                      <a:noFill/>
                    </a:ln>
                  </pic:spPr>
                </pic:pic>
              </a:graphicData>
            </a:graphic>
          </wp:inline>
        </w:drawing>
      </w:r>
    </w:p>
    <w:p w14:paraId="56A8289B" w14:textId="6A82C46F" w:rsidR="009D7B24" w:rsidRDefault="00B258C7" w:rsidP="00DE7698">
      <w:pPr>
        <w:ind w:firstLine="0"/>
        <w:jc w:val="center"/>
      </w:pPr>
      <w:r>
        <w:t>Рисунок 13 – эскиз окна для управления экспериментами</w:t>
      </w:r>
    </w:p>
    <w:p w14:paraId="556C6205" w14:textId="798053D9" w:rsidR="000B2F68" w:rsidRDefault="000B2F68" w:rsidP="00E0221D">
      <w:pPr>
        <w:ind w:left="709" w:hanging="374"/>
      </w:pPr>
    </w:p>
    <w:p w14:paraId="4B1D95B5" w14:textId="08A9704A" w:rsidR="00C97408" w:rsidRDefault="00C97408" w:rsidP="00C97408">
      <w:r>
        <w:t>В целом дизайн приложения планируется простым</w:t>
      </w:r>
      <w:r w:rsidR="005C2E6A">
        <w:t xml:space="preserve"> и понятным для пользователя.</w:t>
      </w:r>
      <w:r>
        <w:t xml:space="preserve"> </w:t>
      </w:r>
    </w:p>
    <w:p w14:paraId="54847B70" w14:textId="77777777" w:rsidR="00C97408" w:rsidRPr="00A218EC" w:rsidRDefault="00C97408" w:rsidP="00E0221D">
      <w:pPr>
        <w:ind w:left="709" w:hanging="374"/>
      </w:pPr>
    </w:p>
    <w:p w14:paraId="5DFA66DC" w14:textId="08616179" w:rsidR="00465C2B" w:rsidRDefault="003E22BA" w:rsidP="00C4422A">
      <w:pPr>
        <w:pStyle w:val="2"/>
        <w:tabs>
          <w:tab w:val="left" w:pos="2127"/>
        </w:tabs>
        <w:jc w:val="left"/>
        <w:rPr>
          <w:b/>
          <w:szCs w:val="28"/>
        </w:rPr>
      </w:pPr>
      <w:bookmarkStart w:id="17" w:name="_Toc201919125"/>
      <w:r w:rsidRPr="003E22BA">
        <w:rPr>
          <w:b/>
        </w:rPr>
        <w:t>3.3</w:t>
      </w:r>
      <w:r w:rsidR="00465C2B" w:rsidRPr="003E22BA">
        <w:rPr>
          <w:b/>
          <w:szCs w:val="28"/>
        </w:rPr>
        <w:t xml:space="preserve"> Описание выбранных форматов данных</w:t>
      </w:r>
      <w:bookmarkEnd w:id="17"/>
      <w:r w:rsidR="00465C2B" w:rsidRPr="003E22BA">
        <w:rPr>
          <w:b/>
          <w:szCs w:val="28"/>
        </w:rPr>
        <w:t xml:space="preserve"> </w:t>
      </w:r>
    </w:p>
    <w:p w14:paraId="1AE508EB" w14:textId="1BCB3393" w:rsidR="00A218EC" w:rsidRDefault="00A218EC" w:rsidP="00E0221D">
      <w:pPr>
        <w:ind w:left="709" w:hanging="374"/>
      </w:pPr>
    </w:p>
    <w:p w14:paraId="66C533F1" w14:textId="77777777" w:rsidR="00FA063B" w:rsidRDefault="00D046BB" w:rsidP="00FA063B">
      <w:r w:rsidRPr="00D046BB">
        <w:t>Для надежного сохранения результатов вычислений методом Монте-Карло была спроектирована реляционная модель данных, основанная на двух взаимосвязанных таблицах. Эта структура обеспечивает логичное разделение информации и поддерживает связи между сущностями.</w:t>
      </w:r>
    </w:p>
    <w:p w14:paraId="3317AF01" w14:textId="23BEB8D3" w:rsidR="000C69A8" w:rsidRPr="000C69A8" w:rsidRDefault="000C69A8" w:rsidP="00FA063B">
      <w:r w:rsidRPr="000C69A8">
        <w:lastRenderedPageBreak/>
        <w:t>Логическая структура базы данных с указанием типов полей, первичных ключей и связей между таблицами представлена на рисунке 14. Эта схема демонстрирует нормализованную структуру, оптимизированную для выполнения типичных запросов приложения.</w:t>
      </w:r>
    </w:p>
    <w:p w14:paraId="71777695" w14:textId="77777777" w:rsidR="000C69A8" w:rsidRDefault="000C69A8" w:rsidP="00036AF9"/>
    <w:p w14:paraId="5E6F046D" w14:textId="0DCD006F" w:rsidR="00965136" w:rsidRDefault="004C2736" w:rsidP="00DE7698">
      <w:pPr>
        <w:ind w:firstLine="0"/>
        <w:jc w:val="center"/>
      </w:pPr>
      <w:r>
        <w:rPr>
          <w:noProof/>
        </w:rPr>
        <w:drawing>
          <wp:inline distT="0" distB="0" distL="0" distR="0" wp14:anchorId="05FC7109" wp14:editId="0C0BD58B">
            <wp:extent cx="4676140" cy="3962400"/>
            <wp:effectExtent l="0" t="0" r="0" b="0"/>
            <wp:docPr id="179781633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140" cy="3962400"/>
                    </a:xfrm>
                    <a:prstGeom prst="rect">
                      <a:avLst/>
                    </a:prstGeom>
                    <a:noFill/>
                    <a:ln>
                      <a:noFill/>
                    </a:ln>
                  </pic:spPr>
                </pic:pic>
              </a:graphicData>
            </a:graphic>
          </wp:inline>
        </w:drawing>
      </w:r>
    </w:p>
    <w:p w14:paraId="01DECDF5" w14:textId="416CC345" w:rsidR="001643A5" w:rsidRPr="001643A5" w:rsidRDefault="001643A5" w:rsidP="00DE7698">
      <w:pPr>
        <w:ind w:firstLine="0"/>
        <w:jc w:val="center"/>
      </w:pPr>
      <w:r>
        <w:t>Рисунок 14 – логическая модель базы данных</w:t>
      </w:r>
    </w:p>
    <w:p w14:paraId="3A6453DE" w14:textId="77777777" w:rsidR="001643A5" w:rsidRDefault="001643A5" w:rsidP="00036AF9"/>
    <w:p w14:paraId="613F6D3D" w14:textId="526FBB99" w:rsidR="00036AF9" w:rsidRDefault="00036AF9" w:rsidP="00036AF9">
      <w:r>
        <w:t>Таблица CircleParams (Параметры окружности)</w:t>
      </w:r>
      <w:r w:rsidR="00C05DB2">
        <w:t xml:space="preserve"> с</w:t>
      </w:r>
      <w:r>
        <w:t>одержит геометрические параметры фигур для экспериментов:</w:t>
      </w:r>
    </w:p>
    <w:p w14:paraId="5121B9EE" w14:textId="476018DE" w:rsidR="00036AF9" w:rsidRDefault="00036AF9" w:rsidP="00967D2C">
      <w:pPr>
        <w:pStyle w:val="a5"/>
        <w:numPr>
          <w:ilvl w:val="0"/>
          <w:numId w:val="41"/>
        </w:numPr>
        <w:tabs>
          <w:tab w:val="left" w:pos="993"/>
        </w:tabs>
        <w:ind w:left="0" w:firstLine="709"/>
      </w:pPr>
      <w:r>
        <w:t>Id (int, PK) – уникальный идентификатор записи</w:t>
      </w:r>
      <w:r w:rsidR="00943B54">
        <w:t>;</w:t>
      </w:r>
    </w:p>
    <w:p w14:paraId="529B6B66" w14:textId="344BDB33" w:rsidR="00036AF9" w:rsidRDefault="00036AF9" w:rsidP="00F822F2">
      <w:pPr>
        <w:pStyle w:val="a5"/>
        <w:numPr>
          <w:ilvl w:val="0"/>
          <w:numId w:val="41"/>
        </w:numPr>
        <w:tabs>
          <w:tab w:val="left" w:pos="993"/>
        </w:tabs>
        <w:ind w:left="0" w:firstLine="709"/>
      </w:pPr>
      <w:r>
        <w:t>TotalPoints (int) – общее количество точек в эксперименте</w:t>
      </w:r>
      <w:r w:rsidR="00943B54">
        <w:t>;</w:t>
      </w:r>
    </w:p>
    <w:p w14:paraId="10C43C81" w14:textId="5D24F16B" w:rsidR="00036AF9" w:rsidRDefault="00036AF9" w:rsidP="00F822F2">
      <w:pPr>
        <w:pStyle w:val="a5"/>
        <w:numPr>
          <w:ilvl w:val="0"/>
          <w:numId w:val="41"/>
        </w:numPr>
        <w:tabs>
          <w:tab w:val="left" w:pos="993"/>
        </w:tabs>
        <w:ind w:left="0" w:firstLine="709"/>
      </w:pPr>
      <w:r>
        <w:t>AnalyticalResult (double) – аналитически рассчитанная площадь</w:t>
      </w:r>
      <w:r w:rsidR="00943B54">
        <w:t>.</w:t>
      </w:r>
    </w:p>
    <w:p w14:paraId="5E42DD3F" w14:textId="694F53B7" w:rsidR="00036AF9" w:rsidRDefault="00036AF9" w:rsidP="00036AF9">
      <w:r>
        <w:t>Таблица SimulationResult (Результаты симуляций)</w:t>
      </w:r>
      <w:r w:rsidR="00C05DB2">
        <w:t xml:space="preserve"> ф</w:t>
      </w:r>
      <w:r>
        <w:t>иксирует статистику экспериментов:</w:t>
      </w:r>
    </w:p>
    <w:p w14:paraId="07C5CBA1" w14:textId="2751B7DF" w:rsidR="00036AF9" w:rsidRDefault="00036AF9" w:rsidP="00F822F2">
      <w:pPr>
        <w:pStyle w:val="a5"/>
        <w:numPr>
          <w:ilvl w:val="0"/>
          <w:numId w:val="42"/>
        </w:numPr>
        <w:tabs>
          <w:tab w:val="left" w:pos="993"/>
        </w:tabs>
        <w:ind w:left="0" w:firstLine="709"/>
      </w:pPr>
      <w:r>
        <w:t>Id (int, PK) – уникальный идентификатор</w:t>
      </w:r>
      <w:r w:rsidR="000A6457">
        <w:t>;</w:t>
      </w:r>
    </w:p>
    <w:p w14:paraId="04A58431" w14:textId="14D1D7DD" w:rsidR="00036AF9" w:rsidRDefault="00036AF9" w:rsidP="00F822F2">
      <w:pPr>
        <w:pStyle w:val="a5"/>
        <w:numPr>
          <w:ilvl w:val="0"/>
          <w:numId w:val="42"/>
        </w:numPr>
        <w:tabs>
          <w:tab w:val="left" w:pos="993"/>
        </w:tabs>
        <w:ind w:left="0" w:firstLine="709"/>
      </w:pPr>
      <w:r>
        <w:t>Points (int) – точки внутри окружности</w:t>
      </w:r>
      <w:r w:rsidR="000A6457">
        <w:t>;</w:t>
      </w:r>
    </w:p>
    <w:p w14:paraId="3F337AEC" w14:textId="219159EF" w:rsidR="00036AF9" w:rsidRDefault="00036AF9" w:rsidP="00F822F2">
      <w:pPr>
        <w:pStyle w:val="a5"/>
        <w:numPr>
          <w:ilvl w:val="0"/>
          <w:numId w:val="42"/>
        </w:numPr>
        <w:tabs>
          <w:tab w:val="left" w:pos="993"/>
        </w:tabs>
        <w:ind w:left="0" w:firstLine="709"/>
      </w:pPr>
      <w:r>
        <w:lastRenderedPageBreak/>
        <w:t>PointsInSegment (int) – точки в целевом сегменте</w:t>
      </w:r>
      <w:r w:rsidR="000A6457">
        <w:t>;</w:t>
      </w:r>
    </w:p>
    <w:p w14:paraId="4A78BC22" w14:textId="6033EE6E" w:rsidR="00036AF9" w:rsidRDefault="00036AF9" w:rsidP="00F822F2">
      <w:pPr>
        <w:pStyle w:val="a5"/>
        <w:numPr>
          <w:ilvl w:val="0"/>
          <w:numId w:val="42"/>
        </w:numPr>
        <w:tabs>
          <w:tab w:val="left" w:pos="993"/>
        </w:tabs>
        <w:ind w:left="0" w:firstLine="709"/>
      </w:pPr>
      <w:r>
        <w:t>MonteCarloResult (double) – вычисленная площадь методом Монте-Карло</w:t>
      </w:r>
      <w:r w:rsidR="000A6457">
        <w:t>;</w:t>
      </w:r>
    </w:p>
    <w:p w14:paraId="7C477682" w14:textId="434ECC2D" w:rsidR="00036AF9" w:rsidRDefault="00036AF9" w:rsidP="00F822F2">
      <w:pPr>
        <w:pStyle w:val="a5"/>
        <w:numPr>
          <w:ilvl w:val="0"/>
          <w:numId w:val="42"/>
        </w:numPr>
        <w:tabs>
          <w:tab w:val="left" w:pos="993"/>
        </w:tabs>
        <w:ind w:left="0" w:firstLine="709"/>
      </w:pPr>
      <w:r>
        <w:t>CircleParamsId (int, FK) – связь с параметрами эксперимента</w:t>
      </w:r>
      <w:r w:rsidR="000A6457">
        <w:t>.</w:t>
      </w:r>
    </w:p>
    <w:p w14:paraId="29DE31D8" w14:textId="3C464409" w:rsidR="00036AF9" w:rsidRDefault="00036AF9" w:rsidP="00036AF9">
      <w:r>
        <w:t xml:space="preserve">Между таблицами установлена связь один-ко-многим: один набор параметров окружности может соответствовать нескольким результатам экспериментов. </w:t>
      </w:r>
    </w:p>
    <w:p w14:paraId="42477353" w14:textId="77777777" w:rsidR="00036AF9" w:rsidRDefault="00036AF9" w:rsidP="006B4C43">
      <w:r>
        <w:t>Использование реляционной модели в SQLite обеспечивает критически важные для научных расчетов преимущества:</w:t>
      </w:r>
    </w:p>
    <w:p w14:paraId="48645289" w14:textId="239E5F2C" w:rsidR="00036AF9" w:rsidRDefault="006B4C43" w:rsidP="00F822F2">
      <w:pPr>
        <w:pStyle w:val="a5"/>
        <w:numPr>
          <w:ilvl w:val="0"/>
          <w:numId w:val="43"/>
        </w:numPr>
        <w:tabs>
          <w:tab w:val="left" w:pos="993"/>
        </w:tabs>
        <w:ind w:left="0" w:firstLine="709"/>
      </w:pPr>
      <w:r>
        <w:t>ц</w:t>
      </w:r>
      <w:r w:rsidR="00036AF9">
        <w:t>елостность данных – внешние ключи гарантируют отсутствие "сиротствующих" результатов экспериментов без соответствующих параметров</w:t>
      </w:r>
      <w:r>
        <w:t>;</w:t>
      </w:r>
    </w:p>
    <w:p w14:paraId="004F0D78" w14:textId="0F73D656" w:rsidR="00036AF9" w:rsidRDefault="006B4C43" w:rsidP="00F822F2">
      <w:pPr>
        <w:pStyle w:val="a5"/>
        <w:numPr>
          <w:ilvl w:val="0"/>
          <w:numId w:val="43"/>
        </w:numPr>
        <w:tabs>
          <w:tab w:val="left" w:pos="993"/>
        </w:tabs>
        <w:ind w:left="0" w:firstLine="709"/>
      </w:pPr>
      <w:r>
        <w:t>э</w:t>
      </w:r>
      <w:r w:rsidR="00036AF9">
        <w:t>ффективность запросов – уникальный индекс ускоряет поиск дубликатов параметров и снижает избыточность хранения</w:t>
      </w:r>
      <w:r>
        <w:t>;</w:t>
      </w:r>
    </w:p>
    <w:p w14:paraId="4F805BBB" w14:textId="10FF24A4" w:rsidR="00036AF9" w:rsidRDefault="006B4C43" w:rsidP="00F822F2">
      <w:pPr>
        <w:pStyle w:val="a5"/>
        <w:numPr>
          <w:ilvl w:val="0"/>
          <w:numId w:val="43"/>
        </w:numPr>
        <w:tabs>
          <w:tab w:val="left" w:pos="993"/>
        </w:tabs>
        <w:ind w:left="0" w:firstLine="709"/>
      </w:pPr>
      <w:r>
        <w:t>т</w:t>
      </w:r>
      <w:r w:rsidR="00036AF9">
        <w:t>очность вычислений – тип double гарантирует сохранение дробных значений без потери точности</w:t>
      </w:r>
      <w:r>
        <w:t>;</w:t>
      </w:r>
    </w:p>
    <w:p w14:paraId="1F89A2CB" w14:textId="10B20948" w:rsidR="00036AF9" w:rsidRDefault="006B4C43" w:rsidP="00F822F2">
      <w:pPr>
        <w:pStyle w:val="a5"/>
        <w:numPr>
          <w:ilvl w:val="0"/>
          <w:numId w:val="43"/>
        </w:numPr>
        <w:tabs>
          <w:tab w:val="left" w:pos="993"/>
        </w:tabs>
        <w:ind w:left="0" w:firstLine="709"/>
      </w:pPr>
      <w:r>
        <w:t>м</w:t>
      </w:r>
      <w:r w:rsidR="00036AF9">
        <w:t>асштабируемость – нормализованная структура позволяет добавлять новые параметры экспериментов без изменения схемы</w:t>
      </w:r>
      <w:r>
        <w:t>;</w:t>
      </w:r>
    </w:p>
    <w:p w14:paraId="3ED14677" w14:textId="31F75A8B" w:rsidR="00036AF9" w:rsidRDefault="006B4C43" w:rsidP="00F822F2">
      <w:pPr>
        <w:pStyle w:val="a5"/>
        <w:numPr>
          <w:ilvl w:val="0"/>
          <w:numId w:val="43"/>
        </w:numPr>
        <w:tabs>
          <w:tab w:val="left" w:pos="993"/>
        </w:tabs>
        <w:ind w:left="0" w:firstLine="709"/>
      </w:pPr>
      <w:r>
        <w:t>а</w:t>
      </w:r>
      <w:r w:rsidR="00036AF9">
        <w:t>томарность операций – транзакционная модель SQLite защищает данные от частичных обновлений при сбоях</w:t>
      </w:r>
      <w:r>
        <w:t>.</w:t>
      </w:r>
    </w:p>
    <w:p w14:paraId="7D8923E2" w14:textId="738DE5AB" w:rsidR="00036AF9" w:rsidRDefault="00036AF9" w:rsidP="00036AF9">
      <w:r>
        <w:t>Такой подход особенно эффективен для научных задач, где требуется сопоставление параметров экспериментов с их результатами, статистический анализ серий вычислений и верификация данных. Реляционная модель обеспечивает однозначную интерпретацию связей между геометрическими параметрами и результатами симуляций, что принципиально важно для воспроизводимости экспериментов.</w:t>
      </w:r>
    </w:p>
    <w:p w14:paraId="25B0CC28" w14:textId="77777777" w:rsidR="00963785" w:rsidRDefault="00963785" w:rsidP="00036AF9"/>
    <w:p w14:paraId="35F49E7E" w14:textId="5F93EE6B" w:rsidR="00A303B9" w:rsidRDefault="00A303B9" w:rsidP="00E614E8">
      <w:pPr>
        <w:pStyle w:val="2"/>
        <w:numPr>
          <w:ilvl w:val="0"/>
          <w:numId w:val="2"/>
        </w:numPr>
        <w:tabs>
          <w:tab w:val="left" w:pos="1134"/>
        </w:tabs>
        <w:ind w:left="0" w:firstLine="709"/>
        <w:jc w:val="left"/>
        <w:rPr>
          <w:b/>
        </w:rPr>
      </w:pPr>
      <w:bookmarkStart w:id="18" w:name="_Toc201919126"/>
      <w:r w:rsidRPr="003E22BA">
        <w:rPr>
          <w:b/>
        </w:rPr>
        <w:t>Разработка алгоритмов</w:t>
      </w:r>
      <w:bookmarkEnd w:id="18"/>
    </w:p>
    <w:p w14:paraId="492E70E9" w14:textId="51D8D23E" w:rsidR="00A218EC" w:rsidRDefault="00A218EC" w:rsidP="00E0221D">
      <w:pPr>
        <w:ind w:left="709" w:hanging="374"/>
      </w:pPr>
    </w:p>
    <w:p w14:paraId="054ED63E" w14:textId="0508AE27" w:rsidR="006B4C43" w:rsidRDefault="00C57CB2" w:rsidP="00C57CB2">
      <w:r w:rsidRPr="00C57CB2">
        <w:t xml:space="preserve">Блок-схема, представленная на рисунке 15, отражает ключевые этапы работы основного алгоритма программы. Схематично показана логика выполнения </w:t>
      </w:r>
      <w:r w:rsidRPr="00C57CB2">
        <w:lastRenderedPageBreak/>
        <w:t>операций на главной форме приложения, начиная от инициализации компонентов до вывода конечных результатов.</w:t>
      </w:r>
    </w:p>
    <w:p w14:paraId="7BF1D31A" w14:textId="77777777" w:rsidR="00A948BC" w:rsidRDefault="00A948BC" w:rsidP="00C57CB2"/>
    <w:p w14:paraId="619C694F" w14:textId="661638E8" w:rsidR="00810747" w:rsidRDefault="00810747" w:rsidP="00963785">
      <w:pPr>
        <w:ind w:firstLine="0"/>
        <w:jc w:val="center"/>
      </w:pPr>
      <w:r>
        <w:rPr>
          <w:noProof/>
        </w:rPr>
        <w:drawing>
          <wp:inline distT="0" distB="0" distL="0" distR="0" wp14:anchorId="4E109317" wp14:editId="2D8FD6BA">
            <wp:extent cx="4678680" cy="5596309"/>
            <wp:effectExtent l="0" t="0" r="762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3338" cy="5661687"/>
                    </a:xfrm>
                    <a:prstGeom prst="rect">
                      <a:avLst/>
                    </a:prstGeom>
                    <a:noFill/>
                    <a:ln>
                      <a:noFill/>
                    </a:ln>
                  </pic:spPr>
                </pic:pic>
              </a:graphicData>
            </a:graphic>
          </wp:inline>
        </w:drawing>
      </w:r>
    </w:p>
    <w:p w14:paraId="7D921596" w14:textId="4782A526" w:rsidR="00810747" w:rsidRDefault="00810747" w:rsidP="00963785">
      <w:pPr>
        <w:ind w:firstLine="0"/>
        <w:jc w:val="center"/>
      </w:pPr>
      <w:r>
        <w:t>Рисунок 15 – общая блок схем приложения</w:t>
      </w:r>
    </w:p>
    <w:p w14:paraId="7A066EC7" w14:textId="77777777" w:rsidR="006256B7" w:rsidRDefault="006256B7" w:rsidP="00810747">
      <w:pPr>
        <w:ind w:firstLine="0"/>
        <w:jc w:val="center"/>
      </w:pPr>
    </w:p>
    <w:p w14:paraId="3566318E" w14:textId="23BC51AE" w:rsidR="005916C2" w:rsidRDefault="005916C2" w:rsidP="005916C2">
      <w:pPr>
        <w:pStyle w:val="ab"/>
      </w:pPr>
      <w:r>
        <w:t>Эта диаграмма поможет на этапе разработки приложения.</w:t>
      </w:r>
    </w:p>
    <w:p w14:paraId="1CBA307E" w14:textId="77777777" w:rsidR="007B6A28" w:rsidRDefault="007B6A28" w:rsidP="00F71223">
      <w:pPr>
        <w:pStyle w:val="ab"/>
        <w:ind w:firstLine="0"/>
      </w:pPr>
    </w:p>
    <w:p w14:paraId="047128CF" w14:textId="15AE8605" w:rsidR="00A303B9" w:rsidRDefault="00BE3E04" w:rsidP="0057158E">
      <w:pPr>
        <w:pStyle w:val="2"/>
        <w:numPr>
          <w:ilvl w:val="0"/>
          <w:numId w:val="2"/>
        </w:numPr>
        <w:tabs>
          <w:tab w:val="left" w:pos="1134"/>
        </w:tabs>
        <w:ind w:left="0" w:firstLine="709"/>
        <w:jc w:val="left"/>
        <w:rPr>
          <w:b/>
        </w:rPr>
      </w:pPr>
      <w:bookmarkStart w:id="19" w:name="_Toc201919127"/>
      <w:r w:rsidRPr="003E22BA">
        <w:rPr>
          <w:b/>
        </w:rPr>
        <w:t>Разработка</w:t>
      </w:r>
      <w:r w:rsidR="00465C2B" w:rsidRPr="003E22BA">
        <w:rPr>
          <w:b/>
        </w:rPr>
        <w:t xml:space="preserve"> </w:t>
      </w:r>
      <w:r w:rsidR="00A303B9" w:rsidRPr="003E22BA">
        <w:rPr>
          <w:b/>
        </w:rPr>
        <w:t>приложения</w:t>
      </w:r>
      <w:bookmarkEnd w:id="19"/>
    </w:p>
    <w:p w14:paraId="63582C74" w14:textId="5A6B21E9" w:rsidR="00A218EC" w:rsidRDefault="00A218EC" w:rsidP="00E0221D">
      <w:pPr>
        <w:ind w:left="709" w:hanging="374"/>
      </w:pPr>
    </w:p>
    <w:p w14:paraId="5B00C4B4" w14:textId="0370349F" w:rsidR="0079182B" w:rsidRDefault="00683558" w:rsidP="00683558">
      <w:r>
        <w:t xml:space="preserve">Разработка приложения </w:t>
      </w:r>
      <w:r w:rsidR="007530C6">
        <w:t>происходит</w:t>
      </w:r>
      <w:r>
        <w:t xml:space="preserve"> в соответствии с её проектированием</w:t>
      </w:r>
    </w:p>
    <w:p w14:paraId="09200692" w14:textId="024547E6" w:rsidR="00683558" w:rsidRDefault="00683558" w:rsidP="00683558">
      <w:r>
        <w:lastRenderedPageBreak/>
        <w:t>При запуске исполняемого файла</w:t>
      </w:r>
      <w:r w:rsidR="007530C6">
        <w:t xml:space="preserve"> открывается заставка</w:t>
      </w:r>
      <w:r w:rsidR="0080533D">
        <w:t>, показанная</w:t>
      </w:r>
      <w:r w:rsidR="00D90208">
        <w:t xml:space="preserve"> на рисунке </w:t>
      </w:r>
      <w:r w:rsidR="0080533D">
        <w:t>В1</w:t>
      </w:r>
      <w:r w:rsidR="00D90208">
        <w:t xml:space="preserve"> в приложении</w:t>
      </w:r>
      <w:r w:rsidR="007530C6">
        <w:t xml:space="preserve">. Если программа уже была запущена, </w:t>
      </w:r>
      <w:r w:rsidR="00332ED7">
        <w:t>повторный дубликат программы</w:t>
      </w:r>
      <w:r w:rsidR="007530C6">
        <w:t xml:space="preserve"> не запустит</w:t>
      </w:r>
      <w:r w:rsidR="00332ED7">
        <w:t>ся, и активирует окно предыдущей запущенной версии</w:t>
      </w:r>
      <w:r w:rsidR="007530C6">
        <w:t>.</w:t>
      </w:r>
    </w:p>
    <w:p w14:paraId="2E163F28" w14:textId="393CDDAB" w:rsidR="006256B7" w:rsidRDefault="007530C6" w:rsidP="00EC4AAE">
      <w:r>
        <w:t>Заставка показывается 3 секунды или пока не будет нажата кнопка «</w:t>
      </w:r>
      <w:r w:rsidR="00B87B6F">
        <w:t>Перейти к программе</w:t>
      </w:r>
      <w:r>
        <w:t>».</w:t>
      </w:r>
      <w:r w:rsidR="006256B7">
        <w:t xml:space="preserve"> В любом из этих случаев произойдёт переход к основному окну. </w:t>
      </w:r>
    </w:p>
    <w:p w14:paraId="1BC84904" w14:textId="474D2CC5" w:rsidR="00963785" w:rsidRDefault="0080533D" w:rsidP="007F3E90">
      <w:r>
        <w:t>В основном окне, показанном на рисунке В2</w:t>
      </w:r>
      <w:r w:rsidR="002C74C1">
        <w:t xml:space="preserve"> в приложении</w:t>
      </w:r>
      <w:r>
        <w:t>,</w:t>
      </w:r>
      <w:r w:rsidR="00963785">
        <w:t xml:space="preserve"> происходит математическое моделирование методом Монте-Карло. В числов</w:t>
      </w:r>
      <w:r w:rsidR="0057158E">
        <w:t>ое</w:t>
      </w:r>
      <w:r w:rsidR="00963785">
        <w:t xml:space="preserve"> пол</w:t>
      </w:r>
      <w:r w:rsidR="0057158E">
        <w:t>е</w:t>
      </w:r>
      <w:r w:rsidR="00265235">
        <w:t xml:space="preserve"> количества точек</w:t>
      </w:r>
      <w:r w:rsidR="00963785">
        <w:t>, доступн</w:t>
      </w:r>
      <w:r w:rsidR="008E38F5">
        <w:t>о</w:t>
      </w:r>
      <w:r w:rsidR="00963785">
        <w:t>е для ввода с клавиатуры не получится ввести некорректные значения, такие как буквы или символы, а количество не получится задать меньше 1 и больше 10</w:t>
      </w:r>
      <w:r w:rsidR="00272F1E" w:rsidRPr="00272F1E">
        <w:rPr>
          <w:vertAlign w:val="superscript"/>
        </w:rPr>
        <w:t>8</w:t>
      </w:r>
      <w:r w:rsidR="00963785">
        <w:t>.</w:t>
      </w:r>
    </w:p>
    <w:p w14:paraId="11EE5589" w14:textId="7EDB944E" w:rsidR="00963785" w:rsidRDefault="00EC4AAE" w:rsidP="00EC4AAE">
      <w:r>
        <w:t>От основного окна с помощью верхнего меню происходит переход между другими окнами. Другие окна открываются как модальные, то есть пока открыто модальное окно, взаимодействовать с другими окнами приложения не получится.</w:t>
      </w:r>
      <w:r w:rsidR="003C0435">
        <w:t xml:space="preserve"> Кнопка «Закрыть приложение» просто закрывает приложение.</w:t>
      </w:r>
    </w:p>
    <w:p w14:paraId="3412F4BD" w14:textId="0C74EBFF" w:rsidR="0080533D" w:rsidRDefault="0080533D" w:rsidP="00EC4AAE">
      <w:r>
        <w:t>Нажав на справку, произойдёт запуск страницы с руководством пользователя в браузере по умолчанию. Пример этого показан на рисунке В3</w:t>
      </w:r>
      <w:r w:rsidR="002C74C1">
        <w:t xml:space="preserve"> в приложении</w:t>
      </w:r>
      <w:r>
        <w:t>.</w:t>
      </w:r>
    </w:p>
    <w:p w14:paraId="45F450BD" w14:textId="07300148" w:rsidR="0080533D" w:rsidRDefault="0080533D" w:rsidP="00EC4AAE">
      <w:r>
        <w:t>В окне «О программе», показанном на рисунке В4</w:t>
      </w:r>
      <w:r w:rsidR="002C74C1">
        <w:t xml:space="preserve"> в приложении</w:t>
      </w:r>
      <w:r>
        <w:t xml:space="preserve">, находится информация об авторе и программе. Если нажать на ссылку на </w:t>
      </w:r>
      <w:r>
        <w:rPr>
          <w:lang w:val="en-US"/>
        </w:rPr>
        <w:t>GitHub</w:t>
      </w:r>
      <w:r>
        <w:t xml:space="preserve"> откроется репозиторий автора.</w:t>
      </w:r>
    </w:p>
    <w:p w14:paraId="2F1394A2" w14:textId="57674F01" w:rsidR="0080533D" w:rsidRDefault="0080533D" w:rsidP="00EC4AAE">
      <w:r>
        <w:t>Окно с анализом, чьи вкладки показаны на рисунках В5 и В6</w:t>
      </w:r>
      <w:r w:rsidR="002C74C1">
        <w:t xml:space="preserve"> в приложении</w:t>
      </w:r>
      <w:r>
        <w:t>, отображают анализ экспериментов в разных форматах.</w:t>
      </w:r>
    </w:p>
    <w:p w14:paraId="72BB77CE" w14:textId="7F4AD944" w:rsidR="00CC29A8" w:rsidRDefault="00606BCE" w:rsidP="00CC29A8">
      <w:r>
        <w:t>В окне с управлением экспериментами, показанном на рисунке В7</w:t>
      </w:r>
      <w:r w:rsidR="002C74C1">
        <w:t xml:space="preserve"> в приложении</w:t>
      </w:r>
      <w:r>
        <w:t>, происходит глобальное управление экспериментами. В нём можно</w:t>
      </w:r>
      <w:r w:rsidR="00CC29A8">
        <w:t xml:space="preserve"> </w:t>
      </w:r>
      <w:r>
        <w:t>удалить все результаты</w:t>
      </w:r>
      <w:r w:rsidR="00A601B8">
        <w:t>. В</w:t>
      </w:r>
      <w:r>
        <w:t>ыбрав эксперимент нажатием на строчку с экспериментом, можно удалить его</w:t>
      </w:r>
      <w:r w:rsidR="00A601B8">
        <w:t xml:space="preserve"> или </w:t>
      </w:r>
      <w:r>
        <w:t>посмотреть анализ</w:t>
      </w:r>
      <w:r w:rsidR="00CC29A8">
        <w:t>.</w:t>
      </w:r>
    </w:p>
    <w:p w14:paraId="5699978A" w14:textId="3EC6FBED" w:rsidR="00606BCE" w:rsidRPr="0080533D" w:rsidRDefault="00423014" w:rsidP="00CC29A8">
      <w:r>
        <w:t>Все операции с базой данных, кроме получения данных, записываются</w:t>
      </w:r>
      <w:r w:rsidR="00395DBE">
        <w:t xml:space="preserve"> в файлы, в папке </w:t>
      </w:r>
      <w:r w:rsidR="00395DBE">
        <w:rPr>
          <w:lang w:val="en-US"/>
        </w:rPr>
        <w:t>Logs</w:t>
      </w:r>
      <w:r w:rsidR="00395DBE" w:rsidRPr="00395DBE">
        <w:t>.</w:t>
      </w:r>
      <w:r>
        <w:t xml:space="preserve"> </w:t>
      </w:r>
    </w:p>
    <w:p w14:paraId="22A72ED2" w14:textId="77777777" w:rsidR="006256B7" w:rsidRPr="00A218EC" w:rsidRDefault="006256B7" w:rsidP="00E0221D">
      <w:pPr>
        <w:ind w:left="709" w:hanging="374"/>
      </w:pPr>
    </w:p>
    <w:p w14:paraId="76DAC8B4" w14:textId="48AE58A6" w:rsidR="00465C2B" w:rsidRDefault="00A303B9" w:rsidP="00ED2B21">
      <w:pPr>
        <w:pStyle w:val="2"/>
        <w:numPr>
          <w:ilvl w:val="0"/>
          <w:numId w:val="2"/>
        </w:numPr>
        <w:tabs>
          <w:tab w:val="left" w:pos="1134"/>
        </w:tabs>
        <w:ind w:left="0" w:firstLine="709"/>
        <w:jc w:val="left"/>
        <w:rPr>
          <w:b/>
        </w:rPr>
      </w:pPr>
      <w:bookmarkStart w:id="20" w:name="_Toc201919128"/>
      <w:r w:rsidRPr="003E22BA">
        <w:rPr>
          <w:b/>
        </w:rPr>
        <w:lastRenderedPageBreak/>
        <w:t>Тестир</w:t>
      </w:r>
      <w:r w:rsidR="00465C2B" w:rsidRPr="003E22BA">
        <w:rPr>
          <w:b/>
        </w:rPr>
        <w:t xml:space="preserve">ование </w:t>
      </w:r>
      <w:r w:rsidRPr="003E22BA">
        <w:rPr>
          <w:b/>
        </w:rPr>
        <w:t>приложения</w:t>
      </w:r>
      <w:bookmarkEnd w:id="20"/>
    </w:p>
    <w:p w14:paraId="638BB178" w14:textId="529B61C7" w:rsidR="00A218EC" w:rsidRDefault="00A218EC" w:rsidP="00E0221D">
      <w:pPr>
        <w:ind w:left="709"/>
      </w:pPr>
    </w:p>
    <w:p w14:paraId="6A71225D" w14:textId="193674FE" w:rsidR="004B29E1" w:rsidRDefault="00E6148C" w:rsidP="00ED2B21">
      <w:r w:rsidRPr="00E6148C">
        <w:t>Тестирование приложения проводилось комплексно с использованием юнит-тестов и интеграционных тестов, обеспечивающих проверку корректности работы всех компонентов системы. Всего было разработано 4</w:t>
      </w:r>
      <w:r w:rsidR="006841E8">
        <w:t>4</w:t>
      </w:r>
      <w:r w:rsidRPr="00E6148C">
        <w:t xml:space="preserve"> юнит-тестов и 1 интеграционный тест, что подтверждает высокую степень покрытия кода тестами. Результаты успешного прохождения тестов представлены на рисунке 16.</w:t>
      </w:r>
    </w:p>
    <w:p w14:paraId="4DD1542F" w14:textId="0839781E" w:rsidR="00E6148C" w:rsidRDefault="00E6148C" w:rsidP="00BD2D80">
      <w:pPr>
        <w:ind w:firstLine="0"/>
        <w:jc w:val="center"/>
      </w:pPr>
    </w:p>
    <w:p w14:paraId="4C8F143E" w14:textId="71B56E28" w:rsidR="004B29E1" w:rsidRDefault="007B5316" w:rsidP="004B29E1">
      <w:pPr>
        <w:ind w:firstLine="0"/>
        <w:jc w:val="center"/>
      </w:pPr>
      <w:r w:rsidRPr="007B5316">
        <w:rPr>
          <w:noProof/>
        </w:rPr>
        <w:drawing>
          <wp:inline distT="0" distB="0" distL="0" distR="0" wp14:anchorId="584FDAF5" wp14:editId="15BDA974">
            <wp:extent cx="6300470" cy="4158615"/>
            <wp:effectExtent l="0" t="0" r="508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0470" cy="4158615"/>
                    </a:xfrm>
                    <a:prstGeom prst="rect">
                      <a:avLst/>
                    </a:prstGeom>
                  </pic:spPr>
                </pic:pic>
              </a:graphicData>
            </a:graphic>
          </wp:inline>
        </w:drawing>
      </w:r>
    </w:p>
    <w:p w14:paraId="65BDE7C6" w14:textId="47D35A10" w:rsidR="004B29E1" w:rsidRDefault="004B29E1" w:rsidP="00BD2D80">
      <w:pPr>
        <w:ind w:firstLine="0"/>
        <w:jc w:val="center"/>
      </w:pPr>
      <w:r>
        <w:t>Рисунок 16 – результат прохождения авто тестов</w:t>
      </w:r>
    </w:p>
    <w:p w14:paraId="1232E3DE" w14:textId="3427C02E" w:rsidR="00BD2D80" w:rsidRDefault="00BD2D80" w:rsidP="00BD2D80">
      <w:pPr>
        <w:ind w:firstLine="0"/>
        <w:jc w:val="center"/>
      </w:pPr>
    </w:p>
    <w:p w14:paraId="74047362" w14:textId="09B36ABA" w:rsidR="007B5316" w:rsidRDefault="007B5316" w:rsidP="007B5316">
      <w:r w:rsidRPr="00E6148C">
        <w:t>Основные направления тестирования включают:</w:t>
      </w:r>
    </w:p>
    <w:p w14:paraId="24C2A3E7" w14:textId="46B7E95E" w:rsidR="007B5316" w:rsidRDefault="007B5316" w:rsidP="00F822F2">
      <w:pPr>
        <w:pStyle w:val="a5"/>
        <w:numPr>
          <w:ilvl w:val="0"/>
          <w:numId w:val="45"/>
        </w:numPr>
        <w:tabs>
          <w:tab w:val="left" w:pos="993"/>
        </w:tabs>
        <w:ind w:left="0" w:firstLine="709"/>
      </w:pPr>
      <w:r>
        <w:t>т</w:t>
      </w:r>
      <w:r w:rsidRPr="007B5316">
        <w:t>естирование математических вычислений</w:t>
      </w:r>
      <w:r>
        <w:t xml:space="preserve">. </w:t>
      </w:r>
      <w:r w:rsidRPr="007B5316">
        <w:t>Были проверены все математические модули приложения</w:t>
      </w:r>
      <w:r>
        <w:t xml:space="preserve"> и такие аспекты как: проверка корректности вычисления площади сегмента на основе соотношения точек, аналитические расчёты, тестирование граничных условий (нулевой радиус, секущая через центр) и обработка ошибок;</w:t>
      </w:r>
    </w:p>
    <w:p w14:paraId="431208AF" w14:textId="54729D8B" w:rsidR="007B5316" w:rsidRDefault="007B5316" w:rsidP="00F822F2">
      <w:pPr>
        <w:pStyle w:val="a5"/>
        <w:numPr>
          <w:ilvl w:val="0"/>
          <w:numId w:val="45"/>
        </w:numPr>
        <w:tabs>
          <w:tab w:val="left" w:pos="993"/>
        </w:tabs>
        <w:ind w:left="0" w:firstLine="709"/>
      </w:pPr>
      <w:r>
        <w:lastRenderedPageBreak/>
        <w:t>т</w:t>
      </w:r>
      <w:r w:rsidRPr="007B5316">
        <w:t>естирование моделей данных</w:t>
      </w:r>
      <w:r>
        <w:t xml:space="preserve">. </w:t>
      </w:r>
      <w:r w:rsidRPr="007B5316">
        <w:t>Протестированы все сущности предметной области</w:t>
      </w:r>
      <w:r>
        <w:t>. Все сущности корректно инициализируются и работают, им нельзя присвоить некорректные параметры, и они правильно переводятся в строковую форму;</w:t>
      </w:r>
    </w:p>
    <w:p w14:paraId="23F8923D" w14:textId="06174F03" w:rsidR="007B5316" w:rsidRDefault="00A14406" w:rsidP="00F822F2">
      <w:pPr>
        <w:pStyle w:val="a5"/>
        <w:numPr>
          <w:ilvl w:val="0"/>
          <w:numId w:val="45"/>
        </w:numPr>
        <w:tabs>
          <w:tab w:val="left" w:pos="993"/>
        </w:tabs>
        <w:ind w:left="0" w:firstLine="709"/>
      </w:pPr>
      <w:r>
        <w:t>т</w:t>
      </w:r>
      <w:r w:rsidR="007B5316" w:rsidRPr="007B5316">
        <w:t>естирование работы с базой данных</w:t>
      </w:r>
      <w:r w:rsidR="007B5316">
        <w:t xml:space="preserve">, а именно модуля </w:t>
      </w:r>
      <w:r w:rsidR="007B5316" w:rsidRPr="007B5316">
        <w:t>DatabaseHelper</w:t>
      </w:r>
      <w:r w:rsidR="007B5316">
        <w:t>.</w:t>
      </w:r>
      <w:r w:rsidR="00085668" w:rsidRPr="00085668">
        <w:t xml:space="preserve"> </w:t>
      </w:r>
      <w:r w:rsidR="00085668">
        <w:t xml:space="preserve">В нём проверялось создание и пересоздание базы, </w:t>
      </w:r>
      <w:r w:rsidR="00085668">
        <w:rPr>
          <w:lang w:val="en-US"/>
        </w:rPr>
        <w:t>CRUD</w:t>
      </w:r>
      <w:r w:rsidR="00085668">
        <w:t xml:space="preserve">-операции, </w:t>
      </w:r>
      <w:r w:rsidR="00085668" w:rsidRPr="00085668">
        <w:t>согласованност</w:t>
      </w:r>
      <w:r w:rsidR="00085668">
        <w:t>ь</w:t>
      </w:r>
      <w:r w:rsidR="00085668" w:rsidRPr="00085668">
        <w:t xml:space="preserve"> данных при добавлении связанных сущносте</w:t>
      </w:r>
      <w:r w:rsidR="009459D2">
        <w:t>й</w:t>
      </w:r>
      <w:r w:rsidR="00085668">
        <w:t>;</w:t>
      </w:r>
    </w:p>
    <w:p w14:paraId="4CA672B9" w14:textId="32C4626A" w:rsidR="00085668" w:rsidRDefault="00A14406" w:rsidP="00F822F2">
      <w:pPr>
        <w:pStyle w:val="a5"/>
        <w:numPr>
          <w:ilvl w:val="0"/>
          <w:numId w:val="45"/>
        </w:numPr>
        <w:tabs>
          <w:tab w:val="left" w:pos="993"/>
        </w:tabs>
        <w:ind w:left="0" w:firstLine="709"/>
      </w:pPr>
      <w:r>
        <w:t>т</w:t>
      </w:r>
      <w:r w:rsidR="00085668" w:rsidRPr="00085668">
        <w:t>естирование системы логирования</w:t>
      </w:r>
      <w:r w:rsidR="00085668">
        <w:t>. Автоматическое создание директорий и файлов, корректность добавления временных меток к логам, тестирование записи стек</w:t>
      </w:r>
      <w:r w:rsidR="00EF507B">
        <w:t xml:space="preserve"> </w:t>
      </w:r>
      <w:r w:rsidR="00085668">
        <w:t>трейсов ошибок и самих ошибок</w:t>
      </w:r>
      <w:r w:rsidR="00B613A8">
        <w:t xml:space="preserve"> и</w:t>
      </w:r>
      <w:r w:rsidR="00085668">
        <w:t xml:space="preserve"> проверка работы в условиях отсутствия прав на запись</w:t>
      </w:r>
      <w:r>
        <w:t>;</w:t>
      </w:r>
    </w:p>
    <w:p w14:paraId="22204A5A" w14:textId="096689B0" w:rsidR="00085668" w:rsidRDefault="00A14406" w:rsidP="00F822F2">
      <w:pPr>
        <w:pStyle w:val="a5"/>
        <w:numPr>
          <w:ilvl w:val="0"/>
          <w:numId w:val="45"/>
        </w:numPr>
        <w:tabs>
          <w:tab w:val="left" w:pos="993"/>
        </w:tabs>
        <w:ind w:left="0" w:firstLine="709"/>
      </w:pPr>
      <w:r>
        <w:t>тестирование с</w:t>
      </w:r>
      <w:r w:rsidR="00085668" w:rsidRPr="00085668">
        <w:t>татистически</w:t>
      </w:r>
      <w:r>
        <w:t>х</w:t>
      </w:r>
      <w:r w:rsidR="00085668" w:rsidRPr="00085668">
        <w:t xml:space="preserve"> вычислени</w:t>
      </w:r>
      <w:r>
        <w:t xml:space="preserve">й в модуле </w:t>
      </w:r>
      <w:r w:rsidRPr="00A14406">
        <w:t>StatisticCalculator</w:t>
      </w:r>
      <w:r w:rsidR="00085668">
        <w:t>.</w:t>
      </w:r>
      <w:r>
        <w:t xml:space="preserve"> В него входило проверка правильности вычисления моды, медианы, размаха, дисперсии, стандартного отклонения;</w:t>
      </w:r>
    </w:p>
    <w:p w14:paraId="6828C933" w14:textId="006FB502" w:rsidR="00085668" w:rsidRDefault="00A14406" w:rsidP="00F822F2">
      <w:pPr>
        <w:pStyle w:val="a5"/>
        <w:numPr>
          <w:ilvl w:val="0"/>
          <w:numId w:val="45"/>
        </w:numPr>
        <w:tabs>
          <w:tab w:val="left" w:pos="993"/>
        </w:tabs>
        <w:ind w:left="0" w:firstLine="709"/>
      </w:pPr>
      <w:r>
        <w:t>и</w:t>
      </w:r>
      <w:r w:rsidR="00085668" w:rsidRPr="00085668">
        <w:t>нтеграционное тестирование</w:t>
      </w:r>
      <w:r w:rsidR="00085668">
        <w:t xml:space="preserve">. </w:t>
      </w:r>
      <w:r w:rsidR="00085668" w:rsidRPr="00085668">
        <w:t>Проведено тестирование комплексного сценария:</w:t>
      </w:r>
      <w:r w:rsidR="00085668">
        <w:t xml:space="preserve"> с</w:t>
      </w:r>
      <w:r w:rsidR="00085668" w:rsidRPr="00085668">
        <w:t>оздание 100 000 случайных точек</w:t>
      </w:r>
      <w:r w:rsidR="00085668">
        <w:t>, п</w:t>
      </w:r>
      <w:r w:rsidR="00085668" w:rsidRPr="00085668">
        <w:t>роверка попадания точек в сегмент</w:t>
      </w:r>
      <w:r w:rsidR="00085668">
        <w:t xml:space="preserve"> и расхождение</w:t>
      </w:r>
      <w:r w:rsidR="00085668" w:rsidRPr="00085668">
        <w:t xml:space="preserve"> между аналитическим и вероятностным методом ≤ </w:t>
      </w:r>
      <w:r w:rsidR="00085668">
        <w:t>5</w:t>
      </w:r>
      <w:r w:rsidR="00085668" w:rsidRPr="00085668">
        <w:t>%</w:t>
      </w:r>
      <w:r w:rsidR="00085668">
        <w:t>.</w:t>
      </w:r>
    </w:p>
    <w:p w14:paraId="0C50AFC5" w14:textId="2BA80C0A" w:rsidR="009F5D0A" w:rsidRPr="004B29E1" w:rsidRDefault="009F5D0A" w:rsidP="00E6148C">
      <w:r>
        <w:t xml:space="preserve">Также проходило тестирование интерфейса, проверяющее, что все </w:t>
      </w:r>
      <w:r w:rsidR="00812FB9">
        <w:t xml:space="preserve">запланированные </w:t>
      </w:r>
      <w:r>
        <w:t>элементы</w:t>
      </w:r>
      <w:r w:rsidR="00812FB9">
        <w:t xml:space="preserve"> корректно отображаются и что переход между вкладками происходит корректно.</w:t>
      </w:r>
    </w:p>
    <w:p w14:paraId="649E9755" w14:textId="77777777" w:rsidR="002C74C1" w:rsidRPr="00A218EC" w:rsidRDefault="002C74C1" w:rsidP="00E0221D">
      <w:pPr>
        <w:ind w:left="709"/>
      </w:pPr>
    </w:p>
    <w:p w14:paraId="6FCA25CC" w14:textId="01242848" w:rsidR="00465C2B" w:rsidRDefault="00465C2B" w:rsidP="00D52E1F">
      <w:pPr>
        <w:pStyle w:val="2"/>
        <w:numPr>
          <w:ilvl w:val="0"/>
          <w:numId w:val="2"/>
        </w:numPr>
        <w:tabs>
          <w:tab w:val="left" w:pos="1134"/>
        </w:tabs>
        <w:ind w:left="0" w:firstLine="709"/>
        <w:jc w:val="left"/>
        <w:rPr>
          <w:b/>
          <w:szCs w:val="28"/>
        </w:rPr>
      </w:pPr>
      <w:bookmarkStart w:id="21" w:name="_Toc201919129"/>
      <w:r w:rsidRPr="003E22BA">
        <w:rPr>
          <w:b/>
          <w:szCs w:val="28"/>
        </w:rPr>
        <w:t xml:space="preserve">Анализ </w:t>
      </w:r>
      <w:r w:rsidR="003E22BA" w:rsidRPr="003E22BA">
        <w:rPr>
          <w:b/>
          <w:szCs w:val="28"/>
        </w:rPr>
        <w:t>качества</w:t>
      </w:r>
      <w:r w:rsidR="00560F1C">
        <w:rPr>
          <w:b/>
          <w:szCs w:val="28"/>
        </w:rPr>
        <w:t xml:space="preserve"> моделирования</w:t>
      </w:r>
      <w:bookmarkEnd w:id="21"/>
    </w:p>
    <w:p w14:paraId="632A03E8" w14:textId="0CFFD40D" w:rsidR="00A218EC" w:rsidRDefault="00A218EC" w:rsidP="00843C6E"/>
    <w:p w14:paraId="2C0AE020" w14:textId="77777777" w:rsidR="00884C74" w:rsidRPr="00884C74" w:rsidRDefault="00884C74" w:rsidP="00ED2B21">
      <w:r w:rsidRPr="00884C74">
        <w:t>Основным результатом моделирования в рамках данной работы является оценка площади большого сегмента, образованного окружностью и горизонтальной прямой, с использованием метода Монте-Карло (МК). Качество полученных оценок анализировалось по следующим ключевым аспектам:</w:t>
      </w:r>
    </w:p>
    <w:p w14:paraId="4E1E8CC2" w14:textId="72242401" w:rsidR="000A6457" w:rsidRDefault="007F3E90" w:rsidP="00F822F2">
      <w:pPr>
        <w:pStyle w:val="a5"/>
        <w:numPr>
          <w:ilvl w:val="0"/>
          <w:numId w:val="44"/>
        </w:numPr>
        <w:tabs>
          <w:tab w:val="left" w:pos="1134"/>
        </w:tabs>
        <w:ind w:left="0" w:firstLine="709"/>
      </w:pPr>
      <w:r>
        <w:t>з</w:t>
      </w:r>
      <w:r w:rsidR="00884C74" w:rsidRPr="00884C74">
        <w:t>ависимость точности от объема выборки (N)</w:t>
      </w:r>
      <w:r w:rsidR="000A6457">
        <w:t>. К</w:t>
      </w:r>
      <w:r w:rsidR="00884C74" w:rsidRPr="00884C74">
        <w:t>ак и ожидалось теоретически, метод Монте-Карло демонстрирует</w:t>
      </w:r>
      <w:r w:rsidR="004C5FBE">
        <w:t xml:space="preserve"> </w:t>
      </w:r>
      <w:r w:rsidR="00884C74" w:rsidRPr="00884C74">
        <w:t>приблизительный характер</w:t>
      </w:r>
      <w:r w:rsidR="004C5FBE">
        <w:t xml:space="preserve"> </w:t>
      </w:r>
      <w:r w:rsidR="00884C74" w:rsidRPr="00884C74">
        <w:t>результатов</w:t>
      </w:r>
      <w:r w:rsidR="000A6457">
        <w:t>. Г</w:t>
      </w:r>
      <w:r w:rsidR="00884C74" w:rsidRPr="00884C74">
        <w:t xml:space="preserve">лавным фактором, определяющим точность оценки площади, </w:t>
      </w:r>
      <w:r w:rsidR="00884C74" w:rsidRPr="00884C74">
        <w:lastRenderedPageBreak/>
        <w:t>является количество случайных точек (N), сгенерированных внутри ограничивающего прямоугольника</w:t>
      </w:r>
      <w:r w:rsidR="000A6457">
        <w:t>. Н</w:t>
      </w:r>
      <w:r w:rsidR="00884C74" w:rsidRPr="00884C74">
        <w:t>аблюдается четкая закономерность:</w:t>
      </w:r>
      <w:r w:rsidR="004C5FBE">
        <w:t xml:space="preserve"> </w:t>
      </w:r>
      <w:r w:rsidR="00884C74" w:rsidRPr="00884C74">
        <w:t>погрешность оценки уменьшается по мере увеличения N. Результаты, полученные при малом N (например, 100-1000 точек), характеризуются значительным разбросом и высокой относительной погрешностью относительно аналитического значения. При увеличении N до 10⁴, 10⁵ и более точек, результаты становятся существенно стабильнее и ближе к истинному значению площади.</w:t>
      </w:r>
      <w:r w:rsidR="000A6457">
        <w:t xml:space="preserve"> Э</w:t>
      </w:r>
      <w:r w:rsidR="00884C74" w:rsidRPr="00884C74">
        <w:t>та зависимость напрямую связана со</w:t>
      </w:r>
      <w:r w:rsidR="004C5FBE">
        <w:t xml:space="preserve"> </w:t>
      </w:r>
      <w:r w:rsidR="00884C74" w:rsidRPr="00884C74">
        <w:t>статистической природой метода М</w:t>
      </w:r>
      <w:r w:rsidR="004C5FBE">
        <w:t>онте-</w:t>
      </w:r>
      <w:r w:rsidR="00884C74" w:rsidRPr="00884C74">
        <w:t>К</w:t>
      </w:r>
      <w:r w:rsidR="004C5FBE">
        <w:t>арло</w:t>
      </w:r>
      <w:r w:rsidR="00884C74" w:rsidRPr="00884C74">
        <w:t>: ошибка оценки убывает пропорционально 1/√N (согласно закону больших чисел и центральной предельной теореме)</w:t>
      </w:r>
      <w:r w:rsidR="004C5FBE">
        <w:t>;</w:t>
      </w:r>
    </w:p>
    <w:p w14:paraId="5A22BB03" w14:textId="35FF9A15" w:rsidR="000A6457" w:rsidRDefault="007F3E90" w:rsidP="00F822F2">
      <w:pPr>
        <w:pStyle w:val="a5"/>
        <w:numPr>
          <w:ilvl w:val="0"/>
          <w:numId w:val="44"/>
        </w:numPr>
        <w:tabs>
          <w:tab w:val="left" w:pos="1134"/>
        </w:tabs>
        <w:ind w:left="0" w:firstLine="709"/>
      </w:pPr>
      <w:r>
        <w:t>с</w:t>
      </w:r>
      <w:r w:rsidR="00884C74" w:rsidRPr="00884C74">
        <w:t>табилизация оценки при повторных экспериментах</w:t>
      </w:r>
      <w:r w:rsidR="000A6457">
        <w:t>. В</w:t>
      </w:r>
      <w:r w:rsidR="00884C74" w:rsidRPr="00884C74">
        <w:t>ажным подтверждением надежности метода и качества моделирования стало наблюдение за поведением оценки при</w:t>
      </w:r>
      <w:r w:rsidR="004C5FBE">
        <w:t xml:space="preserve"> </w:t>
      </w:r>
      <w:r w:rsidR="00884C74" w:rsidRPr="00884C74">
        <w:t>многократном повторении относительно малого</w:t>
      </w:r>
      <w:r w:rsidR="004C5FBE">
        <w:t xml:space="preserve"> </w:t>
      </w:r>
      <w:r w:rsidR="00884C74" w:rsidRPr="00884C74">
        <w:t>N</w:t>
      </w:r>
      <w:r w:rsidR="000A6457">
        <w:t>. Б</w:t>
      </w:r>
      <w:r w:rsidR="00884C74" w:rsidRPr="00884C74">
        <w:t>ыло установлено, что хотя результаты отдельных экспериментов с малым N могут сильно отклоняться от аналитического значения и друг от друга, их</w:t>
      </w:r>
      <w:r w:rsidR="004C5FBE">
        <w:t xml:space="preserve"> </w:t>
      </w:r>
      <w:r w:rsidR="00884C74" w:rsidRPr="00884C74">
        <w:t>среднее арифметическое</w:t>
      </w:r>
      <w:r w:rsidR="004C5FBE">
        <w:t xml:space="preserve"> </w:t>
      </w:r>
      <w:r w:rsidR="00884C74" w:rsidRPr="00884C74">
        <w:t>и</w:t>
      </w:r>
      <w:r w:rsidR="004C5FBE">
        <w:t xml:space="preserve"> </w:t>
      </w:r>
      <w:r w:rsidR="00884C74" w:rsidRPr="00884C74">
        <w:t>медиана</w:t>
      </w:r>
      <w:r w:rsidR="004C5FBE">
        <w:t xml:space="preserve"> </w:t>
      </w:r>
      <w:r w:rsidR="00884C74" w:rsidRPr="00884C74">
        <w:t>по серии таких экспериментов (например, 100 или 1000 запусков)</w:t>
      </w:r>
      <w:r w:rsidR="004C5FBE">
        <w:t xml:space="preserve"> </w:t>
      </w:r>
      <w:r w:rsidR="00884C74" w:rsidRPr="00884C74">
        <w:t>устойчиво приближаются к точному аналитическому значению</w:t>
      </w:r>
      <w:r w:rsidR="004C5FBE">
        <w:t xml:space="preserve"> </w:t>
      </w:r>
      <w:r w:rsidR="00884C74" w:rsidRPr="00884C74">
        <w:t>площади</w:t>
      </w:r>
      <w:r w:rsidR="000A6457">
        <w:t xml:space="preserve">. </w:t>
      </w:r>
      <w:r w:rsidR="00884C74" w:rsidRPr="00884C74">
        <w:t>Этот эффект является прямым следствием</w:t>
      </w:r>
      <w:r w:rsidR="004C5FBE">
        <w:t xml:space="preserve"> </w:t>
      </w:r>
      <w:r w:rsidR="00ED2898">
        <w:t>з</w:t>
      </w:r>
      <w:r w:rsidR="00884C74" w:rsidRPr="00884C74">
        <w:t xml:space="preserve">акона </w:t>
      </w:r>
      <w:r w:rsidR="00ED2898">
        <w:t>б</w:t>
      </w:r>
      <w:r w:rsidR="00884C74" w:rsidRPr="00884C74">
        <w:t xml:space="preserve">ольших </w:t>
      </w:r>
      <w:r w:rsidR="00ED2898">
        <w:t>ч</w:t>
      </w:r>
      <w:r w:rsidR="00884C74" w:rsidRPr="00884C74">
        <w:t>исел: среднее результатов независимых испытаний сходится к математическому ожиданию (которое в данном случае равно искомой площади) при увеличении числа испытаний. Сходимость медианы также подтверждает устойчивость оценки</w:t>
      </w:r>
      <w:r w:rsidR="004C5FBE">
        <w:t>;</w:t>
      </w:r>
    </w:p>
    <w:p w14:paraId="1ADF3C98" w14:textId="310483C1" w:rsidR="00884C74" w:rsidRPr="00884C74" w:rsidRDefault="007F3E90" w:rsidP="00F822F2">
      <w:pPr>
        <w:pStyle w:val="a5"/>
        <w:numPr>
          <w:ilvl w:val="0"/>
          <w:numId w:val="44"/>
        </w:numPr>
        <w:tabs>
          <w:tab w:val="left" w:pos="1134"/>
        </w:tabs>
        <w:ind w:left="0" w:firstLine="709"/>
      </w:pPr>
      <w:r>
        <w:t>и</w:t>
      </w:r>
      <w:r w:rsidR="00884C74" w:rsidRPr="00884C74">
        <w:t>сточники погрешности</w:t>
      </w:r>
      <w:r w:rsidR="000A6457">
        <w:t>. О</w:t>
      </w:r>
      <w:r w:rsidR="00884C74" w:rsidRPr="00884C74">
        <w:t>сновным источником погрешности в данной реализации является</w:t>
      </w:r>
      <w:r w:rsidR="004C5FBE">
        <w:t xml:space="preserve"> </w:t>
      </w:r>
      <w:r w:rsidR="00884C74" w:rsidRPr="00884C74">
        <w:t>статистическая погрешность, присущая самому методу Монте-Карло. Она обусловлена</w:t>
      </w:r>
      <w:r w:rsidR="004C5FBE">
        <w:t xml:space="preserve"> </w:t>
      </w:r>
      <w:r w:rsidR="00884C74" w:rsidRPr="00884C74">
        <w:t>случайным характером генерации точек</w:t>
      </w:r>
      <w:r w:rsidR="004C5FBE">
        <w:t xml:space="preserve"> </w:t>
      </w:r>
      <w:r w:rsidR="00884C74" w:rsidRPr="00884C74">
        <w:t>и конечностью выборки N</w:t>
      </w:r>
      <w:r w:rsidR="000A6457">
        <w:t>. В</w:t>
      </w:r>
      <w:r w:rsidR="00884C74" w:rsidRPr="00884C74">
        <w:t>еличина этой погрешности может быть оценена (например, через стандартную ошибку среднего или с использованием доверительных интервалов), и она управляема через параметр N</w:t>
      </w:r>
      <w:r w:rsidR="000A6457">
        <w:t>. П</w:t>
      </w:r>
      <w:r w:rsidR="00884C74" w:rsidRPr="00884C74">
        <w:t xml:space="preserve">отенциальные систематические погрешности (например, связанные с некорректной генерацией точек или проверкой попадания) в корректно реализованной модели должны быть </w:t>
      </w:r>
      <w:r w:rsidR="00884C74" w:rsidRPr="00884C74">
        <w:lastRenderedPageBreak/>
        <w:t>пренебрежимо малы по сравнению со статистической погрешностью при достаточно больших N.</w:t>
      </w:r>
    </w:p>
    <w:p w14:paraId="03CA9CDB" w14:textId="61985FA9" w:rsidR="00884C74" w:rsidRPr="00884C74" w:rsidRDefault="004C5FBE" w:rsidP="004C5FBE">
      <w:pPr>
        <w:tabs>
          <w:tab w:val="num" w:pos="720"/>
        </w:tabs>
      </w:pPr>
      <w:r>
        <w:t xml:space="preserve">Как </w:t>
      </w:r>
      <w:r w:rsidR="00683558">
        <w:t>итог,</w:t>
      </w:r>
      <w:r>
        <w:t xml:space="preserve"> можно сказать, что р</w:t>
      </w:r>
      <w:r w:rsidR="00884C74" w:rsidRPr="00884C74">
        <w:t>азработанная модель на основе метода Монте-Карло</w:t>
      </w:r>
      <w:r>
        <w:t xml:space="preserve"> </w:t>
      </w:r>
      <w:r w:rsidR="00884C74" w:rsidRPr="00884C74">
        <w:t>эффективна</w:t>
      </w:r>
      <w:r>
        <w:t xml:space="preserve"> </w:t>
      </w:r>
      <w:r w:rsidR="00884C74" w:rsidRPr="00884C74">
        <w:t>для решения поставленной задачи оценки площади сегмента.</w:t>
      </w:r>
      <w:r>
        <w:t xml:space="preserve"> </w:t>
      </w:r>
      <w:r w:rsidR="00884C74" w:rsidRPr="00884C74">
        <w:t>Модель</w:t>
      </w:r>
      <w:r>
        <w:t xml:space="preserve"> </w:t>
      </w:r>
      <w:r w:rsidR="00884C74" w:rsidRPr="00884C74">
        <w:t>демонстрирует предсказуемое поведение, соответствующее теоретическим основам метода: точность результата</w:t>
      </w:r>
      <w:r>
        <w:t xml:space="preserve"> </w:t>
      </w:r>
      <w:r w:rsidR="00884C74" w:rsidRPr="00884C74">
        <w:t>прямо и управляемо зависит</w:t>
      </w:r>
      <w:r>
        <w:t xml:space="preserve"> </w:t>
      </w:r>
      <w:r w:rsidR="00884C74" w:rsidRPr="00884C74">
        <w:t>от количества сгенерированных случайных точек (N).</w:t>
      </w:r>
      <w:r>
        <w:t xml:space="preserve"> </w:t>
      </w:r>
      <w:r w:rsidR="00884C74" w:rsidRPr="00884C74">
        <w:t>Наблюдаемая</w:t>
      </w:r>
      <w:r>
        <w:t xml:space="preserve"> </w:t>
      </w:r>
      <w:r w:rsidR="00884C74" w:rsidRPr="00884C74">
        <w:t>сходимость среднего и медианы результатов множества экспериментов с малым N к аналитическому значению</w:t>
      </w:r>
      <w:r>
        <w:t xml:space="preserve"> </w:t>
      </w:r>
      <w:r w:rsidR="00884C74" w:rsidRPr="00884C74">
        <w:t>является сильным эмпирическим подтверждением</w:t>
      </w:r>
      <w:r>
        <w:t xml:space="preserve"> </w:t>
      </w:r>
      <w:r w:rsidR="00884C74" w:rsidRPr="00884C74">
        <w:t>корректности реализации модели</w:t>
      </w:r>
      <w:r>
        <w:t xml:space="preserve"> </w:t>
      </w:r>
      <w:r w:rsidR="00884C74" w:rsidRPr="00884C74">
        <w:t>и</w:t>
      </w:r>
      <w:r>
        <w:t xml:space="preserve"> </w:t>
      </w:r>
      <w:r w:rsidR="00884C74" w:rsidRPr="00884C74">
        <w:t>статистической обоснованности</w:t>
      </w:r>
      <w:r>
        <w:t xml:space="preserve"> </w:t>
      </w:r>
      <w:r w:rsidR="00884C74" w:rsidRPr="00884C74">
        <w:t>получаемых с ее помощью оценок.</w:t>
      </w:r>
      <w:r>
        <w:t xml:space="preserve"> </w:t>
      </w:r>
      <w:r w:rsidR="00884C74" w:rsidRPr="00884C74">
        <w:t>Для получения оценки с заданной точностью</w:t>
      </w:r>
      <w:r>
        <w:t xml:space="preserve"> </w:t>
      </w:r>
      <w:r w:rsidR="00884C74" w:rsidRPr="00884C74">
        <w:t>необходимо выбирать N, соответствующее требуемому уровню статистической погрешности. Альтернативно, при ограниченных вычислительных ресурсах (малое N), повышения надежности оценки можно достичь путем</w:t>
      </w:r>
      <w:r>
        <w:t xml:space="preserve"> </w:t>
      </w:r>
      <w:r w:rsidR="00884C74" w:rsidRPr="00884C74">
        <w:t>усреднения результатов большого количества независимых прогонов модели.</w:t>
      </w:r>
    </w:p>
    <w:p w14:paraId="4D76B3CA" w14:textId="60A7808C" w:rsidR="0079182B" w:rsidRDefault="0079182B" w:rsidP="00843C6E"/>
    <w:p w14:paraId="14FB7692" w14:textId="77777777" w:rsidR="0079182B" w:rsidRPr="00A218EC" w:rsidRDefault="0079182B" w:rsidP="00843C6E"/>
    <w:p w14:paraId="706A33AE" w14:textId="77777777" w:rsidR="008748C8" w:rsidRDefault="008748C8" w:rsidP="00843C6E">
      <w:pPr>
        <w:spacing w:after="160"/>
      </w:pPr>
      <w:r>
        <w:br w:type="page"/>
      </w:r>
    </w:p>
    <w:p w14:paraId="354D84E9" w14:textId="77777777" w:rsidR="008748C8" w:rsidRDefault="008748C8" w:rsidP="008748C8">
      <w:pPr>
        <w:pStyle w:val="1"/>
        <w:rPr>
          <w:szCs w:val="28"/>
        </w:rPr>
      </w:pPr>
      <w:bookmarkStart w:id="22" w:name="_Toc166574462"/>
      <w:bookmarkStart w:id="23" w:name="_Toc170215361"/>
      <w:bookmarkStart w:id="24" w:name="_Toc201919130"/>
      <w:r>
        <w:rPr>
          <w:szCs w:val="28"/>
        </w:rPr>
        <w:lastRenderedPageBreak/>
        <w:t>ЗАКЛЮЧЕНИЕ</w:t>
      </w:r>
      <w:bookmarkEnd w:id="22"/>
      <w:bookmarkEnd w:id="23"/>
      <w:bookmarkEnd w:id="24"/>
    </w:p>
    <w:p w14:paraId="79F0AB4B" w14:textId="77777777" w:rsidR="008748C8" w:rsidRPr="00C95370" w:rsidRDefault="008748C8" w:rsidP="008748C8">
      <w:pPr>
        <w:pStyle w:val="ab"/>
      </w:pPr>
    </w:p>
    <w:p w14:paraId="13534CF1" w14:textId="22B59752" w:rsidR="0028655F" w:rsidRPr="0028655F" w:rsidRDefault="008748C8" w:rsidP="0028655F">
      <w:pPr>
        <w:pStyle w:val="ad"/>
        <w:spacing w:before="0" w:beforeAutospacing="0" w:after="0" w:afterAutospacing="0"/>
        <w:rPr>
          <w:rFonts w:ascii="TimesNewRomanPSMT" w:hAnsi="TimesNewRomanPSMT"/>
          <w:szCs w:val="28"/>
        </w:rPr>
      </w:pPr>
      <w:r>
        <w:rPr>
          <w:rFonts w:ascii="TimesNewRomanPSMT" w:hAnsi="TimesNewRomanPSMT"/>
          <w:szCs w:val="28"/>
        </w:rPr>
        <w:t xml:space="preserve">В ходе прохождения </w:t>
      </w:r>
      <w:r w:rsidR="00D74017">
        <w:rPr>
          <w:rFonts w:ascii="TimesNewRomanPSMT" w:hAnsi="TimesNewRomanPSMT"/>
          <w:szCs w:val="28"/>
        </w:rPr>
        <w:t>учебной</w:t>
      </w:r>
      <w:r>
        <w:rPr>
          <w:rFonts w:ascii="TimesNewRomanPSMT" w:hAnsi="TimesNewRomanPSMT"/>
          <w:szCs w:val="28"/>
        </w:rPr>
        <w:t xml:space="preserve"> практики п</w:t>
      </w:r>
      <w:r w:rsidR="00D82700">
        <w:rPr>
          <w:rFonts w:ascii="TimesNewRomanPSMT" w:hAnsi="TimesNewRomanPSMT"/>
          <w:szCs w:val="28"/>
        </w:rPr>
        <w:t>о профессиональному модулю ПМ.02</w:t>
      </w:r>
      <w:r w:rsidR="009B5752">
        <w:rPr>
          <w:rFonts w:ascii="TimesNewRomanPSMT" w:hAnsi="TimesNewRomanPSMT"/>
          <w:szCs w:val="28"/>
        </w:rPr>
        <w:t xml:space="preserve"> </w:t>
      </w:r>
      <w:r w:rsidR="00D82700" w:rsidRPr="00D82700">
        <w:rPr>
          <w:szCs w:val="28"/>
        </w:rPr>
        <w:t>Осуществление интеграции программных модулей</w:t>
      </w:r>
      <w:r w:rsidR="00D82700">
        <w:rPr>
          <w:rFonts w:ascii="TimesNewRomanPSMT" w:hAnsi="TimesNewRomanPSMT"/>
          <w:szCs w:val="28"/>
        </w:rPr>
        <w:t xml:space="preserve"> в период с 09.06.2025 по 28.06.2025</w:t>
      </w:r>
      <w:r>
        <w:rPr>
          <w:rFonts w:ascii="TimesNewRomanPSMT" w:hAnsi="TimesNewRomanPSMT"/>
          <w:szCs w:val="28"/>
        </w:rPr>
        <w:t xml:space="preserve"> в Университетском колледже информационных технологий ФГБОУ ВО «МГУТУ им. К.Г. Разумовского (ПКУ)» в Лаборатории программного обеспечения и сопровождения компьютерных систем, освоены необходимые практические умения и закреплены навыки работы по данному модулю.</w:t>
      </w:r>
    </w:p>
    <w:p w14:paraId="1A74F5AA" w14:textId="2E0F7984" w:rsidR="0028655F" w:rsidRPr="0028655F" w:rsidRDefault="0028655F" w:rsidP="0028655F">
      <w:r w:rsidRPr="0028655F">
        <w:t>Основной целью практики стало приобретение профессиональных навыков и компетенций через выполнение задач, соответствующих будущей специальности. В рамках учебной практики был получен ценный опыт интеграции программных модулей, а также освоены ключевые профессиональные компетенции.</w:t>
      </w:r>
    </w:p>
    <w:p w14:paraId="106256EA" w14:textId="79A88E55" w:rsidR="0028655F" w:rsidRPr="0028655F" w:rsidRDefault="0028655F" w:rsidP="0028655F">
      <w:r w:rsidRPr="0028655F">
        <w:t>В процессе работы проведен анализ требований к решению задачи вычисления площади сегмента окружности. На основании условий, предоставленных преподавателем, разработано техническое задание. Изучены математические основы расчетов с применением аналитического подхода и метода Монте-Карло.</w:t>
      </w:r>
    </w:p>
    <w:p w14:paraId="27AD0EA0" w14:textId="231DB67F" w:rsidR="0028655F" w:rsidRPr="0028655F" w:rsidRDefault="0028655F" w:rsidP="0028655F">
      <w:r w:rsidRPr="0028655F">
        <w:t>Реализован удобный графический интерфейс, содержащий стартовый экран, основной рабочий модуль, компоненты численного и графического анализа, систему сохранения результатов и справочный раздел. Программно воплощен метод Монте-Карло с функцией визуализации процесса вычислений. Дополнительно интегрирована встроенная справочная система для помощи пользователям.</w:t>
      </w:r>
    </w:p>
    <w:p w14:paraId="438D92C5" w14:textId="733ADFE2" w:rsidR="008748C8" w:rsidRDefault="0028655F" w:rsidP="001C3EB4">
      <w:r w:rsidRPr="0028655F">
        <w:t>Завершающим этапом стало тестирование приложения и проверка точности расчетов. В результате успешно создано программное обеспечение, сочетающее аналитические и статистические методы вычислений с продуманным интерфейсом. Приобретенные навыки проектирования и разработки программных решений способствуют профессиональному росту в сфере создания программного обеспечения. Полученный опыт имеет значительную практическую ценность для дальнейшего обучения и профессиональной деятельности.</w:t>
      </w:r>
      <w:r w:rsidR="008748C8">
        <w:br w:type="page"/>
      </w:r>
    </w:p>
    <w:p w14:paraId="294470AD" w14:textId="436924FF" w:rsidR="008748C8" w:rsidRPr="00A66C48" w:rsidRDefault="008748C8" w:rsidP="008748C8">
      <w:pPr>
        <w:pStyle w:val="1"/>
      </w:pPr>
      <w:bookmarkStart w:id="25" w:name="_Toc169955880"/>
      <w:bookmarkStart w:id="26" w:name="_Toc170215362"/>
      <w:bookmarkStart w:id="27" w:name="_Toc201919131"/>
      <w:r w:rsidRPr="00A66C48">
        <w:lastRenderedPageBreak/>
        <w:t xml:space="preserve">СПИСОК </w:t>
      </w:r>
      <w:bookmarkEnd w:id="25"/>
      <w:bookmarkEnd w:id="26"/>
      <w:r w:rsidR="007079F2">
        <w:t>ЛИТЕРАТУРЫ</w:t>
      </w:r>
      <w:bookmarkEnd w:id="27"/>
    </w:p>
    <w:p w14:paraId="41A35FE9" w14:textId="77777777" w:rsidR="008748C8" w:rsidRPr="00A66C48" w:rsidRDefault="008748C8" w:rsidP="008748C8">
      <w:pPr>
        <w:pStyle w:val="ab"/>
      </w:pPr>
    </w:p>
    <w:p w14:paraId="33A336ED"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Система вопросов и ответов о программировании: [Электронный ресурс]. URL: </w:t>
      </w:r>
      <w:hyperlink r:id="rId25" w:history="1">
        <w:r w:rsidRPr="00C72E61">
          <w:rPr>
            <w:rStyle w:val="ae"/>
            <w:highlight w:val="yellow"/>
          </w:rPr>
          <w:t>https://stackoverflow.com/questions/</w:t>
        </w:r>
      </w:hyperlink>
      <w:r w:rsidRPr="00C72E61">
        <w:rPr>
          <w:rFonts w:eastAsia="Arial Unicode MS"/>
          <w:highlight w:val="yellow"/>
        </w:rPr>
        <w:t xml:space="preserve"> (дата обращения: 21.06.2024)</w:t>
      </w:r>
    </w:p>
    <w:p w14:paraId="177EEE4D"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Система вопросов и ответов о программировании на русском языке: [Электронный ресурс]. URL: </w:t>
      </w:r>
      <w:hyperlink r:id="rId26" w:history="1">
        <w:r w:rsidRPr="00C72E61">
          <w:rPr>
            <w:rStyle w:val="ae"/>
            <w:highlight w:val="yellow"/>
          </w:rPr>
          <w:t>https://ru.stackoverflow.com/questions/</w:t>
        </w:r>
      </w:hyperlink>
      <w:r w:rsidRPr="00C72E61">
        <w:rPr>
          <w:rFonts w:eastAsia="Arial Unicode MS"/>
          <w:highlight w:val="yellow"/>
        </w:rPr>
        <w:t xml:space="preserve"> (дата обращения: 22.06.2024)</w:t>
      </w:r>
    </w:p>
    <w:p w14:paraId="7B88CF65"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Как оформить список литературы по госту: [Электронный ресурс]. </w:t>
      </w:r>
      <w:r w:rsidRPr="00C72E61">
        <w:rPr>
          <w:rFonts w:eastAsia="Arial Unicode MS"/>
          <w:highlight w:val="yellow"/>
          <w:lang w:val="en-US"/>
        </w:rPr>
        <w:t>URL</w:t>
      </w:r>
      <w:r w:rsidRPr="00C72E61">
        <w:rPr>
          <w:rFonts w:eastAsia="Arial Unicode MS"/>
          <w:highlight w:val="yellow"/>
        </w:rPr>
        <w:t xml:space="preserve">: </w:t>
      </w:r>
      <w:r w:rsidRPr="00C72E61">
        <w:rPr>
          <w:rFonts w:eastAsia="Arial Unicode MS"/>
          <w:highlight w:val="yellow"/>
          <w:lang w:val="en-US"/>
        </w:rPr>
        <w:t>https</w:t>
      </w:r>
      <w:r w:rsidRPr="00C72E61">
        <w:rPr>
          <w:rFonts w:eastAsia="Arial Unicode MS"/>
          <w:highlight w:val="yellow"/>
        </w:rPr>
        <w:t>://</w:t>
      </w:r>
      <w:r w:rsidRPr="00C72E61">
        <w:rPr>
          <w:rFonts w:eastAsia="Arial Unicode MS"/>
          <w:highlight w:val="yellow"/>
          <w:lang w:val="en-US"/>
        </w:rPr>
        <w:t>journal</w:t>
      </w:r>
      <w:r w:rsidRPr="00C72E61">
        <w:rPr>
          <w:rFonts w:eastAsia="Arial Unicode MS"/>
          <w:highlight w:val="yellow"/>
        </w:rPr>
        <w:t>.</w:t>
      </w:r>
      <w:r w:rsidRPr="00C72E61">
        <w:rPr>
          <w:rFonts w:eastAsia="Arial Unicode MS"/>
          <w:highlight w:val="yellow"/>
          <w:lang w:val="en-US"/>
        </w:rPr>
        <w:t>tinkoff</w:t>
      </w:r>
      <w:r w:rsidRPr="00C72E61">
        <w:rPr>
          <w:rFonts w:eastAsia="Arial Unicode MS"/>
          <w:highlight w:val="yellow"/>
        </w:rPr>
        <w:t>.</w:t>
      </w:r>
      <w:r w:rsidRPr="00C72E61">
        <w:rPr>
          <w:rFonts w:eastAsia="Arial Unicode MS"/>
          <w:highlight w:val="yellow"/>
          <w:lang w:val="en-US"/>
        </w:rPr>
        <w:t>ru</w:t>
      </w:r>
      <w:r w:rsidRPr="00C72E61">
        <w:rPr>
          <w:rFonts w:eastAsia="Arial Unicode MS"/>
          <w:highlight w:val="yellow"/>
        </w:rPr>
        <w:t>/</w:t>
      </w:r>
      <w:r w:rsidRPr="00C72E61">
        <w:rPr>
          <w:rFonts w:eastAsia="Arial Unicode MS"/>
          <w:highlight w:val="yellow"/>
          <w:lang w:val="en-US"/>
        </w:rPr>
        <w:t>how</w:t>
      </w:r>
      <w:r w:rsidRPr="00C72E61">
        <w:rPr>
          <w:rFonts w:eastAsia="Arial Unicode MS"/>
          <w:highlight w:val="yellow"/>
        </w:rPr>
        <w:t>-</w:t>
      </w:r>
      <w:r w:rsidRPr="00C72E61">
        <w:rPr>
          <w:rFonts w:eastAsia="Arial Unicode MS"/>
          <w:highlight w:val="yellow"/>
          <w:lang w:val="en-US"/>
        </w:rPr>
        <w:t>to</w:t>
      </w:r>
      <w:r w:rsidRPr="00C72E61">
        <w:rPr>
          <w:rFonts w:eastAsia="Arial Unicode MS"/>
          <w:highlight w:val="yellow"/>
        </w:rPr>
        <w:t>-</w:t>
      </w:r>
      <w:r w:rsidRPr="00C72E61">
        <w:rPr>
          <w:rFonts w:eastAsia="Arial Unicode MS"/>
          <w:highlight w:val="yellow"/>
          <w:lang w:val="en-US"/>
        </w:rPr>
        <w:t>make</w:t>
      </w:r>
      <w:r w:rsidRPr="00C72E61">
        <w:rPr>
          <w:rFonts w:eastAsia="Arial Unicode MS"/>
          <w:highlight w:val="yellow"/>
        </w:rPr>
        <w:t>-</w:t>
      </w:r>
      <w:r w:rsidRPr="00C72E61">
        <w:rPr>
          <w:rFonts w:eastAsia="Arial Unicode MS"/>
          <w:highlight w:val="yellow"/>
          <w:lang w:val="en-US"/>
        </w:rPr>
        <w:t>bibliography</w:t>
      </w:r>
      <w:r w:rsidRPr="00C72E61">
        <w:rPr>
          <w:rFonts w:eastAsia="Arial Unicode MS"/>
          <w:highlight w:val="yellow"/>
        </w:rPr>
        <w:t>/ (дата обращения: 22.06.2024)</w:t>
      </w:r>
    </w:p>
    <w:p w14:paraId="4A894436"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Документация по MySQL Workbench: [Электронный ресурс]. URL: </w:t>
      </w:r>
      <w:hyperlink r:id="rId27" w:history="1">
        <w:r w:rsidRPr="00C72E61">
          <w:rPr>
            <w:rStyle w:val="ae"/>
            <w:highlight w:val="yellow"/>
          </w:rPr>
          <w:t>https://dev.mysql.com/doc/workbench/en/</w:t>
        </w:r>
      </w:hyperlink>
      <w:r w:rsidRPr="00C72E61">
        <w:rPr>
          <w:rFonts w:eastAsia="Arial Unicode MS"/>
          <w:highlight w:val="yellow"/>
        </w:rPr>
        <w:t xml:space="preserve"> (дата обращения: 15.06.2024)</w:t>
      </w:r>
    </w:p>
    <w:p w14:paraId="0F0AA276"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lang w:val="en-US"/>
        </w:rPr>
        <w:t>MySQL 8.4 Reference Manual: [</w:t>
      </w:r>
      <w:r w:rsidRPr="00C72E61">
        <w:rPr>
          <w:rFonts w:eastAsia="Arial Unicode MS"/>
          <w:highlight w:val="yellow"/>
        </w:rPr>
        <w:t>Электронный</w:t>
      </w:r>
      <w:r w:rsidRPr="00C72E61">
        <w:rPr>
          <w:rFonts w:eastAsia="Arial Unicode MS"/>
          <w:highlight w:val="yellow"/>
          <w:lang w:val="en-US"/>
        </w:rPr>
        <w:t xml:space="preserve"> </w:t>
      </w:r>
      <w:r w:rsidRPr="00C72E61">
        <w:rPr>
          <w:rFonts w:eastAsia="Arial Unicode MS"/>
          <w:highlight w:val="yellow"/>
        </w:rPr>
        <w:t>ресурс</w:t>
      </w:r>
      <w:r w:rsidRPr="00C72E61">
        <w:rPr>
          <w:rFonts w:eastAsia="Arial Unicode MS"/>
          <w:highlight w:val="yellow"/>
          <w:lang w:val="en-US"/>
        </w:rPr>
        <w:t xml:space="preserve">]. </w:t>
      </w:r>
      <w:r w:rsidRPr="00C72E61">
        <w:rPr>
          <w:rFonts w:eastAsia="Arial Unicode MS"/>
          <w:highlight w:val="yellow"/>
        </w:rPr>
        <w:t xml:space="preserve">URL: </w:t>
      </w:r>
      <w:hyperlink r:id="rId28" w:history="1">
        <w:r w:rsidRPr="00C72E61">
          <w:rPr>
            <w:rStyle w:val="ae"/>
            <w:highlight w:val="yellow"/>
          </w:rPr>
          <w:t>https://dev.mysql.com/doc/refman/8.4/en/</w:t>
        </w:r>
      </w:hyperlink>
      <w:r w:rsidRPr="00C72E61">
        <w:rPr>
          <w:rFonts w:eastAsia="Arial Unicode MS"/>
          <w:highlight w:val="yellow"/>
        </w:rPr>
        <w:t xml:space="preserve"> (дата обращения: 15.06.2024)</w:t>
      </w:r>
    </w:p>
    <w:p w14:paraId="2607505A"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Исчерпывающее руководство по Юникоду и кодировке символов в Python: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29" w:history="1">
        <w:r w:rsidRPr="00C72E61">
          <w:rPr>
            <w:rStyle w:val="ae"/>
            <w:highlight w:val="yellow"/>
            <w:lang w:val="en-US"/>
          </w:rPr>
          <w:t>https</w:t>
        </w:r>
        <w:r w:rsidRPr="00C72E61">
          <w:rPr>
            <w:rStyle w:val="ae"/>
            <w:highlight w:val="yellow"/>
          </w:rPr>
          <w:t>://</w:t>
        </w:r>
        <w:r w:rsidRPr="00C72E61">
          <w:rPr>
            <w:rStyle w:val="ae"/>
            <w:highlight w:val="yellow"/>
            <w:lang w:val="en-US"/>
          </w:rPr>
          <w:t>tproger</w:t>
        </w:r>
        <w:r w:rsidRPr="00C72E61">
          <w:rPr>
            <w:rStyle w:val="ae"/>
            <w:highlight w:val="yellow"/>
          </w:rPr>
          <w:t>.</w:t>
        </w:r>
        <w:r w:rsidRPr="00C72E61">
          <w:rPr>
            <w:rStyle w:val="ae"/>
            <w:highlight w:val="yellow"/>
            <w:lang w:val="en-US"/>
          </w:rPr>
          <w:t>ru</w:t>
        </w:r>
        <w:r w:rsidRPr="00C72E61">
          <w:rPr>
            <w:rStyle w:val="ae"/>
            <w:highlight w:val="yellow"/>
          </w:rPr>
          <w:t>/</w:t>
        </w:r>
        <w:r w:rsidRPr="00C72E61">
          <w:rPr>
            <w:rStyle w:val="ae"/>
            <w:highlight w:val="yellow"/>
            <w:lang w:val="en-US"/>
          </w:rPr>
          <w:t>translations</w:t>
        </w:r>
        <w:r w:rsidRPr="00C72E61">
          <w:rPr>
            <w:rStyle w:val="ae"/>
            <w:highlight w:val="yellow"/>
          </w:rPr>
          <w:t>/</w:t>
        </w:r>
        <w:r w:rsidRPr="00C72E61">
          <w:rPr>
            <w:rStyle w:val="ae"/>
            <w:highlight w:val="yellow"/>
            <w:lang w:val="en-US"/>
          </w:rPr>
          <w:t>unicode</w:t>
        </w:r>
        <w:r w:rsidRPr="00C72E61">
          <w:rPr>
            <w:rStyle w:val="ae"/>
            <w:highlight w:val="yellow"/>
          </w:rPr>
          <w:t>-</w:t>
        </w:r>
        <w:r w:rsidRPr="00C72E61">
          <w:rPr>
            <w:rStyle w:val="ae"/>
            <w:highlight w:val="yellow"/>
            <w:lang w:val="en-US"/>
          </w:rPr>
          <w:t>and</w:t>
        </w:r>
        <w:r w:rsidRPr="00C72E61">
          <w:rPr>
            <w:rStyle w:val="ae"/>
            <w:highlight w:val="yellow"/>
          </w:rPr>
          <w:t>-</w:t>
        </w:r>
        <w:r w:rsidRPr="00C72E61">
          <w:rPr>
            <w:rStyle w:val="ae"/>
            <w:highlight w:val="yellow"/>
            <w:lang w:val="en-US"/>
          </w:rPr>
          <w:t>encoding</w:t>
        </w:r>
        <w:r w:rsidRPr="00C72E61">
          <w:rPr>
            <w:rStyle w:val="ae"/>
            <w:highlight w:val="yellow"/>
          </w:rPr>
          <w:t>-</w:t>
        </w:r>
        <w:r w:rsidRPr="00C72E61">
          <w:rPr>
            <w:rStyle w:val="ae"/>
            <w:highlight w:val="yellow"/>
            <w:lang w:val="en-US"/>
          </w:rPr>
          <w:t>python</w:t>
        </w:r>
        <w:r w:rsidRPr="00C72E61">
          <w:rPr>
            <w:rStyle w:val="ae"/>
            <w:highlight w:val="yellow"/>
          </w:rPr>
          <w:t>-</w:t>
        </w:r>
        <w:r w:rsidRPr="00C72E61">
          <w:rPr>
            <w:rStyle w:val="ae"/>
            <w:highlight w:val="yellow"/>
            <w:lang w:val="en-US"/>
          </w:rPr>
          <w:t>guide</w:t>
        </w:r>
      </w:hyperlink>
      <w:r w:rsidRPr="00C72E61">
        <w:rPr>
          <w:rFonts w:eastAsia="Arial Unicode MS"/>
          <w:highlight w:val="yellow"/>
        </w:rPr>
        <w:t xml:space="preserve"> (дата обращения: 18.06.2024)</w:t>
      </w:r>
    </w:p>
    <w:p w14:paraId="01A24B1D"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lang w:val="en-US"/>
        </w:rPr>
        <w:t>How to support full Unicode in MySQL databases: [</w:t>
      </w:r>
      <w:r w:rsidRPr="00C72E61">
        <w:rPr>
          <w:rFonts w:eastAsia="Arial Unicode MS"/>
          <w:highlight w:val="yellow"/>
        </w:rPr>
        <w:t>Электронный</w:t>
      </w:r>
      <w:r w:rsidRPr="00C72E61">
        <w:rPr>
          <w:rFonts w:eastAsia="Arial Unicode MS"/>
          <w:highlight w:val="yellow"/>
          <w:lang w:val="en-US"/>
        </w:rPr>
        <w:t xml:space="preserve"> </w:t>
      </w:r>
      <w:r w:rsidRPr="00C72E61">
        <w:rPr>
          <w:rFonts w:eastAsia="Arial Unicode MS"/>
          <w:highlight w:val="yellow"/>
        </w:rPr>
        <w:t>ресурс</w:t>
      </w:r>
      <w:r w:rsidRPr="00C72E61">
        <w:rPr>
          <w:rFonts w:eastAsia="Arial Unicode MS"/>
          <w:highlight w:val="yellow"/>
          <w:lang w:val="en-US"/>
        </w:rPr>
        <w:t xml:space="preserve">]. </w:t>
      </w:r>
      <w:r w:rsidRPr="00C72E61">
        <w:rPr>
          <w:rFonts w:eastAsia="Arial Unicode MS"/>
          <w:highlight w:val="yellow"/>
        </w:rPr>
        <w:t xml:space="preserve">URL: </w:t>
      </w:r>
      <w:hyperlink r:id="rId30" w:anchor="character-sets" w:history="1">
        <w:r w:rsidRPr="00C72E61">
          <w:rPr>
            <w:rStyle w:val="ae"/>
            <w:highlight w:val="yellow"/>
          </w:rPr>
          <w:t>https://mathiasbynens.be/notes/mysql-utf8mb4#character-sets</w:t>
        </w:r>
      </w:hyperlink>
      <w:r w:rsidRPr="00C72E61">
        <w:rPr>
          <w:rFonts w:eastAsia="Arial Unicode MS"/>
          <w:highlight w:val="yellow"/>
        </w:rPr>
        <w:t xml:space="preserve"> (дата обращения: 18.06.2024)</w:t>
      </w:r>
    </w:p>
    <w:p w14:paraId="4A2856C6"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Справочник по Transact-SQL (ядро СУБД):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31" w:history="1">
        <w:r w:rsidRPr="00C72E61">
          <w:rPr>
            <w:rStyle w:val="ae"/>
            <w:highlight w:val="yellow"/>
            <w:lang w:val="en-US"/>
          </w:rPr>
          <w:t>https</w:t>
        </w:r>
        <w:r w:rsidRPr="00C72E61">
          <w:rPr>
            <w:rStyle w:val="ae"/>
            <w:highlight w:val="yellow"/>
          </w:rPr>
          <w:t>://</w:t>
        </w:r>
        <w:r w:rsidRPr="00C72E61">
          <w:rPr>
            <w:rStyle w:val="ae"/>
            <w:highlight w:val="yellow"/>
            <w:lang w:val="en-US"/>
          </w:rPr>
          <w:t>learn</w:t>
        </w:r>
        <w:r w:rsidRPr="00C72E61">
          <w:rPr>
            <w:rStyle w:val="ae"/>
            <w:highlight w:val="yellow"/>
          </w:rPr>
          <w:t>.</w:t>
        </w:r>
        <w:r w:rsidRPr="00C72E61">
          <w:rPr>
            <w:rStyle w:val="ae"/>
            <w:highlight w:val="yellow"/>
            <w:lang w:val="en-US"/>
          </w:rPr>
          <w:t>microsoft</w:t>
        </w:r>
        <w:r w:rsidRPr="00C72E61">
          <w:rPr>
            <w:rStyle w:val="ae"/>
            <w:highlight w:val="yellow"/>
          </w:rPr>
          <w:t>.</w:t>
        </w:r>
        <w:r w:rsidRPr="00C72E61">
          <w:rPr>
            <w:rStyle w:val="ae"/>
            <w:highlight w:val="yellow"/>
            <w:lang w:val="en-US"/>
          </w:rPr>
          <w:t>com</w:t>
        </w:r>
        <w:r w:rsidRPr="00C72E61">
          <w:rPr>
            <w:rStyle w:val="ae"/>
            <w:highlight w:val="yellow"/>
          </w:rPr>
          <w:t>/</w:t>
        </w:r>
        <w:r w:rsidRPr="00C72E61">
          <w:rPr>
            <w:rStyle w:val="ae"/>
            <w:highlight w:val="yellow"/>
            <w:lang w:val="en-US"/>
          </w:rPr>
          <w:t>ru</w:t>
        </w:r>
        <w:r w:rsidRPr="00C72E61">
          <w:rPr>
            <w:rStyle w:val="ae"/>
            <w:highlight w:val="yellow"/>
          </w:rPr>
          <w:t>-</w:t>
        </w:r>
        <w:r w:rsidRPr="00C72E61">
          <w:rPr>
            <w:rStyle w:val="ae"/>
            <w:highlight w:val="yellow"/>
            <w:lang w:val="en-US"/>
          </w:rPr>
          <w:t>ru</w:t>
        </w:r>
        <w:r w:rsidRPr="00C72E61">
          <w:rPr>
            <w:rStyle w:val="ae"/>
            <w:highlight w:val="yellow"/>
          </w:rPr>
          <w:t>/</w:t>
        </w:r>
        <w:r w:rsidRPr="00C72E61">
          <w:rPr>
            <w:rStyle w:val="ae"/>
            <w:highlight w:val="yellow"/>
            <w:lang w:val="en-US"/>
          </w:rPr>
          <w:t>sql</w:t>
        </w:r>
        <w:r w:rsidRPr="00C72E61">
          <w:rPr>
            <w:rStyle w:val="ae"/>
            <w:highlight w:val="yellow"/>
          </w:rPr>
          <w:t>/</w:t>
        </w:r>
        <w:r w:rsidRPr="00C72E61">
          <w:rPr>
            <w:rStyle w:val="ae"/>
            <w:highlight w:val="yellow"/>
            <w:lang w:val="en-US"/>
          </w:rPr>
          <w:t>t</w:t>
        </w:r>
        <w:r w:rsidRPr="00C72E61">
          <w:rPr>
            <w:rStyle w:val="ae"/>
            <w:highlight w:val="yellow"/>
          </w:rPr>
          <w:t>-</w:t>
        </w:r>
        <w:r w:rsidRPr="00C72E61">
          <w:rPr>
            <w:rStyle w:val="ae"/>
            <w:highlight w:val="yellow"/>
            <w:lang w:val="en-US"/>
          </w:rPr>
          <w:t>sql</w:t>
        </w:r>
        <w:r w:rsidRPr="00C72E61">
          <w:rPr>
            <w:rStyle w:val="ae"/>
            <w:highlight w:val="yellow"/>
          </w:rPr>
          <w:t>/</w:t>
        </w:r>
        <w:r w:rsidRPr="00C72E61">
          <w:rPr>
            <w:rStyle w:val="ae"/>
            <w:highlight w:val="yellow"/>
            <w:lang w:val="en-US"/>
          </w:rPr>
          <w:t>language</w:t>
        </w:r>
        <w:r w:rsidRPr="00C72E61">
          <w:rPr>
            <w:rStyle w:val="ae"/>
            <w:highlight w:val="yellow"/>
          </w:rPr>
          <w:t>-</w:t>
        </w:r>
        <w:r w:rsidRPr="00C72E61">
          <w:rPr>
            <w:rStyle w:val="ae"/>
            <w:highlight w:val="yellow"/>
            <w:lang w:val="en-US"/>
          </w:rPr>
          <w:t>reference</w:t>
        </w:r>
        <w:r w:rsidRPr="00C72E61">
          <w:rPr>
            <w:rStyle w:val="ae"/>
            <w:highlight w:val="yellow"/>
          </w:rPr>
          <w:t>?</w:t>
        </w:r>
        <w:r w:rsidRPr="00C72E61">
          <w:rPr>
            <w:rStyle w:val="ae"/>
            <w:highlight w:val="yellow"/>
            <w:lang w:val="en-US"/>
          </w:rPr>
          <w:t>view</w:t>
        </w:r>
        <w:r w:rsidRPr="00C72E61">
          <w:rPr>
            <w:rStyle w:val="ae"/>
            <w:highlight w:val="yellow"/>
          </w:rPr>
          <w:t>=</w:t>
        </w:r>
        <w:r w:rsidRPr="00C72E61">
          <w:rPr>
            <w:rStyle w:val="ae"/>
            <w:highlight w:val="yellow"/>
            <w:lang w:val="en-US"/>
          </w:rPr>
          <w:t>sql</w:t>
        </w:r>
        <w:r w:rsidRPr="00C72E61">
          <w:rPr>
            <w:rStyle w:val="ae"/>
            <w:highlight w:val="yellow"/>
          </w:rPr>
          <w:t>-</w:t>
        </w:r>
        <w:r w:rsidRPr="00C72E61">
          <w:rPr>
            <w:rStyle w:val="ae"/>
            <w:highlight w:val="yellow"/>
            <w:lang w:val="en-US"/>
          </w:rPr>
          <w:t>server</w:t>
        </w:r>
        <w:r w:rsidRPr="00C72E61">
          <w:rPr>
            <w:rStyle w:val="ae"/>
            <w:highlight w:val="yellow"/>
          </w:rPr>
          <w:t>-</w:t>
        </w:r>
        <w:r w:rsidRPr="00C72E61">
          <w:rPr>
            <w:rStyle w:val="ae"/>
            <w:highlight w:val="yellow"/>
            <w:lang w:val="en-US"/>
          </w:rPr>
          <w:t>ver</w:t>
        </w:r>
        <w:r w:rsidRPr="00C72E61">
          <w:rPr>
            <w:rStyle w:val="ae"/>
            <w:highlight w:val="yellow"/>
          </w:rPr>
          <w:t>16</w:t>
        </w:r>
      </w:hyperlink>
      <w:r w:rsidRPr="00C72E61">
        <w:rPr>
          <w:rFonts w:eastAsia="Arial Unicode MS"/>
          <w:highlight w:val="yellow"/>
        </w:rPr>
        <w:t xml:space="preserve"> (дата обращения: 24.06.2024)</w:t>
      </w:r>
    </w:p>
    <w:p w14:paraId="0895CF76"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SQL Tutorial: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32" w:history="1">
        <w:r w:rsidRPr="00C72E61">
          <w:rPr>
            <w:rStyle w:val="ae"/>
            <w:highlight w:val="yellow"/>
            <w:lang w:val="en-US"/>
          </w:rPr>
          <w:t>https</w:t>
        </w:r>
        <w:r w:rsidRPr="00C72E61">
          <w:rPr>
            <w:rStyle w:val="ae"/>
            <w:highlight w:val="yellow"/>
          </w:rPr>
          <w:t>://</w:t>
        </w:r>
        <w:r w:rsidRPr="00C72E61">
          <w:rPr>
            <w:rStyle w:val="ae"/>
            <w:highlight w:val="yellow"/>
            <w:lang w:val="en-US"/>
          </w:rPr>
          <w:t>www</w:t>
        </w:r>
        <w:r w:rsidRPr="00C72E61">
          <w:rPr>
            <w:rStyle w:val="ae"/>
            <w:highlight w:val="yellow"/>
          </w:rPr>
          <w:t>.</w:t>
        </w:r>
        <w:r w:rsidRPr="00C72E61">
          <w:rPr>
            <w:rStyle w:val="ae"/>
            <w:highlight w:val="yellow"/>
            <w:lang w:val="en-US"/>
          </w:rPr>
          <w:t>w</w:t>
        </w:r>
        <w:r w:rsidRPr="00C72E61">
          <w:rPr>
            <w:rStyle w:val="ae"/>
            <w:highlight w:val="yellow"/>
          </w:rPr>
          <w:t>3</w:t>
        </w:r>
        <w:r w:rsidRPr="00C72E61">
          <w:rPr>
            <w:rStyle w:val="ae"/>
            <w:highlight w:val="yellow"/>
            <w:lang w:val="en-US"/>
          </w:rPr>
          <w:t>schools</w:t>
        </w:r>
        <w:r w:rsidRPr="00C72E61">
          <w:rPr>
            <w:rStyle w:val="ae"/>
            <w:highlight w:val="yellow"/>
          </w:rPr>
          <w:t>.</w:t>
        </w:r>
        <w:r w:rsidRPr="00C72E61">
          <w:rPr>
            <w:rStyle w:val="ae"/>
            <w:highlight w:val="yellow"/>
            <w:lang w:val="en-US"/>
          </w:rPr>
          <w:t>com</w:t>
        </w:r>
        <w:r w:rsidRPr="00C72E61">
          <w:rPr>
            <w:rStyle w:val="ae"/>
            <w:highlight w:val="yellow"/>
          </w:rPr>
          <w:t>/</w:t>
        </w:r>
        <w:r w:rsidRPr="00C72E61">
          <w:rPr>
            <w:rStyle w:val="ae"/>
            <w:highlight w:val="yellow"/>
            <w:lang w:val="en-US"/>
          </w:rPr>
          <w:t>sql</w:t>
        </w:r>
        <w:r w:rsidRPr="00C72E61">
          <w:rPr>
            <w:rStyle w:val="ae"/>
            <w:highlight w:val="yellow"/>
          </w:rPr>
          <w:t>/</w:t>
        </w:r>
        <w:r w:rsidRPr="00C72E61">
          <w:rPr>
            <w:rStyle w:val="ae"/>
            <w:highlight w:val="yellow"/>
            <w:lang w:val="en-US"/>
          </w:rPr>
          <w:t>default</w:t>
        </w:r>
        <w:r w:rsidRPr="00C72E61">
          <w:rPr>
            <w:rStyle w:val="ae"/>
            <w:highlight w:val="yellow"/>
          </w:rPr>
          <w:t>.</w:t>
        </w:r>
        <w:r w:rsidRPr="00C72E61">
          <w:rPr>
            <w:rStyle w:val="ae"/>
            <w:highlight w:val="yellow"/>
            <w:lang w:val="en-US"/>
          </w:rPr>
          <w:t>asp</w:t>
        </w:r>
      </w:hyperlink>
      <w:r w:rsidRPr="00C72E61">
        <w:rPr>
          <w:rFonts w:eastAsia="Arial Unicode MS"/>
          <w:highlight w:val="yellow"/>
        </w:rPr>
        <w:t xml:space="preserve"> (дата обращения: 25.06.2024)</w:t>
      </w:r>
    </w:p>
    <w:p w14:paraId="7644A586"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Транзакции в MySQL: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33" w:history="1">
        <w:r w:rsidRPr="00C72E61">
          <w:rPr>
            <w:rStyle w:val="ae"/>
            <w:highlight w:val="yellow"/>
            <w:lang w:val="en-US"/>
          </w:rPr>
          <w:t>https</w:t>
        </w:r>
        <w:r w:rsidRPr="00C72E61">
          <w:rPr>
            <w:rStyle w:val="ae"/>
            <w:highlight w:val="yellow"/>
          </w:rPr>
          <w:t>://</w:t>
        </w:r>
        <w:r w:rsidRPr="00C72E61">
          <w:rPr>
            <w:rStyle w:val="ae"/>
            <w:highlight w:val="yellow"/>
            <w:lang w:val="en-US"/>
          </w:rPr>
          <w:t>www</w:t>
        </w:r>
        <w:r w:rsidRPr="00C72E61">
          <w:rPr>
            <w:rStyle w:val="ae"/>
            <w:highlight w:val="yellow"/>
          </w:rPr>
          <w:t>.</w:t>
        </w:r>
        <w:r w:rsidRPr="00C72E61">
          <w:rPr>
            <w:rStyle w:val="ae"/>
            <w:highlight w:val="yellow"/>
            <w:lang w:val="en-US"/>
          </w:rPr>
          <w:t>garb</w:t>
        </w:r>
        <w:r w:rsidRPr="00C72E61">
          <w:rPr>
            <w:rStyle w:val="ae"/>
            <w:highlight w:val="yellow"/>
          </w:rPr>
          <w:t>.</w:t>
        </w:r>
        <w:r w:rsidRPr="00C72E61">
          <w:rPr>
            <w:rStyle w:val="ae"/>
            <w:highlight w:val="yellow"/>
            <w:lang w:val="en-US"/>
          </w:rPr>
          <w:t>ru</w:t>
        </w:r>
        <w:r w:rsidRPr="00C72E61">
          <w:rPr>
            <w:rStyle w:val="ae"/>
            <w:highlight w:val="yellow"/>
          </w:rPr>
          <w:t>/</w:t>
        </w:r>
        <w:r w:rsidRPr="00C72E61">
          <w:rPr>
            <w:rStyle w:val="ae"/>
            <w:highlight w:val="yellow"/>
            <w:lang w:val="en-US"/>
          </w:rPr>
          <w:t>blog</w:t>
        </w:r>
        <w:r w:rsidRPr="00C72E61">
          <w:rPr>
            <w:rStyle w:val="ae"/>
            <w:highlight w:val="yellow"/>
          </w:rPr>
          <w:t>/</w:t>
        </w:r>
        <w:r w:rsidRPr="00C72E61">
          <w:rPr>
            <w:rStyle w:val="ae"/>
            <w:highlight w:val="yellow"/>
            <w:lang w:val="en-US"/>
          </w:rPr>
          <w:t>transaction</w:t>
        </w:r>
        <w:r w:rsidRPr="00C72E61">
          <w:rPr>
            <w:rStyle w:val="ae"/>
            <w:highlight w:val="yellow"/>
          </w:rPr>
          <w:t>.</w:t>
        </w:r>
        <w:r w:rsidRPr="00C72E61">
          <w:rPr>
            <w:rStyle w:val="ae"/>
            <w:highlight w:val="yellow"/>
            <w:lang w:val="en-US"/>
          </w:rPr>
          <w:t>html</w:t>
        </w:r>
      </w:hyperlink>
      <w:r w:rsidRPr="00C72E61">
        <w:rPr>
          <w:rFonts w:eastAsia="Arial Unicode MS"/>
          <w:highlight w:val="yellow"/>
        </w:rPr>
        <w:t xml:space="preserve"> (дата обращения: 22.06.2024)</w:t>
      </w:r>
    </w:p>
    <w:p w14:paraId="428F06B5"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Сброс AUTO_INCREMENT в MySQL: как принудительно начать с 1: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34" w:history="1">
        <w:r w:rsidRPr="00C72E61">
          <w:rPr>
            <w:rStyle w:val="ae"/>
            <w:highlight w:val="yellow"/>
            <w:lang w:val="en-US"/>
          </w:rPr>
          <w:t>https</w:t>
        </w:r>
        <w:r w:rsidRPr="00C72E61">
          <w:rPr>
            <w:rStyle w:val="ae"/>
            <w:highlight w:val="yellow"/>
          </w:rPr>
          <w:t>://</w:t>
        </w:r>
        <w:r w:rsidRPr="00C72E61">
          <w:rPr>
            <w:rStyle w:val="ae"/>
            <w:highlight w:val="yellow"/>
            <w:lang w:val="en-US"/>
          </w:rPr>
          <w:t>sky</w:t>
        </w:r>
        <w:r w:rsidRPr="00C72E61">
          <w:rPr>
            <w:rStyle w:val="ae"/>
            <w:highlight w:val="yellow"/>
          </w:rPr>
          <w:t>.</w:t>
        </w:r>
        <w:r w:rsidRPr="00C72E61">
          <w:rPr>
            <w:rStyle w:val="ae"/>
            <w:highlight w:val="yellow"/>
            <w:lang w:val="en-US"/>
          </w:rPr>
          <w:t>pro</w:t>
        </w:r>
        <w:r w:rsidRPr="00C72E61">
          <w:rPr>
            <w:rStyle w:val="ae"/>
            <w:highlight w:val="yellow"/>
          </w:rPr>
          <w:t>/</w:t>
        </w:r>
        <w:r w:rsidRPr="00C72E61">
          <w:rPr>
            <w:rStyle w:val="ae"/>
            <w:highlight w:val="yellow"/>
            <w:lang w:val="en-US"/>
          </w:rPr>
          <w:t>wiki</w:t>
        </w:r>
        <w:r w:rsidRPr="00C72E61">
          <w:rPr>
            <w:rStyle w:val="ae"/>
            <w:highlight w:val="yellow"/>
          </w:rPr>
          <w:t>/</w:t>
        </w:r>
        <w:r w:rsidRPr="00C72E61">
          <w:rPr>
            <w:rStyle w:val="ae"/>
            <w:highlight w:val="yellow"/>
            <w:lang w:val="en-US"/>
          </w:rPr>
          <w:t>sql</w:t>
        </w:r>
        <w:r w:rsidRPr="00C72E61">
          <w:rPr>
            <w:rStyle w:val="ae"/>
            <w:highlight w:val="yellow"/>
          </w:rPr>
          <w:t>/</w:t>
        </w:r>
        <w:r w:rsidRPr="00C72E61">
          <w:rPr>
            <w:rStyle w:val="ae"/>
            <w:highlight w:val="yellow"/>
            <w:lang w:val="en-US"/>
          </w:rPr>
          <w:t>sbros</w:t>
        </w:r>
        <w:r w:rsidRPr="00C72E61">
          <w:rPr>
            <w:rStyle w:val="ae"/>
            <w:highlight w:val="yellow"/>
          </w:rPr>
          <w:t>-</w:t>
        </w:r>
        <w:r w:rsidRPr="00C72E61">
          <w:rPr>
            <w:rStyle w:val="ae"/>
            <w:highlight w:val="yellow"/>
            <w:lang w:val="en-US"/>
          </w:rPr>
          <w:t>auto</w:t>
        </w:r>
        <w:r w:rsidRPr="00C72E61">
          <w:rPr>
            <w:rStyle w:val="ae"/>
            <w:highlight w:val="yellow"/>
          </w:rPr>
          <w:t>-</w:t>
        </w:r>
        <w:r w:rsidRPr="00C72E61">
          <w:rPr>
            <w:rStyle w:val="ae"/>
            <w:highlight w:val="yellow"/>
            <w:lang w:val="en-US"/>
          </w:rPr>
          <w:t>increment</w:t>
        </w:r>
        <w:r w:rsidRPr="00C72E61">
          <w:rPr>
            <w:rStyle w:val="ae"/>
            <w:highlight w:val="yellow"/>
          </w:rPr>
          <w:t>-</w:t>
        </w:r>
        <w:r w:rsidRPr="00C72E61">
          <w:rPr>
            <w:rStyle w:val="ae"/>
            <w:highlight w:val="yellow"/>
            <w:lang w:val="en-US"/>
          </w:rPr>
          <w:t>v</w:t>
        </w:r>
        <w:r w:rsidRPr="00C72E61">
          <w:rPr>
            <w:rStyle w:val="ae"/>
            <w:highlight w:val="yellow"/>
          </w:rPr>
          <w:t>-</w:t>
        </w:r>
        <w:r w:rsidRPr="00C72E61">
          <w:rPr>
            <w:rStyle w:val="ae"/>
            <w:highlight w:val="yellow"/>
            <w:lang w:val="en-US"/>
          </w:rPr>
          <w:t>my</w:t>
        </w:r>
        <w:r w:rsidRPr="00C72E61">
          <w:rPr>
            <w:rStyle w:val="ae"/>
            <w:highlight w:val="yellow"/>
          </w:rPr>
          <w:t>-</w:t>
        </w:r>
        <w:r w:rsidRPr="00C72E61">
          <w:rPr>
            <w:rStyle w:val="ae"/>
            <w:highlight w:val="yellow"/>
            <w:lang w:val="en-US"/>
          </w:rPr>
          <w:t>sql</w:t>
        </w:r>
        <w:r w:rsidRPr="00C72E61">
          <w:rPr>
            <w:rStyle w:val="ae"/>
            <w:highlight w:val="yellow"/>
          </w:rPr>
          <w:t>-</w:t>
        </w:r>
        <w:r w:rsidRPr="00C72E61">
          <w:rPr>
            <w:rStyle w:val="ae"/>
            <w:highlight w:val="yellow"/>
            <w:lang w:val="en-US"/>
          </w:rPr>
          <w:t>kak</w:t>
        </w:r>
        <w:r w:rsidRPr="00C72E61">
          <w:rPr>
            <w:rStyle w:val="ae"/>
            <w:highlight w:val="yellow"/>
          </w:rPr>
          <w:t>-</w:t>
        </w:r>
        <w:r w:rsidRPr="00C72E61">
          <w:rPr>
            <w:rStyle w:val="ae"/>
            <w:highlight w:val="yellow"/>
            <w:lang w:val="en-US"/>
          </w:rPr>
          <w:t>prinuditelno</w:t>
        </w:r>
        <w:r w:rsidRPr="00C72E61">
          <w:rPr>
            <w:rStyle w:val="ae"/>
            <w:highlight w:val="yellow"/>
          </w:rPr>
          <w:t>-</w:t>
        </w:r>
        <w:r w:rsidRPr="00C72E61">
          <w:rPr>
            <w:rStyle w:val="ae"/>
            <w:highlight w:val="yellow"/>
            <w:lang w:val="en-US"/>
          </w:rPr>
          <w:t>nachat</w:t>
        </w:r>
        <w:r w:rsidRPr="00C72E61">
          <w:rPr>
            <w:rStyle w:val="ae"/>
            <w:highlight w:val="yellow"/>
          </w:rPr>
          <w:t>-</w:t>
        </w:r>
        <w:r w:rsidRPr="00C72E61">
          <w:rPr>
            <w:rStyle w:val="ae"/>
            <w:highlight w:val="yellow"/>
            <w:lang w:val="en-US"/>
          </w:rPr>
          <w:t>s</w:t>
        </w:r>
        <w:r w:rsidRPr="00C72E61">
          <w:rPr>
            <w:rStyle w:val="ae"/>
            <w:highlight w:val="yellow"/>
          </w:rPr>
          <w:t>-1/</w:t>
        </w:r>
      </w:hyperlink>
      <w:r w:rsidRPr="00C72E61">
        <w:rPr>
          <w:rFonts w:eastAsia="Arial Unicode MS"/>
          <w:highlight w:val="yellow"/>
        </w:rPr>
        <w:t xml:space="preserve"> (дата обращения: 21.06.2024)</w:t>
      </w:r>
    </w:p>
    <w:p w14:paraId="04011F81"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lastRenderedPageBreak/>
        <w:t xml:space="preserve">Типы данных MySQL: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35" w:history="1">
        <w:r w:rsidRPr="00C72E61">
          <w:rPr>
            <w:rStyle w:val="ae"/>
            <w:highlight w:val="yellow"/>
            <w:lang w:val="en-US"/>
          </w:rPr>
          <w:t>https</w:t>
        </w:r>
        <w:r w:rsidRPr="00C72E61">
          <w:rPr>
            <w:rStyle w:val="ae"/>
            <w:highlight w:val="yellow"/>
          </w:rPr>
          <w:t>://</w:t>
        </w:r>
        <w:r w:rsidRPr="00C72E61">
          <w:rPr>
            <w:rStyle w:val="ae"/>
            <w:highlight w:val="yellow"/>
            <w:lang w:val="en-US"/>
          </w:rPr>
          <w:t>metanit</w:t>
        </w:r>
        <w:r w:rsidRPr="00C72E61">
          <w:rPr>
            <w:rStyle w:val="ae"/>
            <w:highlight w:val="yellow"/>
          </w:rPr>
          <w:t>.</w:t>
        </w:r>
        <w:r w:rsidRPr="00C72E61">
          <w:rPr>
            <w:rStyle w:val="ae"/>
            <w:highlight w:val="yellow"/>
            <w:lang w:val="en-US"/>
          </w:rPr>
          <w:t>com</w:t>
        </w:r>
        <w:r w:rsidRPr="00C72E61">
          <w:rPr>
            <w:rStyle w:val="ae"/>
            <w:highlight w:val="yellow"/>
          </w:rPr>
          <w:t>/</w:t>
        </w:r>
        <w:r w:rsidRPr="00C72E61">
          <w:rPr>
            <w:rStyle w:val="ae"/>
            <w:highlight w:val="yellow"/>
            <w:lang w:val="en-US"/>
          </w:rPr>
          <w:t>sql</w:t>
        </w:r>
        <w:r w:rsidRPr="00C72E61">
          <w:rPr>
            <w:rStyle w:val="ae"/>
            <w:highlight w:val="yellow"/>
          </w:rPr>
          <w:t>/</w:t>
        </w:r>
        <w:r w:rsidRPr="00C72E61">
          <w:rPr>
            <w:rStyle w:val="ae"/>
            <w:highlight w:val="yellow"/>
            <w:lang w:val="en-US"/>
          </w:rPr>
          <w:t>mysql</w:t>
        </w:r>
        <w:r w:rsidRPr="00C72E61">
          <w:rPr>
            <w:rStyle w:val="ae"/>
            <w:highlight w:val="yellow"/>
          </w:rPr>
          <w:t>/2.3.</w:t>
        </w:r>
        <w:r w:rsidRPr="00C72E61">
          <w:rPr>
            <w:rStyle w:val="ae"/>
            <w:highlight w:val="yellow"/>
            <w:lang w:val="en-US"/>
          </w:rPr>
          <w:t>php</w:t>
        </w:r>
      </w:hyperlink>
      <w:r w:rsidRPr="00C72E61">
        <w:rPr>
          <w:rFonts w:eastAsia="Arial Unicode MS"/>
          <w:highlight w:val="yellow"/>
        </w:rPr>
        <w:t xml:space="preserve"> (дата обращения: 18.06.2024)</w:t>
      </w:r>
    </w:p>
    <w:p w14:paraId="3A2251DC"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Сообщение об ошибке «входная строка имела неверный формат» при отсутствии параметра decimal во время функции службы Web в Microsoft Dynamics NAV 2009: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36" w:history="1">
        <w:r w:rsidRPr="00C72E61">
          <w:rPr>
            <w:rStyle w:val="ae"/>
            <w:highlight w:val="yellow"/>
            <w:lang w:val="en-US"/>
          </w:rPr>
          <w:t>https</w:t>
        </w:r>
        <w:r w:rsidRPr="00C72E61">
          <w:rPr>
            <w:rStyle w:val="ae"/>
            <w:highlight w:val="yellow"/>
          </w:rPr>
          <w:t>://</w:t>
        </w:r>
        <w:r w:rsidRPr="00C72E61">
          <w:rPr>
            <w:rStyle w:val="ae"/>
            <w:highlight w:val="yellow"/>
            <w:lang w:val="en-US"/>
          </w:rPr>
          <w:t>support</w:t>
        </w:r>
        <w:r w:rsidRPr="00C72E61">
          <w:rPr>
            <w:rStyle w:val="ae"/>
            <w:highlight w:val="yellow"/>
          </w:rPr>
          <w:t>.</w:t>
        </w:r>
        <w:r w:rsidRPr="00C72E61">
          <w:rPr>
            <w:rStyle w:val="ae"/>
            <w:highlight w:val="yellow"/>
            <w:lang w:val="en-US"/>
          </w:rPr>
          <w:t>microsoft</w:t>
        </w:r>
        <w:r w:rsidRPr="00C72E61">
          <w:rPr>
            <w:rStyle w:val="ae"/>
            <w:highlight w:val="yellow"/>
          </w:rPr>
          <w:t>.</w:t>
        </w:r>
        <w:r w:rsidRPr="00C72E61">
          <w:rPr>
            <w:rStyle w:val="ae"/>
            <w:highlight w:val="yellow"/>
            <w:lang w:val="en-US"/>
          </w:rPr>
          <w:t>com</w:t>
        </w:r>
        <w:r w:rsidRPr="00C72E61">
          <w:rPr>
            <w:rStyle w:val="ae"/>
            <w:highlight w:val="yellow"/>
          </w:rPr>
          <w:t>/</w:t>
        </w:r>
        <w:r w:rsidRPr="00C72E61">
          <w:rPr>
            <w:rStyle w:val="ae"/>
            <w:highlight w:val="yellow"/>
            <w:lang w:val="en-US"/>
          </w:rPr>
          <w:t>ru</w:t>
        </w:r>
        <w:r w:rsidRPr="00C72E61">
          <w:rPr>
            <w:rStyle w:val="ae"/>
            <w:highlight w:val="yellow"/>
          </w:rPr>
          <w:t>-</w:t>
        </w:r>
        <w:r w:rsidRPr="00C72E61">
          <w:rPr>
            <w:rStyle w:val="ae"/>
            <w:highlight w:val="yellow"/>
            <w:lang w:val="en-US"/>
          </w:rPr>
          <w:t>ru</w:t>
        </w:r>
        <w:r w:rsidRPr="00C72E61">
          <w:rPr>
            <w:rStyle w:val="ae"/>
            <w:highlight w:val="yellow"/>
          </w:rPr>
          <w:t>/</w:t>
        </w:r>
        <w:r w:rsidRPr="00C72E61">
          <w:rPr>
            <w:rStyle w:val="ae"/>
            <w:highlight w:val="yellow"/>
            <w:lang w:val="en-US"/>
          </w:rPr>
          <w:t>topic</w:t>
        </w:r>
        <w:r w:rsidRPr="00C72E61">
          <w:rPr>
            <w:rStyle w:val="ae"/>
            <w:highlight w:val="yellow"/>
          </w:rPr>
          <w:t>/сообщение-об-ошибке-входная-строка-имела-неверный-формат-при-отсутствии-параметра-</w:t>
        </w:r>
        <w:r w:rsidRPr="00C72E61">
          <w:rPr>
            <w:rStyle w:val="ae"/>
            <w:highlight w:val="yellow"/>
            <w:lang w:val="en-US"/>
          </w:rPr>
          <w:t>decimal</w:t>
        </w:r>
        <w:r w:rsidRPr="00C72E61">
          <w:rPr>
            <w:rStyle w:val="ae"/>
            <w:highlight w:val="yellow"/>
          </w:rPr>
          <w:t>-во-время-функции-службы-</w:t>
        </w:r>
        <w:r w:rsidRPr="00C72E61">
          <w:rPr>
            <w:rStyle w:val="ae"/>
            <w:highlight w:val="yellow"/>
            <w:lang w:val="en-US"/>
          </w:rPr>
          <w:t>web</w:t>
        </w:r>
        <w:r w:rsidRPr="00C72E61">
          <w:rPr>
            <w:rStyle w:val="ae"/>
            <w:highlight w:val="yellow"/>
          </w:rPr>
          <w:t>-в-</w:t>
        </w:r>
        <w:r w:rsidRPr="00C72E61">
          <w:rPr>
            <w:rStyle w:val="ae"/>
            <w:highlight w:val="yellow"/>
            <w:lang w:val="en-US"/>
          </w:rPr>
          <w:t>microsoft</w:t>
        </w:r>
        <w:r w:rsidRPr="00C72E61">
          <w:rPr>
            <w:rStyle w:val="ae"/>
            <w:highlight w:val="yellow"/>
          </w:rPr>
          <w:t>-</w:t>
        </w:r>
        <w:r w:rsidRPr="00C72E61">
          <w:rPr>
            <w:rStyle w:val="ae"/>
            <w:highlight w:val="yellow"/>
            <w:lang w:val="en-US"/>
          </w:rPr>
          <w:t>dynamics</w:t>
        </w:r>
        <w:r w:rsidRPr="00C72E61">
          <w:rPr>
            <w:rStyle w:val="ae"/>
            <w:highlight w:val="yellow"/>
          </w:rPr>
          <w:t>-</w:t>
        </w:r>
        <w:r w:rsidRPr="00C72E61">
          <w:rPr>
            <w:rStyle w:val="ae"/>
            <w:highlight w:val="yellow"/>
            <w:lang w:val="en-US"/>
          </w:rPr>
          <w:t>nav</w:t>
        </w:r>
        <w:r w:rsidRPr="00C72E61">
          <w:rPr>
            <w:rStyle w:val="ae"/>
            <w:highlight w:val="yellow"/>
          </w:rPr>
          <w:t>-2009-8286</w:t>
        </w:r>
        <w:r w:rsidRPr="00C72E61">
          <w:rPr>
            <w:rStyle w:val="ae"/>
            <w:highlight w:val="yellow"/>
            <w:lang w:val="en-US"/>
          </w:rPr>
          <w:t>ef</w:t>
        </w:r>
        <w:r w:rsidRPr="00C72E61">
          <w:rPr>
            <w:rStyle w:val="ae"/>
            <w:highlight w:val="yellow"/>
          </w:rPr>
          <w:t>77-</w:t>
        </w:r>
        <w:r w:rsidRPr="00C72E61">
          <w:rPr>
            <w:rStyle w:val="ae"/>
            <w:highlight w:val="yellow"/>
            <w:lang w:val="en-US"/>
          </w:rPr>
          <w:t>cd</w:t>
        </w:r>
        <w:r w:rsidRPr="00C72E61">
          <w:rPr>
            <w:rStyle w:val="ae"/>
            <w:highlight w:val="yellow"/>
          </w:rPr>
          <w:t>0</w:t>
        </w:r>
        <w:r w:rsidRPr="00C72E61">
          <w:rPr>
            <w:rStyle w:val="ae"/>
            <w:highlight w:val="yellow"/>
            <w:lang w:val="en-US"/>
          </w:rPr>
          <w:t>a</w:t>
        </w:r>
        <w:r w:rsidRPr="00C72E61">
          <w:rPr>
            <w:rStyle w:val="ae"/>
            <w:highlight w:val="yellow"/>
          </w:rPr>
          <w:t>-</w:t>
        </w:r>
        <w:r w:rsidRPr="00C72E61">
          <w:rPr>
            <w:rStyle w:val="ae"/>
            <w:highlight w:val="yellow"/>
            <w:lang w:val="en-US"/>
          </w:rPr>
          <w:t>ae</w:t>
        </w:r>
        <w:r w:rsidRPr="00C72E61">
          <w:rPr>
            <w:rStyle w:val="ae"/>
            <w:highlight w:val="yellow"/>
          </w:rPr>
          <w:t>9</w:t>
        </w:r>
        <w:r w:rsidRPr="00C72E61">
          <w:rPr>
            <w:rStyle w:val="ae"/>
            <w:highlight w:val="yellow"/>
            <w:lang w:val="en-US"/>
          </w:rPr>
          <w:t>a</w:t>
        </w:r>
        <w:r w:rsidRPr="00C72E61">
          <w:rPr>
            <w:rStyle w:val="ae"/>
            <w:highlight w:val="yellow"/>
          </w:rPr>
          <w:t>-</w:t>
        </w:r>
        <w:r w:rsidRPr="00C72E61">
          <w:rPr>
            <w:rStyle w:val="ae"/>
            <w:highlight w:val="yellow"/>
            <w:lang w:val="en-US"/>
          </w:rPr>
          <w:t>d</w:t>
        </w:r>
        <w:r w:rsidRPr="00C72E61">
          <w:rPr>
            <w:rStyle w:val="ae"/>
            <w:highlight w:val="yellow"/>
          </w:rPr>
          <w:t>912-136</w:t>
        </w:r>
        <w:r w:rsidRPr="00C72E61">
          <w:rPr>
            <w:rStyle w:val="ae"/>
            <w:highlight w:val="yellow"/>
            <w:lang w:val="en-US"/>
          </w:rPr>
          <w:t>c</w:t>
        </w:r>
        <w:r w:rsidRPr="00C72E61">
          <w:rPr>
            <w:rStyle w:val="ae"/>
            <w:highlight w:val="yellow"/>
          </w:rPr>
          <w:t>2</w:t>
        </w:r>
        <w:r w:rsidRPr="00C72E61">
          <w:rPr>
            <w:rStyle w:val="ae"/>
            <w:highlight w:val="yellow"/>
            <w:lang w:val="en-US"/>
          </w:rPr>
          <w:t>fa</w:t>
        </w:r>
        <w:r w:rsidRPr="00C72E61">
          <w:rPr>
            <w:rStyle w:val="ae"/>
            <w:highlight w:val="yellow"/>
          </w:rPr>
          <w:t>2</w:t>
        </w:r>
        <w:r w:rsidRPr="00C72E61">
          <w:rPr>
            <w:rStyle w:val="ae"/>
            <w:highlight w:val="yellow"/>
            <w:lang w:val="en-US"/>
          </w:rPr>
          <w:t>e</w:t>
        </w:r>
        <w:r w:rsidRPr="00C72E61">
          <w:rPr>
            <w:rStyle w:val="ae"/>
            <w:highlight w:val="yellow"/>
          </w:rPr>
          <w:t>5</w:t>
        </w:r>
        <w:r w:rsidRPr="00C72E61">
          <w:rPr>
            <w:rStyle w:val="ae"/>
            <w:highlight w:val="yellow"/>
            <w:lang w:val="en-US"/>
          </w:rPr>
          <w:t>d</w:t>
        </w:r>
        <w:r w:rsidRPr="00C72E61">
          <w:rPr>
            <w:rStyle w:val="ae"/>
            <w:highlight w:val="yellow"/>
          </w:rPr>
          <w:t>1</w:t>
        </w:r>
      </w:hyperlink>
      <w:r w:rsidRPr="00C72E61">
        <w:rPr>
          <w:rFonts w:eastAsia="Arial Unicode MS"/>
          <w:highlight w:val="yellow"/>
        </w:rPr>
        <w:t xml:space="preserve"> (дата обращения: 24.06.2024)</w:t>
      </w:r>
    </w:p>
    <w:p w14:paraId="51AB2F06"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lang w:val="en-US"/>
        </w:rPr>
        <w:t>Grant a user permission to only view a MySQL view and nothing else: [</w:t>
      </w:r>
      <w:r w:rsidRPr="00C72E61">
        <w:rPr>
          <w:rFonts w:eastAsia="Arial Unicode MS"/>
          <w:highlight w:val="yellow"/>
        </w:rPr>
        <w:t>Электронный</w:t>
      </w:r>
      <w:r w:rsidRPr="00C72E61">
        <w:rPr>
          <w:rFonts w:eastAsia="Arial Unicode MS"/>
          <w:highlight w:val="yellow"/>
          <w:lang w:val="en-US"/>
        </w:rPr>
        <w:t xml:space="preserve"> </w:t>
      </w:r>
      <w:r w:rsidRPr="00C72E61">
        <w:rPr>
          <w:rFonts w:eastAsia="Arial Unicode MS"/>
          <w:highlight w:val="yellow"/>
        </w:rPr>
        <w:t>ресурс</w:t>
      </w:r>
      <w:r w:rsidRPr="00C72E61">
        <w:rPr>
          <w:rFonts w:eastAsia="Arial Unicode MS"/>
          <w:highlight w:val="yellow"/>
          <w:lang w:val="en-US"/>
        </w:rPr>
        <w:t>]. URL</w:t>
      </w:r>
      <w:r w:rsidRPr="00C72E61">
        <w:rPr>
          <w:rFonts w:eastAsia="Arial Unicode MS"/>
          <w:highlight w:val="yellow"/>
        </w:rPr>
        <w:t>: https://stackoverflow.com/questions/3108656/grant-a-user-permission-to-only-view-a-mysql-view-and-nothing-else (дата обращения: 21.06.2024)</w:t>
      </w:r>
    </w:p>
    <w:p w14:paraId="2F37EBAC" w14:textId="77777777" w:rsidR="008748C8" w:rsidRPr="00C95370" w:rsidRDefault="008748C8" w:rsidP="00E07962">
      <w:pPr>
        <w:pStyle w:val="ab"/>
        <w:numPr>
          <w:ilvl w:val="0"/>
          <w:numId w:val="1"/>
        </w:numPr>
        <w:ind w:left="0" w:firstLine="709"/>
        <w:rPr>
          <w:rFonts w:eastAsia="Arial Unicode MS"/>
        </w:rPr>
      </w:pPr>
      <w:r w:rsidRPr="00C72E61">
        <w:rPr>
          <w:rFonts w:eastAsia="Arial Unicode MS"/>
          <w:highlight w:val="yellow"/>
        </w:rPr>
        <w:t xml:space="preserve">Использование триггеров базы данных MySQL: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37" w:history="1">
        <w:r w:rsidRPr="00C72E61">
          <w:rPr>
            <w:rStyle w:val="ae"/>
            <w:highlight w:val="yellow"/>
            <w:lang w:val="en-US"/>
          </w:rPr>
          <w:t>https</w:t>
        </w:r>
        <w:r w:rsidRPr="00C72E61">
          <w:rPr>
            <w:rStyle w:val="ae"/>
            <w:highlight w:val="yellow"/>
          </w:rPr>
          <w:t>://</w:t>
        </w:r>
        <w:r w:rsidRPr="00C72E61">
          <w:rPr>
            <w:rStyle w:val="ae"/>
            <w:highlight w:val="yellow"/>
            <w:lang w:val="en-US"/>
          </w:rPr>
          <w:t>www</w:t>
        </w:r>
        <w:r w:rsidRPr="00C72E61">
          <w:rPr>
            <w:rStyle w:val="ae"/>
            <w:highlight w:val="yellow"/>
          </w:rPr>
          <w:t>.</w:t>
        </w:r>
        <w:r w:rsidRPr="00C72E61">
          <w:rPr>
            <w:rStyle w:val="ae"/>
            <w:highlight w:val="yellow"/>
            <w:lang w:val="en-US"/>
          </w:rPr>
          <w:t>digitalocean</w:t>
        </w:r>
        <w:r w:rsidRPr="00C72E61">
          <w:rPr>
            <w:rStyle w:val="ae"/>
            <w:highlight w:val="yellow"/>
          </w:rPr>
          <w:t>.</w:t>
        </w:r>
        <w:r w:rsidRPr="00C72E61">
          <w:rPr>
            <w:rStyle w:val="ae"/>
            <w:highlight w:val="yellow"/>
            <w:lang w:val="en-US"/>
          </w:rPr>
          <w:t>com</w:t>
        </w:r>
        <w:r w:rsidRPr="00C72E61">
          <w:rPr>
            <w:rStyle w:val="ae"/>
            <w:highlight w:val="yellow"/>
          </w:rPr>
          <w:t>/</w:t>
        </w:r>
        <w:r w:rsidRPr="00C72E61">
          <w:rPr>
            <w:rStyle w:val="ae"/>
            <w:highlight w:val="yellow"/>
            <w:lang w:val="en-US"/>
          </w:rPr>
          <w:t>community</w:t>
        </w:r>
        <w:r w:rsidRPr="00C72E61">
          <w:rPr>
            <w:rStyle w:val="ae"/>
            <w:highlight w:val="yellow"/>
          </w:rPr>
          <w:t>/</w:t>
        </w:r>
        <w:r w:rsidRPr="00C72E61">
          <w:rPr>
            <w:rStyle w:val="ae"/>
            <w:highlight w:val="yellow"/>
            <w:lang w:val="en-US"/>
          </w:rPr>
          <w:t>tutorials</w:t>
        </w:r>
        <w:r w:rsidRPr="00C72E61">
          <w:rPr>
            <w:rStyle w:val="ae"/>
            <w:highlight w:val="yellow"/>
          </w:rPr>
          <w:t>/</w:t>
        </w:r>
        <w:r w:rsidRPr="00C72E61">
          <w:rPr>
            <w:rStyle w:val="ae"/>
            <w:highlight w:val="yellow"/>
            <w:lang w:val="en-US"/>
          </w:rPr>
          <w:t>how</w:t>
        </w:r>
        <w:r w:rsidRPr="00C72E61">
          <w:rPr>
            <w:rStyle w:val="ae"/>
            <w:highlight w:val="yellow"/>
          </w:rPr>
          <w:t>-</w:t>
        </w:r>
        <w:r w:rsidRPr="00C72E61">
          <w:rPr>
            <w:rStyle w:val="ae"/>
            <w:highlight w:val="yellow"/>
            <w:lang w:val="en-US"/>
          </w:rPr>
          <w:t>to</w:t>
        </w:r>
        <w:r w:rsidRPr="00C72E61">
          <w:rPr>
            <w:rStyle w:val="ae"/>
            <w:highlight w:val="yellow"/>
          </w:rPr>
          <w:t>-</w:t>
        </w:r>
        <w:r w:rsidRPr="00C72E61">
          <w:rPr>
            <w:rStyle w:val="ae"/>
            <w:highlight w:val="yellow"/>
            <w:lang w:val="en-US"/>
          </w:rPr>
          <w:t>manage</w:t>
        </w:r>
        <w:r w:rsidRPr="00C72E61">
          <w:rPr>
            <w:rStyle w:val="ae"/>
            <w:highlight w:val="yellow"/>
          </w:rPr>
          <w:t>-</w:t>
        </w:r>
        <w:r w:rsidRPr="00C72E61">
          <w:rPr>
            <w:rStyle w:val="ae"/>
            <w:highlight w:val="yellow"/>
            <w:lang w:val="en-US"/>
          </w:rPr>
          <w:t>and</w:t>
        </w:r>
        <w:r w:rsidRPr="00C72E61">
          <w:rPr>
            <w:rStyle w:val="ae"/>
            <w:highlight w:val="yellow"/>
          </w:rPr>
          <w:t>-</w:t>
        </w:r>
        <w:r w:rsidRPr="00C72E61">
          <w:rPr>
            <w:rStyle w:val="ae"/>
            <w:highlight w:val="yellow"/>
            <w:lang w:val="en-US"/>
          </w:rPr>
          <w:t>use</w:t>
        </w:r>
        <w:r w:rsidRPr="00C72E61">
          <w:rPr>
            <w:rStyle w:val="ae"/>
            <w:highlight w:val="yellow"/>
          </w:rPr>
          <w:t>-</w:t>
        </w:r>
        <w:r w:rsidRPr="00C72E61">
          <w:rPr>
            <w:rStyle w:val="ae"/>
            <w:highlight w:val="yellow"/>
            <w:lang w:val="en-US"/>
          </w:rPr>
          <w:t>mysql</w:t>
        </w:r>
        <w:r w:rsidRPr="00C72E61">
          <w:rPr>
            <w:rStyle w:val="ae"/>
            <w:highlight w:val="yellow"/>
          </w:rPr>
          <w:t>-</w:t>
        </w:r>
        <w:r w:rsidRPr="00C72E61">
          <w:rPr>
            <w:rStyle w:val="ae"/>
            <w:highlight w:val="yellow"/>
            <w:lang w:val="en-US"/>
          </w:rPr>
          <w:t>database</w:t>
        </w:r>
        <w:r w:rsidRPr="00C72E61">
          <w:rPr>
            <w:rStyle w:val="ae"/>
            <w:highlight w:val="yellow"/>
          </w:rPr>
          <w:t>-</w:t>
        </w:r>
        <w:r w:rsidRPr="00C72E61">
          <w:rPr>
            <w:rStyle w:val="ae"/>
            <w:highlight w:val="yellow"/>
            <w:lang w:val="en-US"/>
          </w:rPr>
          <w:t>triggers</w:t>
        </w:r>
        <w:r w:rsidRPr="00C72E61">
          <w:rPr>
            <w:rStyle w:val="ae"/>
            <w:highlight w:val="yellow"/>
          </w:rPr>
          <w:t>-</w:t>
        </w:r>
        <w:r w:rsidRPr="00C72E61">
          <w:rPr>
            <w:rStyle w:val="ae"/>
            <w:highlight w:val="yellow"/>
            <w:lang w:val="en-US"/>
          </w:rPr>
          <w:t>on</w:t>
        </w:r>
        <w:r w:rsidRPr="00C72E61">
          <w:rPr>
            <w:rStyle w:val="ae"/>
            <w:highlight w:val="yellow"/>
          </w:rPr>
          <w:t>-</w:t>
        </w:r>
        <w:r w:rsidRPr="00C72E61">
          <w:rPr>
            <w:rStyle w:val="ae"/>
            <w:highlight w:val="yellow"/>
            <w:lang w:val="en-US"/>
          </w:rPr>
          <w:t>ubuntu</w:t>
        </w:r>
        <w:r w:rsidRPr="00C72E61">
          <w:rPr>
            <w:rStyle w:val="ae"/>
            <w:highlight w:val="yellow"/>
          </w:rPr>
          <w:t>-18-04-</w:t>
        </w:r>
        <w:r w:rsidRPr="00C72E61">
          <w:rPr>
            <w:rStyle w:val="ae"/>
            <w:highlight w:val="yellow"/>
            <w:lang w:val="en-US"/>
          </w:rPr>
          <w:t>ru</w:t>
        </w:r>
      </w:hyperlink>
      <w:r w:rsidRPr="00C72E61">
        <w:rPr>
          <w:rFonts w:eastAsia="Arial Unicode MS"/>
          <w:highlight w:val="yellow"/>
        </w:rPr>
        <w:t xml:space="preserve"> (дата обращения: 21.06.2024)</w:t>
      </w:r>
    </w:p>
    <w:p w14:paraId="1FC139CF" w14:textId="77777777" w:rsidR="00D85D6F" w:rsidRPr="00C37819" w:rsidRDefault="008748C8" w:rsidP="00D85D6F">
      <w:pPr>
        <w:keepNext/>
        <w:jc w:val="center"/>
        <w:outlineLvl w:val="0"/>
        <w:rPr>
          <w:rFonts w:eastAsia="Arial Unicode MS"/>
          <w:b/>
          <w:bCs/>
        </w:rPr>
      </w:pPr>
      <w:r>
        <w:br w:type="page"/>
      </w:r>
      <w:bookmarkStart w:id="28" w:name="_Toc201919132"/>
      <w:bookmarkStart w:id="29" w:name="_Toc201760816"/>
      <w:r w:rsidR="00D85D6F" w:rsidRPr="00C37819">
        <w:rPr>
          <w:rFonts w:eastAsia="Arial Unicode MS"/>
          <w:b/>
          <w:bCs/>
        </w:rPr>
        <w:lastRenderedPageBreak/>
        <w:t>ПРИЛОЖЕНИЕ А</w:t>
      </w:r>
      <w:bookmarkEnd w:id="28"/>
    </w:p>
    <w:p w14:paraId="52D3747E" w14:textId="0ED002BD" w:rsidR="00D85D6F" w:rsidRPr="00272A10" w:rsidRDefault="00272A10" w:rsidP="00272A10">
      <w:pPr>
        <w:jc w:val="center"/>
        <w:rPr>
          <w:rFonts w:eastAsia="Arial Unicode MS"/>
          <w:b/>
          <w:bCs/>
        </w:rPr>
      </w:pPr>
      <w:r w:rsidRPr="00272A10">
        <w:rPr>
          <w:rFonts w:eastAsia="Arial Unicode MS"/>
          <w:b/>
          <w:bCs/>
        </w:rPr>
        <w:t>ТЕХНИЧЕСКОЕ ЗАДАНИЕ</w:t>
      </w:r>
      <w:bookmarkEnd w:id="29"/>
    </w:p>
    <w:p w14:paraId="1528EBC1" w14:textId="77777777" w:rsidR="00D85D6F" w:rsidRPr="00265188" w:rsidRDefault="00D85D6F" w:rsidP="00D85D6F"/>
    <w:p w14:paraId="5DE906C1" w14:textId="77777777" w:rsidR="00D85D6F" w:rsidRPr="00D85D6F" w:rsidRDefault="00D85D6F" w:rsidP="00D85D6F">
      <w:pPr>
        <w:spacing w:after="200"/>
        <w:rPr>
          <w:rFonts w:eastAsia="MS Mincho"/>
          <w:b/>
          <w:bCs/>
          <w:szCs w:val="28"/>
          <w:lang w:eastAsia="en-US"/>
        </w:rPr>
      </w:pPr>
      <w:r w:rsidRPr="00D85D6F">
        <w:rPr>
          <w:rFonts w:eastAsia="MS Mincho"/>
          <w:b/>
          <w:bCs/>
          <w:szCs w:val="28"/>
          <w:lang w:eastAsia="en-US"/>
        </w:rPr>
        <w:t>Общие сведения</w:t>
      </w:r>
    </w:p>
    <w:p w14:paraId="4FB50A6E" w14:textId="77777777" w:rsidR="00D85D6F" w:rsidRPr="00D85D6F" w:rsidRDefault="00D85D6F" w:rsidP="00D85D6F">
      <w:pPr>
        <w:rPr>
          <w:rFonts w:eastAsia="MS Mincho"/>
          <w:szCs w:val="28"/>
          <w:lang w:eastAsia="en-US"/>
        </w:rPr>
      </w:pPr>
      <w:r w:rsidRPr="00D85D6F">
        <w:rPr>
          <w:rFonts w:eastAsia="MS Mincho"/>
          <w:szCs w:val="28"/>
          <w:lang w:eastAsia="en-US"/>
        </w:rPr>
        <w:t>Наименование: Вычислитель площади сегмента окружности.</w:t>
      </w:r>
    </w:p>
    <w:p w14:paraId="6F5E0283" w14:textId="77777777" w:rsidR="00D85D6F" w:rsidRPr="00D85D6F" w:rsidRDefault="00D85D6F" w:rsidP="00D85D6F">
      <w:pPr>
        <w:rPr>
          <w:rFonts w:eastAsia="MS Mincho"/>
          <w:szCs w:val="28"/>
          <w:lang w:eastAsia="en-US"/>
        </w:rPr>
      </w:pPr>
      <w:r w:rsidRPr="00D85D6F">
        <w:rPr>
          <w:rFonts w:eastAsia="MS Mincho"/>
          <w:szCs w:val="28"/>
          <w:lang w:eastAsia="en-US"/>
        </w:rPr>
        <w:t>Условное обозначение: Monte-Karlo v1.0.</w:t>
      </w:r>
    </w:p>
    <w:p w14:paraId="049352A8" w14:textId="77777777" w:rsidR="00D85D6F" w:rsidRPr="00D85D6F" w:rsidRDefault="00D85D6F" w:rsidP="00D85D6F">
      <w:pPr>
        <w:rPr>
          <w:rFonts w:eastAsia="MS Mincho"/>
          <w:szCs w:val="28"/>
          <w:lang w:eastAsia="en-US"/>
        </w:rPr>
      </w:pPr>
      <w:r w:rsidRPr="00D85D6F">
        <w:rPr>
          <w:rFonts w:eastAsia="MS Mincho"/>
          <w:szCs w:val="28"/>
          <w:lang w:eastAsia="en-US"/>
        </w:rPr>
        <w:t>Наименование организации: Университетский колледж информационных технологий им. Разумовского.</w:t>
      </w:r>
    </w:p>
    <w:p w14:paraId="22D69C46" w14:textId="77777777" w:rsidR="00D85D6F" w:rsidRPr="00D85D6F" w:rsidRDefault="00D85D6F" w:rsidP="00D85D6F">
      <w:pPr>
        <w:rPr>
          <w:rFonts w:eastAsia="MS Mincho"/>
          <w:szCs w:val="28"/>
          <w:lang w:eastAsia="en-US"/>
        </w:rPr>
      </w:pPr>
      <w:r w:rsidRPr="00D85D6F">
        <w:rPr>
          <w:rFonts w:eastAsia="MS Mincho"/>
          <w:szCs w:val="28"/>
          <w:lang w:eastAsia="en-US"/>
        </w:rPr>
        <w:t>Разработчик: Мусатов Даниил Романович</w:t>
      </w:r>
    </w:p>
    <w:p w14:paraId="1E35E779" w14:textId="77777777" w:rsidR="00D85D6F" w:rsidRPr="00D85D6F" w:rsidRDefault="00D85D6F" w:rsidP="00D85D6F">
      <w:pPr>
        <w:rPr>
          <w:rFonts w:eastAsia="MS Mincho"/>
          <w:szCs w:val="28"/>
          <w:lang w:eastAsia="en-US"/>
        </w:rPr>
      </w:pPr>
      <w:r w:rsidRPr="00D85D6F">
        <w:rPr>
          <w:rFonts w:eastAsia="MS Mincho"/>
          <w:szCs w:val="28"/>
          <w:lang w:eastAsia="en-US"/>
        </w:rPr>
        <w:t>Перечь документов, на основании которых создается АС утверждено руководителем практики 09.06.2025.</w:t>
      </w:r>
    </w:p>
    <w:p w14:paraId="14FDCFB9" w14:textId="77777777" w:rsidR="00D85D6F" w:rsidRPr="00D85D6F" w:rsidRDefault="00D85D6F" w:rsidP="00D85D6F">
      <w:pPr>
        <w:rPr>
          <w:rFonts w:eastAsia="MS Mincho"/>
          <w:szCs w:val="28"/>
          <w:lang w:eastAsia="en-US"/>
        </w:rPr>
      </w:pPr>
      <w:r w:rsidRPr="00D85D6F">
        <w:rPr>
          <w:rFonts w:eastAsia="MS Mincho"/>
          <w:szCs w:val="28"/>
          <w:lang w:eastAsia="en-US"/>
        </w:rPr>
        <w:t>Плановые сроки начала и окончания работ по созданию АС</w:t>
      </w:r>
    </w:p>
    <w:p w14:paraId="6816999D" w14:textId="77777777" w:rsidR="00D85D6F" w:rsidRPr="00D85D6F" w:rsidRDefault="00D85D6F" w:rsidP="00D85D6F">
      <w:pPr>
        <w:rPr>
          <w:rFonts w:eastAsia="MS Mincho"/>
          <w:szCs w:val="28"/>
          <w:lang w:eastAsia="en-US"/>
        </w:rPr>
      </w:pPr>
      <w:r w:rsidRPr="00D85D6F">
        <w:rPr>
          <w:rFonts w:eastAsia="MS Mincho"/>
          <w:szCs w:val="28"/>
          <w:lang w:eastAsia="en-US"/>
        </w:rPr>
        <w:t>Начало работ: 09.06.2025</w:t>
      </w:r>
    </w:p>
    <w:p w14:paraId="460FF8B9" w14:textId="1AAC8A50" w:rsidR="00D85D6F" w:rsidRPr="00D85D6F" w:rsidRDefault="00D85D6F" w:rsidP="00D85D6F">
      <w:pPr>
        <w:rPr>
          <w:rFonts w:eastAsia="MS Mincho"/>
          <w:szCs w:val="28"/>
          <w:lang w:eastAsia="en-US"/>
        </w:rPr>
      </w:pPr>
      <w:r w:rsidRPr="00D85D6F">
        <w:rPr>
          <w:rFonts w:eastAsia="MS Mincho"/>
          <w:szCs w:val="28"/>
          <w:lang w:eastAsia="en-US"/>
        </w:rPr>
        <w:t>Окончание работ: 2</w:t>
      </w:r>
      <w:r w:rsidR="00265188">
        <w:rPr>
          <w:rFonts w:eastAsia="MS Mincho"/>
          <w:szCs w:val="28"/>
          <w:lang w:eastAsia="en-US"/>
        </w:rPr>
        <w:t>8</w:t>
      </w:r>
      <w:r w:rsidRPr="00D85D6F">
        <w:rPr>
          <w:rFonts w:eastAsia="MS Mincho"/>
          <w:szCs w:val="28"/>
          <w:lang w:eastAsia="en-US"/>
        </w:rPr>
        <w:t>.06.2025</w:t>
      </w:r>
    </w:p>
    <w:p w14:paraId="6DC59F21" w14:textId="77777777" w:rsidR="00D85D6F" w:rsidRPr="00D85D6F" w:rsidRDefault="00D85D6F" w:rsidP="00D85D6F">
      <w:pPr>
        <w:rPr>
          <w:rFonts w:eastAsia="MS Mincho"/>
          <w:szCs w:val="28"/>
          <w:lang w:eastAsia="en-US"/>
        </w:rPr>
      </w:pPr>
      <w:r w:rsidRPr="00D85D6F">
        <w:rPr>
          <w:rFonts w:eastAsia="MS Mincho"/>
          <w:szCs w:val="28"/>
          <w:lang w:eastAsia="en-US"/>
        </w:rPr>
        <w:t>Работа выполняется в рамках учебной практики. Финансирование не предусмотрено.</w:t>
      </w:r>
    </w:p>
    <w:p w14:paraId="5176B198" w14:textId="77777777" w:rsidR="00D85D6F" w:rsidRPr="00D85D6F" w:rsidRDefault="00D85D6F" w:rsidP="00D85D6F">
      <w:pPr>
        <w:spacing w:after="200"/>
        <w:rPr>
          <w:rFonts w:eastAsia="MS Mincho"/>
          <w:b/>
          <w:bCs/>
          <w:szCs w:val="28"/>
          <w:lang w:eastAsia="en-US"/>
        </w:rPr>
      </w:pPr>
      <w:r w:rsidRPr="00D85D6F">
        <w:rPr>
          <w:rFonts w:eastAsia="MS Mincho"/>
          <w:b/>
          <w:bCs/>
          <w:szCs w:val="28"/>
          <w:lang w:eastAsia="en-US"/>
        </w:rPr>
        <w:t>Цели создание АС:</w:t>
      </w:r>
    </w:p>
    <w:p w14:paraId="5187F0C1" w14:textId="77777777" w:rsidR="00D85D6F" w:rsidRPr="00D85D6F" w:rsidRDefault="00D85D6F" w:rsidP="00D85D6F">
      <w:pPr>
        <w:numPr>
          <w:ilvl w:val="0"/>
          <w:numId w:val="71"/>
        </w:numPr>
        <w:tabs>
          <w:tab w:val="left" w:pos="709"/>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разработать программный продукт для численного моделирования методом Монте-Карло;</w:t>
      </w:r>
    </w:p>
    <w:p w14:paraId="672C0277" w14:textId="77777777" w:rsidR="00D85D6F" w:rsidRPr="00D85D6F" w:rsidRDefault="00D85D6F" w:rsidP="00D85D6F">
      <w:pPr>
        <w:numPr>
          <w:ilvl w:val="0"/>
          <w:numId w:val="71"/>
        </w:numPr>
        <w:tabs>
          <w:tab w:val="left" w:pos="709"/>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автоматизировать вычисления площади сегмента окружности;</w:t>
      </w:r>
    </w:p>
    <w:p w14:paraId="1E676DB8" w14:textId="77777777" w:rsidR="00D85D6F" w:rsidRPr="00D85D6F" w:rsidRDefault="00D85D6F" w:rsidP="00D85D6F">
      <w:pPr>
        <w:numPr>
          <w:ilvl w:val="0"/>
          <w:numId w:val="71"/>
        </w:numPr>
        <w:tabs>
          <w:tab w:val="left" w:pos="709"/>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визуализировать процесс моделирования;</w:t>
      </w:r>
    </w:p>
    <w:p w14:paraId="00E8E132" w14:textId="77777777" w:rsidR="00D85D6F" w:rsidRPr="00D85D6F" w:rsidRDefault="00D85D6F" w:rsidP="00D85D6F">
      <w:pPr>
        <w:numPr>
          <w:ilvl w:val="0"/>
          <w:numId w:val="71"/>
        </w:numPr>
        <w:tabs>
          <w:tab w:val="left" w:pos="709"/>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визуализировать процесс анализа;</w:t>
      </w:r>
    </w:p>
    <w:p w14:paraId="0113FB3B" w14:textId="77777777" w:rsidR="00D85D6F" w:rsidRPr="00D85D6F" w:rsidRDefault="00D85D6F" w:rsidP="00D85D6F">
      <w:pPr>
        <w:numPr>
          <w:ilvl w:val="0"/>
          <w:numId w:val="71"/>
        </w:numPr>
        <w:tabs>
          <w:tab w:val="left" w:pos="709"/>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освоить практический навык программирования.</w:t>
      </w:r>
    </w:p>
    <w:p w14:paraId="7699C585" w14:textId="77777777" w:rsidR="00D85D6F" w:rsidRPr="00D85D6F" w:rsidRDefault="00D85D6F" w:rsidP="00D85D6F">
      <w:pPr>
        <w:tabs>
          <w:tab w:val="left" w:pos="993"/>
        </w:tabs>
        <w:spacing w:after="200"/>
        <w:rPr>
          <w:rFonts w:eastAsia="MS Mincho"/>
          <w:szCs w:val="28"/>
          <w:lang w:eastAsia="en-US"/>
        </w:rPr>
      </w:pPr>
      <w:r w:rsidRPr="00D85D6F">
        <w:rPr>
          <w:rFonts w:eastAsia="MS Mincho"/>
          <w:szCs w:val="28"/>
          <w:lang w:eastAsia="en-US"/>
        </w:rPr>
        <w:t>Критерии оценки достижения целей создания АС:</w:t>
      </w:r>
    </w:p>
    <w:p w14:paraId="043B88C6" w14:textId="77777777" w:rsidR="00D85D6F" w:rsidRPr="00D85D6F" w:rsidRDefault="00D85D6F" w:rsidP="00D85D6F">
      <w:pPr>
        <w:numPr>
          <w:ilvl w:val="0"/>
          <w:numId w:val="24"/>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корректность численных расчетов (погрешность &lt; 5% при количестве точек &gt; 10 000);</w:t>
      </w:r>
    </w:p>
    <w:p w14:paraId="7AFACC0C" w14:textId="77777777" w:rsidR="00D85D6F" w:rsidRPr="00D85D6F" w:rsidRDefault="00D85D6F" w:rsidP="00D85D6F">
      <w:pPr>
        <w:numPr>
          <w:ilvl w:val="0"/>
          <w:numId w:val="24"/>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время расчета: ≤1 сек для N ≤ 10000;</w:t>
      </w:r>
    </w:p>
    <w:p w14:paraId="0272EA70" w14:textId="77777777" w:rsidR="00D85D6F" w:rsidRPr="00D85D6F" w:rsidRDefault="00D85D6F" w:rsidP="00D85D6F">
      <w:pPr>
        <w:numPr>
          <w:ilvl w:val="0"/>
          <w:numId w:val="24"/>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отображать график, соответствующий результатам моделирования;</w:t>
      </w:r>
    </w:p>
    <w:p w14:paraId="0D988AC1" w14:textId="77777777" w:rsidR="00D85D6F" w:rsidRPr="00D85D6F" w:rsidRDefault="00D85D6F" w:rsidP="00D85D6F">
      <w:pPr>
        <w:numPr>
          <w:ilvl w:val="0"/>
          <w:numId w:val="24"/>
        </w:numPr>
        <w:tabs>
          <w:tab w:val="left" w:pos="993"/>
        </w:tabs>
        <w:spacing w:after="200" w:line="259" w:lineRule="auto"/>
        <w:ind w:left="0" w:firstLine="709"/>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удобство пользовательского интерфейса.</w:t>
      </w:r>
    </w:p>
    <w:p w14:paraId="300FCD35" w14:textId="77777777" w:rsidR="00D85D6F" w:rsidRPr="00D85D6F" w:rsidRDefault="00D85D6F" w:rsidP="00D85D6F">
      <w:pPr>
        <w:contextualSpacing/>
        <w:rPr>
          <w:rFonts w:eastAsia="MS Mincho"/>
          <w:b/>
          <w:bCs/>
          <w:szCs w:val="28"/>
          <w:lang w:eastAsia="en-US"/>
        </w:rPr>
      </w:pPr>
      <w:r w:rsidRPr="00D85D6F">
        <w:rPr>
          <w:rFonts w:eastAsia="MS Mincho"/>
          <w:b/>
          <w:bCs/>
          <w:szCs w:val="28"/>
          <w:lang w:eastAsia="en-US"/>
        </w:rPr>
        <w:t>Назначение АС</w:t>
      </w:r>
    </w:p>
    <w:p w14:paraId="6940327C" w14:textId="77777777" w:rsidR="00D85D6F" w:rsidRPr="00D85D6F" w:rsidRDefault="00D85D6F" w:rsidP="00D85D6F">
      <w:pPr>
        <w:rPr>
          <w:rFonts w:eastAsia="MS Mincho"/>
          <w:szCs w:val="28"/>
          <w:lang w:eastAsia="en-US"/>
        </w:rPr>
      </w:pPr>
      <w:r w:rsidRPr="00D85D6F">
        <w:rPr>
          <w:rFonts w:eastAsia="MS Mincho"/>
          <w:szCs w:val="28"/>
          <w:lang w:eastAsia="en-US"/>
        </w:rPr>
        <w:lastRenderedPageBreak/>
        <w:t>Программа предназначена для поддержки учебного процесса, демонстрации метода Монте-Карло и автоматизации расчетов в учебных и исследовательских целях.</w:t>
      </w:r>
    </w:p>
    <w:p w14:paraId="5EDD9CC8" w14:textId="77777777" w:rsidR="00D85D6F" w:rsidRPr="00D85D6F" w:rsidRDefault="00D85D6F" w:rsidP="00D85D6F">
      <w:pPr>
        <w:rPr>
          <w:rFonts w:eastAsia="MS Mincho"/>
          <w:b/>
          <w:bCs/>
          <w:szCs w:val="28"/>
          <w:lang w:eastAsia="en-US"/>
        </w:rPr>
      </w:pPr>
      <w:r w:rsidRPr="00D85D6F">
        <w:rPr>
          <w:rFonts w:eastAsia="MS Mincho"/>
          <w:b/>
          <w:bCs/>
          <w:szCs w:val="28"/>
          <w:lang w:eastAsia="en-US"/>
        </w:rPr>
        <w:t>Характеристика объектов автоматизации</w:t>
      </w:r>
    </w:p>
    <w:p w14:paraId="76D48769" w14:textId="77777777" w:rsidR="00D85D6F" w:rsidRPr="00D85D6F" w:rsidRDefault="00D85D6F" w:rsidP="00D85D6F">
      <w:pPr>
        <w:rPr>
          <w:rFonts w:eastAsia="MS Mincho"/>
          <w:szCs w:val="28"/>
          <w:lang w:eastAsia="en-US"/>
        </w:rPr>
      </w:pPr>
      <w:r w:rsidRPr="00D85D6F">
        <w:rPr>
          <w:rFonts w:eastAsia="MS Mincho"/>
          <w:szCs w:val="28"/>
          <w:lang w:eastAsia="en-US"/>
        </w:rPr>
        <w:t>Объект автоматизации – процесс численного моделирования площади сегментов окружности.</w:t>
      </w:r>
    </w:p>
    <w:p w14:paraId="525BB06B" w14:textId="77777777" w:rsidR="00D85D6F" w:rsidRPr="00D85D6F" w:rsidRDefault="00D85D6F" w:rsidP="00D85D6F">
      <w:pPr>
        <w:rPr>
          <w:rFonts w:eastAsia="MS Mincho"/>
          <w:b/>
          <w:bCs/>
          <w:szCs w:val="28"/>
          <w:lang w:eastAsia="en-US"/>
        </w:rPr>
      </w:pPr>
      <w:r w:rsidRPr="00D85D6F">
        <w:rPr>
          <w:rFonts w:eastAsia="MS Mincho"/>
          <w:b/>
          <w:bCs/>
          <w:szCs w:val="28"/>
          <w:lang w:eastAsia="en-US"/>
        </w:rPr>
        <w:t>Характеристика окружающей среды</w:t>
      </w:r>
    </w:p>
    <w:p w14:paraId="228BDAA8" w14:textId="77777777" w:rsidR="00D85D6F" w:rsidRPr="00D85D6F" w:rsidRDefault="00D85D6F" w:rsidP="00D85D6F">
      <w:pPr>
        <w:rPr>
          <w:rFonts w:eastAsia="MS Mincho"/>
          <w:szCs w:val="28"/>
          <w:lang w:eastAsia="en-US"/>
        </w:rPr>
      </w:pPr>
      <w:r w:rsidRPr="00D85D6F">
        <w:rPr>
          <w:rFonts w:eastAsia="MS Mincho"/>
          <w:szCs w:val="28"/>
          <w:lang w:eastAsia="en-US"/>
        </w:rPr>
        <w:t>Эксплуатация в стандартных офисных и учебных помещениях.</w:t>
      </w:r>
    </w:p>
    <w:p w14:paraId="6A501414" w14:textId="77777777" w:rsidR="00D85D6F" w:rsidRPr="00D85D6F" w:rsidRDefault="00D85D6F" w:rsidP="00D85D6F">
      <w:pPr>
        <w:rPr>
          <w:rFonts w:eastAsia="MS Mincho"/>
          <w:b/>
          <w:bCs/>
          <w:szCs w:val="28"/>
          <w:lang w:eastAsia="en-US"/>
        </w:rPr>
      </w:pPr>
      <w:r w:rsidRPr="00D85D6F">
        <w:rPr>
          <w:rFonts w:eastAsia="MS Mincho"/>
          <w:b/>
          <w:bCs/>
          <w:szCs w:val="28"/>
          <w:lang w:eastAsia="en-US"/>
        </w:rPr>
        <w:t>4.   Требования к автоматизированной системе</w:t>
      </w:r>
    </w:p>
    <w:p w14:paraId="1D1F342F" w14:textId="77777777" w:rsidR="00D85D6F" w:rsidRPr="00D85D6F" w:rsidRDefault="00D85D6F" w:rsidP="00D85D6F">
      <w:pPr>
        <w:rPr>
          <w:rFonts w:eastAsia="MS Mincho"/>
          <w:szCs w:val="28"/>
          <w:lang w:eastAsia="en-US"/>
        </w:rPr>
      </w:pPr>
      <w:r w:rsidRPr="00D85D6F">
        <w:rPr>
          <w:rFonts w:eastAsia="MS Mincho"/>
          <w:szCs w:val="28"/>
          <w:lang w:eastAsia="en-US"/>
        </w:rPr>
        <w:t>4.1 Требования к структуре АС в целом</w:t>
      </w:r>
    </w:p>
    <w:p w14:paraId="5121BEA6" w14:textId="77777777" w:rsidR="00D85D6F" w:rsidRPr="00D85D6F" w:rsidRDefault="00D85D6F" w:rsidP="00D85D6F">
      <w:pPr>
        <w:rPr>
          <w:rFonts w:eastAsia="MS Mincho"/>
          <w:szCs w:val="28"/>
          <w:lang w:eastAsia="en-US"/>
        </w:rPr>
      </w:pPr>
      <w:r w:rsidRPr="00D85D6F">
        <w:rPr>
          <w:rFonts w:eastAsia="MS Mincho"/>
          <w:szCs w:val="28"/>
          <w:lang w:eastAsia="en-US"/>
        </w:rPr>
        <w:t>Структура программы:</w:t>
      </w:r>
    </w:p>
    <w:p w14:paraId="169BBC66" w14:textId="77777777" w:rsidR="00D85D6F" w:rsidRPr="00D85D6F" w:rsidRDefault="00D85D6F" w:rsidP="00D85D6F">
      <w:pPr>
        <w:numPr>
          <w:ilvl w:val="0"/>
          <w:numId w:val="2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заставка;</w:t>
      </w:r>
    </w:p>
    <w:p w14:paraId="6F976394" w14:textId="77777777" w:rsidR="00D85D6F" w:rsidRPr="00D85D6F" w:rsidRDefault="00D85D6F" w:rsidP="00D85D6F">
      <w:pPr>
        <w:numPr>
          <w:ilvl w:val="0"/>
          <w:numId w:val="2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основная форма;</w:t>
      </w:r>
    </w:p>
    <w:p w14:paraId="1DD40C65" w14:textId="77777777" w:rsidR="00D85D6F" w:rsidRPr="00D85D6F" w:rsidRDefault="00D85D6F" w:rsidP="00D85D6F">
      <w:pPr>
        <w:numPr>
          <w:ilvl w:val="0"/>
          <w:numId w:val="2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форма анализа моделирования;</w:t>
      </w:r>
    </w:p>
    <w:p w14:paraId="6AEC3A42" w14:textId="77777777" w:rsidR="00D85D6F" w:rsidRPr="00D85D6F" w:rsidRDefault="00D85D6F" w:rsidP="00D85D6F">
      <w:pPr>
        <w:numPr>
          <w:ilvl w:val="0"/>
          <w:numId w:val="2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форма «О программе»;</w:t>
      </w:r>
    </w:p>
    <w:p w14:paraId="0383DF54" w14:textId="77777777" w:rsidR="00D85D6F" w:rsidRPr="00D85D6F" w:rsidRDefault="00D85D6F" w:rsidP="00D85D6F">
      <w:pPr>
        <w:numPr>
          <w:ilvl w:val="0"/>
          <w:numId w:val="2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форма управления экспериментами;</w:t>
      </w:r>
    </w:p>
    <w:p w14:paraId="751B5BF9" w14:textId="77777777" w:rsidR="00D85D6F" w:rsidRPr="00D85D6F" w:rsidRDefault="00D85D6F" w:rsidP="00D85D6F">
      <w:pPr>
        <w:numPr>
          <w:ilvl w:val="0"/>
          <w:numId w:val="2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встроенная справка.</w:t>
      </w:r>
    </w:p>
    <w:p w14:paraId="35A46415" w14:textId="77777777" w:rsidR="00D85D6F" w:rsidRPr="00D85D6F" w:rsidRDefault="00D85D6F" w:rsidP="00D85D6F">
      <w:pPr>
        <w:contextualSpacing/>
        <w:rPr>
          <w:rFonts w:eastAsia="MS Mincho"/>
          <w:szCs w:val="28"/>
          <w:lang w:eastAsia="en-US"/>
        </w:rPr>
      </w:pPr>
      <w:r w:rsidRPr="00D85D6F">
        <w:rPr>
          <w:rFonts w:eastAsia="MS Mincho"/>
          <w:szCs w:val="28"/>
          <w:lang w:eastAsia="en-US"/>
        </w:rPr>
        <w:t>4.1.1 Компоненты взаимодействуют через общий модуль данных.</w:t>
      </w:r>
    </w:p>
    <w:p w14:paraId="7EA04095" w14:textId="77777777" w:rsidR="00D85D6F" w:rsidRPr="00D85D6F" w:rsidRDefault="00D85D6F" w:rsidP="00D85D6F">
      <w:pPr>
        <w:rPr>
          <w:rFonts w:eastAsia="MS Mincho"/>
          <w:szCs w:val="28"/>
          <w:lang w:eastAsia="en-US"/>
        </w:rPr>
      </w:pPr>
      <w:r w:rsidRPr="00D85D6F">
        <w:rPr>
          <w:rFonts w:eastAsia="MS Mincho"/>
          <w:szCs w:val="28"/>
          <w:lang w:eastAsia="en-US"/>
        </w:rPr>
        <w:t>4.1.2 Требования к характеристикам взаимосвязей создаваемой АС со смежными АС не предусмотрено.</w:t>
      </w:r>
    </w:p>
    <w:p w14:paraId="64DA94DB" w14:textId="77777777" w:rsidR="00D85D6F" w:rsidRPr="00D85D6F" w:rsidRDefault="00D85D6F" w:rsidP="00D85D6F">
      <w:pPr>
        <w:rPr>
          <w:rFonts w:eastAsia="MS Mincho"/>
          <w:szCs w:val="28"/>
          <w:lang w:eastAsia="en-US"/>
        </w:rPr>
      </w:pPr>
      <w:r w:rsidRPr="00D85D6F">
        <w:rPr>
          <w:rFonts w:eastAsia="MS Mincho"/>
          <w:szCs w:val="28"/>
          <w:lang w:eastAsia="en-US"/>
        </w:rPr>
        <w:t>4.1.3 Требование к режимам функционирования АС:</w:t>
      </w:r>
    </w:p>
    <w:p w14:paraId="308D71CC" w14:textId="77777777" w:rsidR="00D85D6F" w:rsidRPr="00D85D6F" w:rsidRDefault="00D85D6F" w:rsidP="00D85D6F">
      <w:pPr>
        <w:numPr>
          <w:ilvl w:val="0"/>
          <w:numId w:val="2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интерактивный режим с визуализацией.</w:t>
      </w:r>
    </w:p>
    <w:p w14:paraId="3D536997" w14:textId="77777777" w:rsidR="00D85D6F" w:rsidRPr="00D85D6F" w:rsidRDefault="00D85D6F" w:rsidP="00D85D6F">
      <w:pPr>
        <w:spacing w:after="200"/>
        <w:ind w:firstLine="708"/>
        <w:rPr>
          <w:rFonts w:eastAsia="MS Mincho"/>
          <w:szCs w:val="28"/>
          <w:lang w:eastAsia="en-US"/>
        </w:rPr>
      </w:pPr>
      <w:r w:rsidRPr="00D85D6F">
        <w:rPr>
          <w:rFonts w:eastAsia="MS Mincho"/>
          <w:szCs w:val="28"/>
          <w:lang w:eastAsia="en-US"/>
        </w:rPr>
        <w:t>4.1.4.</w:t>
      </w:r>
      <w:r w:rsidRPr="00D85D6F">
        <w:rPr>
          <w:rFonts w:eastAsia="MS Mincho"/>
          <w:szCs w:val="28"/>
          <w:lang w:eastAsia="en-US"/>
        </w:rPr>
        <w:tab/>
        <w:t>Требования по диагностированию АС</w:t>
      </w:r>
    </w:p>
    <w:p w14:paraId="44068E76" w14:textId="77777777" w:rsidR="00D85D6F" w:rsidRPr="00D85D6F" w:rsidRDefault="00D85D6F" w:rsidP="00D85D6F">
      <w:pPr>
        <w:rPr>
          <w:rFonts w:eastAsia="MS Mincho"/>
          <w:szCs w:val="28"/>
          <w:lang w:eastAsia="en-US"/>
        </w:rPr>
      </w:pPr>
      <w:r w:rsidRPr="00D85D6F">
        <w:rPr>
          <w:rFonts w:eastAsia="MS Mincho"/>
          <w:szCs w:val="28"/>
          <w:lang w:eastAsia="en-US"/>
        </w:rPr>
        <w:t>Обработка исключительных ситуаций:</w:t>
      </w:r>
    </w:p>
    <w:p w14:paraId="4A941F15" w14:textId="77777777" w:rsidR="00D85D6F" w:rsidRPr="00D85D6F" w:rsidRDefault="00D85D6F" w:rsidP="00D85D6F">
      <w:pPr>
        <w:numPr>
          <w:ilvl w:val="0"/>
          <w:numId w:val="2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все исключения должны быть перехвачены. Отображение стеков трассировки пользователю недопустимо, следует показывать дружелюбные сообщения;</w:t>
      </w:r>
    </w:p>
    <w:p w14:paraId="2F7936C8" w14:textId="77777777" w:rsidR="00D85D6F" w:rsidRPr="00D85D6F" w:rsidRDefault="00D85D6F" w:rsidP="00D85D6F">
      <w:pPr>
        <w:numPr>
          <w:ilvl w:val="0"/>
          <w:numId w:val="2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каждое критическое событие должно фиксироваться в отдельном журнале («error.log») с указанием причины и времени возникновения.</w:t>
      </w:r>
    </w:p>
    <w:p w14:paraId="58375B70" w14:textId="77777777" w:rsidR="00D85D6F" w:rsidRPr="00D85D6F" w:rsidRDefault="00D85D6F" w:rsidP="00D85D6F">
      <w:pPr>
        <w:contextualSpacing/>
        <w:rPr>
          <w:rFonts w:eastAsia="MS Mincho"/>
          <w:szCs w:val="28"/>
          <w:lang w:eastAsia="en-US"/>
        </w:rPr>
      </w:pPr>
      <w:r w:rsidRPr="00D85D6F">
        <w:rPr>
          <w:rFonts w:eastAsia="MS Mincho"/>
          <w:szCs w:val="28"/>
          <w:lang w:eastAsia="en-US"/>
        </w:rPr>
        <w:t>4.1.5 Перспективы развития, модернизации АС:</w:t>
      </w:r>
    </w:p>
    <w:p w14:paraId="5EBBCE26" w14:textId="77777777" w:rsidR="00D85D6F" w:rsidRPr="00D85D6F" w:rsidRDefault="00D85D6F" w:rsidP="00D85D6F">
      <w:pPr>
        <w:numPr>
          <w:ilvl w:val="0"/>
          <w:numId w:val="2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добавление поддержки других геометрических фигур;</w:t>
      </w:r>
    </w:p>
    <w:p w14:paraId="65E0684F" w14:textId="77777777" w:rsidR="00D85D6F" w:rsidRPr="00D85D6F" w:rsidRDefault="00D85D6F" w:rsidP="00D85D6F">
      <w:pPr>
        <w:numPr>
          <w:ilvl w:val="0"/>
          <w:numId w:val="2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возможность задания координат центра окружности</w:t>
      </w:r>
    </w:p>
    <w:p w14:paraId="6D0E9D1A" w14:textId="77777777" w:rsidR="00D85D6F" w:rsidRPr="00D85D6F" w:rsidRDefault="00D85D6F" w:rsidP="00D85D6F">
      <w:pPr>
        <w:numPr>
          <w:ilvl w:val="0"/>
          <w:numId w:val="2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возможность задания радиуса окружности</w:t>
      </w:r>
    </w:p>
    <w:p w14:paraId="64ADD8B1" w14:textId="77777777" w:rsidR="00D85D6F" w:rsidRPr="00D85D6F" w:rsidRDefault="00D85D6F" w:rsidP="00D85D6F">
      <w:pPr>
        <w:numPr>
          <w:ilvl w:val="0"/>
          <w:numId w:val="2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lastRenderedPageBreak/>
        <w:t>возможность задания произвольной прямой;</w:t>
      </w:r>
    </w:p>
    <w:p w14:paraId="7C5EEE04" w14:textId="77777777" w:rsidR="00D85D6F" w:rsidRPr="00D85D6F" w:rsidRDefault="00D85D6F" w:rsidP="00D85D6F">
      <w:pPr>
        <w:numPr>
          <w:ilvl w:val="0"/>
          <w:numId w:val="2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многоязычная поддержка интерфейса;</w:t>
      </w:r>
    </w:p>
    <w:p w14:paraId="60DE08FC" w14:textId="77777777" w:rsidR="00D85D6F" w:rsidRPr="00D85D6F" w:rsidRDefault="00D85D6F" w:rsidP="00D85D6F">
      <w:pPr>
        <w:numPr>
          <w:ilvl w:val="0"/>
          <w:numId w:val="2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добавление динамического округления в зависимости от количества точек;</w:t>
      </w:r>
    </w:p>
    <w:p w14:paraId="410B9D5D" w14:textId="77777777" w:rsidR="00D85D6F" w:rsidRPr="00D85D6F" w:rsidRDefault="00D85D6F" w:rsidP="00D85D6F">
      <w:pPr>
        <w:numPr>
          <w:ilvl w:val="0"/>
          <w:numId w:val="2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добавление других способов анализ данных.</w:t>
      </w:r>
    </w:p>
    <w:p w14:paraId="75A0CF40" w14:textId="77777777" w:rsidR="00D85D6F" w:rsidRPr="00D85D6F" w:rsidRDefault="00D85D6F" w:rsidP="00D85D6F">
      <w:pPr>
        <w:contextualSpacing/>
        <w:rPr>
          <w:rFonts w:eastAsia="MS Mincho"/>
          <w:b/>
          <w:bCs/>
          <w:szCs w:val="28"/>
          <w:lang w:eastAsia="en-US"/>
        </w:rPr>
      </w:pPr>
      <w:r w:rsidRPr="00D85D6F">
        <w:rPr>
          <w:rFonts w:eastAsia="MS Mincho"/>
          <w:b/>
          <w:bCs/>
          <w:szCs w:val="28"/>
          <w:lang w:eastAsia="en-US"/>
        </w:rPr>
        <w:t>4.2 Требования к функциям (задачам), выполняемым АС</w:t>
      </w:r>
    </w:p>
    <w:p w14:paraId="353BBB9E" w14:textId="77777777" w:rsidR="00D85D6F" w:rsidRPr="00D85D6F" w:rsidRDefault="00D85D6F" w:rsidP="00D85D6F">
      <w:pPr>
        <w:rPr>
          <w:rFonts w:eastAsia="MS Mincho"/>
          <w:szCs w:val="28"/>
          <w:lang w:eastAsia="en-US"/>
        </w:rPr>
      </w:pPr>
      <w:r w:rsidRPr="00D85D6F">
        <w:rPr>
          <w:rFonts w:eastAsia="MS Mincho"/>
          <w:szCs w:val="28"/>
          <w:lang w:eastAsia="en-US"/>
        </w:rPr>
        <w:t>4.2.1 Перечень функций:</w:t>
      </w:r>
    </w:p>
    <w:p w14:paraId="4F996F7E"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прием и проверка исходных данных;</w:t>
      </w:r>
    </w:p>
    <w:p w14:paraId="4C571F79"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аналитический расчет площади;</w:t>
      </w:r>
    </w:p>
    <w:p w14:paraId="455F319C"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численное моделирование методом Монте-Карло;</w:t>
      </w:r>
    </w:p>
    <w:p w14:paraId="6FFF008A"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графическое отображение процесса моделирования;</w:t>
      </w:r>
    </w:p>
    <w:p w14:paraId="24C4AA4A"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сохранение результатов;</w:t>
      </w:r>
    </w:p>
    <w:p w14:paraId="27C5B1F9"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графическое отображение анализа;</w:t>
      </w:r>
    </w:p>
    <w:p w14:paraId="6649762C"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проведение серии моделирований для анализа погрешности;</w:t>
      </w:r>
    </w:p>
    <w:p w14:paraId="2B475239"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управление результатами моделирований;</w:t>
      </w:r>
    </w:p>
    <w:p w14:paraId="6A2A1F2F"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логирование операций удаления и записи в базу данных и генерации данных;</w:t>
      </w:r>
    </w:p>
    <w:p w14:paraId="6CFB3D0A"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отображение справки.</w:t>
      </w:r>
    </w:p>
    <w:p w14:paraId="7D61A935" w14:textId="77777777" w:rsidR="00D85D6F" w:rsidRPr="00D85D6F" w:rsidRDefault="00D85D6F" w:rsidP="00D85D6F">
      <w:pPr>
        <w:contextualSpacing/>
        <w:rPr>
          <w:rFonts w:eastAsia="MS Mincho"/>
          <w:szCs w:val="28"/>
          <w:lang w:eastAsia="en-US"/>
        </w:rPr>
      </w:pPr>
      <w:r w:rsidRPr="00D85D6F">
        <w:rPr>
          <w:rFonts w:eastAsia="MS Mincho"/>
          <w:szCs w:val="28"/>
          <w:lang w:eastAsia="en-US"/>
        </w:rPr>
        <w:t>4.2.2 Результаты выполнения функций:</w:t>
      </w:r>
    </w:p>
    <w:p w14:paraId="26A54AC5" w14:textId="77777777" w:rsidR="00D85D6F" w:rsidRPr="00D85D6F" w:rsidRDefault="00D85D6F" w:rsidP="00D85D6F">
      <w:pPr>
        <w:numPr>
          <w:ilvl w:val="0"/>
          <w:numId w:val="2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вывод значения площади сегмента;</w:t>
      </w:r>
    </w:p>
    <w:p w14:paraId="2E322C6D" w14:textId="77777777" w:rsidR="00D85D6F" w:rsidRPr="00D85D6F" w:rsidRDefault="00D85D6F" w:rsidP="00D85D6F">
      <w:pPr>
        <w:numPr>
          <w:ilvl w:val="0"/>
          <w:numId w:val="2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визуализация результатов;</w:t>
      </w:r>
    </w:p>
    <w:p w14:paraId="55DF28AA" w14:textId="77777777" w:rsidR="00D85D6F" w:rsidRPr="00D85D6F" w:rsidRDefault="00D85D6F" w:rsidP="00D85D6F">
      <w:pPr>
        <w:numPr>
          <w:ilvl w:val="0"/>
          <w:numId w:val="2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сохраненные файлы результатов;</w:t>
      </w:r>
    </w:p>
    <w:p w14:paraId="6D27DE24" w14:textId="77777777" w:rsidR="00D85D6F" w:rsidRPr="00D85D6F" w:rsidRDefault="00D85D6F" w:rsidP="00D85D6F">
      <w:pPr>
        <w:numPr>
          <w:ilvl w:val="0"/>
          <w:numId w:val="2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файлы логирования.</w:t>
      </w:r>
    </w:p>
    <w:p w14:paraId="2D8209DC" w14:textId="77777777" w:rsidR="00D85D6F" w:rsidRPr="00D85D6F" w:rsidRDefault="00D85D6F" w:rsidP="00D85D6F">
      <w:pPr>
        <w:contextualSpacing/>
        <w:rPr>
          <w:rFonts w:eastAsia="MS Mincho"/>
          <w:b/>
          <w:bCs/>
          <w:szCs w:val="28"/>
          <w:lang w:eastAsia="en-US"/>
        </w:rPr>
      </w:pPr>
      <w:r w:rsidRPr="00D85D6F">
        <w:rPr>
          <w:rFonts w:eastAsia="MS Mincho"/>
          <w:b/>
          <w:bCs/>
          <w:szCs w:val="28"/>
          <w:lang w:eastAsia="en-US"/>
        </w:rPr>
        <w:t>4.3 Требования к видам обеспечения АС</w:t>
      </w:r>
    </w:p>
    <w:p w14:paraId="70C0FD48" w14:textId="77777777" w:rsidR="00D85D6F" w:rsidRPr="00D85D6F" w:rsidRDefault="00D85D6F" w:rsidP="00D85D6F">
      <w:pPr>
        <w:rPr>
          <w:rFonts w:eastAsia="MS Mincho"/>
          <w:szCs w:val="28"/>
          <w:lang w:eastAsia="en-US"/>
        </w:rPr>
      </w:pPr>
      <w:r w:rsidRPr="00D85D6F">
        <w:rPr>
          <w:rFonts w:eastAsia="MS Mincho"/>
          <w:szCs w:val="28"/>
          <w:lang w:eastAsia="en-US"/>
        </w:rPr>
        <w:t>4.3.1 Требования к математическому обеспечению АС</w:t>
      </w:r>
    </w:p>
    <w:p w14:paraId="36C1B47C" w14:textId="77777777" w:rsidR="00D85D6F" w:rsidRPr="00D85D6F" w:rsidRDefault="00D85D6F" w:rsidP="00D85D6F">
      <w:pPr>
        <w:rPr>
          <w:rFonts w:eastAsia="MS Mincho"/>
          <w:szCs w:val="28"/>
          <w:lang w:eastAsia="en-US"/>
        </w:rPr>
      </w:pPr>
      <w:r w:rsidRPr="00D85D6F">
        <w:rPr>
          <w:rFonts w:eastAsia="MS Mincho"/>
          <w:szCs w:val="28"/>
          <w:lang w:eastAsia="en-US"/>
        </w:rPr>
        <w:t>Формулы расчета площади сегмента:</w:t>
      </w:r>
    </w:p>
    <w:p w14:paraId="4035C04E" w14:textId="77777777" w:rsidR="00D85D6F" w:rsidRPr="00D85D6F" w:rsidRDefault="00D85D6F" w:rsidP="00D85D6F">
      <w:pPr>
        <w:numPr>
          <w:ilvl w:val="0"/>
          <w:numId w:val="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формула площади круга: S = </w:t>
      </w:r>
      <w:r w:rsidRPr="00D85D6F">
        <w:rPr>
          <w:rFonts w:eastAsia="MS Mincho"/>
          <w:kern w:val="2"/>
          <w:szCs w:val="28"/>
          <w:lang w:eastAsia="en-US"/>
          <w14:ligatures w14:val="standardContextual"/>
        </w:rPr>
        <w:sym w:font="Symbol" w:char="F070"/>
      </w:r>
      <w:r w:rsidRPr="00D85D6F">
        <w:rPr>
          <w:rFonts w:eastAsia="MS Mincho"/>
          <w:kern w:val="2"/>
          <w:szCs w:val="28"/>
          <w:lang w:eastAsia="en-US"/>
          <w14:ligatures w14:val="standardContextual"/>
        </w:rPr>
        <w:t>R</w:t>
      </w:r>
      <w:r w:rsidRPr="00D85D6F">
        <w:rPr>
          <w:rFonts w:eastAsia="MS Mincho"/>
          <w:kern w:val="2"/>
          <w:szCs w:val="28"/>
          <w:vertAlign w:val="superscript"/>
          <w:lang w:eastAsia="en-US"/>
          <w14:ligatures w14:val="standardContextual"/>
        </w:rPr>
        <w:t>2</w:t>
      </w:r>
      <w:r w:rsidRPr="00D85D6F">
        <w:rPr>
          <w:rFonts w:eastAsia="MS Mincho"/>
          <w:kern w:val="2"/>
          <w:szCs w:val="28"/>
          <w:lang w:eastAsia="en-US"/>
          <w14:ligatures w14:val="standardContextual"/>
        </w:rPr>
        <w:t xml:space="preserve"> </w:t>
      </w:r>
    </w:p>
    <w:p w14:paraId="691F4035" w14:textId="77777777" w:rsidR="00D85D6F" w:rsidRPr="00D85D6F" w:rsidRDefault="00D85D6F" w:rsidP="00D85D6F">
      <w:pPr>
        <w:numPr>
          <w:ilvl w:val="0"/>
          <w:numId w:val="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формула площади квадрата, описывающего круг Sквадрата = 4R</w:t>
      </w:r>
      <w:r w:rsidRPr="00D85D6F">
        <w:rPr>
          <w:rFonts w:eastAsia="MS Mincho"/>
          <w:kern w:val="2"/>
          <w:szCs w:val="28"/>
          <w:vertAlign w:val="superscript"/>
          <w:lang w:eastAsia="en-US"/>
          <w14:ligatures w14:val="standardContextual"/>
        </w:rPr>
        <w:t>2</w:t>
      </w:r>
      <w:r w:rsidRPr="00D85D6F">
        <w:rPr>
          <w:rFonts w:eastAsia="MS Mincho"/>
          <w:kern w:val="2"/>
          <w:szCs w:val="28"/>
          <w:lang w:eastAsia="en-US"/>
          <w14:ligatures w14:val="standardContextual"/>
        </w:rPr>
        <w:t xml:space="preserve"> </w:t>
      </w:r>
    </w:p>
    <w:p w14:paraId="6EEF2338" w14:textId="77777777" w:rsidR="00D85D6F" w:rsidRPr="00D85D6F" w:rsidRDefault="00D85D6F" w:rsidP="00D85D6F">
      <w:pPr>
        <w:numPr>
          <w:ilvl w:val="0"/>
          <w:numId w:val="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формула площади сегмента: S = R²arccos(d/R) - d√(R²-d²), где d = |C - x0| (или y0) </w:t>
      </w:r>
    </w:p>
    <w:p w14:paraId="6726FFBF" w14:textId="77777777" w:rsidR="00D85D6F" w:rsidRPr="00D85D6F" w:rsidRDefault="00D85D6F" w:rsidP="00D85D6F">
      <w:pPr>
        <w:numPr>
          <w:ilvl w:val="0"/>
          <w:numId w:val="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формула для метода Монте-Карло: S ≈ (Nвнутри/Nвсего) * Sквадрата </w:t>
      </w:r>
    </w:p>
    <w:p w14:paraId="5E2E2B82" w14:textId="77777777" w:rsidR="00D85D6F" w:rsidRPr="00D85D6F" w:rsidRDefault="00D85D6F" w:rsidP="00D85D6F">
      <w:pPr>
        <w:numPr>
          <w:ilvl w:val="0"/>
          <w:numId w:val="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алгоритм генерации случайных точек: координата точки по оси X или Y это случайное число с плавающей точкой от 0 до 1, умноженное на удвоенный радиус минус радиус. Получается координата случайной точки в области [-R, R).</w:t>
      </w:r>
    </w:p>
    <w:p w14:paraId="2C48145C" w14:textId="77777777" w:rsidR="00D85D6F" w:rsidRPr="00D85D6F" w:rsidRDefault="00D85D6F" w:rsidP="00D85D6F">
      <w:pPr>
        <w:contextualSpacing/>
        <w:rPr>
          <w:rFonts w:eastAsia="MS Mincho"/>
          <w:szCs w:val="28"/>
          <w:lang w:eastAsia="en-US"/>
        </w:rPr>
      </w:pPr>
      <w:r w:rsidRPr="00D85D6F">
        <w:rPr>
          <w:rFonts w:eastAsia="MS Mincho"/>
          <w:szCs w:val="28"/>
          <w:lang w:eastAsia="en-US"/>
        </w:rPr>
        <w:t>Методы оценки точности:</w:t>
      </w:r>
    </w:p>
    <w:p w14:paraId="6441EA1B" w14:textId="77777777" w:rsidR="00D85D6F" w:rsidRPr="00D85D6F" w:rsidRDefault="00D85D6F" w:rsidP="00D85D6F">
      <w:pPr>
        <w:numPr>
          <w:ilvl w:val="0"/>
          <w:numId w:val="31"/>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абсолютная погрешность ∆X = Xд – X, где Xд – действительное значение, а X – измеренное значение;</w:t>
      </w:r>
    </w:p>
    <w:p w14:paraId="4FBF0219" w14:textId="77777777" w:rsidR="00D85D6F" w:rsidRPr="00D85D6F" w:rsidRDefault="00D85D6F" w:rsidP="00D85D6F">
      <w:pPr>
        <w:numPr>
          <w:ilvl w:val="0"/>
          <w:numId w:val="31"/>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lastRenderedPageBreak/>
        <w:t>относительная погрешность δ = (|∆X| / Xд) * 100%, где Xд – действительное значение, а ∆X – абсолютная погрешность измерений.</w:t>
      </w:r>
    </w:p>
    <w:p w14:paraId="6DC04F52" w14:textId="77777777" w:rsidR="00D85D6F" w:rsidRPr="00D85D6F" w:rsidRDefault="00D85D6F" w:rsidP="00D85D6F">
      <w:pPr>
        <w:contextualSpacing/>
        <w:rPr>
          <w:rFonts w:eastAsia="MS Mincho"/>
          <w:szCs w:val="28"/>
          <w:lang w:eastAsia="en-US"/>
        </w:rPr>
      </w:pPr>
      <w:r w:rsidRPr="00D85D6F">
        <w:rPr>
          <w:rFonts w:eastAsia="MS Mincho"/>
          <w:szCs w:val="28"/>
          <w:lang w:eastAsia="en-US"/>
        </w:rPr>
        <w:t>Методы статистического анализа:</w:t>
      </w:r>
    </w:p>
    <w:p w14:paraId="05AFFF9E" w14:textId="77777777" w:rsidR="00D85D6F" w:rsidRPr="00D85D6F" w:rsidRDefault="00D85D6F" w:rsidP="00D85D6F">
      <w:pPr>
        <w:numPr>
          <w:ilvl w:val="0"/>
          <w:numId w:val="38"/>
        </w:numPr>
        <w:shd w:val="clear" w:color="auto" w:fill="FFFFFF"/>
        <w:tabs>
          <w:tab w:val="left" w:pos="993"/>
        </w:tabs>
        <w:spacing w:after="206" w:line="429" w:lineRule="atLeast"/>
        <w:ind w:left="0" w:firstLine="709"/>
        <w:jc w:val="left"/>
        <w:rPr>
          <w:szCs w:val="28"/>
        </w:rPr>
      </w:pPr>
      <w:r w:rsidRPr="00D85D6F">
        <w:rPr>
          <w:szCs w:val="28"/>
        </w:rPr>
        <w:t>медиана, значение, разделяющее упорядоченную выборку на две равные части.</w:t>
      </w:r>
    </w:p>
    <w:p w14:paraId="4BEE0991" w14:textId="77777777" w:rsidR="00D85D6F" w:rsidRPr="00D85D6F" w:rsidRDefault="00D85D6F" w:rsidP="00D85D6F">
      <w:pPr>
        <w:shd w:val="clear" w:color="auto" w:fill="FFFFFF"/>
        <w:spacing w:before="206" w:after="206" w:line="429" w:lineRule="atLeast"/>
        <w:ind w:left="708" w:firstLine="0"/>
        <w:jc w:val="center"/>
        <w:rPr>
          <w:szCs w:val="28"/>
        </w:rPr>
      </w:pPr>
      <w:r w:rsidRPr="00D85D6F">
        <w:rPr>
          <w:noProof/>
          <w:szCs w:val="28"/>
        </w:rPr>
        <w:drawing>
          <wp:inline distT="0" distB="0" distL="0" distR="0" wp14:anchorId="30F46350" wp14:editId="2A92B613">
            <wp:extent cx="3489960" cy="861060"/>
            <wp:effectExtent l="0" t="0" r="0" b="0"/>
            <wp:docPr id="17573647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9960" cy="861060"/>
                    </a:xfrm>
                    <a:prstGeom prst="rect">
                      <a:avLst/>
                    </a:prstGeom>
                    <a:noFill/>
                    <a:ln>
                      <a:noFill/>
                    </a:ln>
                  </pic:spPr>
                </pic:pic>
              </a:graphicData>
            </a:graphic>
          </wp:inline>
        </w:drawing>
      </w:r>
    </w:p>
    <w:p w14:paraId="05F1F039" w14:textId="77777777" w:rsidR="00D85D6F" w:rsidRPr="00D85D6F" w:rsidRDefault="00D85D6F" w:rsidP="00D85D6F">
      <w:pPr>
        <w:shd w:val="clear" w:color="auto" w:fill="FFFFFF"/>
        <w:spacing w:before="206" w:after="206" w:line="429" w:lineRule="atLeast"/>
        <w:ind w:left="708" w:firstLine="0"/>
        <w:jc w:val="left"/>
        <w:rPr>
          <w:szCs w:val="28"/>
        </w:rPr>
      </w:pPr>
      <w:r w:rsidRPr="00D85D6F">
        <w:rPr>
          <w:szCs w:val="28"/>
        </w:rPr>
        <w:t xml:space="preserve">Где </w:t>
      </w:r>
      <w:r w:rsidRPr="00D85D6F">
        <w:rPr>
          <w:szCs w:val="28"/>
          <w:lang w:val="en-US"/>
        </w:rPr>
        <w:t>x</w:t>
      </w:r>
      <w:r w:rsidRPr="00D85D6F">
        <w:rPr>
          <w:szCs w:val="28"/>
          <w:vertAlign w:val="subscript"/>
        </w:rPr>
        <w:t>0</w:t>
      </w:r>
      <w:r w:rsidRPr="00D85D6F">
        <w:rPr>
          <w:szCs w:val="28"/>
        </w:rPr>
        <w:t>≤</w:t>
      </w:r>
      <w:r w:rsidRPr="00D85D6F">
        <w:rPr>
          <w:szCs w:val="28"/>
          <w:lang w:val="en-US"/>
        </w:rPr>
        <w:t>x</w:t>
      </w:r>
      <w:r w:rsidRPr="00D85D6F">
        <w:rPr>
          <w:szCs w:val="28"/>
          <w:vertAlign w:val="subscript"/>
        </w:rPr>
        <w:t>1</w:t>
      </w:r>
      <w:r w:rsidRPr="00D85D6F">
        <w:rPr>
          <w:szCs w:val="28"/>
        </w:rPr>
        <w:t xml:space="preserve">≤…≤ </w:t>
      </w:r>
      <w:r w:rsidRPr="00D85D6F">
        <w:rPr>
          <w:szCs w:val="28"/>
          <w:lang w:val="en-US"/>
        </w:rPr>
        <w:t>x</w:t>
      </w:r>
      <w:r w:rsidRPr="00D85D6F">
        <w:rPr>
          <w:szCs w:val="28"/>
          <w:vertAlign w:val="subscript"/>
          <w:lang w:val="en-US"/>
        </w:rPr>
        <w:t>n</w:t>
      </w:r>
      <w:r w:rsidRPr="00D85D6F">
        <w:rPr>
          <w:szCs w:val="28"/>
          <w:vertAlign w:val="subscript"/>
        </w:rPr>
        <w:t>-1</w:t>
      </w:r>
      <w:r w:rsidRPr="00D85D6F">
        <w:rPr>
          <w:szCs w:val="28"/>
        </w:rPr>
        <w:t xml:space="preserve"> - упорядоченная выборка, </w:t>
      </w:r>
      <w:r w:rsidRPr="00D85D6F">
        <w:rPr>
          <w:szCs w:val="28"/>
          <w:lang w:val="en-US"/>
        </w:rPr>
        <w:t>n</w:t>
      </w:r>
      <w:r w:rsidRPr="00D85D6F">
        <w:rPr>
          <w:szCs w:val="28"/>
        </w:rPr>
        <w:t xml:space="preserve"> - размер выборки.</w:t>
      </w:r>
    </w:p>
    <w:p w14:paraId="2D996771" w14:textId="77777777" w:rsidR="00D85D6F" w:rsidRPr="00D85D6F" w:rsidRDefault="00D85D6F" w:rsidP="00D85D6F">
      <w:pPr>
        <w:numPr>
          <w:ilvl w:val="0"/>
          <w:numId w:val="38"/>
        </w:numPr>
        <w:shd w:val="clear" w:color="auto" w:fill="FFFFFF"/>
        <w:tabs>
          <w:tab w:val="left" w:pos="993"/>
        </w:tabs>
        <w:spacing w:before="206" w:after="206" w:line="429" w:lineRule="atLeast"/>
        <w:ind w:left="0" w:firstLine="708"/>
        <w:jc w:val="left"/>
        <w:rPr>
          <w:szCs w:val="28"/>
        </w:rPr>
      </w:pPr>
      <w:r w:rsidRPr="00D85D6F">
        <w:rPr>
          <w:szCs w:val="28"/>
        </w:rPr>
        <w:t>мода наиболее часто встречающееся значение в выборке.</w:t>
      </w:r>
    </w:p>
    <w:p w14:paraId="71221E62" w14:textId="77777777" w:rsidR="00D85D6F" w:rsidRPr="00D85D6F" w:rsidRDefault="00D85D6F" w:rsidP="00D85D6F">
      <w:pPr>
        <w:numPr>
          <w:ilvl w:val="0"/>
          <w:numId w:val="38"/>
        </w:numPr>
        <w:shd w:val="clear" w:color="auto" w:fill="FFFFFF"/>
        <w:tabs>
          <w:tab w:val="left" w:pos="993"/>
        </w:tabs>
        <w:spacing w:before="206" w:after="206" w:line="429" w:lineRule="atLeast"/>
        <w:ind w:left="0" w:firstLine="708"/>
        <w:jc w:val="left"/>
        <w:rPr>
          <w:szCs w:val="28"/>
        </w:rPr>
      </w:pPr>
      <w:r w:rsidRPr="00D85D6F">
        <w:rPr>
          <w:szCs w:val="28"/>
        </w:rPr>
        <w:t>дисперсия среднее арифметическое квадратов отклонений от среднего значения.</w:t>
      </w:r>
    </w:p>
    <w:p w14:paraId="44F4889E" w14:textId="77777777" w:rsidR="00D85D6F" w:rsidRPr="00D85D6F" w:rsidRDefault="00D85D6F" w:rsidP="00D85D6F">
      <w:pPr>
        <w:shd w:val="clear" w:color="auto" w:fill="FFFFFF"/>
        <w:spacing w:before="206" w:after="206" w:line="429" w:lineRule="atLeast"/>
        <w:ind w:left="708" w:firstLine="0"/>
        <w:jc w:val="center"/>
        <w:rPr>
          <w:szCs w:val="28"/>
        </w:rPr>
      </w:pPr>
      <w:r w:rsidRPr="00D85D6F">
        <w:rPr>
          <w:noProof/>
          <w:szCs w:val="28"/>
        </w:rPr>
        <w:drawing>
          <wp:inline distT="0" distB="0" distL="0" distR="0" wp14:anchorId="595FD1B7" wp14:editId="4BFD3903">
            <wp:extent cx="5059680" cy="426720"/>
            <wp:effectExtent l="0" t="0" r="7620" b="0"/>
            <wp:docPr id="50037945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59680" cy="426720"/>
                    </a:xfrm>
                    <a:prstGeom prst="rect">
                      <a:avLst/>
                    </a:prstGeom>
                    <a:noFill/>
                    <a:ln>
                      <a:noFill/>
                    </a:ln>
                  </pic:spPr>
                </pic:pic>
              </a:graphicData>
            </a:graphic>
          </wp:inline>
        </w:drawing>
      </w:r>
    </w:p>
    <w:p w14:paraId="7429E857" w14:textId="77777777" w:rsidR="00D85D6F" w:rsidRPr="00D85D6F" w:rsidRDefault="00D85D6F" w:rsidP="00D85D6F">
      <w:pPr>
        <w:shd w:val="clear" w:color="auto" w:fill="FFFFFF"/>
        <w:spacing w:before="206" w:after="206" w:line="429" w:lineRule="atLeast"/>
        <w:ind w:left="708" w:firstLine="0"/>
        <w:jc w:val="left"/>
        <w:rPr>
          <w:szCs w:val="28"/>
        </w:rPr>
      </w:pPr>
      <w:r w:rsidRPr="00D85D6F">
        <w:rPr>
          <w:szCs w:val="28"/>
        </w:rPr>
        <w:t xml:space="preserve">Где </w:t>
      </w:r>
      <w:r w:rsidRPr="00D85D6F">
        <w:rPr>
          <w:szCs w:val="28"/>
          <w:lang w:val="en-US"/>
        </w:rPr>
        <w:t>x</w:t>
      </w:r>
      <w:r w:rsidRPr="00D85D6F">
        <w:rPr>
          <w:szCs w:val="28"/>
          <w:vertAlign w:val="subscript"/>
        </w:rPr>
        <w:t>0</w:t>
      </w:r>
      <w:r w:rsidRPr="00D85D6F">
        <w:rPr>
          <w:szCs w:val="28"/>
        </w:rPr>
        <w:t>≤</w:t>
      </w:r>
      <w:r w:rsidRPr="00D85D6F">
        <w:rPr>
          <w:szCs w:val="28"/>
          <w:lang w:val="en-US"/>
        </w:rPr>
        <w:t>x</w:t>
      </w:r>
      <w:r w:rsidRPr="00D85D6F">
        <w:rPr>
          <w:szCs w:val="28"/>
          <w:vertAlign w:val="subscript"/>
        </w:rPr>
        <w:t>1</w:t>
      </w:r>
      <w:r w:rsidRPr="00D85D6F">
        <w:rPr>
          <w:szCs w:val="28"/>
        </w:rPr>
        <w:t xml:space="preserve">≤…≤ </w:t>
      </w:r>
      <w:r w:rsidRPr="00D85D6F">
        <w:rPr>
          <w:szCs w:val="28"/>
          <w:lang w:val="en-US"/>
        </w:rPr>
        <w:t>x</w:t>
      </w:r>
      <w:r w:rsidRPr="00D85D6F">
        <w:rPr>
          <w:szCs w:val="28"/>
          <w:vertAlign w:val="subscript"/>
          <w:lang w:val="en-US"/>
        </w:rPr>
        <w:t>n</w:t>
      </w:r>
      <w:r w:rsidRPr="00D85D6F">
        <w:rPr>
          <w:szCs w:val="28"/>
          <w:vertAlign w:val="subscript"/>
        </w:rPr>
        <w:t>-1</w:t>
      </w:r>
      <w:r w:rsidRPr="00D85D6F">
        <w:rPr>
          <w:szCs w:val="28"/>
        </w:rPr>
        <w:t xml:space="preserve"> - упорядоченная выборка, </w:t>
      </w:r>
      <w:r w:rsidRPr="00D85D6F">
        <w:rPr>
          <w:szCs w:val="28"/>
          <w:lang w:val="en-US"/>
        </w:rPr>
        <w:t>n</w:t>
      </w:r>
      <w:r w:rsidRPr="00D85D6F">
        <w:rPr>
          <w:szCs w:val="28"/>
        </w:rPr>
        <w:t xml:space="preserve"> - размер выборки.</w:t>
      </w:r>
    </w:p>
    <w:p w14:paraId="06C354BC" w14:textId="77777777" w:rsidR="00D85D6F" w:rsidRPr="00D85D6F" w:rsidRDefault="00D85D6F" w:rsidP="00D85D6F">
      <w:pPr>
        <w:numPr>
          <w:ilvl w:val="0"/>
          <w:numId w:val="38"/>
        </w:numPr>
        <w:shd w:val="clear" w:color="auto" w:fill="FFFFFF"/>
        <w:tabs>
          <w:tab w:val="left" w:pos="993"/>
        </w:tabs>
        <w:spacing w:before="206" w:after="206" w:line="429" w:lineRule="atLeast"/>
        <w:ind w:left="0" w:firstLine="709"/>
        <w:jc w:val="left"/>
        <w:rPr>
          <w:szCs w:val="28"/>
        </w:rPr>
      </w:pPr>
      <w:r w:rsidRPr="00D85D6F">
        <w:rPr>
          <w:szCs w:val="28"/>
        </w:rPr>
        <w:t xml:space="preserve">стандартное отклонение корень квадратный из дисперсии. </w:t>
      </w:r>
      <m:oMath>
        <m:r>
          <w:rPr>
            <w:rFonts w:ascii="Cambria Math" w:hAnsi="Cambria Math"/>
            <w:szCs w:val="28"/>
          </w:rPr>
          <m:t xml:space="preserve">std_dev = </m:t>
        </m:r>
        <m:rad>
          <m:radPr>
            <m:degHide m:val="1"/>
            <m:ctrlPr>
              <w:rPr>
                <w:rFonts w:ascii="Cambria Math" w:hAnsi="Cambria Math"/>
                <w:szCs w:val="28"/>
              </w:rPr>
            </m:ctrlPr>
          </m:radPr>
          <m:deg/>
          <m:e>
            <m:r>
              <w:rPr>
                <w:rFonts w:ascii="Cambria Math" w:hAnsi="Cambria Math"/>
                <w:szCs w:val="28"/>
              </w:rPr>
              <m:t>variance</m:t>
            </m:r>
          </m:e>
        </m:rad>
      </m:oMath>
    </w:p>
    <w:p w14:paraId="0E965EFB" w14:textId="77777777" w:rsidR="00D85D6F" w:rsidRPr="00D85D6F" w:rsidRDefault="00D85D6F" w:rsidP="00D85D6F">
      <w:pPr>
        <w:numPr>
          <w:ilvl w:val="0"/>
          <w:numId w:val="38"/>
        </w:numPr>
        <w:shd w:val="clear" w:color="auto" w:fill="FFFFFF"/>
        <w:tabs>
          <w:tab w:val="left" w:pos="993"/>
        </w:tabs>
        <w:spacing w:before="206" w:after="206" w:line="429" w:lineRule="atLeast"/>
        <w:ind w:left="0" w:firstLine="709"/>
        <w:jc w:val="left"/>
        <w:rPr>
          <w:szCs w:val="28"/>
        </w:rPr>
      </w:pPr>
      <w:r w:rsidRPr="00D85D6F">
        <w:rPr>
          <w:szCs w:val="28"/>
        </w:rPr>
        <w:t xml:space="preserve">размах (Range) разность между максимальным и минимальным значениями выборки. </w:t>
      </w:r>
      <w:r w:rsidRPr="00D85D6F">
        <w:rPr>
          <w:sz w:val="29"/>
          <w:szCs w:val="29"/>
          <w:shd w:val="clear" w:color="auto" w:fill="FFFFFF"/>
          <w:lang w:val="en-US"/>
        </w:rPr>
        <w:t>Range</w:t>
      </w:r>
      <w:r w:rsidRPr="00D85D6F">
        <w:rPr>
          <w:sz w:val="29"/>
          <w:szCs w:val="29"/>
          <w:shd w:val="clear" w:color="auto" w:fill="FFFFFF"/>
        </w:rPr>
        <w:t xml:space="preserve"> = </w:t>
      </w:r>
      <w:r w:rsidRPr="00D85D6F">
        <w:rPr>
          <w:sz w:val="29"/>
          <w:szCs w:val="29"/>
          <w:shd w:val="clear" w:color="auto" w:fill="FFFFFF"/>
          <w:lang w:val="en-US"/>
        </w:rPr>
        <w:t>max</w:t>
      </w:r>
      <w:r w:rsidRPr="00D85D6F">
        <w:rPr>
          <w:sz w:val="29"/>
          <w:szCs w:val="29"/>
          <w:shd w:val="clear" w:color="auto" w:fill="FFFFFF"/>
        </w:rPr>
        <w:t>(</w:t>
      </w:r>
      <w:r w:rsidRPr="00D85D6F">
        <w:rPr>
          <w:sz w:val="29"/>
          <w:szCs w:val="29"/>
          <w:shd w:val="clear" w:color="auto" w:fill="FFFFFF"/>
          <w:lang w:val="en-US"/>
        </w:rPr>
        <w:t>values</w:t>
      </w:r>
      <w:r w:rsidRPr="00D85D6F">
        <w:rPr>
          <w:sz w:val="29"/>
          <w:szCs w:val="29"/>
          <w:shd w:val="clear" w:color="auto" w:fill="FFFFFF"/>
        </w:rPr>
        <w:t xml:space="preserve">) − </w:t>
      </w:r>
      <w:r w:rsidRPr="00D85D6F">
        <w:rPr>
          <w:sz w:val="29"/>
          <w:szCs w:val="29"/>
          <w:shd w:val="clear" w:color="auto" w:fill="FFFFFF"/>
          <w:lang w:val="en-US"/>
        </w:rPr>
        <w:t>min</w:t>
      </w:r>
      <w:r w:rsidRPr="00D85D6F">
        <w:rPr>
          <w:sz w:val="29"/>
          <w:szCs w:val="29"/>
          <w:shd w:val="clear" w:color="auto" w:fill="FFFFFF"/>
        </w:rPr>
        <w:t>(</w:t>
      </w:r>
      <w:r w:rsidRPr="00D85D6F">
        <w:rPr>
          <w:sz w:val="29"/>
          <w:szCs w:val="29"/>
          <w:shd w:val="clear" w:color="auto" w:fill="FFFFFF"/>
          <w:lang w:val="en-US"/>
        </w:rPr>
        <w:t>values</w:t>
      </w:r>
      <w:r w:rsidRPr="00D85D6F">
        <w:rPr>
          <w:sz w:val="29"/>
          <w:szCs w:val="29"/>
          <w:shd w:val="clear" w:color="auto" w:fill="FFFFFF"/>
        </w:rPr>
        <w:t xml:space="preserve">), где </w:t>
      </w:r>
      <w:r w:rsidRPr="00D85D6F">
        <w:rPr>
          <w:sz w:val="29"/>
          <w:szCs w:val="29"/>
          <w:shd w:val="clear" w:color="auto" w:fill="FFFFFF"/>
          <w:lang w:val="en-US"/>
        </w:rPr>
        <w:t>values</w:t>
      </w:r>
      <w:r w:rsidRPr="00D85D6F">
        <w:rPr>
          <w:sz w:val="29"/>
          <w:szCs w:val="29"/>
          <w:shd w:val="clear" w:color="auto" w:fill="FFFFFF"/>
        </w:rPr>
        <w:t xml:space="preserve"> – выборка.</w:t>
      </w:r>
    </w:p>
    <w:p w14:paraId="39C67CE1" w14:textId="77777777" w:rsidR="00D85D6F" w:rsidRPr="00D85D6F" w:rsidRDefault="00D85D6F" w:rsidP="00D85D6F">
      <w:pPr>
        <w:contextualSpacing/>
        <w:rPr>
          <w:rFonts w:eastAsia="MS Mincho"/>
          <w:szCs w:val="28"/>
          <w:lang w:eastAsia="en-US"/>
        </w:rPr>
      </w:pPr>
    </w:p>
    <w:p w14:paraId="0EB19856" w14:textId="77777777" w:rsidR="00D85D6F" w:rsidRPr="00D85D6F" w:rsidRDefault="00D85D6F" w:rsidP="00D85D6F">
      <w:pPr>
        <w:rPr>
          <w:rFonts w:eastAsia="MS Mincho"/>
          <w:szCs w:val="28"/>
          <w:lang w:eastAsia="en-US"/>
        </w:rPr>
      </w:pPr>
      <w:r w:rsidRPr="00D85D6F">
        <w:rPr>
          <w:rFonts w:eastAsia="MS Mincho"/>
          <w:szCs w:val="28"/>
          <w:lang w:eastAsia="en-US"/>
        </w:rPr>
        <w:t>4.3.2 Требования к информационному обеспечению:</w:t>
      </w:r>
    </w:p>
    <w:p w14:paraId="4E2DD17D" w14:textId="77777777" w:rsidR="00D85D6F" w:rsidRPr="00D85D6F" w:rsidRDefault="00D85D6F" w:rsidP="00D85D6F">
      <w:pPr>
        <w:numPr>
          <w:ilvl w:val="0"/>
          <w:numId w:val="3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ввод исходных данных пользователем;</w:t>
      </w:r>
    </w:p>
    <w:p w14:paraId="4ECA95BB" w14:textId="77777777" w:rsidR="00D85D6F" w:rsidRPr="00D85D6F" w:rsidRDefault="00D85D6F" w:rsidP="00D85D6F">
      <w:pPr>
        <w:numPr>
          <w:ilvl w:val="0"/>
          <w:numId w:val="3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хранение и сохранение результатов в базе данных.</w:t>
      </w:r>
    </w:p>
    <w:p w14:paraId="4CDF014C" w14:textId="77777777" w:rsidR="00D85D6F" w:rsidRPr="00D85D6F" w:rsidRDefault="00D85D6F" w:rsidP="00D85D6F">
      <w:pPr>
        <w:contextualSpacing/>
        <w:rPr>
          <w:rFonts w:eastAsia="MS Mincho"/>
          <w:szCs w:val="28"/>
          <w:lang w:eastAsia="en-US"/>
        </w:rPr>
      </w:pPr>
      <w:r w:rsidRPr="00D85D6F">
        <w:rPr>
          <w:rFonts w:eastAsia="MS Mincho"/>
          <w:szCs w:val="28"/>
          <w:lang w:eastAsia="en-US"/>
        </w:rPr>
        <w:t>4.3.3 Требования к лингвистическому обеспечению:</w:t>
      </w:r>
    </w:p>
    <w:p w14:paraId="22419CB3" w14:textId="77777777" w:rsidR="00D85D6F" w:rsidRPr="00D85D6F" w:rsidRDefault="00D85D6F" w:rsidP="00D85D6F">
      <w:pPr>
        <w:numPr>
          <w:ilvl w:val="0"/>
          <w:numId w:val="70"/>
        </w:numPr>
        <w:tabs>
          <w:tab w:val="left" w:pos="993"/>
          <w:tab w:val="left" w:pos="1134"/>
        </w:tabs>
        <w:spacing w:after="160" w:line="259" w:lineRule="auto"/>
        <w:ind w:left="0" w:firstLine="709"/>
        <w:contextualSpacing/>
        <w:jc w:val="left"/>
        <w:rPr>
          <w:rFonts w:eastAsia="MS Mincho"/>
          <w:szCs w:val="28"/>
          <w:lang w:eastAsia="en-US"/>
        </w:rPr>
      </w:pPr>
      <w:r w:rsidRPr="00D85D6F">
        <w:rPr>
          <w:rFonts w:eastAsia="MS Mincho"/>
          <w:szCs w:val="28"/>
          <w:lang w:eastAsia="en-US"/>
        </w:rPr>
        <w:t>интерфейс – русский язык.</w:t>
      </w:r>
    </w:p>
    <w:p w14:paraId="4A253B92" w14:textId="77777777" w:rsidR="00D85D6F" w:rsidRPr="00D85D6F" w:rsidRDefault="00D85D6F" w:rsidP="00D85D6F">
      <w:pPr>
        <w:rPr>
          <w:rFonts w:eastAsia="MS Mincho"/>
          <w:szCs w:val="28"/>
          <w:lang w:eastAsia="en-US"/>
        </w:rPr>
      </w:pPr>
      <w:r w:rsidRPr="00D85D6F">
        <w:rPr>
          <w:rFonts w:eastAsia="MS Mincho"/>
          <w:szCs w:val="28"/>
          <w:lang w:eastAsia="en-US"/>
        </w:rPr>
        <w:t>4.3.4 Требования к программному обеспечению:</w:t>
      </w:r>
    </w:p>
    <w:p w14:paraId="116B20E4" w14:textId="77777777" w:rsidR="00D85D6F" w:rsidRPr="00D85D6F" w:rsidRDefault="00D85D6F" w:rsidP="00D85D6F">
      <w:pPr>
        <w:numPr>
          <w:ilvl w:val="0"/>
          <w:numId w:val="3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язык программирования – C# 13;</w:t>
      </w:r>
    </w:p>
    <w:p w14:paraId="55D97DEE" w14:textId="77777777" w:rsidR="00D85D6F" w:rsidRPr="00D85D6F" w:rsidRDefault="00D85D6F" w:rsidP="00D85D6F">
      <w:pPr>
        <w:numPr>
          <w:ilvl w:val="0"/>
          <w:numId w:val="3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среда выполнения - .NET 9.0;</w:t>
      </w:r>
    </w:p>
    <w:p w14:paraId="13C0E8A8" w14:textId="77777777" w:rsidR="00D85D6F" w:rsidRPr="00D85D6F" w:rsidRDefault="00D85D6F" w:rsidP="00D85D6F">
      <w:pPr>
        <w:numPr>
          <w:ilvl w:val="0"/>
          <w:numId w:val="3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операционная система – Windows 7/10/11;</w:t>
      </w:r>
    </w:p>
    <w:p w14:paraId="6AAA3CA9" w14:textId="77777777" w:rsidR="00D85D6F" w:rsidRPr="00D85D6F" w:rsidRDefault="00D85D6F" w:rsidP="00D85D6F">
      <w:pPr>
        <w:numPr>
          <w:ilvl w:val="0"/>
          <w:numId w:val="3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Библиотеки:</w:t>
      </w:r>
    </w:p>
    <w:p w14:paraId="1FE6121D" w14:textId="77777777" w:rsidR="00D85D6F" w:rsidRPr="00D85D6F" w:rsidRDefault="00D85D6F" w:rsidP="00D85D6F">
      <w:pPr>
        <w:numPr>
          <w:ilvl w:val="1"/>
          <w:numId w:val="39"/>
        </w:numPr>
        <w:spacing w:after="200" w:line="259" w:lineRule="auto"/>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lastRenderedPageBreak/>
        <w:t>Math;</w:t>
      </w:r>
    </w:p>
    <w:p w14:paraId="58519988" w14:textId="77777777" w:rsidR="00D85D6F" w:rsidRPr="00D85D6F" w:rsidRDefault="00D85D6F" w:rsidP="00D85D6F">
      <w:pPr>
        <w:numPr>
          <w:ilvl w:val="1"/>
          <w:numId w:val="39"/>
        </w:numPr>
        <w:spacing w:after="200" w:line="259" w:lineRule="auto"/>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Microsoft.EntityFrameworkCore.SQLite.</w:t>
      </w:r>
    </w:p>
    <w:p w14:paraId="4D7BDCAF"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4.3.5 Требования к техническому обеспечению:</w:t>
      </w:r>
    </w:p>
    <w:p w14:paraId="23CDFD18" w14:textId="77777777" w:rsidR="00D85D6F" w:rsidRPr="00D85D6F" w:rsidRDefault="00D85D6F" w:rsidP="00D85D6F">
      <w:pPr>
        <w:numPr>
          <w:ilvl w:val="0"/>
          <w:numId w:val="3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ПК с процессором не ниже Intel Core i3;</w:t>
      </w:r>
    </w:p>
    <w:p w14:paraId="30733B31" w14:textId="77777777" w:rsidR="00D85D6F" w:rsidRPr="00D85D6F" w:rsidRDefault="00D85D6F" w:rsidP="00D85D6F">
      <w:pPr>
        <w:numPr>
          <w:ilvl w:val="0"/>
          <w:numId w:val="3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ОЗУ не менее 512 МБ;</w:t>
      </w:r>
    </w:p>
    <w:p w14:paraId="4FB2867D" w14:textId="77777777" w:rsidR="00D85D6F" w:rsidRPr="00D85D6F" w:rsidRDefault="00D85D6F" w:rsidP="00D85D6F">
      <w:pPr>
        <w:numPr>
          <w:ilvl w:val="0"/>
          <w:numId w:val="3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клавиатура;</w:t>
      </w:r>
    </w:p>
    <w:p w14:paraId="0EDE5263" w14:textId="77777777" w:rsidR="00D85D6F" w:rsidRPr="00D85D6F" w:rsidRDefault="00D85D6F" w:rsidP="00D85D6F">
      <w:pPr>
        <w:numPr>
          <w:ilvl w:val="0"/>
          <w:numId w:val="3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мышь;</w:t>
      </w:r>
    </w:p>
    <w:p w14:paraId="020B65CD" w14:textId="77777777" w:rsidR="00D85D6F" w:rsidRPr="00D85D6F" w:rsidRDefault="00D85D6F" w:rsidP="00D85D6F">
      <w:pPr>
        <w:numPr>
          <w:ilvl w:val="0"/>
          <w:numId w:val="3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цветной монитор 13 дюймов;</w:t>
      </w:r>
    </w:p>
    <w:p w14:paraId="0A4D280B" w14:textId="77777777" w:rsidR="00D85D6F" w:rsidRPr="00D85D6F" w:rsidRDefault="00D85D6F" w:rsidP="00D85D6F">
      <w:pPr>
        <w:numPr>
          <w:ilvl w:val="0"/>
          <w:numId w:val="3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место на диске 1 ГБ.</w:t>
      </w:r>
    </w:p>
    <w:p w14:paraId="4D05D4D0"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4.3.6 Требования к метрологическому обеспечению</w:t>
      </w:r>
    </w:p>
    <w:p w14:paraId="73C1FD7A" w14:textId="77777777" w:rsidR="00D85D6F" w:rsidRPr="00D85D6F" w:rsidRDefault="00D85D6F" w:rsidP="00D85D6F">
      <w:pPr>
        <w:numPr>
          <w:ilvl w:val="0"/>
          <w:numId w:val="3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оценка погрешности &lt; 5%, при количестве точек ≥ 10 000;</w:t>
      </w:r>
    </w:p>
    <w:p w14:paraId="74261EA3" w14:textId="77777777" w:rsidR="00D85D6F" w:rsidRPr="00D85D6F" w:rsidRDefault="00D85D6F" w:rsidP="00D85D6F">
      <w:pPr>
        <w:numPr>
          <w:ilvl w:val="0"/>
          <w:numId w:val="3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округление абсолютной и относительной погрешности до двух значащих цифр.</w:t>
      </w:r>
    </w:p>
    <w:p w14:paraId="75725403"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4.3.7 Требования к организационному обеспечению не требуются.</w:t>
      </w:r>
    </w:p>
    <w:p w14:paraId="3E0E0095"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4.3.8 Использовать методические материалы по практике дисциплины:</w:t>
      </w:r>
    </w:p>
    <w:p w14:paraId="3A3939F5" w14:textId="77777777" w:rsidR="00D85D6F" w:rsidRPr="00D85D6F" w:rsidRDefault="00D85D6F" w:rsidP="00D85D6F">
      <w:pPr>
        <w:numPr>
          <w:ilvl w:val="0"/>
          <w:numId w:val="3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ГОСТ 34.602-2020;</w:t>
      </w:r>
    </w:p>
    <w:p w14:paraId="40714013" w14:textId="77777777" w:rsidR="00D85D6F" w:rsidRPr="00D85D6F" w:rsidRDefault="00D85D6F" w:rsidP="00D85D6F">
      <w:pPr>
        <w:numPr>
          <w:ilvl w:val="0"/>
          <w:numId w:val="3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ГОСТ 19.701-90;</w:t>
      </w:r>
    </w:p>
    <w:p w14:paraId="53B3EB19" w14:textId="77777777" w:rsidR="00D85D6F" w:rsidRPr="00D85D6F" w:rsidRDefault="00D85D6F" w:rsidP="00D85D6F">
      <w:pPr>
        <w:numPr>
          <w:ilvl w:val="0"/>
          <w:numId w:val="3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ГОСТ Р 7.0.80-2023;</w:t>
      </w:r>
    </w:p>
    <w:p w14:paraId="384F01E3" w14:textId="77777777" w:rsidR="00D85D6F" w:rsidRPr="00D85D6F" w:rsidRDefault="00D85D6F" w:rsidP="00D85D6F">
      <w:pPr>
        <w:numPr>
          <w:ilvl w:val="0"/>
          <w:numId w:val="3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ГОСТ 7.32-2017;</w:t>
      </w:r>
    </w:p>
    <w:p w14:paraId="4A083935" w14:textId="77777777" w:rsidR="00D85D6F" w:rsidRPr="00D85D6F" w:rsidRDefault="00D85D6F" w:rsidP="00D85D6F">
      <w:pPr>
        <w:numPr>
          <w:ilvl w:val="0"/>
          <w:numId w:val="3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ГОСТ Р 7.05.-2008.</w:t>
      </w:r>
    </w:p>
    <w:p w14:paraId="388774A1" w14:textId="77777777" w:rsidR="00D85D6F" w:rsidRPr="00D85D6F" w:rsidRDefault="00D85D6F" w:rsidP="00D85D6F">
      <w:pPr>
        <w:spacing w:after="200"/>
        <w:rPr>
          <w:rFonts w:eastAsia="MS Mincho"/>
          <w:b/>
          <w:bCs/>
          <w:szCs w:val="28"/>
          <w:lang w:eastAsia="en-US"/>
        </w:rPr>
      </w:pPr>
      <w:r w:rsidRPr="00D85D6F">
        <w:rPr>
          <w:rFonts w:eastAsia="MS Mincho"/>
          <w:b/>
          <w:bCs/>
          <w:szCs w:val="28"/>
          <w:lang w:eastAsia="en-US"/>
        </w:rPr>
        <w:t>4.4 Общие технические требования АС</w:t>
      </w:r>
    </w:p>
    <w:p w14:paraId="3F921E2E"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4.4.1 Требования к численности и квалификации персонала и пользователя АС</w:t>
      </w:r>
    </w:p>
    <w:p w14:paraId="639C8E72" w14:textId="77777777" w:rsidR="00D85D6F" w:rsidRPr="00D85D6F" w:rsidRDefault="00D85D6F" w:rsidP="00D85D6F">
      <w:pPr>
        <w:spacing w:after="200"/>
        <w:rPr>
          <w:rFonts w:eastAsia="MS Mincho"/>
          <w:szCs w:val="28"/>
          <w:lang w:eastAsia="en-US"/>
        </w:rPr>
      </w:pPr>
      <w:r w:rsidRPr="00D85D6F">
        <w:rPr>
          <w:rFonts w:eastAsia="MS Mincho"/>
          <w:szCs w:val="28"/>
          <w:lang w:eastAsia="en-US"/>
        </w:rPr>
        <w:t>Пользователь – студент или преподаватель. Навыки: базовые математической теории вероятности.</w:t>
      </w:r>
    </w:p>
    <w:p w14:paraId="08118D0D"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4.4.2 Требования к показателям назначения:</w:t>
      </w:r>
    </w:p>
    <w:p w14:paraId="245CD2D6" w14:textId="77777777" w:rsidR="00D85D6F" w:rsidRPr="00D85D6F" w:rsidRDefault="00D85D6F" w:rsidP="00D85D6F">
      <w:pPr>
        <w:numPr>
          <w:ilvl w:val="0"/>
          <w:numId w:val="34"/>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автоматизация расчета</w:t>
      </w:r>
    </w:p>
    <w:p w14:paraId="18112E8A" w14:textId="77777777" w:rsidR="00D85D6F" w:rsidRPr="00D85D6F" w:rsidRDefault="00D85D6F" w:rsidP="00D85D6F">
      <w:pPr>
        <w:numPr>
          <w:ilvl w:val="0"/>
          <w:numId w:val="34"/>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демонстрация метода Монте-Карло.</w:t>
      </w:r>
    </w:p>
    <w:p w14:paraId="663332F5"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4.4.3 Требования к надежности:</w:t>
      </w:r>
    </w:p>
    <w:p w14:paraId="5536BE24" w14:textId="77777777" w:rsidR="00D85D6F" w:rsidRPr="00D85D6F" w:rsidRDefault="00D85D6F" w:rsidP="00D85D6F">
      <w:pPr>
        <w:numPr>
          <w:ilvl w:val="0"/>
          <w:numId w:val="3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устойчивость к ошибкам;</w:t>
      </w:r>
    </w:p>
    <w:p w14:paraId="30293C74" w14:textId="77777777" w:rsidR="00D85D6F" w:rsidRPr="00D85D6F" w:rsidRDefault="00D85D6F" w:rsidP="00D85D6F">
      <w:pPr>
        <w:numPr>
          <w:ilvl w:val="0"/>
          <w:numId w:val="3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обработка недопустимых значений.</w:t>
      </w:r>
    </w:p>
    <w:p w14:paraId="3900EBA8" w14:textId="77777777" w:rsidR="00D85D6F" w:rsidRPr="00D85D6F" w:rsidRDefault="00D85D6F" w:rsidP="00D85D6F">
      <w:pPr>
        <w:spacing w:after="200"/>
        <w:rPr>
          <w:rFonts w:eastAsia="MS Mincho"/>
          <w:szCs w:val="28"/>
          <w:lang w:eastAsia="en-US"/>
        </w:rPr>
      </w:pPr>
      <w:r w:rsidRPr="00D85D6F">
        <w:rPr>
          <w:rFonts w:eastAsia="MS Mincho"/>
          <w:szCs w:val="28"/>
          <w:lang w:eastAsia="en-US"/>
        </w:rPr>
        <w:lastRenderedPageBreak/>
        <w:t>4.4.4 Требования по безопасности не требуют специальных мер.</w:t>
      </w:r>
    </w:p>
    <w:p w14:paraId="735D6ABD"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4.4.5 Требования к эргономике и технической эстетике</w:t>
      </w:r>
    </w:p>
    <w:p w14:paraId="61D4C547" w14:textId="77777777" w:rsidR="00D85D6F" w:rsidRPr="00D85D6F" w:rsidRDefault="00D85D6F" w:rsidP="00D85D6F">
      <w:pPr>
        <w:numPr>
          <w:ilvl w:val="0"/>
          <w:numId w:val="3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простой и понятный интерфейс;</w:t>
      </w:r>
    </w:p>
    <w:p w14:paraId="3AA10EEF" w14:textId="77777777" w:rsidR="00D85D6F" w:rsidRPr="00D85D6F" w:rsidRDefault="00D85D6F" w:rsidP="00D85D6F">
      <w:pPr>
        <w:numPr>
          <w:ilvl w:val="0"/>
          <w:numId w:val="3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предупреждение для эпилептиков если есть моргающие элементы;</w:t>
      </w:r>
    </w:p>
    <w:p w14:paraId="4FC6AE01" w14:textId="77777777" w:rsidR="00D85D6F" w:rsidRPr="00D85D6F" w:rsidRDefault="00D85D6F" w:rsidP="00D85D6F">
      <w:pPr>
        <w:numPr>
          <w:ilvl w:val="0"/>
          <w:numId w:val="3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графическая визуализация результатов;</w:t>
      </w:r>
    </w:p>
    <w:p w14:paraId="140E4BA3" w14:textId="77777777" w:rsidR="00D85D6F" w:rsidRPr="00D85D6F" w:rsidRDefault="00D85D6F" w:rsidP="00D85D6F">
      <w:pPr>
        <w:numPr>
          <w:ilvl w:val="0"/>
          <w:numId w:val="3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подписи всех элементов управления;</w:t>
      </w:r>
    </w:p>
    <w:p w14:paraId="03785594" w14:textId="77777777" w:rsidR="00D85D6F" w:rsidRPr="00D85D6F" w:rsidRDefault="00D85D6F" w:rsidP="00D85D6F">
      <w:pPr>
        <w:numPr>
          <w:ilvl w:val="0"/>
          <w:numId w:val="3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цветовая дифференциация элементов на графике.</w:t>
      </w:r>
    </w:p>
    <w:p w14:paraId="3A77CC6F"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4.4.6 Требования к транспортабельности для подвижных АС</w:t>
      </w:r>
      <w:r w:rsidRPr="00D85D6F">
        <w:rPr>
          <w:rFonts w:eastAsia="MS Mincho"/>
          <w:b/>
          <w:bCs/>
          <w:szCs w:val="28"/>
          <w:lang w:eastAsia="en-US"/>
        </w:rPr>
        <w:t xml:space="preserve"> </w:t>
      </w:r>
      <w:r w:rsidRPr="00D85D6F">
        <w:rPr>
          <w:rFonts w:eastAsia="MS Mincho"/>
          <w:szCs w:val="28"/>
          <w:lang w:eastAsia="en-US"/>
        </w:rPr>
        <w:t>не применимо.</w:t>
      </w:r>
    </w:p>
    <w:p w14:paraId="20EA849C"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4.4.7 Требования к эксплуатации, техническому обслуживанию, ремонту и хранению компонентов АС не требуются.</w:t>
      </w:r>
    </w:p>
    <w:p w14:paraId="5FEE16AF"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4.4.9 Требования по сохранности информации при авариях:</w:t>
      </w:r>
    </w:p>
    <w:p w14:paraId="4BE91263" w14:textId="77777777" w:rsidR="00D85D6F" w:rsidRPr="00D85D6F" w:rsidRDefault="00D85D6F" w:rsidP="00D85D6F">
      <w:pPr>
        <w:numPr>
          <w:ilvl w:val="0"/>
          <w:numId w:val="6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создание резервной копии пользователем.</w:t>
      </w:r>
    </w:p>
    <w:p w14:paraId="47733F80"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4.4.10 Требования к защите от влияния внешних воздействий не требуются.</w:t>
      </w:r>
    </w:p>
    <w:p w14:paraId="2B57DBAE"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4.4.11 Требования к патентной чистоте и патентоспособности не требуются.</w:t>
      </w:r>
    </w:p>
    <w:p w14:paraId="6493754E"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4.4.12 Требования по стандартизации и унификации</w:t>
      </w:r>
    </w:p>
    <w:p w14:paraId="08081C0A" w14:textId="77777777" w:rsidR="00D85D6F" w:rsidRPr="00D85D6F" w:rsidRDefault="00D85D6F" w:rsidP="00D85D6F">
      <w:pPr>
        <w:numPr>
          <w:ilvl w:val="0"/>
          <w:numId w:val="68"/>
        </w:numPr>
        <w:tabs>
          <w:tab w:val="left" w:pos="993"/>
        </w:tabs>
        <w:spacing w:after="200" w:line="259" w:lineRule="auto"/>
        <w:ind w:left="0" w:firstLine="709"/>
        <w:contextualSpacing/>
        <w:jc w:val="left"/>
        <w:rPr>
          <w:rFonts w:eastAsia="MS Mincho"/>
          <w:szCs w:val="28"/>
          <w:lang w:eastAsia="en-US"/>
        </w:rPr>
      </w:pPr>
      <w:r w:rsidRPr="00D85D6F">
        <w:rPr>
          <w:rFonts w:eastAsia="MS Mincho"/>
          <w:szCs w:val="28"/>
          <w:lang w:eastAsia="en-US"/>
        </w:rPr>
        <w:t>использование стандартных и сторонних библиотек C#.</w:t>
      </w:r>
    </w:p>
    <w:p w14:paraId="3A2851EC"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4.4.13 Дополнительные требования не предусмотрены.</w:t>
      </w:r>
    </w:p>
    <w:p w14:paraId="37DB9D9B" w14:textId="77777777" w:rsidR="00D85D6F" w:rsidRPr="00D85D6F" w:rsidRDefault="00D85D6F" w:rsidP="00D85D6F">
      <w:pPr>
        <w:spacing w:after="200"/>
        <w:rPr>
          <w:rFonts w:eastAsia="MS Mincho"/>
          <w:b/>
          <w:bCs/>
          <w:szCs w:val="28"/>
          <w:lang w:eastAsia="en-US"/>
        </w:rPr>
      </w:pPr>
      <w:r w:rsidRPr="00D85D6F">
        <w:rPr>
          <w:rFonts w:eastAsia="MS Mincho"/>
          <w:szCs w:val="28"/>
          <w:lang w:eastAsia="en-US"/>
        </w:rPr>
        <w:t xml:space="preserve">5. </w:t>
      </w:r>
      <w:r w:rsidRPr="00D85D6F">
        <w:rPr>
          <w:rFonts w:eastAsia="MS Mincho"/>
          <w:b/>
          <w:bCs/>
          <w:szCs w:val="28"/>
          <w:lang w:eastAsia="en-US"/>
        </w:rPr>
        <w:t>Состав и содержание работ по созданию автоматизированной системы</w:t>
      </w:r>
    </w:p>
    <w:p w14:paraId="7F3A1919"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анализ требований к разработке ТЗ (09.06.2025);</w:t>
      </w:r>
    </w:p>
    <w:p w14:paraId="72E1D375"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разработка ТЗ к разработке (10.06.2025);</w:t>
      </w:r>
    </w:p>
    <w:p w14:paraId="5C7A279D"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разработка вычислений методом Монте-Карло (11.06.2025 – 12.06.2025);</w:t>
      </w:r>
    </w:p>
    <w:p w14:paraId="554E9278"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разработка пользовательского интерфейса (13.06.2025 – 14.06.2025);</w:t>
      </w:r>
    </w:p>
    <w:p w14:paraId="4255D6AB"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разработка формы анализа (15.06.2025);</w:t>
      </w:r>
    </w:p>
    <w:p w14:paraId="72192620"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автоматических тестов (16.06.2025);</w:t>
      </w:r>
    </w:p>
    <w:p w14:paraId="49D888D1"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ручных тестов (17.06.2025);</w:t>
      </w:r>
    </w:p>
    <w:p w14:paraId="1305A90C"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проведение тестирования (18.06.2025 – 20.06.2025);</w:t>
      </w:r>
    </w:p>
    <w:p w14:paraId="5B32F325"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пояснительной записки (21.06.2025 – 26.06.2025);</w:t>
      </w:r>
    </w:p>
    <w:p w14:paraId="4CA6BEB6" w14:textId="4027E3EC" w:rsid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к приему разработанной АС (27.06.2025)</w:t>
      </w:r>
      <w:r w:rsidR="00E70A00" w:rsidRPr="00E70A00">
        <w:rPr>
          <w:rFonts w:eastAsia="MS Mincho"/>
          <w:kern w:val="2"/>
          <w:szCs w:val="28"/>
          <w:lang w:eastAsia="en-US"/>
          <w14:ligatures w14:val="standardContextual"/>
        </w:rPr>
        <w:t>;</w:t>
      </w:r>
    </w:p>
    <w:p w14:paraId="44A40ABB" w14:textId="5E4D5EA1" w:rsidR="00E70A00" w:rsidRPr="00D85D6F" w:rsidRDefault="00E70A00"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Pr>
          <w:rFonts w:eastAsia="MS Mincho"/>
          <w:kern w:val="2"/>
          <w:szCs w:val="28"/>
          <w:lang w:eastAsia="en-US"/>
          <w14:ligatures w14:val="standardContextual"/>
        </w:rPr>
        <w:t>прием разработанной АС (28</w:t>
      </w:r>
      <w:r>
        <w:rPr>
          <w:rFonts w:eastAsia="MS Mincho"/>
          <w:kern w:val="2"/>
          <w:szCs w:val="28"/>
          <w:lang w:val="en-US" w:eastAsia="en-US"/>
          <w14:ligatures w14:val="standardContextual"/>
        </w:rPr>
        <w:t>.06.2025).</w:t>
      </w:r>
    </w:p>
    <w:p w14:paraId="33EF3804" w14:textId="77777777" w:rsidR="00D85D6F" w:rsidRPr="00D85D6F" w:rsidRDefault="00D85D6F" w:rsidP="00D85D6F">
      <w:pPr>
        <w:spacing w:after="200"/>
        <w:rPr>
          <w:rFonts w:eastAsia="MS Mincho"/>
          <w:b/>
          <w:bCs/>
          <w:szCs w:val="28"/>
          <w:lang w:eastAsia="en-US"/>
        </w:rPr>
      </w:pPr>
      <w:r w:rsidRPr="00D85D6F">
        <w:rPr>
          <w:rFonts w:eastAsia="MS Mincho"/>
          <w:szCs w:val="28"/>
          <w:lang w:eastAsia="en-US"/>
        </w:rPr>
        <w:t>6.</w:t>
      </w:r>
      <w:r w:rsidRPr="00D85D6F">
        <w:rPr>
          <w:rFonts w:eastAsia="MS Mincho"/>
          <w:b/>
          <w:bCs/>
          <w:szCs w:val="28"/>
          <w:lang w:eastAsia="en-US"/>
        </w:rPr>
        <w:t xml:space="preserve"> Порядок разработки автоматизированной системы</w:t>
      </w:r>
    </w:p>
    <w:p w14:paraId="7B44BA81" w14:textId="77777777" w:rsidR="00D85D6F" w:rsidRPr="00D85D6F" w:rsidRDefault="00D85D6F" w:rsidP="00D85D6F">
      <w:pPr>
        <w:spacing w:after="200"/>
        <w:rPr>
          <w:rFonts w:eastAsia="MS Mincho"/>
          <w:b/>
          <w:bCs/>
          <w:szCs w:val="28"/>
          <w:lang w:eastAsia="en-US"/>
        </w:rPr>
      </w:pPr>
      <w:r w:rsidRPr="00D85D6F">
        <w:rPr>
          <w:rFonts w:eastAsia="MS Mincho"/>
          <w:szCs w:val="28"/>
          <w:lang w:eastAsia="en-US"/>
        </w:rPr>
        <w:lastRenderedPageBreak/>
        <w:t>Разработка АС осуществляется по следующим этапам с учётом выбранной программно-технической платформы:</w:t>
      </w:r>
    </w:p>
    <w:p w14:paraId="16B3EAE4" w14:textId="77777777" w:rsidR="00D85D6F" w:rsidRPr="00D85D6F" w:rsidRDefault="00D85D6F" w:rsidP="00D85D6F">
      <w:pPr>
        <w:spacing w:after="200"/>
        <w:rPr>
          <w:rFonts w:eastAsia="MS Mincho"/>
          <w:b/>
          <w:bCs/>
          <w:szCs w:val="28"/>
          <w:lang w:eastAsia="en-US"/>
        </w:rPr>
      </w:pPr>
      <w:r w:rsidRPr="00D85D6F">
        <w:rPr>
          <w:rFonts w:eastAsia="MS Mincho"/>
          <w:szCs w:val="28"/>
          <w:lang w:eastAsia="en-US"/>
        </w:rPr>
        <w:t>6.1 Формулировка цели и задач разработки</w:t>
      </w:r>
    </w:p>
    <w:p w14:paraId="0F46E268" w14:textId="77777777" w:rsidR="00D85D6F" w:rsidRPr="00D85D6F" w:rsidRDefault="00D85D6F" w:rsidP="00D85D6F">
      <w:pPr>
        <w:numPr>
          <w:ilvl w:val="0"/>
          <w:numId w:val="2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определяются цели автоматизации, состав и назначение задач, решаемых системой;</w:t>
      </w:r>
    </w:p>
    <w:p w14:paraId="2D685E63" w14:textId="77777777" w:rsidR="00D85D6F" w:rsidRPr="00D85D6F" w:rsidRDefault="00D85D6F" w:rsidP="00D85D6F">
      <w:pPr>
        <w:numPr>
          <w:ilvl w:val="0"/>
          <w:numId w:val="2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анализируется предметная область;</w:t>
      </w:r>
    </w:p>
    <w:p w14:paraId="17F9D50F" w14:textId="77777777" w:rsidR="00D85D6F" w:rsidRPr="00D85D6F" w:rsidRDefault="00D85D6F" w:rsidP="00D85D6F">
      <w:pPr>
        <w:numPr>
          <w:ilvl w:val="0"/>
          <w:numId w:val="2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оценивается эффективность внедрения.</w:t>
      </w:r>
    </w:p>
    <w:p w14:paraId="666F52CD" w14:textId="77777777" w:rsidR="00D85D6F" w:rsidRPr="00D85D6F" w:rsidRDefault="00D85D6F" w:rsidP="00D85D6F">
      <w:pPr>
        <w:tabs>
          <w:tab w:val="num" w:pos="1276"/>
        </w:tabs>
        <w:spacing w:after="200"/>
        <w:ind w:hanging="11"/>
        <w:rPr>
          <w:rFonts w:eastAsia="MS Mincho"/>
          <w:szCs w:val="28"/>
          <w:lang w:eastAsia="en-US"/>
        </w:rPr>
      </w:pPr>
      <w:r w:rsidRPr="00D85D6F">
        <w:rPr>
          <w:rFonts w:eastAsia="MS Mincho"/>
          <w:szCs w:val="28"/>
          <w:lang w:eastAsia="en-US"/>
        </w:rPr>
        <w:t>Документ: Техническое задание (разделы 1 и 2 по ГОСТ 34.602-89).</w:t>
      </w:r>
    </w:p>
    <w:p w14:paraId="57C85EB5" w14:textId="77777777" w:rsidR="00D85D6F" w:rsidRPr="00D85D6F" w:rsidRDefault="00D85D6F" w:rsidP="00D85D6F">
      <w:pPr>
        <w:spacing w:after="200"/>
        <w:rPr>
          <w:rFonts w:eastAsia="MS Mincho"/>
          <w:szCs w:val="28"/>
          <w:lang w:eastAsia="en-US"/>
        </w:rPr>
      </w:pPr>
      <w:r w:rsidRPr="00D85D6F">
        <w:rPr>
          <w:rFonts w:eastAsia="MS Mincho"/>
          <w:szCs w:val="28"/>
          <w:lang w:eastAsia="en-US"/>
        </w:rPr>
        <w:t>6.2. Выбор среды и средств разработки</w:t>
      </w:r>
    </w:p>
    <w:p w14:paraId="3CE63699" w14:textId="568CCB5F" w:rsidR="00D85D6F" w:rsidRPr="00D85D6F" w:rsidRDefault="00D85D6F" w:rsidP="001C03EC">
      <w:pPr>
        <w:rPr>
          <w:rFonts w:eastAsia="MS Mincho"/>
          <w:lang w:eastAsia="en-US"/>
        </w:rPr>
      </w:pPr>
      <w:r w:rsidRPr="00D85D6F">
        <w:rPr>
          <w:rFonts w:eastAsia="MS Mincho"/>
          <w:lang w:eastAsia="en-US"/>
        </w:rPr>
        <w:t>В качестве основной платформы выбрана:</w:t>
      </w:r>
    </w:p>
    <w:p w14:paraId="66C9542F" w14:textId="77777777" w:rsidR="00D85D6F" w:rsidRPr="00D85D6F" w:rsidRDefault="00D85D6F" w:rsidP="00D85D6F">
      <w:pPr>
        <w:numPr>
          <w:ilvl w:val="0"/>
          <w:numId w:val="20"/>
        </w:numPr>
        <w:tabs>
          <w:tab w:val="left" w:pos="993"/>
        </w:tabs>
        <w:spacing w:after="160" w:line="259" w:lineRule="auto"/>
        <w:ind w:left="0" w:firstLine="709"/>
        <w:jc w:val="left"/>
        <w:rPr>
          <w:rFonts w:eastAsia="MS Mincho"/>
          <w:szCs w:val="28"/>
          <w:lang w:eastAsia="en-US"/>
        </w:rPr>
      </w:pPr>
      <w:r w:rsidRPr="00D85D6F">
        <w:rPr>
          <w:rFonts w:eastAsia="MS Mincho"/>
          <w:szCs w:val="28"/>
          <w:lang w:eastAsia="en-US"/>
        </w:rPr>
        <w:t>ОС: Windows 11;</w:t>
      </w:r>
    </w:p>
    <w:p w14:paraId="54AF8FA6" w14:textId="77777777" w:rsidR="00D85D6F" w:rsidRPr="00D85D6F" w:rsidRDefault="00D85D6F" w:rsidP="00D85D6F">
      <w:pPr>
        <w:numPr>
          <w:ilvl w:val="0"/>
          <w:numId w:val="20"/>
        </w:numPr>
        <w:tabs>
          <w:tab w:val="left" w:pos="993"/>
        </w:tabs>
        <w:spacing w:after="160" w:line="259" w:lineRule="auto"/>
        <w:ind w:left="0" w:firstLine="709"/>
        <w:jc w:val="left"/>
        <w:rPr>
          <w:rFonts w:eastAsia="MS Mincho"/>
          <w:szCs w:val="28"/>
          <w:lang w:eastAsia="en-US"/>
        </w:rPr>
      </w:pPr>
      <w:r w:rsidRPr="00D85D6F">
        <w:rPr>
          <w:rFonts w:eastAsia="MS Mincho"/>
          <w:szCs w:val="28"/>
          <w:lang w:eastAsia="en-US"/>
        </w:rPr>
        <w:t>язык программирования: C# 13;</w:t>
      </w:r>
    </w:p>
    <w:p w14:paraId="6E26C7D1" w14:textId="77777777" w:rsidR="00D85D6F" w:rsidRPr="00D85D6F" w:rsidRDefault="00D85D6F" w:rsidP="00D85D6F">
      <w:pPr>
        <w:numPr>
          <w:ilvl w:val="0"/>
          <w:numId w:val="20"/>
        </w:numPr>
        <w:tabs>
          <w:tab w:val="left" w:pos="993"/>
        </w:tabs>
        <w:spacing w:after="160" w:line="259" w:lineRule="auto"/>
        <w:ind w:left="0" w:firstLine="709"/>
        <w:jc w:val="left"/>
        <w:rPr>
          <w:rFonts w:eastAsia="MS Mincho"/>
          <w:szCs w:val="28"/>
          <w:lang w:eastAsia="en-US"/>
        </w:rPr>
      </w:pPr>
      <w:r w:rsidRPr="00D85D6F">
        <w:rPr>
          <w:rFonts w:eastAsia="MS Mincho"/>
          <w:szCs w:val="28"/>
          <w:lang w:eastAsia="en-US"/>
        </w:rPr>
        <w:t>среда выполнения: .NET 9.0 – windows;</w:t>
      </w:r>
    </w:p>
    <w:p w14:paraId="60CC8812" w14:textId="77777777" w:rsidR="00D85D6F" w:rsidRPr="00D85D6F" w:rsidRDefault="00D85D6F" w:rsidP="00D85D6F">
      <w:pPr>
        <w:numPr>
          <w:ilvl w:val="0"/>
          <w:numId w:val="20"/>
        </w:numPr>
        <w:tabs>
          <w:tab w:val="left" w:pos="993"/>
        </w:tabs>
        <w:spacing w:after="160" w:line="259" w:lineRule="auto"/>
        <w:ind w:left="0" w:firstLine="709"/>
        <w:jc w:val="left"/>
        <w:rPr>
          <w:rFonts w:eastAsia="MS Mincho"/>
          <w:szCs w:val="28"/>
          <w:lang w:eastAsia="en-US"/>
        </w:rPr>
      </w:pPr>
      <w:r w:rsidRPr="00D85D6F">
        <w:rPr>
          <w:rFonts w:eastAsia="MS Mincho"/>
          <w:szCs w:val="28"/>
          <w:lang w:eastAsia="en-US"/>
        </w:rPr>
        <w:t>фреймворк: Windows Forms;</w:t>
      </w:r>
    </w:p>
    <w:p w14:paraId="218D1127" w14:textId="77777777" w:rsidR="00D85D6F" w:rsidRPr="00D85D6F" w:rsidRDefault="00D85D6F" w:rsidP="00D85D6F">
      <w:pPr>
        <w:numPr>
          <w:ilvl w:val="0"/>
          <w:numId w:val="20"/>
        </w:numPr>
        <w:tabs>
          <w:tab w:val="left" w:pos="993"/>
        </w:tabs>
        <w:spacing w:after="160" w:line="259" w:lineRule="auto"/>
        <w:ind w:left="0" w:firstLine="709"/>
        <w:jc w:val="left"/>
        <w:rPr>
          <w:rFonts w:eastAsia="MS Mincho"/>
          <w:szCs w:val="28"/>
          <w:lang w:eastAsia="en-US"/>
        </w:rPr>
      </w:pPr>
      <w:r w:rsidRPr="00D85D6F">
        <w:rPr>
          <w:rFonts w:eastAsia="MS Mincho"/>
          <w:szCs w:val="28"/>
          <w:lang w:eastAsia="en-US"/>
        </w:rPr>
        <w:t>математическая библиотека: Math.NET;</w:t>
      </w:r>
    </w:p>
    <w:p w14:paraId="3BD7CD40" w14:textId="77777777" w:rsidR="00D85D6F" w:rsidRPr="00D85D6F" w:rsidRDefault="00D85D6F" w:rsidP="00D85D6F">
      <w:pPr>
        <w:numPr>
          <w:ilvl w:val="0"/>
          <w:numId w:val="20"/>
        </w:numPr>
        <w:tabs>
          <w:tab w:val="left" w:pos="993"/>
        </w:tabs>
        <w:spacing w:after="160" w:line="259" w:lineRule="auto"/>
        <w:ind w:left="0" w:firstLine="709"/>
        <w:jc w:val="left"/>
        <w:rPr>
          <w:rFonts w:eastAsia="MS Mincho"/>
          <w:szCs w:val="28"/>
          <w:lang w:eastAsia="en-US"/>
        </w:rPr>
      </w:pPr>
      <w:r w:rsidRPr="00D85D6F">
        <w:rPr>
          <w:rFonts w:eastAsia="MS Mincho"/>
          <w:szCs w:val="28"/>
          <w:lang w:eastAsia="en-US"/>
        </w:rPr>
        <w:t>работа с базой данных через Microsoft.EntityFrameworkCore</w:t>
      </w:r>
    </w:p>
    <w:p w14:paraId="60E9E00C" w14:textId="77777777" w:rsidR="00D85D6F" w:rsidRPr="00D85D6F" w:rsidRDefault="00D85D6F" w:rsidP="00D85D6F">
      <w:pPr>
        <w:numPr>
          <w:ilvl w:val="0"/>
          <w:numId w:val="20"/>
        </w:numPr>
        <w:tabs>
          <w:tab w:val="left" w:pos="993"/>
        </w:tabs>
        <w:spacing w:after="160" w:line="259" w:lineRule="auto"/>
        <w:ind w:left="0" w:firstLine="709"/>
        <w:jc w:val="left"/>
        <w:rPr>
          <w:rFonts w:eastAsia="MS Mincho"/>
          <w:szCs w:val="28"/>
          <w:lang w:eastAsia="en-US"/>
        </w:rPr>
      </w:pPr>
      <w:r w:rsidRPr="00D85D6F">
        <w:rPr>
          <w:rFonts w:eastAsia="MS Mincho"/>
          <w:szCs w:val="28"/>
          <w:lang w:eastAsia="en-US"/>
        </w:rPr>
        <w:t>среда разработки: Visual Studio 2022 или новее.</w:t>
      </w:r>
    </w:p>
    <w:p w14:paraId="0745175C" w14:textId="77777777" w:rsidR="00D85D6F" w:rsidRPr="00D85D6F" w:rsidRDefault="00D85D6F" w:rsidP="00D85D6F">
      <w:pPr>
        <w:spacing w:after="200"/>
        <w:rPr>
          <w:rFonts w:eastAsia="MS Mincho"/>
          <w:szCs w:val="28"/>
          <w:lang w:eastAsia="en-US"/>
        </w:rPr>
      </w:pPr>
      <w:r w:rsidRPr="00D85D6F">
        <w:rPr>
          <w:rFonts w:eastAsia="MS Mincho"/>
          <w:szCs w:val="28"/>
          <w:lang w:eastAsia="en-US"/>
        </w:rPr>
        <w:t>6.3. Разработка математического и алгоритмического обеспечения</w:t>
      </w:r>
    </w:p>
    <w:p w14:paraId="009DE696" w14:textId="77777777" w:rsidR="00D85D6F" w:rsidRPr="00D85D6F" w:rsidRDefault="00D85D6F" w:rsidP="00D85D6F">
      <w:pPr>
        <w:numPr>
          <w:ilvl w:val="0"/>
          <w:numId w:val="21"/>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построение математических моделей процессов;</w:t>
      </w:r>
    </w:p>
    <w:p w14:paraId="44A3CAE1" w14:textId="77777777" w:rsidR="00D85D6F" w:rsidRPr="00D85D6F" w:rsidRDefault="00D85D6F" w:rsidP="00D85D6F">
      <w:pPr>
        <w:numPr>
          <w:ilvl w:val="0"/>
          <w:numId w:val="21"/>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использование стандартной библиотеки Math для реализации алгоритмов, включая:</w:t>
      </w:r>
    </w:p>
    <w:p w14:paraId="5AAAF108" w14:textId="77777777" w:rsidR="00D85D6F" w:rsidRPr="00D85D6F" w:rsidRDefault="00D85D6F" w:rsidP="00D85D6F">
      <w:pPr>
        <w:numPr>
          <w:ilvl w:val="0"/>
          <w:numId w:val="21"/>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статистические расчёты;</w:t>
      </w:r>
    </w:p>
    <w:p w14:paraId="6AED964C" w14:textId="77777777" w:rsidR="00D85D6F" w:rsidRPr="00D85D6F" w:rsidRDefault="00D85D6F" w:rsidP="00D85D6F">
      <w:pPr>
        <w:numPr>
          <w:ilvl w:val="0"/>
          <w:numId w:val="21"/>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метод Монте-Карло;</w:t>
      </w:r>
    </w:p>
    <w:p w14:paraId="37ABCC02" w14:textId="77777777" w:rsidR="00D85D6F" w:rsidRPr="00D85D6F" w:rsidRDefault="00D85D6F" w:rsidP="00D85D6F">
      <w:pPr>
        <w:spacing w:after="200"/>
        <w:ind w:left="720" w:hanging="11"/>
        <w:rPr>
          <w:rFonts w:eastAsia="MS Mincho"/>
          <w:szCs w:val="28"/>
          <w:lang w:eastAsia="en-US"/>
        </w:rPr>
      </w:pPr>
      <w:r w:rsidRPr="00D85D6F">
        <w:rPr>
          <w:rFonts w:eastAsia="MS Mincho"/>
          <w:szCs w:val="28"/>
          <w:lang w:eastAsia="en-US"/>
        </w:rPr>
        <w:t>6.4. Разработка программного обеспечения и пользовательского интерфейса</w:t>
      </w:r>
    </w:p>
    <w:p w14:paraId="54BE3FDE" w14:textId="77777777" w:rsidR="00D85D6F" w:rsidRPr="00D85D6F" w:rsidRDefault="00D85D6F" w:rsidP="00D85D6F">
      <w:pPr>
        <w:numPr>
          <w:ilvl w:val="0"/>
          <w:numId w:val="19"/>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реализация графического интерфейса с использованием Windows Forms;</w:t>
      </w:r>
    </w:p>
    <w:p w14:paraId="21A50B01" w14:textId="77777777" w:rsidR="00D85D6F" w:rsidRPr="00D85D6F" w:rsidRDefault="00D85D6F" w:rsidP="00D85D6F">
      <w:pPr>
        <w:numPr>
          <w:ilvl w:val="0"/>
          <w:numId w:val="19"/>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реализация функций сохранения данных в базу данных SQLite.</w:t>
      </w:r>
    </w:p>
    <w:p w14:paraId="53A3F9A8" w14:textId="77777777" w:rsidR="00D85D6F" w:rsidRPr="00D85D6F" w:rsidRDefault="00D85D6F" w:rsidP="00D85D6F">
      <w:pPr>
        <w:spacing w:after="200"/>
        <w:rPr>
          <w:rFonts w:eastAsia="MS Mincho"/>
          <w:szCs w:val="28"/>
          <w:lang w:eastAsia="en-US"/>
        </w:rPr>
      </w:pPr>
      <w:r w:rsidRPr="00D85D6F">
        <w:rPr>
          <w:rFonts w:eastAsia="MS Mincho"/>
          <w:szCs w:val="28"/>
          <w:lang w:eastAsia="en-US"/>
        </w:rPr>
        <w:t>6.5. Проведение испытаний программного обеспечения</w:t>
      </w:r>
    </w:p>
    <w:p w14:paraId="54AD8922" w14:textId="77777777" w:rsidR="00D85D6F" w:rsidRPr="00D85D6F" w:rsidRDefault="00D85D6F" w:rsidP="00D85D6F">
      <w:pPr>
        <w:numPr>
          <w:ilvl w:val="0"/>
          <w:numId w:val="13"/>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модульное тестирование классов и алгоритмов с использованием MS Test;</w:t>
      </w:r>
    </w:p>
    <w:p w14:paraId="2072B4CC" w14:textId="77777777" w:rsidR="00D85D6F" w:rsidRPr="00D85D6F" w:rsidRDefault="00D85D6F" w:rsidP="00D85D6F">
      <w:pPr>
        <w:numPr>
          <w:ilvl w:val="0"/>
          <w:numId w:val="13"/>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интеграционные тесты взаимодействия между модулями с использованием MS Test;</w:t>
      </w:r>
    </w:p>
    <w:p w14:paraId="6B8EA89C" w14:textId="77777777" w:rsidR="00D85D6F" w:rsidRPr="00D85D6F" w:rsidRDefault="00D85D6F" w:rsidP="00D85D6F">
      <w:pPr>
        <w:numPr>
          <w:ilvl w:val="0"/>
          <w:numId w:val="13"/>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lastRenderedPageBreak/>
        <w:t>сценарии ручного тестирования интерфейса;</w:t>
      </w:r>
    </w:p>
    <w:p w14:paraId="5AE752D8" w14:textId="77777777" w:rsidR="00D85D6F" w:rsidRPr="00D85D6F" w:rsidRDefault="00D85D6F" w:rsidP="00D85D6F">
      <w:pPr>
        <w:numPr>
          <w:ilvl w:val="0"/>
          <w:numId w:val="13"/>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проведение нагрузочных и граничных тестов алгоритмов Монте-Карло;</w:t>
      </w:r>
    </w:p>
    <w:p w14:paraId="77621124" w14:textId="77777777" w:rsidR="00D85D6F" w:rsidRPr="00D85D6F" w:rsidRDefault="00D85D6F" w:rsidP="00D85D6F">
      <w:pPr>
        <w:numPr>
          <w:ilvl w:val="0"/>
          <w:numId w:val="13"/>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испытания соответствуют этапам: предварительные, приёмочные, опытная эксплуатация.</w:t>
      </w:r>
    </w:p>
    <w:p w14:paraId="083888C5" w14:textId="77777777" w:rsidR="00D85D6F" w:rsidRPr="00D85D6F" w:rsidRDefault="00D85D6F" w:rsidP="00D85D6F">
      <w:pPr>
        <w:spacing w:after="200"/>
        <w:rPr>
          <w:rFonts w:eastAsia="MS Mincho"/>
          <w:szCs w:val="28"/>
          <w:lang w:eastAsia="en-US"/>
        </w:rPr>
      </w:pPr>
      <w:r w:rsidRPr="00D85D6F">
        <w:rPr>
          <w:rFonts w:eastAsia="MS Mincho"/>
          <w:szCs w:val="28"/>
          <w:lang w:eastAsia="en-US"/>
        </w:rPr>
        <w:t>6.6. Оформление документации и подготовка к вводу в эксплуатацию:</w:t>
      </w:r>
    </w:p>
    <w:p w14:paraId="7BE39640" w14:textId="77777777" w:rsidR="00D85D6F" w:rsidRPr="00D85D6F" w:rsidRDefault="00D85D6F" w:rsidP="00D85D6F">
      <w:pPr>
        <w:numPr>
          <w:ilvl w:val="0"/>
          <w:numId w:val="14"/>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комплекта документации;</w:t>
      </w:r>
    </w:p>
    <w:p w14:paraId="6508074A" w14:textId="77777777" w:rsidR="00D85D6F" w:rsidRPr="00D85D6F" w:rsidRDefault="00D85D6F" w:rsidP="00D85D6F">
      <w:pPr>
        <w:numPr>
          <w:ilvl w:val="0"/>
          <w:numId w:val="14"/>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создание установщика;</w:t>
      </w:r>
    </w:p>
    <w:p w14:paraId="000C8D69" w14:textId="77777777" w:rsidR="00D85D6F" w:rsidRPr="00D85D6F" w:rsidRDefault="00D85D6F" w:rsidP="00D85D6F">
      <w:pPr>
        <w:numPr>
          <w:ilvl w:val="0"/>
          <w:numId w:val="14"/>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системы к сдаче: финальное тестирование, резервное копирование, выдача документации заказчику.</w:t>
      </w:r>
    </w:p>
    <w:p w14:paraId="7C999B5B" w14:textId="77777777" w:rsidR="00D85D6F" w:rsidRPr="00D85D6F" w:rsidRDefault="00D85D6F" w:rsidP="00D85D6F">
      <w:pPr>
        <w:spacing w:after="200"/>
        <w:rPr>
          <w:rFonts w:eastAsia="MS Mincho"/>
          <w:b/>
          <w:bCs/>
          <w:szCs w:val="28"/>
          <w:lang w:eastAsia="en-US"/>
        </w:rPr>
      </w:pPr>
      <w:r w:rsidRPr="00D85D6F">
        <w:rPr>
          <w:rFonts w:eastAsia="MS Mincho"/>
          <w:b/>
          <w:bCs/>
          <w:szCs w:val="28"/>
          <w:lang w:eastAsia="en-US"/>
        </w:rPr>
        <w:t>7. Порядок контроля и приемки автоматизированной системы</w:t>
      </w:r>
    </w:p>
    <w:p w14:paraId="2BE9E454" w14:textId="77777777" w:rsidR="00D85D6F" w:rsidRPr="00D85D6F" w:rsidRDefault="00D85D6F" w:rsidP="00D85D6F">
      <w:pPr>
        <w:numPr>
          <w:ilvl w:val="0"/>
          <w:numId w:val="1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проверка ручным тестированием пользовательский интерфейс;</w:t>
      </w:r>
    </w:p>
    <w:p w14:paraId="46E92BC7" w14:textId="77777777" w:rsidR="00D85D6F" w:rsidRPr="00D85D6F" w:rsidRDefault="00D85D6F" w:rsidP="00D85D6F">
      <w:pPr>
        <w:numPr>
          <w:ilvl w:val="0"/>
          <w:numId w:val="1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автоматизированное тестирование математических расчетов;</w:t>
      </w:r>
    </w:p>
    <w:p w14:paraId="7A415325" w14:textId="77777777" w:rsidR="00D85D6F" w:rsidRPr="00D85D6F" w:rsidRDefault="00D85D6F" w:rsidP="00D85D6F">
      <w:pPr>
        <w:numPr>
          <w:ilvl w:val="0"/>
          <w:numId w:val="1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проверка корректности реагирование программы на ошибки;</w:t>
      </w:r>
    </w:p>
    <w:p w14:paraId="371FBB30" w14:textId="77777777" w:rsidR="00D85D6F" w:rsidRPr="00D85D6F" w:rsidRDefault="00D85D6F" w:rsidP="00D85D6F">
      <w:pPr>
        <w:numPr>
          <w:ilvl w:val="0"/>
          <w:numId w:val="1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проверка графического отображения результатов;</w:t>
      </w:r>
    </w:p>
    <w:p w14:paraId="575CE6F2" w14:textId="77777777" w:rsidR="00D85D6F" w:rsidRPr="00D85D6F" w:rsidRDefault="00D85D6F" w:rsidP="00D85D6F">
      <w:pPr>
        <w:numPr>
          <w:ilvl w:val="0"/>
          <w:numId w:val="1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демонстрация работы программы на нескольких наборах исходных данных.</w:t>
      </w:r>
    </w:p>
    <w:p w14:paraId="2214A8D5" w14:textId="77777777" w:rsidR="00D85D6F" w:rsidRPr="00D85D6F" w:rsidRDefault="00D85D6F" w:rsidP="00D85D6F">
      <w:pPr>
        <w:spacing w:after="200"/>
        <w:rPr>
          <w:rFonts w:eastAsia="MS Mincho"/>
          <w:b/>
          <w:bCs/>
          <w:szCs w:val="28"/>
          <w:lang w:eastAsia="en-US"/>
        </w:rPr>
      </w:pPr>
      <w:r w:rsidRPr="00D85D6F">
        <w:rPr>
          <w:rFonts w:eastAsia="MS Mincho"/>
          <w:b/>
          <w:bCs/>
          <w:szCs w:val="28"/>
          <w:lang w:eastAsia="en-US"/>
        </w:rPr>
        <w:t>8. Требования к составу и содержанию работ по подготовке объекта автоматизации к вводу автоматизированной системы в действие</w:t>
      </w:r>
    </w:p>
    <w:p w14:paraId="0D9DC1D5" w14:textId="77777777" w:rsidR="00D85D6F" w:rsidRPr="00D85D6F" w:rsidRDefault="00D85D6F" w:rsidP="00D85D6F">
      <w:pPr>
        <w:numPr>
          <w:ilvl w:val="0"/>
          <w:numId w:val="1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OC Windows 7/10/11;</w:t>
      </w:r>
    </w:p>
    <w:p w14:paraId="7821C2AC" w14:textId="77777777" w:rsidR="00D85D6F" w:rsidRPr="00D85D6F" w:rsidRDefault="00D85D6F" w:rsidP="00D85D6F">
      <w:pPr>
        <w:numPr>
          <w:ilvl w:val="0"/>
          <w:numId w:val="1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установка .NET v9;</w:t>
      </w:r>
    </w:p>
    <w:p w14:paraId="42362676" w14:textId="77777777" w:rsidR="00D85D6F" w:rsidRPr="00D85D6F" w:rsidRDefault="00D85D6F" w:rsidP="00D85D6F">
      <w:pPr>
        <w:numPr>
          <w:ilvl w:val="0"/>
          <w:numId w:val="1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установка приложения;</w:t>
      </w:r>
    </w:p>
    <w:p w14:paraId="326E5EF3" w14:textId="77777777" w:rsidR="00D85D6F" w:rsidRPr="00D85D6F" w:rsidRDefault="00D85D6F" w:rsidP="00D85D6F">
      <w:pPr>
        <w:numPr>
          <w:ilvl w:val="0"/>
          <w:numId w:val="1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проверка корректной работы программы на целевом оборудовании.</w:t>
      </w:r>
    </w:p>
    <w:p w14:paraId="4F3D6133" w14:textId="77777777" w:rsidR="00D85D6F" w:rsidRPr="00D85D6F" w:rsidRDefault="00D85D6F" w:rsidP="006E1C5B">
      <w:pPr>
        <w:rPr>
          <w:rFonts w:eastAsia="MS Mincho"/>
          <w:lang w:eastAsia="en-US"/>
        </w:rPr>
      </w:pPr>
      <w:r w:rsidRPr="00D85D6F">
        <w:rPr>
          <w:rFonts w:eastAsia="MS Mincho"/>
          <w:lang w:eastAsia="en-US"/>
        </w:rPr>
        <w:t>Установка приложения происходит следующим образом:</w:t>
      </w:r>
    </w:p>
    <w:p w14:paraId="00C6C1F7" w14:textId="77777777" w:rsidR="00D85D6F" w:rsidRPr="00D85D6F" w:rsidRDefault="00D85D6F" w:rsidP="00D85D6F">
      <w:pPr>
        <w:numPr>
          <w:ilvl w:val="0"/>
          <w:numId w:val="6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системы. Установите .NET 9 Runtime (требует прав администратора) и скачайте архив Monte-Karlo.rar с официального источника;</w:t>
      </w:r>
    </w:p>
    <w:p w14:paraId="640BCB70" w14:textId="77777777" w:rsidR="00D85D6F" w:rsidRPr="00D85D6F" w:rsidRDefault="00D85D6F" w:rsidP="00D85D6F">
      <w:pPr>
        <w:numPr>
          <w:ilvl w:val="0"/>
          <w:numId w:val="6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Распаковка. Скопируйте архив в целевую директорию (например,</w:t>
      </w:r>
      <w:r w:rsidRPr="00D85D6F">
        <w:rPr>
          <w:rFonts w:eastAsia="MS Mincho"/>
          <w:kern w:val="2"/>
          <w:szCs w:val="28"/>
          <w:lang w:val="en-US" w:eastAsia="en-US"/>
          <w14:ligatures w14:val="standardContextual"/>
        </w:rPr>
        <w:t> C</w:t>
      </w:r>
      <w:r w:rsidRPr="00D85D6F">
        <w:rPr>
          <w:rFonts w:eastAsia="MS Mincho"/>
          <w:kern w:val="2"/>
          <w:szCs w:val="28"/>
          <w:lang w:eastAsia="en-US"/>
          <w14:ligatures w14:val="standardContextual"/>
        </w:rPr>
        <w:t>:\</w:t>
      </w:r>
      <w:r w:rsidRPr="00D85D6F">
        <w:rPr>
          <w:rFonts w:eastAsia="MS Mincho"/>
          <w:kern w:val="2"/>
          <w:szCs w:val="28"/>
          <w:lang w:val="en-US" w:eastAsia="en-US"/>
          <w14:ligatures w14:val="standardContextual"/>
        </w:rPr>
        <w:t>Program</w:t>
      </w:r>
      <w:r w:rsidRPr="00D85D6F">
        <w:rPr>
          <w:rFonts w:eastAsia="MS Mincho"/>
          <w:kern w:val="2"/>
          <w:szCs w:val="28"/>
          <w:lang w:eastAsia="en-US"/>
          <w14:ligatures w14:val="standardContextual"/>
        </w:rPr>
        <w:t xml:space="preserve"> </w:t>
      </w:r>
      <w:r w:rsidRPr="00D85D6F">
        <w:rPr>
          <w:rFonts w:eastAsia="MS Mincho"/>
          <w:kern w:val="2"/>
          <w:szCs w:val="28"/>
          <w:lang w:val="en-US" w:eastAsia="en-US"/>
          <w14:ligatures w14:val="standardContextual"/>
        </w:rPr>
        <w:t>Files</w:t>
      </w:r>
      <w:r w:rsidRPr="00D85D6F">
        <w:rPr>
          <w:rFonts w:eastAsia="MS Mincho"/>
          <w:kern w:val="2"/>
          <w:szCs w:val="28"/>
          <w:lang w:eastAsia="en-US"/>
          <w14:ligatures w14:val="standardContextual"/>
        </w:rPr>
        <w:t>\</w:t>
      </w:r>
      <w:r w:rsidRPr="00D85D6F">
        <w:rPr>
          <w:rFonts w:eastAsia="MS Mincho"/>
          <w:kern w:val="2"/>
          <w:szCs w:val="28"/>
          <w:lang w:val="en-US" w:eastAsia="en-US"/>
          <w14:ligatures w14:val="standardContextual"/>
        </w:rPr>
        <w:t>Monte</w:t>
      </w:r>
      <w:r w:rsidRPr="00D85D6F">
        <w:rPr>
          <w:rFonts w:eastAsia="MS Mincho"/>
          <w:kern w:val="2"/>
          <w:szCs w:val="28"/>
          <w:lang w:eastAsia="en-US"/>
          <w14:ligatures w14:val="standardContextual"/>
        </w:rPr>
        <w:t>-</w:t>
      </w:r>
      <w:r w:rsidRPr="00D85D6F">
        <w:rPr>
          <w:rFonts w:eastAsia="MS Mincho"/>
          <w:kern w:val="2"/>
          <w:szCs w:val="28"/>
          <w:lang w:val="en-US" w:eastAsia="en-US"/>
          <w14:ligatures w14:val="standardContextual"/>
        </w:rPr>
        <w:t>Karlo</w:t>
      </w:r>
      <w:r w:rsidRPr="00D85D6F">
        <w:rPr>
          <w:rFonts w:eastAsia="MS Mincho"/>
          <w:kern w:val="2"/>
          <w:szCs w:val="28"/>
          <w:lang w:eastAsia="en-US"/>
          <w14:ligatures w14:val="standardContextual"/>
        </w:rPr>
        <w:t>\) и распакуйте архив с сохранением структуры папок (используйте WinRAR/7-Zip);</w:t>
      </w:r>
    </w:p>
    <w:p w14:paraId="3388760F" w14:textId="77777777" w:rsidR="00D85D6F" w:rsidRPr="00D85D6F" w:rsidRDefault="00D85D6F" w:rsidP="00D85D6F">
      <w:pPr>
        <w:numPr>
          <w:ilvl w:val="0"/>
          <w:numId w:val="6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Запуск программы. Откройте распакованную папку и запустите Monte-Karlo.exe. При первом запуске автоматически создадутся DataBase.db, хранилище экспериментов, и папка Logs\ с журналами ошибок в формате YYYY-MM-DD.log.</w:t>
      </w:r>
    </w:p>
    <w:p w14:paraId="1525F1BF" w14:textId="77777777" w:rsidR="00D85D6F" w:rsidRPr="00D85D6F" w:rsidRDefault="00D85D6F" w:rsidP="00D85D6F">
      <w:pPr>
        <w:spacing w:after="200"/>
        <w:rPr>
          <w:rFonts w:eastAsia="MS Mincho"/>
          <w:b/>
          <w:bCs/>
          <w:szCs w:val="28"/>
          <w:lang w:eastAsia="en-US"/>
        </w:rPr>
      </w:pPr>
      <w:r w:rsidRPr="00D85D6F">
        <w:rPr>
          <w:rFonts w:eastAsia="MS Mincho"/>
          <w:b/>
          <w:bCs/>
          <w:szCs w:val="28"/>
          <w:lang w:eastAsia="en-US"/>
        </w:rPr>
        <w:t>9. Требования к документированию</w:t>
      </w:r>
    </w:p>
    <w:p w14:paraId="6BB7ED1F" w14:textId="77777777" w:rsidR="00D85D6F" w:rsidRPr="00D85D6F" w:rsidRDefault="00D85D6F" w:rsidP="00D85D6F">
      <w:pPr>
        <w:numPr>
          <w:ilvl w:val="0"/>
          <w:numId w:val="1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инструкция пользователя;</w:t>
      </w:r>
    </w:p>
    <w:p w14:paraId="0A10BC12" w14:textId="77777777" w:rsidR="00D85D6F" w:rsidRPr="00D85D6F" w:rsidRDefault="00D85D6F" w:rsidP="00D85D6F">
      <w:pPr>
        <w:numPr>
          <w:ilvl w:val="0"/>
          <w:numId w:val="1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встроенная справка по работе с программой;</w:t>
      </w:r>
    </w:p>
    <w:p w14:paraId="3F0BB11E" w14:textId="77777777" w:rsidR="00D85D6F" w:rsidRPr="00D85D6F" w:rsidRDefault="00D85D6F" w:rsidP="00D85D6F">
      <w:pPr>
        <w:numPr>
          <w:ilvl w:val="0"/>
          <w:numId w:val="1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форма «О программе» с указанием автора и версии;</w:t>
      </w:r>
    </w:p>
    <w:p w14:paraId="3E9696AD" w14:textId="77777777" w:rsidR="00D85D6F" w:rsidRPr="00D85D6F" w:rsidRDefault="00D85D6F" w:rsidP="00D85D6F">
      <w:pPr>
        <w:numPr>
          <w:ilvl w:val="0"/>
          <w:numId w:val="1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код программы.</w:t>
      </w:r>
    </w:p>
    <w:p w14:paraId="321F4F54" w14:textId="77777777" w:rsidR="00D85D6F" w:rsidRPr="00D85D6F" w:rsidRDefault="00D85D6F" w:rsidP="00D85D6F">
      <w:pPr>
        <w:spacing w:after="200"/>
        <w:rPr>
          <w:rFonts w:eastAsia="MS Mincho"/>
          <w:b/>
          <w:bCs/>
          <w:szCs w:val="28"/>
          <w:lang w:eastAsia="en-US"/>
        </w:rPr>
      </w:pPr>
      <w:r w:rsidRPr="00D85D6F">
        <w:rPr>
          <w:rFonts w:eastAsia="MS Mincho"/>
          <w:b/>
          <w:bCs/>
          <w:szCs w:val="28"/>
          <w:lang w:eastAsia="en-US"/>
        </w:rPr>
        <w:lastRenderedPageBreak/>
        <w:t>10. Источники разработки</w:t>
      </w:r>
    </w:p>
    <w:p w14:paraId="7633133E" w14:textId="77777777" w:rsidR="00D85D6F" w:rsidRPr="00D85D6F" w:rsidRDefault="00D85D6F" w:rsidP="00D85D6F">
      <w:pPr>
        <w:numPr>
          <w:ilvl w:val="0"/>
          <w:numId w:val="1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задание на учебную практику;</w:t>
      </w:r>
    </w:p>
    <w:p w14:paraId="2076278A" w14:textId="77777777" w:rsidR="00D85D6F" w:rsidRPr="00D85D6F" w:rsidRDefault="00D85D6F" w:rsidP="00D85D6F">
      <w:pPr>
        <w:numPr>
          <w:ilvl w:val="0"/>
          <w:numId w:val="1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ГОСТ 34.602-2020;</w:t>
      </w:r>
    </w:p>
    <w:p w14:paraId="0F58EDF1" w14:textId="315F52B3" w:rsidR="00D85D6F" w:rsidRDefault="00D85D6F">
      <w:pPr>
        <w:spacing w:after="160" w:line="259" w:lineRule="auto"/>
        <w:ind w:firstLine="0"/>
        <w:jc w:val="left"/>
      </w:pPr>
      <w:r>
        <w:br w:type="page"/>
      </w:r>
    </w:p>
    <w:p w14:paraId="6AAE321D" w14:textId="77777777" w:rsidR="00BB5E24" w:rsidRDefault="00A303B9" w:rsidP="00A303B9">
      <w:pPr>
        <w:pStyle w:val="1"/>
        <w:rPr>
          <w:caps/>
          <w:color w:val="auto"/>
        </w:rPr>
      </w:pPr>
      <w:bookmarkStart w:id="30" w:name="_Toc201919133"/>
      <w:r w:rsidRPr="00161403">
        <w:rPr>
          <w:caps/>
          <w:color w:val="auto"/>
        </w:rPr>
        <w:lastRenderedPageBreak/>
        <w:t>Приложение Б</w:t>
      </w:r>
      <w:bookmarkEnd w:id="30"/>
    </w:p>
    <w:p w14:paraId="2ACD8CA0" w14:textId="24187C4C" w:rsidR="00A303B9" w:rsidRPr="00BB5E24" w:rsidRDefault="00BB5E24" w:rsidP="00BB5E24">
      <w:pPr>
        <w:jc w:val="center"/>
        <w:rPr>
          <w:b/>
          <w:bCs/>
        </w:rPr>
      </w:pPr>
      <w:r w:rsidRPr="00BB5E24">
        <w:rPr>
          <w:b/>
          <w:bCs/>
        </w:rPr>
        <w:t>КОД ПРИЛОЖЕНИЯ</w:t>
      </w:r>
    </w:p>
    <w:p w14:paraId="3A887DCB" w14:textId="214EAE70" w:rsidR="00F73D6F" w:rsidRPr="00161403" w:rsidRDefault="00F73D6F" w:rsidP="00F73D6F"/>
    <w:p w14:paraId="48255402" w14:textId="7E56A536" w:rsidR="00983457" w:rsidRPr="00265188" w:rsidRDefault="00983457" w:rsidP="00D63AC1">
      <w:pPr>
        <w:spacing w:line="240" w:lineRule="auto"/>
        <w:ind w:firstLine="0"/>
        <w:rPr>
          <w:rFonts w:ascii="Cascadia Mono" w:hAnsi="Cascadia Mono" w:cs="Cascadia Mono"/>
          <w:sz w:val="16"/>
          <w:szCs w:val="16"/>
        </w:rPr>
      </w:pPr>
    </w:p>
    <w:p w14:paraId="5D0CFF9A" w14:textId="56B6A1DE" w:rsidR="00EC4AAE" w:rsidRPr="00D63AC1" w:rsidRDefault="00EC4AAE" w:rsidP="00D63AC1">
      <w:pPr>
        <w:spacing w:line="240" w:lineRule="auto"/>
        <w:ind w:firstLine="0"/>
        <w:rPr>
          <w:rFonts w:ascii="Cascadia Mono" w:hAnsi="Cascadia Mono" w:cs="Cascadia Mono"/>
          <w:sz w:val="16"/>
          <w:szCs w:val="16"/>
        </w:rPr>
      </w:pPr>
    </w:p>
    <w:p w14:paraId="376CA335" w14:textId="5DBDEEC3" w:rsidR="00EC4AAE" w:rsidRDefault="00EC4AAE">
      <w:pPr>
        <w:spacing w:after="160" w:line="259" w:lineRule="auto"/>
        <w:ind w:firstLine="0"/>
        <w:jc w:val="left"/>
      </w:pPr>
      <w:r>
        <w:br w:type="page"/>
      </w:r>
    </w:p>
    <w:p w14:paraId="73D52A40" w14:textId="77777777" w:rsidR="00E058BD" w:rsidRDefault="00EC4AAE" w:rsidP="00EC4AAE">
      <w:pPr>
        <w:pStyle w:val="1"/>
      </w:pPr>
      <w:bookmarkStart w:id="31" w:name="_Toc201919134"/>
      <w:r>
        <w:lastRenderedPageBreak/>
        <w:t>ПРИЛОЖЕНИЕ В</w:t>
      </w:r>
      <w:bookmarkEnd w:id="31"/>
    </w:p>
    <w:p w14:paraId="1C8131EE" w14:textId="19FB7D93" w:rsidR="00EC4AAE" w:rsidRPr="00EF2BE5" w:rsidRDefault="00EF2BE5" w:rsidP="00EF2BE5">
      <w:pPr>
        <w:jc w:val="center"/>
        <w:rPr>
          <w:b/>
          <w:bCs/>
        </w:rPr>
      </w:pPr>
      <w:r w:rsidRPr="00EF2BE5">
        <w:rPr>
          <w:b/>
          <w:bCs/>
        </w:rPr>
        <w:t>ОКНА ПРОГРАММЫ</w:t>
      </w:r>
    </w:p>
    <w:p w14:paraId="6B1856C5" w14:textId="731D06A3" w:rsidR="00EC4AAE" w:rsidRDefault="00EC4AAE" w:rsidP="007D2FB2"/>
    <w:p w14:paraId="5A7D85C1" w14:textId="3A0B3495" w:rsidR="00EC4AAE" w:rsidRDefault="00C37819" w:rsidP="00EC4AAE">
      <w:pPr>
        <w:ind w:firstLine="0"/>
        <w:jc w:val="center"/>
      </w:pPr>
      <w:r w:rsidRPr="00C37819">
        <w:rPr>
          <w:noProof/>
        </w:rPr>
        <w:drawing>
          <wp:inline distT="0" distB="0" distL="0" distR="0" wp14:anchorId="120E144B" wp14:editId="74594F62">
            <wp:extent cx="5181600" cy="2709347"/>
            <wp:effectExtent l="0" t="0" r="0" b="0"/>
            <wp:docPr id="9817158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15860" name=""/>
                    <pic:cNvPicPr/>
                  </pic:nvPicPr>
                  <pic:blipFill>
                    <a:blip r:embed="rId40"/>
                    <a:stretch>
                      <a:fillRect/>
                    </a:stretch>
                  </pic:blipFill>
                  <pic:spPr>
                    <a:xfrm>
                      <a:off x="0" y="0"/>
                      <a:ext cx="5189854" cy="2713663"/>
                    </a:xfrm>
                    <a:prstGeom prst="rect">
                      <a:avLst/>
                    </a:prstGeom>
                  </pic:spPr>
                </pic:pic>
              </a:graphicData>
            </a:graphic>
          </wp:inline>
        </w:drawing>
      </w:r>
    </w:p>
    <w:p w14:paraId="2BFB0EA6" w14:textId="51C1F4B0" w:rsidR="00EC4AAE" w:rsidRDefault="00161931" w:rsidP="00EC4AAE">
      <w:pPr>
        <w:ind w:firstLine="0"/>
        <w:jc w:val="center"/>
      </w:pPr>
      <w:r>
        <w:t>Рисунок В1 – Заставка программы</w:t>
      </w:r>
    </w:p>
    <w:p w14:paraId="18D4EE73" w14:textId="77777777" w:rsidR="00161931" w:rsidRDefault="00161931" w:rsidP="00EC4AAE">
      <w:pPr>
        <w:ind w:firstLine="0"/>
        <w:jc w:val="center"/>
      </w:pPr>
    </w:p>
    <w:p w14:paraId="7F0CB9F5" w14:textId="546A968F" w:rsidR="00EC4AAE" w:rsidRDefault="00C37819" w:rsidP="00EC4AAE">
      <w:pPr>
        <w:ind w:firstLine="0"/>
        <w:jc w:val="center"/>
      </w:pPr>
      <w:r w:rsidRPr="00C37819">
        <w:drawing>
          <wp:inline distT="0" distB="0" distL="0" distR="0" wp14:anchorId="181EC3B1" wp14:editId="077F6179">
            <wp:extent cx="6300470" cy="3543935"/>
            <wp:effectExtent l="0" t="0" r="5080" b="0"/>
            <wp:docPr id="1721203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03372" name=""/>
                    <pic:cNvPicPr/>
                  </pic:nvPicPr>
                  <pic:blipFill>
                    <a:blip r:embed="rId41"/>
                    <a:stretch>
                      <a:fillRect/>
                    </a:stretch>
                  </pic:blipFill>
                  <pic:spPr>
                    <a:xfrm>
                      <a:off x="0" y="0"/>
                      <a:ext cx="6300470" cy="3543935"/>
                    </a:xfrm>
                    <a:prstGeom prst="rect">
                      <a:avLst/>
                    </a:prstGeom>
                  </pic:spPr>
                </pic:pic>
              </a:graphicData>
            </a:graphic>
          </wp:inline>
        </w:drawing>
      </w:r>
    </w:p>
    <w:p w14:paraId="6BC6DAAB" w14:textId="41AE2DD3" w:rsidR="00EC4AAE" w:rsidRDefault="00161931" w:rsidP="00EC4AAE">
      <w:pPr>
        <w:ind w:firstLine="0"/>
        <w:jc w:val="center"/>
      </w:pPr>
      <w:r>
        <w:t>Рисунок В2 – Основное окно программы</w:t>
      </w:r>
    </w:p>
    <w:p w14:paraId="2130E123" w14:textId="68D9C389" w:rsidR="00EC4AAE" w:rsidRPr="00C37819" w:rsidRDefault="00C37819" w:rsidP="00EC4AAE">
      <w:pPr>
        <w:ind w:firstLine="0"/>
        <w:jc w:val="center"/>
        <w:rPr>
          <w:lang w:val="en-US"/>
        </w:rPr>
      </w:pPr>
      <w:r w:rsidRPr="00C37819">
        <w:lastRenderedPageBreak/>
        <w:drawing>
          <wp:inline distT="0" distB="0" distL="0" distR="0" wp14:anchorId="052F3C36" wp14:editId="0302602F">
            <wp:extent cx="6300470" cy="3543935"/>
            <wp:effectExtent l="0" t="0" r="5080" b="0"/>
            <wp:docPr id="3505053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05389" name=""/>
                    <pic:cNvPicPr/>
                  </pic:nvPicPr>
                  <pic:blipFill>
                    <a:blip r:embed="rId42"/>
                    <a:stretch>
                      <a:fillRect/>
                    </a:stretch>
                  </pic:blipFill>
                  <pic:spPr>
                    <a:xfrm>
                      <a:off x="0" y="0"/>
                      <a:ext cx="6300470" cy="3543935"/>
                    </a:xfrm>
                    <a:prstGeom prst="rect">
                      <a:avLst/>
                    </a:prstGeom>
                  </pic:spPr>
                </pic:pic>
              </a:graphicData>
            </a:graphic>
          </wp:inline>
        </w:drawing>
      </w:r>
    </w:p>
    <w:p w14:paraId="27FF7AC8" w14:textId="624B65E9" w:rsidR="00161931" w:rsidRDefault="00161931" w:rsidP="00EC4AAE">
      <w:pPr>
        <w:ind w:firstLine="0"/>
        <w:jc w:val="center"/>
      </w:pPr>
      <w:r>
        <w:t>Рисунок В3 – справка, открываемая в браузере</w:t>
      </w:r>
    </w:p>
    <w:p w14:paraId="21A07E58" w14:textId="251BA7F3" w:rsidR="00EC4AAE" w:rsidRDefault="00EC4AAE" w:rsidP="00EC4AAE">
      <w:pPr>
        <w:ind w:firstLine="0"/>
        <w:jc w:val="center"/>
      </w:pPr>
    </w:p>
    <w:p w14:paraId="3106CEAC" w14:textId="3E37D445" w:rsidR="00EC4AAE" w:rsidRDefault="00C37819" w:rsidP="00EC4AAE">
      <w:pPr>
        <w:ind w:firstLine="0"/>
        <w:jc w:val="center"/>
      </w:pPr>
      <w:r w:rsidRPr="00C37819">
        <w:drawing>
          <wp:inline distT="0" distB="0" distL="0" distR="0" wp14:anchorId="7ED73D72" wp14:editId="225D2B36">
            <wp:extent cx="5363323" cy="3343742"/>
            <wp:effectExtent l="0" t="0" r="0" b="9525"/>
            <wp:docPr id="7554843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84396" name=""/>
                    <pic:cNvPicPr/>
                  </pic:nvPicPr>
                  <pic:blipFill>
                    <a:blip r:embed="rId43"/>
                    <a:stretch>
                      <a:fillRect/>
                    </a:stretch>
                  </pic:blipFill>
                  <pic:spPr>
                    <a:xfrm>
                      <a:off x="0" y="0"/>
                      <a:ext cx="5363323" cy="3343742"/>
                    </a:xfrm>
                    <a:prstGeom prst="rect">
                      <a:avLst/>
                    </a:prstGeom>
                  </pic:spPr>
                </pic:pic>
              </a:graphicData>
            </a:graphic>
          </wp:inline>
        </w:drawing>
      </w:r>
    </w:p>
    <w:p w14:paraId="487DB8E5" w14:textId="5B570315" w:rsidR="007206F9" w:rsidRDefault="007206F9" w:rsidP="00EC4AAE">
      <w:pPr>
        <w:ind w:firstLine="0"/>
        <w:jc w:val="center"/>
      </w:pPr>
      <w:r>
        <w:t>Рисунок В4 – окно «О программе»</w:t>
      </w:r>
    </w:p>
    <w:p w14:paraId="4415AA90" w14:textId="0119DD62" w:rsidR="00161931" w:rsidRDefault="00161931" w:rsidP="00EC4AAE">
      <w:pPr>
        <w:ind w:firstLine="0"/>
        <w:jc w:val="center"/>
      </w:pPr>
    </w:p>
    <w:p w14:paraId="584EACFA" w14:textId="0E3B688C" w:rsidR="007206F9" w:rsidRDefault="00C37819" w:rsidP="00EC4AAE">
      <w:pPr>
        <w:ind w:firstLine="0"/>
        <w:jc w:val="center"/>
      </w:pPr>
      <w:r w:rsidRPr="00C37819">
        <w:lastRenderedPageBreak/>
        <w:drawing>
          <wp:inline distT="0" distB="0" distL="0" distR="0" wp14:anchorId="18267AC2" wp14:editId="6BE41619">
            <wp:extent cx="6300470" cy="3543935"/>
            <wp:effectExtent l="0" t="0" r="5080" b="0"/>
            <wp:docPr id="14980817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81788" name=""/>
                    <pic:cNvPicPr/>
                  </pic:nvPicPr>
                  <pic:blipFill>
                    <a:blip r:embed="rId44"/>
                    <a:stretch>
                      <a:fillRect/>
                    </a:stretch>
                  </pic:blipFill>
                  <pic:spPr>
                    <a:xfrm>
                      <a:off x="0" y="0"/>
                      <a:ext cx="6300470" cy="3543935"/>
                    </a:xfrm>
                    <a:prstGeom prst="rect">
                      <a:avLst/>
                    </a:prstGeom>
                  </pic:spPr>
                </pic:pic>
              </a:graphicData>
            </a:graphic>
          </wp:inline>
        </w:drawing>
      </w:r>
    </w:p>
    <w:p w14:paraId="01568B03" w14:textId="1E180DA5" w:rsidR="007206F9" w:rsidRDefault="00C67A73" w:rsidP="00EC4AAE">
      <w:pPr>
        <w:ind w:firstLine="0"/>
        <w:jc w:val="center"/>
      </w:pPr>
      <w:r>
        <w:t xml:space="preserve">Рисунок В5 – </w:t>
      </w:r>
      <w:r w:rsidR="00BC2274">
        <w:t xml:space="preserve">вкладка статистического анализа в </w:t>
      </w:r>
      <w:r>
        <w:t>окн</w:t>
      </w:r>
      <w:r w:rsidR="00BC2274">
        <w:t>е</w:t>
      </w:r>
      <w:r>
        <w:t xml:space="preserve"> анализа результатов измерений</w:t>
      </w:r>
    </w:p>
    <w:p w14:paraId="07D20C5B" w14:textId="0FB04594" w:rsidR="007206F9" w:rsidRDefault="007206F9" w:rsidP="00EC4AAE">
      <w:pPr>
        <w:ind w:firstLine="0"/>
        <w:jc w:val="center"/>
      </w:pPr>
    </w:p>
    <w:p w14:paraId="786A07AB" w14:textId="460583EF" w:rsidR="00CB1A59" w:rsidRDefault="00E57962" w:rsidP="00EC4AAE">
      <w:pPr>
        <w:ind w:firstLine="0"/>
        <w:jc w:val="center"/>
      </w:pPr>
      <w:r w:rsidRPr="00E57962">
        <w:drawing>
          <wp:inline distT="0" distB="0" distL="0" distR="0" wp14:anchorId="5CA33C91" wp14:editId="03613BA5">
            <wp:extent cx="6300470" cy="3543935"/>
            <wp:effectExtent l="0" t="0" r="5080" b="0"/>
            <wp:docPr id="212917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7519" name=""/>
                    <pic:cNvPicPr/>
                  </pic:nvPicPr>
                  <pic:blipFill>
                    <a:blip r:embed="rId45"/>
                    <a:stretch>
                      <a:fillRect/>
                    </a:stretch>
                  </pic:blipFill>
                  <pic:spPr>
                    <a:xfrm>
                      <a:off x="0" y="0"/>
                      <a:ext cx="6300470" cy="3543935"/>
                    </a:xfrm>
                    <a:prstGeom prst="rect">
                      <a:avLst/>
                    </a:prstGeom>
                  </pic:spPr>
                </pic:pic>
              </a:graphicData>
            </a:graphic>
          </wp:inline>
        </w:drawing>
      </w:r>
    </w:p>
    <w:p w14:paraId="2EBDD9E9" w14:textId="20083E24" w:rsidR="00BC2274" w:rsidRDefault="00BC2274" w:rsidP="00BC2274">
      <w:pPr>
        <w:ind w:firstLine="0"/>
        <w:jc w:val="center"/>
      </w:pPr>
      <w:r>
        <w:t>Рисунок В6 – вкладка графического анализа в окне анализа результатов измерений</w:t>
      </w:r>
    </w:p>
    <w:p w14:paraId="3DC7D249" w14:textId="35DB00CE" w:rsidR="00CB1A59" w:rsidRDefault="00CB1A59" w:rsidP="00EC4AAE">
      <w:pPr>
        <w:ind w:firstLine="0"/>
        <w:jc w:val="center"/>
      </w:pPr>
    </w:p>
    <w:p w14:paraId="2DBAA0D9" w14:textId="36D42A1C" w:rsidR="00CB1A59" w:rsidRDefault="001F7B18" w:rsidP="00EC4AAE">
      <w:pPr>
        <w:ind w:firstLine="0"/>
        <w:jc w:val="center"/>
      </w:pPr>
      <w:r w:rsidRPr="001F7B18">
        <w:lastRenderedPageBreak/>
        <w:drawing>
          <wp:inline distT="0" distB="0" distL="0" distR="0" wp14:anchorId="04603F07" wp14:editId="4B3D6641">
            <wp:extent cx="6300470" cy="3543935"/>
            <wp:effectExtent l="0" t="0" r="5080" b="0"/>
            <wp:docPr id="544214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14521" name=""/>
                    <pic:cNvPicPr/>
                  </pic:nvPicPr>
                  <pic:blipFill>
                    <a:blip r:embed="rId46"/>
                    <a:stretch>
                      <a:fillRect/>
                    </a:stretch>
                  </pic:blipFill>
                  <pic:spPr>
                    <a:xfrm>
                      <a:off x="0" y="0"/>
                      <a:ext cx="6300470" cy="3543935"/>
                    </a:xfrm>
                    <a:prstGeom prst="rect">
                      <a:avLst/>
                    </a:prstGeom>
                  </pic:spPr>
                </pic:pic>
              </a:graphicData>
            </a:graphic>
          </wp:inline>
        </w:drawing>
      </w:r>
    </w:p>
    <w:p w14:paraId="5E728E06" w14:textId="7CEF80D7" w:rsidR="00161931" w:rsidRDefault="004A3C14" w:rsidP="00EC4AAE">
      <w:pPr>
        <w:ind w:firstLine="0"/>
        <w:jc w:val="center"/>
      </w:pPr>
      <w:r>
        <w:t>Рисунок В7 – окно управления экспериментами</w:t>
      </w:r>
    </w:p>
    <w:sectPr w:rsidR="00161931" w:rsidSect="006E0BC2">
      <w:pgSz w:w="11906" w:h="16838"/>
      <w:pgMar w:top="1134" w:right="566" w:bottom="1134" w:left="1418"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C77D96" w14:textId="77777777" w:rsidR="007810A5" w:rsidRDefault="007810A5" w:rsidP="00EA0B1B">
      <w:r>
        <w:separator/>
      </w:r>
    </w:p>
  </w:endnote>
  <w:endnote w:type="continuationSeparator" w:id="0">
    <w:p w14:paraId="31854C3E" w14:textId="77777777" w:rsidR="007810A5" w:rsidRDefault="007810A5" w:rsidP="00EA0B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NewRomanPSMT">
    <w:altName w:val="Times New Roman"/>
    <w:charset w:val="00"/>
    <w:family w:val="roman"/>
    <w:pitch w:val="default"/>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7047269"/>
      <w:docPartObj>
        <w:docPartGallery w:val="Page Numbers (Bottom of Page)"/>
        <w:docPartUnique/>
      </w:docPartObj>
    </w:sdtPr>
    <w:sdtEndPr>
      <w:rPr>
        <w:szCs w:val="28"/>
      </w:rPr>
    </w:sdtEndPr>
    <w:sdtContent>
      <w:p w14:paraId="7D2169BC" w14:textId="59FC07F7" w:rsidR="00A40048" w:rsidRPr="0035423C" w:rsidRDefault="008B5E55">
        <w:pPr>
          <w:pStyle w:val="a3"/>
          <w:jc w:val="right"/>
          <w:rPr>
            <w:sz w:val="32"/>
            <w:szCs w:val="32"/>
          </w:rPr>
        </w:pPr>
        <w:r w:rsidRPr="0035423C">
          <w:rPr>
            <w:szCs w:val="28"/>
          </w:rPr>
          <w:fldChar w:fldCharType="begin"/>
        </w:r>
        <w:r w:rsidRPr="0035423C">
          <w:rPr>
            <w:szCs w:val="28"/>
          </w:rPr>
          <w:instrText>PAGE   \* MERGEFORMAT</w:instrText>
        </w:r>
        <w:r w:rsidRPr="0035423C">
          <w:rPr>
            <w:szCs w:val="28"/>
          </w:rPr>
          <w:fldChar w:fldCharType="separate"/>
        </w:r>
        <w:r w:rsidR="00DB5E75">
          <w:rPr>
            <w:noProof/>
            <w:szCs w:val="28"/>
          </w:rPr>
          <w:t>4</w:t>
        </w:r>
        <w:r w:rsidRPr="0035423C">
          <w:rPr>
            <w:noProof/>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B3E873" w14:textId="77777777" w:rsidR="007810A5" w:rsidRDefault="007810A5" w:rsidP="00EA0B1B">
      <w:r>
        <w:separator/>
      </w:r>
    </w:p>
  </w:footnote>
  <w:footnote w:type="continuationSeparator" w:id="0">
    <w:p w14:paraId="5C45CAB6" w14:textId="77777777" w:rsidR="007810A5" w:rsidRDefault="007810A5" w:rsidP="00EA0B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21E80"/>
    <w:multiLevelType w:val="hybridMultilevel"/>
    <w:tmpl w:val="96E43646"/>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F4357D"/>
    <w:multiLevelType w:val="hybridMultilevel"/>
    <w:tmpl w:val="86841352"/>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517048F"/>
    <w:multiLevelType w:val="hybridMultilevel"/>
    <w:tmpl w:val="A2AACF5C"/>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A9D6D0C"/>
    <w:multiLevelType w:val="hybridMultilevel"/>
    <w:tmpl w:val="0032FD1E"/>
    <w:lvl w:ilvl="0" w:tplc="24A8C5C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0B8D5DE3"/>
    <w:multiLevelType w:val="hybridMultilevel"/>
    <w:tmpl w:val="0B58B248"/>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0BB37BD1"/>
    <w:multiLevelType w:val="hybridMultilevel"/>
    <w:tmpl w:val="AD1ECB20"/>
    <w:lvl w:ilvl="0" w:tplc="24A8C5C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109D0DEE"/>
    <w:multiLevelType w:val="hybridMultilevel"/>
    <w:tmpl w:val="ADF86FD8"/>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484832"/>
    <w:multiLevelType w:val="hybridMultilevel"/>
    <w:tmpl w:val="E6DABE88"/>
    <w:lvl w:ilvl="0" w:tplc="A19EC10A">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75A1AFF"/>
    <w:multiLevelType w:val="hybridMultilevel"/>
    <w:tmpl w:val="A7562CEA"/>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17DD21D5"/>
    <w:multiLevelType w:val="hybridMultilevel"/>
    <w:tmpl w:val="3D926BBC"/>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9492F57"/>
    <w:multiLevelType w:val="hybridMultilevel"/>
    <w:tmpl w:val="9768FB14"/>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1A241089"/>
    <w:multiLevelType w:val="hybridMultilevel"/>
    <w:tmpl w:val="2A64948C"/>
    <w:lvl w:ilvl="0" w:tplc="EA88F10E">
      <w:start w:val="1"/>
      <w:numFmt w:val="bullet"/>
      <w:lvlText w:val=""/>
      <w:lvlJc w:val="left"/>
      <w:pPr>
        <w:ind w:left="6315" w:hanging="360"/>
      </w:pPr>
      <w:rPr>
        <w:rFonts w:ascii="Symbol" w:hAnsi="Symbol" w:hint="default"/>
      </w:rPr>
    </w:lvl>
    <w:lvl w:ilvl="1" w:tplc="04190003" w:tentative="1">
      <w:start w:val="1"/>
      <w:numFmt w:val="bullet"/>
      <w:lvlText w:val="o"/>
      <w:lvlJc w:val="left"/>
      <w:pPr>
        <w:ind w:left="6675" w:hanging="360"/>
      </w:pPr>
      <w:rPr>
        <w:rFonts w:ascii="Courier New" w:hAnsi="Courier New" w:cs="Courier New" w:hint="default"/>
      </w:rPr>
    </w:lvl>
    <w:lvl w:ilvl="2" w:tplc="04190005" w:tentative="1">
      <w:start w:val="1"/>
      <w:numFmt w:val="bullet"/>
      <w:lvlText w:val=""/>
      <w:lvlJc w:val="left"/>
      <w:pPr>
        <w:ind w:left="7395" w:hanging="360"/>
      </w:pPr>
      <w:rPr>
        <w:rFonts w:ascii="Wingdings" w:hAnsi="Wingdings" w:hint="default"/>
      </w:rPr>
    </w:lvl>
    <w:lvl w:ilvl="3" w:tplc="04190001" w:tentative="1">
      <w:start w:val="1"/>
      <w:numFmt w:val="bullet"/>
      <w:lvlText w:val=""/>
      <w:lvlJc w:val="left"/>
      <w:pPr>
        <w:ind w:left="8115" w:hanging="360"/>
      </w:pPr>
      <w:rPr>
        <w:rFonts w:ascii="Symbol" w:hAnsi="Symbol" w:hint="default"/>
      </w:rPr>
    </w:lvl>
    <w:lvl w:ilvl="4" w:tplc="04190003" w:tentative="1">
      <w:start w:val="1"/>
      <w:numFmt w:val="bullet"/>
      <w:lvlText w:val="o"/>
      <w:lvlJc w:val="left"/>
      <w:pPr>
        <w:ind w:left="8835" w:hanging="360"/>
      </w:pPr>
      <w:rPr>
        <w:rFonts w:ascii="Courier New" w:hAnsi="Courier New" w:cs="Courier New" w:hint="default"/>
      </w:rPr>
    </w:lvl>
    <w:lvl w:ilvl="5" w:tplc="04190005" w:tentative="1">
      <w:start w:val="1"/>
      <w:numFmt w:val="bullet"/>
      <w:lvlText w:val=""/>
      <w:lvlJc w:val="left"/>
      <w:pPr>
        <w:ind w:left="9555" w:hanging="360"/>
      </w:pPr>
      <w:rPr>
        <w:rFonts w:ascii="Wingdings" w:hAnsi="Wingdings" w:hint="default"/>
      </w:rPr>
    </w:lvl>
    <w:lvl w:ilvl="6" w:tplc="04190001" w:tentative="1">
      <w:start w:val="1"/>
      <w:numFmt w:val="bullet"/>
      <w:lvlText w:val=""/>
      <w:lvlJc w:val="left"/>
      <w:pPr>
        <w:ind w:left="10275" w:hanging="360"/>
      </w:pPr>
      <w:rPr>
        <w:rFonts w:ascii="Symbol" w:hAnsi="Symbol" w:hint="default"/>
      </w:rPr>
    </w:lvl>
    <w:lvl w:ilvl="7" w:tplc="04190003" w:tentative="1">
      <w:start w:val="1"/>
      <w:numFmt w:val="bullet"/>
      <w:lvlText w:val="o"/>
      <w:lvlJc w:val="left"/>
      <w:pPr>
        <w:ind w:left="10995" w:hanging="360"/>
      </w:pPr>
      <w:rPr>
        <w:rFonts w:ascii="Courier New" w:hAnsi="Courier New" w:cs="Courier New" w:hint="default"/>
      </w:rPr>
    </w:lvl>
    <w:lvl w:ilvl="8" w:tplc="04190005" w:tentative="1">
      <w:start w:val="1"/>
      <w:numFmt w:val="bullet"/>
      <w:lvlText w:val=""/>
      <w:lvlJc w:val="left"/>
      <w:pPr>
        <w:ind w:left="11715" w:hanging="360"/>
      </w:pPr>
      <w:rPr>
        <w:rFonts w:ascii="Wingdings" w:hAnsi="Wingdings" w:hint="default"/>
      </w:rPr>
    </w:lvl>
  </w:abstractNum>
  <w:abstractNum w:abstractNumId="12" w15:restartNumberingAfterBreak="0">
    <w:nsid w:val="1C71402E"/>
    <w:multiLevelType w:val="hybridMultilevel"/>
    <w:tmpl w:val="2358439A"/>
    <w:lvl w:ilvl="0" w:tplc="24A8C5C4">
      <w:start w:val="1"/>
      <w:numFmt w:val="bullet"/>
      <w:lvlText w:val=""/>
      <w:lvlJc w:val="left"/>
      <w:pPr>
        <w:ind w:left="1069" w:hanging="360"/>
      </w:pPr>
      <w:rPr>
        <w:rFonts w:ascii="Symbol" w:hAnsi="Symbol" w:hint="default"/>
      </w:rPr>
    </w:lvl>
    <w:lvl w:ilvl="1" w:tplc="04190003">
      <w:start w:val="1"/>
      <w:numFmt w:val="bullet"/>
      <w:lvlText w:val="o"/>
      <w:lvlJc w:val="left"/>
      <w:pPr>
        <w:ind w:left="1441" w:hanging="360"/>
      </w:pPr>
      <w:rPr>
        <w:rFonts w:ascii="Courier New" w:hAnsi="Courier New" w:cs="Courier New" w:hint="default"/>
      </w:rPr>
    </w:lvl>
    <w:lvl w:ilvl="2" w:tplc="04190005">
      <w:start w:val="1"/>
      <w:numFmt w:val="bullet"/>
      <w:lvlText w:val=""/>
      <w:lvlJc w:val="left"/>
      <w:pPr>
        <w:ind w:left="2161" w:hanging="360"/>
      </w:pPr>
      <w:rPr>
        <w:rFonts w:ascii="Wingdings" w:hAnsi="Wingdings" w:hint="default"/>
      </w:rPr>
    </w:lvl>
    <w:lvl w:ilvl="3" w:tplc="04190001">
      <w:start w:val="1"/>
      <w:numFmt w:val="bullet"/>
      <w:lvlText w:val=""/>
      <w:lvlJc w:val="left"/>
      <w:pPr>
        <w:ind w:left="2881" w:hanging="360"/>
      </w:pPr>
      <w:rPr>
        <w:rFonts w:ascii="Symbol" w:hAnsi="Symbol" w:hint="default"/>
      </w:rPr>
    </w:lvl>
    <w:lvl w:ilvl="4" w:tplc="04190003">
      <w:start w:val="1"/>
      <w:numFmt w:val="bullet"/>
      <w:lvlText w:val="o"/>
      <w:lvlJc w:val="left"/>
      <w:pPr>
        <w:ind w:left="3601" w:hanging="360"/>
      </w:pPr>
      <w:rPr>
        <w:rFonts w:ascii="Courier New" w:hAnsi="Courier New" w:cs="Courier New" w:hint="default"/>
      </w:rPr>
    </w:lvl>
    <w:lvl w:ilvl="5" w:tplc="04190005">
      <w:start w:val="1"/>
      <w:numFmt w:val="bullet"/>
      <w:lvlText w:val=""/>
      <w:lvlJc w:val="left"/>
      <w:pPr>
        <w:ind w:left="4321" w:hanging="360"/>
      </w:pPr>
      <w:rPr>
        <w:rFonts w:ascii="Wingdings" w:hAnsi="Wingdings" w:hint="default"/>
      </w:rPr>
    </w:lvl>
    <w:lvl w:ilvl="6" w:tplc="04190001">
      <w:start w:val="1"/>
      <w:numFmt w:val="bullet"/>
      <w:lvlText w:val=""/>
      <w:lvlJc w:val="left"/>
      <w:pPr>
        <w:ind w:left="5041" w:hanging="360"/>
      </w:pPr>
      <w:rPr>
        <w:rFonts w:ascii="Symbol" w:hAnsi="Symbol" w:hint="default"/>
      </w:rPr>
    </w:lvl>
    <w:lvl w:ilvl="7" w:tplc="04190003">
      <w:start w:val="1"/>
      <w:numFmt w:val="bullet"/>
      <w:lvlText w:val="o"/>
      <w:lvlJc w:val="left"/>
      <w:pPr>
        <w:ind w:left="5761" w:hanging="360"/>
      </w:pPr>
      <w:rPr>
        <w:rFonts w:ascii="Courier New" w:hAnsi="Courier New" w:cs="Courier New" w:hint="default"/>
      </w:rPr>
    </w:lvl>
    <w:lvl w:ilvl="8" w:tplc="04190005">
      <w:start w:val="1"/>
      <w:numFmt w:val="bullet"/>
      <w:lvlText w:val=""/>
      <w:lvlJc w:val="left"/>
      <w:pPr>
        <w:ind w:left="6481" w:hanging="360"/>
      </w:pPr>
      <w:rPr>
        <w:rFonts w:ascii="Wingdings" w:hAnsi="Wingdings" w:hint="default"/>
      </w:rPr>
    </w:lvl>
  </w:abstractNum>
  <w:abstractNum w:abstractNumId="13" w15:restartNumberingAfterBreak="0">
    <w:nsid w:val="1E265E8A"/>
    <w:multiLevelType w:val="hybridMultilevel"/>
    <w:tmpl w:val="3AF4FD22"/>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209653F5"/>
    <w:multiLevelType w:val="multilevel"/>
    <w:tmpl w:val="710418A8"/>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23076A9A"/>
    <w:multiLevelType w:val="hybridMultilevel"/>
    <w:tmpl w:val="ED5A49DC"/>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44A60A9"/>
    <w:multiLevelType w:val="multilevel"/>
    <w:tmpl w:val="B680C7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E33522"/>
    <w:multiLevelType w:val="hybridMultilevel"/>
    <w:tmpl w:val="7AA21D74"/>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5E634B1"/>
    <w:multiLevelType w:val="hybridMultilevel"/>
    <w:tmpl w:val="38EE6F78"/>
    <w:lvl w:ilvl="0" w:tplc="24A8C5C4">
      <w:start w:val="1"/>
      <w:numFmt w:val="bullet"/>
      <w:lvlText w:val=""/>
      <w:lvlJc w:val="left"/>
      <w:pPr>
        <w:ind w:left="1068"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64C6EA7"/>
    <w:multiLevelType w:val="multilevel"/>
    <w:tmpl w:val="5BF6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100696"/>
    <w:multiLevelType w:val="hybridMultilevel"/>
    <w:tmpl w:val="950431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CA036F4"/>
    <w:multiLevelType w:val="hybridMultilevel"/>
    <w:tmpl w:val="D974DB62"/>
    <w:lvl w:ilvl="0" w:tplc="24A8C5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CC54620"/>
    <w:multiLevelType w:val="hybridMultilevel"/>
    <w:tmpl w:val="D84EDB80"/>
    <w:lvl w:ilvl="0" w:tplc="24A8C5C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315E1D6C"/>
    <w:multiLevelType w:val="hybridMultilevel"/>
    <w:tmpl w:val="E6FE341C"/>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358C7A98"/>
    <w:multiLevelType w:val="hybridMultilevel"/>
    <w:tmpl w:val="C0982044"/>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37E57D89"/>
    <w:multiLevelType w:val="hybridMultilevel"/>
    <w:tmpl w:val="7EF27A8C"/>
    <w:lvl w:ilvl="0" w:tplc="24A8C5C4">
      <w:start w:val="1"/>
      <w:numFmt w:val="bullet"/>
      <w:lvlText w:val=""/>
      <w:lvlJc w:val="left"/>
      <w:pPr>
        <w:ind w:left="360" w:hanging="360"/>
      </w:pPr>
      <w:rPr>
        <w:rFonts w:ascii="Symbol" w:hAnsi="Symbol" w:hint="default"/>
      </w:rPr>
    </w:lvl>
    <w:lvl w:ilvl="1" w:tplc="D638B51C">
      <w:numFmt w:val="bullet"/>
      <w:lvlText w:val="-"/>
      <w:lvlJc w:val="left"/>
      <w:pPr>
        <w:ind w:left="1080" w:hanging="360"/>
      </w:pPr>
      <w:rPr>
        <w:rFonts w:ascii="Times New Roman" w:eastAsia="MS Mincho" w:hAnsi="Times New Roman" w:cs="Times New Roman"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38CE0698"/>
    <w:multiLevelType w:val="hybridMultilevel"/>
    <w:tmpl w:val="5F4EA0C0"/>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903745C"/>
    <w:multiLevelType w:val="multilevel"/>
    <w:tmpl w:val="8362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8B110D"/>
    <w:multiLevelType w:val="hybridMultilevel"/>
    <w:tmpl w:val="A32A1D7C"/>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15:restartNumberingAfterBreak="0">
    <w:nsid w:val="3CB35300"/>
    <w:multiLevelType w:val="hybridMultilevel"/>
    <w:tmpl w:val="CB449BB2"/>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3CE27CBE"/>
    <w:multiLevelType w:val="multilevel"/>
    <w:tmpl w:val="923EFD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712D93"/>
    <w:multiLevelType w:val="hybridMultilevel"/>
    <w:tmpl w:val="4EA45990"/>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05E1230"/>
    <w:multiLevelType w:val="hybridMultilevel"/>
    <w:tmpl w:val="BA806BD4"/>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15:restartNumberingAfterBreak="0">
    <w:nsid w:val="40A07DDA"/>
    <w:multiLevelType w:val="multilevel"/>
    <w:tmpl w:val="9460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8A080C"/>
    <w:multiLevelType w:val="multilevel"/>
    <w:tmpl w:val="B7E6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E261EE"/>
    <w:multiLevelType w:val="multilevel"/>
    <w:tmpl w:val="33A0E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F90EBB"/>
    <w:multiLevelType w:val="hybridMultilevel"/>
    <w:tmpl w:val="C0C25A38"/>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9E80DB0"/>
    <w:multiLevelType w:val="multilevel"/>
    <w:tmpl w:val="8DC8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1352E1"/>
    <w:multiLevelType w:val="hybridMultilevel"/>
    <w:tmpl w:val="80EA2CA2"/>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E9E3705"/>
    <w:multiLevelType w:val="hybridMultilevel"/>
    <w:tmpl w:val="0E927A28"/>
    <w:lvl w:ilvl="0" w:tplc="24A8C5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4F901AED"/>
    <w:multiLevelType w:val="hybridMultilevel"/>
    <w:tmpl w:val="7CA668D6"/>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50203154"/>
    <w:multiLevelType w:val="multilevel"/>
    <w:tmpl w:val="51602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3A14C2"/>
    <w:multiLevelType w:val="hybridMultilevel"/>
    <w:tmpl w:val="3D649F34"/>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3" w15:restartNumberingAfterBreak="0">
    <w:nsid w:val="51EC1543"/>
    <w:multiLevelType w:val="hybridMultilevel"/>
    <w:tmpl w:val="A0845B2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3785CE2"/>
    <w:multiLevelType w:val="hybridMultilevel"/>
    <w:tmpl w:val="3FD438FC"/>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5" w15:restartNumberingAfterBreak="0">
    <w:nsid w:val="55FF57FB"/>
    <w:multiLevelType w:val="hybridMultilevel"/>
    <w:tmpl w:val="17A0D72C"/>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6223147"/>
    <w:multiLevelType w:val="hybridMultilevel"/>
    <w:tmpl w:val="47F608C6"/>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7" w15:restartNumberingAfterBreak="0">
    <w:nsid w:val="58AB5E7D"/>
    <w:multiLevelType w:val="multilevel"/>
    <w:tmpl w:val="1300411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975164F"/>
    <w:multiLevelType w:val="hybridMultilevel"/>
    <w:tmpl w:val="344A5B1C"/>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9" w15:restartNumberingAfterBreak="0">
    <w:nsid w:val="597D5F00"/>
    <w:multiLevelType w:val="multilevel"/>
    <w:tmpl w:val="2D2E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5F07D0"/>
    <w:multiLevelType w:val="hybridMultilevel"/>
    <w:tmpl w:val="D55A7888"/>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1" w15:restartNumberingAfterBreak="0">
    <w:nsid w:val="5F092183"/>
    <w:multiLevelType w:val="hybridMultilevel"/>
    <w:tmpl w:val="D11A7DAE"/>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2" w15:restartNumberingAfterBreak="0">
    <w:nsid w:val="5F3951BC"/>
    <w:multiLevelType w:val="multilevel"/>
    <w:tmpl w:val="E3F495E6"/>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3" w15:restartNumberingAfterBreak="0">
    <w:nsid w:val="61A3032A"/>
    <w:multiLevelType w:val="hybridMultilevel"/>
    <w:tmpl w:val="0158C9F2"/>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44150DA"/>
    <w:multiLevelType w:val="hybridMultilevel"/>
    <w:tmpl w:val="068A31F6"/>
    <w:lvl w:ilvl="0" w:tplc="EA88F1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56E036B"/>
    <w:multiLevelType w:val="multilevel"/>
    <w:tmpl w:val="B442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8D1AFD"/>
    <w:multiLevelType w:val="hybridMultilevel"/>
    <w:tmpl w:val="0EB82FA4"/>
    <w:lvl w:ilvl="0" w:tplc="24A8C5C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7" w15:restartNumberingAfterBreak="0">
    <w:nsid w:val="6ACC68EF"/>
    <w:multiLevelType w:val="hybridMultilevel"/>
    <w:tmpl w:val="E65267A2"/>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6D7C0E27"/>
    <w:multiLevelType w:val="multilevel"/>
    <w:tmpl w:val="8362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23E0D2D"/>
    <w:multiLevelType w:val="hybridMultilevel"/>
    <w:tmpl w:val="764A7E20"/>
    <w:lvl w:ilvl="0" w:tplc="1D92F1BC">
      <w:start w:val="1"/>
      <w:numFmt w:val="decimal"/>
      <w:lvlText w:val="%1."/>
      <w:lvlJc w:val="left"/>
      <w:pPr>
        <w:ind w:left="720" w:hanging="360"/>
      </w:pPr>
      <w:rPr>
        <w:rFonts w:hint="default"/>
      </w:rPr>
    </w:lvl>
    <w:lvl w:ilvl="1" w:tplc="04190019" w:tentative="1">
      <w:start w:val="1"/>
      <w:numFmt w:val="lowerLetter"/>
      <w:lvlText w:val="%2."/>
      <w:lvlJc w:val="left"/>
      <w:pPr>
        <w:ind w:left="731" w:hanging="360"/>
      </w:pPr>
    </w:lvl>
    <w:lvl w:ilvl="2" w:tplc="0419001B" w:tentative="1">
      <w:start w:val="1"/>
      <w:numFmt w:val="lowerRoman"/>
      <w:lvlText w:val="%3."/>
      <w:lvlJc w:val="right"/>
      <w:pPr>
        <w:ind w:left="1451" w:hanging="180"/>
      </w:pPr>
    </w:lvl>
    <w:lvl w:ilvl="3" w:tplc="0419000F" w:tentative="1">
      <w:start w:val="1"/>
      <w:numFmt w:val="decimal"/>
      <w:lvlText w:val="%4."/>
      <w:lvlJc w:val="left"/>
      <w:pPr>
        <w:ind w:left="2171" w:hanging="360"/>
      </w:pPr>
    </w:lvl>
    <w:lvl w:ilvl="4" w:tplc="04190019" w:tentative="1">
      <w:start w:val="1"/>
      <w:numFmt w:val="lowerLetter"/>
      <w:lvlText w:val="%5."/>
      <w:lvlJc w:val="left"/>
      <w:pPr>
        <w:ind w:left="2891" w:hanging="360"/>
      </w:pPr>
    </w:lvl>
    <w:lvl w:ilvl="5" w:tplc="0419001B" w:tentative="1">
      <w:start w:val="1"/>
      <w:numFmt w:val="lowerRoman"/>
      <w:lvlText w:val="%6."/>
      <w:lvlJc w:val="right"/>
      <w:pPr>
        <w:ind w:left="3611" w:hanging="180"/>
      </w:pPr>
    </w:lvl>
    <w:lvl w:ilvl="6" w:tplc="0419000F" w:tentative="1">
      <w:start w:val="1"/>
      <w:numFmt w:val="decimal"/>
      <w:lvlText w:val="%7."/>
      <w:lvlJc w:val="left"/>
      <w:pPr>
        <w:ind w:left="4331" w:hanging="360"/>
      </w:pPr>
    </w:lvl>
    <w:lvl w:ilvl="7" w:tplc="04190019" w:tentative="1">
      <w:start w:val="1"/>
      <w:numFmt w:val="lowerLetter"/>
      <w:lvlText w:val="%8."/>
      <w:lvlJc w:val="left"/>
      <w:pPr>
        <w:ind w:left="5051" w:hanging="360"/>
      </w:pPr>
    </w:lvl>
    <w:lvl w:ilvl="8" w:tplc="0419001B" w:tentative="1">
      <w:start w:val="1"/>
      <w:numFmt w:val="lowerRoman"/>
      <w:lvlText w:val="%9."/>
      <w:lvlJc w:val="right"/>
      <w:pPr>
        <w:ind w:left="5771" w:hanging="180"/>
      </w:pPr>
    </w:lvl>
  </w:abstractNum>
  <w:abstractNum w:abstractNumId="60" w15:restartNumberingAfterBreak="0">
    <w:nsid w:val="735E3A0F"/>
    <w:multiLevelType w:val="multilevel"/>
    <w:tmpl w:val="21C0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3CD4778"/>
    <w:multiLevelType w:val="hybridMultilevel"/>
    <w:tmpl w:val="32DA3F28"/>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3F3058B"/>
    <w:multiLevelType w:val="multilevel"/>
    <w:tmpl w:val="AE74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4122DF7"/>
    <w:multiLevelType w:val="multilevel"/>
    <w:tmpl w:val="F42247CE"/>
    <w:lvl w:ilvl="0">
      <w:start w:val="1"/>
      <w:numFmt w:val="decimal"/>
      <w:lvlText w:val="Глава %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AE86543"/>
    <w:multiLevelType w:val="hybridMultilevel"/>
    <w:tmpl w:val="0B786870"/>
    <w:lvl w:ilvl="0" w:tplc="EA88F1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5" w15:restartNumberingAfterBreak="0">
    <w:nsid w:val="7B8C74BD"/>
    <w:multiLevelType w:val="hybridMultilevel"/>
    <w:tmpl w:val="A2FC1B0E"/>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6" w15:restartNumberingAfterBreak="0">
    <w:nsid w:val="7C702204"/>
    <w:multiLevelType w:val="hybridMultilevel"/>
    <w:tmpl w:val="607A92EC"/>
    <w:lvl w:ilvl="0" w:tplc="24A8C5C4">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7" w15:restartNumberingAfterBreak="0">
    <w:nsid w:val="7D3A7C46"/>
    <w:multiLevelType w:val="multilevel"/>
    <w:tmpl w:val="C03A1488"/>
    <w:lvl w:ilvl="0">
      <w:start w:val="2"/>
      <w:numFmt w:val="decimal"/>
      <w:lvlText w:val="%1"/>
      <w:lvlJc w:val="left"/>
      <w:pPr>
        <w:ind w:left="360" w:hanging="360"/>
      </w:pPr>
      <w:rPr>
        <w:rFonts w:hint="default"/>
      </w:rPr>
    </w:lvl>
    <w:lvl w:ilvl="1">
      <w:start w:val="3"/>
      <w:numFmt w:val="decimal"/>
      <w:lvlText w:val="%1.%2"/>
      <w:lvlJc w:val="left"/>
      <w:pPr>
        <w:ind w:left="1095" w:hanging="36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68" w15:restartNumberingAfterBreak="0">
    <w:nsid w:val="7EDD2CC9"/>
    <w:multiLevelType w:val="multilevel"/>
    <w:tmpl w:val="D728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101189">
    <w:abstractNumId w:val="7"/>
  </w:num>
  <w:num w:numId="2" w16cid:durableId="144442238">
    <w:abstractNumId w:val="43"/>
  </w:num>
  <w:num w:numId="3" w16cid:durableId="688726226">
    <w:abstractNumId w:val="14"/>
  </w:num>
  <w:num w:numId="4" w16cid:durableId="1124539294">
    <w:abstractNumId w:val="52"/>
  </w:num>
  <w:num w:numId="5" w16cid:durableId="780566383">
    <w:abstractNumId w:val="27"/>
  </w:num>
  <w:num w:numId="6" w16cid:durableId="190266079">
    <w:abstractNumId w:val="58"/>
  </w:num>
  <w:num w:numId="7" w16cid:durableId="423041689">
    <w:abstractNumId w:val="9"/>
  </w:num>
  <w:num w:numId="8" w16cid:durableId="1610771476">
    <w:abstractNumId w:val="6"/>
  </w:num>
  <w:num w:numId="9" w16cid:durableId="1994868630">
    <w:abstractNumId w:val="6"/>
  </w:num>
  <w:num w:numId="10" w16cid:durableId="478309720">
    <w:abstractNumId w:val="5"/>
  </w:num>
  <w:num w:numId="11" w16cid:durableId="1481996618">
    <w:abstractNumId w:val="15"/>
  </w:num>
  <w:num w:numId="12" w16cid:durableId="1030494219">
    <w:abstractNumId w:val="20"/>
  </w:num>
  <w:num w:numId="13" w16cid:durableId="408843413">
    <w:abstractNumId w:val="3"/>
  </w:num>
  <w:num w:numId="14" w16cid:durableId="1046032044">
    <w:abstractNumId w:val="66"/>
  </w:num>
  <w:num w:numId="15" w16cid:durableId="748112404">
    <w:abstractNumId w:val="24"/>
  </w:num>
  <w:num w:numId="16" w16cid:durableId="1736121771">
    <w:abstractNumId w:val="46"/>
  </w:num>
  <w:num w:numId="17" w16cid:durableId="387070822">
    <w:abstractNumId w:val="48"/>
  </w:num>
  <w:num w:numId="18" w16cid:durableId="870383957">
    <w:abstractNumId w:val="25"/>
  </w:num>
  <w:num w:numId="19" w16cid:durableId="1304122529">
    <w:abstractNumId w:val="22"/>
  </w:num>
  <w:num w:numId="20" w16cid:durableId="1033311683">
    <w:abstractNumId w:val="21"/>
  </w:num>
  <w:num w:numId="21" w16cid:durableId="1706754819">
    <w:abstractNumId w:val="64"/>
  </w:num>
  <w:num w:numId="22" w16cid:durableId="1548950281">
    <w:abstractNumId w:val="11"/>
  </w:num>
  <w:num w:numId="23" w16cid:durableId="928462937">
    <w:abstractNumId w:val="57"/>
  </w:num>
  <w:num w:numId="24" w16cid:durableId="1844511998">
    <w:abstractNumId w:val="38"/>
  </w:num>
  <w:num w:numId="25" w16cid:durableId="53817756">
    <w:abstractNumId w:val="10"/>
  </w:num>
  <w:num w:numId="26" w16cid:durableId="1972901128">
    <w:abstractNumId w:val="4"/>
  </w:num>
  <w:num w:numId="27" w16cid:durableId="1080130470">
    <w:abstractNumId w:val="65"/>
  </w:num>
  <w:num w:numId="28" w16cid:durableId="1497529484">
    <w:abstractNumId w:val="28"/>
  </w:num>
  <w:num w:numId="29" w16cid:durableId="2132746265">
    <w:abstractNumId w:val="32"/>
  </w:num>
  <w:num w:numId="30" w16cid:durableId="2104372928">
    <w:abstractNumId w:val="1"/>
  </w:num>
  <w:num w:numId="31" w16cid:durableId="435755895">
    <w:abstractNumId w:val="23"/>
  </w:num>
  <w:num w:numId="32" w16cid:durableId="2096979142">
    <w:abstractNumId w:val="51"/>
  </w:num>
  <w:num w:numId="33" w16cid:durableId="826092269">
    <w:abstractNumId w:val="42"/>
  </w:num>
  <w:num w:numId="34" w16cid:durableId="852063192">
    <w:abstractNumId w:val="8"/>
  </w:num>
  <w:num w:numId="35" w16cid:durableId="572351905">
    <w:abstractNumId w:val="50"/>
  </w:num>
  <w:num w:numId="36" w16cid:durableId="1669700">
    <w:abstractNumId w:val="44"/>
  </w:num>
  <w:num w:numId="37" w16cid:durableId="656887042">
    <w:abstractNumId w:val="13"/>
  </w:num>
  <w:num w:numId="38" w16cid:durableId="936328349">
    <w:abstractNumId w:val="53"/>
  </w:num>
  <w:num w:numId="39" w16cid:durableId="155534224">
    <w:abstractNumId w:val="18"/>
  </w:num>
  <w:num w:numId="40" w16cid:durableId="2012561954">
    <w:abstractNumId w:val="59"/>
  </w:num>
  <w:num w:numId="41" w16cid:durableId="407920980">
    <w:abstractNumId w:val="26"/>
  </w:num>
  <w:num w:numId="42" w16cid:durableId="446121258">
    <w:abstractNumId w:val="36"/>
  </w:num>
  <w:num w:numId="43" w16cid:durableId="1965190063">
    <w:abstractNumId w:val="61"/>
  </w:num>
  <w:num w:numId="44" w16cid:durableId="573247685">
    <w:abstractNumId w:val="39"/>
  </w:num>
  <w:num w:numId="45" w16cid:durableId="442070728">
    <w:abstractNumId w:val="17"/>
  </w:num>
  <w:num w:numId="46" w16cid:durableId="1495532445">
    <w:abstractNumId w:val="2"/>
  </w:num>
  <w:num w:numId="47" w16cid:durableId="717163267">
    <w:abstractNumId w:val="35"/>
  </w:num>
  <w:num w:numId="48" w16cid:durableId="1889339922">
    <w:abstractNumId w:val="60"/>
  </w:num>
  <w:num w:numId="49" w16cid:durableId="632904406">
    <w:abstractNumId w:val="63"/>
  </w:num>
  <w:num w:numId="50" w16cid:durableId="870915387">
    <w:abstractNumId w:val="47"/>
  </w:num>
  <w:num w:numId="51" w16cid:durableId="1808861809">
    <w:abstractNumId w:val="62"/>
  </w:num>
  <w:num w:numId="52" w16cid:durableId="588849852">
    <w:abstractNumId w:val="34"/>
  </w:num>
  <w:num w:numId="53" w16cid:durableId="837235310">
    <w:abstractNumId w:val="37"/>
  </w:num>
  <w:num w:numId="54" w16cid:durableId="287781333">
    <w:abstractNumId w:val="41"/>
  </w:num>
  <w:num w:numId="55" w16cid:durableId="1591356446">
    <w:abstractNumId w:val="49"/>
  </w:num>
  <w:num w:numId="56" w16cid:durableId="1773013685">
    <w:abstractNumId w:val="56"/>
  </w:num>
  <w:num w:numId="57" w16cid:durableId="1130047938">
    <w:abstractNumId w:val="19"/>
  </w:num>
  <w:num w:numId="58" w16cid:durableId="1753966420">
    <w:abstractNumId w:val="33"/>
  </w:num>
  <w:num w:numId="59" w16cid:durableId="228468436">
    <w:abstractNumId w:val="55"/>
  </w:num>
  <w:num w:numId="60" w16cid:durableId="1172260087">
    <w:abstractNumId w:val="68"/>
  </w:num>
  <w:num w:numId="61" w16cid:durableId="226188122">
    <w:abstractNumId w:val="16"/>
  </w:num>
  <w:num w:numId="62" w16cid:durableId="439766956">
    <w:abstractNumId w:val="40"/>
  </w:num>
  <w:num w:numId="63" w16cid:durableId="256986878">
    <w:abstractNumId w:val="30"/>
  </w:num>
  <w:num w:numId="64" w16cid:durableId="650914042">
    <w:abstractNumId w:val="31"/>
  </w:num>
  <w:num w:numId="65" w16cid:durableId="71317820">
    <w:abstractNumId w:val="0"/>
  </w:num>
  <w:num w:numId="66" w16cid:durableId="1911189610">
    <w:abstractNumId w:val="67"/>
  </w:num>
  <w:num w:numId="67" w16cid:durableId="1864127214">
    <w:abstractNumId w:val="29"/>
  </w:num>
  <w:num w:numId="68" w16cid:durableId="1877769625">
    <w:abstractNumId w:val="12"/>
  </w:num>
  <w:num w:numId="69" w16cid:durableId="1931087895">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390766272">
    <w:abstractNumId w:val="54"/>
  </w:num>
  <w:num w:numId="71" w16cid:durableId="2123986623">
    <w:abstractNumId w:val="4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0B1B"/>
    <w:rsid w:val="000020B6"/>
    <w:rsid w:val="000107F6"/>
    <w:rsid w:val="000277DC"/>
    <w:rsid w:val="000345B9"/>
    <w:rsid w:val="00036AF9"/>
    <w:rsid w:val="0003787D"/>
    <w:rsid w:val="00047465"/>
    <w:rsid w:val="000520A5"/>
    <w:rsid w:val="00056991"/>
    <w:rsid w:val="00062525"/>
    <w:rsid w:val="00066E06"/>
    <w:rsid w:val="00081ABA"/>
    <w:rsid w:val="000854E1"/>
    <w:rsid w:val="00085668"/>
    <w:rsid w:val="000904BA"/>
    <w:rsid w:val="00096A14"/>
    <w:rsid w:val="000A6457"/>
    <w:rsid w:val="000A7062"/>
    <w:rsid w:val="000B0822"/>
    <w:rsid w:val="000B2F68"/>
    <w:rsid w:val="000C667C"/>
    <w:rsid w:val="000C69A8"/>
    <w:rsid w:val="000D0098"/>
    <w:rsid w:val="000D294B"/>
    <w:rsid w:val="000E396C"/>
    <w:rsid w:val="000F4102"/>
    <w:rsid w:val="0011030A"/>
    <w:rsid w:val="00126164"/>
    <w:rsid w:val="00131948"/>
    <w:rsid w:val="00132E7B"/>
    <w:rsid w:val="00136D2F"/>
    <w:rsid w:val="001378EB"/>
    <w:rsid w:val="00142E2C"/>
    <w:rsid w:val="00144E55"/>
    <w:rsid w:val="001514F4"/>
    <w:rsid w:val="00156508"/>
    <w:rsid w:val="00160F76"/>
    <w:rsid w:val="00161403"/>
    <w:rsid w:val="00161931"/>
    <w:rsid w:val="001631F9"/>
    <w:rsid w:val="001643A5"/>
    <w:rsid w:val="00173327"/>
    <w:rsid w:val="001738ED"/>
    <w:rsid w:val="00186E7D"/>
    <w:rsid w:val="001918E5"/>
    <w:rsid w:val="00194BAD"/>
    <w:rsid w:val="0019780A"/>
    <w:rsid w:val="001A7D26"/>
    <w:rsid w:val="001B381E"/>
    <w:rsid w:val="001C03EC"/>
    <w:rsid w:val="001C170D"/>
    <w:rsid w:val="001C2397"/>
    <w:rsid w:val="001C3EB4"/>
    <w:rsid w:val="001D04AE"/>
    <w:rsid w:val="001D2359"/>
    <w:rsid w:val="001D5168"/>
    <w:rsid w:val="001E13E1"/>
    <w:rsid w:val="001E3430"/>
    <w:rsid w:val="001F157A"/>
    <w:rsid w:val="001F207E"/>
    <w:rsid w:val="001F7B18"/>
    <w:rsid w:val="002023D0"/>
    <w:rsid w:val="002055E8"/>
    <w:rsid w:val="00207E5A"/>
    <w:rsid w:val="00210B6F"/>
    <w:rsid w:val="00215497"/>
    <w:rsid w:val="00216415"/>
    <w:rsid w:val="00220B97"/>
    <w:rsid w:val="00225337"/>
    <w:rsid w:val="002312B7"/>
    <w:rsid w:val="00243EBE"/>
    <w:rsid w:val="002502A5"/>
    <w:rsid w:val="002512F1"/>
    <w:rsid w:val="0025423E"/>
    <w:rsid w:val="00265188"/>
    <w:rsid w:val="00265235"/>
    <w:rsid w:val="002665D6"/>
    <w:rsid w:val="00272A10"/>
    <w:rsid w:val="00272B5F"/>
    <w:rsid w:val="00272F1E"/>
    <w:rsid w:val="00273FAB"/>
    <w:rsid w:val="00275A06"/>
    <w:rsid w:val="0028655F"/>
    <w:rsid w:val="00286AFF"/>
    <w:rsid w:val="00294FE3"/>
    <w:rsid w:val="002A2B8D"/>
    <w:rsid w:val="002A73B4"/>
    <w:rsid w:val="002C74C1"/>
    <w:rsid w:val="002D1101"/>
    <w:rsid w:val="002D199D"/>
    <w:rsid w:val="002D6FC4"/>
    <w:rsid w:val="002D708C"/>
    <w:rsid w:val="002E5F1C"/>
    <w:rsid w:val="002F3F9A"/>
    <w:rsid w:val="002F72D1"/>
    <w:rsid w:val="003001F5"/>
    <w:rsid w:val="003031E1"/>
    <w:rsid w:val="00304A81"/>
    <w:rsid w:val="003167AD"/>
    <w:rsid w:val="00316F3A"/>
    <w:rsid w:val="003175E0"/>
    <w:rsid w:val="00325846"/>
    <w:rsid w:val="003275C7"/>
    <w:rsid w:val="00332ED7"/>
    <w:rsid w:val="00340594"/>
    <w:rsid w:val="00343602"/>
    <w:rsid w:val="003524B2"/>
    <w:rsid w:val="0035423C"/>
    <w:rsid w:val="003557B5"/>
    <w:rsid w:val="00363121"/>
    <w:rsid w:val="003632FC"/>
    <w:rsid w:val="00365560"/>
    <w:rsid w:val="00386AFC"/>
    <w:rsid w:val="003929EE"/>
    <w:rsid w:val="00395DBE"/>
    <w:rsid w:val="003A0CFB"/>
    <w:rsid w:val="003B032C"/>
    <w:rsid w:val="003C0435"/>
    <w:rsid w:val="003C1ADF"/>
    <w:rsid w:val="003C742E"/>
    <w:rsid w:val="003D51B3"/>
    <w:rsid w:val="003D5F58"/>
    <w:rsid w:val="003E22BA"/>
    <w:rsid w:val="003E45DB"/>
    <w:rsid w:val="003F57D9"/>
    <w:rsid w:val="003F602A"/>
    <w:rsid w:val="00405950"/>
    <w:rsid w:val="004136D9"/>
    <w:rsid w:val="00416C29"/>
    <w:rsid w:val="00423014"/>
    <w:rsid w:val="004264E0"/>
    <w:rsid w:val="00427433"/>
    <w:rsid w:val="00430F2F"/>
    <w:rsid w:val="00432889"/>
    <w:rsid w:val="00432AB3"/>
    <w:rsid w:val="00440CC6"/>
    <w:rsid w:val="00443148"/>
    <w:rsid w:val="004457DC"/>
    <w:rsid w:val="0045314E"/>
    <w:rsid w:val="0046006B"/>
    <w:rsid w:val="00465BCD"/>
    <w:rsid w:val="00465C2B"/>
    <w:rsid w:val="0047155C"/>
    <w:rsid w:val="00481582"/>
    <w:rsid w:val="00494B7B"/>
    <w:rsid w:val="00497530"/>
    <w:rsid w:val="004A3C14"/>
    <w:rsid w:val="004A51C4"/>
    <w:rsid w:val="004A7518"/>
    <w:rsid w:val="004B29E1"/>
    <w:rsid w:val="004B5114"/>
    <w:rsid w:val="004C2736"/>
    <w:rsid w:val="004C3354"/>
    <w:rsid w:val="004C5B0F"/>
    <w:rsid w:val="004C5FBE"/>
    <w:rsid w:val="004D2E5A"/>
    <w:rsid w:val="004D33A7"/>
    <w:rsid w:val="004D5B78"/>
    <w:rsid w:val="004D750C"/>
    <w:rsid w:val="004E0197"/>
    <w:rsid w:val="004E785C"/>
    <w:rsid w:val="00500E5D"/>
    <w:rsid w:val="005031C6"/>
    <w:rsid w:val="005137FC"/>
    <w:rsid w:val="00514258"/>
    <w:rsid w:val="00533AD0"/>
    <w:rsid w:val="00543065"/>
    <w:rsid w:val="0054357F"/>
    <w:rsid w:val="00545389"/>
    <w:rsid w:val="00545EE2"/>
    <w:rsid w:val="00554BA0"/>
    <w:rsid w:val="00555ED7"/>
    <w:rsid w:val="00556D63"/>
    <w:rsid w:val="00556ED0"/>
    <w:rsid w:val="00560F1C"/>
    <w:rsid w:val="00562F17"/>
    <w:rsid w:val="00566B78"/>
    <w:rsid w:val="0056771D"/>
    <w:rsid w:val="0057158E"/>
    <w:rsid w:val="00571A9D"/>
    <w:rsid w:val="0057536C"/>
    <w:rsid w:val="005775F1"/>
    <w:rsid w:val="00580D57"/>
    <w:rsid w:val="00582255"/>
    <w:rsid w:val="00582C7E"/>
    <w:rsid w:val="00586FF8"/>
    <w:rsid w:val="005916C2"/>
    <w:rsid w:val="005963CB"/>
    <w:rsid w:val="005A7823"/>
    <w:rsid w:val="005B7463"/>
    <w:rsid w:val="005C2E6A"/>
    <w:rsid w:val="005C509C"/>
    <w:rsid w:val="005D0333"/>
    <w:rsid w:val="005D4DCF"/>
    <w:rsid w:val="005D5C9C"/>
    <w:rsid w:val="005D61FA"/>
    <w:rsid w:val="005E2C81"/>
    <w:rsid w:val="005E6046"/>
    <w:rsid w:val="005E7ED2"/>
    <w:rsid w:val="005F2051"/>
    <w:rsid w:val="005F3556"/>
    <w:rsid w:val="00606BCE"/>
    <w:rsid w:val="006074FA"/>
    <w:rsid w:val="00610B66"/>
    <w:rsid w:val="006112F6"/>
    <w:rsid w:val="006212A9"/>
    <w:rsid w:val="00623C5C"/>
    <w:rsid w:val="006256B7"/>
    <w:rsid w:val="00650CCD"/>
    <w:rsid w:val="00657144"/>
    <w:rsid w:val="00660E6A"/>
    <w:rsid w:val="0066447D"/>
    <w:rsid w:val="00683558"/>
    <w:rsid w:val="006841E8"/>
    <w:rsid w:val="0068467E"/>
    <w:rsid w:val="00684B39"/>
    <w:rsid w:val="006924C9"/>
    <w:rsid w:val="006931E0"/>
    <w:rsid w:val="00694EC9"/>
    <w:rsid w:val="006958EB"/>
    <w:rsid w:val="006A0DAC"/>
    <w:rsid w:val="006B1D49"/>
    <w:rsid w:val="006B22C3"/>
    <w:rsid w:val="006B353F"/>
    <w:rsid w:val="006B4C43"/>
    <w:rsid w:val="006B50B3"/>
    <w:rsid w:val="006B52E4"/>
    <w:rsid w:val="006B61F9"/>
    <w:rsid w:val="006E0BC2"/>
    <w:rsid w:val="006E165D"/>
    <w:rsid w:val="006E1C5B"/>
    <w:rsid w:val="006E1DA3"/>
    <w:rsid w:val="006E5969"/>
    <w:rsid w:val="006E7CEA"/>
    <w:rsid w:val="006F0382"/>
    <w:rsid w:val="006F570E"/>
    <w:rsid w:val="006F6850"/>
    <w:rsid w:val="007048D4"/>
    <w:rsid w:val="007079F2"/>
    <w:rsid w:val="00714166"/>
    <w:rsid w:val="00714B25"/>
    <w:rsid w:val="00717097"/>
    <w:rsid w:val="007206F9"/>
    <w:rsid w:val="00726059"/>
    <w:rsid w:val="007436DB"/>
    <w:rsid w:val="007530C6"/>
    <w:rsid w:val="007538F0"/>
    <w:rsid w:val="007568E0"/>
    <w:rsid w:val="00756CDB"/>
    <w:rsid w:val="00757126"/>
    <w:rsid w:val="007800BD"/>
    <w:rsid w:val="007810A5"/>
    <w:rsid w:val="007841C9"/>
    <w:rsid w:val="00787499"/>
    <w:rsid w:val="0079182B"/>
    <w:rsid w:val="007A37A4"/>
    <w:rsid w:val="007A40C4"/>
    <w:rsid w:val="007A78D4"/>
    <w:rsid w:val="007B2FAD"/>
    <w:rsid w:val="007B3D9E"/>
    <w:rsid w:val="007B5316"/>
    <w:rsid w:val="007B6A28"/>
    <w:rsid w:val="007D2FB2"/>
    <w:rsid w:val="007E0995"/>
    <w:rsid w:val="007E12A4"/>
    <w:rsid w:val="007E423F"/>
    <w:rsid w:val="007E7795"/>
    <w:rsid w:val="007F07A2"/>
    <w:rsid w:val="007F1E64"/>
    <w:rsid w:val="007F3BA1"/>
    <w:rsid w:val="007F3E90"/>
    <w:rsid w:val="007F4B75"/>
    <w:rsid w:val="008006DC"/>
    <w:rsid w:val="0080090B"/>
    <w:rsid w:val="00800D19"/>
    <w:rsid w:val="0080450D"/>
    <w:rsid w:val="00804A71"/>
    <w:rsid w:val="0080533D"/>
    <w:rsid w:val="00810747"/>
    <w:rsid w:val="00811589"/>
    <w:rsid w:val="00812FB9"/>
    <w:rsid w:val="0082124B"/>
    <w:rsid w:val="00824BA5"/>
    <w:rsid w:val="00836B25"/>
    <w:rsid w:val="00840D0F"/>
    <w:rsid w:val="00843C6E"/>
    <w:rsid w:val="00852EB5"/>
    <w:rsid w:val="008561BF"/>
    <w:rsid w:val="008748C8"/>
    <w:rsid w:val="008849F9"/>
    <w:rsid w:val="00884C74"/>
    <w:rsid w:val="00897127"/>
    <w:rsid w:val="00897C1A"/>
    <w:rsid w:val="008A5613"/>
    <w:rsid w:val="008A7B32"/>
    <w:rsid w:val="008B0654"/>
    <w:rsid w:val="008B0DD0"/>
    <w:rsid w:val="008B1A4B"/>
    <w:rsid w:val="008B59A8"/>
    <w:rsid w:val="008B5E55"/>
    <w:rsid w:val="008B6409"/>
    <w:rsid w:val="008C2B95"/>
    <w:rsid w:val="008C6919"/>
    <w:rsid w:val="008D119C"/>
    <w:rsid w:val="008D3124"/>
    <w:rsid w:val="008D72F0"/>
    <w:rsid w:val="008E3184"/>
    <w:rsid w:val="008E38F5"/>
    <w:rsid w:val="008E4665"/>
    <w:rsid w:val="00902212"/>
    <w:rsid w:val="00902465"/>
    <w:rsid w:val="00916221"/>
    <w:rsid w:val="00920237"/>
    <w:rsid w:val="00924E27"/>
    <w:rsid w:val="00933A38"/>
    <w:rsid w:val="00943B54"/>
    <w:rsid w:val="00944346"/>
    <w:rsid w:val="009459D2"/>
    <w:rsid w:val="00946B3B"/>
    <w:rsid w:val="00950F01"/>
    <w:rsid w:val="00952838"/>
    <w:rsid w:val="009577C4"/>
    <w:rsid w:val="00961103"/>
    <w:rsid w:val="0096154F"/>
    <w:rsid w:val="00962A05"/>
    <w:rsid w:val="00963785"/>
    <w:rsid w:val="00965136"/>
    <w:rsid w:val="00967D2C"/>
    <w:rsid w:val="00980CE0"/>
    <w:rsid w:val="00983457"/>
    <w:rsid w:val="00983D2A"/>
    <w:rsid w:val="00991056"/>
    <w:rsid w:val="00992FCE"/>
    <w:rsid w:val="00997BD3"/>
    <w:rsid w:val="009A216F"/>
    <w:rsid w:val="009B5752"/>
    <w:rsid w:val="009B6782"/>
    <w:rsid w:val="009C1E48"/>
    <w:rsid w:val="009C6315"/>
    <w:rsid w:val="009D029A"/>
    <w:rsid w:val="009D7B24"/>
    <w:rsid w:val="009E1194"/>
    <w:rsid w:val="009E22EE"/>
    <w:rsid w:val="009E26DB"/>
    <w:rsid w:val="009E3A41"/>
    <w:rsid w:val="009E4359"/>
    <w:rsid w:val="009E688D"/>
    <w:rsid w:val="009E7726"/>
    <w:rsid w:val="009F1906"/>
    <w:rsid w:val="009F3868"/>
    <w:rsid w:val="009F53FA"/>
    <w:rsid w:val="009F5D0A"/>
    <w:rsid w:val="009F732E"/>
    <w:rsid w:val="00A05113"/>
    <w:rsid w:val="00A05208"/>
    <w:rsid w:val="00A07363"/>
    <w:rsid w:val="00A11865"/>
    <w:rsid w:val="00A12536"/>
    <w:rsid w:val="00A14406"/>
    <w:rsid w:val="00A218EC"/>
    <w:rsid w:val="00A2530A"/>
    <w:rsid w:val="00A303B9"/>
    <w:rsid w:val="00A31D50"/>
    <w:rsid w:val="00A35912"/>
    <w:rsid w:val="00A40048"/>
    <w:rsid w:val="00A40A8C"/>
    <w:rsid w:val="00A41346"/>
    <w:rsid w:val="00A512E9"/>
    <w:rsid w:val="00A547E9"/>
    <w:rsid w:val="00A565FB"/>
    <w:rsid w:val="00A5670E"/>
    <w:rsid w:val="00A57971"/>
    <w:rsid w:val="00A601B8"/>
    <w:rsid w:val="00A668E7"/>
    <w:rsid w:val="00A67860"/>
    <w:rsid w:val="00A700C8"/>
    <w:rsid w:val="00A70C42"/>
    <w:rsid w:val="00A721A4"/>
    <w:rsid w:val="00A727EC"/>
    <w:rsid w:val="00A74A2B"/>
    <w:rsid w:val="00A76133"/>
    <w:rsid w:val="00A8466F"/>
    <w:rsid w:val="00A85A0E"/>
    <w:rsid w:val="00A934DE"/>
    <w:rsid w:val="00A948BC"/>
    <w:rsid w:val="00AA3609"/>
    <w:rsid w:val="00AA5981"/>
    <w:rsid w:val="00AB13E9"/>
    <w:rsid w:val="00AB2F0D"/>
    <w:rsid w:val="00AC51FB"/>
    <w:rsid w:val="00AD2955"/>
    <w:rsid w:val="00AD6F94"/>
    <w:rsid w:val="00AE47EB"/>
    <w:rsid w:val="00AE6569"/>
    <w:rsid w:val="00AF23A0"/>
    <w:rsid w:val="00AF4511"/>
    <w:rsid w:val="00AF67C5"/>
    <w:rsid w:val="00AF6AF3"/>
    <w:rsid w:val="00B00A91"/>
    <w:rsid w:val="00B03DF2"/>
    <w:rsid w:val="00B055C6"/>
    <w:rsid w:val="00B10161"/>
    <w:rsid w:val="00B108E1"/>
    <w:rsid w:val="00B21D96"/>
    <w:rsid w:val="00B21EE6"/>
    <w:rsid w:val="00B258C7"/>
    <w:rsid w:val="00B263D8"/>
    <w:rsid w:val="00B31370"/>
    <w:rsid w:val="00B31B0E"/>
    <w:rsid w:val="00B3450F"/>
    <w:rsid w:val="00B3619C"/>
    <w:rsid w:val="00B36597"/>
    <w:rsid w:val="00B41E01"/>
    <w:rsid w:val="00B613A8"/>
    <w:rsid w:val="00B7204C"/>
    <w:rsid w:val="00B8492E"/>
    <w:rsid w:val="00B86050"/>
    <w:rsid w:val="00B87B6F"/>
    <w:rsid w:val="00B955C0"/>
    <w:rsid w:val="00B9747D"/>
    <w:rsid w:val="00B976C0"/>
    <w:rsid w:val="00BA6007"/>
    <w:rsid w:val="00BA7649"/>
    <w:rsid w:val="00BB04F4"/>
    <w:rsid w:val="00BB1C94"/>
    <w:rsid w:val="00BB2B09"/>
    <w:rsid w:val="00BB2CC1"/>
    <w:rsid w:val="00BB4B58"/>
    <w:rsid w:val="00BB5E24"/>
    <w:rsid w:val="00BC13B4"/>
    <w:rsid w:val="00BC202D"/>
    <w:rsid w:val="00BC2274"/>
    <w:rsid w:val="00BC7F0A"/>
    <w:rsid w:val="00BD2D80"/>
    <w:rsid w:val="00BD5AB7"/>
    <w:rsid w:val="00BE3E04"/>
    <w:rsid w:val="00BF221F"/>
    <w:rsid w:val="00BF32AF"/>
    <w:rsid w:val="00C05DB2"/>
    <w:rsid w:val="00C12261"/>
    <w:rsid w:val="00C13094"/>
    <w:rsid w:val="00C204DD"/>
    <w:rsid w:val="00C219EB"/>
    <w:rsid w:val="00C33960"/>
    <w:rsid w:val="00C367F8"/>
    <w:rsid w:val="00C37819"/>
    <w:rsid w:val="00C42E66"/>
    <w:rsid w:val="00C4422A"/>
    <w:rsid w:val="00C44883"/>
    <w:rsid w:val="00C4604C"/>
    <w:rsid w:val="00C53600"/>
    <w:rsid w:val="00C57CB2"/>
    <w:rsid w:val="00C602C6"/>
    <w:rsid w:val="00C67A73"/>
    <w:rsid w:val="00C73A35"/>
    <w:rsid w:val="00C74B5B"/>
    <w:rsid w:val="00C76399"/>
    <w:rsid w:val="00C809CD"/>
    <w:rsid w:val="00C80D2C"/>
    <w:rsid w:val="00C81B64"/>
    <w:rsid w:val="00C83B5F"/>
    <w:rsid w:val="00C94B79"/>
    <w:rsid w:val="00C97408"/>
    <w:rsid w:val="00CA3E35"/>
    <w:rsid w:val="00CA4345"/>
    <w:rsid w:val="00CB1A59"/>
    <w:rsid w:val="00CB25C0"/>
    <w:rsid w:val="00CC29A8"/>
    <w:rsid w:val="00CC6B7F"/>
    <w:rsid w:val="00CD4B26"/>
    <w:rsid w:val="00CD4DAB"/>
    <w:rsid w:val="00CD6260"/>
    <w:rsid w:val="00CD75A0"/>
    <w:rsid w:val="00CD7B0E"/>
    <w:rsid w:val="00CE4155"/>
    <w:rsid w:val="00CF228A"/>
    <w:rsid w:val="00CF300C"/>
    <w:rsid w:val="00CF6245"/>
    <w:rsid w:val="00D046BB"/>
    <w:rsid w:val="00D06277"/>
    <w:rsid w:val="00D10B0D"/>
    <w:rsid w:val="00D11892"/>
    <w:rsid w:val="00D14A66"/>
    <w:rsid w:val="00D20002"/>
    <w:rsid w:val="00D23FE9"/>
    <w:rsid w:val="00D3046D"/>
    <w:rsid w:val="00D3322C"/>
    <w:rsid w:val="00D40E92"/>
    <w:rsid w:val="00D44480"/>
    <w:rsid w:val="00D45B7A"/>
    <w:rsid w:val="00D462B6"/>
    <w:rsid w:val="00D500B9"/>
    <w:rsid w:val="00D50936"/>
    <w:rsid w:val="00D52E1F"/>
    <w:rsid w:val="00D63AC1"/>
    <w:rsid w:val="00D67380"/>
    <w:rsid w:val="00D73CFF"/>
    <w:rsid w:val="00D74017"/>
    <w:rsid w:val="00D82700"/>
    <w:rsid w:val="00D85D6F"/>
    <w:rsid w:val="00D90208"/>
    <w:rsid w:val="00D91FF3"/>
    <w:rsid w:val="00D9553C"/>
    <w:rsid w:val="00DA0FB0"/>
    <w:rsid w:val="00DA5078"/>
    <w:rsid w:val="00DB5E75"/>
    <w:rsid w:val="00DC0BBC"/>
    <w:rsid w:val="00DD1D72"/>
    <w:rsid w:val="00DD596C"/>
    <w:rsid w:val="00DD5BF9"/>
    <w:rsid w:val="00DD5DD8"/>
    <w:rsid w:val="00DD6BAD"/>
    <w:rsid w:val="00DE7698"/>
    <w:rsid w:val="00DF1B56"/>
    <w:rsid w:val="00DF3C39"/>
    <w:rsid w:val="00E0221D"/>
    <w:rsid w:val="00E047DD"/>
    <w:rsid w:val="00E058BD"/>
    <w:rsid w:val="00E06FAA"/>
    <w:rsid w:val="00E07005"/>
    <w:rsid w:val="00E07962"/>
    <w:rsid w:val="00E07B83"/>
    <w:rsid w:val="00E07BC4"/>
    <w:rsid w:val="00E14C07"/>
    <w:rsid w:val="00E16C7D"/>
    <w:rsid w:val="00E176DC"/>
    <w:rsid w:val="00E3430C"/>
    <w:rsid w:val="00E4451C"/>
    <w:rsid w:val="00E5497A"/>
    <w:rsid w:val="00E560C4"/>
    <w:rsid w:val="00E57962"/>
    <w:rsid w:val="00E60864"/>
    <w:rsid w:val="00E6148C"/>
    <w:rsid w:val="00E614E8"/>
    <w:rsid w:val="00E66365"/>
    <w:rsid w:val="00E708DE"/>
    <w:rsid w:val="00E70A00"/>
    <w:rsid w:val="00E76431"/>
    <w:rsid w:val="00E84500"/>
    <w:rsid w:val="00E92B7D"/>
    <w:rsid w:val="00E96424"/>
    <w:rsid w:val="00E977F0"/>
    <w:rsid w:val="00EA0B1B"/>
    <w:rsid w:val="00EA664A"/>
    <w:rsid w:val="00EB4E17"/>
    <w:rsid w:val="00EB6F64"/>
    <w:rsid w:val="00EC11A1"/>
    <w:rsid w:val="00EC4AAE"/>
    <w:rsid w:val="00ED09F9"/>
    <w:rsid w:val="00ED2898"/>
    <w:rsid w:val="00ED2B21"/>
    <w:rsid w:val="00ED2BD4"/>
    <w:rsid w:val="00ED5ACB"/>
    <w:rsid w:val="00ED64BB"/>
    <w:rsid w:val="00EE3C2B"/>
    <w:rsid w:val="00EE4B9A"/>
    <w:rsid w:val="00EE68F4"/>
    <w:rsid w:val="00EF08D1"/>
    <w:rsid w:val="00EF1A24"/>
    <w:rsid w:val="00EF2BE5"/>
    <w:rsid w:val="00EF463D"/>
    <w:rsid w:val="00EF507B"/>
    <w:rsid w:val="00F14331"/>
    <w:rsid w:val="00F149AA"/>
    <w:rsid w:val="00F2567D"/>
    <w:rsid w:val="00F27346"/>
    <w:rsid w:val="00F30708"/>
    <w:rsid w:val="00F3728B"/>
    <w:rsid w:val="00F46CF2"/>
    <w:rsid w:val="00F6513C"/>
    <w:rsid w:val="00F65D65"/>
    <w:rsid w:val="00F660E5"/>
    <w:rsid w:val="00F67AE9"/>
    <w:rsid w:val="00F71223"/>
    <w:rsid w:val="00F73D6F"/>
    <w:rsid w:val="00F80F7C"/>
    <w:rsid w:val="00F822F2"/>
    <w:rsid w:val="00F82581"/>
    <w:rsid w:val="00F86A7C"/>
    <w:rsid w:val="00F92662"/>
    <w:rsid w:val="00F92935"/>
    <w:rsid w:val="00FA063B"/>
    <w:rsid w:val="00FA07F3"/>
    <w:rsid w:val="00FB06EB"/>
    <w:rsid w:val="00FB2476"/>
    <w:rsid w:val="00FB79E8"/>
    <w:rsid w:val="00FC1175"/>
    <w:rsid w:val="00FC1EC7"/>
    <w:rsid w:val="00FC43E4"/>
    <w:rsid w:val="00FC5A24"/>
    <w:rsid w:val="00FE0A47"/>
    <w:rsid w:val="00FE3FBA"/>
    <w:rsid w:val="00FF24D9"/>
    <w:rsid w:val="00FF46AE"/>
    <w:rsid w:val="00FF578D"/>
    <w:rsid w:val="00FF6F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9C847"/>
  <w15:chartTrackingRefBased/>
  <w15:docId w15:val="{9F4CE79E-B7B6-420A-848C-C453DBCED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2274"/>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
    <w:next w:val="a"/>
    <w:link w:val="10"/>
    <w:qFormat/>
    <w:rsid w:val="008748C8"/>
    <w:pPr>
      <w:keepNext/>
      <w:jc w:val="center"/>
      <w:outlineLvl w:val="0"/>
    </w:pPr>
    <w:rPr>
      <w:rFonts w:eastAsia="Arial Unicode MS"/>
      <w:b/>
      <w:bCs/>
      <w:color w:val="000000" w:themeColor="text1"/>
    </w:rPr>
  </w:style>
  <w:style w:type="paragraph" w:styleId="2">
    <w:name w:val="heading 2"/>
    <w:basedOn w:val="a"/>
    <w:next w:val="a"/>
    <w:link w:val="20"/>
    <w:uiPriority w:val="9"/>
    <w:unhideWhenUsed/>
    <w:qFormat/>
    <w:rsid w:val="008748C8"/>
    <w:pPr>
      <w:keepNext/>
      <w:keepLines/>
      <w:jc w:val="center"/>
      <w:outlineLvl w:val="1"/>
    </w:pPr>
    <w:rPr>
      <w:rFonts w:eastAsiaTheme="majorEastAsia" w:cstheme="majorBidi"/>
      <w:color w:val="000000" w:themeColor="text1"/>
      <w:szCs w:val="26"/>
    </w:rPr>
  </w:style>
  <w:style w:type="paragraph" w:styleId="4">
    <w:name w:val="heading 4"/>
    <w:basedOn w:val="a"/>
    <w:next w:val="a"/>
    <w:link w:val="40"/>
    <w:uiPriority w:val="9"/>
    <w:semiHidden/>
    <w:unhideWhenUsed/>
    <w:qFormat/>
    <w:rsid w:val="00660E6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EA0B1B"/>
    <w:pPr>
      <w:tabs>
        <w:tab w:val="center" w:pos="4677"/>
        <w:tab w:val="right" w:pos="9355"/>
      </w:tabs>
    </w:pPr>
  </w:style>
  <w:style w:type="character" w:customStyle="1" w:styleId="a4">
    <w:name w:val="Нижний колонтитул Знак"/>
    <w:basedOn w:val="a0"/>
    <w:link w:val="a3"/>
    <w:uiPriority w:val="99"/>
    <w:rsid w:val="00EA0B1B"/>
    <w:rPr>
      <w:rFonts w:ascii="Times New Roman" w:eastAsia="Times New Roman" w:hAnsi="Times New Roman" w:cs="Times New Roman"/>
      <w:sz w:val="24"/>
      <w:szCs w:val="24"/>
      <w:lang w:eastAsia="ru-RU"/>
    </w:rPr>
  </w:style>
  <w:style w:type="paragraph" w:styleId="a5">
    <w:name w:val="List Paragraph"/>
    <w:aliases w:val="список,5. список"/>
    <w:basedOn w:val="a"/>
    <w:link w:val="a6"/>
    <w:uiPriority w:val="34"/>
    <w:qFormat/>
    <w:rsid w:val="00EA0B1B"/>
    <w:pPr>
      <w:ind w:left="720"/>
      <w:contextualSpacing/>
    </w:pPr>
  </w:style>
  <w:style w:type="table" w:styleId="a7">
    <w:name w:val="Table Grid"/>
    <w:basedOn w:val="a1"/>
    <w:rsid w:val="00EA0B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footnote reference"/>
    <w:basedOn w:val="a0"/>
    <w:uiPriority w:val="99"/>
    <w:semiHidden/>
    <w:unhideWhenUsed/>
    <w:rsid w:val="00EA0B1B"/>
    <w:rPr>
      <w:rFonts w:cs="Times New Roman"/>
      <w:vertAlign w:val="superscript"/>
    </w:rPr>
  </w:style>
  <w:style w:type="paragraph" w:styleId="a9">
    <w:name w:val="footnote text"/>
    <w:basedOn w:val="a"/>
    <w:link w:val="aa"/>
    <w:uiPriority w:val="99"/>
    <w:semiHidden/>
    <w:unhideWhenUsed/>
    <w:rsid w:val="00EA0B1B"/>
    <w:rPr>
      <w:sz w:val="20"/>
      <w:szCs w:val="20"/>
    </w:rPr>
  </w:style>
  <w:style w:type="character" w:customStyle="1" w:styleId="aa">
    <w:name w:val="Текст сноски Знак"/>
    <w:basedOn w:val="a0"/>
    <w:link w:val="a9"/>
    <w:uiPriority w:val="99"/>
    <w:semiHidden/>
    <w:rsid w:val="00EA0B1B"/>
    <w:rPr>
      <w:rFonts w:ascii="Times New Roman" w:eastAsia="Times New Roman" w:hAnsi="Times New Roman" w:cs="Times New Roman"/>
      <w:sz w:val="20"/>
      <w:szCs w:val="20"/>
      <w:lang w:eastAsia="ru-RU"/>
    </w:rPr>
  </w:style>
  <w:style w:type="paragraph" w:customStyle="1" w:styleId="ConsPlusNormal">
    <w:name w:val="ConsPlusNormal"/>
    <w:rsid w:val="00EA0B1B"/>
    <w:pPr>
      <w:widowControl w:val="0"/>
      <w:autoSpaceDE w:val="0"/>
      <w:autoSpaceDN w:val="0"/>
      <w:adjustRightInd w:val="0"/>
      <w:spacing w:after="0" w:line="240" w:lineRule="auto"/>
    </w:pPr>
    <w:rPr>
      <w:rFonts w:ascii="Arial" w:eastAsiaTheme="minorEastAsia" w:hAnsi="Arial" w:cs="Arial"/>
      <w:sz w:val="20"/>
      <w:szCs w:val="20"/>
      <w:lang w:eastAsia="ru-RU"/>
    </w:rPr>
  </w:style>
  <w:style w:type="character" w:customStyle="1" w:styleId="a6">
    <w:name w:val="Абзац списка Знак"/>
    <w:aliases w:val="список Знак,5. список Знак"/>
    <w:basedOn w:val="a0"/>
    <w:link w:val="a5"/>
    <w:uiPriority w:val="34"/>
    <w:qFormat/>
    <w:locked/>
    <w:rsid w:val="00EA0B1B"/>
    <w:rPr>
      <w:rFonts w:ascii="Times New Roman" w:eastAsia="Times New Roman" w:hAnsi="Times New Roman" w:cs="Times New Roman"/>
      <w:sz w:val="24"/>
      <w:szCs w:val="24"/>
      <w:lang w:eastAsia="ru-RU"/>
    </w:rPr>
  </w:style>
  <w:style w:type="character" w:customStyle="1" w:styleId="10">
    <w:name w:val="Заголовок 1 Знак"/>
    <w:basedOn w:val="a0"/>
    <w:link w:val="1"/>
    <w:rsid w:val="008748C8"/>
    <w:rPr>
      <w:rFonts w:ascii="Times New Roman" w:eastAsia="Arial Unicode MS" w:hAnsi="Times New Roman" w:cs="Times New Roman"/>
      <w:b/>
      <w:bCs/>
      <w:color w:val="000000" w:themeColor="text1"/>
      <w:sz w:val="28"/>
      <w:szCs w:val="24"/>
      <w:lang w:eastAsia="ru-RU"/>
    </w:rPr>
  </w:style>
  <w:style w:type="paragraph" w:customStyle="1" w:styleId="ab">
    <w:name w:val="Обычный для практики"/>
    <w:basedOn w:val="a"/>
    <w:link w:val="ac"/>
    <w:qFormat/>
    <w:rsid w:val="008748C8"/>
    <w:rPr>
      <w:color w:val="000000" w:themeColor="text1"/>
    </w:rPr>
  </w:style>
  <w:style w:type="character" w:customStyle="1" w:styleId="ac">
    <w:name w:val="Обычный для практики Знак"/>
    <w:basedOn w:val="a0"/>
    <w:link w:val="ab"/>
    <w:qFormat/>
    <w:rsid w:val="008748C8"/>
    <w:rPr>
      <w:rFonts w:ascii="Times New Roman" w:eastAsia="Times New Roman" w:hAnsi="Times New Roman" w:cs="Times New Roman"/>
      <w:color w:val="000000" w:themeColor="text1"/>
      <w:sz w:val="28"/>
      <w:szCs w:val="24"/>
      <w:lang w:eastAsia="ru-RU"/>
    </w:rPr>
  </w:style>
  <w:style w:type="paragraph" w:styleId="ad">
    <w:name w:val="Normal (Web)"/>
    <w:basedOn w:val="a"/>
    <w:uiPriority w:val="99"/>
    <w:unhideWhenUsed/>
    <w:rsid w:val="008748C8"/>
    <w:pPr>
      <w:spacing w:before="100" w:beforeAutospacing="1" w:after="100" w:afterAutospacing="1"/>
    </w:pPr>
  </w:style>
  <w:style w:type="character" w:styleId="ae">
    <w:name w:val="Hyperlink"/>
    <w:basedOn w:val="a0"/>
    <w:uiPriority w:val="99"/>
    <w:unhideWhenUsed/>
    <w:rsid w:val="008748C8"/>
    <w:rPr>
      <w:color w:val="0563C1" w:themeColor="hyperlink"/>
      <w:u w:val="single"/>
    </w:rPr>
  </w:style>
  <w:style w:type="character" w:customStyle="1" w:styleId="20">
    <w:name w:val="Заголовок 2 Знак"/>
    <w:basedOn w:val="a0"/>
    <w:link w:val="2"/>
    <w:uiPriority w:val="9"/>
    <w:rsid w:val="008748C8"/>
    <w:rPr>
      <w:rFonts w:ascii="Times New Roman" w:eastAsiaTheme="majorEastAsia" w:hAnsi="Times New Roman" w:cstheme="majorBidi"/>
      <w:color w:val="000000" w:themeColor="text1"/>
      <w:sz w:val="28"/>
      <w:szCs w:val="26"/>
      <w:lang w:eastAsia="ru-RU"/>
    </w:rPr>
  </w:style>
  <w:style w:type="paragraph" w:styleId="af">
    <w:name w:val="TOC Heading"/>
    <w:basedOn w:val="1"/>
    <w:next w:val="a"/>
    <w:uiPriority w:val="39"/>
    <w:unhideWhenUsed/>
    <w:qFormat/>
    <w:rsid w:val="008748C8"/>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11">
    <w:name w:val="toc 1"/>
    <w:basedOn w:val="a"/>
    <w:next w:val="a"/>
    <w:autoRedefine/>
    <w:uiPriority w:val="39"/>
    <w:unhideWhenUsed/>
    <w:rsid w:val="008748C8"/>
    <w:pPr>
      <w:spacing w:after="100"/>
    </w:pPr>
  </w:style>
  <w:style w:type="paragraph" w:styleId="21">
    <w:name w:val="toc 2"/>
    <w:basedOn w:val="a"/>
    <w:next w:val="a"/>
    <w:autoRedefine/>
    <w:uiPriority w:val="39"/>
    <w:unhideWhenUsed/>
    <w:rsid w:val="00161931"/>
    <w:pPr>
      <w:tabs>
        <w:tab w:val="left" w:pos="426"/>
        <w:tab w:val="right" w:leader="dot" w:pos="9912"/>
      </w:tabs>
      <w:spacing w:after="100"/>
      <w:ind w:left="709" w:hanging="709"/>
    </w:pPr>
  </w:style>
  <w:style w:type="paragraph" w:styleId="af0">
    <w:name w:val="header"/>
    <w:basedOn w:val="a"/>
    <w:link w:val="af1"/>
    <w:uiPriority w:val="99"/>
    <w:unhideWhenUsed/>
    <w:rsid w:val="0035423C"/>
    <w:pPr>
      <w:tabs>
        <w:tab w:val="center" w:pos="4677"/>
        <w:tab w:val="right" w:pos="9355"/>
      </w:tabs>
    </w:pPr>
  </w:style>
  <w:style w:type="character" w:customStyle="1" w:styleId="af1">
    <w:name w:val="Верхний колонтитул Знак"/>
    <w:basedOn w:val="a0"/>
    <w:link w:val="af0"/>
    <w:uiPriority w:val="99"/>
    <w:rsid w:val="0035423C"/>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semiHidden/>
    <w:rsid w:val="00660E6A"/>
    <w:rPr>
      <w:rFonts w:asciiTheme="majorHAnsi" w:eastAsiaTheme="majorEastAsia" w:hAnsiTheme="majorHAnsi" w:cstheme="majorBidi"/>
      <w:i/>
      <w:iCs/>
      <w:color w:val="2F5496" w:themeColor="accent1" w:themeShade="BF"/>
      <w:sz w:val="28"/>
      <w:szCs w:val="24"/>
      <w:lang w:eastAsia="ru-RU"/>
    </w:rPr>
  </w:style>
  <w:style w:type="paragraph" w:customStyle="1" w:styleId="ds-markdown-paragraph">
    <w:name w:val="ds-markdown-paragraph"/>
    <w:basedOn w:val="a"/>
    <w:rsid w:val="00F73D6F"/>
    <w:pPr>
      <w:spacing w:before="100" w:beforeAutospacing="1" w:after="100" w:afterAutospacing="1" w:line="240" w:lineRule="auto"/>
      <w:ind w:firstLine="0"/>
      <w:jc w:val="left"/>
    </w:pPr>
    <w:rPr>
      <w:sz w:val="24"/>
    </w:rPr>
  </w:style>
  <w:style w:type="character" w:styleId="af2">
    <w:name w:val="Strong"/>
    <w:basedOn w:val="a0"/>
    <w:uiPriority w:val="22"/>
    <w:qFormat/>
    <w:rsid w:val="00F73D6F"/>
    <w:rPr>
      <w:b/>
      <w:bCs/>
    </w:rPr>
  </w:style>
  <w:style w:type="character" w:customStyle="1" w:styleId="mord">
    <w:name w:val="mord"/>
    <w:basedOn w:val="a0"/>
    <w:rsid w:val="00F73D6F"/>
  </w:style>
  <w:style w:type="character" w:customStyle="1" w:styleId="mrel">
    <w:name w:val="mrel"/>
    <w:basedOn w:val="a0"/>
    <w:rsid w:val="00F73D6F"/>
  </w:style>
  <w:style w:type="character" w:customStyle="1" w:styleId="mopen">
    <w:name w:val="mopen"/>
    <w:basedOn w:val="a0"/>
    <w:rsid w:val="00F73D6F"/>
  </w:style>
  <w:style w:type="character" w:customStyle="1" w:styleId="mclose">
    <w:name w:val="mclose"/>
    <w:basedOn w:val="a0"/>
    <w:rsid w:val="00F73D6F"/>
  </w:style>
  <w:style w:type="character" w:customStyle="1" w:styleId="mbin">
    <w:name w:val="mbin"/>
    <w:basedOn w:val="a0"/>
    <w:rsid w:val="00F73D6F"/>
  </w:style>
  <w:style w:type="character" w:customStyle="1" w:styleId="mop">
    <w:name w:val="mop"/>
    <w:basedOn w:val="a0"/>
    <w:rsid w:val="00F73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91032">
      <w:bodyDiv w:val="1"/>
      <w:marLeft w:val="0"/>
      <w:marRight w:val="0"/>
      <w:marTop w:val="0"/>
      <w:marBottom w:val="0"/>
      <w:divBdr>
        <w:top w:val="none" w:sz="0" w:space="0" w:color="auto"/>
        <w:left w:val="none" w:sz="0" w:space="0" w:color="auto"/>
        <w:bottom w:val="none" w:sz="0" w:space="0" w:color="auto"/>
        <w:right w:val="none" w:sz="0" w:space="0" w:color="auto"/>
      </w:divBdr>
    </w:div>
    <w:div w:id="142308930">
      <w:bodyDiv w:val="1"/>
      <w:marLeft w:val="0"/>
      <w:marRight w:val="0"/>
      <w:marTop w:val="0"/>
      <w:marBottom w:val="0"/>
      <w:divBdr>
        <w:top w:val="none" w:sz="0" w:space="0" w:color="auto"/>
        <w:left w:val="none" w:sz="0" w:space="0" w:color="auto"/>
        <w:bottom w:val="none" w:sz="0" w:space="0" w:color="auto"/>
        <w:right w:val="none" w:sz="0" w:space="0" w:color="auto"/>
      </w:divBdr>
    </w:div>
    <w:div w:id="147016771">
      <w:bodyDiv w:val="1"/>
      <w:marLeft w:val="0"/>
      <w:marRight w:val="0"/>
      <w:marTop w:val="0"/>
      <w:marBottom w:val="0"/>
      <w:divBdr>
        <w:top w:val="none" w:sz="0" w:space="0" w:color="auto"/>
        <w:left w:val="none" w:sz="0" w:space="0" w:color="auto"/>
        <w:bottom w:val="none" w:sz="0" w:space="0" w:color="auto"/>
        <w:right w:val="none" w:sz="0" w:space="0" w:color="auto"/>
      </w:divBdr>
    </w:div>
    <w:div w:id="154229836">
      <w:bodyDiv w:val="1"/>
      <w:marLeft w:val="0"/>
      <w:marRight w:val="0"/>
      <w:marTop w:val="0"/>
      <w:marBottom w:val="0"/>
      <w:divBdr>
        <w:top w:val="none" w:sz="0" w:space="0" w:color="auto"/>
        <w:left w:val="none" w:sz="0" w:space="0" w:color="auto"/>
        <w:bottom w:val="none" w:sz="0" w:space="0" w:color="auto"/>
        <w:right w:val="none" w:sz="0" w:space="0" w:color="auto"/>
      </w:divBdr>
    </w:div>
    <w:div w:id="213080637">
      <w:bodyDiv w:val="1"/>
      <w:marLeft w:val="0"/>
      <w:marRight w:val="0"/>
      <w:marTop w:val="0"/>
      <w:marBottom w:val="0"/>
      <w:divBdr>
        <w:top w:val="none" w:sz="0" w:space="0" w:color="auto"/>
        <w:left w:val="none" w:sz="0" w:space="0" w:color="auto"/>
        <w:bottom w:val="none" w:sz="0" w:space="0" w:color="auto"/>
        <w:right w:val="none" w:sz="0" w:space="0" w:color="auto"/>
      </w:divBdr>
      <w:divsChild>
        <w:div w:id="232549335">
          <w:marLeft w:val="0"/>
          <w:marRight w:val="0"/>
          <w:marTop w:val="100"/>
          <w:marBottom w:val="100"/>
          <w:divBdr>
            <w:top w:val="none" w:sz="0" w:space="0" w:color="auto"/>
            <w:left w:val="none" w:sz="0" w:space="0" w:color="auto"/>
            <w:bottom w:val="none" w:sz="0" w:space="0" w:color="auto"/>
            <w:right w:val="none" w:sz="0" w:space="0" w:color="auto"/>
          </w:divBdr>
          <w:divsChild>
            <w:div w:id="1444307885">
              <w:marLeft w:val="0"/>
              <w:marRight w:val="0"/>
              <w:marTop w:val="0"/>
              <w:marBottom w:val="0"/>
              <w:divBdr>
                <w:top w:val="none" w:sz="0" w:space="0" w:color="auto"/>
                <w:left w:val="none" w:sz="0" w:space="0" w:color="auto"/>
                <w:bottom w:val="none" w:sz="0" w:space="0" w:color="auto"/>
                <w:right w:val="none" w:sz="0" w:space="0" w:color="auto"/>
              </w:divBdr>
              <w:divsChild>
                <w:div w:id="28489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340938">
      <w:bodyDiv w:val="1"/>
      <w:marLeft w:val="0"/>
      <w:marRight w:val="0"/>
      <w:marTop w:val="0"/>
      <w:marBottom w:val="0"/>
      <w:divBdr>
        <w:top w:val="none" w:sz="0" w:space="0" w:color="auto"/>
        <w:left w:val="none" w:sz="0" w:space="0" w:color="auto"/>
        <w:bottom w:val="none" w:sz="0" w:space="0" w:color="auto"/>
        <w:right w:val="none" w:sz="0" w:space="0" w:color="auto"/>
      </w:divBdr>
    </w:div>
    <w:div w:id="247271382">
      <w:bodyDiv w:val="1"/>
      <w:marLeft w:val="0"/>
      <w:marRight w:val="0"/>
      <w:marTop w:val="0"/>
      <w:marBottom w:val="0"/>
      <w:divBdr>
        <w:top w:val="none" w:sz="0" w:space="0" w:color="auto"/>
        <w:left w:val="none" w:sz="0" w:space="0" w:color="auto"/>
        <w:bottom w:val="none" w:sz="0" w:space="0" w:color="auto"/>
        <w:right w:val="none" w:sz="0" w:space="0" w:color="auto"/>
      </w:divBdr>
    </w:div>
    <w:div w:id="270208776">
      <w:bodyDiv w:val="1"/>
      <w:marLeft w:val="0"/>
      <w:marRight w:val="0"/>
      <w:marTop w:val="0"/>
      <w:marBottom w:val="0"/>
      <w:divBdr>
        <w:top w:val="none" w:sz="0" w:space="0" w:color="auto"/>
        <w:left w:val="none" w:sz="0" w:space="0" w:color="auto"/>
        <w:bottom w:val="none" w:sz="0" w:space="0" w:color="auto"/>
        <w:right w:val="none" w:sz="0" w:space="0" w:color="auto"/>
      </w:divBdr>
    </w:div>
    <w:div w:id="304509125">
      <w:bodyDiv w:val="1"/>
      <w:marLeft w:val="0"/>
      <w:marRight w:val="0"/>
      <w:marTop w:val="0"/>
      <w:marBottom w:val="0"/>
      <w:divBdr>
        <w:top w:val="none" w:sz="0" w:space="0" w:color="auto"/>
        <w:left w:val="none" w:sz="0" w:space="0" w:color="auto"/>
        <w:bottom w:val="none" w:sz="0" w:space="0" w:color="auto"/>
        <w:right w:val="none" w:sz="0" w:space="0" w:color="auto"/>
      </w:divBdr>
    </w:div>
    <w:div w:id="353388723">
      <w:bodyDiv w:val="1"/>
      <w:marLeft w:val="0"/>
      <w:marRight w:val="0"/>
      <w:marTop w:val="0"/>
      <w:marBottom w:val="0"/>
      <w:divBdr>
        <w:top w:val="none" w:sz="0" w:space="0" w:color="auto"/>
        <w:left w:val="none" w:sz="0" w:space="0" w:color="auto"/>
        <w:bottom w:val="none" w:sz="0" w:space="0" w:color="auto"/>
        <w:right w:val="none" w:sz="0" w:space="0" w:color="auto"/>
      </w:divBdr>
    </w:div>
    <w:div w:id="379020317">
      <w:bodyDiv w:val="1"/>
      <w:marLeft w:val="0"/>
      <w:marRight w:val="0"/>
      <w:marTop w:val="0"/>
      <w:marBottom w:val="0"/>
      <w:divBdr>
        <w:top w:val="none" w:sz="0" w:space="0" w:color="auto"/>
        <w:left w:val="none" w:sz="0" w:space="0" w:color="auto"/>
        <w:bottom w:val="none" w:sz="0" w:space="0" w:color="auto"/>
        <w:right w:val="none" w:sz="0" w:space="0" w:color="auto"/>
      </w:divBdr>
    </w:div>
    <w:div w:id="395590899">
      <w:bodyDiv w:val="1"/>
      <w:marLeft w:val="0"/>
      <w:marRight w:val="0"/>
      <w:marTop w:val="0"/>
      <w:marBottom w:val="0"/>
      <w:divBdr>
        <w:top w:val="none" w:sz="0" w:space="0" w:color="auto"/>
        <w:left w:val="none" w:sz="0" w:space="0" w:color="auto"/>
        <w:bottom w:val="none" w:sz="0" w:space="0" w:color="auto"/>
        <w:right w:val="none" w:sz="0" w:space="0" w:color="auto"/>
      </w:divBdr>
    </w:div>
    <w:div w:id="438186907">
      <w:bodyDiv w:val="1"/>
      <w:marLeft w:val="0"/>
      <w:marRight w:val="0"/>
      <w:marTop w:val="0"/>
      <w:marBottom w:val="0"/>
      <w:divBdr>
        <w:top w:val="none" w:sz="0" w:space="0" w:color="auto"/>
        <w:left w:val="none" w:sz="0" w:space="0" w:color="auto"/>
        <w:bottom w:val="none" w:sz="0" w:space="0" w:color="auto"/>
        <w:right w:val="none" w:sz="0" w:space="0" w:color="auto"/>
      </w:divBdr>
    </w:div>
    <w:div w:id="566384722">
      <w:bodyDiv w:val="1"/>
      <w:marLeft w:val="0"/>
      <w:marRight w:val="0"/>
      <w:marTop w:val="0"/>
      <w:marBottom w:val="0"/>
      <w:divBdr>
        <w:top w:val="none" w:sz="0" w:space="0" w:color="auto"/>
        <w:left w:val="none" w:sz="0" w:space="0" w:color="auto"/>
        <w:bottom w:val="none" w:sz="0" w:space="0" w:color="auto"/>
        <w:right w:val="none" w:sz="0" w:space="0" w:color="auto"/>
      </w:divBdr>
    </w:div>
    <w:div w:id="573322138">
      <w:bodyDiv w:val="1"/>
      <w:marLeft w:val="0"/>
      <w:marRight w:val="0"/>
      <w:marTop w:val="0"/>
      <w:marBottom w:val="0"/>
      <w:divBdr>
        <w:top w:val="none" w:sz="0" w:space="0" w:color="auto"/>
        <w:left w:val="none" w:sz="0" w:space="0" w:color="auto"/>
        <w:bottom w:val="none" w:sz="0" w:space="0" w:color="auto"/>
        <w:right w:val="none" w:sz="0" w:space="0" w:color="auto"/>
      </w:divBdr>
    </w:div>
    <w:div w:id="585194261">
      <w:bodyDiv w:val="1"/>
      <w:marLeft w:val="0"/>
      <w:marRight w:val="0"/>
      <w:marTop w:val="0"/>
      <w:marBottom w:val="0"/>
      <w:divBdr>
        <w:top w:val="none" w:sz="0" w:space="0" w:color="auto"/>
        <w:left w:val="none" w:sz="0" w:space="0" w:color="auto"/>
        <w:bottom w:val="none" w:sz="0" w:space="0" w:color="auto"/>
        <w:right w:val="none" w:sz="0" w:space="0" w:color="auto"/>
      </w:divBdr>
    </w:div>
    <w:div w:id="595988099">
      <w:bodyDiv w:val="1"/>
      <w:marLeft w:val="0"/>
      <w:marRight w:val="0"/>
      <w:marTop w:val="0"/>
      <w:marBottom w:val="0"/>
      <w:divBdr>
        <w:top w:val="none" w:sz="0" w:space="0" w:color="auto"/>
        <w:left w:val="none" w:sz="0" w:space="0" w:color="auto"/>
        <w:bottom w:val="none" w:sz="0" w:space="0" w:color="auto"/>
        <w:right w:val="none" w:sz="0" w:space="0" w:color="auto"/>
      </w:divBdr>
    </w:div>
    <w:div w:id="632757011">
      <w:bodyDiv w:val="1"/>
      <w:marLeft w:val="0"/>
      <w:marRight w:val="0"/>
      <w:marTop w:val="0"/>
      <w:marBottom w:val="0"/>
      <w:divBdr>
        <w:top w:val="none" w:sz="0" w:space="0" w:color="auto"/>
        <w:left w:val="none" w:sz="0" w:space="0" w:color="auto"/>
        <w:bottom w:val="none" w:sz="0" w:space="0" w:color="auto"/>
        <w:right w:val="none" w:sz="0" w:space="0" w:color="auto"/>
      </w:divBdr>
    </w:div>
    <w:div w:id="661665087">
      <w:bodyDiv w:val="1"/>
      <w:marLeft w:val="0"/>
      <w:marRight w:val="0"/>
      <w:marTop w:val="0"/>
      <w:marBottom w:val="0"/>
      <w:divBdr>
        <w:top w:val="none" w:sz="0" w:space="0" w:color="auto"/>
        <w:left w:val="none" w:sz="0" w:space="0" w:color="auto"/>
        <w:bottom w:val="none" w:sz="0" w:space="0" w:color="auto"/>
        <w:right w:val="none" w:sz="0" w:space="0" w:color="auto"/>
      </w:divBdr>
    </w:div>
    <w:div w:id="757335817">
      <w:bodyDiv w:val="1"/>
      <w:marLeft w:val="0"/>
      <w:marRight w:val="0"/>
      <w:marTop w:val="0"/>
      <w:marBottom w:val="0"/>
      <w:divBdr>
        <w:top w:val="none" w:sz="0" w:space="0" w:color="auto"/>
        <w:left w:val="none" w:sz="0" w:space="0" w:color="auto"/>
        <w:bottom w:val="none" w:sz="0" w:space="0" w:color="auto"/>
        <w:right w:val="none" w:sz="0" w:space="0" w:color="auto"/>
      </w:divBdr>
    </w:div>
    <w:div w:id="798062725">
      <w:bodyDiv w:val="1"/>
      <w:marLeft w:val="0"/>
      <w:marRight w:val="0"/>
      <w:marTop w:val="0"/>
      <w:marBottom w:val="0"/>
      <w:divBdr>
        <w:top w:val="none" w:sz="0" w:space="0" w:color="auto"/>
        <w:left w:val="none" w:sz="0" w:space="0" w:color="auto"/>
        <w:bottom w:val="none" w:sz="0" w:space="0" w:color="auto"/>
        <w:right w:val="none" w:sz="0" w:space="0" w:color="auto"/>
      </w:divBdr>
    </w:div>
    <w:div w:id="812062642">
      <w:bodyDiv w:val="1"/>
      <w:marLeft w:val="0"/>
      <w:marRight w:val="0"/>
      <w:marTop w:val="0"/>
      <w:marBottom w:val="0"/>
      <w:divBdr>
        <w:top w:val="none" w:sz="0" w:space="0" w:color="auto"/>
        <w:left w:val="none" w:sz="0" w:space="0" w:color="auto"/>
        <w:bottom w:val="none" w:sz="0" w:space="0" w:color="auto"/>
        <w:right w:val="none" w:sz="0" w:space="0" w:color="auto"/>
      </w:divBdr>
    </w:div>
    <w:div w:id="822163249">
      <w:bodyDiv w:val="1"/>
      <w:marLeft w:val="0"/>
      <w:marRight w:val="0"/>
      <w:marTop w:val="0"/>
      <w:marBottom w:val="0"/>
      <w:divBdr>
        <w:top w:val="none" w:sz="0" w:space="0" w:color="auto"/>
        <w:left w:val="none" w:sz="0" w:space="0" w:color="auto"/>
        <w:bottom w:val="none" w:sz="0" w:space="0" w:color="auto"/>
        <w:right w:val="none" w:sz="0" w:space="0" w:color="auto"/>
      </w:divBdr>
    </w:div>
    <w:div w:id="843320134">
      <w:bodyDiv w:val="1"/>
      <w:marLeft w:val="0"/>
      <w:marRight w:val="0"/>
      <w:marTop w:val="0"/>
      <w:marBottom w:val="0"/>
      <w:divBdr>
        <w:top w:val="none" w:sz="0" w:space="0" w:color="auto"/>
        <w:left w:val="none" w:sz="0" w:space="0" w:color="auto"/>
        <w:bottom w:val="none" w:sz="0" w:space="0" w:color="auto"/>
        <w:right w:val="none" w:sz="0" w:space="0" w:color="auto"/>
      </w:divBdr>
    </w:div>
    <w:div w:id="996033043">
      <w:bodyDiv w:val="1"/>
      <w:marLeft w:val="0"/>
      <w:marRight w:val="0"/>
      <w:marTop w:val="0"/>
      <w:marBottom w:val="0"/>
      <w:divBdr>
        <w:top w:val="none" w:sz="0" w:space="0" w:color="auto"/>
        <w:left w:val="none" w:sz="0" w:space="0" w:color="auto"/>
        <w:bottom w:val="none" w:sz="0" w:space="0" w:color="auto"/>
        <w:right w:val="none" w:sz="0" w:space="0" w:color="auto"/>
      </w:divBdr>
    </w:div>
    <w:div w:id="1021979608">
      <w:bodyDiv w:val="1"/>
      <w:marLeft w:val="0"/>
      <w:marRight w:val="0"/>
      <w:marTop w:val="0"/>
      <w:marBottom w:val="0"/>
      <w:divBdr>
        <w:top w:val="none" w:sz="0" w:space="0" w:color="auto"/>
        <w:left w:val="none" w:sz="0" w:space="0" w:color="auto"/>
        <w:bottom w:val="none" w:sz="0" w:space="0" w:color="auto"/>
        <w:right w:val="none" w:sz="0" w:space="0" w:color="auto"/>
      </w:divBdr>
    </w:div>
    <w:div w:id="1151942252">
      <w:bodyDiv w:val="1"/>
      <w:marLeft w:val="0"/>
      <w:marRight w:val="0"/>
      <w:marTop w:val="0"/>
      <w:marBottom w:val="0"/>
      <w:divBdr>
        <w:top w:val="none" w:sz="0" w:space="0" w:color="auto"/>
        <w:left w:val="none" w:sz="0" w:space="0" w:color="auto"/>
        <w:bottom w:val="none" w:sz="0" w:space="0" w:color="auto"/>
        <w:right w:val="none" w:sz="0" w:space="0" w:color="auto"/>
      </w:divBdr>
    </w:div>
    <w:div w:id="1183857171">
      <w:bodyDiv w:val="1"/>
      <w:marLeft w:val="0"/>
      <w:marRight w:val="0"/>
      <w:marTop w:val="0"/>
      <w:marBottom w:val="0"/>
      <w:divBdr>
        <w:top w:val="none" w:sz="0" w:space="0" w:color="auto"/>
        <w:left w:val="none" w:sz="0" w:space="0" w:color="auto"/>
        <w:bottom w:val="none" w:sz="0" w:space="0" w:color="auto"/>
        <w:right w:val="none" w:sz="0" w:space="0" w:color="auto"/>
      </w:divBdr>
    </w:div>
    <w:div w:id="1199974023">
      <w:bodyDiv w:val="1"/>
      <w:marLeft w:val="0"/>
      <w:marRight w:val="0"/>
      <w:marTop w:val="0"/>
      <w:marBottom w:val="0"/>
      <w:divBdr>
        <w:top w:val="none" w:sz="0" w:space="0" w:color="auto"/>
        <w:left w:val="none" w:sz="0" w:space="0" w:color="auto"/>
        <w:bottom w:val="none" w:sz="0" w:space="0" w:color="auto"/>
        <w:right w:val="none" w:sz="0" w:space="0" w:color="auto"/>
      </w:divBdr>
    </w:div>
    <w:div w:id="1209416154">
      <w:bodyDiv w:val="1"/>
      <w:marLeft w:val="0"/>
      <w:marRight w:val="0"/>
      <w:marTop w:val="0"/>
      <w:marBottom w:val="0"/>
      <w:divBdr>
        <w:top w:val="none" w:sz="0" w:space="0" w:color="auto"/>
        <w:left w:val="none" w:sz="0" w:space="0" w:color="auto"/>
        <w:bottom w:val="none" w:sz="0" w:space="0" w:color="auto"/>
        <w:right w:val="none" w:sz="0" w:space="0" w:color="auto"/>
      </w:divBdr>
    </w:div>
    <w:div w:id="1220703914">
      <w:bodyDiv w:val="1"/>
      <w:marLeft w:val="0"/>
      <w:marRight w:val="0"/>
      <w:marTop w:val="0"/>
      <w:marBottom w:val="0"/>
      <w:divBdr>
        <w:top w:val="none" w:sz="0" w:space="0" w:color="auto"/>
        <w:left w:val="none" w:sz="0" w:space="0" w:color="auto"/>
        <w:bottom w:val="none" w:sz="0" w:space="0" w:color="auto"/>
        <w:right w:val="none" w:sz="0" w:space="0" w:color="auto"/>
      </w:divBdr>
    </w:div>
    <w:div w:id="1252738607">
      <w:bodyDiv w:val="1"/>
      <w:marLeft w:val="0"/>
      <w:marRight w:val="0"/>
      <w:marTop w:val="0"/>
      <w:marBottom w:val="0"/>
      <w:divBdr>
        <w:top w:val="none" w:sz="0" w:space="0" w:color="auto"/>
        <w:left w:val="none" w:sz="0" w:space="0" w:color="auto"/>
        <w:bottom w:val="none" w:sz="0" w:space="0" w:color="auto"/>
        <w:right w:val="none" w:sz="0" w:space="0" w:color="auto"/>
      </w:divBdr>
    </w:div>
    <w:div w:id="1261185597">
      <w:bodyDiv w:val="1"/>
      <w:marLeft w:val="0"/>
      <w:marRight w:val="0"/>
      <w:marTop w:val="0"/>
      <w:marBottom w:val="0"/>
      <w:divBdr>
        <w:top w:val="none" w:sz="0" w:space="0" w:color="auto"/>
        <w:left w:val="none" w:sz="0" w:space="0" w:color="auto"/>
        <w:bottom w:val="none" w:sz="0" w:space="0" w:color="auto"/>
        <w:right w:val="none" w:sz="0" w:space="0" w:color="auto"/>
      </w:divBdr>
    </w:div>
    <w:div w:id="1264267698">
      <w:bodyDiv w:val="1"/>
      <w:marLeft w:val="0"/>
      <w:marRight w:val="0"/>
      <w:marTop w:val="0"/>
      <w:marBottom w:val="0"/>
      <w:divBdr>
        <w:top w:val="none" w:sz="0" w:space="0" w:color="auto"/>
        <w:left w:val="none" w:sz="0" w:space="0" w:color="auto"/>
        <w:bottom w:val="none" w:sz="0" w:space="0" w:color="auto"/>
        <w:right w:val="none" w:sz="0" w:space="0" w:color="auto"/>
      </w:divBdr>
    </w:div>
    <w:div w:id="1290164502">
      <w:bodyDiv w:val="1"/>
      <w:marLeft w:val="0"/>
      <w:marRight w:val="0"/>
      <w:marTop w:val="0"/>
      <w:marBottom w:val="0"/>
      <w:divBdr>
        <w:top w:val="none" w:sz="0" w:space="0" w:color="auto"/>
        <w:left w:val="none" w:sz="0" w:space="0" w:color="auto"/>
        <w:bottom w:val="none" w:sz="0" w:space="0" w:color="auto"/>
        <w:right w:val="none" w:sz="0" w:space="0" w:color="auto"/>
      </w:divBdr>
    </w:div>
    <w:div w:id="1349603882">
      <w:bodyDiv w:val="1"/>
      <w:marLeft w:val="0"/>
      <w:marRight w:val="0"/>
      <w:marTop w:val="0"/>
      <w:marBottom w:val="0"/>
      <w:divBdr>
        <w:top w:val="none" w:sz="0" w:space="0" w:color="auto"/>
        <w:left w:val="none" w:sz="0" w:space="0" w:color="auto"/>
        <w:bottom w:val="none" w:sz="0" w:space="0" w:color="auto"/>
        <w:right w:val="none" w:sz="0" w:space="0" w:color="auto"/>
      </w:divBdr>
    </w:div>
    <w:div w:id="1353990397">
      <w:bodyDiv w:val="1"/>
      <w:marLeft w:val="0"/>
      <w:marRight w:val="0"/>
      <w:marTop w:val="0"/>
      <w:marBottom w:val="0"/>
      <w:divBdr>
        <w:top w:val="none" w:sz="0" w:space="0" w:color="auto"/>
        <w:left w:val="none" w:sz="0" w:space="0" w:color="auto"/>
        <w:bottom w:val="none" w:sz="0" w:space="0" w:color="auto"/>
        <w:right w:val="none" w:sz="0" w:space="0" w:color="auto"/>
      </w:divBdr>
    </w:div>
    <w:div w:id="1381124370">
      <w:bodyDiv w:val="1"/>
      <w:marLeft w:val="0"/>
      <w:marRight w:val="0"/>
      <w:marTop w:val="0"/>
      <w:marBottom w:val="0"/>
      <w:divBdr>
        <w:top w:val="none" w:sz="0" w:space="0" w:color="auto"/>
        <w:left w:val="none" w:sz="0" w:space="0" w:color="auto"/>
        <w:bottom w:val="none" w:sz="0" w:space="0" w:color="auto"/>
        <w:right w:val="none" w:sz="0" w:space="0" w:color="auto"/>
      </w:divBdr>
    </w:div>
    <w:div w:id="1416247361">
      <w:bodyDiv w:val="1"/>
      <w:marLeft w:val="0"/>
      <w:marRight w:val="0"/>
      <w:marTop w:val="0"/>
      <w:marBottom w:val="0"/>
      <w:divBdr>
        <w:top w:val="none" w:sz="0" w:space="0" w:color="auto"/>
        <w:left w:val="none" w:sz="0" w:space="0" w:color="auto"/>
        <w:bottom w:val="none" w:sz="0" w:space="0" w:color="auto"/>
        <w:right w:val="none" w:sz="0" w:space="0" w:color="auto"/>
      </w:divBdr>
    </w:div>
    <w:div w:id="1418093595">
      <w:bodyDiv w:val="1"/>
      <w:marLeft w:val="0"/>
      <w:marRight w:val="0"/>
      <w:marTop w:val="0"/>
      <w:marBottom w:val="0"/>
      <w:divBdr>
        <w:top w:val="none" w:sz="0" w:space="0" w:color="auto"/>
        <w:left w:val="none" w:sz="0" w:space="0" w:color="auto"/>
        <w:bottom w:val="none" w:sz="0" w:space="0" w:color="auto"/>
        <w:right w:val="none" w:sz="0" w:space="0" w:color="auto"/>
      </w:divBdr>
    </w:div>
    <w:div w:id="1440947664">
      <w:bodyDiv w:val="1"/>
      <w:marLeft w:val="0"/>
      <w:marRight w:val="0"/>
      <w:marTop w:val="0"/>
      <w:marBottom w:val="0"/>
      <w:divBdr>
        <w:top w:val="none" w:sz="0" w:space="0" w:color="auto"/>
        <w:left w:val="none" w:sz="0" w:space="0" w:color="auto"/>
        <w:bottom w:val="none" w:sz="0" w:space="0" w:color="auto"/>
        <w:right w:val="none" w:sz="0" w:space="0" w:color="auto"/>
      </w:divBdr>
    </w:div>
    <w:div w:id="1484811607">
      <w:bodyDiv w:val="1"/>
      <w:marLeft w:val="0"/>
      <w:marRight w:val="0"/>
      <w:marTop w:val="0"/>
      <w:marBottom w:val="0"/>
      <w:divBdr>
        <w:top w:val="none" w:sz="0" w:space="0" w:color="auto"/>
        <w:left w:val="none" w:sz="0" w:space="0" w:color="auto"/>
        <w:bottom w:val="none" w:sz="0" w:space="0" w:color="auto"/>
        <w:right w:val="none" w:sz="0" w:space="0" w:color="auto"/>
      </w:divBdr>
    </w:div>
    <w:div w:id="1621306135">
      <w:bodyDiv w:val="1"/>
      <w:marLeft w:val="0"/>
      <w:marRight w:val="0"/>
      <w:marTop w:val="0"/>
      <w:marBottom w:val="0"/>
      <w:divBdr>
        <w:top w:val="none" w:sz="0" w:space="0" w:color="auto"/>
        <w:left w:val="none" w:sz="0" w:space="0" w:color="auto"/>
        <w:bottom w:val="none" w:sz="0" w:space="0" w:color="auto"/>
        <w:right w:val="none" w:sz="0" w:space="0" w:color="auto"/>
      </w:divBdr>
    </w:div>
    <w:div w:id="1634864139">
      <w:bodyDiv w:val="1"/>
      <w:marLeft w:val="0"/>
      <w:marRight w:val="0"/>
      <w:marTop w:val="0"/>
      <w:marBottom w:val="0"/>
      <w:divBdr>
        <w:top w:val="none" w:sz="0" w:space="0" w:color="auto"/>
        <w:left w:val="none" w:sz="0" w:space="0" w:color="auto"/>
        <w:bottom w:val="none" w:sz="0" w:space="0" w:color="auto"/>
        <w:right w:val="none" w:sz="0" w:space="0" w:color="auto"/>
      </w:divBdr>
    </w:div>
    <w:div w:id="1639649661">
      <w:bodyDiv w:val="1"/>
      <w:marLeft w:val="0"/>
      <w:marRight w:val="0"/>
      <w:marTop w:val="0"/>
      <w:marBottom w:val="0"/>
      <w:divBdr>
        <w:top w:val="none" w:sz="0" w:space="0" w:color="auto"/>
        <w:left w:val="none" w:sz="0" w:space="0" w:color="auto"/>
        <w:bottom w:val="none" w:sz="0" w:space="0" w:color="auto"/>
        <w:right w:val="none" w:sz="0" w:space="0" w:color="auto"/>
      </w:divBdr>
    </w:div>
    <w:div w:id="1719277003">
      <w:bodyDiv w:val="1"/>
      <w:marLeft w:val="0"/>
      <w:marRight w:val="0"/>
      <w:marTop w:val="0"/>
      <w:marBottom w:val="0"/>
      <w:divBdr>
        <w:top w:val="none" w:sz="0" w:space="0" w:color="auto"/>
        <w:left w:val="none" w:sz="0" w:space="0" w:color="auto"/>
        <w:bottom w:val="none" w:sz="0" w:space="0" w:color="auto"/>
        <w:right w:val="none" w:sz="0" w:space="0" w:color="auto"/>
      </w:divBdr>
    </w:div>
    <w:div w:id="1737126360">
      <w:bodyDiv w:val="1"/>
      <w:marLeft w:val="0"/>
      <w:marRight w:val="0"/>
      <w:marTop w:val="0"/>
      <w:marBottom w:val="0"/>
      <w:divBdr>
        <w:top w:val="none" w:sz="0" w:space="0" w:color="auto"/>
        <w:left w:val="none" w:sz="0" w:space="0" w:color="auto"/>
        <w:bottom w:val="none" w:sz="0" w:space="0" w:color="auto"/>
        <w:right w:val="none" w:sz="0" w:space="0" w:color="auto"/>
      </w:divBdr>
    </w:div>
    <w:div w:id="1764759207">
      <w:bodyDiv w:val="1"/>
      <w:marLeft w:val="0"/>
      <w:marRight w:val="0"/>
      <w:marTop w:val="0"/>
      <w:marBottom w:val="0"/>
      <w:divBdr>
        <w:top w:val="none" w:sz="0" w:space="0" w:color="auto"/>
        <w:left w:val="none" w:sz="0" w:space="0" w:color="auto"/>
        <w:bottom w:val="none" w:sz="0" w:space="0" w:color="auto"/>
        <w:right w:val="none" w:sz="0" w:space="0" w:color="auto"/>
      </w:divBdr>
    </w:div>
    <w:div w:id="1811631366">
      <w:bodyDiv w:val="1"/>
      <w:marLeft w:val="0"/>
      <w:marRight w:val="0"/>
      <w:marTop w:val="0"/>
      <w:marBottom w:val="0"/>
      <w:divBdr>
        <w:top w:val="none" w:sz="0" w:space="0" w:color="auto"/>
        <w:left w:val="none" w:sz="0" w:space="0" w:color="auto"/>
        <w:bottom w:val="none" w:sz="0" w:space="0" w:color="auto"/>
        <w:right w:val="none" w:sz="0" w:space="0" w:color="auto"/>
      </w:divBdr>
    </w:div>
    <w:div w:id="1854563774">
      <w:bodyDiv w:val="1"/>
      <w:marLeft w:val="0"/>
      <w:marRight w:val="0"/>
      <w:marTop w:val="0"/>
      <w:marBottom w:val="0"/>
      <w:divBdr>
        <w:top w:val="none" w:sz="0" w:space="0" w:color="auto"/>
        <w:left w:val="none" w:sz="0" w:space="0" w:color="auto"/>
        <w:bottom w:val="none" w:sz="0" w:space="0" w:color="auto"/>
        <w:right w:val="none" w:sz="0" w:space="0" w:color="auto"/>
      </w:divBdr>
    </w:div>
    <w:div w:id="1860199978">
      <w:bodyDiv w:val="1"/>
      <w:marLeft w:val="0"/>
      <w:marRight w:val="0"/>
      <w:marTop w:val="0"/>
      <w:marBottom w:val="0"/>
      <w:divBdr>
        <w:top w:val="none" w:sz="0" w:space="0" w:color="auto"/>
        <w:left w:val="none" w:sz="0" w:space="0" w:color="auto"/>
        <w:bottom w:val="none" w:sz="0" w:space="0" w:color="auto"/>
        <w:right w:val="none" w:sz="0" w:space="0" w:color="auto"/>
      </w:divBdr>
    </w:div>
    <w:div w:id="1945072219">
      <w:bodyDiv w:val="1"/>
      <w:marLeft w:val="0"/>
      <w:marRight w:val="0"/>
      <w:marTop w:val="0"/>
      <w:marBottom w:val="0"/>
      <w:divBdr>
        <w:top w:val="none" w:sz="0" w:space="0" w:color="auto"/>
        <w:left w:val="none" w:sz="0" w:space="0" w:color="auto"/>
        <w:bottom w:val="none" w:sz="0" w:space="0" w:color="auto"/>
        <w:right w:val="none" w:sz="0" w:space="0" w:color="auto"/>
      </w:divBdr>
    </w:div>
    <w:div w:id="197217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ru.stackoverflow.com/questions/" TargetMode="External"/><Relationship Id="rId39"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sky.pro/wiki/sql/sbros-auto-increment-v-my-sql-kak-prinuditelno-nachat-s-1/" TargetMode="External"/><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tproger.ru/translations/unicode-and-encoding-python-gui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w3schools.com/sql/default.asp" TargetMode="External"/><Relationship Id="rId37" Type="http://schemas.openxmlformats.org/officeDocument/2006/relationships/hyperlink" Target="https://www.digitalocean.com/community/tutorials/how-to-manage-and-use-mysql-database-triggers-on-ubuntu-18-04-ru" TargetMode="External"/><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mysql.com/doc/refman/8.4/en/" TargetMode="External"/><Relationship Id="rId36" Type="http://schemas.openxmlformats.org/officeDocument/2006/relationships/hyperlink" Target="https://support.microsoft.com/ru-ru/topic/%D1%81%D0%BE%D0%BE%D0%B1%D1%89%D0%B5%D0%BD%D0%B8%D0%B5-%D0%BE%D0%B1-%D0%BE%D1%88%D0%B8%D0%B1%D0%BA%D0%B5-%D0%B2%D1%85%D0%BE%D0%B4%D0%BD%D0%B0%D1%8F-%D1%81%D1%82%D1%80%D0%BE%D0%BA%D0%B0-%D0%B8%D0%BC%D0%B5%D0%BB%D0%B0-%D0%BD%D0%B5%D0%B2%D0%B5%D1%80%D0%BD%D1%8B%D0%B9-%D1%84%D0%BE%D1%80%D0%BC%D0%B0%D1%82-%D0%BF%D1%80%D0%B8-%D0%BE%D1%82%D1%81%D1%83%D1%82%D1%81%D1%82%D0%B2%D0%B8%D0%B8-%D0%BF%D0%B0%D1%80%D0%B0%D0%BC%D0%B5%D1%82%D1%80%D0%B0-decimal-%D0%B2%D0%BE-%D0%B2%D1%80%D0%B5%D0%BC%D1%8F-%D1%84%D1%83%D0%BD%D0%BA%D1%86%D0%B8%D0%B8-%D1%81%D0%BB%D1%83%D0%B6%D0%B1%D1%8B-web-%D0%B2-microsoft-dynamics-nav-2009-8286ef77-cd0a-ae9a-d912-136c2fa2e5d1"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learn.microsoft.com/ru-ru/sql/t-sql/language-reference?view=sql-server-ver16" TargetMode="Externa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ev.mysql.com/doc/workbench/en/" TargetMode="External"/><Relationship Id="rId30" Type="http://schemas.openxmlformats.org/officeDocument/2006/relationships/hyperlink" Target="https://mathiasbynens.be/notes/mysql-utf8mb4" TargetMode="External"/><Relationship Id="rId35" Type="http://schemas.openxmlformats.org/officeDocument/2006/relationships/hyperlink" Target="https://metanit.com/sql/mysql/2.3.php" TargetMode="External"/><Relationship Id="rId43" Type="http://schemas.openxmlformats.org/officeDocument/2006/relationships/image" Target="media/image22.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tackoverflow.com/questions/" TargetMode="External"/><Relationship Id="rId33" Type="http://schemas.openxmlformats.org/officeDocument/2006/relationships/hyperlink" Target="https://www.garb.ru/blog/transaction.html" TargetMode="External"/><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12.png"/><Relationship Id="rId41"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C1C24-C7F0-461C-8765-1ADCCFA22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2201</TotalTime>
  <Pages>46</Pages>
  <Words>7224</Words>
  <Characters>41177</Characters>
  <Application>Microsoft Office Word</Application>
  <DocSecurity>0</DocSecurity>
  <Lines>343</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Stanislav</dc:creator>
  <cp:keywords/>
  <dc:description/>
  <cp:lastModifiedBy>� rpoboBLLjuk</cp:lastModifiedBy>
  <cp:revision>341</cp:revision>
  <dcterms:created xsi:type="dcterms:W3CDTF">2024-12-26T09:28:00Z</dcterms:created>
  <dcterms:modified xsi:type="dcterms:W3CDTF">2025-06-27T11:32:00Z</dcterms:modified>
</cp:coreProperties>
</file>