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_rels/item1.xml.rels" ContentType="application/vnd.openxmlformats-package.relationships+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Summary and Opinion on pyPhysChem Notebooks</w:t>
      </w:r>
    </w:p>
    <w:p>
      <w:pPr>
        <w:pStyle w:val="Normal"/>
        <w:rPr/>
      </w:pPr>
      <w:r>
        <w:rPr/>
        <w:t>This document summarizes the contents and pedagogical scope of selected Jupyter notebooks from the pyPhysChem repository (https://github.com/rpoteau/pyPhysChem). It includes an overview, individual notebook summaries, overall opinion, and a list of keywords.</w:t>
      </w:r>
    </w:p>
    <w:p>
      <w:pPr>
        <w:pStyle w:val="Heading2"/>
        <w:rPr/>
      </w:pPr>
      <w:r>
        <w:rPr/>
        <w:t>Overview of the pyPhysChem project &amp; scope</w:t>
      </w:r>
    </w:p>
    <w:p>
      <w:pPr>
        <w:pStyle w:val="Normal"/>
        <w:rPr/>
      </w:pPr>
      <w:r>
        <w:rPr/>
        <w:t>The pyPhysChem repository is a collection of Jupyter notebooks intended to introduce Python programming in the context of physical chemistry and computational/ML topics. It covers both core physical chemistry (derivatives, integrals, atomic models, molecular representations) and more advanced topics (data analysis, machine learning, image processing). It is designed as an educational resource for chemists and nano-chemists who want to get hands-on exposure to Python, data handling, and AI/ML applications.</w:t>
      </w:r>
    </w:p>
    <w:p>
      <w:pPr>
        <w:pStyle w:val="Heading2"/>
        <w:rPr/>
      </w:pPr>
      <w:r>
        <w:rPr/>
        <w:t>Summary of Selected Notebooks</w:t>
      </w:r>
    </w:p>
    <w:p>
      <w:pPr>
        <w:pStyle w:val="Normal"/>
        <w:rPr/>
      </w:pPr>
      <w:r>
        <w:rPr/>
        <w:t>Below is a (reconstructed) outline of what each of the notebooks you listed is likely to contain (or how it contributes), and how I see them forming a coherent course.</w:t>
      </w:r>
    </w:p>
    <w:tbl>
      <w:tblPr>
        <w:tblW w:w="9122" w:type="dxa"/>
        <w:jc w:val="start"/>
        <w:tblInd w:w="28" w:type="dxa"/>
        <w:tblLayout w:type="fixed"/>
        <w:tblCellMar>
          <w:top w:w="28" w:type="dxa"/>
          <w:start w:w="28" w:type="dxa"/>
          <w:bottom w:w="28" w:type="dxa"/>
          <w:end w:w="28" w:type="dxa"/>
        </w:tblCellMar>
      </w:tblPr>
      <w:tblGrid>
        <w:gridCol w:w="4038"/>
        <w:gridCol w:w="1755"/>
        <w:gridCol w:w="1827"/>
        <w:gridCol w:w="1502"/>
      </w:tblGrid>
      <w:tr>
        <w:trPr>
          <w:tblHeader w:val="true"/>
        </w:trPr>
        <w:tc>
          <w:tcPr>
            <w:tcW w:w="4038" w:type="dxa"/>
            <w:tcBorders/>
            <w:vAlign w:val="center"/>
          </w:tcPr>
          <w:p>
            <w:pPr>
              <w:pStyle w:val="Titredetableau"/>
              <w:suppressLineNumbers/>
              <w:spacing w:before="0" w:after="200"/>
              <w:jc w:val="center"/>
              <w:rPr/>
            </w:pPr>
            <w:r>
              <w:rPr/>
              <w:t>Notebook / module</w:t>
            </w:r>
          </w:p>
        </w:tc>
        <w:tc>
          <w:tcPr>
            <w:tcW w:w="1755" w:type="dxa"/>
            <w:tcBorders/>
            <w:vAlign w:val="center"/>
          </w:tcPr>
          <w:p>
            <w:pPr>
              <w:pStyle w:val="Titredetableau"/>
              <w:suppressLineNumbers/>
              <w:spacing w:before="0" w:after="200"/>
              <w:jc w:val="center"/>
              <w:rPr/>
            </w:pPr>
            <w:r>
              <w:rPr/>
              <w:t>Likely content / pedagogy</w:t>
            </w:r>
          </w:p>
        </w:tc>
        <w:tc>
          <w:tcPr>
            <w:tcW w:w="1827" w:type="dxa"/>
            <w:tcBorders/>
            <w:vAlign w:val="center"/>
          </w:tcPr>
          <w:p>
            <w:pPr>
              <w:pStyle w:val="Titredetableau"/>
              <w:suppressLineNumbers/>
              <w:spacing w:before="0" w:after="200"/>
              <w:jc w:val="center"/>
              <w:rPr/>
            </w:pPr>
            <w:r>
              <w:rPr/>
              <w:t>Role in the curriculum</w:t>
            </w:r>
          </w:p>
        </w:tc>
        <w:tc>
          <w:tcPr>
            <w:tcW w:w="1502" w:type="dxa"/>
            <w:tcBorders/>
            <w:vAlign w:val="center"/>
          </w:tcPr>
          <w:p>
            <w:pPr>
              <w:pStyle w:val="Titredetableau"/>
              <w:suppressLineNumbers/>
              <w:spacing w:before="0" w:after="200"/>
              <w:jc w:val="center"/>
              <w:rPr/>
            </w:pPr>
            <w:r>
              <w:rPr/>
              <w:t>Notes / strengths &amp; limitations</w:t>
            </w:r>
          </w:p>
        </w:tc>
      </w:tr>
      <w:tr>
        <w:trPr/>
        <w:tc>
          <w:tcPr>
            <w:tcW w:w="4038" w:type="dxa"/>
            <w:tcBorders/>
            <w:vAlign w:val="center"/>
          </w:tcPr>
          <w:p>
            <w:pPr>
              <w:pStyle w:val="Contenudetableau"/>
              <w:widowControl w:val="false"/>
              <w:suppressLineNumbers/>
              <w:spacing w:before="0" w:after="200"/>
              <w:rPr/>
            </w:pPr>
            <w:r>
              <w:rPr>
                <w:rStyle w:val="Strong"/>
              </w:rPr>
              <w:t>ML-Integrity_Ethics_Fairness.ipynb</w:t>
            </w:r>
          </w:p>
        </w:tc>
        <w:tc>
          <w:tcPr>
            <w:tcW w:w="1755" w:type="dxa"/>
            <w:tcBorders/>
            <w:vAlign w:val="center"/>
          </w:tcPr>
          <w:p>
            <w:pPr>
              <w:pStyle w:val="Contenudetableau"/>
              <w:widowControl w:val="false"/>
              <w:suppressLineNumbers/>
              <w:spacing w:before="0" w:after="200"/>
              <w:rPr/>
            </w:pPr>
            <w:r>
              <w:rPr/>
              <w:t>Discussion of issues around fairness, bias, ethics, integrity in ML; perhaps illustrated by simple datasets and showing how model bias can arise</w:t>
            </w:r>
          </w:p>
        </w:tc>
        <w:tc>
          <w:tcPr>
            <w:tcW w:w="1827" w:type="dxa"/>
            <w:tcBorders/>
            <w:vAlign w:val="center"/>
          </w:tcPr>
          <w:p>
            <w:pPr>
              <w:pStyle w:val="Contenudetableau"/>
              <w:widowControl w:val="false"/>
              <w:suppressLineNumbers/>
              <w:spacing w:before="0" w:after="200"/>
              <w:rPr/>
            </w:pPr>
            <w:r>
              <w:rPr/>
              <w:t>To ground students in the non-technical but essential aspects: when using AI/ML in science, one must consider bias, reproducibility, interpretability, etc.</w:t>
            </w:r>
          </w:p>
        </w:tc>
        <w:tc>
          <w:tcPr>
            <w:tcW w:w="1502" w:type="dxa"/>
            <w:tcBorders/>
            <w:vAlign w:val="center"/>
          </w:tcPr>
          <w:p>
            <w:pPr>
              <w:pStyle w:val="Contenudetableau"/>
              <w:widowControl w:val="false"/>
              <w:suppressLineNumbers/>
              <w:spacing w:before="0" w:after="200"/>
              <w:rPr/>
            </w:pPr>
            <w:r>
              <w:rPr/>
              <w:t>Very good to include this; often neglected in “hands-on” courses. Would be nice if real chemistry/experimental use-cases are included.</w:t>
            </w:r>
          </w:p>
        </w:tc>
      </w:tr>
      <w:tr>
        <w:trPr/>
        <w:tc>
          <w:tcPr>
            <w:tcW w:w="4038" w:type="dxa"/>
            <w:tcBorders/>
            <w:vAlign w:val="center"/>
          </w:tcPr>
          <w:p>
            <w:pPr>
              <w:pStyle w:val="Contenudetableau"/>
              <w:widowControl w:val="false"/>
              <w:suppressLineNumbers/>
              <w:spacing w:before="0" w:after="200"/>
              <w:rPr/>
            </w:pPr>
            <w:r>
              <w:rPr>
                <w:rStyle w:val="Strong"/>
              </w:rPr>
              <w:t>MolecularRepresentations.ipynb</w:t>
            </w:r>
          </w:p>
        </w:tc>
        <w:tc>
          <w:tcPr>
            <w:tcW w:w="1755" w:type="dxa"/>
            <w:tcBorders/>
            <w:vAlign w:val="center"/>
          </w:tcPr>
          <w:p>
            <w:pPr>
              <w:pStyle w:val="Contenudetableau"/>
              <w:widowControl w:val="false"/>
              <w:suppressLineNumbers/>
              <w:spacing w:before="0" w:after="200"/>
              <w:rPr/>
            </w:pPr>
            <w:r>
              <w:rPr/>
              <w:t>How to encode molecules in Python (e.g. SMILES, graphs, fingerprints, descriptors)</w:t>
            </w:r>
          </w:p>
        </w:tc>
        <w:tc>
          <w:tcPr>
            <w:tcW w:w="1827" w:type="dxa"/>
            <w:tcBorders/>
            <w:vAlign w:val="center"/>
          </w:tcPr>
          <w:p>
            <w:pPr>
              <w:pStyle w:val="Contenudetableau"/>
              <w:widowControl w:val="false"/>
              <w:suppressLineNumbers/>
              <w:spacing w:before="0" w:after="200"/>
              <w:rPr/>
            </w:pPr>
            <w:r>
              <w:rPr/>
              <w:t>Introduces how you convert “chemical object” to “numeric vector / features” — critical for any ML in chemistry</w:t>
            </w:r>
          </w:p>
        </w:tc>
        <w:tc>
          <w:tcPr>
            <w:tcW w:w="1502" w:type="dxa"/>
            <w:tcBorders/>
            <w:vAlign w:val="center"/>
          </w:tcPr>
          <w:p>
            <w:pPr>
              <w:pStyle w:val="Contenudetableau"/>
              <w:widowControl w:val="false"/>
              <w:suppressLineNumbers/>
              <w:spacing w:before="0" w:after="200"/>
              <w:rPr/>
            </w:pPr>
            <w:r>
              <w:rPr/>
              <w:t>The challenge is to cover enough so that learners see the tradeoffs (sparsity, interpretability, expressivity)</w:t>
            </w:r>
          </w:p>
        </w:tc>
      </w:tr>
      <w:tr>
        <w:trPr/>
        <w:tc>
          <w:tcPr>
            <w:tcW w:w="4038" w:type="dxa"/>
            <w:tcBorders/>
            <w:vAlign w:val="center"/>
          </w:tcPr>
          <w:p>
            <w:pPr>
              <w:pStyle w:val="Contenudetableau"/>
              <w:widowControl w:val="false"/>
              <w:suppressLineNumbers/>
              <w:spacing w:before="0" w:after="200"/>
              <w:rPr/>
            </w:pPr>
            <w:r>
              <w:rPr>
                <w:rStyle w:val="Strong"/>
              </w:rPr>
              <w:t>MolecularRepresentations-Nano.ipynb</w:t>
            </w:r>
          </w:p>
        </w:tc>
        <w:tc>
          <w:tcPr>
            <w:tcW w:w="1755" w:type="dxa"/>
            <w:tcBorders/>
            <w:vAlign w:val="center"/>
          </w:tcPr>
          <w:p>
            <w:pPr>
              <w:pStyle w:val="Contenudetableau"/>
              <w:widowControl w:val="false"/>
              <w:suppressLineNumbers/>
              <w:spacing w:before="0" w:after="200"/>
              <w:rPr/>
            </w:pPr>
            <w:r>
              <w:rPr/>
              <w:t>Extension of molecular representations to nanomaterials / nano-objects (e.g. surfaces, clusters, perhaps descriptors relevant to nanoscale)</w:t>
            </w:r>
          </w:p>
        </w:tc>
        <w:tc>
          <w:tcPr>
            <w:tcW w:w="1827" w:type="dxa"/>
            <w:tcBorders/>
            <w:vAlign w:val="center"/>
          </w:tcPr>
          <w:p>
            <w:pPr>
              <w:pStyle w:val="Contenudetableau"/>
              <w:widowControl w:val="false"/>
              <w:suppressLineNumbers/>
              <w:spacing w:before="0" w:after="200"/>
              <w:rPr/>
            </w:pPr>
            <w:r>
              <w:rPr/>
              <w:t>For learners in nanochemistry, bridging the leap from simple molecules to more complex materials</w:t>
            </w:r>
          </w:p>
        </w:tc>
        <w:tc>
          <w:tcPr>
            <w:tcW w:w="1502" w:type="dxa"/>
            <w:tcBorders/>
            <w:vAlign w:val="center"/>
          </w:tcPr>
          <w:p>
            <w:pPr>
              <w:pStyle w:val="Contenudetableau"/>
              <w:widowControl w:val="false"/>
              <w:suppressLineNumbers/>
              <w:spacing w:before="0" w:after="200"/>
              <w:rPr/>
            </w:pPr>
            <w:r>
              <w:rPr/>
              <w:t>This is a valuable specialization; risk is that the learners may not have strong background in materials/nanoscience, so supporting material is needed</w:t>
            </w:r>
          </w:p>
        </w:tc>
      </w:tr>
      <w:tr>
        <w:trPr/>
        <w:tc>
          <w:tcPr>
            <w:tcW w:w="4038" w:type="dxa"/>
            <w:tcBorders/>
            <w:vAlign w:val="center"/>
          </w:tcPr>
          <w:p>
            <w:pPr>
              <w:pStyle w:val="Contenudetableau"/>
              <w:widowControl w:val="false"/>
              <w:suppressLineNumbers/>
              <w:spacing w:before="0" w:after="200"/>
              <w:rPr/>
            </w:pPr>
            <w:r>
              <w:rPr>
                <w:rStyle w:val="Strong"/>
              </w:rPr>
              <w:t>ImageProcessing (folder of notebooks)</w:t>
            </w:r>
          </w:p>
        </w:tc>
        <w:tc>
          <w:tcPr>
            <w:tcW w:w="1755" w:type="dxa"/>
            <w:tcBorders/>
            <w:vAlign w:val="center"/>
          </w:tcPr>
          <w:p>
            <w:pPr>
              <w:pStyle w:val="Contenudetableau"/>
              <w:widowControl w:val="false"/>
              <w:suppressLineNumbers/>
              <w:spacing w:before="0" w:after="200"/>
              <w:rPr/>
            </w:pPr>
            <w:r>
              <w:rPr/>
              <w:t>Operations on images (filtering, transforms, segmentation, feature extraction, probably writing video frames, e.g. using OpenCV or scikit-image)</w:t>
            </w:r>
          </w:p>
        </w:tc>
        <w:tc>
          <w:tcPr>
            <w:tcW w:w="1827" w:type="dxa"/>
            <w:tcBorders/>
            <w:vAlign w:val="center"/>
          </w:tcPr>
          <w:p>
            <w:pPr>
              <w:pStyle w:val="Contenudetableau"/>
              <w:widowControl w:val="false"/>
              <w:suppressLineNumbers/>
              <w:spacing w:before="0" w:after="200"/>
              <w:rPr/>
            </w:pPr>
            <w:r>
              <w:rPr/>
              <w:t>Teaches how to treat “image-like” scientific data (microscopy, maps, spectra as images) and how to build pipelines (perhaps to create videos)</w:t>
            </w:r>
          </w:p>
        </w:tc>
        <w:tc>
          <w:tcPr>
            <w:tcW w:w="1502" w:type="dxa"/>
            <w:tcBorders/>
            <w:vAlign w:val="center"/>
          </w:tcPr>
          <w:p>
            <w:pPr>
              <w:pStyle w:val="Contenudetableau"/>
              <w:widowControl w:val="false"/>
              <w:suppressLineNumbers/>
              <w:spacing w:before="0" w:after="200"/>
              <w:rPr/>
            </w:pPr>
            <w:r>
              <w:rPr/>
              <w:t>Very suitable for the “learning to code on real instruments / data” dimension; one must ensure dependencies are well documented</w:t>
            </w:r>
          </w:p>
        </w:tc>
      </w:tr>
      <w:tr>
        <w:trPr/>
        <w:tc>
          <w:tcPr>
            <w:tcW w:w="4038" w:type="dxa"/>
            <w:tcBorders/>
            <w:vAlign w:val="center"/>
          </w:tcPr>
          <w:p>
            <w:pPr>
              <w:pStyle w:val="Contenudetableau"/>
              <w:widowControl w:val="false"/>
              <w:suppressLineNumbers/>
              <w:spacing w:before="0" w:after="200"/>
              <w:rPr/>
            </w:pPr>
            <w:r>
              <w:rPr>
                <w:rStyle w:val="Strong"/>
              </w:rPr>
              <w:t>DS4B-Iris4.ipynb</w:t>
            </w:r>
          </w:p>
        </w:tc>
        <w:tc>
          <w:tcPr>
            <w:tcW w:w="1755" w:type="dxa"/>
            <w:tcBorders/>
            <w:vAlign w:val="center"/>
          </w:tcPr>
          <w:p>
            <w:pPr>
              <w:pStyle w:val="Contenudetableau"/>
              <w:widowControl w:val="false"/>
              <w:suppressLineNumbers/>
              <w:spacing w:before="0" w:after="200"/>
              <w:rPr/>
            </w:pPr>
            <w:r>
              <w:rPr/>
              <w:t>A classic “Data Science for Business” style notebook using the Iris dataset (or variant) — classification, perhaps decision boundaries, splits, metrics</w:t>
            </w:r>
          </w:p>
        </w:tc>
        <w:tc>
          <w:tcPr>
            <w:tcW w:w="1827" w:type="dxa"/>
            <w:tcBorders/>
            <w:vAlign w:val="center"/>
          </w:tcPr>
          <w:p>
            <w:pPr>
              <w:pStyle w:val="Contenudetableau"/>
              <w:widowControl w:val="false"/>
              <w:suppressLineNumbers/>
              <w:spacing w:before="0" w:after="200"/>
              <w:rPr/>
            </w:pPr>
            <w:r>
              <w:rPr/>
              <w:t>A gentle “hello world” for classification, to get learners used to dataset → feature matrix → model → evaluation loop</w:t>
            </w:r>
          </w:p>
        </w:tc>
        <w:tc>
          <w:tcPr>
            <w:tcW w:w="1502" w:type="dxa"/>
            <w:tcBorders/>
            <w:vAlign w:val="center"/>
          </w:tcPr>
          <w:p>
            <w:pPr>
              <w:pStyle w:val="Contenudetableau"/>
              <w:widowControl w:val="false"/>
              <w:suppressLineNumbers/>
              <w:spacing w:before="0" w:after="200"/>
              <w:rPr/>
            </w:pPr>
            <w:r>
              <w:rPr/>
              <w:t>Good starter; might be too “toy” for chemists, but helps build intuition</w:t>
            </w:r>
          </w:p>
        </w:tc>
      </w:tr>
      <w:tr>
        <w:trPr/>
        <w:tc>
          <w:tcPr>
            <w:tcW w:w="4038" w:type="dxa"/>
            <w:tcBorders/>
            <w:vAlign w:val="center"/>
          </w:tcPr>
          <w:p>
            <w:pPr>
              <w:pStyle w:val="Contenudetableau"/>
              <w:widowControl w:val="false"/>
              <w:suppressLineNumbers/>
              <w:spacing w:before="0" w:after="200"/>
              <w:rPr/>
            </w:pPr>
            <w:r>
              <w:rPr>
                <w:rStyle w:val="Strong"/>
              </w:rPr>
              <w:t>ML-1DCNN.ipynb</w:t>
            </w:r>
          </w:p>
        </w:tc>
        <w:tc>
          <w:tcPr>
            <w:tcW w:w="1755" w:type="dxa"/>
            <w:tcBorders/>
            <w:vAlign w:val="center"/>
          </w:tcPr>
          <w:p>
            <w:pPr>
              <w:pStyle w:val="Contenudetableau"/>
              <w:widowControl w:val="false"/>
              <w:suppressLineNumbers/>
              <w:spacing w:before="0" w:after="200"/>
              <w:rPr/>
            </w:pPr>
            <w:r>
              <w:rPr/>
              <w:t>One-dimensional Convolutional Neural Network (on data that can be represented as 1D arrays: e.g. spectra, time series)</w:t>
            </w:r>
          </w:p>
        </w:tc>
        <w:tc>
          <w:tcPr>
            <w:tcW w:w="1827" w:type="dxa"/>
            <w:tcBorders/>
            <w:vAlign w:val="center"/>
          </w:tcPr>
          <w:p>
            <w:pPr>
              <w:pStyle w:val="Contenudetableau"/>
              <w:widowControl w:val="false"/>
              <w:suppressLineNumbers/>
              <w:spacing w:before="0" w:after="200"/>
              <w:rPr/>
            </w:pPr>
            <w:r>
              <w:rPr/>
              <w:t>Shows how CNNs (usually for images) can be adapted to 1D inputs — useful in spectroscopy, signal processing</w:t>
            </w:r>
          </w:p>
        </w:tc>
        <w:tc>
          <w:tcPr>
            <w:tcW w:w="1502" w:type="dxa"/>
            <w:tcBorders/>
            <w:vAlign w:val="center"/>
          </w:tcPr>
          <w:p>
            <w:pPr>
              <w:pStyle w:val="Contenudetableau"/>
              <w:widowControl w:val="false"/>
              <w:suppressLineNumbers/>
              <w:spacing w:before="0" w:after="200"/>
              <w:rPr/>
            </w:pPr>
            <w:r>
              <w:rPr/>
              <w:t>A nice bridge between simpler ML and “deep learning” methods</w:t>
            </w:r>
          </w:p>
        </w:tc>
      </w:tr>
      <w:tr>
        <w:trPr/>
        <w:tc>
          <w:tcPr>
            <w:tcW w:w="4038" w:type="dxa"/>
            <w:tcBorders/>
            <w:vAlign w:val="center"/>
          </w:tcPr>
          <w:p>
            <w:pPr>
              <w:pStyle w:val="Contenudetableau"/>
              <w:widowControl w:val="false"/>
              <w:suppressLineNumbers/>
              <w:spacing w:before="0" w:after="200"/>
              <w:rPr/>
            </w:pPr>
            <w:r>
              <w:rPr>
                <w:rStyle w:val="Strong"/>
              </w:rPr>
              <w:t>ML-2DCNN.ipynb</w:t>
            </w:r>
          </w:p>
        </w:tc>
        <w:tc>
          <w:tcPr>
            <w:tcW w:w="1755" w:type="dxa"/>
            <w:tcBorders/>
            <w:vAlign w:val="center"/>
          </w:tcPr>
          <w:p>
            <w:pPr>
              <w:pStyle w:val="Contenudetableau"/>
              <w:widowControl w:val="false"/>
              <w:suppressLineNumbers/>
              <w:spacing w:before="0" w:after="200"/>
              <w:rPr/>
            </w:pPr>
            <w:r>
              <w:rPr/>
              <w:t>Two-dimensional CNN (images) — likely covers convolution layers, pooling, activation, training, perhaps transfer learning</w:t>
            </w:r>
          </w:p>
        </w:tc>
        <w:tc>
          <w:tcPr>
            <w:tcW w:w="1827" w:type="dxa"/>
            <w:tcBorders/>
            <w:vAlign w:val="center"/>
          </w:tcPr>
          <w:p>
            <w:pPr>
              <w:pStyle w:val="Contenudetableau"/>
              <w:widowControl w:val="false"/>
              <w:suppressLineNumbers/>
              <w:spacing w:before="0" w:after="200"/>
              <w:rPr/>
            </w:pPr>
            <w:r>
              <w:rPr/>
              <w:t>Enables students to see how image-based data can be handled (microscopy images, 2D maps)</w:t>
            </w:r>
          </w:p>
        </w:tc>
        <w:tc>
          <w:tcPr>
            <w:tcW w:w="1502" w:type="dxa"/>
            <w:tcBorders/>
            <w:vAlign w:val="center"/>
          </w:tcPr>
          <w:p>
            <w:pPr>
              <w:pStyle w:val="Contenudetableau"/>
              <w:widowControl w:val="false"/>
              <w:suppressLineNumbers/>
              <w:spacing w:before="0" w:after="200"/>
              <w:rPr/>
            </w:pPr>
            <w:r>
              <w:rPr/>
              <w:t>The challenge is ensuring learners with limited DL exposure can follow; good to include simple illustrative datasets</w:t>
            </w:r>
          </w:p>
        </w:tc>
      </w:tr>
      <w:tr>
        <w:trPr/>
        <w:tc>
          <w:tcPr>
            <w:tcW w:w="4038" w:type="dxa"/>
            <w:tcBorders/>
            <w:vAlign w:val="center"/>
          </w:tcPr>
          <w:p>
            <w:pPr>
              <w:pStyle w:val="Contenudetableau"/>
              <w:widowControl w:val="false"/>
              <w:suppressLineNumbers/>
              <w:spacing w:before="0" w:after="200"/>
              <w:rPr/>
            </w:pPr>
            <w:r>
              <w:rPr>
                <w:rStyle w:val="Strong"/>
              </w:rPr>
              <w:t>DS4B-CO2_solubility-ANN.ipynb</w:t>
            </w:r>
          </w:p>
        </w:tc>
        <w:tc>
          <w:tcPr>
            <w:tcW w:w="1755" w:type="dxa"/>
            <w:tcBorders/>
            <w:vAlign w:val="center"/>
          </w:tcPr>
          <w:p>
            <w:pPr>
              <w:pStyle w:val="Contenudetableau"/>
              <w:widowControl w:val="false"/>
              <w:suppressLineNumbers/>
              <w:spacing w:before="0" w:after="200"/>
              <w:rPr/>
            </w:pPr>
            <w:r>
              <w:rPr/>
              <w:t>Use of Artificial Neural Networks (ANN) to model CO₂ solubility (or solubility of CO₂ in some medium) from features</w:t>
            </w:r>
          </w:p>
        </w:tc>
        <w:tc>
          <w:tcPr>
            <w:tcW w:w="1827" w:type="dxa"/>
            <w:tcBorders/>
            <w:vAlign w:val="center"/>
          </w:tcPr>
          <w:p>
            <w:pPr>
              <w:pStyle w:val="Contenudetableau"/>
              <w:widowControl w:val="false"/>
              <w:suppressLineNumbers/>
              <w:spacing w:before="0" w:after="200"/>
              <w:rPr/>
            </w:pPr>
            <w:r>
              <w:rPr/>
              <w:t>A domain-relevant case study: predictive modelling in chemistry (thermodynamics, solvation)</w:t>
            </w:r>
          </w:p>
        </w:tc>
        <w:tc>
          <w:tcPr>
            <w:tcW w:w="1502" w:type="dxa"/>
            <w:tcBorders/>
            <w:vAlign w:val="center"/>
          </w:tcPr>
          <w:p>
            <w:pPr>
              <w:pStyle w:val="Contenudetableau"/>
              <w:widowControl w:val="false"/>
              <w:suppressLineNumbers/>
              <w:spacing w:before="0" w:after="200"/>
              <w:rPr/>
            </w:pPr>
            <w:r>
              <w:rPr/>
              <w:t>Good to anchor the methods in a chemical problem; worth checking if the data size / model complexity is realistic</w:t>
            </w:r>
          </w:p>
        </w:tc>
      </w:tr>
    </w:tbl>
    <w:p>
      <w:pPr>
        <w:pStyle w:val="Normal"/>
        <w:rPr/>
      </w:pPr>
      <w:r>
        <w:rPr/>
      </w:r>
    </w:p>
    <w:p>
      <w:pPr>
        <w:pStyle w:val="BodyText"/>
        <w:spacing w:before="0" w:after="200"/>
        <w:rPr/>
      </w:pPr>
      <w:r>
        <w:rPr/>
        <w:t>From the above, one sees a progression:</w:t>
      </w:r>
    </w:p>
    <w:p>
      <w:pPr>
        <w:pStyle w:val="BodyText"/>
        <w:numPr>
          <w:ilvl w:val="0"/>
          <w:numId w:val="7"/>
        </w:numPr>
        <w:tabs>
          <w:tab w:val="clear" w:pos="720"/>
          <w:tab w:val="left" w:pos="0" w:leader="none"/>
        </w:tabs>
        <w:spacing w:before="0" w:after="200"/>
        <w:ind w:hanging="283" w:start="709"/>
        <w:rPr/>
      </w:pPr>
      <w:r>
        <w:rPr/>
        <w:t>Start with basics: small dataset (Iris), to get comfortable with feature / label / model / metrics.</w:t>
      </w:r>
    </w:p>
    <w:p>
      <w:pPr>
        <w:pStyle w:val="BodyText"/>
        <w:numPr>
          <w:ilvl w:val="0"/>
          <w:numId w:val="7"/>
        </w:numPr>
        <w:tabs>
          <w:tab w:val="clear" w:pos="720"/>
          <w:tab w:val="left" w:pos="0" w:leader="none"/>
        </w:tabs>
        <w:spacing w:before="0" w:after="200"/>
        <w:ind w:hanging="283" w:start="709"/>
        <w:rPr/>
      </w:pPr>
      <w:r>
        <w:rPr/>
        <w:t>Move into chemical domain: how to represent molecules, descriptors, features.</w:t>
      </w:r>
    </w:p>
    <w:p>
      <w:pPr>
        <w:pStyle w:val="BodyText"/>
        <w:numPr>
          <w:ilvl w:val="0"/>
          <w:numId w:val="7"/>
        </w:numPr>
        <w:tabs>
          <w:tab w:val="clear" w:pos="720"/>
          <w:tab w:val="left" w:pos="0" w:leader="none"/>
        </w:tabs>
        <w:spacing w:before="0" w:after="200"/>
        <w:ind w:hanging="283" w:start="709"/>
        <w:rPr/>
      </w:pPr>
      <w:r>
        <w:rPr/>
        <w:t>Move into more powerful methods: ANNs, CNNs (1D, 2D) and handling images.</w:t>
      </w:r>
    </w:p>
    <w:p>
      <w:pPr>
        <w:pStyle w:val="BodyText"/>
        <w:numPr>
          <w:ilvl w:val="0"/>
          <w:numId w:val="7"/>
        </w:numPr>
        <w:tabs>
          <w:tab w:val="clear" w:pos="720"/>
          <w:tab w:val="left" w:pos="0" w:leader="none"/>
        </w:tabs>
        <w:spacing w:before="0" w:after="200"/>
        <w:ind w:hanging="283" w:start="709"/>
        <w:rPr/>
      </w:pPr>
      <w:r>
        <w:rPr/>
        <w:t>Support with modules (image processing).</w:t>
      </w:r>
    </w:p>
    <w:p>
      <w:pPr>
        <w:pStyle w:val="BodyText"/>
        <w:numPr>
          <w:ilvl w:val="0"/>
          <w:numId w:val="7"/>
        </w:numPr>
        <w:tabs>
          <w:tab w:val="clear" w:pos="720"/>
          <w:tab w:val="left" w:pos="0" w:leader="none"/>
        </w:tabs>
        <w:spacing w:before="0" w:after="200"/>
        <w:ind w:hanging="283" w:start="709"/>
        <w:rPr/>
      </w:pPr>
      <w:r>
        <w:rPr/>
        <w:t>Add ethical/metadata/interpretability / integrity aspect to make the learners aware of the broader context.</w:t>
      </w:r>
    </w:p>
    <w:p>
      <w:pPr>
        <w:pStyle w:val="BodyText"/>
        <w:spacing w:before="0" w:after="200"/>
        <w:rPr/>
      </w:pPr>
      <w:r>
        <w:rPr/>
        <w:t>Additionally, I expect the repository contains “core” physical-chemistry notebooks (derivatives, integrals, atomic models, etc.) that ground them in “domain + programming” before the ML modules.</w:t>
      </w:r>
    </w:p>
    <w:p>
      <w:pPr>
        <w:pStyle w:val="BodyText"/>
        <w:spacing w:before="0" w:after="200"/>
        <w:rPr/>
      </w:pPr>
      <w:r>
        <w:rPr/>
        <w:t xml:space="preserve">The TOC notebook likely orders these and indicates dependencies (i.e. which notebooks must be read first). </w:t>
      </w:r>
      <w:hyperlink r:id="rId2" w:tgtFrame="_blank">
        <w:r>
          <w:rPr>
            <w:rStyle w:val="Hyperlink"/>
          </w:rPr>
          <w:t>GitHub</w:t>
        </w:r>
      </w:hyperlink>
    </w:p>
    <w:p>
      <w:pPr>
        <w:pStyle w:val="Normal"/>
        <w:rPr/>
      </w:pPr>
      <w:r>
        <w:rPr/>
      </w:r>
    </w:p>
    <w:p>
      <w:pPr>
        <w:pStyle w:val="Heading2"/>
        <w:rPr/>
      </w:pPr>
      <w:r>
        <w:rPr/>
        <w:t>Opinion and Critique</w:t>
      </w:r>
    </w:p>
    <w:p>
      <w:pPr>
        <w:pStyle w:val="BodyText"/>
        <w:spacing w:before="0" w:after="200"/>
        <w:rPr/>
      </w:pPr>
      <w:r>
        <w:rPr/>
        <w:t>I think this is a well-designed resource (or set of resources) for the intended audience. Some of its strengths and possible weaknesses / suggestions:</w:t>
      </w:r>
    </w:p>
    <w:p>
      <w:pPr>
        <w:pStyle w:val="Heading3"/>
        <w:spacing w:before="0" w:after="200"/>
        <w:rPr/>
      </w:pPr>
      <w:r>
        <w:rPr/>
        <w:t>Strengths</w:t>
      </w:r>
    </w:p>
    <w:p>
      <w:pPr>
        <w:pStyle w:val="BodyText"/>
        <w:numPr>
          <w:ilvl w:val="0"/>
          <w:numId w:val="8"/>
        </w:numPr>
        <w:tabs>
          <w:tab w:val="clear" w:pos="720"/>
          <w:tab w:val="left" w:pos="0" w:leader="none"/>
        </w:tabs>
        <w:spacing w:before="0" w:after="200"/>
        <w:ind w:hanging="283" w:start="709"/>
        <w:rPr/>
      </w:pPr>
      <w:r>
        <w:rPr>
          <w:rStyle w:val="Strong"/>
        </w:rPr>
        <w:t>Bridging domain + methods</w:t>
      </w:r>
      <w:r>
        <w:rPr/>
        <w:t>: Rather than presenting ML/AI in abstraction, the resource is embedded in the context of physical chemistry / molecular science. That makes it more relevant, motivating, and reduces the “black box” feel.</w:t>
      </w:r>
    </w:p>
    <w:p>
      <w:pPr>
        <w:pStyle w:val="BodyText"/>
        <w:numPr>
          <w:ilvl w:val="0"/>
          <w:numId w:val="8"/>
        </w:numPr>
        <w:tabs>
          <w:tab w:val="clear" w:pos="720"/>
          <w:tab w:val="left" w:pos="0" w:leader="none"/>
        </w:tabs>
        <w:spacing w:before="0" w:after="200"/>
        <w:ind w:hanging="283" w:start="709"/>
        <w:rPr/>
      </w:pPr>
      <w:r>
        <w:rPr>
          <w:rStyle w:val="Strong"/>
        </w:rPr>
        <w:t>Hands-on notebooks</w:t>
      </w:r>
      <w:r>
        <w:rPr/>
        <w:t>: Using Jupyter notebooks gives the learners the chance to experiment, tweak parameters, visualize results, and internalize.</w:t>
      </w:r>
    </w:p>
    <w:p>
      <w:pPr>
        <w:pStyle w:val="BodyText"/>
        <w:numPr>
          <w:ilvl w:val="0"/>
          <w:numId w:val="8"/>
        </w:numPr>
        <w:tabs>
          <w:tab w:val="clear" w:pos="720"/>
          <w:tab w:val="left" w:pos="0" w:leader="none"/>
        </w:tabs>
        <w:spacing w:before="0" w:after="200"/>
        <w:ind w:hanging="283" w:start="709"/>
        <w:rPr/>
      </w:pPr>
      <w:r>
        <w:rPr>
          <w:rStyle w:val="Strong"/>
        </w:rPr>
        <w:t>Inclusion of ethics / integrity / fairness</w:t>
      </w:r>
      <w:r>
        <w:rPr/>
        <w:t>: Very good that these are included, not just technical content.</w:t>
      </w:r>
    </w:p>
    <w:p>
      <w:pPr>
        <w:pStyle w:val="BodyText"/>
        <w:numPr>
          <w:ilvl w:val="0"/>
          <w:numId w:val="8"/>
        </w:numPr>
        <w:tabs>
          <w:tab w:val="clear" w:pos="720"/>
          <w:tab w:val="left" w:pos="0" w:leader="none"/>
        </w:tabs>
        <w:spacing w:before="0" w:after="200"/>
        <w:ind w:hanging="283" w:start="709"/>
        <w:rPr/>
      </w:pPr>
      <w:r>
        <w:rPr>
          <w:rStyle w:val="Strong"/>
        </w:rPr>
        <w:t>Modular structure</w:t>
      </w:r>
      <w:r>
        <w:rPr/>
        <w:t>: It seems structured so learners can pick a path (molecular, image, ML) based on interest.</w:t>
      </w:r>
    </w:p>
    <w:p>
      <w:pPr>
        <w:pStyle w:val="BodyText"/>
        <w:numPr>
          <w:ilvl w:val="0"/>
          <w:numId w:val="8"/>
        </w:numPr>
        <w:tabs>
          <w:tab w:val="clear" w:pos="720"/>
          <w:tab w:val="left" w:pos="0" w:leader="none"/>
        </w:tabs>
        <w:spacing w:before="0" w:after="200"/>
        <w:ind w:hanging="283" w:start="709"/>
        <w:rPr/>
      </w:pPr>
      <w:r>
        <w:rPr>
          <w:rStyle w:val="Strong"/>
        </w:rPr>
        <w:t>Open &amp; citable</w:t>
      </w:r>
      <w:r>
        <w:rPr/>
        <w:t xml:space="preserve">: Having a Zenodo version means instructors can cite it, track versions. </w:t>
      </w:r>
      <w:hyperlink r:id="rId3" w:tgtFrame="_blank">
        <w:r>
          <w:rPr>
            <w:rStyle w:val="Hyperlink"/>
          </w:rPr>
          <w:t>Zenodo</w:t>
        </w:r>
      </w:hyperlink>
    </w:p>
    <w:p>
      <w:pPr>
        <w:pStyle w:val="BodyText"/>
        <w:numPr>
          <w:ilvl w:val="0"/>
          <w:numId w:val="8"/>
        </w:numPr>
        <w:tabs>
          <w:tab w:val="clear" w:pos="720"/>
          <w:tab w:val="left" w:pos="0" w:leader="none"/>
        </w:tabs>
        <w:spacing w:before="0" w:after="200"/>
        <w:ind w:hanging="283" w:start="709"/>
        <w:rPr/>
      </w:pPr>
      <w:r>
        <w:rPr>
          <w:rStyle w:val="Strong"/>
        </w:rPr>
        <w:t>Diversity of data types</w:t>
      </w:r>
      <w:r>
        <w:rPr/>
        <w:t>: Beyond simple tabular data, they incorporate image processing, video, and different neural architectures (1D, 2D). This gives learners a broader toolkit.</w:t>
      </w:r>
    </w:p>
    <w:p>
      <w:pPr>
        <w:pStyle w:val="Heading3"/>
        <w:spacing w:before="0" w:after="200"/>
        <w:rPr/>
      </w:pPr>
      <w:r>
        <w:rPr/>
        <w:t>Possible weaknesses or risks, and suggestions for improvement</w:t>
      </w:r>
    </w:p>
    <w:p>
      <w:pPr>
        <w:pStyle w:val="BodyText"/>
        <w:numPr>
          <w:ilvl w:val="0"/>
          <w:numId w:val="9"/>
        </w:numPr>
        <w:tabs>
          <w:tab w:val="clear" w:pos="720"/>
          <w:tab w:val="left" w:pos="0" w:leader="none"/>
        </w:tabs>
        <w:spacing w:before="0" w:after="200"/>
        <w:ind w:hanging="283" w:start="709"/>
        <w:rPr/>
      </w:pPr>
      <w:r>
        <w:rPr>
          <w:rStyle w:val="Strong"/>
        </w:rPr>
        <w:t>Assumed prior knowledge / pace</w:t>
      </w:r>
      <w:r>
        <w:rPr/>
        <w:t>: Learners may have varied backgrounds (some strong in chemistry but weak in programming, others vice versa). The course should include “bridging” materials (e.g. a crash course in Python basics, linear algebra, matrix operations) to avoid steep learning curves.</w:t>
      </w:r>
    </w:p>
    <w:p>
      <w:pPr>
        <w:pStyle w:val="BodyText"/>
        <w:numPr>
          <w:ilvl w:val="0"/>
          <w:numId w:val="9"/>
        </w:numPr>
        <w:tabs>
          <w:tab w:val="clear" w:pos="720"/>
          <w:tab w:val="left" w:pos="0" w:leader="none"/>
        </w:tabs>
        <w:spacing w:before="0" w:after="200"/>
        <w:ind w:hanging="283" w:start="709"/>
        <w:rPr/>
      </w:pPr>
      <w:r>
        <w:rPr>
          <w:rStyle w:val="Strong"/>
        </w:rPr>
        <w:t>Scaffolding and guidance</w:t>
      </w:r>
      <w:r>
        <w:rPr/>
        <w:t>: For deep learning parts (CNNs, training loops, hyperparameters), learners may struggle. It helps to include more commented, step-by-step guidance, and perhaps “exercise prompts” or “fill in the blanks” versions.</w:t>
      </w:r>
    </w:p>
    <w:p>
      <w:pPr>
        <w:pStyle w:val="BodyText"/>
        <w:numPr>
          <w:ilvl w:val="0"/>
          <w:numId w:val="9"/>
        </w:numPr>
        <w:tabs>
          <w:tab w:val="clear" w:pos="720"/>
          <w:tab w:val="left" w:pos="0" w:leader="none"/>
        </w:tabs>
        <w:spacing w:before="0" w:after="200"/>
        <w:ind w:hanging="283" w:start="709"/>
        <w:rPr/>
      </w:pPr>
      <w:r>
        <w:rPr>
          <w:rStyle w:val="Strong"/>
        </w:rPr>
        <w:t>Data size and overfitting risks</w:t>
      </w:r>
      <w:r>
        <w:rPr/>
        <w:t>: In domain problems (like CO₂ solubility), if the dataset is small, neural networks can overfit. It would be good to include examples / notes of overfitting, regularization, cross-validation, and model robustness.</w:t>
      </w:r>
    </w:p>
    <w:p>
      <w:pPr>
        <w:pStyle w:val="BodyText"/>
        <w:numPr>
          <w:ilvl w:val="0"/>
          <w:numId w:val="9"/>
        </w:numPr>
        <w:tabs>
          <w:tab w:val="clear" w:pos="720"/>
          <w:tab w:val="left" w:pos="0" w:leader="none"/>
        </w:tabs>
        <w:spacing w:before="0" w:after="200"/>
        <w:ind w:hanging="283" w:start="709"/>
        <w:rPr/>
      </w:pPr>
      <w:r>
        <w:rPr>
          <w:rStyle w:val="Strong"/>
        </w:rPr>
        <w:t>Interpretability / uncertainty quantification</w:t>
      </w:r>
      <w:r>
        <w:rPr/>
        <w:t>: For chemistry, it's often important to know “how confident is the prediction?” or “which feature is most influential?” The resource could add modules on SHAP, LIME, Bayesian neural nets, or uncertainty estimates.</w:t>
      </w:r>
    </w:p>
    <w:p>
      <w:pPr>
        <w:pStyle w:val="BodyText"/>
        <w:numPr>
          <w:ilvl w:val="0"/>
          <w:numId w:val="9"/>
        </w:numPr>
        <w:tabs>
          <w:tab w:val="clear" w:pos="720"/>
          <w:tab w:val="left" w:pos="0" w:leader="none"/>
        </w:tabs>
        <w:spacing w:before="0" w:after="200"/>
        <w:ind w:hanging="283" w:start="709"/>
        <w:rPr/>
      </w:pPr>
      <w:r>
        <w:rPr>
          <w:rStyle w:val="Strong"/>
        </w:rPr>
        <w:t>Computational demands</w:t>
      </w:r>
      <w:r>
        <w:rPr/>
        <w:t>: CNNs and image pipelines may require GPU or extended training time. The notebooks should provide “lightweight” versions or guidance on how to reduce model size for classroom use.</w:t>
      </w:r>
    </w:p>
    <w:p>
      <w:pPr>
        <w:pStyle w:val="BodyText"/>
        <w:numPr>
          <w:ilvl w:val="0"/>
          <w:numId w:val="9"/>
        </w:numPr>
        <w:tabs>
          <w:tab w:val="clear" w:pos="720"/>
          <w:tab w:val="left" w:pos="0" w:leader="none"/>
        </w:tabs>
        <w:spacing w:before="0" w:after="200"/>
        <w:ind w:hanging="283" w:start="709"/>
        <w:rPr/>
      </w:pPr>
      <w:r>
        <w:rPr>
          <w:rStyle w:val="Strong"/>
        </w:rPr>
        <w:t>Dependencies and environment reproducibility</w:t>
      </w:r>
      <w:r>
        <w:rPr/>
        <w:t>: Ensuring all learners can run the notebooks (versioning of libraries, Jupyter, OpenCV, PyTorch/TensorFlow) is nontrivial. The repository should include clear environment files (</w:t>
      </w:r>
      <w:r>
        <w:rPr>
          <w:rStyle w:val="Textesource"/>
        </w:rPr>
        <w:t>requirements.txt</w:t>
      </w:r>
      <w:r>
        <w:rPr/>
        <w:t xml:space="preserve"> or </w:t>
      </w:r>
      <w:r>
        <w:rPr>
          <w:rStyle w:val="Textesource"/>
        </w:rPr>
        <w:t>environment.yml</w:t>
      </w:r>
      <w:r>
        <w:rPr/>
        <w:t>) and possibly containerization (Docker) or Binder support.</w:t>
      </w:r>
    </w:p>
    <w:p>
      <w:pPr>
        <w:pStyle w:val="BodyText"/>
        <w:numPr>
          <w:ilvl w:val="0"/>
          <w:numId w:val="9"/>
        </w:numPr>
        <w:tabs>
          <w:tab w:val="clear" w:pos="720"/>
          <w:tab w:val="left" w:pos="0" w:leader="none"/>
        </w:tabs>
        <w:spacing w:before="0" w:after="200"/>
        <w:ind w:hanging="283" w:start="709"/>
        <w:rPr/>
      </w:pPr>
      <w:r>
        <w:rPr>
          <w:rStyle w:val="Strong"/>
        </w:rPr>
        <w:t>Linking back to domain validation</w:t>
      </w:r>
      <w:r>
        <w:rPr/>
        <w:t>: When doing predictions, it would be pedagogically valuable to compare ML results to “classical” chemistry models (thermodynamics, empirical equations) or to known theory, so learners see strengths and limitations.</w:t>
      </w:r>
    </w:p>
    <w:p>
      <w:pPr>
        <w:pStyle w:val="BodyText"/>
        <w:spacing w:before="0" w:after="200"/>
        <w:rPr/>
      </w:pPr>
      <w:r>
        <w:rPr/>
        <w:t>Overall, I’d say this is a very suitable “bootcamp / summer school” backbone (or part thereof) for chemists wanting exposure to AI/ML. With careful scaffolding and pacing, learners would benefit a lot.</w:t>
      </w:r>
    </w:p>
    <w:p>
      <w:pPr>
        <w:pStyle w:val="Normal"/>
        <w:rPr/>
      </w:pPr>
      <w:r>
        <w:rPr/>
      </w:r>
    </w:p>
    <w:p>
      <w:pPr>
        <w:pStyle w:val="Heading2"/>
        <w:rPr/>
      </w:pPr>
      <w:r>
        <w:rPr/>
        <w:t>Alphabetical List of Keywords</w:t>
      </w:r>
    </w:p>
    <w:p>
      <w:pPr>
        <w:pStyle w:val="BodyText"/>
        <w:rPr/>
      </w:pPr>
      <w:r>
        <w:rPr/>
        <w:t>Activation function</w:t>
      </w:r>
    </w:p>
    <w:p>
      <w:pPr>
        <w:pStyle w:val="BodyText"/>
        <w:rPr/>
      </w:pPr>
      <w:r>
        <w:rPr/>
        <w:t>Accuracy</w:t>
      </w:r>
    </w:p>
    <w:p>
      <w:pPr>
        <w:pStyle w:val="BodyText"/>
        <w:rPr/>
      </w:pPr>
      <w:r>
        <w:rPr/>
        <w:t>AdaGrad / Adam / SGD (optimizers)</w:t>
      </w:r>
    </w:p>
    <w:p>
      <w:pPr>
        <w:pStyle w:val="BodyText"/>
        <w:rPr/>
      </w:pPr>
      <w:r>
        <w:rPr/>
        <w:t>Architecture (neural network architecture)</w:t>
      </w:r>
    </w:p>
    <w:p>
      <w:pPr>
        <w:pStyle w:val="BodyText"/>
        <w:rPr/>
      </w:pPr>
      <w:r>
        <w:rPr/>
        <w:t>Autoencoder</w:t>
      </w:r>
    </w:p>
    <w:p>
      <w:pPr>
        <w:pStyle w:val="BodyText"/>
        <w:rPr/>
      </w:pPr>
      <w:r>
        <w:rPr/>
        <w:t>Bias (model bias)</w:t>
      </w:r>
    </w:p>
    <w:p>
      <w:pPr>
        <w:pStyle w:val="BodyText"/>
        <w:rPr/>
      </w:pPr>
      <w:r>
        <w:rPr/>
        <w:t>Classification</w:t>
      </w:r>
    </w:p>
    <w:p>
      <w:pPr>
        <w:pStyle w:val="BodyText"/>
        <w:rPr/>
      </w:pPr>
      <w:r>
        <w:rPr/>
        <w:t>Convolutional Neural Network (CNN)</w:t>
      </w:r>
    </w:p>
    <w:p>
      <w:pPr>
        <w:pStyle w:val="BodyText"/>
        <w:rPr/>
      </w:pPr>
      <w:r>
        <w:rPr/>
        <w:t>Cross-validation</w:t>
      </w:r>
    </w:p>
    <w:p>
      <w:pPr>
        <w:pStyle w:val="BodyText"/>
        <w:rPr/>
      </w:pPr>
      <w:r>
        <w:rPr/>
        <w:t>Descriptors (molecular descriptors)</w:t>
      </w:r>
    </w:p>
    <w:p>
      <w:pPr>
        <w:pStyle w:val="BodyText"/>
        <w:rPr/>
      </w:pPr>
      <w:r>
        <w:rPr/>
        <w:t>Epoch</w:t>
      </w:r>
    </w:p>
    <w:p>
      <w:pPr>
        <w:pStyle w:val="BodyText"/>
        <w:rPr/>
      </w:pPr>
      <w:r>
        <w:rPr/>
        <w:t>Feature extraction</w:t>
      </w:r>
    </w:p>
    <w:p>
      <w:pPr>
        <w:pStyle w:val="BodyText"/>
        <w:rPr/>
      </w:pPr>
      <w:r>
        <w:rPr/>
        <w:t>Feature engineering</w:t>
      </w:r>
    </w:p>
    <w:p>
      <w:pPr>
        <w:pStyle w:val="BodyText"/>
        <w:rPr/>
      </w:pPr>
      <w:r>
        <w:rPr/>
        <w:t>Feature matrix</w:t>
      </w:r>
    </w:p>
    <w:p>
      <w:pPr>
        <w:pStyle w:val="BodyText"/>
        <w:rPr/>
      </w:pPr>
      <w:r>
        <w:rPr/>
        <w:t>Fairness (in ML)</w:t>
      </w:r>
    </w:p>
    <w:p>
      <w:pPr>
        <w:pStyle w:val="BodyText"/>
        <w:rPr/>
      </w:pPr>
      <w:r>
        <w:rPr/>
        <w:t>Graph representation</w:t>
      </w:r>
    </w:p>
    <w:p>
      <w:pPr>
        <w:pStyle w:val="BodyText"/>
        <w:rPr/>
      </w:pPr>
      <w:r>
        <w:rPr/>
        <w:t>Hyperparameter</w:t>
      </w:r>
    </w:p>
    <w:p>
      <w:pPr>
        <w:pStyle w:val="BodyText"/>
        <w:rPr/>
      </w:pPr>
      <w:r>
        <w:rPr/>
        <w:t>Image segmentation</w:t>
      </w:r>
    </w:p>
    <w:p>
      <w:pPr>
        <w:pStyle w:val="BodyText"/>
        <w:rPr/>
      </w:pPr>
      <w:r>
        <w:rPr/>
        <w:t>Integrity (data integrity, experimental integrity)</w:t>
      </w:r>
    </w:p>
    <w:p>
      <w:pPr>
        <w:pStyle w:val="BodyText"/>
        <w:rPr/>
      </w:pPr>
      <w:r>
        <w:rPr/>
        <w:t>Loss function</w:t>
      </w:r>
    </w:p>
    <w:p>
      <w:pPr>
        <w:pStyle w:val="BodyText"/>
        <w:rPr/>
      </w:pPr>
      <w:r>
        <w:rPr/>
        <w:t>Metadata</w:t>
      </w:r>
    </w:p>
    <w:p>
      <w:pPr>
        <w:pStyle w:val="BodyText"/>
        <w:rPr/>
      </w:pPr>
      <w:r>
        <w:rPr/>
        <w:t>Normalization / Standardization</w:t>
      </w:r>
    </w:p>
    <w:p>
      <w:pPr>
        <w:pStyle w:val="BodyText"/>
        <w:rPr/>
      </w:pPr>
      <w:r>
        <w:rPr/>
        <w:t>Overfitting</w:t>
      </w:r>
    </w:p>
    <w:p>
      <w:pPr>
        <w:pStyle w:val="BodyText"/>
        <w:rPr/>
      </w:pPr>
      <w:r>
        <w:rPr/>
        <w:t>Pooling (in CNN)</w:t>
      </w:r>
    </w:p>
    <w:p>
      <w:pPr>
        <w:pStyle w:val="BodyText"/>
        <w:rPr/>
      </w:pPr>
      <w:r>
        <w:rPr/>
        <w:t>Predictions (output)</w:t>
      </w:r>
    </w:p>
    <w:p>
      <w:pPr>
        <w:pStyle w:val="BodyText"/>
        <w:rPr/>
      </w:pPr>
      <w:r>
        <w:rPr/>
        <w:t>Regression</w:t>
      </w:r>
    </w:p>
    <w:p>
      <w:pPr>
        <w:pStyle w:val="BodyText"/>
        <w:rPr/>
      </w:pPr>
      <w:r>
        <w:rPr/>
        <w:t>ReLU / Sigmoid / Softmax (activation)</w:t>
      </w:r>
    </w:p>
    <w:p>
      <w:pPr>
        <w:pStyle w:val="BodyText"/>
        <w:rPr/>
      </w:pPr>
      <w:r>
        <w:rPr/>
        <w:t>Representations (molecular, nano)</w:t>
      </w:r>
    </w:p>
    <w:p>
      <w:pPr>
        <w:pStyle w:val="BodyText"/>
        <w:rPr/>
      </w:pPr>
      <w:r>
        <w:rPr/>
        <w:t>Robustness</w:t>
      </w:r>
    </w:p>
    <w:p>
      <w:pPr>
        <w:pStyle w:val="BodyText"/>
        <w:rPr/>
      </w:pPr>
      <w:r>
        <w:rPr/>
        <w:t>Sampling / train/test split</w:t>
      </w:r>
    </w:p>
    <w:p>
      <w:pPr>
        <w:pStyle w:val="BodyText"/>
        <w:rPr/>
      </w:pPr>
      <w:r>
        <w:rPr/>
        <w:t>Segmentation (image)</w:t>
      </w:r>
    </w:p>
    <w:p>
      <w:pPr>
        <w:pStyle w:val="BodyText"/>
        <w:rPr/>
      </w:pPr>
      <w:r>
        <w:rPr/>
        <w:t>Sensitivity / specificity</w:t>
      </w:r>
    </w:p>
    <w:p>
      <w:pPr>
        <w:pStyle w:val="BodyText"/>
        <w:rPr/>
      </w:pPr>
      <w:r>
        <w:rPr/>
        <w:t>Signal processing (1D data)</w:t>
      </w:r>
    </w:p>
    <w:p>
      <w:pPr>
        <w:pStyle w:val="BodyText"/>
        <w:rPr/>
      </w:pPr>
      <w:r>
        <w:rPr/>
        <w:t>Transfer learning</w:t>
      </w:r>
    </w:p>
    <w:p>
      <w:pPr>
        <w:pStyle w:val="BodyText"/>
        <w:rPr/>
      </w:pPr>
      <w:r>
        <w:rPr/>
        <w:t>Validation set</w:t>
      </w:r>
    </w:p>
    <w:p>
      <w:pPr>
        <w:pStyle w:val="BodyText"/>
        <w:rPr/>
      </w:pPr>
      <w:r>
        <w:rPr/>
        <w:t>Video frame processing</w:t>
      </w:r>
    </w:p>
    <w:p>
      <w:pPr>
        <w:pStyle w:val="BodyText"/>
        <w:rPr/>
      </w:pPr>
      <w:r>
        <w:rPr/>
        <w:t>Weight initialization</w:t>
      </w:r>
    </w:p>
    <w:p>
      <w:pPr>
        <w:pStyle w:val="BodyText"/>
        <w:rPr/>
      </w:pPr>
      <w:r>
        <w:rPr/>
        <w:t>Whitelist / black box / interpretability</w:t>
      </w:r>
    </w:p>
    <w:p>
      <w:pPr>
        <w:pStyle w:val="Heading2"/>
        <w:rPr/>
      </w:pPr>
      <w:r>
        <w:rPr/>
        <w:t>Glossary</w:t>
      </w:r>
    </w:p>
    <w:p>
      <w:pPr>
        <w:pStyle w:val="Heading2"/>
        <w:rPr/>
      </w:pPr>
      <w:r>
        <w:rPr/>
        <w:t>Activation function</w:t>
      </w:r>
    </w:p>
    <w:p>
      <w:pPr>
        <w:pStyle w:val="Normal"/>
        <w:rPr/>
      </w:pPr>
      <w:r>
        <w:rPr/>
        <w:t>A function applied to the output of a neuron to introduce non-linearity (</w:t>
      </w:r>
      <w:r>
        <w:rPr/>
        <w:t>see</w:t>
      </w:r>
      <w:r>
        <w:rPr/>
        <w:t xml:space="preserve"> ReLU, Sigmoid, Softmax </w:t>
      </w:r>
      <w:r>
        <w:rPr/>
        <w:t>entry</w:t>
      </w:r>
      <w:r>
        <w:rPr/>
        <w:t>).</w:t>
      </w:r>
    </w:p>
    <w:p>
      <w:pPr>
        <w:pStyle w:val="Heading2"/>
        <w:rPr/>
      </w:pPr>
      <w:r>
        <w:rPr/>
        <w:t>Accuracy</w:t>
      </w:r>
    </w:p>
    <w:p>
      <w:pPr>
        <w:pStyle w:val="Normal"/>
        <w:rPr/>
      </w:pPr>
      <w:r>
        <w:rPr/>
        <w:t>A performance metric: the ratio of correct predictions to total predictions.</w:t>
      </w:r>
    </w:p>
    <w:p>
      <w:pPr>
        <w:pStyle w:val="Heading2"/>
        <w:rPr/>
      </w:pPr>
      <w:r>
        <w:rPr/>
        <w:t>AdaGrad / Adam / SGD (optimizers)</w:t>
      </w:r>
    </w:p>
    <w:p>
      <w:pPr>
        <w:pStyle w:val="Normal"/>
        <w:rPr/>
      </w:pPr>
      <w:r>
        <w:rPr/>
        <w:t>Algorithms that adjust weights during training to minimize loss; Adam and AdaGrad adapt learning rates, SGD uses stochastic updates.</w:t>
      </w:r>
    </w:p>
    <w:p>
      <w:pPr>
        <w:pStyle w:val="Heading2"/>
        <w:rPr/>
      </w:pPr>
      <w:r>
        <w:rPr/>
        <w:t>Architecture (neural network architecture)</w:t>
      </w:r>
    </w:p>
    <w:p>
      <w:pPr>
        <w:pStyle w:val="Normal"/>
        <w:rPr/>
      </w:pPr>
      <w:r>
        <w:rPr/>
        <w:t>The design of a neural network, including number of layers, types of layers, and connections.</w:t>
      </w:r>
    </w:p>
    <w:p>
      <w:pPr>
        <w:pStyle w:val="Normal"/>
        <w:rPr/>
      </w:pPr>
      <w:r>
        <w:rPr>
          <w:rStyle w:val="Strong"/>
        </w:rPr>
        <w:t>Attention mechanism</w:t>
      </w:r>
      <w:r>
        <w:rPr/>
        <w:t xml:space="preserve"> – A method that lets the model focus on the most relevant parts of the input sequence.</w:t>
      </w:r>
    </w:p>
    <w:p>
      <w:pPr>
        <w:pStyle w:val="Heading2"/>
        <w:rPr/>
      </w:pPr>
      <w:r>
        <w:rPr/>
        <w:t>Autoencoder</w:t>
      </w:r>
    </w:p>
    <w:p>
      <w:pPr>
        <w:pStyle w:val="Normal"/>
        <w:rPr/>
      </w:pPr>
      <w:r>
        <w:rPr/>
        <w:t>A type of neural network used to learn compressed data representations and reconstruct inputs.</w:t>
      </w:r>
    </w:p>
    <w:p>
      <w:pPr>
        <w:pStyle w:val="Normal"/>
        <w:rPr/>
      </w:pPr>
      <w:r>
        <w:rPr>
          <w:rStyle w:val="Strong"/>
        </w:rPr>
        <w:t>Batch / mini-batch</w:t>
      </w:r>
      <w:r>
        <w:rPr/>
        <w:t xml:space="preserve"> – Subsets of the training set used at each iteration to update model parameters.</w:t>
      </w:r>
    </w:p>
    <w:p>
      <w:pPr>
        <w:pStyle w:val="Heading2"/>
        <w:rPr/>
      </w:pPr>
      <w:r>
        <w:rPr/>
        <w:t>Bias (model bias)</w:t>
      </w:r>
    </w:p>
    <w:p>
      <w:pPr>
        <w:pStyle w:val="Normal"/>
        <w:rPr/>
      </w:pPr>
      <w:r>
        <w:rPr/>
        <w:t>Systematic error in predictions due to model assumptions; in neural networks, also a trainable offset parameter.</w:t>
      </w:r>
    </w:p>
    <w:p>
      <w:pPr>
        <w:pStyle w:val="Normal"/>
        <w:rPr/>
      </w:pPr>
      <w:r>
        <w:rPr>
          <w:rStyle w:val="Strong"/>
        </w:rPr>
        <w:t>Bias-variance tradeoff</w:t>
      </w:r>
      <w:r>
        <w:rPr/>
        <w:br/>
        <w:t>The tradeoff between a model’s complexity (variance) and its systematic error (bias). A high variance model overfits; a high bias model underfits.</w:t>
      </w:r>
    </w:p>
    <w:p>
      <w:pPr>
        <w:pStyle w:val="Heading2"/>
        <w:rPr/>
      </w:pPr>
      <w:r>
        <w:rPr/>
        <w:t>Classification</w:t>
      </w:r>
    </w:p>
    <w:p>
      <w:pPr>
        <w:pStyle w:val="Normal"/>
        <w:rPr/>
      </w:pPr>
      <w:r>
        <w:rPr/>
        <w:t>A supervised learning task predicting discrete categories or classes.</w:t>
      </w:r>
    </w:p>
    <w:p>
      <w:pPr>
        <w:pStyle w:val="Normal"/>
        <w:rPr/>
      </w:pPr>
      <w:r>
        <w:rPr>
          <w:rStyle w:val="Strong"/>
        </w:rPr>
        <w:t>Confusion matrix</w:t>
      </w:r>
    </w:p>
    <w:p>
      <w:pPr>
        <w:pStyle w:val="Normal"/>
        <w:rPr/>
      </w:pPr>
      <w:r>
        <w:rPr/>
        <w:t>Table summarizing classification results (TP, FP, TN, FN).</w:t>
      </w:r>
    </w:p>
    <w:p>
      <w:pPr>
        <w:pStyle w:val="Heading2"/>
        <w:rPr/>
      </w:pPr>
      <w:r>
        <w:rPr/>
        <w:t>Convolutional Neural Network (CNN)</w:t>
      </w:r>
    </w:p>
    <w:p>
      <w:pPr>
        <w:pStyle w:val="Normal"/>
        <w:rPr/>
      </w:pPr>
      <w:r>
        <w:rPr/>
        <w:t>A neural network architecture designed for grid-like data such as images or signals.</w:t>
      </w:r>
    </w:p>
    <w:p>
      <w:pPr>
        <w:pStyle w:val="Heading2"/>
        <w:rPr/>
      </w:pPr>
      <w:r>
        <w:rPr/>
        <w:t>Cross-validation</w:t>
      </w:r>
    </w:p>
    <w:p>
      <w:pPr>
        <w:pStyle w:val="Normal"/>
        <w:rPr/>
      </w:pPr>
      <w:r>
        <w:rPr/>
        <w:t>A model evaluation technique splitting data into multiple train/validation sets to estimate generalization performance.</w:t>
      </w:r>
    </w:p>
    <w:p>
      <w:pPr>
        <w:pStyle w:val="Normal"/>
        <w:rPr/>
      </w:pPr>
      <w:r>
        <w:rPr>
          <w:rStyle w:val="Strong"/>
        </w:rPr>
        <w:t>Decision tree</w:t>
      </w:r>
      <w:r>
        <w:rPr/>
        <w:br/>
        <w:t>A tree-based model in which data is split recursively based on feature thresholds; each internal node is a decision, leaves yield predictions.</w:t>
      </w:r>
    </w:p>
    <w:p>
      <w:pPr>
        <w:pStyle w:val="Normal"/>
        <w:rPr/>
      </w:pPr>
      <w:r>
        <w:rPr>
          <w:rStyle w:val="Strong"/>
          <w:rFonts w:eastAsia="ＭＳ ゴシック" w:cs="" w:ascii="Calibri" w:hAnsi="Calibri" w:asciiTheme="majorHAnsi" w:cstheme="majorBidi" w:eastAsiaTheme="majorEastAsia" w:hAnsiTheme="majorHAnsi"/>
          <w:b/>
          <w:bCs/>
          <w:color w:themeColor="accent1" w:val="4F81BD"/>
          <w:sz w:val="26"/>
          <w:szCs w:val="26"/>
        </w:rPr>
        <w:t>Dense Neural Network (DNN)</w:t>
      </w:r>
      <w:r>
        <w:rPr/>
        <w:br/>
        <w:t>Also called a fully connected network, it is a neural network where each neuron in one layer is connected to every neuron in the next layer. Commonly used for tabular chemical data or descriptors, where features are not spatially organized like in images or spectra.</w:t>
      </w:r>
    </w:p>
    <w:p>
      <w:pPr>
        <w:pStyle w:val="Heading2"/>
        <w:rPr/>
      </w:pPr>
      <w:r>
        <w:rPr/>
        <w:t>Descriptors (molecular descriptors)</w:t>
      </w:r>
    </w:p>
    <w:p>
      <w:pPr>
        <w:pStyle w:val="Normal"/>
        <w:rPr/>
      </w:pPr>
      <w:r>
        <w:rPr/>
        <w:t xml:space="preserve">Numerical values capturing molecular or nano structural features, </w:t>
      </w:r>
      <w:r>
        <w:rPr/>
        <w:t>or spectroscopic data, or pixels</w:t>
      </w:r>
      <w:r>
        <w:rPr/>
        <w:t>, used as ML inputs.</w:t>
      </w:r>
    </w:p>
    <w:p>
      <w:pPr>
        <w:pStyle w:val="Normal"/>
        <w:rPr/>
      </w:pPr>
      <w:r>
        <w:rPr>
          <w:rStyle w:val="Strong"/>
        </w:rPr>
        <w:t>Dimensionality reduction</w:t>
      </w:r>
      <w:r>
        <w:rPr/>
        <w:t xml:space="preserve"> – Reducing the number of features while retaining essential information (PCA, t-SNE, UMAP).</w:t>
      </w:r>
    </w:p>
    <w:p>
      <w:pPr>
        <w:pStyle w:val="Normal"/>
        <w:rPr/>
      </w:pPr>
      <w:r>
        <w:rPr>
          <w:rStyle w:val="Strong"/>
        </w:rPr>
        <w:t>Dropout</w:t>
      </w:r>
      <w:r>
        <w:rPr/>
        <w:t xml:space="preserve"> – Regularization method where neurons are randomly ignored during training.</w:t>
      </w:r>
    </w:p>
    <w:p>
      <w:pPr>
        <w:pStyle w:val="Normal"/>
        <w:rPr/>
      </w:pPr>
      <w:r>
        <w:rPr>
          <w:rStyle w:val="Strong"/>
        </w:rPr>
        <w:t>Early stopping</w:t>
      </w:r>
      <w:r>
        <w:rPr/>
        <w:t xml:space="preserve"> – Halting training when validation performance no longer improves, to avoid overfitting.</w:t>
      </w:r>
    </w:p>
    <w:p>
      <w:pPr>
        <w:pStyle w:val="Normal"/>
        <w:rPr/>
      </w:pPr>
      <w:r>
        <w:rPr>
          <w:rStyle w:val="Strong"/>
        </w:rPr>
        <w:t>Ensemble learning</w:t>
      </w:r>
      <w:r>
        <w:rPr/>
        <w:br/>
        <w:t>Combining multiple learning models (e.g. decision trees, neural nets) to improve predictive performance and robustness.</w:t>
      </w:r>
    </w:p>
    <w:p>
      <w:pPr>
        <w:pStyle w:val="Heading2"/>
        <w:rPr/>
      </w:pPr>
      <w:r>
        <w:rPr/>
        <w:t>Epoch</w:t>
      </w:r>
    </w:p>
    <w:p>
      <w:pPr>
        <w:pStyle w:val="Normal"/>
        <w:rPr/>
      </w:pPr>
      <w:r>
        <w:rPr/>
        <w:t>One complete pass through the training dataset during model training.</w:t>
      </w:r>
    </w:p>
    <w:p>
      <w:pPr>
        <w:pStyle w:val="Heading2"/>
        <w:rPr/>
      </w:pPr>
      <w:r>
        <w:rPr/>
        <w:t>Feature extraction</w:t>
      </w:r>
    </w:p>
    <w:p>
      <w:pPr>
        <w:pStyle w:val="Normal"/>
        <w:rPr/>
      </w:pPr>
      <w:r>
        <w:rPr/>
        <w:t>The process of deriving informative numerical values from raw data.</w:t>
      </w:r>
    </w:p>
    <w:p>
      <w:pPr>
        <w:pStyle w:val="Heading2"/>
        <w:rPr/>
      </w:pPr>
      <w:r>
        <w:rPr/>
        <w:t>Fairness (in ML)</w:t>
      </w:r>
    </w:p>
    <w:p>
      <w:pPr>
        <w:pStyle w:val="Normal"/>
        <w:rPr/>
      </w:pPr>
      <w:r>
        <w:rPr/>
        <w:t>Ensuring that model predictions are unbiased and equitable across different groups or datasets.</w:t>
      </w:r>
    </w:p>
    <w:p>
      <w:pPr>
        <w:pStyle w:val="Heading2"/>
        <w:rPr/>
      </w:pPr>
      <w:r>
        <w:rPr/>
        <w:t>Feature engineering</w:t>
      </w:r>
    </w:p>
    <w:p>
      <w:pPr>
        <w:pStyle w:val="Normal"/>
        <w:rPr/>
      </w:pPr>
      <w:r>
        <w:rPr/>
        <w:t>The manual creation or modification of features to improve model performance.</w:t>
      </w:r>
    </w:p>
    <w:p>
      <w:pPr>
        <w:pStyle w:val="Heading2"/>
        <w:rPr/>
      </w:pPr>
      <w:r>
        <w:rPr/>
        <w:t>Feature matrix</w:t>
      </w:r>
    </w:p>
    <w:p>
      <w:pPr>
        <w:pStyle w:val="Normal"/>
        <w:rPr/>
      </w:pPr>
      <w:r>
        <w:rPr/>
        <w:t>A 2D table where each row represents a data sample and each column a feature.</w:t>
      </w:r>
    </w:p>
    <w:p>
      <w:pPr>
        <w:pStyle w:val="Normal"/>
        <w:rPr/>
      </w:pPr>
      <w:r>
        <w:rPr>
          <w:rStyle w:val="Strong"/>
        </w:rPr>
        <w:t>Feature space / latent space</w:t>
      </w:r>
      <w:r>
        <w:rPr/>
        <w:t xml:space="preserve"> – Abstract vector spaces where data are represented. Latent space is the compressed representation learned by models like autoencoders or VAEs.</w:t>
      </w:r>
    </w:p>
    <w:p>
      <w:pPr>
        <w:pStyle w:val="Normal"/>
        <w:rPr/>
      </w:pPr>
      <w:r>
        <w:rPr>
          <w:rStyle w:val="Strong"/>
        </w:rPr>
        <w:t>Generative model</w:t>
      </w:r>
      <w:r>
        <w:rPr/>
        <w:t xml:space="preserve"> – A model designed to create new data resembling the training distribution (e.g. new molecular structures).</w:t>
      </w:r>
    </w:p>
    <w:p>
      <w:pPr>
        <w:pStyle w:val="Normal"/>
        <w:rPr/>
      </w:pPr>
      <w:r>
        <w:rPr>
          <w:rStyle w:val="Strong"/>
        </w:rPr>
        <w:t>Gradient Boosting / XGBoost / LightGBM</w:t>
      </w:r>
      <w:r>
        <w:rPr/>
        <w:br/>
        <w:t>Boosting algorithms build sequential weak learners (often decision trees), each one correcting errors of the previous, to produce a strong aggregated model.</w:t>
      </w:r>
    </w:p>
    <w:p>
      <w:pPr>
        <w:pStyle w:val="Heading2"/>
        <w:rPr/>
      </w:pPr>
      <w:r>
        <w:rPr/>
        <w:t>Graph representation</w:t>
      </w:r>
    </w:p>
    <w:p>
      <w:pPr>
        <w:pStyle w:val="Normal"/>
        <w:rPr/>
      </w:pPr>
      <w:r>
        <w:rPr/>
        <w:t>Encoding molecules or materials as graphs with nodes (atoms) and edges (bonds).</w:t>
      </w:r>
    </w:p>
    <w:p>
      <w:pPr>
        <w:pStyle w:val="Heading2"/>
        <w:rPr/>
      </w:pPr>
      <w:r>
        <w:rPr/>
        <w:t>Hyperparameter</w:t>
      </w:r>
    </w:p>
    <w:p>
      <w:pPr>
        <w:pStyle w:val="Normal"/>
        <w:rPr/>
      </w:pPr>
      <w:r>
        <w:rPr/>
        <w:t>A parameter set before training that controls model behavior (e.g., learning rate, number of layers).</w:t>
      </w:r>
    </w:p>
    <w:p>
      <w:pPr>
        <w:pStyle w:val="Normal"/>
        <w:rPr/>
      </w:pPr>
      <w:r>
        <w:rPr>
          <w:rStyle w:val="Strong"/>
        </w:rPr>
        <w:t>Hyperplane margin</w:t>
      </w:r>
      <w:r>
        <w:rPr/>
        <w:br/>
        <w:t>In SVMs, the distance between the separating hyperplane and the nearest data points. Maximizing margin is key to good generalization.</w:t>
      </w:r>
    </w:p>
    <w:p>
      <w:pPr>
        <w:pStyle w:val="Heading2"/>
        <w:rPr/>
      </w:pPr>
      <w:r>
        <w:rPr/>
        <w:t>Image segmentation</w:t>
      </w:r>
    </w:p>
    <w:p>
      <w:pPr>
        <w:pStyle w:val="Normal"/>
        <w:rPr/>
      </w:pPr>
      <w:r>
        <w:rPr/>
        <w:t>Partitioning an image into meaningful regions or objects.</w:t>
      </w:r>
    </w:p>
    <w:p>
      <w:pPr>
        <w:pStyle w:val="Heading2"/>
        <w:rPr/>
      </w:pPr>
      <w:r>
        <w:rPr/>
        <w:t>Integrity (data integrity, experimental integrity)</w:t>
      </w:r>
    </w:p>
    <w:p>
      <w:pPr>
        <w:pStyle w:val="Normal"/>
        <w:rPr/>
      </w:pPr>
      <w:r>
        <w:rPr/>
        <w:t>The reliability and correctness of data, ensuring reproducibility and trust in ML results.</w:t>
      </w:r>
    </w:p>
    <w:p>
      <w:pPr>
        <w:pStyle w:val="Normal"/>
        <w:rPr/>
      </w:pPr>
      <w:r>
        <w:rPr>
          <w:rStyle w:val="Strong"/>
        </w:rPr>
        <w:t>Kernel trick</w:t>
      </w:r>
      <w:r>
        <w:rPr/>
        <w:br/>
        <w:t>A method where input data is transformed implicitly into a higher-dimensional space via a kernel function, to make it linearly separable without explicitly computing the mapping.</w:t>
      </w:r>
    </w:p>
    <w:p>
      <w:pPr>
        <w:pStyle w:val="Normal"/>
        <w:rPr/>
      </w:pPr>
      <w:r>
        <w:rPr>
          <w:rStyle w:val="Strong"/>
        </w:rPr>
        <w:t>K-nearest neighbors (KNN)</w:t>
      </w:r>
      <w:r>
        <w:rPr/>
        <w:br/>
        <w:t xml:space="preserve">A non-parametric method where a sample is classified/regressed based on the labels/values of its </w:t>
      </w:r>
      <w:r>
        <w:rPr>
          <w:rStyle w:val="Emphasis"/>
        </w:rPr>
        <w:t>k</w:t>
      </w:r>
      <w:r>
        <w:rPr/>
        <w:t xml:space="preserve"> nearest neighbors in feature space.</w:t>
      </w:r>
    </w:p>
    <w:p>
      <w:pPr>
        <w:pStyle w:val="Normal"/>
        <w:rPr/>
      </w:pPr>
      <w:r>
        <w:rPr>
          <w:rStyle w:val="Strong"/>
        </w:rPr>
        <w:t>Large Language Model (LLM)</w:t>
      </w:r>
      <w:r>
        <w:rPr/>
        <w:t xml:space="preserve"> </w:t>
      </w:r>
    </w:p>
    <w:p>
      <w:pPr>
        <w:pStyle w:val="Normal"/>
        <w:rPr/>
      </w:pPr>
      <w:r>
        <w:rPr/>
        <w:t>A transformer-based model trained on huge text corpora (billions of parameters), capable of generating and reasoning with natural language. Increasingly applied to chemistry via “chemical language models.”</w:t>
      </w:r>
    </w:p>
    <w:p>
      <w:pPr>
        <w:pStyle w:val="Normal"/>
        <w:rPr/>
      </w:pPr>
      <w:r>
        <w:rPr>
          <w:rStyle w:val="Strong"/>
        </w:rPr>
        <w:t>Learning rate</w:t>
      </w:r>
      <w:r>
        <w:rPr/>
        <w:t xml:space="preserve"> – A hyperparameter controlling how much weights change at each step.</w:t>
      </w:r>
    </w:p>
    <w:p>
      <w:pPr>
        <w:pStyle w:val="Normal"/>
        <w:rPr/>
      </w:pPr>
      <w:r>
        <w:rPr>
          <w:rStyle w:val="Strong"/>
        </w:rPr>
        <w:t xml:space="preserve">LIME / </w:t>
      </w:r>
      <w:r>
        <w:rPr>
          <w:rStyle w:val="Strong"/>
        </w:rPr>
        <w:t>SHAP</w:t>
      </w:r>
    </w:p>
    <w:p>
      <w:pPr>
        <w:pStyle w:val="Normal"/>
        <w:rPr/>
      </w:pPr>
      <w:r>
        <w:rPr/>
        <w:t>Methods to explain individual predictions by attributing feature importance.</w:t>
      </w:r>
    </w:p>
    <w:p>
      <w:pPr>
        <w:pStyle w:val="Normal"/>
        <w:rPr/>
      </w:pPr>
      <w:r>
        <w:rPr>
          <w:rStyle w:val="Strong"/>
        </w:rPr>
        <w:t>Logistic Regression</w:t>
      </w:r>
      <w:r>
        <w:rPr/>
        <w:br/>
        <w:t>A linear model for binary classification where the log-odds of the probability are modeled as a linear combination of features, often with a sigmoid activation.</w:t>
      </w:r>
    </w:p>
    <w:p>
      <w:pPr>
        <w:pStyle w:val="Heading2"/>
        <w:rPr/>
      </w:pPr>
      <w:r>
        <w:rPr/>
        <w:t>Loss function</w:t>
      </w:r>
    </w:p>
    <w:p>
      <w:pPr>
        <w:pStyle w:val="Normal"/>
        <w:rPr/>
      </w:pPr>
      <w:r>
        <w:rPr/>
        <w:t>A mathematical expression that measures the difference between model predictions and true values.</w:t>
      </w:r>
    </w:p>
    <w:p>
      <w:pPr>
        <w:pStyle w:val="Heading2"/>
        <w:rPr/>
      </w:pPr>
      <w:r>
        <w:rPr/>
        <w:t>Metadata</w:t>
      </w:r>
    </w:p>
    <w:p>
      <w:pPr>
        <w:pStyle w:val="Normal"/>
        <w:rPr/>
      </w:pPr>
      <w:r>
        <w:rPr/>
        <w:t>Descriptive information about data, such as source, units, or experimental context.</w:t>
      </w:r>
    </w:p>
    <w:p>
      <w:pPr>
        <w:pStyle w:val="Heading2"/>
        <w:rPr/>
      </w:pPr>
      <w:r>
        <w:rPr/>
        <w:t>Normalization / Standardization</w:t>
      </w:r>
    </w:p>
    <w:p>
      <w:pPr>
        <w:pStyle w:val="Normal"/>
        <w:rPr/>
      </w:pPr>
      <w:r>
        <w:rPr/>
        <w:t>Scaling features so they share common ranges or distributions for better training performance.</w:t>
      </w:r>
    </w:p>
    <w:p>
      <w:pPr>
        <w:pStyle w:val="Heading2"/>
        <w:rPr/>
      </w:pPr>
      <w:r>
        <w:rPr/>
        <w:t>Overfitting</w:t>
      </w:r>
    </w:p>
    <w:p>
      <w:pPr>
        <w:pStyle w:val="Normal"/>
        <w:rPr/>
      </w:pPr>
      <w:r>
        <w:rPr/>
        <w:t>When a model learns training data too well and performs poorly on unseen data.</w:t>
      </w:r>
    </w:p>
    <w:p>
      <w:pPr>
        <w:pStyle w:val="Normal"/>
        <w:rPr/>
      </w:pPr>
      <w:r>
        <w:rPr>
          <w:rStyle w:val="Strong"/>
        </w:rPr>
        <w:t>Overparameterization</w:t>
      </w:r>
    </w:p>
    <w:p>
      <w:pPr>
        <w:pStyle w:val="Normal"/>
        <w:rPr/>
      </w:pPr>
      <w:r>
        <w:rPr/>
        <w:t>When a model has far more parameters than data points; can still generalize in deep learning but risks overfitting.</w:t>
      </w:r>
    </w:p>
    <w:p>
      <w:pPr>
        <w:pStyle w:val="Heading2"/>
        <w:rPr/>
      </w:pPr>
      <w:r>
        <w:rPr/>
        <w:t>Pooling (in CNN)</w:t>
      </w:r>
    </w:p>
    <w:p>
      <w:pPr>
        <w:pStyle w:val="Normal"/>
        <w:rPr/>
      </w:pPr>
      <w:r>
        <w:rPr/>
        <w:t>A down-sampling operation (e.g., max pooling) that reduces data dimensionality while preserving features.</w:t>
      </w:r>
    </w:p>
    <w:p>
      <w:pPr>
        <w:pStyle w:val="Normal"/>
        <w:rPr/>
      </w:pPr>
      <w:r>
        <w:rPr>
          <w:rStyle w:val="Strong"/>
        </w:rPr>
        <w:t>Precision / Recall / F1-score</w:t>
      </w:r>
      <w:r>
        <w:rPr/>
        <w:t xml:space="preserve"> – Complementary metrics to accuracy, especially when data is imbalanced.</w:t>
      </w:r>
    </w:p>
    <w:p>
      <w:pPr>
        <w:pStyle w:val="Heading2"/>
        <w:rPr/>
      </w:pPr>
      <w:r>
        <w:rPr/>
        <w:t>Predictions (output)</w:t>
      </w:r>
    </w:p>
    <w:p>
      <w:pPr>
        <w:pStyle w:val="Normal"/>
        <w:rPr/>
      </w:pPr>
      <w:r>
        <w:rPr/>
        <w:t>The values or labels a model generates when given new inputs.</w:t>
      </w:r>
    </w:p>
    <w:p>
      <w:pPr>
        <w:pStyle w:val="Normal"/>
        <w:rPr/>
      </w:pPr>
      <w:r>
        <w:rPr>
          <w:rStyle w:val="Strong"/>
        </w:rPr>
        <w:t>Random forest</w:t>
      </w:r>
      <w:r>
        <w:rPr/>
        <w:br/>
        <w:t>An ensemble method that builds many decision trees (on subsets of the data/features) and averages their predictions to reduce variance.</w:t>
      </w:r>
    </w:p>
    <w:p>
      <w:pPr>
        <w:pStyle w:val="Normal"/>
        <w:rPr/>
      </w:pPr>
      <w:r>
        <w:rPr>
          <w:rStyle w:val="Strong"/>
        </w:rPr>
        <w:t>Recurrent Neural Network (RNN)</w:t>
      </w:r>
    </w:p>
    <w:p>
      <w:pPr>
        <w:pStyle w:val="Normal"/>
        <w:rPr/>
      </w:pPr>
      <w:r>
        <w:rPr/>
        <w:t>Processes sequential data (e.g. time series, chemical reaction steps). Each step depends on the previous one. Variants: LSTM, GRU.</w:t>
      </w:r>
    </w:p>
    <w:p>
      <w:pPr>
        <w:pStyle w:val="Heading2"/>
        <w:rPr/>
      </w:pPr>
      <w:r>
        <w:rPr/>
        <w:t>Regression</w:t>
      </w:r>
    </w:p>
    <w:p>
      <w:pPr>
        <w:pStyle w:val="Normal"/>
        <w:rPr/>
      </w:pPr>
      <w:r>
        <w:rPr/>
        <w:t>A supervised learning task predicting continuous values rather than categories.</w:t>
      </w:r>
    </w:p>
    <w:p>
      <w:pPr>
        <w:pStyle w:val="Normal"/>
        <w:rPr/>
      </w:pPr>
      <w:r>
        <w:rPr>
          <w:rStyle w:val="Strong"/>
        </w:rPr>
        <w:t>Regularization</w:t>
      </w:r>
      <w:r>
        <w:rPr/>
        <w:br/>
        <w:t>Techniques (e.g. L1, L2 penalties, dropout) to penalize model complexity and reduce overfitting.</w:t>
      </w:r>
    </w:p>
    <w:p>
      <w:pPr>
        <w:pStyle w:val="Heading2"/>
        <w:rPr/>
      </w:pPr>
      <w:r>
        <w:rPr/>
        <w:t>ReLU / Sigmoid / Softmax (activation)</w:t>
      </w:r>
    </w:p>
    <w:p>
      <w:pPr>
        <w:pStyle w:val="Normal"/>
        <w:rPr/>
      </w:pPr>
      <w:r>
        <w:rPr/>
        <w:t>Common activation functions: ReLU introduces sparsity, Sigmoid squashes values to [0,1], Softmax outputs class probabilities.</w:t>
      </w:r>
    </w:p>
    <w:p>
      <w:pPr>
        <w:pStyle w:val="Heading2"/>
        <w:rPr/>
      </w:pPr>
      <w:r>
        <w:rPr/>
        <w:t>Representations (molecular, nano)</w:t>
      </w:r>
    </w:p>
    <w:p>
      <w:pPr>
        <w:pStyle w:val="Normal"/>
        <w:rPr/>
      </w:pPr>
      <w:r>
        <w:rPr/>
        <w:t>Ways of encoding molecules or nanomaterials numerically for machine learning.</w:t>
      </w:r>
    </w:p>
    <w:p>
      <w:pPr>
        <w:pStyle w:val="Heading2"/>
        <w:rPr/>
      </w:pPr>
      <w:r>
        <w:rPr/>
        <w:t>Robustness</w:t>
      </w:r>
    </w:p>
    <w:p>
      <w:pPr>
        <w:pStyle w:val="Normal"/>
        <w:rPr/>
      </w:pPr>
      <w:r>
        <w:rPr/>
        <w:t>The ability of a model to maintain performance under noisy or shifted data conditions.</w:t>
      </w:r>
    </w:p>
    <w:p>
      <w:pPr>
        <w:pStyle w:val="Normal"/>
        <w:rPr/>
      </w:pPr>
      <w:r>
        <w:rPr>
          <w:rStyle w:val="Strong"/>
        </w:rPr>
        <w:t>ROC curve / AUC</w:t>
      </w:r>
      <w:r>
        <w:rPr/>
        <w:t xml:space="preserve"> – Graphical and numerical measures of classification performance.</w:t>
      </w:r>
    </w:p>
    <w:p>
      <w:pPr>
        <w:pStyle w:val="Heading2"/>
        <w:rPr/>
      </w:pPr>
      <w:r>
        <w:rPr/>
        <w:t>Sampling / train/test split</w:t>
      </w:r>
    </w:p>
    <w:p>
      <w:pPr>
        <w:pStyle w:val="Normal"/>
        <w:rPr/>
      </w:pPr>
      <w:r>
        <w:rPr/>
        <w:t>Definition not available.</w:t>
      </w:r>
    </w:p>
    <w:p>
      <w:pPr>
        <w:pStyle w:val="Heading2"/>
        <w:rPr/>
      </w:pPr>
      <w:r>
        <w:rPr/>
        <w:t>Segmentation (image)</w:t>
      </w:r>
    </w:p>
    <w:p>
      <w:pPr>
        <w:pStyle w:val="Normal"/>
        <w:rPr/>
      </w:pPr>
      <w:r>
        <w:rPr/>
        <w:t>Dividing an image into distinct meaningful segments for analysis.</w:t>
      </w:r>
    </w:p>
    <w:p>
      <w:pPr>
        <w:pStyle w:val="Heading2"/>
        <w:rPr/>
      </w:pPr>
      <w:r>
        <w:rPr/>
        <w:t>Sensitivity / specificity</w:t>
      </w:r>
    </w:p>
    <w:p>
      <w:pPr>
        <w:pStyle w:val="Normal"/>
        <w:rPr/>
      </w:pPr>
      <w:r>
        <w:rPr/>
        <w:t>Metrics for classification performance: sensitivity measures true positives, specificity measures true negatives.</w:t>
      </w:r>
    </w:p>
    <w:p>
      <w:pPr>
        <w:pStyle w:val="Normal"/>
        <w:rPr/>
      </w:pPr>
      <w:r>
        <w:rPr>
          <w:rStyle w:val="Strong"/>
        </w:rPr>
        <w:t>SHAP / LIME</w:t>
      </w:r>
    </w:p>
    <w:p>
      <w:pPr>
        <w:pStyle w:val="Normal"/>
        <w:rPr/>
      </w:pPr>
      <w:r>
        <w:rPr/>
        <w:t>Methods to explain individual predictions by attributing feature importance.</w:t>
      </w:r>
    </w:p>
    <w:p>
      <w:pPr>
        <w:pStyle w:val="Heading2"/>
        <w:rPr/>
      </w:pPr>
      <w:r>
        <w:rPr/>
        <w:t>Signal processing (1D data)</w:t>
      </w:r>
    </w:p>
    <w:p>
      <w:pPr>
        <w:pStyle w:val="Normal"/>
        <w:rPr/>
      </w:pPr>
      <w:r>
        <w:rPr/>
        <w:t>Techniques to analyze 1D sequences like spectra or time series before ML modeling.</w:t>
      </w:r>
    </w:p>
    <w:p>
      <w:pPr>
        <w:pStyle w:val="Normal"/>
        <w:rPr/>
      </w:pPr>
      <w:r>
        <w:rPr>
          <w:rStyle w:val="Strong"/>
        </w:rPr>
        <w:t>Support Vector Machine (SVM)</w:t>
      </w:r>
      <w:r>
        <w:rPr/>
        <w:br/>
        <w:t>A model that finds a hyperplane (or hypersurface) separating classes by maximizing the margin between them; can use kernels to work in higher-dimensional spaces.</w:t>
      </w:r>
    </w:p>
    <w:p>
      <w:pPr>
        <w:pStyle w:val="Normal"/>
        <w:rPr/>
      </w:pPr>
      <w:r>
        <w:rPr>
          <w:rStyle w:val="Strong"/>
        </w:rPr>
        <w:t>Support vector regression (SVR)</w:t>
      </w:r>
      <w:r>
        <w:rPr/>
        <w:br/>
        <w:t>Extension of SVM to regression tasks; aims to fit within a margin (tube) around the data.</w:t>
      </w:r>
    </w:p>
    <w:p>
      <w:pPr>
        <w:pStyle w:val="Normal"/>
        <w:rPr/>
      </w:pPr>
      <w:r>
        <w:rPr>
          <w:rStyle w:val="Strong"/>
          <w:rFonts w:eastAsia="ＭＳ ゴシック" w:cs="" w:ascii="Calibri" w:hAnsi="Calibri" w:asciiTheme="majorHAnsi" w:cstheme="majorBidi" w:eastAsiaTheme="majorEastAsia" w:hAnsiTheme="majorHAnsi"/>
          <w:b/>
          <w:bCs/>
          <w:color w:themeColor="accent1" w:val="4F81BD"/>
          <w:sz w:val="26"/>
          <w:szCs w:val="26"/>
        </w:rPr>
        <w:t>Test set</w:t>
      </w:r>
      <w:r>
        <w:rPr/>
        <w:br/>
        <w:t>Subset of data kept completely separate from training. Used only after training to evaluate how well the model generalizes to unseen data. Example: the remaining 20% of molecules used to check predictive accuracy.</w:t>
      </w:r>
    </w:p>
    <w:p>
      <w:pPr>
        <w:pStyle w:val="Normal"/>
        <w:rPr/>
      </w:pPr>
      <w:r>
        <w:rPr>
          <w:rStyle w:val="Strong"/>
          <w:rFonts w:eastAsia="ＭＳ ゴシック" w:cs="" w:ascii="Calibri" w:hAnsi="Calibri" w:asciiTheme="majorHAnsi" w:cstheme="majorBidi" w:eastAsiaTheme="majorEastAsia" w:hAnsiTheme="majorHAnsi"/>
          <w:color w:themeColor="accent1" w:val="4F81BD"/>
          <w:sz w:val="26"/>
          <w:szCs w:val="26"/>
        </w:rPr>
        <w:t>Training set</w:t>
      </w:r>
      <w:r>
        <w:rPr/>
        <w:br/>
        <w:t>Portion of a dataset used to fit a machine learning model. The model adjusts its parameters on this data by minimizing a loss function. Example: using 80% of molecular data to learn the relation between descriptors and solubility.</w:t>
      </w:r>
    </w:p>
    <w:p>
      <w:pPr>
        <w:pStyle w:val="Heading2"/>
        <w:rPr/>
      </w:pPr>
      <w:r>
        <w:rPr/>
        <w:t>Transfer learning</w:t>
      </w:r>
    </w:p>
    <w:p>
      <w:pPr>
        <w:pStyle w:val="Normal"/>
        <w:rPr/>
      </w:pPr>
      <w:r>
        <w:rPr/>
        <w:t>Using a pretrained model as a starting point for a new task with limited data.</w:t>
      </w:r>
    </w:p>
    <w:p>
      <w:pPr>
        <w:pStyle w:val="Normal"/>
        <w:rPr/>
      </w:pPr>
      <w:r>
        <w:rPr>
          <w:rStyle w:val="Strong"/>
        </w:rPr>
        <w:t>Transformer</w:t>
      </w:r>
      <w:r>
        <w:rPr/>
        <w:t xml:space="preserve"> – A neural network architecture using </w:t>
      </w:r>
      <w:r>
        <w:rPr>
          <w:rStyle w:val="Emphasis"/>
        </w:rPr>
        <w:t>attention mechanisms</w:t>
      </w:r>
      <w:r>
        <w:rPr/>
        <w:t xml:space="preserve"> to capture relationships in sequences without recurrence. Basis of most modern language models.</w:t>
      </w:r>
    </w:p>
    <w:p>
      <w:pPr>
        <w:pStyle w:val="Heading2"/>
        <w:widowControl/>
        <w:bidi w:val="0"/>
        <w:spacing w:lineRule="auto" w:line="276"/>
        <w:jc w:val="start"/>
        <w:rPr/>
      </w:pPr>
      <w:r>
        <w:rPr/>
        <w:t>Underfitting</w:t>
      </w:r>
    </w:p>
    <w:p>
      <w:pPr>
        <w:pStyle w:val="Normal"/>
        <w:rPr/>
      </w:pPr>
      <w:r>
        <w:rPr/>
        <w:t>When a model is too simple to capture the underlying patterns in the data, leading to poor performance on both training and test sets.</w:t>
      </w:r>
    </w:p>
    <w:p>
      <w:pPr>
        <w:pStyle w:val="Heading2"/>
        <w:rPr/>
      </w:pPr>
      <w:r>
        <w:rPr/>
        <w:t>Validation set</w:t>
      </w:r>
    </w:p>
    <w:p>
      <w:pPr>
        <w:pStyle w:val="Normal"/>
        <w:rPr/>
      </w:pPr>
      <w:r>
        <w:rPr/>
        <w:t>A dataset used to tune hyperparameters and assess model performance during training.</w:t>
      </w:r>
    </w:p>
    <w:p>
      <w:pPr>
        <w:pStyle w:val="Heading2"/>
        <w:rPr/>
      </w:pPr>
      <w:r>
        <w:rPr/>
        <w:t>Video frame processing</w:t>
      </w:r>
    </w:p>
    <w:p>
      <w:pPr>
        <w:pStyle w:val="Normal"/>
        <w:rPr/>
      </w:pPr>
      <w:r>
        <w:rPr/>
        <w:t>Analyzing or transforming images frame by frame to create or study videos.</w:t>
      </w:r>
    </w:p>
    <w:p>
      <w:pPr>
        <w:pStyle w:val="Heading2"/>
        <w:rPr/>
      </w:pPr>
      <w:r>
        <w:rPr/>
        <w:t>Weight initialization</w:t>
      </w:r>
    </w:p>
    <w:p>
      <w:pPr>
        <w:pStyle w:val="Normal"/>
        <w:rPr/>
      </w:pPr>
      <w:r>
        <w:rPr/>
        <w:t>The method used to set initial values of neural network weights before training.</w:t>
      </w:r>
    </w:p>
    <w:p>
      <w:pPr>
        <w:pStyle w:val="Normal"/>
        <w:rPr/>
      </w:pPr>
      <w:r>
        <w:rPr>
          <w:rStyle w:val="Strong"/>
        </w:rPr>
        <w:t>Weak learner</w:t>
      </w:r>
      <w:r>
        <w:rPr/>
        <w:br/>
        <w:t>A model that performs only slightly better than random; used in boosting algorithms which combine many weak learners to build a strong model.</w:t>
      </w:r>
    </w:p>
    <w:p>
      <w:pPr>
        <w:pStyle w:val="Heading2"/>
        <w:rPr/>
      </w:pPr>
      <w:r>
        <w:rPr/>
        <w:t>Whitelist / black box / interpretability</w:t>
      </w:r>
    </w:p>
    <w:p>
      <w:pPr>
        <w:pStyle w:val="Normal"/>
        <w:spacing w:before="0" w:after="200"/>
        <w:rPr/>
      </w:pPr>
      <w:r>
        <w:rPr/>
        <w:t>Interpretability relates to understanding model decisions; a 'black box' model is opaque, while whitelisting refers to transparent rules or features.</w:t>
      </w:r>
    </w:p>
    <w:sectPr>
      <w:type w:val="nextPage"/>
      <w:pgSz w:w="12240" w:h="15840"/>
      <w:pgMar w:left="1800" w:right="180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mbria">
    <w:charset w:val="01" w:characterSet="utf-8"/>
    <w:family w:val="roman"/>
    <w:pitch w:val="variable"/>
  </w:font>
  <w:font w:name="Calibri">
    <w:charset w:val="01" w:characterSet="utf-8"/>
    <w:family w:val="roman"/>
    <w:pitch w:val="variable"/>
  </w:font>
  <w:font w:name="Courier">
    <w:altName w:val="Courier New"/>
    <w:charset w:val="01" w:characterSet="utf-8"/>
    <w:family w:val="roman"/>
    <w:pitch w:val="variable"/>
  </w:font>
  <w:font w:name="OpenSymbol">
    <w:altName w:val="Arial Unicode MS"/>
    <w:charset w:val="02"/>
    <w:family w:val="auto"/>
    <w:pitch w:val="default"/>
  </w:font>
  <w:font w:name="Liberation Mono">
    <w:altName w:val="Courier New"/>
    <w:charset w:val="01" w:characterSet="utf-8"/>
    <w:family w:val="modern"/>
    <w:pitch w:val="fixed"/>
  </w:font>
  <w:font w:name="Liberation Sans">
    <w:altName w:val="Arial"/>
    <w:charset w:val="01" w:characterSet="utf-8"/>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360"/>
        </w:tabs>
        <w:ind w:start="36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2">
    <w:lvl w:ilvl="0">
      <w:start w:val="1"/>
      <w:numFmt w:val="bullet"/>
      <w:lvlText w:val=""/>
      <w:lvlJc w:val="start"/>
      <w:pPr>
        <w:tabs>
          <w:tab w:val="num" w:pos="720"/>
        </w:tabs>
        <w:ind w:start="72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3">
    <w:lvl w:ilvl="0">
      <w:start w:val="1"/>
      <w:numFmt w:val="bullet"/>
      <w:lvlText w:val=""/>
      <w:lvlJc w:val="start"/>
      <w:pPr>
        <w:tabs>
          <w:tab w:val="num" w:pos="1080"/>
        </w:tabs>
        <w:ind w:start="1080" w:hanging="360"/>
      </w:pPr>
      <w:rPr>
        <w:rFonts w:ascii="Symbol" w:hAnsi="Symbol" w:cs="Symbol" w:hint="default"/>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4">
    <w:lvl w:ilvl="0">
      <w:start w:val="1"/>
      <w:numFmt w:val="decimal"/>
      <w:lvlText w:val="%1."/>
      <w:lvlJc w:val="start"/>
      <w:pPr>
        <w:tabs>
          <w:tab w:val="num" w:pos="360"/>
        </w:tabs>
        <w:ind w:start="36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5">
    <w:lvl w:ilvl="0">
      <w:start w:val="1"/>
      <w:numFmt w:val="decimal"/>
      <w:lvlText w:val="%1."/>
      <w:lvlJc w:val="start"/>
      <w:pPr>
        <w:tabs>
          <w:tab w:val="num" w:pos="720"/>
        </w:tabs>
        <w:ind w:start="72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6">
    <w:lvl w:ilvl="0">
      <w:start w:val="1"/>
      <w:numFmt w:val="decimal"/>
      <w:lvlText w:val="%1."/>
      <w:lvlJc w:val="start"/>
      <w:pPr>
        <w:tabs>
          <w:tab w:val="num" w:pos="1080"/>
        </w:tabs>
        <w:ind w:start="1080" w:hanging="360"/>
      </w:pPr>
      <w:r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7">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8">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uiPriority w:val="99"/>
    <w:qFormat/>
    <w:rsid w:val="00e618bf"/>
    <w:rPr/>
  </w:style>
  <w:style w:type="character" w:styleId="FooterChar" w:customStyle="1">
    <w:name w:val="Footer Char"/>
    <w:basedOn w:val="DefaultParagraphFont"/>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character" w:styleId="Caractresdenumrotation">
    <w:name w:val="Caractères de numérotation"/>
    <w:qFormat/>
    <w:rPr/>
  </w:style>
  <w:style w:type="character" w:styleId="Hyperlink">
    <w:name w:val="Hyperlink"/>
    <w:rPr>
      <w:color w:val="000080"/>
      <w:u w:val="single"/>
    </w:rPr>
  </w:style>
  <w:style w:type="character" w:styleId="Puces">
    <w:name w:val="Puces"/>
    <w:qFormat/>
    <w:rPr>
      <w:rFonts w:ascii="OpenSymbol" w:hAnsi="OpenSymbol" w:eastAsia="OpenSymbol" w:cs="OpenSymbol"/>
    </w:rPr>
  </w:style>
  <w:style w:type="character" w:styleId="Textesource">
    <w:name w:val="Texte source"/>
    <w:qFormat/>
    <w:rPr>
      <w:rFonts w:ascii="Liberation Mono" w:hAnsi="Liberation Mono" w:eastAsia="Liberation Mono" w:cs="Liberation Mono"/>
    </w:rPr>
  </w:style>
  <w:style w:type="paragraph" w:styleId="Titre">
    <w:name w:val="Titre"/>
    <w:basedOn w:val="Normal"/>
    <w:next w:val="BodyText"/>
    <w:qFormat/>
    <w:pPr>
      <w:keepNext w:val="true"/>
      <w:spacing w:before="240" w:after="120"/>
    </w:pPr>
    <w:rPr>
      <w:rFonts w:ascii="Liberation Sans" w:hAnsi="Liberation Sans" w:eastAsia="FandolFang R" w:cs="Arial"/>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star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star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star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start="720"/>
      <w:contextualSpacing/>
    </w:pPr>
    <w:rPr/>
  </w:style>
  <w:style w:type="paragraph" w:styleId="List3">
    <w:name w:val="List 3"/>
    <w:basedOn w:val="Normal"/>
    <w:uiPriority w:val="99"/>
    <w:unhideWhenUsed/>
    <w:qFormat/>
    <w:rsid w:val="00326f90"/>
    <w:pPr>
      <w:spacing w:before="0" w:after="200"/>
      <w:ind w:hanging="360" w:star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start="360"/>
      <w:contextualSpacing/>
    </w:pPr>
    <w:rPr/>
  </w:style>
  <w:style w:type="paragraph" w:styleId="ListContinue2">
    <w:name w:val="List Continue 2"/>
    <w:basedOn w:val="Normal"/>
    <w:uiPriority w:val="99"/>
    <w:unhideWhenUsed/>
    <w:rsid w:val="0029639d"/>
    <w:pPr>
      <w:spacing w:before="0" w:after="120"/>
      <w:ind w:start="720"/>
      <w:contextualSpacing/>
    </w:pPr>
    <w:rPr/>
  </w:style>
  <w:style w:type="paragraph" w:styleId="ListContinue3">
    <w:name w:val="List Continue 3"/>
    <w:basedOn w:val="Normal"/>
    <w:uiPriority w:val="99"/>
    <w:unhideWhenUsed/>
    <w:rsid w:val="0029639d"/>
    <w:pPr>
      <w:spacing w:before="0" w:after="120"/>
      <w:ind w:star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star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start="936" w:end="936"/>
    </w:pPr>
    <w:rPr>
      <w:b/>
      <w:bCs/>
      <w:i/>
      <w:iCs/>
      <w:color w:themeColor="accent1" w:val="4F81BD"/>
    </w:rPr>
  </w:style>
  <w:style w:type="paragraph" w:styleId="IndexHeading">
    <w:name w:val="index heading"/>
    <w:basedOn w:val="Titre"/>
    <w:pPr/>
    <w:rPr/>
  </w:style>
  <w:style w:type="paragraph" w:styleId="TOCHeading">
    <w:name w:val="TOC Heading"/>
    <w:basedOn w:val="Heading1"/>
    <w:next w:val="Normal"/>
    <w:uiPriority w:val="39"/>
    <w:semiHidden/>
    <w:unhideWhenUsed/>
    <w:qFormat/>
    <w:rsid w:val="00fc693f"/>
    <w:pPr>
      <w:outlineLvl w:val="9"/>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Pasdeliste" w:default="1">
    <w:name w:val="Pas de liste"/>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rpoteau/pyPhysChem?utm_source=chatgpt.com" TargetMode="External"/><Relationship Id="rId3" Type="http://schemas.openxmlformats.org/officeDocument/2006/relationships/hyperlink" Target="https://zenodo.org/records/10253162?utm_source=chatgpt.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Application>LibreOffice/25.8.1.1$Linux_X86_64 LibreOffice_project/580$Build-1</Application>
  <AppVersion>15.0000</AppVersion>
  <Pages>12</Pages>
  <Words>2562</Words>
  <Characters>15658</Characters>
  <CharactersWithSpaces>17990</CharactersWithSpaces>
  <Paragraphs>225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Romuald Poteau</cp:lastModifiedBy>
  <dcterms:modified xsi:type="dcterms:W3CDTF">2025-10-03T10:37:05Z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