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422C8C" w14:textId="02C2DFE0" w:rsidR="00D77291" w:rsidRDefault="00EA7B63">
      <w:pPr>
        <w:rPr>
          <w:rFonts w:ascii="Helvetica" w:hAnsi="Helvetica" w:cs="Helvetica"/>
          <w:b/>
          <w:bCs/>
          <w:color w:val="292F32"/>
          <w:sz w:val="30"/>
          <w:szCs w:val="30"/>
          <w:shd w:val="clear" w:color="auto" w:fill="FFFFFF"/>
        </w:rPr>
      </w:pPr>
      <w:r>
        <w:rPr>
          <w:rFonts w:ascii="Helvetica" w:hAnsi="Helvetica" w:cs="Helvetica"/>
          <w:b/>
          <w:bCs/>
          <w:color w:val="292F32"/>
          <w:sz w:val="30"/>
          <w:szCs w:val="30"/>
          <w:shd w:val="clear" w:color="auto" w:fill="FFFFFF"/>
        </w:rPr>
        <w:t>Stock Exchange Data Analysis</w:t>
      </w:r>
    </w:p>
    <w:p w14:paraId="3FBBA5BF" w14:textId="77777777" w:rsidR="00EA7B63" w:rsidRPr="00EA7B63" w:rsidRDefault="00EA7B63" w:rsidP="00EA7B63">
      <w:pPr>
        <w:shd w:val="clear" w:color="auto" w:fill="FFFFFF"/>
        <w:spacing w:after="180" w:line="240" w:lineRule="auto"/>
        <w:rPr>
          <w:rFonts w:ascii="Helvetica" w:eastAsia="Times New Roman" w:hAnsi="Helvetica" w:cs="Helvetica"/>
          <w:color w:val="292F32"/>
          <w:sz w:val="21"/>
          <w:szCs w:val="21"/>
        </w:rPr>
      </w:pPr>
      <w:r w:rsidRPr="00EA7B63">
        <w:rPr>
          <w:rFonts w:ascii="Helvetica" w:eastAsia="Times New Roman" w:hAnsi="Helvetica" w:cs="Helvetica"/>
          <w:color w:val="292F32"/>
          <w:sz w:val="21"/>
          <w:szCs w:val="21"/>
        </w:rPr>
        <w:t>DESCRIPTION</w:t>
      </w:r>
    </w:p>
    <w:p w14:paraId="1CD26236"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b/>
          <w:bCs/>
          <w:color w:val="4D575D"/>
          <w:sz w:val="21"/>
          <w:szCs w:val="21"/>
        </w:rPr>
        <w:t>Objective</w:t>
      </w:r>
      <w:r w:rsidRPr="00EA7B63">
        <w:rPr>
          <w:rFonts w:ascii="Helvetica" w:eastAsia="Times New Roman" w:hAnsi="Helvetica" w:cs="Helvetica"/>
          <w:color w:val="4D575D"/>
          <w:sz w:val="21"/>
          <w:szCs w:val="21"/>
        </w:rPr>
        <w:t>: To use hive features for data engineering or analysis and sharing the actionable insights</w:t>
      </w:r>
    </w:p>
    <w:p w14:paraId="4E0E7294"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b/>
          <w:bCs/>
          <w:color w:val="4D575D"/>
          <w:sz w:val="21"/>
          <w:szCs w:val="21"/>
        </w:rPr>
        <w:t>Problem Statement:</w:t>
      </w:r>
      <w:r w:rsidRPr="00EA7B63">
        <w:rPr>
          <w:rFonts w:ascii="Helvetica" w:eastAsia="Times New Roman" w:hAnsi="Helvetica" w:cs="Helvetica"/>
          <w:color w:val="4D575D"/>
          <w:sz w:val="21"/>
          <w:szCs w:val="21"/>
        </w:rPr>
        <w:br/>
        <w:t>NewYork stock exchange data of seven years, between 2010 to 2016, is captured for 500+ listed companies. The data set comprises of intra-day prices and volume traded for each listed company. The data serves both for machine learning and exploratory analysis projects, to automate the trading process and to predict the next trading-day winners or losers.. The scope of this project is limited to exploratory data analysis.</w:t>
      </w:r>
    </w:p>
    <w:p w14:paraId="1B4E841D"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b/>
          <w:bCs/>
          <w:color w:val="4D575D"/>
          <w:sz w:val="21"/>
          <w:szCs w:val="21"/>
        </w:rPr>
        <w:t>Domain</w:t>
      </w:r>
      <w:r w:rsidRPr="00EA7B63">
        <w:rPr>
          <w:rFonts w:ascii="Helvetica" w:eastAsia="Times New Roman" w:hAnsi="Helvetica" w:cs="Helvetica"/>
          <w:color w:val="4D575D"/>
          <w:sz w:val="21"/>
          <w:szCs w:val="21"/>
        </w:rPr>
        <w:t>: BFSI</w:t>
      </w:r>
    </w:p>
    <w:p w14:paraId="2E2F190A"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b/>
          <w:bCs/>
          <w:color w:val="4D575D"/>
          <w:sz w:val="21"/>
          <w:szCs w:val="21"/>
        </w:rPr>
        <w:t>Analysis to be done:</w:t>
      </w:r>
      <w:r w:rsidRPr="00EA7B63">
        <w:rPr>
          <w:rFonts w:ascii="Helvetica" w:eastAsia="Times New Roman" w:hAnsi="Helvetica" w:cs="Helvetica"/>
          <w:color w:val="4D575D"/>
          <w:sz w:val="21"/>
          <w:szCs w:val="21"/>
        </w:rPr>
        <w:t> Exploratory analysis to understand how MoM or YoY companies from different sectors or industries and states have progressed in a period of 7 years</w:t>
      </w:r>
    </w:p>
    <w:p w14:paraId="5FE05991"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b/>
          <w:bCs/>
          <w:color w:val="4D575D"/>
          <w:sz w:val="21"/>
          <w:szCs w:val="21"/>
        </w:rPr>
        <w:t>Content:</w:t>
      </w:r>
      <w:r w:rsidRPr="00EA7B63">
        <w:rPr>
          <w:rFonts w:ascii="Helvetica" w:eastAsia="Times New Roman" w:hAnsi="Helvetica" w:cs="Helvetica"/>
          <w:color w:val="4D575D"/>
          <w:sz w:val="21"/>
          <w:szCs w:val="21"/>
        </w:rPr>
        <w:t> This data set contains prices.csv and securities.csv files having the following features:</w:t>
      </w:r>
    </w:p>
    <w:p w14:paraId="3CD8EDB6"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u w:val="single"/>
        </w:rPr>
        <w:t>Prices.csv:</w:t>
      </w:r>
    </w:p>
    <w:p w14:paraId="69243761" w14:textId="77777777" w:rsidR="00EA7B63" w:rsidRPr="00EA7B63" w:rsidRDefault="00EA7B63" w:rsidP="00EA7B63">
      <w:pPr>
        <w:numPr>
          <w:ilvl w:val="0"/>
          <w:numId w:val="1"/>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Date: Trading date</w:t>
      </w:r>
    </w:p>
    <w:p w14:paraId="2D6D8365" w14:textId="77777777" w:rsidR="00EA7B63" w:rsidRPr="00EA7B63" w:rsidRDefault="00EA7B63" w:rsidP="00EA7B63">
      <w:pPr>
        <w:numPr>
          <w:ilvl w:val="0"/>
          <w:numId w:val="1"/>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Symbol: Ticker code or listed company code on NY stock exchange</w:t>
      </w:r>
    </w:p>
    <w:p w14:paraId="5D567688" w14:textId="77777777" w:rsidR="00EA7B63" w:rsidRPr="00EA7B63" w:rsidRDefault="00EA7B63" w:rsidP="00EA7B63">
      <w:pPr>
        <w:numPr>
          <w:ilvl w:val="0"/>
          <w:numId w:val="1"/>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Open: Intra-day opening price for each listed company</w:t>
      </w:r>
    </w:p>
    <w:p w14:paraId="590E2C20" w14:textId="77777777" w:rsidR="00EA7B63" w:rsidRPr="00EA7B63" w:rsidRDefault="00EA7B63" w:rsidP="00EA7B63">
      <w:pPr>
        <w:numPr>
          <w:ilvl w:val="0"/>
          <w:numId w:val="1"/>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Close: Intra-day closing price for each listed company</w:t>
      </w:r>
    </w:p>
    <w:p w14:paraId="0FBFB6F9" w14:textId="77777777" w:rsidR="00EA7B63" w:rsidRPr="00EA7B63" w:rsidRDefault="00EA7B63" w:rsidP="00EA7B63">
      <w:pPr>
        <w:numPr>
          <w:ilvl w:val="0"/>
          <w:numId w:val="1"/>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Low: Intra-day lowest price for each listed company</w:t>
      </w:r>
    </w:p>
    <w:p w14:paraId="48DB1EC9" w14:textId="77777777" w:rsidR="00EA7B63" w:rsidRPr="00EA7B63" w:rsidRDefault="00EA7B63" w:rsidP="00EA7B63">
      <w:pPr>
        <w:numPr>
          <w:ilvl w:val="0"/>
          <w:numId w:val="1"/>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High: Intra-day highest price for each listed company</w:t>
      </w:r>
    </w:p>
    <w:p w14:paraId="1938E4EE" w14:textId="77777777" w:rsidR="00EA7B63" w:rsidRPr="00EA7B63" w:rsidRDefault="00EA7B63" w:rsidP="00EA7B63">
      <w:pPr>
        <w:numPr>
          <w:ilvl w:val="0"/>
          <w:numId w:val="1"/>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Volume: Number of shares traded per day per company</w:t>
      </w:r>
    </w:p>
    <w:p w14:paraId="36B3451F"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u w:val="single"/>
        </w:rPr>
        <w:t>Securities.csv:</w:t>
      </w:r>
    </w:p>
    <w:p w14:paraId="166F74C1" w14:textId="77777777" w:rsidR="00EA7B63" w:rsidRPr="00EA7B63" w:rsidRDefault="00EA7B63" w:rsidP="00EA7B63">
      <w:pPr>
        <w:numPr>
          <w:ilvl w:val="0"/>
          <w:numId w:val="2"/>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Ticker_Symbol: Country to which the customer belongs</w:t>
      </w:r>
    </w:p>
    <w:p w14:paraId="4CDED652" w14:textId="77777777" w:rsidR="00EA7B63" w:rsidRPr="00EA7B63" w:rsidRDefault="00EA7B63" w:rsidP="00EA7B63">
      <w:pPr>
        <w:numPr>
          <w:ilvl w:val="0"/>
          <w:numId w:val="2"/>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Security: Legal name of the listed company</w:t>
      </w:r>
    </w:p>
    <w:p w14:paraId="1BD0E933" w14:textId="77777777" w:rsidR="00EA7B63" w:rsidRPr="00EA7B63" w:rsidRDefault="00EA7B63" w:rsidP="00EA7B63">
      <w:pPr>
        <w:numPr>
          <w:ilvl w:val="0"/>
          <w:numId w:val="2"/>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Sector: Business vertical of the listed company</w:t>
      </w:r>
    </w:p>
    <w:p w14:paraId="388F0219" w14:textId="77777777" w:rsidR="00EA7B63" w:rsidRPr="00EA7B63" w:rsidRDefault="00EA7B63" w:rsidP="00EA7B63">
      <w:pPr>
        <w:numPr>
          <w:ilvl w:val="0"/>
          <w:numId w:val="2"/>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Sub_Industry: Business domain of the listed company within a Sector.</w:t>
      </w:r>
    </w:p>
    <w:p w14:paraId="6150583D" w14:textId="77777777" w:rsidR="00EA7B63" w:rsidRPr="00EA7B63" w:rsidRDefault="00EA7B63" w:rsidP="00EA7B63">
      <w:pPr>
        <w:numPr>
          <w:ilvl w:val="0"/>
          <w:numId w:val="2"/>
        </w:numPr>
        <w:shd w:val="clear" w:color="auto" w:fill="FFFFFF"/>
        <w:spacing w:after="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Headquarter: Headquarters address</w:t>
      </w:r>
    </w:p>
    <w:p w14:paraId="62561039"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b/>
          <w:bCs/>
          <w:color w:val="4D575D"/>
          <w:sz w:val="21"/>
          <w:szCs w:val="21"/>
        </w:rPr>
        <w:t>Steps to perform:</w:t>
      </w:r>
    </w:p>
    <w:p w14:paraId="1AB94269"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     1) Create a data pipeline using sqoop to pull the data from the table below from MYSQL server into Hive.</w:t>
      </w:r>
    </w:p>
    <w:p w14:paraId="5035789B" w14:textId="77777777" w:rsidR="00EA7B63" w:rsidRPr="00EA7B63" w:rsidRDefault="00EA7B63" w:rsidP="00EA7B63">
      <w:pPr>
        <w:shd w:val="clear" w:color="auto" w:fill="FFFFFF"/>
        <w:spacing w:after="150" w:line="240" w:lineRule="auto"/>
        <w:ind w:left="60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a. MYSQL DATABASE NAME: BDHS_PROJECT</w:t>
      </w:r>
    </w:p>
    <w:p w14:paraId="2E60B092" w14:textId="77777777" w:rsidR="00EA7B63" w:rsidRPr="00EA7B63" w:rsidRDefault="00EA7B63" w:rsidP="00EA7B63">
      <w:pPr>
        <w:shd w:val="clear" w:color="auto" w:fill="FFFFFF"/>
        <w:spacing w:after="150" w:line="240" w:lineRule="auto"/>
        <w:ind w:left="120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i. Stock_prices</w:t>
      </w:r>
      <w:r w:rsidRPr="00EA7B63">
        <w:rPr>
          <w:rFonts w:ascii="Helvetica" w:eastAsia="Times New Roman" w:hAnsi="Helvetica" w:cs="Helvetica"/>
          <w:color w:val="4D575D"/>
          <w:sz w:val="21"/>
          <w:szCs w:val="21"/>
        </w:rPr>
        <w:br/>
        <w:t>ii. Stock_companies</w:t>
      </w:r>
    </w:p>
    <w:p w14:paraId="4E6297D9"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Check the TABLE description: STOCK_PRICES</w:t>
      </w:r>
    </w:p>
    <w:tbl>
      <w:tblPr>
        <w:tblW w:w="10770" w:type="dxa"/>
        <w:tblCellMar>
          <w:top w:w="15" w:type="dxa"/>
          <w:left w:w="15" w:type="dxa"/>
          <w:bottom w:w="15" w:type="dxa"/>
          <w:right w:w="15" w:type="dxa"/>
        </w:tblCellMar>
        <w:tblLook w:val="04A0" w:firstRow="1" w:lastRow="0" w:firstColumn="1" w:lastColumn="0" w:noHBand="0" w:noVBand="1"/>
      </w:tblPr>
      <w:tblGrid>
        <w:gridCol w:w="6441"/>
        <w:gridCol w:w="4329"/>
      </w:tblGrid>
      <w:tr w:rsidR="00EA7B63" w:rsidRPr="00EA7B63" w14:paraId="1155C67F"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37682C42"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Column Name</w:t>
            </w:r>
          </w:p>
        </w:tc>
        <w:tc>
          <w:tcPr>
            <w:tcW w:w="0" w:type="auto"/>
            <w:tcBorders>
              <w:top w:val="single" w:sz="6" w:space="0" w:color="DDDDDD"/>
            </w:tcBorders>
            <w:shd w:val="clear" w:color="auto" w:fill="auto"/>
            <w:tcMar>
              <w:top w:w="120" w:type="dxa"/>
              <w:left w:w="120" w:type="dxa"/>
              <w:bottom w:w="120" w:type="dxa"/>
              <w:right w:w="120" w:type="dxa"/>
            </w:tcMar>
            <w:hideMark/>
          </w:tcPr>
          <w:p w14:paraId="3276C44F"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Datatype</w:t>
            </w:r>
          </w:p>
        </w:tc>
      </w:tr>
      <w:tr w:rsidR="00EA7B63" w:rsidRPr="00EA7B63" w14:paraId="729AE0FC"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22ACA7AB"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Trading_date</w:t>
            </w:r>
          </w:p>
        </w:tc>
        <w:tc>
          <w:tcPr>
            <w:tcW w:w="0" w:type="auto"/>
            <w:tcBorders>
              <w:top w:val="single" w:sz="6" w:space="0" w:color="DDDDDD"/>
            </w:tcBorders>
            <w:shd w:val="clear" w:color="auto" w:fill="auto"/>
            <w:tcMar>
              <w:top w:w="120" w:type="dxa"/>
              <w:left w:w="120" w:type="dxa"/>
              <w:bottom w:w="120" w:type="dxa"/>
              <w:right w:w="120" w:type="dxa"/>
            </w:tcMar>
            <w:hideMark/>
          </w:tcPr>
          <w:p w14:paraId="54A90112"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Date</w:t>
            </w:r>
          </w:p>
        </w:tc>
      </w:tr>
      <w:tr w:rsidR="00EA7B63" w:rsidRPr="00EA7B63" w14:paraId="0F1D3B88"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3AB60E65"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lastRenderedPageBreak/>
              <w:t>Symbol</w:t>
            </w:r>
          </w:p>
        </w:tc>
        <w:tc>
          <w:tcPr>
            <w:tcW w:w="0" w:type="auto"/>
            <w:tcBorders>
              <w:top w:val="single" w:sz="6" w:space="0" w:color="DDDDDD"/>
            </w:tcBorders>
            <w:shd w:val="clear" w:color="auto" w:fill="auto"/>
            <w:tcMar>
              <w:top w:w="120" w:type="dxa"/>
              <w:left w:w="120" w:type="dxa"/>
              <w:bottom w:w="120" w:type="dxa"/>
              <w:right w:w="120" w:type="dxa"/>
            </w:tcMar>
            <w:hideMark/>
          </w:tcPr>
          <w:p w14:paraId="7553136D"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String</w:t>
            </w:r>
          </w:p>
        </w:tc>
      </w:tr>
      <w:tr w:rsidR="00EA7B63" w:rsidRPr="00EA7B63" w14:paraId="56B21416"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6F81787E"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Open</w:t>
            </w:r>
          </w:p>
        </w:tc>
        <w:tc>
          <w:tcPr>
            <w:tcW w:w="0" w:type="auto"/>
            <w:tcBorders>
              <w:top w:val="single" w:sz="6" w:space="0" w:color="DDDDDD"/>
            </w:tcBorders>
            <w:shd w:val="clear" w:color="auto" w:fill="auto"/>
            <w:tcMar>
              <w:top w:w="120" w:type="dxa"/>
              <w:left w:w="120" w:type="dxa"/>
              <w:bottom w:w="120" w:type="dxa"/>
              <w:right w:w="120" w:type="dxa"/>
            </w:tcMar>
            <w:hideMark/>
          </w:tcPr>
          <w:p w14:paraId="54F85A6E"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double</w:t>
            </w:r>
          </w:p>
        </w:tc>
      </w:tr>
      <w:tr w:rsidR="00EA7B63" w:rsidRPr="00EA7B63" w14:paraId="4499EBDC"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08B97FF0"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Close</w:t>
            </w:r>
          </w:p>
        </w:tc>
        <w:tc>
          <w:tcPr>
            <w:tcW w:w="0" w:type="auto"/>
            <w:tcBorders>
              <w:top w:val="single" w:sz="6" w:space="0" w:color="DDDDDD"/>
            </w:tcBorders>
            <w:shd w:val="clear" w:color="auto" w:fill="auto"/>
            <w:tcMar>
              <w:top w:w="120" w:type="dxa"/>
              <w:left w:w="120" w:type="dxa"/>
              <w:bottom w:w="120" w:type="dxa"/>
              <w:right w:w="120" w:type="dxa"/>
            </w:tcMar>
            <w:hideMark/>
          </w:tcPr>
          <w:p w14:paraId="4F6DDBE6"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double</w:t>
            </w:r>
          </w:p>
        </w:tc>
      </w:tr>
      <w:tr w:rsidR="00EA7B63" w:rsidRPr="00EA7B63" w14:paraId="0C587499"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5FFA2093"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Low</w:t>
            </w:r>
          </w:p>
        </w:tc>
        <w:tc>
          <w:tcPr>
            <w:tcW w:w="0" w:type="auto"/>
            <w:tcBorders>
              <w:top w:val="single" w:sz="6" w:space="0" w:color="DDDDDD"/>
            </w:tcBorders>
            <w:shd w:val="clear" w:color="auto" w:fill="auto"/>
            <w:tcMar>
              <w:top w:w="120" w:type="dxa"/>
              <w:left w:w="120" w:type="dxa"/>
              <w:bottom w:w="120" w:type="dxa"/>
              <w:right w:w="120" w:type="dxa"/>
            </w:tcMar>
            <w:hideMark/>
          </w:tcPr>
          <w:p w14:paraId="19C09673"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double</w:t>
            </w:r>
          </w:p>
        </w:tc>
      </w:tr>
      <w:tr w:rsidR="00EA7B63" w:rsidRPr="00EA7B63" w14:paraId="050BD9BF"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387DDB9D"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High</w:t>
            </w:r>
          </w:p>
        </w:tc>
        <w:tc>
          <w:tcPr>
            <w:tcW w:w="0" w:type="auto"/>
            <w:tcBorders>
              <w:top w:val="single" w:sz="6" w:space="0" w:color="DDDDDD"/>
            </w:tcBorders>
            <w:shd w:val="clear" w:color="auto" w:fill="auto"/>
            <w:tcMar>
              <w:top w:w="120" w:type="dxa"/>
              <w:left w:w="120" w:type="dxa"/>
              <w:bottom w:w="120" w:type="dxa"/>
              <w:right w:w="120" w:type="dxa"/>
            </w:tcMar>
            <w:hideMark/>
          </w:tcPr>
          <w:p w14:paraId="4F5EDB32"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double</w:t>
            </w:r>
          </w:p>
        </w:tc>
      </w:tr>
      <w:tr w:rsidR="00EA7B63" w:rsidRPr="00EA7B63" w14:paraId="65F112BA"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32AD19ED"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Volume</w:t>
            </w:r>
          </w:p>
        </w:tc>
        <w:tc>
          <w:tcPr>
            <w:tcW w:w="0" w:type="auto"/>
            <w:tcBorders>
              <w:top w:val="single" w:sz="6" w:space="0" w:color="DDDDDD"/>
            </w:tcBorders>
            <w:shd w:val="clear" w:color="auto" w:fill="auto"/>
            <w:tcMar>
              <w:top w:w="120" w:type="dxa"/>
              <w:left w:w="120" w:type="dxa"/>
              <w:bottom w:w="120" w:type="dxa"/>
              <w:right w:w="120" w:type="dxa"/>
            </w:tcMar>
            <w:hideMark/>
          </w:tcPr>
          <w:p w14:paraId="35C87303"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int</w:t>
            </w:r>
          </w:p>
        </w:tc>
      </w:tr>
    </w:tbl>
    <w:p w14:paraId="6C686533"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br/>
        <w:t>TABLE: STOCK_COMPANIES</w:t>
      </w:r>
    </w:p>
    <w:tbl>
      <w:tblPr>
        <w:tblW w:w="10770" w:type="dxa"/>
        <w:tblCellMar>
          <w:top w:w="15" w:type="dxa"/>
          <w:left w:w="15" w:type="dxa"/>
          <w:bottom w:w="15" w:type="dxa"/>
          <w:right w:w="15" w:type="dxa"/>
        </w:tblCellMar>
        <w:tblLook w:val="04A0" w:firstRow="1" w:lastRow="0" w:firstColumn="1" w:lastColumn="0" w:noHBand="0" w:noVBand="1"/>
      </w:tblPr>
      <w:tblGrid>
        <w:gridCol w:w="6688"/>
        <w:gridCol w:w="4082"/>
      </w:tblGrid>
      <w:tr w:rsidR="00EA7B63" w:rsidRPr="00EA7B63" w14:paraId="33DFC00C"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7BFF4A7D"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Column Name</w:t>
            </w:r>
          </w:p>
        </w:tc>
        <w:tc>
          <w:tcPr>
            <w:tcW w:w="0" w:type="auto"/>
            <w:tcBorders>
              <w:top w:val="single" w:sz="6" w:space="0" w:color="DDDDDD"/>
            </w:tcBorders>
            <w:shd w:val="clear" w:color="auto" w:fill="auto"/>
            <w:tcMar>
              <w:top w:w="120" w:type="dxa"/>
              <w:left w:w="120" w:type="dxa"/>
              <w:bottom w:w="120" w:type="dxa"/>
              <w:right w:w="120" w:type="dxa"/>
            </w:tcMar>
            <w:hideMark/>
          </w:tcPr>
          <w:p w14:paraId="0BD98C15"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Datatype</w:t>
            </w:r>
          </w:p>
        </w:tc>
      </w:tr>
      <w:tr w:rsidR="00EA7B63" w:rsidRPr="00EA7B63" w14:paraId="09CF9ABC"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29D74B9A"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Symbol</w:t>
            </w:r>
          </w:p>
        </w:tc>
        <w:tc>
          <w:tcPr>
            <w:tcW w:w="0" w:type="auto"/>
            <w:tcBorders>
              <w:top w:val="single" w:sz="6" w:space="0" w:color="DDDDDD"/>
            </w:tcBorders>
            <w:shd w:val="clear" w:color="auto" w:fill="auto"/>
            <w:tcMar>
              <w:top w:w="120" w:type="dxa"/>
              <w:left w:w="120" w:type="dxa"/>
              <w:bottom w:w="120" w:type="dxa"/>
              <w:right w:w="120" w:type="dxa"/>
            </w:tcMar>
            <w:hideMark/>
          </w:tcPr>
          <w:p w14:paraId="437C121C"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String</w:t>
            </w:r>
          </w:p>
        </w:tc>
      </w:tr>
      <w:tr w:rsidR="00EA7B63" w:rsidRPr="00EA7B63" w14:paraId="4CAE3E6F"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7C6FDA9C"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Company_name</w:t>
            </w:r>
          </w:p>
        </w:tc>
        <w:tc>
          <w:tcPr>
            <w:tcW w:w="0" w:type="auto"/>
            <w:tcBorders>
              <w:top w:val="single" w:sz="6" w:space="0" w:color="DDDDDD"/>
            </w:tcBorders>
            <w:shd w:val="clear" w:color="auto" w:fill="auto"/>
            <w:tcMar>
              <w:top w:w="120" w:type="dxa"/>
              <w:left w:w="120" w:type="dxa"/>
              <w:bottom w:w="120" w:type="dxa"/>
              <w:right w:w="120" w:type="dxa"/>
            </w:tcMar>
            <w:hideMark/>
          </w:tcPr>
          <w:p w14:paraId="6A229B57"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String</w:t>
            </w:r>
          </w:p>
        </w:tc>
      </w:tr>
      <w:tr w:rsidR="00EA7B63" w:rsidRPr="00EA7B63" w14:paraId="68A56844"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539DFC65"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Sector</w:t>
            </w:r>
          </w:p>
        </w:tc>
        <w:tc>
          <w:tcPr>
            <w:tcW w:w="0" w:type="auto"/>
            <w:tcBorders>
              <w:top w:val="single" w:sz="6" w:space="0" w:color="DDDDDD"/>
            </w:tcBorders>
            <w:shd w:val="clear" w:color="auto" w:fill="auto"/>
            <w:tcMar>
              <w:top w:w="120" w:type="dxa"/>
              <w:left w:w="120" w:type="dxa"/>
              <w:bottom w:w="120" w:type="dxa"/>
              <w:right w:w="120" w:type="dxa"/>
            </w:tcMar>
            <w:hideMark/>
          </w:tcPr>
          <w:p w14:paraId="6EE880E3"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String</w:t>
            </w:r>
          </w:p>
        </w:tc>
      </w:tr>
      <w:tr w:rsidR="00EA7B63" w:rsidRPr="00EA7B63" w14:paraId="2C04AE18"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2C9DF6CF"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Sub_industry</w:t>
            </w:r>
          </w:p>
        </w:tc>
        <w:tc>
          <w:tcPr>
            <w:tcW w:w="0" w:type="auto"/>
            <w:tcBorders>
              <w:top w:val="single" w:sz="6" w:space="0" w:color="DDDDDD"/>
            </w:tcBorders>
            <w:shd w:val="clear" w:color="auto" w:fill="auto"/>
            <w:tcMar>
              <w:top w:w="120" w:type="dxa"/>
              <w:left w:w="120" w:type="dxa"/>
              <w:bottom w:w="120" w:type="dxa"/>
              <w:right w:w="120" w:type="dxa"/>
            </w:tcMar>
            <w:hideMark/>
          </w:tcPr>
          <w:p w14:paraId="43123193"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String</w:t>
            </w:r>
          </w:p>
        </w:tc>
      </w:tr>
      <w:tr w:rsidR="00EA7B63" w:rsidRPr="00EA7B63" w14:paraId="58E67268" w14:textId="77777777" w:rsidTr="00EA7B63">
        <w:tc>
          <w:tcPr>
            <w:tcW w:w="0" w:type="auto"/>
            <w:tcBorders>
              <w:top w:val="single" w:sz="6" w:space="0" w:color="DDDDDD"/>
            </w:tcBorders>
            <w:shd w:val="clear" w:color="auto" w:fill="auto"/>
            <w:tcMar>
              <w:top w:w="120" w:type="dxa"/>
              <w:left w:w="120" w:type="dxa"/>
              <w:bottom w:w="120" w:type="dxa"/>
              <w:right w:w="120" w:type="dxa"/>
            </w:tcMar>
            <w:hideMark/>
          </w:tcPr>
          <w:p w14:paraId="4A979274"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Headquarter</w:t>
            </w:r>
          </w:p>
        </w:tc>
        <w:tc>
          <w:tcPr>
            <w:tcW w:w="0" w:type="auto"/>
            <w:tcBorders>
              <w:top w:val="single" w:sz="6" w:space="0" w:color="DDDDDD"/>
            </w:tcBorders>
            <w:shd w:val="clear" w:color="auto" w:fill="auto"/>
            <w:tcMar>
              <w:top w:w="120" w:type="dxa"/>
              <w:left w:w="120" w:type="dxa"/>
              <w:bottom w:w="120" w:type="dxa"/>
              <w:right w:w="120" w:type="dxa"/>
            </w:tcMar>
            <w:hideMark/>
          </w:tcPr>
          <w:p w14:paraId="33DA4DC6" w14:textId="77777777" w:rsidR="00EA7B63" w:rsidRPr="00EA7B63" w:rsidRDefault="00EA7B63" w:rsidP="00EA7B63">
            <w:pPr>
              <w:spacing w:after="300" w:line="240" w:lineRule="auto"/>
              <w:rPr>
                <w:rFonts w:ascii="Times New Roman" w:eastAsia="Times New Roman" w:hAnsi="Times New Roman" w:cs="Times New Roman"/>
                <w:sz w:val="24"/>
                <w:szCs w:val="24"/>
              </w:rPr>
            </w:pPr>
            <w:r w:rsidRPr="00EA7B63">
              <w:rPr>
                <w:rFonts w:ascii="Times New Roman" w:eastAsia="Times New Roman" w:hAnsi="Times New Roman" w:cs="Times New Roman"/>
                <w:sz w:val="24"/>
                <w:szCs w:val="24"/>
              </w:rPr>
              <w:t>String</w:t>
            </w:r>
          </w:p>
        </w:tc>
      </w:tr>
    </w:tbl>
    <w:p w14:paraId="1BBFD294" w14:textId="77777777" w:rsidR="00EA7B63" w:rsidRPr="00EA7B63" w:rsidRDefault="00EA7B63" w:rsidP="00EA7B63">
      <w:pPr>
        <w:shd w:val="clear" w:color="auto" w:fill="FFFFFF"/>
        <w:spacing w:after="150" w:line="240" w:lineRule="auto"/>
        <w:ind w:left="60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br/>
        <w:t>2) Create a new hive table with the following fields by joining the above two hive tables.</w:t>
      </w:r>
      <w:r w:rsidRPr="00EA7B63">
        <w:rPr>
          <w:rFonts w:ascii="Helvetica" w:eastAsia="Times New Roman" w:hAnsi="Helvetica" w:cs="Helvetica"/>
          <w:color w:val="4D575D"/>
          <w:sz w:val="21"/>
          <w:szCs w:val="21"/>
        </w:rPr>
        <w:br/>
        <w:t>Please use appropriate Hive built-in functions for columns (a,b,e and h to l).</w:t>
      </w:r>
    </w:p>
    <w:p w14:paraId="28FE4698"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Trading_year: Should contain YYYY for each record</w:t>
      </w:r>
    </w:p>
    <w:p w14:paraId="3DE6EBFE"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Trading_month: Should contain MM or MMM for each record</w:t>
      </w:r>
    </w:p>
    <w:p w14:paraId="5EF840A5"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Symbol: Ticker code</w:t>
      </w:r>
    </w:p>
    <w:p w14:paraId="74D4DDD1"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CompanyName: Legal name of the listed company</w:t>
      </w:r>
    </w:p>
    <w:p w14:paraId="254EA000"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State: State to be extracted from headquarters value.</w:t>
      </w:r>
    </w:p>
    <w:p w14:paraId="545CEA41"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Sector: Business vertical of the listed company</w:t>
      </w:r>
    </w:p>
    <w:p w14:paraId="0B9399AE"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lastRenderedPageBreak/>
        <w:t>Sub_Industry: Business domain of the listed company within a sector</w:t>
      </w:r>
    </w:p>
    <w:p w14:paraId="387B686D"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Open: Average of intra-day opening price by month and year for each listed company</w:t>
      </w:r>
    </w:p>
    <w:p w14:paraId="7161EA9F"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Close: Average of intra-day closing price by month and year for each listed company</w:t>
      </w:r>
    </w:p>
    <w:p w14:paraId="5472CB79"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Low: Average of intra-day lowest price by month and year for each listed company</w:t>
      </w:r>
    </w:p>
    <w:p w14:paraId="52F4C895"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High: Average of intra-day highest price by month and year for each listed company</w:t>
      </w:r>
    </w:p>
    <w:p w14:paraId="13BFDDFD" w14:textId="77777777" w:rsidR="00EA7B63" w:rsidRPr="00EA7B63" w:rsidRDefault="00EA7B63" w:rsidP="00EA7B63">
      <w:pPr>
        <w:numPr>
          <w:ilvl w:val="0"/>
          <w:numId w:val="3"/>
        </w:numPr>
        <w:shd w:val="clear" w:color="auto" w:fill="FFFFFF"/>
        <w:spacing w:after="0" w:line="240" w:lineRule="auto"/>
        <w:ind w:left="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Volume: Average of number of shares traded by month and year for each listed company</w:t>
      </w:r>
    </w:p>
    <w:p w14:paraId="42B3EEEE"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b/>
          <w:bCs/>
          <w:color w:val="4D575D"/>
          <w:sz w:val="21"/>
          <w:szCs w:val="21"/>
          <w:u w:val="single"/>
        </w:rPr>
        <w:t>DATA ANALYSIS USING HIVE</w:t>
      </w:r>
    </w:p>
    <w:p w14:paraId="0BE1E6E6" w14:textId="77777777" w:rsidR="00EA7B63" w:rsidRPr="00EA7B63" w:rsidRDefault="00EA7B63" w:rsidP="00EA7B63">
      <w:pPr>
        <w:shd w:val="clear" w:color="auto" w:fill="FFFFFF"/>
        <w:spacing w:after="150" w:line="240" w:lineRule="auto"/>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br/>
        <w:t>         3) Find the top five companies that are good for investment</w:t>
      </w:r>
      <w:r w:rsidRPr="00EA7B63">
        <w:rPr>
          <w:rFonts w:ascii="Helvetica" w:eastAsia="Times New Roman" w:hAnsi="Helvetica" w:cs="Helvetica"/>
          <w:color w:val="4D575D"/>
          <w:sz w:val="21"/>
          <w:szCs w:val="21"/>
        </w:rPr>
        <w:br/>
        <w:t>         4) Show the best-growing industry by each state, having at least two or more industries mapped.</w:t>
      </w:r>
      <w:r w:rsidRPr="00EA7B63">
        <w:rPr>
          <w:rFonts w:ascii="Helvetica" w:eastAsia="Times New Roman" w:hAnsi="Helvetica" w:cs="Helvetica"/>
          <w:color w:val="4D575D"/>
          <w:sz w:val="21"/>
          <w:szCs w:val="21"/>
        </w:rPr>
        <w:br/>
        <w:t>         5) For each sector find the following.</w:t>
      </w:r>
    </w:p>
    <w:p w14:paraId="7463AF23" w14:textId="77777777" w:rsidR="00EA7B63" w:rsidRPr="00EA7B63" w:rsidRDefault="00EA7B63" w:rsidP="00EA7B63">
      <w:pPr>
        <w:numPr>
          <w:ilvl w:val="0"/>
          <w:numId w:val="4"/>
        </w:numPr>
        <w:shd w:val="clear" w:color="auto" w:fill="FFFFFF"/>
        <w:spacing w:after="0" w:line="240" w:lineRule="auto"/>
        <w:ind w:left="60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Worst year</w:t>
      </w:r>
    </w:p>
    <w:p w14:paraId="2F42CAA7" w14:textId="77777777" w:rsidR="00EA7B63" w:rsidRPr="00EA7B63" w:rsidRDefault="00EA7B63" w:rsidP="00EA7B63">
      <w:pPr>
        <w:numPr>
          <w:ilvl w:val="0"/>
          <w:numId w:val="4"/>
        </w:numPr>
        <w:shd w:val="clear" w:color="auto" w:fill="FFFFFF"/>
        <w:spacing w:after="0" w:line="240" w:lineRule="auto"/>
        <w:ind w:left="60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b. Best year</w:t>
      </w:r>
    </w:p>
    <w:p w14:paraId="306522BD" w14:textId="32F27DBC" w:rsidR="00EA7B63" w:rsidRDefault="00EA7B63" w:rsidP="00EA7B63">
      <w:pPr>
        <w:numPr>
          <w:ilvl w:val="0"/>
          <w:numId w:val="4"/>
        </w:numPr>
        <w:shd w:val="clear" w:color="auto" w:fill="FFFFFF"/>
        <w:spacing w:after="0" w:line="240" w:lineRule="auto"/>
        <w:ind w:left="600"/>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c. Stable year</w:t>
      </w:r>
    </w:p>
    <w:p w14:paraId="1BCE5D4E" w14:textId="56DE422A" w:rsidR="00EA7B63" w:rsidRDefault="00EA7B63" w:rsidP="00EA7B63">
      <w:pPr>
        <w:shd w:val="clear" w:color="auto" w:fill="FFFFFF"/>
        <w:spacing w:after="0" w:line="240" w:lineRule="auto"/>
        <w:rPr>
          <w:rFonts w:ascii="Helvetica" w:eastAsia="Times New Roman" w:hAnsi="Helvetica" w:cs="Helvetica"/>
          <w:color w:val="4D575D"/>
          <w:sz w:val="21"/>
          <w:szCs w:val="21"/>
        </w:rPr>
      </w:pPr>
    </w:p>
    <w:p w14:paraId="76EBE573" w14:textId="52CE58AC" w:rsidR="00EA7B63" w:rsidRDefault="00EA7B63" w:rsidP="00EA7B63">
      <w:pPr>
        <w:shd w:val="clear" w:color="auto" w:fill="FFFFFF"/>
        <w:spacing w:after="0" w:line="240" w:lineRule="auto"/>
        <w:rPr>
          <w:rFonts w:ascii="Helvetica" w:eastAsia="Times New Roman" w:hAnsi="Helvetica" w:cs="Helvetica"/>
          <w:color w:val="4D575D"/>
          <w:sz w:val="21"/>
          <w:szCs w:val="21"/>
        </w:rPr>
      </w:pPr>
    </w:p>
    <w:p w14:paraId="512CADE7" w14:textId="5C90AFA6" w:rsidR="00EA7B63" w:rsidRDefault="00EA7B63" w:rsidP="00EA7B63">
      <w:pPr>
        <w:shd w:val="clear" w:color="auto" w:fill="FFFFFF"/>
        <w:spacing w:after="0" w:line="240" w:lineRule="auto"/>
        <w:rPr>
          <w:rFonts w:ascii="Helvetica" w:eastAsia="Times New Roman" w:hAnsi="Helvetica" w:cs="Helvetica"/>
          <w:color w:val="4D575D"/>
          <w:sz w:val="21"/>
          <w:szCs w:val="21"/>
        </w:rPr>
      </w:pPr>
      <w:r>
        <w:rPr>
          <w:rFonts w:ascii="Helvetica" w:eastAsia="Times New Roman" w:hAnsi="Helvetica" w:cs="Helvetica"/>
          <w:color w:val="4D575D"/>
          <w:sz w:val="21"/>
          <w:szCs w:val="21"/>
        </w:rPr>
        <w:t>Solution:</w:t>
      </w:r>
    </w:p>
    <w:p w14:paraId="35AF4BB9" w14:textId="20F8B893" w:rsidR="00EA7B63" w:rsidRDefault="00EA7B63" w:rsidP="00EA7B63">
      <w:pPr>
        <w:shd w:val="clear" w:color="auto" w:fill="FFFFFF"/>
        <w:spacing w:after="0" w:line="240" w:lineRule="auto"/>
        <w:rPr>
          <w:rFonts w:ascii="Helvetica" w:eastAsia="Times New Roman" w:hAnsi="Helvetica" w:cs="Helvetica"/>
          <w:color w:val="4D575D"/>
          <w:sz w:val="21"/>
          <w:szCs w:val="21"/>
        </w:rPr>
      </w:pPr>
    </w:p>
    <w:p w14:paraId="00CD9402" w14:textId="19EEB1A5" w:rsidR="00EA7B63" w:rsidRDefault="00EA7B63" w:rsidP="00EA7B63">
      <w:pPr>
        <w:shd w:val="clear" w:color="auto" w:fill="FFFFFF"/>
        <w:spacing w:after="0" w:line="240" w:lineRule="auto"/>
        <w:rPr>
          <w:rFonts w:ascii="Helvetica" w:eastAsia="Times New Roman" w:hAnsi="Helvetica" w:cs="Helvetica"/>
          <w:color w:val="4D575D"/>
          <w:sz w:val="21"/>
          <w:szCs w:val="21"/>
        </w:rPr>
      </w:pPr>
      <w:r>
        <w:rPr>
          <w:rFonts w:ascii="Helvetica" w:eastAsia="Times New Roman" w:hAnsi="Helvetica" w:cs="Helvetica"/>
          <w:color w:val="4D575D"/>
          <w:sz w:val="21"/>
          <w:szCs w:val="21"/>
        </w:rPr>
        <w:t>Use the mysql database to check if tables are present;</w:t>
      </w:r>
    </w:p>
    <w:p w14:paraId="7521D34A" w14:textId="77777777" w:rsidR="00EA7B63" w:rsidRDefault="00EA7B63" w:rsidP="00EA7B63">
      <w:pPr>
        <w:shd w:val="clear" w:color="auto" w:fill="FFFFFF"/>
        <w:spacing w:after="0" w:line="240" w:lineRule="auto"/>
        <w:rPr>
          <w:rFonts w:ascii="Helvetica" w:eastAsia="Times New Roman" w:hAnsi="Helvetica" w:cs="Helvetica"/>
          <w:color w:val="4D575D"/>
          <w:sz w:val="21"/>
          <w:szCs w:val="21"/>
        </w:rPr>
      </w:pPr>
    </w:p>
    <w:p w14:paraId="2023688C" w14:textId="25DB0180" w:rsidR="00EA7B63" w:rsidRPr="00EA7B63" w:rsidRDefault="00EA7B63" w:rsidP="00EA7B63">
      <w:pPr>
        <w:shd w:val="clear" w:color="auto" w:fill="FFFFFF"/>
        <w:spacing w:after="0" w:line="240" w:lineRule="auto"/>
        <w:rPr>
          <w:rFonts w:ascii="Helvetica" w:eastAsia="Times New Roman" w:hAnsi="Helvetica" w:cs="Helvetica"/>
          <w:color w:val="4D575D"/>
          <w:sz w:val="21"/>
          <w:szCs w:val="21"/>
        </w:rPr>
      </w:pPr>
      <w:r>
        <w:rPr>
          <w:noProof/>
        </w:rPr>
        <w:drawing>
          <wp:inline distT="0" distB="0" distL="0" distR="0" wp14:anchorId="5DD54139" wp14:editId="1ADC8BDF">
            <wp:extent cx="5943600" cy="2567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67940"/>
                    </a:xfrm>
                    <a:prstGeom prst="rect">
                      <a:avLst/>
                    </a:prstGeom>
                  </pic:spPr>
                </pic:pic>
              </a:graphicData>
            </a:graphic>
          </wp:inline>
        </w:drawing>
      </w:r>
    </w:p>
    <w:p w14:paraId="09133FC3" w14:textId="2DB3C19C" w:rsidR="00EA7B63" w:rsidRDefault="00EA7B63"/>
    <w:p w14:paraId="55433298" w14:textId="77777777" w:rsidR="00EA7B63" w:rsidRDefault="00EA7B63" w:rsidP="00EA7B63"/>
    <w:p w14:paraId="1DC0A28B" w14:textId="77777777" w:rsidR="00EA7B63" w:rsidRDefault="00EA7B63" w:rsidP="00EA7B63"/>
    <w:p w14:paraId="6656D02E" w14:textId="77777777" w:rsidR="00EA7B63" w:rsidRDefault="00EA7B63" w:rsidP="00EA7B63"/>
    <w:p w14:paraId="06F27E13" w14:textId="77777777" w:rsidR="00EA7B63" w:rsidRDefault="00EA7B63" w:rsidP="00EA7B63"/>
    <w:p w14:paraId="3C615FFF" w14:textId="77777777" w:rsidR="00EA7B63" w:rsidRDefault="00EA7B63" w:rsidP="00EA7B63"/>
    <w:p w14:paraId="3D188733" w14:textId="77777777" w:rsidR="00EA7B63" w:rsidRDefault="00EA7B63" w:rsidP="00EA7B63"/>
    <w:p w14:paraId="4A0822FE" w14:textId="77777777" w:rsidR="00EA7B63" w:rsidRDefault="00EA7B63" w:rsidP="00EA7B63"/>
    <w:p w14:paraId="64173DBC" w14:textId="71078F0F" w:rsidR="00EA7B63" w:rsidRDefault="00EA7B63" w:rsidP="00EA7B63">
      <w:r>
        <w:lastRenderedPageBreak/>
        <w:t>Check table contents</w:t>
      </w:r>
    </w:p>
    <w:p w14:paraId="150F86A0" w14:textId="351B317D" w:rsidR="00EA7B63" w:rsidRDefault="00EA7B63" w:rsidP="00EA7B63">
      <w:r>
        <w:rPr>
          <w:noProof/>
        </w:rPr>
        <w:drawing>
          <wp:inline distT="0" distB="0" distL="0" distR="0" wp14:anchorId="60AE046E" wp14:editId="5DDDA00D">
            <wp:extent cx="5943600" cy="2426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26970"/>
                    </a:xfrm>
                    <a:prstGeom prst="rect">
                      <a:avLst/>
                    </a:prstGeom>
                  </pic:spPr>
                </pic:pic>
              </a:graphicData>
            </a:graphic>
          </wp:inline>
        </w:drawing>
      </w:r>
    </w:p>
    <w:p w14:paraId="6F46458D" w14:textId="2D4B463C" w:rsidR="00CC4B0F" w:rsidRDefault="00CC4B0F" w:rsidP="00CC4B0F"/>
    <w:p w14:paraId="5FBC2542" w14:textId="0F5EDA03" w:rsidR="00485E9E" w:rsidRDefault="00485E9E" w:rsidP="00CC4B0F"/>
    <w:p w14:paraId="55144E5C" w14:textId="2FAC88CD" w:rsidR="002E4AC6" w:rsidRDefault="002E4AC6" w:rsidP="002E4AC6">
      <w:r>
        <w:t>Now import the data from mysql using sqoop</w:t>
      </w:r>
      <w:r w:rsidR="002F3F90">
        <w:t xml:space="preserve"> to hive</w:t>
      </w:r>
    </w:p>
    <w:p w14:paraId="0CBDC8E4" w14:textId="4A652EA6" w:rsidR="002E4AC6" w:rsidRDefault="002E4AC6" w:rsidP="002E4AC6">
      <w:r>
        <w:t xml:space="preserve">sqoop import </w:t>
      </w:r>
      <w:r w:rsidR="003A5F00">
        <w:t>--</w:t>
      </w:r>
      <w:r>
        <w:t>connect jdbc:mysql://localhost/BDHS_PROJECT --username labuser --password simplilearn --table Stock_</w:t>
      </w:r>
      <w:r w:rsidR="00494D46">
        <w:t>compaie</w:t>
      </w:r>
      <w:r>
        <w:t>s --hive-import --hive-database stockanalysis -m 1</w:t>
      </w:r>
    </w:p>
    <w:p w14:paraId="09E897FD" w14:textId="6F7ADB1B" w:rsidR="00494D46" w:rsidRDefault="00494D46" w:rsidP="002E4AC6">
      <w:r>
        <w:rPr>
          <w:noProof/>
        </w:rPr>
        <w:drawing>
          <wp:inline distT="0" distB="0" distL="0" distR="0" wp14:anchorId="1BCD3812" wp14:editId="1F648CD0">
            <wp:extent cx="5943600" cy="1678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78305"/>
                    </a:xfrm>
                    <a:prstGeom prst="rect">
                      <a:avLst/>
                    </a:prstGeom>
                  </pic:spPr>
                </pic:pic>
              </a:graphicData>
            </a:graphic>
          </wp:inline>
        </w:drawing>
      </w:r>
    </w:p>
    <w:p w14:paraId="573488F4" w14:textId="5AB1293A" w:rsidR="00494D46" w:rsidRDefault="007C665F" w:rsidP="002E4AC6">
      <w:pPr>
        <w:rPr>
          <w:rFonts w:ascii="Helvetica" w:hAnsi="Helvetica" w:cs="Helvetica"/>
          <w:color w:val="000000"/>
          <w:sz w:val="20"/>
          <w:szCs w:val="20"/>
        </w:rPr>
      </w:pPr>
      <w:r>
        <w:rPr>
          <w:rFonts w:ascii="Helvetica" w:hAnsi="Helvetica" w:cs="Helvetica"/>
          <w:color w:val="000000"/>
          <w:sz w:val="20"/>
          <w:szCs w:val="20"/>
        </w:rPr>
        <w:t xml:space="preserve">sqoop import --connect jdbc:mysql://ip-10-0-1-10.ec2.internal/BDHS_PROJECT --username labuser --password simplilearn --table Stock_companies </w:t>
      </w:r>
      <w:r>
        <w:rPr>
          <w:rFonts w:ascii="Helvetica" w:hAnsi="Helvetica" w:cs="Helvetica"/>
          <w:color w:val="000000"/>
          <w:sz w:val="20"/>
          <w:szCs w:val="20"/>
        </w:rPr>
        <w:t>–hive-import -hive-database stockanalysis</w:t>
      </w:r>
      <w:r>
        <w:rPr>
          <w:rFonts w:ascii="Helvetica" w:hAnsi="Helvetica" w:cs="Helvetica"/>
          <w:color w:val="000000"/>
          <w:sz w:val="20"/>
          <w:szCs w:val="20"/>
        </w:rPr>
        <w:t xml:space="preserve"> --m 1</w:t>
      </w:r>
    </w:p>
    <w:p w14:paraId="59878D81" w14:textId="404C7C3C" w:rsidR="007C665F" w:rsidRDefault="007C665F" w:rsidP="002E4AC6">
      <w:pPr>
        <w:rPr>
          <w:rFonts w:ascii="Helvetica" w:hAnsi="Helvetica" w:cs="Helvetica"/>
          <w:color w:val="000000"/>
          <w:sz w:val="20"/>
          <w:szCs w:val="20"/>
        </w:rPr>
      </w:pPr>
    </w:p>
    <w:p w14:paraId="5146D2A0" w14:textId="624A9298" w:rsidR="007C665F" w:rsidRDefault="007C665F" w:rsidP="002E4AC6">
      <w:r>
        <w:rPr>
          <w:noProof/>
        </w:rPr>
        <w:lastRenderedPageBreak/>
        <w:drawing>
          <wp:inline distT="0" distB="0" distL="0" distR="0" wp14:anchorId="680A754C" wp14:editId="433BA58B">
            <wp:extent cx="5943600" cy="174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46250"/>
                    </a:xfrm>
                    <a:prstGeom prst="rect">
                      <a:avLst/>
                    </a:prstGeom>
                  </pic:spPr>
                </pic:pic>
              </a:graphicData>
            </a:graphic>
          </wp:inline>
        </w:drawing>
      </w:r>
    </w:p>
    <w:p w14:paraId="5705B12B" w14:textId="069A8483" w:rsidR="007C665F" w:rsidRDefault="007C665F" w:rsidP="002E4AC6"/>
    <w:p w14:paraId="70DA59B2" w14:textId="7F785797" w:rsidR="007C665F" w:rsidRDefault="007C665F" w:rsidP="002E4AC6">
      <w:r>
        <w:t>Check contents of hive table:</w:t>
      </w:r>
    </w:p>
    <w:p w14:paraId="46C52C53" w14:textId="31F79B65" w:rsidR="007C665F" w:rsidRDefault="002F3F90" w:rsidP="002E4AC6">
      <w:r>
        <w:rPr>
          <w:noProof/>
        </w:rPr>
        <w:drawing>
          <wp:inline distT="0" distB="0" distL="0" distR="0" wp14:anchorId="0311435E" wp14:editId="3CCD75CE">
            <wp:extent cx="5943600" cy="2084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84070"/>
                    </a:xfrm>
                    <a:prstGeom prst="rect">
                      <a:avLst/>
                    </a:prstGeom>
                  </pic:spPr>
                </pic:pic>
              </a:graphicData>
            </a:graphic>
          </wp:inline>
        </w:drawing>
      </w:r>
    </w:p>
    <w:p w14:paraId="55D94B37" w14:textId="39900DBD" w:rsidR="007C665F" w:rsidRDefault="007C665F" w:rsidP="002E4AC6"/>
    <w:p w14:paraId="7C17A1A2" w14:textId="39FAE1F5" w:rsidR="00EA65B2" w:rsidRDefault="00EA65B2" w:rsidP="002E4AC6">
      <w:r>
        <w:t>Create a new hive table by joining the above 2 hive tables by using appropriate hive built in functions for columns(a,b,e,h to l)</w:t>
      </w:r>
    </w:p>
    <w:p w14:paraId="68BB52F0" w14:textId="7569A058" w:rsidR="00EA65B2" w:rsidRDefault="00EA65B2" w:rsidP="002E4AC6"/>
    <w:p w14:paraId="70394408" w14:textId="663CFE7E" w:rsidR="00EA65B2" w:rsidRDefault="00EA65B2" w:rsidP="002E4AC6">
      <w:r>
        <w:t>create table stock_data as select trading_year,</w:t>
      </w:r>
    </w:p>
    <w:p w14:paraId="4CFC03EF" w14:textId="4FF719DA" w:rsidR="00EA65B2" w:rsidRDefault="00EA65B2" w:rsidP="002E4AC6">
      <w:r>
        <w:t>trading_month, sc.symbol, company_name, trim(split(headquarter,”\;”)[1]) state,</w:t>
      </w:r>
    </w:p>
    <w:p w14:paraId="55A7922A" w14:textId="79E03748" w:rsidR="00EA65B2" w:rsidRDefault="00EA65B2" w:rsidP="002E4AC6">
      <w:r>
        <w:t>sector, sub_industry, open, close, low, high, volume</w:t>
      </w:r>
    </w:p>
    <w:p w14:paraId="29B5B7E0" w14:textId="05651511" w:rsidR="00EA65B2" w:rsidRDefault="00EA65B2" w:rsidP="002E4AC6">
      <w:r>
        <w:t>from stock_companies sc,</w:t>
      </w:r>
    </w:p>
    <w:p w14:paraId="11E5E513" w14:textId="0089A133" w:rsidR="00EA65B2" w:rsidRDefault="00EA65B2" w:rsidP="002E4AC6">
      <w:r>
        <w:t>(select symbol, year(trading_date) trading_year, month(trading_date) trading_month,</w:t>
      </w:r>
    </w:p>
    <w:p w14:paraId="3AF9D3CE" w14:textId="4797D857" w:rsidR="00EA65B2" w:rsidRDefault="00EA65B2" w:rsidP="002E4AC6">
      <w:r>
        <w:t>round(avg(open),2) open, round(avg(close),2) close, round(avg(low),2) low,</w:t>
      </w:r>
    </w:p>
    <w:p w14:paraId="275365B6" w14:textId="4AEC02C8" w:rsidR="00EA65B2" w:rsidRDefault="00EA65B2" w:rsidP="002E4AC6">
      <w:r>
        <w:t>round(avg(high),2) high, round(avg(volume)</w:t>
      </w:r>
      <w:r w:rsidR="00297065">
        <w:t>,2) volume</w:t>
      </w:r>
    </w:p>
    <w:p w14:paraId="5B338740" w14:textId="30F8266E" w:rsidR="00297065" w:rsidRDefault="00297065" w:rsidP="002E4AC6">
      <w:r>
        <w:t>from stock_prices</w:t>
      </w:r>
    </w:p>
    <w:p w14:paraId="3AE70860" w14:textId="37C33705" w:rsidR="00297065" w:rsidRDefault="00297065" w:rsidP="002E4AC6">
      <w:r>
        <w:t>group by symbol, month(trading_date),year(trading_date)) sp</w:t>
      </w:r>
    </w:p>
    <w:p w14:paraId="57228C90" w14:textId="23C56033" w:rsidR="00297065" w:rsidRDefault="00297065" w:rsidP="002E4AC6">
      <w:r>
        <w:lastRenderedPageBreak/>
        <w:t>where sc.symbol=sp.symbol;</w:t>
      </w:r>
    </w:p>
    <w:p w14:paraId="66084E7B" w14:textId="67B7A93C" w:rsidR="00A64981" w:rsidRDefault="00A64981" w:rsidP="002E4AC6"/>
    <w:p w14:paraId="0BE459DD" w14:textId="3098D565" w:rsidR="00A64981" w:rsidRDefault="00A64981" w:rsidP="002E4AC6">
      <w:r>
        <w:rPr>
          <w:noProof/>
        </w:rPr>
        <w:drawing>
          <wp:inline distT="0" distB="0" distL="0" distR="0" wp14:anchorId="7D04CA7F" wp14:editId="553A1733">
            <wp:extent cx="5943600" cy="25507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50795"/>
                    </a:xfrm>
                    <a:prstGeom prst="rect">
                      <a:avLst/>
                    </a:prstGeom>
                  </pic:spPr>
                </pic:pic>
              </a:graphicData>
            </a:graphic>
          </wp:inline>
        </w:drawing>
      </w:r>
    </w:p>
    <w:p w14:paraId="723F63AC" w14:textId="61A9299A" w:rsidR="00A64981" w:rsidRDefault="00144111" w:rsidP="002E4AC6">
      <w:r>
        <w:t>Select * from stock_dat</w:t>
      </w:r>
      <w:r w:rsidR="00FD351A">
        <w:t>a limit 5;</w:t>
      </w:r>
    </w:p>
    <w:p w14:paraId="75E6DA3C" w14:textId="29092735" w:rsidR="00A64981" w:rsidRDefault="00144111" w:rsidP="002E4AC6">
      <w:pPr>
        <w:rPr>
          <w:noProof/>
        </w:rPr>
      </w:pPr>
      <w:r>
        <w:rPr>
          <w:noProof/>
        </w:rPr>
        <w:drawing>
          <wp:inline distT="0" distB="0" distL="0" distR="0" wp14:anchorId="22CEE33A" wp14:editId="12AB2C32">
            <wp:extent cx="5943600" cy="1297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97940"/>
                    </a:xfrm>
                    <a:prstGeom prst="rect">
                      <a:avLst/>
                    </a:prstGeom>
                  </pic:spPr>
                </pic:pic>
              </a:graphicData>
            </a:graphic>
          </wp:inline>
        </w:drawing>
      </w:r>
    </w:p>
    <w:p w14:paraId="5F31DFFD" w14:textId="176ACE8B" w:rsidR="009E438A" w:rsidRDefault="009E438A" w:rsidP="009E438A">
      <w:pPr>
        <w:rPr>
          <w:noProof/>
        </w:rPr>
      </w:pPr>
    </w:p>
    <w:p w14:paraId="778277F8" w14:textId="5DC9B283" w:rsidR="009E438A" w:rsidRDefault="009E438A" w:rsidP="009E438A">
      <w:pPr>
        <w:rPr>
          <w:rFonts w:ascii="Helvetica" w:eastAsia="Times New Roman" w:hAnsi="Helvetica" w:cs="Helvetica"/>
          <w:color w:val="4D575D"/>
          <w:sz w:val="21"/>
          <w:szCs w:val="21"/>
        </w:rPr>
      </w:pPr>
      <w:r w:rsidRPr="00EA7B63">
        <w:rPr>
          <w:rFonts w:ascii="Helvetica" w:eastAsia="Times New Roman" w:hAnsi="Helvetica" w:cs="Helvetica"/>
          <w:color w:val="4D575D"/>
          <w:sz w:val="21"/>
          <w:szCs w:val="21"/>
        </w:rPr>
        <w:t>Find the top five companies that are good for investment</w:t>
      </w:r>
    </w:p>
    <w:p w14:paraId="1DD22FB2" w14:textId="7DB6CF11" w:rsidR="009E438A" w:rsidRDefault="000646C6" w:rsidP="009E438A">
      <w:pPr>
        <w:rPr>
          <w:rFonts w:ascii="Helvetica" w:eastAsia="Times New Roman" w:hAnsi="Helvetica" w:cs="Helvetica"/>
          <w:color w:val="4D575D"/>
          <w:sz w:val="21"/>
          <w:szCs w:val="21"/>
        </w:rPr>
      </w:pPr>
      <w:r>
        <w:rPr>
          <w:rFonts w:ascii="Helvetica" w:eastAsia="Times New Roman" w:hAnsi="Helvetica" w:cs="Helvetica"/>
          <w:color w:val="4D575D"/>
          <w:sz w:val="21"/>
          <w:szCs w:val="21"/>
        </w:rPr>
        <w:t>Step 1: Create a temp table with required data for analysis</w:t>
      </w:r>
    </w:p>
    <w:p w14:paraId="6932C598" w14:textId="0C0986AE" w:rsidR="000646C6" w:rsidRDefault="000646C6" w:rsidP="009E438A">
      <w:pPr>
        <w:rPr>
          <w:rFonts w:ascii="Helvetica" w:eastAsia="Times New Roman" w:hAnsi="Helvetica" w:cs="Helvetica"/>
          <w:color w:val="4D575D"/>
          <w:sz w:val="21"/>
          <w:szCs w:val="21"/>
        </w:rPr>
      </w:pPr>
      <w:r>
        <w:rPr>
          <w:rFonts w:ascii="Helvetica" w:eastAsia="Times New Roman" w:hAnsi="Helvetica" w:cs="Helvetica"/>
          <w:color w:val="4D575D"/>
          <w:sz w:val="21"/>
          <w:szCs w:val="21"/>
        </w:rPr>
        <w:t>create table company_horizon as select</w:t>
      </w:r>
    </w:p>
    <w:p w14:paraId="050A5D19" w14:textId="1954A005" w:rsidR="000646C6" w:rsidRDefault="000646C6" w:rsidP="009E438A">
      <w:pPr>
        <w:rPr>
          <w:rFonts w:ascii="Helvetica" w:eastAsia="Times New Roman" w:hAnsi="Helvetica" w:cs="Helvetica"/>
          <w:color w:val="4D575D"/>
          <w:sz w:val="21"/>
          <w:szCs w:val="21"/>
        </w:rPr>
      </w:pPr>
      <w:r>
        <w:rPr>
          <w:rFonts w:ascii="Helvetica" w:eastAsia="Times New Roman" w:hAnsi="Helvetica" w:cs="Helvetica"/>
          <w:color w:val="4D575D"/>
          <w:sz w:val="21"/>
          <w:szCs w:val="21"/>
        </w:rPr>
        <w:t>company_name, min(trading_year) min, max(trading_year) max,</w:t>
      </w:r>
    </w:p>
    <w:p w14:paraId="5E8BAEF0" w14:textId="24FE8F0B" w:rsidR="000646C6" w:rsidRDefault="000646C6" w:rsidP="009E438A">
      <w:pPr>
        <w:rPr>
          <w:rFonts w:ascii="Helvetica" w:eastAsia="Times New Roman" w:hAnsi="Helvetica" w:cs="Helvetica"/>
          <w:color w:val="4D575D"/>
          <w:sz w:val="21"/>
          <w:szCs w:val="21"/>
        </w:rPr>
      </w:pPr>
      <w:r>
        <w:rPr>
          <w:rFonts w:ascii="Helvetica" w:eastAsia="Times New Roman" w:hAnsi="Helvetica" w:cs="Helvetica"/>
          <w:color w:val="4D575D"/>
          <w:sz w:val="21"/>
          <w:szCs w:val="21"/>
        </w:rPr>
        <w:t>min(trading_month) min_month, max(trading_month) max_month</w:t>
      </w:r>
    </w:p>
    <w:p w14:paraId="54C26CB1" w14:textId="25EB98F2" w:rsidR="000646C6" w:rsidRDefault="000646C6" w:rsidP="009E438A">
      <w:pPr>
        <w:rPr>
          <w:rFonts w:ascii="Helvetica" w:eastAsia="Times New Roman" w:hAnsi="Helvetica" w:cs="Helvetica"/>
          <w:color w:val="4D575D"/>
          <w:sz w:val="21"/>
          <w:szCs w:val="21"/>
        </w:rPr>
      </w:pPr>
      <w:r>
        <w:rPr>
          <w:rFonts w:ascii="Helvetica" w:eastAsia="Times New Roman" w:hAnsi="Helvetica" w:cs="Helvetica"/>
          <w:color w:val="4D575D"/>
          <w:sz w:val="21"/>
          <w:szCs w:val="21"/>
        </w:rPr>
        <w:t>from stock_data</w:t>
      </w:r>
    </w:p>
    <w:p w14:paraId="5A573216" w14:textId="01FE35FE" w:rsidR="000646C6" w:rsidRDefault="000646C6" w:rsidP="009E438A">
      <w:pPr>
        <w:rPr>
          <w:rFonts w:ascii="Helvetica" w:eastAsia="Times New Roman" w:hAnsi="Helvetica" w:cs="Helvetica"/>
          <w:color w:val="4D575D"/>
          <w:sz w:val="21"/>
          <w:szCs w:val="21"/>
        </w:rPr>
      </w:pPr>
      <w:r>
        <w:rPr>
          <w:rFonts w:ascii="Helvetica" w:eastAsia="Times New Roman" w:hAnsi="Helvetica" w:cs="Helvetica"/>
          <w:color w:val="4D575D"/>
          <w:sz w:val="21"/>
          <w:szCs w:val="21"/>
        </w:rPr>
        <w:t>group by company_name;</w:t>
      </w:r>
    </w:p>
    <w:p w14:paraId="1069FBFC" w14:textId="0C8F7291" w:rsidR="000646C6" w:rsidRDefault="000646C6" w:rsidP="009E438A">
      <w:r>
        <w:rPr>
          <w:noProof/>
        </w:rPr>
        <w:lastRenderedPageBreak/>
        <w:drawing>
          <wp:inline distT="0" distB="0" distL="0" distR="0" wp14:anchorId="12E72A40" wp14:editId="38AE2A09">
            <wp:extent cx="5943600" cy="2179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79320"/>
                    </a:xfrm>
                    <a:prstGeom prst="rect">
                      <a:avLst/>
                    </a:prstGeom>
                  </pic:spPr>
                </pic:pic>
              </a:graphicData>
            </a:graphic>
          </wp:inline>
        </w:drawing>
      </w:r>
    </w:p>
    <w:p w14:paraId="762AC93D" w14:textId="5DE576FF" w:rsidR="000646C6" w:rsidRDefault="000646C6" w:rsidP="009E438A"/>
    <w:p w14:paraId="471302EE" w14:textId="4F6F1456" w:rsidR="000646C6" w:rsidRDefault="000646C6" w:rsidP="009E438A">
      <w:r>
        <w:t>Step 2: Alalyze based on the data in temp table created</w:t>
      </w:r>
      <w:r w:rsidR="008719DE">
        <w:t xml:space="preserve"> to identify the growth of a company.</w:t>
      </w:r>
    </w:p>
    <w:p w14:paraId="736C10BD" w14:textId="77777777" w:rsidR="008719DE" w:rsidRDefault="008719DE" w:rsidP="009E438A"/>
    <w:p w14:paraId="77FF5B83" w14:textId="2188405E" w:rsidR="000646C6" w:rsidRDefault="000646C6" w:rsidP="009E438A">
      <w:r>
        <w:t>select stock_start.company_name,</w:t>
      </w:r>
    </w:p>
    <w:p w14:paraId="031A171E" w14:textId="22664A8C" w:rsidR="000646C6" w:rsidRDefault="000646C6" w:rsidP="009E438A">
      <w:r>
        <w:t>((close-open)/open)*100 growth_percent</w:t>
      </w:r>
    </w:p>
    <w:p w14:paraId="426B3093" w14:textId="58FBFC76" w:rsidR="000646C6" w:rsidRDefault="000646C6" w:rsidP="009E438A">
      <w:r>
        <w:t>from (select chv.company_name, open from stock_data sd, company_horizon chv</w:t>
      </w:r>
    </w:p>
    <w:p w14:paraId="56111468" w14:textId="7DBDC17D" w:rsidR="000646C6" w:rsidRDefault="000646C6" w:rsidP="009E438A">
      <w:r>
        <w:tab/>
        <w:t>where sd.trading_year = chv.min_year</w:t>
      </w:r>
    </w:p>
    <w:p w14:paraId="73B4C787" w14:textId="16561EF0" w:rsidR="000646C6" w:rsidRDefault="000646C6" w:rsidP="009E438A">
      <w:r>
        <w:tab/>
        <w:t>and sd.trading_month = chv.min_month</w:t>
      </w:r>
    </w:p>
    <w:p w14:paraId="00ED9769" w14:textId="0EB16306" w:rsidR="000646C6" w:rsidRDefault="000646C6" w:rsidP="009E438A">
      <w:r>
        <w:tab/>
        <w:t>and sd.company_name = chv.company_name) stock_start,</w:t>
      </w:r>
    </w:p>
    <w:p w14:paraId="20FE8C58" w14:textId="77777777" w:rsidR="000646C6" w:rsidRDefault="000646C6" w:rsidP="000646C6">
      <w:r>
        <w:t xml:space="preserve">           (select chv.company_name,close from stock_data sd, </w:t>
      </w:r>
      <w:r>
        <w:t>company_horizon chv</w:t>
      </w:r>
    </w:p>
    <w:p w14:paraId="605AC271" w14:textId="59B4608E" w:rsidR="000646C6" w:rsidRDefault="000646C6" w:rsidP="000646C6">
      <w:r>
        <w:tab/>
        <w:t>where sd.trading_year = chv.</w:t>
      </w:r>
      <w:r>
        <w:t>max</w:t>
      </w:r>
      <w:r>
        <w:t>_year</w:t>
      </w:r>
    </w:p>
    <w:p w14:paraId="14E244EA" w14:textId="4F4DCEB6" w:rsidR="000646C6" w:rsidRDefault="000646C6" w:rsidP="000646C6">
      <w:r>
        <w:tab/>
        <w:t>and sd.trading_month = chv.</w:t>
      </w:r>
      <w:r>
        <w:t>max</w:t>
      </w:r>
      <w:r>
        <w:t>_month</w:t>
      </w:r>
    </w:p>
    <w:p w14:paraId="46309B4C" w14:textId="44E3B201" w:rsidR="000646C6" w:rsidRDefault="000646C6" w:rsidP="000646C6">
      <w:r>
        <w:tab/>
        <w:t>and sd.company_name = chv.company_name) stock_</w:t>
      </w:r>
      <w:r>
        <w:t>end</w:t>
      </w:r>
    </w:p>
    <w:p w14:paraId="6E3097EB" w14:textId="07AA172A" w:rsidR="000646C6" w:rsidRDefault="000646C6" w:rsidP="000646C6">
      <w:r>
        <w:t>where stock_start.company_name = stock_end.company_name</w:t>
      </w:r>
    </w:p>
    <w:p w14:paraId="23475C0F" w14:textId="61AFED02" w:rsidR="000646C6" w:rsidRDefault="000646C6" w:rsidP="000646C6">
      <w:r>
        <w:t>sort by growth_percent desc limit 5;</w:t>
      </w:r>
    </w:p>
    <w:p w14:paraId="35244D21" w14:textId="4CAFC367" w:rsidR="006D00EB" w:rsidRDefault="006D00EB" w:rsidP="000646C6"/>
    <w:p w14:paraId="0DE82D26" w14:textId="7EAFAECF" w:rsidR="006D00EB" w:rsidRDefault="006D00EB" w:rsidP="000646C6">
      <w:r>
        <w:rPr>
          <w:noProof/>
        </w:rPr>
        <w:lastRenderedPageBreak/>
        <w:t>This shows the top 5 companies by growth</w:t>
      </w:r>
      <w:bookmarkStart w:id="0" w:name="_GoBack"/>
      <w:bookmarkEnd w:id="0"/>
      <w:r>
        <w:rPr>
          <w:noProof/>
        </w:rPr>
        <w:drawing>
          <wp:inline distT="0" distB="0" distL="0" distR="0" wp14:anchorId="29A0A6AD" wp14:editId="46DE3804">
            <wp:extent cx="5943600" cy="20681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68195"/>
                    </a:xfrm>
                    <a:prstGeom prst="rect">
                      <a:avLst/>
                    </a:prstGeom>
                  </pic:spPr>
                </pic:pic>
              </a:graphicData>
            </a:graphic>
          </wp:inline>
        </w:drawing>
      </w:r>
    </w:p>
    <w:p w14:paraId="678EA88F" w14:textId="005E66B7" w:rsidR="006D00EB" w:rsidRDefault="006D00EB" w:rsidP="000646C6"/>
    <w:p w14:paraId="409732C0" w14:textId="77777777" w:rsidR="006D00EB" w:rsidRPr="009E438A" w:rsidRDefault="006D00EB" w:rsidP="000646C6"/>
    <w:sectPr w:rsidR="006D00EB" w:rsidRPr="009E43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172BF"/>
    <w:multiLevelType w:val="multilevel"/>
    <w:tmpl w:val="B3486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9D0806"/>
    <w:multiLevelType w:val="multilevel"/>
    <w:tmpl w:val="1982F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4E031D"/>
    <w:multiLevelType w:val="multilevel"/>
    <w:tmpl w:val="432E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2D50BC"/>
    <w:multiLevelType w:val="multilevel"/>
    <w:tmpl w:val="1D34D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B63"/>
    <w:rsid w:val="000646C6"/>
    <w:rsid w:val="00144111"/>
    <w:rsid w:val="00297065"/>
    <w:rsid w:val="002E4AC6"/>
    <w:rsid w:val="002F3F90"/>
    <w:rsid w:val="003A5F00"/>
    <w:rsid w:val="00485E9E"/>
    <w:rsid w:val="00494D46"/>
    <w:rsid w:val="005D16D8"/>
    <w:rsid w:val="006D00EB"/>
    <w:rsid w:val="006F71B0"/>
    <w:rsid w:val="007C665F"/>
    <w:rsid w:val="008719DE"/>
    <w:rsid w:val="009E438A"/>
    <w:rsid w:val="00A64981"/>
    <w:rsid w:val="00CC4B0F"/>
    <w:rsid w:val="00D77291"/>
    <w:rsid w:val="00EA65B2"/>
    <w:rsid w:val="00EA7B63"/>
    <w:rsid w:val="00FD35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89E74"/>
  <w15:chartTrackingRefBased/>
  <w15:docId w15:val="{3E08DA70-4E99-4DDE-9E48-5FB02AC91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A7B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7B6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9620167">
      <w:bodyDiv w:val="1"/>
      <w:marLeft w:val="0"/>
      <w:marRight w:val="0"/>
      <w:marTop w:val="0"/>
      <w:marBottom w:val="0"/>
      <w:divBdr>
        <w:top w:val="none" w:sz="0" w:space="0" w:color="auto"/>
        <w:left w:val="none" w:sz="0" w:space="0" w:color="auto"/>
        <w:bottom w:val="none" w:sz="0" w:space="0" w:color="auto"/>
        <w:right w:val="none" w:sz="0" w:space="0" w:color="auto"/>
      </w:divBdr>
      <w:divsChild>
        <w:div w:id="900365037">
          <w:marLeft w:val="0"/>
          <w:marRight w:val="0"/>
          <w:marTop w:val="0"/>
          <w:marBottom w:val="0"/>
          <w:divBdr>
            <w:top w:val="none" w:sz="0" w:space="0" w:color="auto"/>
            <w:left w:val="none" w:sz="0" w:space="0" w:color="auto"/>
            <w:bottom w:val="none" w:sz="0" w:space="0" w:color="auto"/>
            <w:right w:val="none" w:sz="0" w:space="0" w:color="auto"/>
          </w:divBdr>
          <w:divsChild>
            <w:div w:id="515314942">
              <w:marLeft w:val="0"/>
              <w:marRight w:val="0"/>
              <w:marTop w:val="0"/>
              <w:marBottom w:val="0"/>
              <w:divBdr>
                <w:top w:val="none" w:sz="0" w:space="0" w:color="auto"/>
                <w:left w:val="none" w:sz="0" w:space="0" w:color="auto"/>
                <w:bottom w:val="none" w:sz="0" w:space="0" w:color="auto"/>
                <w:right w:val="none" w:sz="0" w:space="0" w:color="auto"/>
              </w:divBdr>
            </w:div>
            <w:div w:id="1052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8</Pages>
  <Words>819</Words>
  <Characters>4673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Rao</dc:creator>
  <cp:keywords/>
  <dc:description/>
  <cp:lastModifiedBy>Pradeep Rao</cp:lastModifiedBy>
  <cp:revision>11</cp:revision>
  <dcterms:created xsi:type="dcterms:W3CDTF">2019-10-26T18:19:00Z</dcterms:created>
  <dcterms:modified xsi:type="dcterms:W3CDTF">2019-10-28T16:43:00Z</dcterms:modified>
</cp:coreProperties>
</file>