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360"/>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144"/>
            </w:tblGrid>
            <w:tr w:rsidR="00357BDF" w:rsidRPr="00FC14AA">
              <w:tc>
                <w:tcPr>
                  <w:tcW w:w="9360" w:type="dxa"/>
                  <w:tcBorders>
                    <w:top w:val="nil"/>
                    <w:left w:val="nil"/>
                    <w:bottom w:val="nil"/>
                    <w:right w:val="nil"/>
                  </w:tcBorders>
                </w:tcPr>
                <w:p w:rsidR="00357BDF" w:rsidRPr="00FC14AA" w:rsidRDefault="00C72339"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w:t>
      </w:r>
      <w:r w:rsidRPr="00152EA3">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423E97">
        <w:rPr>
          <w:rFonts w:ascii="Arial" w:hAnsi="Arial" w:cs="Arial"/>
          <w:b w:val="0"/>
          <w:caps w:val="0"/>
          <w:spacing w:val="0"/>
          <w:sz w:val="30"/>
          <w:szCs w:val="30"/>
        </w:rPr>
        <w:t xml:space="preserve">Request for </w:t>
      </w:r>
      <w:r w:rsidR="000220A2">
        <w:rPr>
          <w:rFonts w:ascii="Arial" w:hAnsi="Arial" w:cs="Arial"/>
          <w:b w:val="0"/>
          <w:caps w:val="0"/>
          <w:spacing w:val="0"/>
          <w:sz w:val="30"/>
          <w:szCs w:val="30"/>
        </w:rPr>
        <w:t xml:space="preserve">Assay Type and </w:t>
      </w:r>
      <w:r w:rsidR="00423E97">
        <w:rPr>
          <w:rFonts w:ascii="Arial" w:hAnsi="Arial" w:cs="Arial"/>
          <w:b w:val="0"/>
          <w:caps w:val="0"/>
          <w:spacing w:val="0"/>
          <w:sz w:val="30"/>
          <w:szCs w:val="30"/>
        </w:rPr>
        <w:t>Signature</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tc>
          <w:tcPr>
            <w:tcW w:w="2200" w:type="pct"/>
            <w:tcBorders>
              <w:top w:val="inset" w:sz="12" w:space="0" w:color="808080"/>
              <w:left w:val="inset" w:sz="12" w:space="0" w:color="808080"/>
              <w:bottom w:val="nil"/>
              <w:right w:val="nil"/>
            </w:tcBorders>
            <w:shd w:val="clear" w:color="auto" w:fill="auto"/>
          </w:tcPr>
          <w:p w:rsidR="0068448E" w:rsidRPr="00FC14AA" w:rsidRDefault="0068448E" w:rsidP="005D3E28">
            <w:pPr>
              <w:pStyle w:val="MessageHeaderLabel"/>
              <w:rPr>
                <w:rFonts w:cs="Arial"/>
                <w:color w:val="000000"/>
                <w:spacing w:val="0"/>
                <w:sz w:val="22"/>
                <w:szCs w:val="22"/>
              </w:rPr>
            </w:pPr>
            <w:r w:rsidRPr="00FC14AA">
              <w:rPr>
                <w:rFonts w:cs="Arial"/>
                <w:color w:val="000000"/>
                <w:spacing w:val="0"/>
                <w:sz w:val="22"/>
                <w:szCs w:val="22"/>
              </w:rPr>
              <w:t>to:</w:t>
            </w:r>
            <w:r w:rsidR="00A67772">
              <w:rPr>
                <w:rFonts w:cs="Arial"/>
                <w:color w:val="000000"/>
                <w:spacing w:val="0"/>
                <w:sz w:val="22"/>
                <w:szCs w:val="22"/>
              </w:rPr>
              <w:t xml:space="preserve"> </w:t>
            </w:r>
            <w:r w:rsidR="00F804BD" w:rsidRPr="00F804BD">
              <w:rPr>
                <w:rFonts w:cs="Arial"/>
                <w:color w:val="000000"/>
                <w:spacing w:val="0"/>
                <w:sz w:val="22"/>
                <w:szCs w:val="22"/>
              </w:rPr>
              <w:t>{{TableStart:Case}}{{Contact Name: Salutation 1}} {{Contact Name: First Name 1}} {{Contact Name: Last Name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A24213">
            <w:pPr>
              <w:pStyle w:val="MessageHeaderLabel"/>
              <w:rPr>
                <w:rFonts w:cs="Arial"/>
                <w:color w:val="000000"/>
                <w:spacing w:val="0"/>
                <w:sz w:val="22"/>
                <w:szCs w:val="22"/>
              </w:rPr>
            </w:pPr>
            <w:r w:rsidRPr="00FC14AA">
              <w:rPr>
                <w:rFonts w:cs="Arial"/>
                <w:color w:val="000000"/>
                <w:spacing w:val="0"/>
                <w:sz w:val="22"/>
                <w:szCs w:val="22"/>
              </w:rPr>
              <w:t>from:</w:t>
            </w:r>
            <w:r w:rsidR="00A67772">
              <w:rPr>
                <w:rFonts w:cs="Arial"/>
                <w:color w:val="000000"/>
                <w:spacing w:val="0"/>
                <w:sz w:val="22"/>
                <w:szCs w:val="22"/>
              </w:rPr>
              <w:t xml:space="preserve">  </w:t>
            </w:r>
            <w:r w:rsidR="00AC1FB9">
              <w:rPr>
                <w:rFonts w:cs="Arial"/>
                <w:color w:val="000000"/>
                <w:spacing w:val="0"/>
                <w:sz w:val="22"/>
                <w:szCs w:val="22"/>
              </w:rPr>
              <w:t>Intl Customer Serice</w:t>
            </w:r>
          </w:p>
        </w:tc>
      </w:tr>
      <w:tr w:rsidR="0068448E" w:rsidRPr="00FC14AA">
        <w:tc>
          <w:tcPr>
            <w:tcW w:w="2200" w:type="pct"/>
            <w:tcBorders>
              <w:top w:val="inset" w:sz="12" w:space="0" w:color="808080"/>
              <w:left w:val="inset" w:sz="12" w:space="0" w:color="808080"/>
              <w:bottom w:val="nil"/>
              <w:right w:val="nil"/>
            </w:tcBorders>
          </w:tcPr>
          <w:p w:rsidR="0068448E" w:rsidRPr="00FC14AA" w:rsidRDefault="00E20227" w:rsidP="00F804BD">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F804BD">
              <w:rPr>
                <w:rFonts w:cs="Arial"/>
                <w:color w:val="000000"/>
                <w:spacing w:val="0"/>
                <w:sz w:val="22"/>
                <w:szCs w:val="22"/>
              </w:rPr>
              <w:t xml:space="preserve"> </w:t>
            </w:r>
            <w:r w:rsidR="00F804BD" w:rsidRPr="00F804BD">
              <w:rPr>
                <w:rFonts w:cs="Arial"/>
                <w:color w:val="000000"/>
                <w:spacing w:val="0"/>
                <w:sz w:val="22"/>
                <w:szCs w:val="22"/>
              </w:rPr>
              <w:t>{{TableStart:Case}}{{Contact Name: Main Phone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A67772" w:rsidRDefault="0068448E" w:rsidP="009F6A2D">
            <w:pPr>
              <w:pStyle w:val="MessageHeaderLabel"/>
              <w:rPr>
                <w:rFonts w:cs="Arial"/>
                <w:b/>
                <w:color w:val="000000"/>
                <w:spacing w:val="0"/>
                <w:sz w:val="22"/>
                <w:szCs w:val="22"/>
              </w:rPr>
            </w:pPr>
            <w:r w:rsidRPr="00FC14AA">
              <w:rPr>
                <w:rFonts w:cs="Arial"/>
                <w:color w:val="000000"/>
                <w:spacing w:val="0"/>
                <w:sz w:val="22"/>
                <w:szCs w:val="22"/>
              </w:rPr>
              <w:t>date:</w:t>
            </w:r>
            <w:r w:rsidR="00A67772">
              <w:rPr>
                <w:rFonts w:cs="Arial"/>
                <w:color w:val="000000"/>
                <w:spacing w:val="0"/>
                <w:sz w:val="22"/>
                <w:szCs w:val="22"/>
              </w:rPr>
              <w:t xml:space="preserve">  </w:t>
            </w:r>
            <w:r w:rsidR="00AC1FB9">
              <w:rPr>
                <w:rFonts w:cs="Arial"/>
                <w:color w:val="000000"/>
                <w:spacing w:val="0"/>
                <w:sz w:val="22"/>
                <w:szCs w:val="22"/>
              </w:rPr>
              <w:t>{{TODAY}</w:t>
            </w:r>
            <w:r w:rsidR="009F6A2D">
              <w:rPr>
                <w:rFonts w:cs="Arial"/>
                <w:color w:val="000000"/>
                <w:spacing w:val="0"/>
                <w:sz w:val="22"/>
                <w:szCs w:val="22"/>
              </w:rPr>
              <w:t>}</w:t>
            </w:r>
            <w:r w:rsidR="009F6A2D" w:rsidRPr="00A67772">
              <w:rPr>
                <w:rFonts w:cs="Arial"/>
                <w:b/>
                <w:color w:val="000000"/>
                <w:spacing w:val="0"/>
                <w:sz w:val="22"/>
                <w:szCs w:val="22"/>
              </w:rPr>
              <w:t xml:space="preserve"> </w:t>
            </w:r>
          </w:p>
        </w:tc>
      </w:tr>
      <w:tr w:rsidR="0068448E" w:rsidRPr="00FC14AA" w:rsidTr="00A67772">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20227" w:rsidP="005D3E28">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r w:rsidR="009F6A2D" w:rsidRPr="009F6A2D">
              <w:rPr>
                <w:rFonts w:cs="Arial"/>
                <w:color w:val="000000"/>
                <w:spacing w:val="0"/>
                <w:sz w:val="22"/>
                <w:szCs w:val="22"/>
              </w:rPr>
              <w:t>{{TableStart:Case}}{{Contact Name: Fax 1}}{{TableEnd:Case}}</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0220A2">
            <w:pPr>
              <w:pStyle w:val="MessageHeaderLabel"/>
              <w:rPr>
                <w:rFonts w:cs="Arial"/>
                <w:color w:val="000000"/>
                <w:spacing w:val="0"/>
                <w:sz w:val="22"/>
                <w:szCs w:val="22"/>
              </w:rPr>
            </w:pPr>
            <w:r w:rsidRPr="00FC14AA">
              <w:rPr>
                <w:rFonts w:cs="Arial"/>
                <w:color w:val="000000"/>
                <w:spacing w:val="0"/>
                <w:sz w:val="22"/>
                <w:szCs w:val="22"/>
              </w:rPr>
              <w:t>pages including cover:</w:t>
            </w:r>
            <w:r w:rsidR="00A67772">
              <w:rPr>
                <w:rFonts w:cs="Arial"/>
                <w:color w:val="000000"/>
                <w:spacing w:val="0"/>
                <w:sz w:val="22"/>
                <w:szCs w:val="22"/>
              </w:rPr>
              <w:t xml:space="preserve">  </w:t>
            </w:r>
          </w:p>
        </w:tc>
      </w:tr>
    </w:tbl>
    <w:p w:rsidR="00ED5E7A" w:rsidRDefault="00ED5E7A" w:rsidP="00D13933">
      <w:pPr>
        <w:ind w:left="0"/>
        <w:rPr>
          <w:rFonts w:cs="Arial"/>
          <w:sz w:val="22"/>
          <w:szCs w:val="22"/>
        </w:rPr>
      </w:pPr>
    </w:p>
    <w:p w:rsidR="000220A2" w:rsidRDefault="000220A2" w:rsidP="000220A2">
      <w:pPr>
        <w:ind w:left="0"/>
        <w:rPr>
          <w:rFonts w:ascii="Tahoma" w:hAnsi="Tahoma" w:cs="Tahoma"/>
          <w:sz w:val="22"/>
          <w:szCs w:val="22"/>
        </w:rPr>
      </w:pPr>
      <w:r w:rsidRPr="00355DE2">
        <w:rPr>
          <w:rFonts w:ascii="Tahoma" w:hAnsi="Tahoma" w:cs="Tahoma"/>
          <w:sz w:val="22"/>
          <w:szCs w:val="22"/>
        </w:rPr>
        <w:t>Dear</w:t>
      </w:r>
      <w:r w:rsidR="00F804BD">
        <w:rPr>
          <w:rFonts w:ascii="Tahoma" w:hAnsi="Tahoma" w:cs="Tahoma"/>
          <w:sz w:val="22"/>
          <w:szCs w:val="22"/>
        </w:rPr>
        <w:t xml:space="preserve"> </w:t>
      </w:r>
      <w:r w:rsidR="00F804BD" w:rsidRPr="00F804BD">
        <w:rPr>
          <w:rFonts w:ascii="Tahoma" w:hAnsi="Tahoma" w:cs="Tahoma"/>
          <w:sz w:val="22"/>
          <w:szCs w:val="22"/>
        </w:rPr>
        <w:t>{{</w:t>
      </w:r>
      <w:proofErr w:type="spellStart"/>
      <w:r w:rsidR="00F804BD" w:rsidRPr="00F804BD">
        <w:rPr>
          <w:rFonts w:ascii="Tahoma" w:hAnsi="Tahoma" w:cs="Tahoma"/>
          <w:sz w:val="22"/>
          <w:szCs w:val="22"/>
        </w:rPr>
        <w:t>TableStart</w:t>
      </w:r>
      <w:proofErr w:type="gramStart"/>
      <w:r w:rsidR="00F804BD" w:rsidRPr="00F804BD">
        <w:rPr>
          <w:rFonts w:ascii="Tahoma" w:hAnsi="Tahoma" w:cs="Tahoma"/>
          <w:sz w:val="22"/>
          <w:szCs w:val="22"/>
        </w:rPr>
        <w:t>:Case</w:t>
      </w:r>
      <w:proofErr w:type="spellEnd"/>
      <w:proofErr w:type="gramEnd"/>
      <w:r w:rsidR="00F804BD" w:rsidRPr="00F804BD">
        <w:rPr>
          <w:rFonts w:ascii="Tahoma" w:hAnsi="Tahoma" w:cs="Tahoma"/>
          <w:sz w:val="22"/>
          <w:szCs w:val="22"/>
        </w:rPr>
        <w:t>}}{{Contact Name: Salutation 1}} {{Contact Name: Last Name 1}}{{</w:t>
      </w:r>
      <w:proofErr w:type="spellStart"/>
      <w:r w:rsidR="00F804BD" w:rsidRPr="00F804BD">
        <w:rPr>
          <w:rFonts w:ascii="Tahoma" w:hAnsi="Tahoma" w:cs="Tahoma"/>
          <w:sz w:val="22"/>
          <w:szCs w:val="22"/>
        </w:rPr>
        <w:t>TableEnd:Case</w:t>
      </w:r>
      <w:proofErr w:type="spellEnd"/>
      <w:r w:rsidR="00F804BD" w:rsidRPr="00F804BD">
        <w:rPr>
          <w:rFonts w:ascii="Tahoma" w:hAnsi="Tahoma" w:cs="Tahoma"/>
          <w:sz w:val="22"/>
          <w:szCs w:val="22"/>
        </w:rPr>
        <w:t>}}</w:t>
      </w:r>
      <w:r w:rsidR="009F6A2D">
        <w:rPr>
          <w:rFonts w:cs="Arial"/>
          <w:color w:val="000000"/>
          <w:spacing w:val="0"/>
          <w:sz w:val="22"/>
          <w:szCs w:val="22"/>
        </w:rPr>
        <w:t>,</w:t>
      </w:r>
    </w:p>
    <w:p w:rsidR="000220A2" w:rsidRDefault="000220A2" w:rsidP="000220A2">
      <w:pPr>
        <w:ind w:left="0"/>
        <w:rPr>
          <w:rFonts w:ascii="Tahoma" w:hAnsi="Tahoma" w:cs="Tahoma"/>
          <w:sz w:val="22"/>
          <w:szCs w:val="22"/>
        </w:rPr>
      </w:pPr>
    </w:p>
    <w:p w:rsidR="000220A2" w:rsidRDefault="000220A2" w:rsidP="000220A2">
      <w:pPr>
        <w:ind w:left="0"/>
        <w:rPr>
          <w:rFonts w:cs="Arial"/>
          <w:sz w:val="22"/>
          <w:szCs w:val="22"/>
        </w:rPr>
      </w:pPr>
      <w:r w:rsidRPr="005C4E4E">
        <w:rPr>
          <w:rFonts w:cs="Arial"/>
          <w:sz w:val="22"/>
          <w:szCs w:val="22"/>
        </w:rPr>
        <w:t xml:space="preserve">Thank you for </w:t>
      </w:r>
      <w:r>
        <w:rPr>
          <w:rFonts w:cs="Arial"/>
          <w:sz w:val="22"/>
          <w:szCs w:val="22"/>
        </w:rPr>
        <w:t xml:space="preserve">your recent </w:t>
      </w:r>
      <w:proofErr w:type="spellStart"/>
      <w:r w:rsidR="00857900">
        <w:rPr>
          <w:rFonts w:cs="Arial"/>
          <w:sz w:val="22"/>
          <w:szCs w:val="22"/>
        </w:rPr>
        <w:t>Onco</w:t>
      </w:r>
      <w:r w:rsidR="00857900" w:rsidRPr="007E0107">
        <w:rPr>
          <w:rFonts w:cs="Arial"/>
          <w:i/>
          <w:sz w:val="22"/>
          <w:szCs w:val="22"/>
        </w:rPr>
        <w:t>type</w:t>
      </w:r>
      <w:proofErr w:type="spellEnd"/>
      <w:r w:rsidR="00857900">
        <w:rPr>
          <w:rFonts w:cs="Arial"/>
          <w:sz w:val="22"/>
          <w:szCs w:val="22"/>
        </w:rPr>
        <w:t xml:space="preserve"> DX</w:t>
      </w:r>
      <w:r w:rsidR="00857900" w:rsidRPr="00152EA3">
        <w:rPr>
          <w:rFonts w:cs="Arial"/>
          <w:sz w:val="22"/>
          <w:szCs w:val="22"/>
          <w:vertAlign w:val="superscript"/>
        </w:rPr>
        <w:t xml:space="preserve">® </w:t>
      </w:r>
      <w:r>
        <w:rPr>
          <w:rFonts w:cs="Arial"/>
          <w:sz w:val="22"/>
          <w:szCs w:val="22"/>
        </w:rPr>
        <w:t>order. There i</w:t>
      </w:r>
      <w:r w:rsidRPr="005C4E4E">
        <w:rPr>
          <w:rFonts w:cs="Arial"/>
          <w:sz w:val="22"/>
          <w:szCs w:val="22"/>
        </w:rPr>
        <w:t>s a valid physician si</w:t>
      </w:r>
      <w:r>
        <w:rPr>
          <w:rFonts w:cs="Arial"/>
          <w:sz w:val="22"/>
          <w:szCs w:val="22"/>
        </w:rPr>
        <w:t xml:space="preserve">gnature on the </w:t>
      </w:r>
      <w:r w:rsidR="00AD11CA">
        <w:rPr>
          <w:rFonts w:cs="Arial"/>
          <w:sz w:val="22"/>
          <w:szCs w:val="22"/>
        </w:rPr>
        <w:t>order</w:t>
      </w:r>
      <w:r>
        <w:rPr>
          <w:rFonts w:cs="Arial"/>
          <w:sz w:val="22"/>
          <w:szCs w:val="22"/>
        </w:rPr>
        <w:t xml:space="preserve"> fo</w:t>
      </w:r>
      <w:r w:rsidRPr="00485CF3">
        <w:rPr>
          <w:rFonts w:cs="Arial"/>
          <w:sz w:val="22"/>
          <w:szCs w:val="22"/>
        </w:rPr>
        <w:t xml:space="preserve">rm; however, </w:t>
      </w:r>
      <w:r w:rsidRPr="00485CF3">
        <w:rPr>
          <w:rFonts w:cs="Arial"/>
          <w:color w:val="000000"/>
          <w:sz w:val="22"/>
          <w:szCs w:val="22"/>
        </w:rPr>
        <w:t xml:space="preserve">the order was submitted on an old </w:t>
      </w:r>
      <w:r w:rsidR="00AD11CA">
        <w:rPr>
          <w:rFonts w:cs="Arial"/>
          <w:color w:val="000000"/>
          <w:sz w:val="22"/>
          <w:szCs w:val="22"/>
        </w:rPr>
        <w:t>order</w:t>
      </w:r>
      <w:r w:rsidRPr="00485CF3">
        <w:rPr>
          <w:rFonts w:cs="Arial"/>
          <w:color w:val="000000"/>
          <w:sz w:val="22"/>
          <w:szCs w:val="22"/>
        </w:rPr>
        <w:t xml:space="preserve"> form that does not support stage III Colon Cancer testing</w:t>
      </w:r>
      <w:r w:rsidRPr="00485CF3">
        <w:rPr>
          <w:rFonts w:cs="Arial"/>
          <w:sz w:val="22"/>
          <w:szCs w:val="22"/>
        </w:rPr>
        <w:t xml:space="preserve">. </w:t>
      </w:r>
      <w:r w:rsidRPr="00485CF3">
        <w:rPr>
          <w:rFonts w:cs="Arial"/>
          <w:color w:val="000000"/>
          <w:sz w:val="22"/>
          <w:szCs w:val="22"/>
          <w:bdr w:val="none" w:sz="0" w:space="0" w:color="auto" w:frame="1"/>
          <w:lang w:val="de-DE"/>
        </w:rPr>
        <w:t xml:space="preserve">A copy of the most updated </w:t>
      </w:r>
      <w:r w:rsidR="00AD11CA">
        <w:rPr>
          <w:rFonts w:cs="Arial"/>
          <w:color w:val="000000"/>
          <w:sz w:val="22"/>
          <w:szCs w:val="22"/>
          <w:bdr w:val="none" w:sz="0" w:space="0" w:color="auto" w:frame="1"/>
          <w:lang w:val="de-DE"/>
        </w:rPr>
        <w:t>order</w:t>
      </w:r>
      <w:r w:rsidRPr="00485CF3">
        <w:rPr>
          <w:rFonts w:cs="Arial"/>
          <w:color w:val="000000"/>
          <w:sz w:val="22"/>
          <w:szCs w:val="22"/>
          <w:bdr w:val="none" w:sz="0" w:space="0" w:color="auto" w:frame="1"/>
          <w:lang w:val="de-DE"/>
        </w:rPr>
        <w:t xml:space="preserve"> form is attached. </w:t>
      </w:r>
    </w:p>
    <w:p w:rsidR="000220A2" w:rsidRDefault="000220A2" w:rsidP="000220A2">
      <w:pPr>
        <w:ind w:left="0"/>
        <w:rPr>
          <w:rFonts w:cs="Arial"/>
          <w:sz w:val="22"/>
          <w:szCs w:val="22"/>
        </w:rPr>
      </w:pPr>
    </w:p>
    <w:p w:rsidR="000220A2" w:rsidRPr="009F6A2D" w:rsidRDefault="000220A2" w:rsidP="009F6A2D">
      <w:pPr>
        <w:ind w:left="0"/>
        <w:rPr>
          <w:rFonts w:cs="Arial"/>
          <w:color w:val="FF0000"/>
          <w:sz w:val="22"/>
          <w:szCs w:val="22"/>
        </w:rPr>
      </w:pPr>
      <w:r w:rsidRPr="005C4E4E">
        <w:rPr>
          <w:rFonts w:cs="Arial"/>
          <w:sz w:val="22"/>
          <w:szCs w:val="22"/>
        </w:rPr>
        <w:t>In order to ensur</w:t>
      </w:r>
      <w:r>
        <w:rPr>
          <w:rFonts w:cs="Arial"/>
          <w:sz w:val="22"/>
          <w:szCs w:val="22"/>
        </w:rPr>
        <w:t>e timely handling of your order,</w:t>
      </w:r>
      <w:r w:rsidRPr="005C4E4E">
        <w:rPr>
          <w:rFonts w:cs="Arial"/>
          <w:sz w:val="22"/>
          <w:szCs w:val="22"/>
        </w:rPr>
        <w:t xml:space="preserve"> please </w:t>
      </w:r>
      <w:r>
        <w:rPr>
          <w:rFonts w:cs="Arial"/>
          <w:sz w:val="22"/>
          <w:szCs w:val="22"/>
        </w:rPr>
        <w:t xml:space="preserve">review and sign section </w:t>
      </w:r>
      <w:r>
        <w:rPr>
          <w:rFonts w:cs="Arial"/>
          <w:i/>
          <w:sz w:val="22"/>
          <w:szCs w:val="22"/>
        </w:rPr>
        <w:t>VI</w:t>
      </w:r>
      <w:r w:rsidRPr="007E3CAE">
        <w:rPr>
          <w:rFonts w:cs="Arial"/>
          <w:i/>
          <w:sz w:val="22"/>
          <w:szCs w:val="22"/>
        </w:rPr>
        <w:t>I: Physician Signature &amp; Specimen Status</w:t>
      </w:r>
      <w:r w:rsidRPr="005C4E4E">
        <w:rPr>
          <w:rFonts w:cs="Arial"/>
          <w:b/>
          <w:sz w:val="22"/>
          <w:szCs w:val="22"/>
        </w:rPr>
        <w:t xml:space="preserve"> </w:t>
      </w:r>
      <w:r w:rsidR="00AD11CA">
        <w:rPr>
          <w:rFonts w:cs="Arial"/>
          <w:sz w:val="22"/>
          <w:szCs w:val="22"/>
        </w:rPr>
        <w:t>of the attached order</w:t>
      </w:r>
      <w:bookmarkStart w:id="4" w:name="_GoBack"/>
      <w:bookmarkEnd w:id="4"/>
      <w:r w:rsidRPr="005C4E4E">
        <w:rPr>
          <w:rFonts w:cs="Arial"/>
          <w:sz w:val="22"/>
          <w:szCs w:val="22"/>
        </w:rPr>
        <w:t xml:space="preserve"> form</w:t>
      </w:r>
      <w:r>
        <w:rPr>
          <w:rFonts w:cs="Arial"/>
          <w:sz w:val="22"/>
          <w:szCs w:val="22"/>
        </w:rPr>
        <w:t xml:space="preserve"> (</w:t>
      </w:r>
      <w:r w:rsidR="009F6A2D" w:rsidRPr="009F6A2D">
        <w:rPr>
          <w:rFonts w:cs="Arial"/>
          <w:sz w:val="22"/>
          <w:szCs w:val="22"/>
        </w:rPr>
        <w:t>{{</w:t>
      </w:r>
      <w:proofErr w:type="spellStart"/>
      <w:r w:rsidR="009F6A2D" w:rsidRPr="009F6A2D">
        <w:rPr>
          <w:rFonts w:cs="Arial"/>
          <w:sz w:val="22"/>
          <w:szCs w:val="22"/>
        </w:rPr>
        <w:t>TableStart</w:t>
      </w:r>
      <w:proofErr w:type="gramStart"/>
      <w:r w:rsidR="009F6A2D" w:rsidRPr="009F6A2D">
        <w:rPr>
          <w:rFonts w:cs="Arial"/>
          <w:sz w:val="22"/>
          <w:szCs w:val="22"/>
        </w:rPr>
        <w:t>:Case</w:t>
      </w:r>
      <w:proofErr w:type="spellEnd"/>
      <w:proofErr w:type="gramEnd"/>
      <w:r w:rsidR="009F6A2D" w:rsidRPr="009F6A2D">
        <w:rPr>
          <w:rFonts w:cs="Arial"/>
          <w:sz w:val="22"/>
          <w:szCs w:val="22"/>
        </w:rPr>
        <w:t>}}{{</w:t>
      </w:r>
      <w:proofErr w:type="spellStart"/>
      <w:r w:rsidR="009F6A2D" w:rsidRPr="009F6A2D">
        <w:rPr>
          <w:rFonts w:cs="Arial"/>
          <w:sz w:val="22"/>
          <w:szCs w:val="22"/>
        </w:rPr>
        <w:t>Order_ID</w:t>
      </w:r>
      <w:proofErr w:type="spellEnd"/>
      <w:r w:rsidR="009F6A2D" w:rsidRPr="009F6A2D">
        <w:rPr>
          <w:rFonts w:cs="Arial"/>
          <w:sz w:val="22"/>
          <w:szCs w:val="22"/>
        </w:rPr>
        <w:t>}}{{</w:t>
      </w:r>
      <w:proofErr w:type="spellStart"/>
      <w:r w:rsidR="009F6A2D" w:rsidRPr="009F6A2D">
        <w:rPr>
          <w:rFonts w:cs="Arial"/>
          <w:sz w:val="22"/>
          <w:szCs w:val="22"/>
        </w:rPr>
        <w:t>TableEnd:Case</w:t>
      </w:r>
      <w:proofErr w:type="spellEnd"/>
      <w:r w:rsidR="009F6A2D" w:rsidRPr="009F6A2D">
        <w:rPr>
          <w:rFonts w:cs="Arial"/>
          <w:sz w:val="22"/>
          <w:szCs w:val="22"/>
        </w:rPr>
        <w:t>}}</w:t>
      </w:r>
      <w:r w:rsidRPr="009F6A2D">
        <w:rPr>
          <w:rFonts w:cs="Arial"/>
          <w:sz w:val="22"/>
          <w:szCs w:val="22"/>
        </w:rPr>
        <w:t xml:space="preserve">). </w:t>
      </w:r>
    </w:p>
    <w:p w:rsidR="000220A2" w:rsidRPr="00355DE2" w:rsidRDefault="000220A2" w:rsidP="000220A2">
      <w:pPr>
        <w:ind w:left="0"/>
        <w:rPr>
          <w:rFonts w:ascii="Tahoma" w:hAnsi="Tahoma" w:cs="Tahoma"/>
          <w:sz w:val="22"/>
          <w:szCs w:val="22"/>
        </w:rPr>
      </w:pPr>
      <w:r>
        <w:rPr>
          <w:rFonts w:ascii="Tahoma" w:hAnsi="Tahoma" w:cs="Tahoma"/>
          <w:sz w:val="22"/>
          <w:szCs w:val="22"/>
        </w:rPr>
        <w:t xml:space="preserve"> </w:t>
      </w:r>
    </w:p>
    <w:p w:rsidR="000220A2" w:rsidRPr="00355DE2" w:rsidRDefault="000220A2" w:rsidP="000220A2">
      <w:pPr>
        <w:ind w:left="0"/>
        <w:rPr>
          <w:rFonts w:ascii="Tahoma" w:hAnsi="Tahoma" w:cs="Tahoma"/>
          <w:b/>
          <w:sz w:val="22"/>
          <w:szCs w:val="22"/>
        </w:rPr>
      </w:pPr>
      <w:r w:rsidRPr="00355DE2">
        <w:rPr>
          <w:rFonts w:ascii="Tahoma" w:hAnsi="Tahoma" w:cs="Tahoma"/>
          <w:b/>
          <w:sz w:val="22"/>
          <w:szCs w:val="22"/>
        </w:rPr>
        <w:t xml:space="preserve">Please sign the attached form and return to us at </w:t>
      </w:r>
      <w:r>
        <w:rPr>
          <w:rFonts w:ascii="Tahoma" w:hAnsi="Tahoma" w:cs="Tahoma"/>
          <w:b/>
          <w:sz w:val="22"/>
          <w:szCs w:val="22"/>
        </w:rPr>
        <w:t>001-650-569-</w:t>
      </w:r>
      <w:r w:rsidRPr="00F705A4">
        <w:rPr>
          <w:rFonts w:ascii="Tahoma" w:hAnsi="Tahoma" w:cs="Tahoma"/>
          <w:b/>
          <w:sz w:val="22"/>
          <w:szCs w:val="22"/>
        </w:rPr>
        <w:t>2081</w:t>
      </w:r>
      <w:r w:rsidRPr="00355DE2">
        <w:rPr>
          <w:rFonts w:ascii="Tahoma" w:hAnsi="Tahoma" w:cs="Tahoma"/>
          <w:b/>
          <w:sz w:val="22"/>
          <w:szCs w:val="22"/>
        </w:rPr>
        <w:t>.</w:t>
      </w:r>
    </w:p>
    <w:p w:rsidR="00554F95" w:rsidRPr="007E0107" w:rsidRDefault="00554F95" w:rsidP="0068448E">
      <w:pPr>
        <w:ind w:left="0"/>
        <w:rPr>
          <w:rFonts w:cs="Arial"/>
          <w:sz w:val="22"/>
          <w:szCs w:val="22"/>
        </w:rPr>
      </w:pPr>
    </w:p>
    <w:p w:rsidR="00C40772" w:rsidRPr="003B4134" w:rsidRDefault="007C1FDB" w:rsidP="0068448E">
      <w:pPr>
        <w:ind w:left="0"/>
        <w:rPr>
          <w:rFonts w:cs="Arial"/>
          <w:sz w:val="22"/>
          <w:szCs w:val="22"/>
        </w:rPr>
      </w:pPr>
      <w:r w:rsidRPr="003B4134">
        <w:rPr>
          <w:rFonts w:cs="Arial"/>
          <w:sz w:val="22"/>
          <w:szCs w:val="22"/>
        </w:rPr>
        <w:t xml:space="preserve">We appreciate the opportunity to be of assistance to you and your patients.  Should you have any questions regarding this order or the </w:t>
      </w:r>
      <w:proofErr w:type="spellStart"/>
      <w:r w:rsidRPr="003B4134">
        <w:rPr>
          <w:rFonts w:cs="Arial"/>
          <w:sz w:val="22"/>
          <w:szCs w:val="22"/>
        </w:rPr>
        <w:t>Onco</w:t>
      </w:r>
      <w:r w:rsidRPr="003B4134">
        <w:rPr>
          <w:rFonts w:cs="Arial"/>
          <w:i/>
          <w:sz w:val="22"/>
          <w:szCs w:val="22"/>
        </w:rPr>
        <w:t>type</w:t>
      </w:r>
      <w:proofErr w:type="spellEnd"/>
      <w:r w:rsidRPr="003B4134">
        <w:rPr>
          <w:rFonts w:cs="Arial"/>
          <w:sz w:val="22"/>
          <w:szCs w:val="22"/>
        </w:rPr>
        <w:t xml:space="preserve"> DX</w:t>
      </w:r>
      <w:r w:rsidRPr="00152EA3">
        <w:rPr>
          <w:rFonts w:cs="Arial"/>
          <w:sz w:val="22"/>
          <w:szCs w:val="22"/>
          <w:vertAlign w:val="superscript"/>
        </w:rPr>
        <w:t>®</w:t>
      </w:r>
      <w:r w:rsidRPr="003B4134">
        <w:rPr>
          <w:rFonts w:cs="Arial"/>
          <w:sz w:val="22"/>
          <w:szCs w:val="22"/>
        </w:rPr>
        <w:t xml:space="preserve"> assay, our Customer Service staff is available to assist you, Monday through Friday, 5:30am to 5:00pm Pacific Time at </w:t>
      </w:r>
      <w:r w:rsidR="0099550A" w:rsidRPr="0099550A">
        <w:rPr>
          <w:rFonts w:cs="Arial"/>
          <w:sz w:val="22"/>
          <w:szCs w:val="22"/>
        </w:rPr>
        <w:t>international@genomichealth.com</w:t>
      </w:r>
      <w:r w:rsidR="0099550A">
        <w:t xml:space="preserve"> </w:t>
      </w:r>
      <w:r w:rsidRPr="003B4134">
        <w:rPr>
          <w:rFonts w:cs="Arial"/>
          <w:sz w:val="22"/>
          <w:szCs w:val="22"/>
        </w:rPr>
        <w:t xml:space="preserve">or </w:t>
      </w:r>
      <w:r w:rsidR="007E0107">
        <w:rPr>
          <w:rFonts w:cs="Arial"/>
          <w:sz w:val="22"/>
          <w:szCs w:val="22"/>
        </w:rPr>
        <w:t>001-650-569-2080</w:t>
      </w:r>
      <w:r w:rsidRPr="003B4134">
        <w:rPr>
          <w:rFonts w:cs="Arial"/>
          <w:sz w:val="22"/>
          <w:szCs w:val="22"/>
        </w:rPr>
        <w:t>.</w:t>
      </w:r>
    </w:p>
    <w:p w:rsidR="00716159" w:rsidRDefault="00716159" w:rsidP="0068448E">
      <w:pPr>
        <w:ind w:left="0"/>
        <w:rPr>
          <w:rFonts w:cs="Arial"/>
          <w:sz w:val="22"/>
          <w:szCs w:val="22"/>
        </w:rPr>
      </w:pPr>
    </w:p>
    <w:p w:rsidR="008A6BA8" w:rsidRDefault="007E0107" w:rsidP="0068448E">
      <w:pPr>
        <w:ind w:left="0"/>
        <w:rPr>
          <w:rFonts w:cs="Arial"/>
          <w:sz w:val="22"/>
          <w:szCs w:val="22"/>
        </w:rPr>
      </w:pPr>
      <w:r>
        <w:rPr>
          <w:rFonts w:cs="Arial"/>
          <w:sz w:val="22"/>
          <w:szCs w:val="22"/>
        </w:rPr>
        <w:t>Thank you in advance.</w:t>
      </w:r>
    </w:p>
    <w:p w:rsidR="007E0107" w:rsidRDefault="007E0107" w:rsidP="0068448E">
      <w:pPr>
        <w:ind w:left="0"/>
        <w:rPr>
          <w:rFonts w:cs="Arial"/>
          <w:sz w:val="22"/>
          <w:szCs w:val="22"/>
        </w:rPr>
      </w:pPr>
    </w:p>
    <w:p w:rsidR="00F658E0" w:rsidRPr="003B4134" w:rsidRDefault="00F658E0" w:rsidP="0068448E">
      <w:pPr>
        <w:ind w:left="0"/>
        <w:rPr>
          <w:rFonts w:cs="Arial"/>
          <w:sz w:val="22"/>
          <w:szCs w:val="22"/>
        </w:rPr>
      </w:pPr>
      <w:r w:rsidRPr="003B4134">
        <w:rPr>
          <w:rFonts w:cs="Arial"/>
          <w:sz w:val="22"/>
          <w:szCs w:val="22"/>
        </w:rPr>
        <w:t>Best Regards,</w:t>
      </w:r>
    </w:p>
    <w:p w:rsidR="005D04D2" w:rsidRDefault="00AC1FB9" w:rsidP="005D04D2">
      <w:pPr>
        <w:pStyle w:val="NormalWeb"/>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User_Name</w:t>
      </w:r>
      <w:proofErr w:type="spellEnd"/>
      <w:r>
        <w:rPr>
          <w:rFonts w:ascii="Tahoma" w:hAnsi="Tahoma" w:cs="Tahoma"/>
          <w:sz w:val="20"/>
          <w:szCs w:val="20"/>
        </w:rPr>
        <w:t>}}</w:t>
      </w:r>
      <w:r w:rsidR="005D04D2">
        <w:rPr>
          <w:rFonts w:ascii="Tahoma" w:hAnsi="Tahoma" w:cs="Tahoma"/>
          <w:sz w:val="20"/>
          <w:szCs w:val="20"/>
        </w:rPr>
        <w:br/>
        <w:t>Customer Service - International</w:t>
      </w:r>
      <w:r w:rsidR="005D04D2">
        <w:rPr>
          <w:rFonts w:ascii="Tahoma" w:hAnsi="Tahoma" w:cs="Tahoma"/>
          <w:sz w:val="20"/>
          <w:szCs w:val="20"/>
        </w:rPr>
        <w:br/>
        <w:t>Genomic Health, Inc</w:t>
      </w:r>
      <w:proofErr w:type="gramStart"/>
      <w:r w:rsidR="005D04D2">
        <w:rPr>
          <w:rFonts w:ascii="Tahoma" w:hAnsi="Tahoma" w:cs="Tahoma"/>
          <w:sz w:val="20"/>
          <w:szCs w:val="20"/>
        </w:rPr>
        <w:t>.</w:t>
      </w:r>
      <w:r w:rsidR="005D04D2" w:rsidRPr="00152EA3">
        <w:rPr>
          <w:rFonts w:ascii="Tahoma" w:hAnsi="Tahoma" w:cs="Tahoma"/>
          <w:sz w:val="20"/>
          <w:szCs w:val="20"/>
          <w:vertAlign w:val="superscript"/>
        </w:rPr>
        <w:t>®</w:t>
      </w:r>
      <w:proofErr w:type="gramEnd"/>
      <w:r w:rsidR="005D04D2">
        <w:rPr>
          <w:rFonts w:ascii="Tahoma" w:hAnsi="Tahoma" w:cs="Tahoma"/>
          <w:sz w:val="20"/>
          <w:szCs w:val="20"/>
        </w:rPr>
        <w:br/>
        <w:t>Phone:    001 650 569 2080</w:t>
      </w:r>
      <w:r w:rsidR="005D04D2">
        <w:rPr>
          <w:rFonts w:ascii="Tahoma" w:hAnsi="Tahoma" w:cs="Tahoma"/>
          <w:sz w:val="20"/>
          <w:szCs w:val="20"/>
        </w:rPr>
        <w:br/>
      </w:r>
      <w:r w:rsidR="005D04D2">
        <w:rPr>
          <w:rFonts w:ascii="Tahoma" w:hAnsi="Tahoma" w:cs="Tahoma"/>
          <w:sz w:val="20"/>
          <w:szCs w:val="20"/>
        </w:rPr>
        <w:lastRenderedPageBreak/>
        <w:t>Toll free: 00 800 662 68973 (Canada, France, Italy &amp; UK)</w:t>
      </w:r>
      <w:r w:rsidR="005D04D2">
        <w:rPr>
          <w:rFonts w:ascii="Tahoma" w:hAnsi="Tahoma" w:cs="Tahoma"/>
          <w:sz w:val="20"/>
          <w:szCs w:val="20"/>
        </w:rPr>
        <w:br/>
        <w:t>Fax:        001 650 569 2081</w:t>
      </w:r>
      <w:r w:rsidR="005D04D2">
        <w:rPr>
          <w:rFonts w:ascii="Tahoma" w:hAnsi="Tahoma" w:cs="Tahoma"/>
          <w:sz w:val="20"/>
          <w:szCs w:val="20"/>
        </w:rPr>
        <w:br/>
        <w:t xml:space="preserve">email: </w:t>
      </w:r>
      <w:hyperlink r:id="rId7" w:history="1">
        <w:r w:rsidR="005D04D2">
          <w:rPr>
            <w:rStyle w:val="Hyperlink"/>
            <w:rFonts w:ascii="Tahoma" w:hAnsi="Tahoma" w:cs="Tahoma"/>
            <w:sz w:val="20"/>
            <w:szCs w:val="20"/>
          </w:rPr>
          <w:t>international@genomichealth.com</w:t>
        </w:r>
      </w:hyperlink>
      <w:r w:rsidR="005D04D2">
        <w:rPr>
          <w:rFonts w:ascii="Tahoma" w:hAnsi="Tahoma" w:cs="Tahoma"/>
          <w:sz w:val="20"/>
          <w:szCs w:val="20"/>
        </w:rPr>
        <w:br/>
      </w:r>
      <w:hyperlink r:id="rId8" w:history="1">
        <w:r w:rsidR="005D04D2">
          <w:rPr>
            <w:rStyle w:val="Hyperlink"/>
            <w:rFonts w:ascii="Tahoma" w:hAnsi="Tahoma" w:cs="Tahoma"/>
            <w:sz w:val="20"/>
            <w:szCs w:val="20"/>
          </w:rPr>
          <w:t>www.oncotypedx.com</w:t>
        </w:r>
      </w:hyperlink>
    </w:p>
    <w:p w:rsidR="00F658E0" w:rsidRPr="003B4134" w:rsidRDefault="00F658E0" w:rsidP="005D04D2">
      <w:pPr>
        <w:ind w:left="0"/>
        <w:rPr>
          <w:rFonts w:cs="Arial"/>
          <w:sz w:val="22"/>
          <w:szCs w:val="22"/>
        </w:rPr>
      </w:pPr>
    </w:p>
    <w:sectPr w:rsidR="00F658E0" w:rsidRPr="003B4134" w:rsidSect="00FC14AA">
      <w:headerReference w:type="default" r:id="rId9"/>
      <w:footerReference w:type="even" r:id="rId10"/>
      <w:footerReference w:type="default" r:id="rId11"/>
      <w:footerReference w:type="first" r:id="rId12"/>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7A6" w:rsidRDefault="003217A6">
      <w:pPr>
        <w:pPrChange w:id="2" w:author="dfung" w:date="2010-02-03T14:37:00Z">
          <w:pPr>
            <w:pStyle w:val="ReturnAddress"/>
          </w:pPr>
        </w:pPrChange>
      </w:pPr>
      <w:r>
        <w:separator/>
      </w:r>
    </w:p>
  </w:endnote>
  <w:endnote w:type="continuationSeparator" w:id="0">
    <w:p w:rsidR="003217A6" w:rsidRDefault="003217A6">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D11CA">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7A6" w:rsidRDefault="003217A6">
      <w:pPr>
        <w:pPrChange w:id="0" w:author="dfung" w:date="2010-02-03T14:37:00Z">
          <w:pPr>
            <w:pStyle w:val="ReturnAddress"/>
          </w:pPr>
        </w:pPrChange>
      </w:pPr>
      <w:r>
        <w:separator/>
      </w:r>
    </w:p>
  </w:footnote>
  <w:footnote w:type="continuationSeparator" w:id="0">
    <w:p w:rsidR="003217A6" w:rsidRDefault="003217A6">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FF"/>
    <w:rsid w:val="000077A3"/>
    <w:rsid w:val="000220A2"/>
    <w:rsid w:val="00030A07"/>
    <w:rsid w:val="000511A7"/>
    <w:rsid w:val="000813A0"/>
    <w:rsid w:val="00094CC2"/>
    <w:rsid w:val="000C16ED"/>
    <w:rsid w:val="000E3274"/>
    <w:rsid w:val="000E3DAD"/>
    <w:rsid w:val="001029AC"/>
    <w:rsid w:val="00112188"/>
    <w:rsid w:val="00115B3E"/>
    <w:rsid w:val="00127A45"/>
    <w:rsid w:val="00143411"/>
    <w:rsid w:val="00152EA3"/>
    <w:rsid w:val="00171203"/>
    <w:rsid w:val="001A0673"/>
    <w:rsid w:val="001B294C"/>
    <w:rsid w:val="001B2C5D"/>
    <w:rsid w:val="001B4F00"/>
    <w:rsid w:val="001B5DEE"/>
    <w:rsid w:val="001C5E04"/>
    <w:rsid w:val="001E2C4E"/>
    <w:rsid w:val="001F4AAC"/>
    <w:rsid w:val="00207181"/>
    <w:rsid w:val="00223526"/>
    <w:rsid w:val="00246878"/>
    <w:rsid w:val="002615E4"/>
    <w:rsid w:val="00283203"/>
    <w:rsid w:val="00286FB4"/>
    <w:rsid w:val="002A7ECF"/>
    <w:rsid w:val="002C0C14"/>
    <w:rsid w:val="002E2CC9"/>
    <w:rsid w:val="002E37ED"/>
    <w:rsid w:val="002E3EC9"/>
    <w:rsid w:val="002E67B1"/>
    <w:rsid w:val="003049BD"/>
    <w:rsid w:val="00313DAF"/>
    <w:rsid w:val="003217A6"/>
    <w:rsid w:val="00322131"/>
    <w:rsid w:val="00326309"/>
    <w:rsid w:val="00326B8B"/>
    <w:rsid w:val="00333A48"/>
    <w:rsid w:val="00334266"/>
    <w:rsid w:val="003402D0"/>
    <w:rsid w:val="00352249"/>
    <w:rsid w:val="00357BDF"/>
    <w:rsid w:val="00370D37"/>
    <w:rsid w:val="00383B86"/>
    <w:rsid w:val="00394C70"/>
    <w:rsid w:val="00397C64"/>
    <w:rsid w:val="003A44FE"/>
    <w:rsid w:val="003B4134"/>
    <w:rsid w:val="003B6089"/>
    <w:rsid w:val="003C0A7B"/>
    <w:rsid w:val="003D2D9E"/>
    <w:rsid w:val="003E0339"/>
    <w:rsid w:val="003E787C"/>
    <w:rsid w:val="00412EE7"/>
    <w:rsid w:val="00421380"/>
    <w:rsid w:val="00423E97"/>
    <w:rsid w:val="00450D99"/>
    <w:rsid w:val="004A14FF"/>
    <w:rsid w:val="004C1F8F"/>
    <w:rsid w:val="004D2CFB"/>
    <w:rsid w:val="004E4F80"/>
    <w:rsid w:val="004F112E"/>
    <w:rsid w:val="00527866"/>
    <w:rsid w:val="00531EED"/>
    <w:rsid w:val="00536C4D"/>
    <w:rsid w:val="005424ED"/>
    <w:rsid w:val="00554F95"/>
    <w:rsid w:val="00570DC0"/>
    <w:rsid w:val="00572389"/>
    <w:rsid w:val="00581EA6"/>
    <w:rsid w:val="00591072"/>
    <w:rsid w:val="00595F70"/>
    <w:rsid w:val="005B6F2F"/>
    <w:rsid w:val="005D04D2"/>
    <w:rsid w:val="005D3E28"/>
    <w:rsid w:val="005E45E8"/>
    <w:rsid w:val="005F513C"/>
    <w:rsid w:val="006045FA"/>
    <w:rsid w:val="00621761"/>
    <w:rsid w:val="006549D6"/>
    <w:rsid w:val="00670E56"/>
    <w:rsid w:val="0068448E"/>
    <w:rsid w:val="0069490E"/>
    <w:rsid w:val="006A032F"/>
    <w:rsid w:val="006A36BE"/>
    <w:rsid w:val="006B0F31"/>
    <w:rsid w:val="006C36F8"/>
    <w:rsid w:val="006D08D5"/>
    <w:rsid w:val="006D7BD6"/>
    <w:rsid w:val="00711692"/>
    <w:rsid w:val="00713040"/>
    <w:rsid w:val="00716159"/>
    <w:rsid w:val="0072238B"/>
    <w:rsid w:val="00736EAB"/>
    <w:rsid w:val="00736EF3"/>
    <w:rsid w:val="0077545E"/>
    <w:rsid w:val="00787F18"/>
    <w:rsid w:val="007A32C1"/>
    <w:rsid w:val="007B286C"/>
    <w:rsid w:val="007C1FDB"/>
    <w:rsid w:val="007C4F60"/>
    <w:rsid w:val="007E0107"/>
    <w:rsid w:val="007E4CC4"/>
    <w:rsid w:val="00804AA1"/>
    <w:rsid w:val="00811442"/>
    <w:rsid w:val="00817A5E"/>
    <w:rsid w:val="008227FB"/>
    <w:rsid w:val="008345AD"/>
    <w:rsid w:val="00847588"/>
    <w:rsid w:val="00857900"/>
    <w:rsid w:val="00860474"/>
    <w:rsid w:val="008703FC"/>
    <w:rsid w:val="0087092B"/>
    <w:rsid w:val="00894608"/>
    <w:rsid w:val="008A586A"/>
    <w:rsid w:val="008A6BA8"/>
    <w:rsid w:val="008D0626"/>
    <w:rsid w:val="008D4362"/>
    <w:rsid w:val="008F77DC"/>
    <w:rsid w:val="00910A33"/>
    <w:rsid w:val="00913702"/>
    <w:rsid w:val="009339C4"/>
    <w:rsid w:val="00955B3A"/>
    <w:rsid w:val="00955BF8"/>
    <w:rsid w:val="009669B8"/>
    <w:rsid w:val="00972A46"/>
    <w:rsid w:val="009760CF"/>
    <w:rsid w:val="0098295A"/>
    <w:rsid w:val="009863B0"/>
    <w:rsid w:val="0098663C"/>
    <w:rsid w:val="0099550A"/>
    <w:rsid w:val="009A0A43"/>
    <w:rsid w:val="009B224A"/>
    <w:rsid w:val="009B58A1"/>
    <w:rsid w:val="009C4A94"/>
    <w:rsid w:val="009C4F89"/>
    <w:rsid w:val="009D3972"/>
    <w:rsid w:val="009E7A65"/>
    <w:rsid w:val="009F3350"/>
    <w:rsid w:val="009F6A2D"/>
    <w:rsid w:val="00A20916"/>
    <w:rsid w:val="00A24213"/>
    <w:rsid w:val="00A3034D"/>
    <w:rsid w:val="00A35F41"/>
    <w:rsid w:val="00A52C95"/>
    <w:rsid w:val="00A67772"/>
    <w:rsid w:val="00A71D89"/>
    <w:rsid w:val="00A861DD"/>
    <w:rsid w:val="00A91560"/>
    <w:rsid w:val="00AC1FB9"/>
    <w:rsid w:val="00AD11CA"/>
    <w:rsid w:val="00AE796C"/>
    <w:rsid w:val="00AF2C95"/>
    <w:rsid w:val="00AF5A9B"/>
    <w:rsid w:val="00B0331F"/>
    <w:rsid w:val="00B0358B"/>
    <w:rsid w:val="00B332B6"/>
    <w:rsid w:val="00B40E93"/>
    <w:rsid w:val="00B5722F"/>
    <w:rsid w:val="00B9093F"/>
    <w:rsid w:val="00BA19EB"/>
    <w:rsid w:val="00BA695B"/>
    <w:rsid w:val="00BC0AF4"/>
    <w:rsid w:val="00BC6425"/>
    <w:rsid w:val="00BE10F6"/>
    <w:rsid w:val="00BE1927"/>
    <w:rsid w:val="00BE4AA0"/>
    <w:rsid w:val="00C00AFD"/>
    <w:rsid w:val="00C02196"/>
    <w:rsid w:val="00C165A3"/>
    <w:rsid w:val="00C37898"/>
    <w:rsid w:val="00C40772"/>
    <w:rsid w:val="00C51088"/>
    <w:rsid w:val="00C60995"/>
    <w:rsid w:val="00C72339"/>
    <w:rsid w:val="00C815F5"/>
    <w:rsid w:val="00C97A78"/>
    <w:rsid w:val="00CA2159"/>
    <w:rsid w:val="00CB04E5"/>
    <w:rsid w:val="00CD19EE"/>
    <w:rsid w:val="00CE5B6F"/>
    <w:rsid w:val="00CF5E1C"/>
    <w:rsid w:val="00D02399"/>
    <w:rsid w:val="00D13933"/>
    <w:rsid w:val="00D163CF"/>
    <w:rsid w:val="00D30F6C"/>
    <w:rsid w:val="00D41BC5"/>
    <w:rsid w:val="00D47C06"/>
    <w:rsid w:val="00D52F96"/>
    <w:rsid w:val="00D53168"/>
    <w:rsid w:val="00D55984"/>
    <w:rsid w:val="00D719BA"/>
    <w:rsid w:val="00D75657"/>
    <w:rsid w:val="00D81A5A"/>
    <w:rsid w:val="00D8222C"/>
    <w:rsid w:val="00D92276"/>
    <w:rsid w:val="00D96F1E"/>
    <w:rsid w:val="00DC03CA"/>
    <w:rsid w:val="00DC3400"/>
    <w:rsid w:val="00DC7BCB"/>
    <w:rsid w:val="00DD17DA"/>
    <w:rsid w:val="00DE04DB"/>
    <w:rsid w:val="00DE5862"/>
    <w:rsid w:val="00DF780D"/>
    <w:rsid w:val="00E14CCC"/>
    <w:rsid w:val="00E17935"/>
    <w:rsid w:val="00E20227"/>
    <w:rsid w:val="00E258E2"/>
    <w:rsid w:val="00E34AE6"/>
    <w:rsid w:val="00E379BD"/>
    <w:rsid w:val="00E47848"/>
    <w:rsid w:val="00E6087F"/>
    <w:rsid w:val="00EA03A7"/>
    <w:rsid w:val="00EA1780"/>
    <w:rsid w:val="00EC0AF2"/>
    <w:rsid w:val="00ED5E7A"/>
    <w:rsid w:val="00ED6BF8"/>
    <w:rsid w:val="00EE3380"/>
    <w:rsid w:val="00EF6684"/>
    <w:rsid w:val="00F16B08"/>
    <w:rsid w:val="00F17D50"/>
    <w:rsid w:val="00F374DD"/>
    <w:rsid w:val="00F409DE"/>
    <w:rsid w:val="00F44758"/>
    <w:rsid w:val="00F5042D"/>
    <w:rsid w:val="00F658E0"/>
    <w:rsid w:val="00F70D63"/>
    <w:rsid w:val="00F760F5"/>
    <w:rsid w:val="00F804BD"/>
    <w:rsid w:val="00F86C06"/>
    <w:rsid w:val="00F9767A"/>
    <w:rsid w:val="00FB438C"/>
    <w:rsid w:val="00FC14AA"/>
    <w:rsid w:val="00FE043F"/>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C99690-6276-45A5-BAEE-FFF89DD6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cotypedx.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ternational@genomichealth.com"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subject/>
  <dc:creator>lsaavedra</dc:creator>
  <cp:keywords/>
  <dc:description/>
  <cp:lastModifiedBy>Aimee Pearce</cp:lastModifiedBy>
  <cp:revision>10</cp:revision>
  <cp:lastPrinted>2012-03-09T20:07:00Z</cp:lastPrinted>
  <dcterms:created xsi:type="dcterms:W3CDTF">2014-10-10T19:03:00Z</dcterms:created>
  <dcterms:modified xsi:type="dcterms:W3CDTF">2015-06-04T16:11:00Z</dcterms:modified>
</cp:coreProperties>
</file>