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  <w:b/>
          <w:b/>
          <w:bCs/>
          <w:sz w:val="40"/>
          <w:szCs w:val="40"/>
          <w:lang w:val="en-US"/>
        </w:rPr>
      </w:pPr>
      <w:r>
        <w:rPr>
          <w:rFonts w:ascii="Georgia" w:hAnsi="Georgia"/>
          <w:b/>
          <w:bCs/>
          <w:sz w:val="40"/>
          <w:szCs w:val="40"/>
          <w:lang w:val="en-US"/>
        </w:rPr>
        <w:t>Angular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Application design framework.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Development platform for efficient and sophisticated SPA.</w:t>
      </w:r>
    </w:p>
    <w:p>
      <w:pPr>
        <w:pStyle w:val="ListParagraph"/>
        <w:numPr>
          <w:ilvl w:val="1"/>
          <w:numId w:val="2"/>
        </w:num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A component based framework for building scalable web applications.</w:t>
      </w:r>
    </w:p>
    <w:p>
      <w:pPr>
        <w:pStyle w:val="ListParagraph"/>
        <w:numPr>
          <w:ilvl w:val="1"/>
          <w:numId w:val="2"/>
        </w:num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A suite of developer tools to help you develop, build, test and update code.</w:t>
      </w:r>
    </w:p>
    <w:p>
      <w:pPr>
        <w:pStyle w:val="ListParagraph"/>
        <w:numPr>
          <w:ilvl w:val="1"/>
          <w:numId w:val="2"/>
        </w:num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A collection of well integrated Libraries with features like Routing, Forms Management, Data binding,  Client-server Communication, Dependency Injection, Directives, Declarative Templates, End-End Tooling.</w:t>
      </w:r>
    </w:p>
    <w:p>
      <w:pPr>
        <w:pStyle w:val="Normal"/>
        <w:rPr>
          <w:rFonts w:ascii="Georgia" w:hAnsi="Georgia"/>
          <w:b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COMPONENTS :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The building blocks of an application.</w:t>
      </w:r>
    </w:p>
    <w:p>
      <w:pPr>
        <w:pStyle w:val="ListParagraph"/>
        <w:numPr>
          <w:ilvl w:val="0"/>
          <w:numId w:val="3"/>
        </w:numPr>
        <w:rPr>
          <w:rFonts w:ascii="Georgia" w:hAnsi="Georgia" w:cs="Calibri" w:cstheme="minorHAnsi"/>
          <w:color w:val="444444"/>
          <w:sz w:val="32"/>
          <w:szCs w:val="32"/>
          <w:highlight w:val="white"/>
        </w:rPr>
      </w:pPr>
      <w:r>
        <w:rPr>
          <w:rFonts w:cs="Calibri" w:ascii="Georgia" w:hAnsi="Georgia" w:cstheme="minorHAnsi"/>
          <w:color w:val="444444"/>
          <w:sz w:val="32"/>
          <w:szCs w:val="32"/>
          <w:shd w:fill="FFFFFF" w:val="clear"/>
        </w:rPr>
        <w:t>A component includes a TypeScript class with a </w:t>
      </w:r>
      <w:r>
        <w:rPr>
          <w:rStyle w:val="HTMLCode"/>
          <w:rFonts w:eastAsia="Calibri" w:cs="Calibri" w:ascii="Georgia" w:hAnsi="Georgia" w:cstheme="minorHAnsi" w:eastAsiaTheme="minorHAnsi"/>
          <w:color w:val="444444"/>
          <w:sz w:val="32"/>
          <w:szCs w:val="32"/>
        </w:rPr>
        <w:t>@</w:t>
      </w:r>
      <w:hyperlink r:id="rId2">
        <w:r>
          <w:rPr>
            <w:rStyle w:val="InternetLink"/>
            <w:rFonts w:cs="Calibri" w:ascii="Georgia" w:hAnsi="Georgia" w:cstheme="minorHAnsi"/>
            <w:color w:val="1669BB"/>
            <w:sz w:val="32"/>
            <w:szCs w:val="32"/>
            <w:u w:val="none"/>
          </w:rPr>
          <w:t>Component</w:t>
        </w:r>
      </w:hyperlink>
      <w:r>
        <w:rPr>
          <w:rStyle w:val="HTMLCode"/>
          <w:rFonts w:eastAsia="Calibri" w:cs="Calibri" w:ascii="Georgia" w:hAnsi="Georgia" w:cstheme="minorHAnsi" w:eastAsiaTheme="minorHAnsi"/>
          <w:color w:val="444444"/>
          <w:sz w:val="32"/>
          <w:szCs w:val="32"/>
        </w:rPr>
        <w:t>()</w:t>
      </w:r>
      <w:r>
        <w:rPr>
          <w:rFonts w:cs="Calibri" w:ascii="Georgia" w:hAnsi="Georgia" w:cstheme="minorHAnsi"/>
          <w:color w:val="444444"/>
          <w:sz w:val="32"/>
          <w:szCs w:val="32"/>
          <w:shd w:fill="FFFFFF" w:val="clear"/>
        </w:rPr>
        <w:t> decorator, an HTML template, and styles.</w:t>
      </w:r>
    </w:p>
    <w:p>
      <w:pPr>
        <w:pStyle w:val="ListParagraph"/>
        <w:numPr>
          <w:ilvl w:val="0"/>
          <w:numId w:val="3"/>
        </w:numPr>
        <w:rPr>
          <w:rFonts w:ascii="Georgia" w:hAnsi="Georgia" w:cs="Calibri" w:cstheme="minorHAnsi"/>
          <w:color w:val="444444"/>
          <w:sz w:val="32"/>
          <w:szCs w:val="32"/>
          <w:highlight w:val="white"/>
        </w:rPr>
      </w:pPr>
      <w:r>
        <w:rPr>
          <w:rFonts w:cs="Calibri" w:ascii="Georgia" w:hAnsi="Georgia" w:cstheme="minorHAnsi"/>
          <w:color w:val="444444"/>
          <w:sz w:val="32"/>
          <w:szCs w:val="32"/>
          <w:shd w:fill="FFFFFF" w:val="clear"/>
        </w:rPr>
        <w:t>@Component specifies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A CSS selector that defines how the component is used in a template.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HTML elements in your template that match this selector become instances of the component.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An HTML template that instructs Angular how to render the component.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An optional set of CSS styles that define the appearance of the template's HTML elements.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Templates :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Every component has an HTML template that declares how component renders.</w:t>
      </w:r>
    </w:p>
    <w:p>
      <w:pPr>
        <w:pStyle w:val="NormalWeb"/>
        <w:spacing w:beforeAutospacing="0" w:before="240" w:afterAutospacing="0" w:after="240"/>
        <w:rPr>
          <w:rFonts w:ascii="Georgia" w:hAnsi="Georgia"/>
          <w:color w:val="444444"/>
          <w:sz w:val="32"/>
          <w:szCs w:val="32"/>
        </w:rPr>
      </w:pPr>
      <w:r>
        <w:rPr>
          <w:rFonts w:ascii="Georgia" w:hAnsi="Georgia"/>
          <w:color w:val="444444"/>
          <w:sz w:val="32"/>
          <w:szCs w:val="32"/>
        </w:rPr>
        <w:t>Angular's declarative templates let you cleanly separate your application's logic from its presentation.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&lt;button (click)="onEditClick()"&gt;Make text editable!&lt;/button&gt;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&lt;div *ngIf="canEdit; else noEdit"&gt;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 xml:space="preserve">    </w:t>
      </w: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&lt;p&gt;You can edit the following paragraph.&lt;/p&gt;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&lt;/div&gt;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&lt;ng-template #noEdit&gt;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 xml:space="preserve">    </w:t>
      </w: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&lt;p&gt;The following paragraph is read only. Try clicking the button!&lt;/p&gt;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&lt;/ng-template&gt;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Times New Roman"/>
          <w:color w:val="444444"/>
          <w:sz w:val="32"/>
          <w:szCs w:val="32"/>
          <w:lang w:eastAsia="en-IN"/>
        </w:rPr>
      </w:pPr>
      <w:r>
        <w:rPr>
          <w:rFonts w:eastAsia="Times New Roman" w:cs="Times New Roman" w:ascii="Georgia" w:hAnsi="Georgia"/>
          <w:color w:val="444444"/>
          <w:sz w:val="32"/>
          <w:szCs w:val="32"/>
          <w:lang w:eastAsia="en-IN"/>
        </w:rPr>
        <w:t>&lt;p [contentEditable]="canEdit"&gt;{{ message }}&lt;/p&gt;</w:t>
      </w:r>
    </w:p>
    <w:p>
      <w:pPr>
        <w:pStyle w:val="Heading3"/>
        <w:rPr>
          <w:rFonts w:ascii="Georgia" w:hAnsi="Georgia"/>
          <w:b/>
          <w:b/>
          <w:bCs/>
          <w:color w:val="333333"/>
          <w:sz w:val="36"/>
          <w:szCs w:val="36"/>
        </w:rPr>
      </w:pPr>
      <w:r>
        <w:rPr>
          <w:rFonts w:ascii="Georgia" w:hAnsi="Georgia"/>
          <w:b/>
          <w:bCs/>
          <w:color w:val="333333"/>
          <w:sz w:val="36"/>
          <w:szCs w:val="36"/>
        </w:rPr>
        <w:t>Dependency injection 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>
          <w:rFonts w:cs="Calibri" w:cstheme="minorHAnsi" w:ascii="Georgia" w:hAnsi="Georgia"/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900" w:before="132" w:after="0"/>
        <w:jc w:val="center"/>
        <w:outlineLvl w:val="0"/>
        <w:rPr>
          <w:rFonts w:ascii="Georgia" w:hAnsi="Georgia" w:eastAsia="Times New Roman" w:cs="Times New Roman"/>
          <w:color w:val="292929"/>
          <w:spacing w:val="-3"/>
          <w:kern w:val="2"/>
          <w:sz w:val="40"/>
          <w:szCs w:val="40"/>
          <w:lang w:eastAsia="en-IN"/>
        </w:rPr>
      </w:pPr>
      <w:r>
        <w:rPr>
          <w:rFonts w:eastAsia="Times New Roman" w:cs="Times New Roman" w:ascii="Georgia" w:hAnsi="Georgia"/>
          <w:color w:val="292929"/>
          <w:spacing w:val="-3"/>
          <w:kern w:val="2"/>
          <w:sz w:val="40"/>
          <w:szCs w:val="40"/>
          <w:lang w:eastAsia="en-IN"/>
        </w:rPr>
        <w:t>State Management in Angular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900" w:before="132" w:after="0"/>
        <w:outlineLvl w:val="0"/>
        <w:rPr>
          <w:rFonts w:ascii="Georgia" w:hAnsi="Georgia" w:cs="Helvetica"/>
          <w:color w:val="292929"/>
          <w:sz w:val="32"/>
          <w:szCs w:val="32"/>
        </w:rPr>
      </w:pPr>
      <w:r>
        <w:rPr>
          <w:rFonts w:cs="Helvetica" w:ascii="Georgia" w:hAnsi="Georgia"/>
          <w:b/>
          <w:bCs/>
          <w:color w:val="292929"/>
          <w:sz w:val="32"/>
          <w:szCs w:val="32"/>
        </w:rPr>
        <w:t>State :</w:t>
      </w:r>
    </w:p>
    <w:p>
      <w:pPr>
        <w:pStyle w:val="Gu"/>
        <w:shd w:val="clear" w:color="auto" w:fill="FFFFFF"/>
        <w:spacing w:lineRule="atLeast" w:line="480" w:beforeAutospacing="0" w:before="206" w:afterAutospacing="0" w:after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State” term includes both the state of UI and the state of variables in our code. So any change in your application changes the state.</w:t>
      </w:r>
    </w:p>
    <w:p>
      <w:pPr>
        <w:pStyle w:val="Gu"/>
        <w:shd w:val="clear" w:color="auto" w:fill="FFFFFF"/>
        <w:spacing w:lineRule="atLeast" w:line="480" w:beforeAutospacing="0" w:before="480" w:afterAutospacing="0" w:after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Each component has its own state and a component has no idea about the other components’ states unless we make enable the data flow between components. We use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@Input</w:t>
      </w:r>
      <w:r>
        <w:rPr>
          <w:rFonts w:ascii="Georgia" w:hAnsi="Georgia"/>
          <w:color w:val="292929"/>
          <w:spacing w:val="-1"/>
          <w:sz w:val="32"/>
          <w:szCs w:val="32"/>
        </w:rPr>
        <w:t> and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@Output decorators </w:t>
      </w:r>
      <w:r>
        <w:rPr>
          <w:rFonts w:ascii="Georgia" w:hAnsi="Georgia"/>
          <w:color w:val="292929"/>
          <w:spacing w:val="-1"/>
          <w:sz w:val="32"/>
          <w:szCs w:val="32"/>
        </w:rPr>
        <w:t>to pass information between parent and child components.</w:t>
      </w:r>
    </w:p>
    <w:p>
      <w:pPr>
        <w:pStyle w:val="Gu"/>
        <w:shd w:val="clear" w:color="auto" w:fill="FFFFFF"/>
        <w:spacing w:lineRule="atLeast" w:line="480" w:beforeAutospacing="0" w:before="480" w:afterAutospacing="0" w:after="0"/>
        <w:rPr>
          <w:rFonts w:ascii="Georgia" w:hAnsi="Georgia"/>
          <w:color w:val="292929"/>
          <w:spacing w:val="-1"/>
          <w:sz w:val="32"/>
          <w:szCs w:val="32"/>
          <w:highlight w:val="white"/>
        </w:rPr>
      </w:pPr>
      <w:r>
        <w:rPr>
          <w:rFonts w:ascii="Georgia" w:hAnsi="Georgia"/>
          <w:color w:val="292929"/>
          <w:spacing w:val="-1"/>
          <w:sz w:val="32"/>
          <w:szCs w:val="32"/>
          <w:shd w:fill="FFFFFF" w:val="clear"/>
        </w:rPr>
        <w:t>It is easy to pass information between components in simple apps. But it gets complicated and painful when you have complex app architecture like the figure below.</w:t>
      </w:r>
    </w:p>
    <w:p>
      <w:pPr>
        <w:pStyle w:val="Gu"/>
        <w:shd w:val="clear" w:color="auto" w:fill="FFFFFF"/>
        <w:spacing w:lineRule="atLeast" w:line="480" w:beforeAutospacing="0" w:before="480" w:afterAutospacing="0" w:after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</w:r>
    </w:p>
    <w:p>
      <w:pPr>
        <w:pStyle w:val="Normal"/>
        <w:rPr>
          <w:rFonts w:ascii="Georgia" w:hAnsi="Georgia" w:cs="Calibri" w:cstheme="minorHAnsi"/>
          <w:sz w:val="32"/>
          <w:szCs w:val="32"/>
          <w:lang w:val="en-US"/>
        </w:rPr>
      </w:pPr>
      <w:r>
        <w:rPr/>
        <w:drawing>
          <wp:inline distT="0" distB="0" distL="0" distR="0">
            <wp:extent cx="3724275" cy="24872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Georgia" w:hAnsi="Georgia"/>
          <w:color w:val="292929"/>
          <w:spacing w:val="-1"/>
          <w:sz w:val="32"/>
          <w:szCs w:val="32"/>
          <w:highlight w:val="white"/>
        </w:rPr>
      </w:pPr>
      <w:r>
        <w:rPr>
          <w:rFonts w:ascii="Georgia" w:hAnsi="Georgia"/>
          <w:color w:val="292929"/>
          <w:spacing w:val="-1"/>
          <w:sz w:val="32"/>
          <w:szCs w:val="32"/>
          <w:shd w:fill="FFFFFF" w:val="clear"/>
        </w:rPr>
        <w:t>If you use @Input/@Output it takes 4 hops to get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fill="FFFFFF" w:val="clear"/>
        </w:rPr>
        <w:t>Component 6 </w:t>
      </w:r>
      <w:r>
        <w:rPr>
          <w:rFonts w:ascii="Georgia" w:hAnsi="Georgia"/>
          <w:color w:val="292929"/>
          <w:spacing w:val="-1"/>
          <w:sz w:val="32"/>
          <w:szCs w:val="32"/>
          <w:shd w:fill="FFFFFF" w:val="clear"/>
        </w:rPr>
        <w:t>from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fill="FFFFFF" w:val="clear"/>
        </w:rPr>
        <w:t> Component 2 </w:t>
      </w:r>
      <w:r>
        <w:rPr>
          <w:rFonts w:ascii="Georgia" w:hAnsi="Georgia"/>
          <w:color w:val="292929"/>
          <w:spacing w:val="-1"/>
          <w:sz w:val="32"/>
          <w:szCs w:val="32"/>
          <w:shd w:fill="FFFFFF" w:val="clear"/>
        </w:rPr>
        <w:t>and the you should involve the other 3 components in this process.</w:t>
      </w:r>
    </w:p>
    <w:p>
      <w:pPr>
        <w:pStyle w:val="Normal"/>
        <w:rPr>
          <w:rFonts w:ascii="Georgia" w:hAnsi="Georgia"/>
          <w:color w:val="292929"/>
          <w:spacing w:val="-1"/>
          <w:sz w:val="32"/>
          <w:szCs w:val="32"/>
          <w:highlight w:val="white"/>
        </w:rPr>
      </w:pPr>
      <w:r>
        <w:rPr>
          <w:rFonts w:ascii="Georgia" w:hAnsi="Georgia"/>
          <w:color w:val="292929"/>
          <w:spacing w:val="-1"/>
          <w:sz w:val="32"/>
          <w:szCs w:val="32"/>
          <w:shd w:fill="FFFFFF" w:val="clear"/>
        </w:rPr>
      </w:r>
    </w:p>
    <w:p>
      <w:pPr>
        <w:pStyle w:val="Normal"/>
        <w:rPr>
          <w:rFonts w:ascii="Georgia" w:hAnsi="Georgia" w:cs="Helvetica"/>
          <w:color w:val="292929"/>
          <w:sz w:val="36"/>
          <w:szCs w:val="36"/>
        </w:rPr>
      </w:pPr>
      <w:r>
        <w:rPr>
          <w:rFonts w:cs="Helvetica" w:ascii="Georgia" w:hAnsi="Georgia"/>
          <w:b/>
          <w:bCs/>
          <w:color w:val="292929"/>
          <w:sz w:val="36"/>
          <w:szCs w:val="36"/>
        </w:rPr>
        <w:t>State Management :</w:t>
      </w:r>
    </w:p>
    <w:p>
      <w:pPr>
        <w:pStyle w:val="Gu"/>
        <w:shd w:val="clear" w:color="auto" w:fill="FFFFFF"/>
        <w:spacing w:lineRule="atLeast" w:line="480" w:beforeAutospacing="0" w:before="206" w:afterAutospacing="0" w:after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Redux is an elegant solution architecture which simplifies the state management. There are three core principles in Redux architecture.</w:t>
      </w:r>
    </w:p>
    <w:p>
      <w:pPr>
        <w:pStyle w:val="Gu"/>
        <w:shd w:val="clear" w:color="auto" w:fill="FFFFFF"/>
        <w:spacing w:lineRule="atLeast" w:line="480" w:beforeAutospacing="0" w:before="206" w:afterAutospacing="0" w:after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cs="Segoe UI" w:ascii="Georgia" w:hAnsi="Georgia"/>
          <w:color w:val="292929"/>
          <w:spacing w:val="-1"/>
          <w:sz w:val="32"/>
          <w:szCs w:val="32"/>
        </w:rPr>
        <w:t>Single Store:</w:t>
      </w:r>
      <w:r>
        <w:rPr>
          <w:rFonts w:cs="Segoe UI" w:ascii="Georgia" w:hAnsi="Georgia"/>
          <w:color w:val="292929"/>
          <w:spacing w:val="-1"/>
          <w:sz w:val="32"/>
          <w:szCs w:val="32"/>
        </w:rPr>
        <w:t> state of the application should be stored in a single “store”. Store is the only responsible in providing data to components. Data flows between component and Store instead of component-to-component.</w:t>
      </w:r>
    </w:p>
    <w:p>
      <w:pPr>
        <w:pStyle w:val="Gu"/>
        <w:shd w:val="clear" w:color="auto" w:fill="FFFFFF"/>
        <w:spacing w:lineRule="atLeast" w:line="480" w:beforeAutospacing="0" w:before="480" w:afterAutospacing="0" w:after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cs="Segoe UI" w:ascii="Georgia" w:hAnsi="Georgia"/>
          <w:color w:val="292929"/>
          <w:spacing w:val="-1"/>
          <w:sz w:val="32"/>
          <w:szCs w:val="32"/>
        </w:rPr>
        <w:t>Read-only state:</w:t>
      </w:r>
      <w:r>
        <w:rPr>
          <w:rFonts w:cs="Segoe UI" w:ascii="Georgia" w:hAnsi="Georgia"/>
          <w:color w:val="292929"/>
          <w:spacing w:val="-1"/>
          <w:sz w:val="32"/>
          <w:szCs w:val="32"/>
        </w:rPr>
        <w:t> state should be read-only or immutable. To change the state, new action should be emitted.</w:t>
      </w:r>
    </w:p>
    <w:p>
      <w:pPr>
        <w:pStyle w:val="Gu"/>
        <w:shd w:val="clear" w:color="auto" w:fill="FFFFFF"/>
        <w:spacing w:lineRule="atLeast" w:line="480" w:beforeAutospacing="0" w:before="480" w:afterAutospacing="0" w:after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cs="Segoe UI" w:ascii="Georgia" w:hAnsi="Georgia"/>
          <w:color w:val="292929"/>
          <w:spacing w:val="-1"/>
          <w:sz w:val="32"/>
          <w:szCs w:val="32"/>
        </w:rPr>
        <w:t>Pure function reducers: </w:t>
      </w:r>
      <w:r>
        <w:rPr>
          <w:rFonts w:cs="Segoe UI" w:ascii="Georgia" w:hAnsi="Georgia"/>
          <w:color w:val="292929"/>
          <w:spacing w:val="-1"/>
          <w:sz w:val="32"/>
          <w:szCs w:val="32"/>
        </w:rPr>
        <w:t>Reducers take the current state and an action and return next state. Reducers should not take any other parameters outside the function.</w:t>
      </w:r>
    </w:p>
    <w:p>
      <w:pPr>
        <w:pStyle w:val="Gu"/>
        <w:shd w:val="clear" w:color="auto" w:fill="FFFFFF"/>
        <w:spacing w:lineRule="atLeast" w:line="480" w:beforeAutospacing="0" w:before="252" w:afterAutospacing="0" w:after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/>
        <w:drawing>
          <wp:inline distT="0" distB="0" distL="0" distR="0">
            <wp:extent cx="2943225" cy="2661285"/>
            <wp:effectExtent l="0" t="0" r="0" b="0"/>
            <wp:docPr id="2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Gu"/>
        <w:numPr>
          <w:ilvl w:val="0"/>
          <w:numId w:val="5"/>
        </w:numPr>
        <w:shd w:val="clear" w:color="auto" w:fill="FFFFFF"/>
        <w:spacing w:lineRule="atLeast" w:line="480" w:beforeAutospacing="0" w:before="252" w:afterAutospacing="0" w:after="0"/>
        <w:ind w:left="1170" w:hanging="36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  <w:shd w:fill="FFFFFF" w:val="clear"/>
        </w:rPr>
        <w:t>Data flow is unidirectional.</w:t>
      </w:r>
    </w:p>
    <w:p>
      <w:pPr>
        <w:pStyle w:val="Gu"/>
        <w:shd w:val="clear" w:color="auto" w:fill="FFFFFF"/>
        <w:spacing w:lineRule="atLeast" w:line="480" w:beforeAutospacing="0" w:before="252" w:afterAutospacing="0" w:after="0"/>
        <w:ind w:left="810" w:hang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/>
        <w:drawing>
          <wp:inline distT="0" distB="0" distL="0" distR="0">
            <wp:extent cx="2857500" cy="1866265"/>
            <wp:effectExtent l="0" t="0" r="0" b="0"/>
            <wp:docPr id="3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spacing w:lineRule="atLeast" w:line="420" w:before="413" w:after="0"/>
        <w:rPr>
          <w:rFonts w:ascii="Georgia" w:hAnsi="Georgia" w:cs="Helvetica"/>
          <w:color w:val="292929"/>
          <w:sz w:val="33"/>
          <w:szCs w:val="33"/>
        </w:rPr>
      </w:pPr>
      <w:r>
        <w:rPr>
          <w:rFonts w:cs="Helvetica" w:ascii="Georgia" w:hAnsi="Georgia"/>
          <w:b/>
          <w:bCs/>
          <w:color w:val="292929"/>
          <w:sz w:val="33"/>
          <w:szCs w:val="33"/>
        </w:rPr>
        <w:t>@ngrx/store</w:t>
      </w:r>
    </w:p>
    <w:p>
      <w:pPr>
        <w:pStyle w:val="Gu"/>
        <w:shd w:val="clear" w:color="auto" w:fill="FFFFFF"/>
        <w:spacing w:lineRule="atLeast" w:line="480" w:beforeAutospacing="0" w:before="206" w:afterAutospacing="0" w:after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@ngrx/store is a state management extension for Angular applications inspired by Redux. It imports all core concepts from Redux. From now on, we will use @ngrx/store terms instead of Redux.</w:t>
      </w:r>
    </w:p>
    <w:p>
      <w:pPr>
        <w:pStyle w:val="Heading2"/>
        <w:shd w:val="clear" w:color="auto" w:fill="FFFFFF"/>
        <w:spacing w:lineRule="atLeast" w:line="420" w:before="413" w:after="0"/>
        <w:rPr>
          <w:rFonts w:ascii="Georgia" w:hAnsi="Georgia" w:cs="Helvetica"/>
          <w:color w:val="292929"/>
          <w:sz w:val="33"/>
          <w:szCs w:val="33"/>
        </w:rPr>
      </w:pPr>
      <w:r>
        <w:rPr>
          <w:rFonts w:cs="Helvetica" w:ascii="Georgia" w:hAnsi="Georgia"/>
          <w:b/>
          <w:bCs/>
          <w:color w:val="292929"/>
          <w:sz w:val="33"/>
          <w:szCs w:val="33"/>
        </w:rPr>
        <w:t>Store</w:t>
      </w:r>
    </w:p>
    <w:p>
      <w:pPr>
        <w:pStyle w:val="Gu"/>
        <w:shd w:val="clear" w:color="auto" w:fill="FFFFFF"/>
        <w:spacing w:lineRule="atLeast" w:line="480" w:beforeAutospacing="0" w:before="206" w:afterAutospacing="0" w:after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Store is the core structure where actions, reducers and state are located. The store receives actions as inputs, and transmit actions to reducers. Reducers produce a new state depending on the action and emit the new state. The store holds the new state until it changes via another action.</w:t>
      </w:r>
    </w:p>
    <w:p>
      <w:pPr>
        <w:pStyle w:val="Gu"/>
        <w:shd w:val="clear" w:color="auto" w:fill="FFFFFF"/>
        <w:spacing w:lineRule="atLeast" w:line="480" w:beforeAutospacing="0" w:before="206" w:afterAutospacing="0" w:after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</w:r>
    </w:p>
    <w:p>
      <w:pPr>
        <w:pStyle w:val="Gu"/>
        <w:shd w:val="clear" w:color="auto" w:fill="FFFFFF"/>
        <w:spacing w:lineRule="atLeast" w:line="480" w:beforeAutospacing="0" w:before="252" w:afterAutospacing="0" w:after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/>
        <w:drawing>
          <wp:inline distT="0" distB="0" distL="0" distR="0">
            <wp:extent cx="2486025" cy="1753870"/>
            <wp:effectExtent l="0" t="0" r="0" b="0"/>
            <wp:docPr id="4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spacing w:lineRule="atLeast" w:line="420" w:before="413" w:after="0"/>
        <w:rPr>
          <w:rFonts w:ascii="Georgia" w:hAnsi="Georgia" w:cs="Helvetica"/>
          <w:color w:val="292929"/>
          <w:sz w:val="33"/>
          <w:szCs w:val="33"/>
        </w:rPr>
      </w:pPr>
      <w:r>
        <w:rPr>
          <w:rFonts w:cs="Helvetica" w:ascii="Georgia" w:hAnsi="Georgia"/>
          <w:b/>
          <w:bCs/>
          <w:color w:val="292929"/>
          <w:sz w:val="33"/>
          <w:szCs w:val="33"/>
        </w:rPr>
        <w:t>Action</w:t>
      </w:r>
    </w:p>
    <w:p>
      <w:pPr>
        <w:pStyle w:val="Gu"/>
        <w:shd w:val="clear" w:color="auto" w:fill="FFFFFF"/>
        <w:spacing w:lineRule="atLeast" w:line="480" w:beforeAutospacing="0" w:before="206" w:afterAutospacing="0" w:after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 action consists of two parts, type and payload. Type is required to make reducer enable to distinguish the actions. Therefore type must be unique for each action.</w:t>
      </w:r>
    </w:p>
    <w:p>
      <w:pPr>
        <w:pStyle w:val="Gu"/>
        <w:shd w:val="clear" w:color="auto" w:fill="FFFFFF"/>
        <w:spacing w:lineRule="atLeast" w:line="480" w:beforeAutospacing="0" w:before="252" w:afterAutospacing="0" w:after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/>
        <w:drawing>
          <wp:inline distT="0" distB="0" distL="0" distR="0">
            <wp:extent cx="2552700" cy="1313815"/>
            <wp:effectExtent l="0" t="0" r="0" b="0"/>
            <wp:docPr id="5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spacing w:lineRule="atLeast" w:line="420" w:before="413" w:after="0"/>
        <w:rPr>
          <w:rFonts w:ascii="Georgia" w:hAnsi="Georgia" w:cs="Helvetica"/>
          <w:color w:val="292929"/>
          <w:sz w:val="33"/>
          <w:szCs w:val="33"/>
        </w:rPr>
      </w:pPr>
      <w:r>
        <w:rPr>
          <w:rFonts w:cs="Helvetica" w:ascii="Georgia" w:hAnsi="Georgia"/>
          <w:b/>
          <w:bCs/>
          <w:color w:val="292929"/>
          <w:sz w:val="33"/>
          <w:szCs w:val="33"/>
        </w:rPr>
        <w:t>Reducer</w:t>
      </w:r>
    </w:p>
    <w:p>
      <w:pPr>
        <w:pStyle w:val="Gu"/>
        <w:shd w:val="clear" w:color="auto" w:fill="FFFFFF"/>
        <w:spacing w:lineRule="atLeast" w:line="480" w:beforeAutospacing="0" w:before="206" w:afterAutospacing="0" w:after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reducer is the core element in the store and it is the responsible for changing the state. A reducer takes action and current state as input parameters and returns a new state according to the function inside it.</w:t>
      </w:r>
    </w:p>
    <w:p>
      <w:pPr>
        <w:pStyle w:val="Gu"/>
        <w:shd w:val="clear" w:color="auto" w:fill="FFFFFF"/>
        <w:spacing w:lineRule="atLeast" w:line="480" w:beforeAutospacing="0" w:before="480" w:afterAutospacing="0" w:after="0"/>
        <w:rPr>
          <w:rStyle w:val="Emphasis"/>
          <w:rFonts w:ascii="Georgia" w:hAnsi="Georgia"/>
          <w:color w:val="292929"/>
          <w:spacing w:val="-1"/>
          <w:sz w:val="32"/>
          <w:szCs w:val="32"/>
        </w:rPr>
      </w:pP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(The state is immutable in Redux architecture, so the reducer does not mutate the state but produces a new one.)</w:t>
      </w:r>
    </w:p>
    <w:p>
      <w:pPr>
        <w:pStyle w:val="Gu"/>
        <w:shd w:val="clear" w:color="auto" w:fill="FFFFFF"/>
        <w:spacing w:lineRule="atLeast" w:line="480" w:beforeAutospacing="0" w:before="252" w:afterAutospacing="0" w:after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/>
        <w:drawing>
          <wp:inline distT="0" distB="0" distL="0" distR="0">
            <wp:extent cx="4422775" cy="2590800"/>
            <wp:effectExtent l="0" t="0" r="0" b="0"/>
            <wp:docPr id="6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Gu"/>
        <w:shd w:val="clear" w:color="auto" w:fill="FFFFFF"/>
        <w:spacing w:lineRule="atLeast" w:line="480" w:beforeAutospacing="0" w:before="252" w:afterAutospacing="0" w:after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  <w:shd w:fill="FFFFFF" w:val="clear"/>
        </w:rPr>
        <w:t>When a reducer is called upon a new action, it checks the type of the action and return new state according to action type. As stated previously, reducers must be pure functions.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667df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df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e85ad6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e85ad6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67df8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67df8"/>
    <w:rPr>
      <w:b/>
      <w:bCs/>
    </w:rPr>
  </w:style>
  <w:style w:type="character" w:styleId="Emphasis">
    <w:name w:val="Emphasis"/>
    <w:basedOn w:val="DefaultParagraphFont"/>
    <w:uiPriority w:val="20"/>
    <w:qFormat/>
    <w:rsid w:val="00667df8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67df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6047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3303"/>
    <w:pPr>
      <w:spacing w:before="0" w:after="160"/>
      <w:ind w:left="720" w:hanging="0"/>
      <w:contextualSpacing/>
    </w:pPr>
    <w:rPr/>
  </w:style>
  <w:style w:type="paragraph" w:styleId="Gu" w:customStyle="1">
    <w:name w:val="gu"/>
    <w:basedOn w:val="Normal"/>
    <w:qFormat/>
    <w:rsid w:val="00667d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qFormat/>
    <w:rsid w:val="00d967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gular.io/api/core/Componen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5414</TotalTime>
  <Application>LibreOffice/6.4.7.2$Linux_X86_64 LibreOffice_project/40$Build-2</Application>
  <Pages>3</Pages>
  <Words>636</Words>
  <Characters>3430</Characters>
  <CharactersWithSpaces>4014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2021-09-06T06:06:00Z</dcterms:created>
  <dc:creator>Praveen Kumar RUDRAPATI</dc:creator>
  <dc:description/>
  <dc:language>en-IN</dc:language>
  <cp:lastModifiedBy>Praveen Kumar RUDRAPATI</cp:lastModifiedBy>
  <dcterms:modified xsi:type="dcterms:W3CDTF">2021-09-13T01:24:00Z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