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3C079" w14:textId="1E73E19F" w:rsidR="00FE7CAF" w:rsidRDefault="00FE7CAF" w:rsidP="00634F16">
      <w:pPr>
        <w:rPr>
          <w:b/>
          <w:sz w:val="28"/>
          <w:szCs w:val="28"/>
        </w:rPr>
      </w:pPr>
      <w:r w:rsidRPr="00CA6DE0">
        <w:rPr>
          <w:b/>
          <w:sz w:val="28"/>
          <w:szCs w:val="28"/>
        </w:rPr>
        <w:t>Pro</w:t>
      </w:r>
      <w:r w:rsidR="00CA6DE0" w:rsidRPr="00CA6DE0">
        <w:rPr>
          <w:b/>
          <w:sz w:val="28"/>
          <w:szCs w:val="28"/>
        </w:rPr>
        <w:t>pagation of Errors</w:t>
      </w:r>
    </w:p>
    <w:p w14:paraId="5EA34CDA" w14:textId="39C83AF6" w:rsidR="006452EA" w:rsidRDefault="006452EA" w:rsidP="00634F16">
      <w:pPr>
        <w:rPr>
          <w:b/>
          <w:sz w:val="28"/>
          <w:szCs w:val="28"/>
        </w:rPr>
      </w:pPr>
    </w:p>
    <w:p w14:paraId="518ABB32" w14:textId="1A4EAD9B" w:rsidR="006452EA" w:rsidRPr="006452EA" w:rsidRDefault="006452EA" w:rsidP="00634F16">
      <w:pPr>
        <w:rPr>
          <w:bCs/>
        </w:rPr>
      </w:pPr>
      <w:r w:rsidRPr="006452EA">
        <w:rPr>
          <w:bCs/>
        </w:rPr>
        <w:t xml:space="preserve">Let </w:t>
      </w:r>
      <w:proofErr w:type="spellStart"/>
      <w:r w:rsidRPr="006452EA">
        <w:rPr>
          <w:bCs/>
        </w:rPr>
        <w:t>S</w:t>
      </w:r>
      <w:proofErr w:type="spellEnd"/>
      <w:r w:rsidRPr="006452EA">
        <w:rPr>
          <w:bCs/>
        </w:rPr>
        <w:t xml:space="preserve"> be a square with side of length L</w:t>
      </w:r>
      <w:r>
        <w:rPr>
          <w:bCs/>
        </w:rPr>
        <w:t>. If we know the exact value of L, we could compute the exact area of S:  area = L</w:t>
      </w:r>
      <w:r>
        <w:rPr>
          <w:bCs/>
          <w:vertAlign w:val="superscript"/>
        </w:rPr>
        <w:t>2</w:t>
      </w:r>
      <w:r>
        <w:rPr>
          <w:bCs/>
        </w:rPr>
        <w:t xml:space="preserve">.  In the real world, we wouldn’t know the exact value of L.  We would make multiple measurements of the length of the side and use the average, </w:t>
      </w:r>
      <w:r w:rsidR="00BC5AB7" w:rsidRPr="00693871">
        <w:rPr>
          <w:noProof/>
          <w:position w:val="-4"/>
        </w:rPr>
        <w:object w:dxaOrig="240" w:dyaOrig="280" w14:anchorId="70842E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alt="" style="width:12pt;height:14.4pt;mso-width-percent:0;mso-height-percent:0;mso-width-percent:0;mso-height-percent:0" o:ole="">
            <v:imagedata r:id="rId5" o:title=""/>
          </v:shape>
          <o:OLEObject Type="Embed" ProgID="Equation.3" ShapeID="_x0000_i1077" DrawAspect="Content" ObjectID="_1647351286" r:id="rId6"/>
        </w:object>
      </w:r>
      <w:r>
        <w:rPr>
          <w:noProof/>
        </w:rPr>
        <w:t xml:space="preserve">, to compute the area.  But, measurements come with errors, so the sample mean </w:t>
      </w:r>
      <w:r w:rsidR="00BC5AB7" w:rsidRPr="00693871">
        <w:rPr>
          <w:noProof/>
          <w:position w:val="-4"/>
        </w:rPr>
        <w:object w:dxaOrig="240" w:dyaOrig="280" w14:anchorId="4178D712">
          <v:shape id="_x0000_i1076" type="#_x0000_t75" alt="" style="width:12pt;height:14.4pt;mso-width-percent:0;mso-height-percent:0;mso-width-percent:0;mso-height-percent:0" o:ole="">
            <v:imagedata r:id="rId5" o:title=""/>
          </v:shape>
          <o:OLEObject Type="Embed" ProgID="Equation.3" ShapeID="_x0000_i1076" DrawAspect="Content" ObjectID="_1647351287" r:id="rId7"/>
        </w:object>
      </w:r>
      <w:r>
        <w:rPr>
          <w:noProof/>
        </w:rPr>
        <w:t xml:space="preserve">will have an error.  The error in </w:t>
      </w:r>
      <w:r w:rsidR="00BC5AB7" w:rsidRPr="00693871">
        <w:rPr>
          <w:noProof/>
          <w:position w:val="-4"/>
        </w:rPr>
        <w:object w:dxaOrig="240" w:dyaOrig="280" w14:anchorId="1A8182FE">
          <v:shape id="_x0000_i1075" type="#_x0000_t75" alt="" style="width:12pt;height:14.4pt;mso-width-percent:0;mso-height-percent:0;mso-width-percent:0;mso-height-percent:0" o:ole="">
            <v:imagedata r:id="rId5" o:title=""/>
          </v:shape>
          <o:OLEObject Type="Embed" ProgID="Equation.3" ShapeID="_x0000_i1075" DrawAspect="Content" ObjectID="_1647351288" r:id="rId8"/>
        </w:object>
      </w:r>
      <w:r>
        <w:rPr>
          <w:noProof/>
        </w:rPr>
        <w:t xml:space="preserve"> will produce an error in our calculated area. How does the error in </w:t>
      </w:r>
      <w:r w:rsidR="00BC5AB7" w:rsidRPr="00693871">
        <w:rPr>
          <w:noProof/>
          <w:position w:val="-4"/>
        </w:rPr>
        <w:object w:dxaOrig="240" w:dyaOrig="280" w14:anchorId="34A07434">
          <v:shape id="_x0000_i1074" type="#_x0000_t75" alt="" style="width:12pt;height:14.4pt;mso-width-percent:0;mso-height-percent:0;mso-width-percent:0;mso-height-percent:0" o:ole="">
            <v:imagedata r:id="rId5" o:title=""/>
          </v:shape>
          <o:OLEObject Type="Embed" ProgID="Equation.3" ShapeID="_x0000_i1074" DrawAspect="Content" ObjectID="_1647351289" r:id="rId9"/>
        </w:object>
      </w:r>
      <w:r>
        <w:rPr>
          <w:noProof/>
        </w:rPr>
        <w:t>affect the accuracy of our computed area?</w:t>
      </w:r>
    </w:p>
    <w:p w14:paraId="04FB9E21" w14:textId="77777777" w:rsidR="00FE7CAF" w:rsidRDefault="00FE7CAF" w:rsidP="00634F16"/>
    <w:p w14:paraId="6796B08C" w14:textId="1710EE72" w:rsidR="00634F16" w:rsidRDefault="00634F16" w:rsidP="00634F16">
      <w:r w:rsidRPr="0079189C">
        <w:rPr>
          <w:b/>
          <w:sz w:val="28"/>
          <w:szCs w:val="28"/>
        </w:rPr>
        <w:t>The general question</w:t>
      </w:r>
      <w:r>
        <w:t xml:space="preserve">:  </w:t>
      </w:r>
      <w:r w:rsidR="0079189C">
        <w:t>If f(x</w:t>
      </w:r>
      <w:r w:rsidR="006452EA">
        <w:t>)</w:t>
      </w:r>
      <w:r w:rsidR="0079189C">
        <w:t xml:space="preserve"> is a function of x</w:t>
      </w:r>
      <w:r w:rsidR="006452EA">
        <w:t xml:space="preserve">, </w:t>
      </w:r>
      <w:r w:rsidR="0079189C">
        <w:t xml:space="preserve"> h</w:t>
      </w:r>
      <w:r>
        <w:t>ow do</w:t>
      </w:r>
      <w:r w:rsidR="006452EA">
        <w:t>es an</w:t>
      </w:r>
      <w:r>
        <w:t xml:space="preserve"> error in the value of x propagate to produce the error in the value of f(x)?</w:t>
      </w:r>
    </w:p>
    <w:p w14:paraId="10CB4C01" w14:textId="77777777" w:rsidR="00747552" w:rsidRDefault="00747552" w:rsidP="00634F16"/>
    <w:p w14:paraId="622F6E58" w14:textId="01FF709F" w:rsidR="00747552" w:rsidRPr="001A385D" w:rsidRDefault="00747552" w:rsidP="00634F16">
      <w:pPr>
        <w:rPr>
          <w:b/>
        </w:rPr>
      </w:pPr>
      <w:r w:rsidRPr="001A385D">
        <w:rPr>
          <w:b/>
        </w:rPr>
        <w:t>Standard Errors</w:t>
      </w:r>
    </w:p>
    <w:p w14:paraId="50A917B6" w14:textId="77777777" w:rsidR="00747552" w:rsidRDefault="00747552" w:rsidP="00634F16"/>
    <w:p w14:paraId="608082AC" w14:textId="5FE0B069" w:rsidR="004A0EC5" w:rsidRDefault="004A0EC5" w:rsidP="00634F16">
      <w:r>
        <w:t>Suppose we make n</w:t>
      </w:r>
      <w:r w:rsidR="004C4FE9">
        <w:t xml:space="preserve"> measurements of the length, L</w:t>
      </w:r>
      <w:r w:rsidR="00747552">
        <w:t xml:space="preserve">, of the </w:t>
      </w:r>
      <w:r w:rsidR="005761AE">
        <w:t>square</w:t>
      </w:r>
      <w:r w:rsidR="00747552">
        <w:t xml:space="preserve">.  We would get </w:t>
      </w:r>
      <w:r>
        <w:t>n somewhat different values.  We might expect that the average of our measurements</w:t>
      </w:r>
      <w:r w:rsidR="001A385D">
        <w:t xml:space="preserve">, </w:t>
      </w:r>
      <w:r>
        <w:t xml:space="preserve"> </w:t>
      </w:r>
      <w:r w:rsidR="001A385D">
        <w:t xml:space="preserve">    </w:t>
      </w:r>
      <w:r w:rsidR="00BC5AB7" w:rsidRPr="00693871">
        <w:rPr>
          <w:noProof/>
          <w:position w:val="-4"/>
        </w:rPr>
        <w:object w:dxaOrig="240" w:dyaOrig="280" w14:anchorId="3B2FF919">
          <v:shape id="_x0000_i1073" type="#_x0000_t75" alt="" style="width:12pt;height:14.4pt;mso-width-percent:0;mso-height-percent:0;mso-width-percent:0;mso-height-percent:0" o:ole="">
            <v:imagedata r:id="rId5" o:title=""/>
          </v:shape>
          <o:OLEObject Type="Embed" ProgID="Equation.3" ShapeID="_x0000_i1073" DrawAspect="Content" ObjectID="_1647351290" r:id="rId10"/>
        </w:object>
      </w:r>
      <w:r w:rsidR="001A385D">
        <w:t>, would be close to L</w:t>
      </w:r>
      <w:r>
        <w:t xml:space="preserve"> (the larger the number of measurements, the closer </w:t>
      </w:r>
      <w:r w:rsidR="00C35A82">
        <w:t xml:space="preserve">we would expect </w:t>
      </w:r>
      <w:r>
        <w:t xml:space="preserve">it would be).  </w:t>
      </w:r>
      <w:r w:rsidR="001A385D">
        <w:t>How can we quantify the expected erro</w:t>
      </w:r>
      <w:r w:rsidR="005B71A6">
        <w:t>r in</w:t>
      </w:r>
      <w:r w:rsidR="00BC5AB7" w:rsidRPr="00693871">
        <w:rPr>
          <w:noProof/>
          <w:position w:val="-4"/>
        </w:rPr>
        <w:object w:dxaOrig="240" w:dyaOrig="280" w14:anchorId="6848DBDF">
          <v:shape id="_x0000_i1072" type="#_x0000_t75" alt="" style="width:12pt;height:14.4pt;mso-width-percent:0;mso-height-percent:0;mso-width-percent:0;mso-height-percent:0" o:ole="">
            <v:imagedata r:id="rId5" o:title=""/>
          </v:shape>
          <o:OLEObject Type="Embed" ProgID="Equation.3" ShapeID="_x0000_i1072" DrawAspect="Content" ObjectID="_1647351291" r:id="rId11"/>
        </w:object>
      </w:r>
      <w:r w:rsidR="005B71A6">
        <w:t xml:space="preserve">?  Use the standard deviation of </w:t>
      </w:r>
      <w:r w:rsidR="00BC5AB7" w:rsidRPr="00693871">
        <w:rPr>
          <w:noProof/>
          <w:position w:val="-4"/>
        </w:rPr>
        <w:object w:dxaOrig="240" w:dyaOrig="280" w14:anchorId="1C5707D8">
          <v:shape id="_x0000_i1071" type="#_x0000_t75" alt="" style="width:12pt;height:14.4pt;mso-width-percent:0;mso-height-percent:0;mso-width-percent:0;mso-height-percent:0" o:ole="">
            <v:imagedata r:id="rId5" o:title=""/>
          </v:shape>
          <o:OLEObject Type="Embed" ProgID="Equation.3" ShapeID="_x0000_i1071" DrawAspect="Content" ObjectID="_1647351292" r:id="rId12"/>
        </w:object>
      </w:r>
      <w:r w:rsidR="005B71A6">
        <w:t xml:space="preserve"> </w:t>
      </w:r>
      <w:proofErr w:type="spellStart"/>
      <w:r w:rsidR="005B71A6">
        <w:t>over all</w:t>
      </w:r>
      <w:proofErr w:type="spellEnd"/>
      <w:r w:rsidR="005B71A6">
        <w:t xml:space="preserve"> sets of n measurements.  We can estimate this </w:t>
      </w:r>
      <w:r w:rsidR="00670BD3">
        <w:t xml:space="preserve">as </w:t>
      </w:r>
      <w:r w:rsidR="00BC5AB7" w:rsidRPr="00693871">
        <w:rPr>
          <w:noProof/>
          <w:position w:val="-28"/>
        </w:rPr>
        <w:object w:dxaOrig="420" w:dyaOrig="660" w14:anchorId="71FE1843">
          <v:shape id="_x0000_i1070" type="#_x0000_t75" alt="" style="width:21.6pt;height:33.6pt;mso-width-percent:0;mso-height-percent:0;mso-width-percent:0;mso-height-percent:0" o:ole="">
            <v:imagedata r:id="rId13" o:title=""/>
          </v:shape>
          <o:OLEObject Type="Embed" ProgID="Equation.3" ShapeID="_x0000_i1070" DrawAspect="Content" ObjectID="_1647351293" r:id="rId14"/>
        </w:object>
      </w:r>
      <w:r w:rsidR="005B71A6">
        <w:t xml:space="preserve">, where </w:t>
      </w:r>
      <w:r w:rsidR="005761AE">
        <w:t xml:space="preserve">      </w:t>
      </w:r>
      <w:r w:rsidR="005B71A6">
        <w:t xml:space="preserve">s = standard deviation of our sample of n </w:t>
      </w:r>
      <w:r>
        <w:t>measurements.  The</w:t>
      </w:r>
      <w:r w:rsidR="005B71A6">
        <w:t xml:space="preserve"> quantity</w:t>
      </w:r>
      <w:r w:rsidR="00BC5AB7" w:rsidRPr="00693871">
        <w:rPr>
          <w:noProof/>
          <w:position w:val="-28"/>
        </w:rPr>
        <w:object w:dxaOrig="420" w:dyaOrig="660" w14:anchorId="72F20FF2">
          <v:shape id="_x0000_i1069" type="#_x0000_t75" alt="" style="width:21.6pt;height:33.6pt;mso-width-percent:0;mso-height-percent:0;mso-width-percent:0;mso-height-percent:0" o:ole="">
            <v:imagedata r:id="rId13" o:title=""/>
          </v:shape>
          <o:OLEObject Type="Embed" ProgID="Equation.3" ShapeID="_x0000_i1069" DrawAspect="Content" ObjectID="_1647351294" r:id="rId15"/>
        </w:object>
      </w:r>
      <w:r w:rsidR="001A385D">
        <w:t xml:space="preserve"> is </w:t>
      </w:r>
      <w:r w:rsidR="005B71A6">
        <w:t xml:space="preserve">called the </w:t>
      </w:r>
      <w:r w:rsidR="005B71A6" w:rsidRPr="00535FB1">
        <w:rPr>
          <w:b/>
          <w:sz w:val="28"/>
          <w:szCs w:val="28"/>
        </w:rPr>
        <w:t>standard error</w:t>
      </w:r>
      <w:r w:rsidR="005B71A6">
        <w:t xml:space="preserve"> of our estimate: </w:t>
      </w:r>
      <w:r>
        <w:t xml:space="preserve">SE = </w:t>
      </w:r>
      <w:r w:rsidR="00BC5AB7" w:rsidRPr="00693871">
        <w:rPr>
          <w:noProof/>
          <w:position w:val="-28"/>
        </w:rPr>
        <w:object w:dxaOrig="420" w:dyaOrig="660" w14:anchorId="0345D7A4">
          <v:shape id="_x0000_i1068" type="#_x0000_t75" alt="" style="width:21.6pt;height:33.6pt;mso-width-percent:0;mso-height-percent:0;mso-width-percent:0;mso-height-percent:0" o:ole="">
            <v:imagedata r:id="rId13" o:title=""/>
          </v:shape>
          <o:OLEObject Type="Embed" ProgID="Equation.3" ShapeID="_x0000_i1068" DrawAspect="Content" ObjectID="_1647351295" r:id="rId16"/>
        </w:object>
      </w:r>
      <w:r w:rsidR="005B71A6">
        <w:t>.</w:t>
      </w:r>
    </w:p>
    <w:p w14:paraId="66F169D3" w14:textId="0970096A" w:rsidR="004C4FE9" w:rsidRDefault="005B71A6" w:rsidP="00634F16">
      <w:r w:rsidRPr="005B53C6">
        <w:rPr>
          <w:b/>
        </w:rPr>
        <w:t>Example:</w:t>
      </w:r>
      <w:r>
        <w:t xml:space="preserve">  We make 25 measurements of L.  The sample mean is </w:t>
      </w:r>
      <w:r w:rsidR="00BC5AB7" w:rsidRPr="00693871">
        <w:rPr>
          <w:noProof/>
          <w:position w:val="-4"/>
        </w:rPr>
        <w:object w:dxaOrig="240" w:dyaOrig="280" w14:anchorId="688DE73C">
          <v:shape id="_x0000_i1067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67" DrawAspect="Content" ObjectID="_1647351296" r:id="rId18"/>
        </w:object>
      </w:r>
      <w:r>
        <w:t xml:space="preserve">= 3.41 cm and </w:t>
      </w:r>
    </w:p>
    <w:p w14:paraId="3216E618" w14:textId="5675BD2F" w:rsidR="005B53C6" w:rsidRDefault="005B71A6" w:rsidP="00634F16">
      <w:r>
        <w:t xml:space="preserve">s = 0.20 cm.  Then, SE = </w:t>
      </w:r>
      <w:r w:rsidR="00BC5AB7" w:rsidRPr="00693871">
        <w:rPr>
          <w:noProof/>
          <w:position w:val="-28"/>
        </w:rPr>
        <w:object w:dxaOrig="1040" w:dyaOrig="660" w14:anchorId="33D91153">
          <v:shape id="_x0000_i1066" type="#_x0000_t75" alt="" style="width:52pt;height:33.6pt;mso-width-percent:0;mso-height-percent:0;mso-width-percent:0;mso-height-percent:0" o:ole="">
            <v:imagedata r:id="rId19" o:title=""/>
          </v:shape>
          <o:OLEObject Type="Embed" ProgID="Equation.3" ShapeID="_x0000_i1066" DrawAspect="Content" ObjectID="_1647351297" r:id="rId20"/>
        </w:object>
      </w:r>
      <w:r>
        <w:t xml:space="preserve"> and we would report our estimate of L as </w:t>
      </w:r>
    </w:p>
    <w:p w14:paraId="47DA0AF3" w14:textId="1EB9A9D1" w:rsidR="005B71A6" w:rsidRDefault="005B53C6" w:rsidP="005B53C6">
      <w:pPr>
        <w:ind w:left="2160" w:firstLine="720"/>
      </w:pPr>
      <w:r>
        <w:t xml:space="preserve">L = </w:t>
      </w:r>
      <w:r w:rsidR="005B71A6">
        <w:t>3.41 ± .04</w:t>
      </w:r>
      <w:r>
        <w:t xml:space="preserve"> cm</w:t>
      </w:r>
      <w:r w:rsidR="005B71A6">
        <w:t>.</w:t>
      </w:r>
    </w:p>
    <w:p w14:paraId="6FCF69D8" w14:textId="0C5D6243" w:rsidR="005B71A6" w:rsidRDefault="005761AE" w:rsidP="00634F16">
      <w:r>
        <w:t>(</w:t>
      </w:r>
      <w:r w:rsidR="005B71A6">
        <w:t xml:space="preserve">Note that this is a confidence interval for L.  It has the form </w:t>
      </w:r>
      <w:r w:rsidR="00BC5AB7" w:rsidRPr="00693871">
        <w:rPr>
          <w:noProof/>
          <w:position w:val="-4"/>
        </w:rPr>
        <w:object w:dxaOrig="240" w:dyaOrig="280" w14:anchorId="37A4655B">
          <v:shape id="_x0000_i1065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65" DrawAspect="Content" ObjectID="_1647351298" r:id="rId21"/>
        </w:object>
      </w:r>
      <w:r w:rsidR="005B71A6">
        <w:t>± t</w:t>
      </w:r>
      <w:r w:rsidR="005B71A6">
        <w:rPr>
          <w:vertAlign w:val="subscript"/>
        </w:rPr>
        <w:t>24</w:t>
      </w:r>
      <w:r w:rsidR="00BC5AB7" w:rsidRPr="00693871">
        <w:rPr>
          <w:noProof/>
          <w:position w:val="-28"/>
        </w:rPr>
        <w:object w:dxaOrig="420" w:dyaOrig="660" w14:anchorId="49464C66">
          <v:shape id="_x0000_i1064" type="#_x0000_t75" alt="" style="width:21.6pt;height:33.6pt;mso-width-percent:0;mso-height-percent:0;mso-width-percent:0;mso-height-percent:0" o:ole="">
            <v:imagedata r:id="rId13" o:title=""/>
          </v:shape>
          <o:OLEObject Type="Embed" ProgID="Equation.3" ShapeID="_x0000_i1064" DrawAspect="Content" ObjectID="_1647351299" r:id="rId22"/>
        </w:object>
      </w:r>
      <w:r w:rsidR="005B71A6">
        <w:t>, where t</w:t>
      </w:r>
      <w:r w:rsidR="005B71A6">
        <w:rPr>
          <w:vertAlign w:val="subscript"/>
        </w:rPr>
        <w:t>24</w:t>
      </w:r>
      <w:r w:rsidR="005B71A6">
        <w:t xml:space="preserve"> = 1.  </w:t>
      </w:r>
      <w:r w:rsidR="005B53C6">
        <w:t>The value of t corresponds to a 67% CI.</w:t>
      </w:r>
      <w:r>
        <w:t>)</w:t>
      </w:r>
    </w:p>
    <w:p w14:paraId="30261704" w14:textId="404DC5D3" w:rsidR="005761AE" w:rsidRDefault="005761AE" w:rsidP="00634F16"/>
    <w:p w14:paraId="02AB1389" w14:textId="2DCA0669" w:rsidR="005761AE" w:rsidRDefault="005761AE" w:rsidP="00634F16">
      <w:r>
        <w:t>We would report the area of the square as</w:t>
      </w:r>
    </w:p>
    <w:p w14:paraId="3A64A38A" w14:textId="41E2C438" w:rsidR="005761AE" w:rsidRDefault="005761AE" w:rsidP="00634F16"/>
    <w:p w14:paraId="338E5F14" w14:textId="1FEFDD39" w:rsidR="005761AE" w:rsidRDefault="005761AE" w:rsidP="00634F16">
      <w:pPr>
        <w:rPr>
          <w:vertAlign w:val="superscript"/>
        </w:rPr>
      </w:pPr>
      <w:r>
        <w:tab/>
      </w:r>
      <w:r>
        <w:tab/>
        <w:t>Area = 11.63 ± SE cm</w:t>
      </w:r>
      <w:r>
        <w:rPr>
          <w:vertAlign w:val="superscript"/>
        </w:rPr>
        <w:t>2</w:t>
      </w:r>
    </w:p>
    <w:p w14:paraId="50068C94" w14:textId="77777777" w:rsidR="005761AE" w:rsidRDefault="005761AE" w:rsidP="00634F16"/>
    <w:p w14:paraId="4A2A49B6" w14:textId="1BDF3B98" w:rsidR="005761AE" w:rsidRDefault="005761AE" w:rsidP="00634F16">
      <w:pPr>
        <w:rPr>
          <w:noProof/>
        </w:rPr>
      </w:pPr>
      <w:r>
        <w:t xml:space="preserve">Where SE is the standard error in </w:t>
      </w:r>
      <w:r w:rsidR="00BC5AB7" w:rsidRPr="00693871">
        <w:rPr>
          <w:noProof/>
          <w:position w:val="-4"/>
        </w:rPr>
        <w:object w:dxaOrig="240" w:dyaOrig="280" w14:anchorId="1D330764">
          <v:shape id="_x0000_i1063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63" DrawAspect="Content" ObjectID="_1647351300" r:id="rId23"/>
        </w:object>
      </w:r>
      <w:r>
        <w:rPr>
          <w:noProof/>
          <w:vertAlign w:val="superscript"/>
        </w:rPr>
        <w:t>2</w:t>
      </w:r>
      <w:r>
        <w:rPr>
          <w:noProof/>
        </w:rPr>
        <w:t xml:space="preserve">.  </w:t>
      </w:r>
    </w:p>
    <w:p w14:paraId="5DFDE652" w14:textId="7079C927" w:rsidR="005761AE" w:rsidRDefault="005761AE" w:rsidP="00634F16">
      <w:pPr>
        <w:rPr>
          <w:noProof/>
        </w:rPr>
      </w:pPr>
    </w:p>
    <w:p w14:paraId="0B26D68E" w14:textId="0A1F2109" w:rsidR="005761AE" w:rsidRDefault="005761AE" w:rsidP="00634F16">
      <w:pPr>
        <w:rPr>
          <w:noProof/>
        </w:rPr>
      </w:pPr>
      <w:r>
        <w:rPr>
          <w:noProof/>
        </w:rPr>
        <w:t xml:space="preserve">We know sum basic properties of variance:   </w:t>
      </w:r>
    </w:p>
    <w:p w14:paraId="6743094B" w14:textId="11C876D6" w:rsidR="005761AE" w:rsidRDefault="005761AE" w:rsidP="00634F16">
      <w:pPr>
        <w:rPr>
          <w:noProof/>
        </w:rPr>
      </w:pPr>
    </w:p>
    <w:p w14:paraId="44A2A4C6" w14:textId="6B28EEC6" w:rsidR="00A84651" w:rsidRDefault="005761AE" w:rsidP="00634F16">
      <w:pPr>
        <w:rPr>
          <w:noProof/>
        </w:rPr>
      </w:pPr>
      <w:r>
        <w:rPr>
          <w:noProof/>
        </w:rPr>
        <w:tab/>
      </w:r>
      <w:r w:rsidR="00A84651">
        <w:rPr>
          <w:noProof/>
        </w:rPr>
        <w:t>Var(X+a) = Var(</w:t>
      </w:r>
      <w:r w:rsidR="00BD5380">
        <w:rPr>
          <w:noProof/>
        </w:rPr>
        <w:t>X</w:t>
      </w:r>
      <w:r w:rsidR="00A84651">
        <w:rPr>
          <w:noProof/>
        </w:rPr>
        <w:t>)</w:t>
      </w:r>
    </w:p>
    <w:p w14:paraId="1B2A375D" w14:textId="77777777" w:rsidR="00A84651" w:rsidRDefault="00A84651" w:rsidP="00634F16">
      <w:pPr>
        <w:rPr>
          <w:noProof/>
        </w:rPr>
      </w:pPr>
    </w:p>
    <w:p w14:paraId="1C7D6F99" w14:textId="2E981354" w:rsidR="005761AE" w:rsidRPr="00CD7C86" w:rsidRDefault="005761AE" w:rsidP="00A84651">
      <w:pPr>
        <w:ind w:firstLine="720"/>
        <w:rPr>
          <w:noProof/>
        </w:rPr>
      </w:pPr>
      <w:r w:rsidRPr="00CD7C86">
        <w:rPr>
          <w:noProof/>
        </w:rPr>
        <w:t>Var(aX) = a</w:t>
      </w:r>
      <w:r w:rsidRPr="00CD7C86">
        <w:rPr>
          <w:noProof/>
          <w:vertAlign w:val="superscript"/>
        </w:rPr>
        <w:t>2</w:t>
      </w:r>
      <w:r w:rsidRPr="00CD7C86">
        <w:rPr>
          <w:noProof/>
        </w:rPr>
        <w:t>Var(X)</w:t>
      </w:r>
      <w:r w:rsidRPr="00CD7C86">
        <w:rPr>
          <w:noProof/>
        </w:rPr>
        <w:tab/>
      </w:r>
      <w:r w:rsidRPr="00CD7C86">
        <w:rPr>
          <w:noProof/>
        </w:rPr>
        <w:tab/>
      </w:r>
    </w:p>
    <w:p w14:paraId="7D4BACB8" w14:textId="67B763C9" w:rsidR="005761AE" w:rsidRDefault="005761AE" w:rsidP="00634F16">
      <w:pPr>
        <w:rPr>
          <w:noProof/>
        </w:rPr>
      </w:pPr>
      <w:r w:rsidRPr="005761AE">
        <w:rPr>
          <w:noProof/>
        </w:rPr>
        <w:lastRenderedPageBreak/>
        <w:t>Unfortunatly, there is no f</w:t>
      </w:r>
      <w:r>
        <w:rPr>
          <w:noProof/>
        </w:rPr>
        <w:t>ormula for Var(X</w:t>
      </w:r>
      <w:r>
        <w:rPr>
          <w:noProof/>
          <w:vertAlign w:val="superscript"/>
        </w:rPr>
        <w:t>2</w:t>
      </w:r>
      <w:r>
        <w:rPr>
          <w:noProof/>
        </w:rPr>
        <w:t xml:space="preserve">).  </w:t>
      </w:r>
      <w:r w:rsidR="00522175">
        <w:rPr>
          <w:noProof/>
        </w:rPr>
        <w:t>The good news is that there is a nice approximate formula.</w:t>
      </w:r>
    </w:p>
    <w:p w14:paraId="017C1746" w14:textId="10959892" w:rsidR="00522175" w:rsidRDefault="00522175" w:rsidP="00634F16">
      <w:pPr>
        <w:rPr>
          <w:noProof/>
        </w:rPr>
      </w:pPr>
    </w:p>
    <w:p w14:paraId="1CFF15D2" w14:textId="37D212F0" w:rsidR="00522175" w:rsidRDefault="00522175" w:rsidP="00522175">
      <w:r>
        <w:rPr>
          <w:noProof/>
        </w:rPr>
        <w:t>Recall</w:t>
      </w:r>
      <w:r w:rsidR="00A84651">
        <w:rPr>
          <w:noProof/>
        </w:rPr>
        <w:t>,</w:t>
      </w:r>
      <w:r>
        <w:rPr>
          <w:noProof/>
        </w:rPr>
        <w:t xml:space="preserve"> fro</w:t>
      </w:r>
      <w:r w:rsidR="00A84651">
        <w:rPr>
          <w:noProof/>
        </w:rPr>
        <w:t>m</w:t>
      </w:r>
      <w:r>
        <w:rPr>
          <w:noProof/>
        </w:rPr>
        <w:t xml:space="preserve"> Calculus 1, </w:t>
      </w:r>
      <w:r>
        <w:t>any differentiable function f(x) can be approximated near a point (</w:t>
      </w:r>
      <w:proofErr w:type="spellStart"/>
      <w:r>
        <w:t>a,f</w:t>
      </w:r>
      <w:proofErr w:type="spellEnd"/>
      <w:r>
        <w:t>(a)) using the tangent line at that point.</w:t>
      </w:r>
    </w:p>
    <w:p w14:paraId="00F4D3D0" w14:textId="77777777" w:rsidR="00522175" w:rsidRDefault="00522175" w:rsidP="00522175"/>
    <w:p w14:paraId="4B6E80B8" w14:textId="77777777" w:rsidR="00522175" w:rsidRDefault="00522175" w:rsidP="00522175">
      <w:r>
        <w:tab/>
      </w:r>
      <w:r>
        <w:tab/>
      </w:r>
      <w:r>
        <w:tab/>
        <w:t xml:space="preserve">f(x) </w:t>
      </w:r>
      <w:r w:rsidR="00BC5AB7" w:rsidRPr="00693871">
        <w:rPr>
          <w:noProof/>
          <w:position w:val="-4"/>
        </w:rPr>
        <w:object w:dxaOrig="220" w:dyaOrig="180" w14:anchorId="382350E7">
          <v:shape id="_x0000_i1062" type="#_x0000_t75" alt="" style="width:11.2pt;height:9.6pt;mso-width-percent:0;mso-height-percent:0;mso-width-percent:0;mso-height-percent:0" o:ole="">
            <v:imagedata r:id="rId24" o:title=""/>
          </v:shape>
          <o:OLEObject Type="Embed" ProgID="Equation.3" ShapeID="_x0000_i1062" DrawAspect="Content" ObjectID="_1647351301" r:id="rId25"/>
        </w:object>
      </w:r>
      <w:r>
        <w:t>f(a) + f ’(a)(x-a) for x near a.</w:t>
      </w:r>
    </w:p>
    <w:p w14:paraId="560ADF19" w14:textId="112D4AD8" w:rsidR="00522175" w:rsidRDefault="00522175" w:rsidP="00634F16">
      <w:pPr>
        <w:rPr>
          <w:noProof/>
        </w:rPr>
      </w:pPr>
    </w:p>
    <w:p w14:paraId="119D0927" w14:textId="50AE5D0A" w:rsidR="00A84651" w:rsidRDefault="00A84651" w:rsidP="00634F16">
      <w:pPr>
        <w:rPr>
          <w:noProof/>
        </w:rPr>
      </w:pPr>
      <w:r w:rsidRPr="00F54ADC">
        <w:rPr>
          <w:noProof/>
        </w:rPr>
        <w:t>Let f(x) = x</w:t>
      </w:r>
      <w:r w:rsidRPr="00F54ADC">
        <w:rPr>
          <w:noProof/>
          <w:vertAlign w:val="superscript"/>
        </w:rPr>
        <w:t>2</w:t>
      </w:r>
      <w:r w:rsidRPr="00F54ADC">
        <w:rPr>
          <w:noProof/>
        </w:rPr>
        <w:t xml:space="preserve">.  </w:t>
      </w:r>
      <w:r w:rsidRPr="00A84651">
        <w:rPr>
          <w:noProof/>
        </w:rPr>
        <w:t>Let L be the a</w:t>
      </w:r>
      <w:r>
        <w:rPr>
          <w:noProof/>
        </w:rPr>
        <w:t xml:space="preserve">ctual side length of the square.  Then </w:t>
      </w:r>
      <w:r w:rsidR="00BC5AB7" w:rsidRPr="00693871">
        <w:rPr>
          <w:noProof/>
          <w:position w:val="-4"/>
        </w:rPr>
        <w:object w:dxaOrig="240" w:dyaOrig="280" w14:anchorId="7391609E">
          <v:shape id="_x0000_i1061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61" DrawAspect="Content" ObjectID="_1647351302" r:id="rId26"/>
        </w:object>
      </w:r>
      <w:r>
        <w:rPr>
          <w:noProof/>
        </w:rPr>
        <w:t>is close to L, so</w:t>
      </w:r>
    </w:p>
    <w:p w14:paraId="4C341CDA" w14:textId="0643B755" w:rsidR="00A84651" w:rsidRDefault="00A84651" w:rsidP="00634F16">
      <w:pPr>
        <w:rPr>
          <w:noProof/>
        </w:rPr>
      </w:pPr>
    </w:p>
    <w:p w14:paraId="6EDCED13" w14:textId="2F002D72" w:rsidR="00A84651" w:rsidRPr="00F54ADC" w:rsidRDefault="00A84651" w:rsidP="00634F16">
      <w:pPr>
        <w:rPr>
          <w:noProof/>
          <w:lang w:val="da-DK"/>
        </w:rPr>
      </w:pPr>
      <w:r>
        <w:rPr>
          <w:noProof/>
        </w:rPr>
        <w:tab/>
      </w:r>
      <w:r w:rsidRPr="00F54ADC">
        <w:rPr>
          <w:noProof/>
          <w:lang w:val="da-DK"/>
        </w:rPr>
        <w:t>f(</w:t>
      </w:r>
      <w:r w:rsidR="00BC5AB7" w:rsidRPr="00693871">
        <w:rPr>
          <w:noProof/>
          <w:position w:val="-4"/>
        </w:rPr>
        <w:object w:dxaOrig="240" w:dyaOrig="280" w14:anchorId="64616BF7">
          <v:shape id="_x0000_i1060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60" DrawAspect="Content" ObjectID="_1647351303" r:id="rId27"/>
        </w:object>
      </w:r>
      <w:r w:rsidRPr="00F54ADC">
        <w:rPr>
          <w:noProof/>
          <w:lang w:val="da-DK"/>
        </w:rPr>
        <w:t xml:space="preserve">) </w:t>
      </w:r>
      <w:r w:rsidR="00BC5AB7" w:rsidRPr="00693871">
        <w:rPr>
          <w:noProof/>
          <w:position w:val="-4"/>
        </w:rPr>
        <w:object w:dxaOrig="220" w:dyaOrig="180" w14:anchorId="5C0CCF9A">
          <v:shape id="_x0000_i1059" type="#_x0000_t75" alt="" style="width:11.2pt;height:9.6pt;mso-width-percent:0;mso-height-percent:0;mso-width-percent:0;mso-height-percent:0" o:ole="">
            <v:imagedata r:id="rId24" o:title=""/>
          </v:shape>
          <o:OLEObject Type="Embed" ProgID="Equation.3" ShapeID="_x0000_i1059" DrawAspect="Content" ObjectID="_1647351304" r:id="rId28"/>
        </w:object>
      </w:r>
      <w:r w:rsidRPr="00F54ADC">
        <w:rPr>
          <w:noProof/>
          <w:lang w:val="da-DK"/>
        </w:rPr>
        <w:t xml:space="preserve">f(L) + f ’(L)( </w:t>
      </w:r>
      <w:r w:rsidR="00BC5AB7" w:rsidRPr="00693871">
        <w:rPr>
          <w:noProof/>
          <w:position w:val="-4"/>
        </w:rPr>
        <w:object w:dxaOrig="240" w:dyaOrig="280" w14:anchorId="61D99265">
          <v:shape id="_x0000_i1058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58" DrawAspect="Content" ObjectID="_1647351305" r:id="rId29"/>
        </w:object>
      </w:r>
      <w:r w:rsidRPr="00F54ADC">
        <w:rPr>
          <w:noProof/>
          <w:lang w:val="da-DK"/>
        </w:rPr>
        <w:t>-L)</w:t>
      </w:r>
      <w:r w:rsidR="00CD7C86" w:rsidRPr="00F54ADC">
        <w:rPr>
          <w:noProof/>
          <w:lang w:val="da-DK"/>
        </w:rPr>
        <w:t>.</w:t>
      </w:r>
    </w:p>
    <w:p w14:paraId="34DC49FA" w14:textId="020ED451" w:rsidR="00CD7C86" w:rsidRPr="00F54ADC" w:rsidRDefault="00CD7C86" w:rsidP="00634F16">
      <w:pPr>
        <w:rPr>
          <w:noProof/>
          <w:lang w:val="da-DK"/>
        </w:rPr>
      </w:pPr>
    </w:p>
    <w:p w14:paraId="1B5E19E6" w14:textId="656392BF" w:rsidR="00CD7C86" w:rsidRDefault="00CD7C86" w:rsidP="00634F16">
      <w:pPr>
        <w:rPr>
          <w:noProof/>
          <w:lang w:val="da-DK"/>
        </w:rPr>
      </w:pPr>
      <w:r w:rsidRPr="00CD7C86">
        <w:rPr>
          <w:noProof/>
          <w:lang w:val="da-DK"/>
        </w:rPr>
        <w:t>So, Var(f(</w:t>
      </w:r>
      <w:r w:rsidR="00BC5AB7" w:rsidRPr="00693871">
        <w:rPr>
          <w:noProof/>
          <w:position w:val="-4"/>
        </w:rPr>
        <w:object w:dxaOrig="240" w:dyaOrig="280" w14:anchorId="2A84E90D">
          <v:shape id="_x0000_i1057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57" DrawAspect="Content" ObjectID="_1647351306" r:id="rId30"/>
        </w:object>
      </w:r>
      <w:r w:rsidRPr="00CD7C86">
        <w:rPr>
          <w:noProof/>
          <w:lang w:val="da-DK"/>
        </w:rPr>
        <w:t xml:space="preserve">)) </w:t>
      </w:r>
      <w:r w:rsidR="00BC5AB7" w:rsidRPr="00693871">
        <w:rPr>
          <w:noProof/>
          <w:position w:val="-4"/>
        </w:rPr>
        <w:object w:dxaOrig="220" w:dyaOrig="180" w14:anchorId="217F5D90">
          <v:shape id="_x0000_i1056" type="#_x0000_t75" alt="" style="width:11.2pt;height:9.6pt;mso-width-percent:0;mso-height-percent:0;mso-width-percent:0;mso-height-percent:0" o:ole="">
            <v:imagedata r:id="rId24" o:title=""/>
          </v:shape>
          <o:OLEObject Type="Embed" ProgID="Equation.3" ShapeID="_x0000_i1056" DrawAspect="Content" ObjectID="_1647351307" r:id="rId31"/>
        </w:object>
      </w:r>
      <w:r w:rsidRPr="00CD7C86">
        <w:rPr>
          <w:noProof/>
          <w:lang w:val="da-DK"/>
        </w:rPr>
        <w:t>Var(</w:t>
      </w:r>
      <w:r>
        <w:rPr>
          <w:noProof/>
          <w:lang w:val="da-DK"/>
        </w:rPr>
        <w:t>f</w:t>
      </w:r>
      <w:r w:rsidRPr="00CD7C86">
        <w:rPr>
          <w:noProof/>
          <w:lang w:val="da-DK"/>
        </w:rPr>
        <w:t xml:space="preserve">(L) + f ’(L)( </w:t>
      </w:r>
      <w:r w:rsidR="00BC5AB7" w:rsidRPr="00693871">
        <w:rPr>
          <w:noProof/>
          <w:position w:val="-4"/>
        </w:rPr>
        <w:object w:dxaOrig="240" w:dyaOrig="280" w14:anchorId="1798E5EB">
          <v:shape id="_x0000_i1055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55" DrawAspect="Content" ObjectID="_1647351308" r:id="rId32"/>
        </w:object>
      </w:r>
      <w:r w:rsidRPr="00CD7C86">
        <w:rPr>
          <w:noProof/>
          <w:lang w:val="da-DK"/>
        </w:rPr>
        <w:t>-L)</w:t>
      </w:r>
      <w:r>
        <w:rPr>
          <w:noProof/>
          <w:lang w:val="da-DK"/>
        </w:rPr>
        <w:t xml:space="preserve">) </w:t>
      </w:r>
    </w:p>
    <w:p w14:paraId="38019715" w14:textId="77777777" w:rsidR="00FD1DCC" w:rsidRDefault="00FD1DCC" w:rsidP="00634F16">
      <w:pPr>
        <w:rPr>
          <w:noProof/>
          <w:lang w:val="da-DK"/>
        </w:rPr>
      </w:pPr>
    </w:p>
    <w:p w14:paraId="62E0B678" w14:textId="300DD779" w:rsidR="00CD7C86" w:rsidRDefault="00CD7C86" w:rsidP="00CD7C86">
      <w:pPr>
        <w:ind w:left="720" w:firstLine="720"/>
        <w:rPr>
          <w:noProof/>
          <w:lang w:val="da-DK"/>
        </w:rPr>
      </w:pPr>
      <w:r>
        <w:rPr>
          <w:noProof/>
          <w:lang w:val="da-DK"/>
        </w:rPr>
        <w:t>= Var(</w:t>
      </w:r>
      <w:r w:rsidRPr="00CD7C86">
        <w:rPr>
          <w:noProof/>
          <w:lang w:val="da-DK"/>
        </w:rPr>
        <w:t xml:space="preserve">f ’(L)( </w:t>
      </w:r>
      <w:r w:rsidR="00BC5AB7" w:rsidRPr="00693871">
        <w:rPr>
          <w:noProof/>
          <w:position w:val="-4"/>
        </w:rPr>
        <w:object w:dxaOrig="240" w:dyaOrig="280" w14:anchorId="3AF4866B">
          <v:shape id="_x0000_i1054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54" DrawAspect="Content" ObjectID="_1647351309" r:id="rId33"/>
        </w:object>
      </w:r>
      <w:r w:rsidRPr="00CD7C86">
        <w:rPr>
          <w:noProof/>
          <w:lang w:val="da-DK"/>
        </w:rPr>
        <w:t>-L)</w:t>
      </w:r>
      <w:r>
        <w:rPr>
          <w:noProof/>
          <w:lang w:val="da-DK"/>
        </w:rPr>
        <w:t xml:space="preserve">)) </w:t>
      </w:r>
    </w:p>
    <w:p w14:paraId="1E100471" w14:textId="77777777" w:rsidR="00FD1DCC" w:rsidRDefault="00FD1DCC" w:rsidP="00CD7C86">
      <w:pPr>
        <w:ind w:left="720" w:firstLine="720"/>
        <w:rPr>
          <w:noProof/>
          <w:lang w:val="da-DK"/>
        </w:rPr>
      </w:pPr>
    </w:p>
    <w:p w14:paraId="0DF3C866" w14:textId="67872177" w:rsidR="00CD7C86" w:rsidRDefault="00CD7C86" w:rsidP="00CD7C86">
      <w:pPr>
        <w:ind w:left="720" w:firstLine="720"/>
        <w:rPr>
          <w:noProof/>
          <w:lang w:val="da-DK"/>
        </w:rPr>
      </w:pPr>
      <w:r>
        <w:rPr>
          <w:noProof/>
          <w:lang w:val="da-DK"/>
        </w:rPr>
        <w:t>=(f ’ (L))</w:t>
      </w:r>
      <w:r>
        <w:rPr>
          <w:noProof/>
          <w:vertAlign w:val="superscript"/>
          <w:lang w:val="da-DK"/>
        </w:rPr>
        <w:t>2</w:t>
      </w:r>
      <w:r>
        <w:rPr>
          <w:noProof/>
          <w:lang w:val="da-DK"/>
        </w:rPr>
        <w:t xml:space="preserve">*Var( </w:t>
      </w:r>
      <w:r w:rsidR="00BC5AB7" w:rsidRPr="00693871">
        <w:rPr>
          <w:noProof/>
          <w:position w:val="-4"/>
        </w:rPr>
        <w:object w:dxaOrig="240" w:dyaOrig="280" w14:anchorId="58787190">
          <v:shape id="_x0000_i1053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53" DrawAspect="Content" ObjectID="_1647351310" r:id="rId34"/>
        </w:object>
      </w:r>
      <w:r w:rsidRPr="00CD7C86">
        <w:rPr>
          <w:noProof/>
          <w:lang w:val="da-DK"/>
        </w:rPr>
        <w:t>-L</w:t>
      </w:r>
      <w:r>
        <w:rPr>
          <w:noProof/>
          <w:lang w:val="da-DK"/>
        </w:rPr>
        <w:t>)</w:t>
      </w:r>
    </w:p>
    <w:p w14:paraId="461BB7D5" w14:textId="77777777" w:rsidR="00FD1DCC" w:rsidRDefault="00FD1DCC" w:rsidP="00CD7C86">
      <w:pPr>
        <w:ind w:left="720" w:firstLine="720"/>
        <w:rPr>
          <w:noProof/>
          <w:lang w:val="da-DK"/>
        </w:rPr>
      </w:pPr>
    </w:p>
    <w:p w14:paraId="755BFDE5" w14:textId="30684BE8" w:rsidR="00CD7C86" w:rsidRPr="000124AC" w:rsidRDefault="00CD7C86" w:rsidP="00CD7C86">
      <w:pPr>
        <w:ind w:left="720" w:firstLine="720"/>
        <w:rPr>
          <w:noProof/>
          <w:lang w:val="da-DK"/>
        </w:rPr>
      </w:pPr>
      <w:r>
        <w:rPr>
          <w:noProof/>
          <w:lang w:val="da-DK"/>
        </w:rPr>
        <w:t>= (f ’ (L))</w:t>
      </w:r>
      <w:r>
        <w:rPr>
          <w:noProof/>
          <w:vertAlign w:val="superscript"/>
          <w:lang w:val="da-DK"/>
        </w:rPr>
        <w:t>2</w:t>
      </w:r>
      <w:r>
        <w:rPr>
          <w:noProof/>
          <w:lang w:val="da-DK"/>
        </w:rPr>
        <w:t>*Var(</w:t>
      </w:r>
      <w:r w:rsidR="00BC5AB7" w:rsidRPr="00693871">
        <w:rPr>
          <w:noProof/>
          <w:position w:val="-4"/>
        </w:rPr>
        <w:object w:dxaOrig="240" w:dyaOrig="280" w14:anchorId="1EBA2B1D">
          <v:shape id="_x0000_i1052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52" DrawAspect="Content" ObjectID="_1647351311" r:id="rId35"/>
        </w:object>
      </w:r>
      <w:r w:rsidRPr="000124AC">
        <w:rPr>
          <w:noProof/>
          <w:lang w:val="da-DK"/>
        </w:rPr>
        <w:t>)</w:t>
      </w:r>
    </w:p>
    <w:p w14:paraId="2C34E1D8" w14:textId="03C8D7CA" w:rsidR="00FD1DCC" w:rsidRPr="000124AC" w:rsidRDefault="00FD1DCC" w:rsidP="00FD1DCC">
      <w:pPr>
        <w:rPr>
          <w:noProof/>
          <w:lang w:val="da-DK"/>
        </w:rPr>
      </w:pPr>
    </w:p>
    <w:p w14:paraId="4B0B1C53" w14:textId="36412A33" w:rsidR="00FD1DCC" w:rsidRPr="000124AC" w:rsidRDefault="00FD1DCC" w:rsidP="00FD1DCC">
      <w:pPr>
        <w:rPr>
          <w:noProof/>
          <w:lang w:val="da-DK"/>
        </w:rPr>
      </w:pPr>
      <w:r w:rsidRPr="000124AC">
        <w:rPr>
          <w:noProof/>
          <w:lang w:val="da-DK"/>
        </w:rPr>
        <w:t>and</w:t>
      </w:r>
    </w:p>
    <w:p w14:paraId="7CFCB2BA" w14:textId="05617F5D" w:rsidR="00FD1DCC" w:rsidRPr="000124AC" w:rsidRDefault="00FD1DCC" w:rsidP="00FD1DCC">
      <w:pPr>
        <w:rPr>
          <w:noProof/>
          <w:lang w:val="da-DK"/>
        </w:rPr>
      </w:pPr>
    </w:p>
    <w:p w14:paraId="6AA6A44A" w14:textId="0F388657" w:rsidR="00FD1DCC" w:rsidRDefault="00FD1DCC" w:rsidP="00FD1DCC">
      <w:pPr>
        <w:rPr>
          <w:noProof/>
          <w:lang w:val="da-DK"/>
        </w:rPr>
      </w:pPr>
      <w:r w:rsidRPr="000124AC">
        <w:rPr>
          <w:noProof/>
          <w:lang w:val="da-DK"/>
        </w:rPr>
        <w:tab/>
      </w:r>
      <w:r w:rsidRPr="00FD1DCC">
        <w:rPr>
          <w:noProof/>
          <w:lang w:val="da-DK"/>
        </w:rPr>
        <w:t>sd(</w:t>
      </w:r>
      <w:r w:rsidRPr="00CD7C86">
        <w:rPr>
          <w:noProof/>
          <w:lang w:val="da-DK"/>
        </w:rPr>
        <w:t>f(</w:t>
      </w:r>
      <w:r w:rsidR="00BC5AB7" w:rsidRPr="00693871">
        <w:rPr>
          <w:noProof/>
          <w:position w:val="-4"/>
        </w:rPr>
        <w:object w:dxaOrig="240" w:dyaOrig="280" w14:anchorId="4ABCF986">
          <v:shape id="_x0000_i1051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51" DrawAspect="Content" ObjectID="_1647351312" r:id="rId36"/>
        </w:object>
      </w:r>
      <w:r w:rsidRPr="00CD7C86">
        <w:rPr>
          <w:noProof/>
          <w:lang w:val="da-DK"/>
        </w:rPr>
        <w:t>))</w:t>
      </w:r>
      <w:r>
        <w:rPr>
          <w:noProof/>
          <w:lang w:val="da-DK"/>
        </w:rPr>
        <w:t xml:space="preserve"> </w:t>
      </w:r>
      <w:r w:rsidR="00BC5AB7" w:rsidRPr="00693871">
        <w:rPr>
          <w:noProof/>
          <w:position w:val="-4"/>
        </w:rPr>
        <w:object w:dxaOrig="220" w:dyaOrig="180" w14:anchorId="3F220249">
          <v:shape id="_x0000_i1050" type="#_x0000_t75" alt="" style="width:11.2pt;height:9.6pt;mso-width-percent:0;mso-height-percent:0;mso-width-percent:0;mso-height-percent:0" o:ole="">
            <v:imagedata r:id="rId24" o:title=""/>
          </v:shape>
          <o:OLEObject Type="Embed" ProgID="Equation.3" ShapeID="_x0000_i1050" DrawAspect="Content" ObjectID="_1647351313" r:id="rId37"/>
        </w:object>
      </w:r>
      <w:r>
        <w:rPr>
          <w:noProof/>
          <w:lang w:val="da-DK"/>
        </w:rPr>
        <w:t xml:space="preserve"> sqrt(</w:t>
      </w:r>
      <w:r w:rsidRPr="00CD7C86">
        <w:rPr>
          <w:noProof/>
          <w:lang w:val="da-DK"/>
        </w:rPr>
        <w:t>Var(f(</w:t>
      </w:r>
      <w:r w:rsidR="00BC5AB7" w:rsidRPr="00693871">
        <w:rPr>
          <w:noProof/>
          <w:position w:val="-4"/>
        </w:rPr>
        <w:object w:dxaOrig="240" w:dyaOrig="280" w14:anchorId="4AAEC2F7">
          <v:shape id="_x0000_i1049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49" DrawAspect="Content" ObjectID="_1647351314" r:id="rId38"/>
        </w:object>
      </w:r>
      <w:r w:rsidRPr="00CD7C86">
        <w:rPr>
          <w:noProof/>
          <w:lang w:val="da-DK"/>
        </w:rPr>
        <w:t>))</w:t>
      </w:r>
      <w:r>
        <w:rPr>
          <w:noProof/>
          <w:lang w:val="da-DK"/>
        </w:rPr>
        <w:t xml:space="preserve"> = sqrt((f ’ (L))</w:t>
      </w:r>
      <w:r>
        <w:rPr>
          <w:noProof/>
          <w:vertAlign w:val="superscript"/>
          <w:lang w:val="da-DK"/>
        </w:rPr>
        <w:t>2</w:t>
      </w:r>
      <w:r>
        <w:rPr>
          <w:noProof/>
          <w:lang w:val="da-DK"/>
        </w:rPr>
        <w:t>*Var(</w:t>
      </w:r>
      <w:r w:rsidR="00BC5AB7" w:rsidRPr="00693871">
        <w:rPr>
          <w:noProof/>
          <w:position w:val="-4"/>
        </w:rPr>
        <w:object w:dxaOrig="240" w:dyaOrig="280" w14:anchorId="3E8E3DA2">
          <v:shape id="_x0000_i1048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48" DrawAspect="Content" ObjectID="_1647351315" r:id="rId39"/>
        </w:object>
      </w:r>
      <w:r w:rsidRPr="00FD1DCC">
        <w:rPr>
          <w:noProof/>
          <w:lang w:val="da-DK"/>
        </w:rPr>
        <w:t>)</w:t>
      </w:r>
      <w:r>
        <w:rPr>
          <w:noProof/>
          <w:lang w:val="da-DK"/>
        </w:rPr>
        <w:t xml:space="preserve">) </w:t>
      </w:r>
    </w:p>
    <w:p w14:paraId="06865DE6" w14:textId="77777777" w:rsidR="00FD1DCC" w:rsidRDefault="00FD1DCC" w:rsidP="00FD1DCC">
      <w:pPr>
        <w:rPr>
          <w:noProof/>
          <w:lang w:val="da-DK"/>
        </w:rPr>
      </w:pPr>
    </w:p>
    <w:p w14:paraId="085FB495" w14:textId="6BCCED0F" w:rsidR="00FD1DCC" w:rsidRPr="00F54ADC" w:rsidRDefault="00FD1DCC" w:rsidP="00FD1DCC">
      <w:pPr>
        <w:rPr>
          <w:noProof/>
        </w:rPr>
      </w:pPr>
      <w:r>
        <w:rPr>
          <w:noProof/>
          <w:lang w:val="da-DK"/>
        </w:rPr>
        <w:t xml:space="preserve">                            </w:t>
      </w:r>
      <w:r w:rsidRPr="00F54ADC">
        <w:rPr>
          <w:noProof/>
        </w:rPr>
        <w:t>= | f ’ (L) |*sd(</w:t>
      </w:r>
      <w:r w:rsidR="00BC5AB7" w:rsidRPr="00693871">
        <w:rPr>
          <w:noProof/>
          <w:position w:val="-4"/>
        </w:rPr>
        <w:object w:dxaOrig="240" w:dyaOrig="280" w14:anchorId="1FD44BB7">
          <v:shape id="_x0000_i1047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47" DrawAspect="Content" ObjectID="_1647351316" r:id="rId40"/>
        </w:object>
      </w:r>
      <w:r w:rsidRPr="00F54ADC">
        <w:rPr>
          <w:noProof/>
        </w:rPr>
        <w:t>)</w:t>
      </w:r>
    </w:p>
    <w:p w14:paraId="2FAF549B" w14:textId="77777777" w:rsidR="00FD1DCC" w:rsidRPr="00F54ADC" w:rsidRDefault="00FD1DCC" w:rsidP="00FD1DCC">
      <w:pPr>
        <w:rPr>
          <w:noProof/>
        </w:rPr>
      </w:pPr>
    </w:p>
    <w:p w14:paraId="369DD5ED" w14:textId="471D78A4" w:rsidR="00FD1DCC" w:rsidRPr="00F54ADC" w:rsidRDefault="00FD1DCC" w:rsidP="00FD1DCC">
      <w:pPr>
        <w:rPr>
          <w:noProof/>
        </w:rPr>
      </w:pPr>
      <w:r w:rsidRPr="00F54ADC">
        <w:rPr>
          <w:noProof/>
        </w:rPr>
        <w:tab/>
        <w:t xml:space="preserve">                = | f ’ (L) |*SE(</w:t>
      </w:r>
      <w:r w:rsidR="00BC5AB7" w:rsidRPr="00693871">
        <w:rPr>
          <w:noProof/>
          <w:position w:val="-4"/>
        </w:rPr>
        <w:object w:dxaOrig="240" w:dyaOrig="280" w14:anchorId="49CD0265">
          <v:shape id="_x0000_i1046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46" DrawAspect="Content" ObjectID="_1647351317" r:id="rId41"/>
        </w:object>
      </w:r>
      <w:r w:rsidRPr="00F54ADC">
        <w:rPr>
          <w:noProof/>
        </w:rPr>
        <w:t>)</w:t>
      </w:r>
    </w:p>
    <w:p w14:paraId="50A9F9F4" w14:textId="23E6F656" w:rsidR="007E02F6" w:rsidRPr="00F54ADC" w:rsidRDefault="007E02F6" w:rsidP="00FD1DCC">
      <w:pPr>
        <w:rPr>
          <w:noProof/>
        </w:rPr>
      </w:pPr>
    </w:p>
    <w:p w14:paraId="6E84FBE9" w14:textId="12AC9608" w:rsidR="007E02F6" w:rsidRDefault="007E02F6" w:rsidP="00FD1DCC">
      <w:pPr>
        <w:rPr>
          <w:noProof/>
        </w:rPr>
      </w:pPr>
      <w:r w:rsidRPr="007E02F6">
        <w:rPr>
          <w:noProof/>
        </w:rPr>
        <w:t>So, for any differentiable f</w:t>
      </w:r>
      <w:r>
        <w:rPr>
          <w:noProof/>
        </w:rPr>
        <w:t xml:space="preserve">unction f, </w:t>
      </w:r>
    </w:p>
    <w:p w14:paraId="02047339" w14:textId="7FC512AB" w:rsidR="007E02F6" w:rsidRDefault="007E02F6" w:rsidP="00FD1DCC">
      <w:pPr>
        <w:rPr>
          <w:noProof/>
        </w:rPr>
      </w:pPr>
    </w:p>
    <w:p w14:paraId="466A1678" w14:textId="1B17A780" w:rsidR="007E02F6" w:rsidRDefault="007E02F6" w:rsidP="00FD1DCC">
      <w:pPr>
        <w:rPr>
          <w:noProof/>
        </w:rPr>
      </w:pPr>
      <w:r>
        <w:rPr>
          <w:noProof/>
        </w:rPr>
        <w:tab/>
      </w:r>
      <w:r w:rsidR="00F54ADC">
        <w:rPr>
          <w:noProof/>
        </w:rPr>
        <w:t>SE(</w:t>
      </w:r>
      <w:r w:rsidR="00F54ADC" w:rsidRPr="00CD7C86">
        <w:rPr>
          <w:noProof/>
          <w:lang w:val="da-DK"/>
        </w:rPr>
        <w:t>f(</w:t>
      </w:r>
      <w:r w:rsidR="00BC5AB7" w:rsidRPr="00693871">
        <w:rPr>
          <w:noProof/>
          <w:position w:val="-4"/>
        </w:rPr>
        <w:object w:dxaOrig="240" w:dyaOrig="280" w14:anchorId="4D653DA2">
          <v:shape id="_x0000_i1045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45" DrawAspect="Content" ObjectID="_1647351318" r:id="rId42"/>
        </w:object>
      </w:r>
      <w:r w:rsidR="00F54ADC" w:rsidRPr="00CD7C86">
        <w:rPr>
          <w:noProof/>
          <w:lang w:val="da-DK"/>
        </w:rPr>
        <w:t>))</w:t>
      </w:r>
      <w:r w:rsidR="00BC5AB7" w:rsidRPr="00693871">
        <w:rPr>
          <w:noProof/>
          <w:position w:val="-4"/>
        </w:rPr>
        <w:object w:dxaOrig="220" w:dyaOrig="180" w14:anchorId="1A23B961">
          <v:shape id="_x0000_i1044" type="#_x0000_t75" alt="" style="width:11.2pt;height:9.6pt;mso-width-percent:0;mso-height-percent:0;mso-width-percent:0;mso-height-percent:0" o:ole="">
            <v:imagedata r:id="rId24" o:title=""/>
          </v:shape>
          <o:OLEObject Type="Embed" ProgID="Equation.3" ShapeID="_x0000_i1044" DrawAspect="Content" ObjectID="_1647351319" r:id="rId43"/>
        </w:object>
      </w:r>
      <w:r w:rsidR="00F54ADC" w:rsidRPr="00F54ADC">
        <w:rPr>
          <w:noProof/>
        </w:rPr>
        <w:t>| f ’ (L) |*SE(</w:t>
      </w:r>
      <w:r w:rsidR="00BC5AB7" w:rsidRPr="00693871">
        <w:rPr>
          <w:noProof/>
          <w:position w:val="-4"/>
        </w:rPr>
        <w:object w:dxaOrig="240" w:dyaOrig="280" w14:anchorId="32D4C554">
          <v:shape id="_x0000_i1043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43" DrawAspect="Content" ObjectID="_1647351320" r:id="rId44"/>
        </w:object>
      </w:r>
      <w:r w:rsidR="00F54ADC" w:rsidRPr="00F54ADC">
        <w:rPr>
          <w:noProof/>
        </w:rPr>
        <w:t>)</w:t>
      </w:r>
      <w:r w:rsidR="00F54ADC">
        <w:rPr>
          <w:noProof/>
        </w:rPr>
        <w:t>.</w:t>
      </w:r>
    </w:p>
    <w:p w14:paraId="7581A387" w14:textId="22A37963" w:rsidR="00F54ADC" w:rsidRDefault="00F54ADC" w:rsidP="00FD1DCC">
      <w:pPr>
        <w:rPr>
          <w:noProof/>
        </w:rPr>
      </w:pPr>
    </w:p>
    <w:p w14:paraId="7474A0E8" w14:textId="4EDC24F9" w:rsidR="00F54ADC" w:rsidRPr="007E02F6" w:rsidRDefault="00F54ADC" w:rsidP="00FD1DCC">
      <w:pPr>
        <w:rPr>
          <w:noProof/>
        </w:rPr>
      </w:pPr>
      <w:r>
        <w:rPr>
          <w:noProof/>
        </w:rPr>
        <w:t xml:space="preserve">The problem with this formula is that we don’t know L, so we cannot compute the right side. That is not a BIG problem,  We know that </w:t>
      </w:r>
      <w:r w:rsidR="00BC5AB7" w:rsidRPr="00693871">
        <w:rPr>
          <w:noProof/>
          <w:position w:val="-4"/>
        </w:rPr>
        <w:object w:dxaOrig="240" w:dyaOrig="280" w14:anchorId="28B0D126">
          <v:shape id="_x0000_i1042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42" DrawAspect="Content" ObjectID="_1647351321" r:id="rId45"/>
        </w:object>
      </w:r>
      <w:r>
        <w:rPr>
          <w:noProof/>
        </w:rPr>
        <w:t xml:space="preserve">is close to L, so we still get an approximation by </w:t>
      </w:r>
    </w:p>
    <w:p w14:paraId="30D9372C" w14:textId="18266136" w:rsidR="00FD1DCC" w:rsidRPr="007E02F6" w:rsidRDefault="00FD1DCC" w:rsidP="00FD1DCC">
      <w:pPr>
        <w:rPr>
          <w:noProof/>
        </w:rPr>
      </w:pPr>
    </w:p>
    <w:p w14:paraId="136C205F" w14:textId="67008853" w:rsidR="00FD1DCC" w:rsidRPr="00A74C46" w:rsidRDefault="00F54ADC" w:rsidP="00FD1DCC">
      <w:pPr>
        <w:rPr>
          <w:noProof/>
        </w:rPr>
      </w:pPr>
      <w:r>
        <w:rPr>
          <w:noProof/>
        </w:rPr>
        <w:tab/>
      </w:r>
      <w:r w:rsidRPr="00A74C46">
        <w:rPr>
          <w:noProof/>
        </w:rPr>
        <w:t>SE(</w:t>
      </w:r>
      <w:r w:rsidRPr="00A74C46">
        <w:rPr>
          <w:noProof/>
          <w:lang w:val="da-DK"/>
        </w:rPr>
        <w:t>f(</w:t>
      </w:r>
      <w:r w:rsidR="00BC5AB7" w:rsidRPr="00693871">
        <w:rPr>
          <w:noProof/>
          <w:position w:val="-4"/>
        </w:rPr>
        <w:object w:dxaOrig="240" w:dyaOrig="280" w14:anchorId="3C0B0A03">
          <v:shape id="_x0000_i1041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41" DrawAspect="Content" ObjectID="_1647351322" r:id="rId46"/>
        </w:object>
      </w:r>
      <w:r w:rsidRPr="00A74C46">
        <w:rPr>
          <w:noProof/>
          <w:lang w:val="da-DK"/>
        </w:rPr>
        <w:t>))</w:t>
      </w:r>
      <w:r w:rsidR="00BC5AB7" w:rsidRPr="00693871">
        <w:rPr>
          <w:noProof/>
          <w:position w:val="-4"/>
        </w:rPr>
        <w:object w:dxaOrig="220" w:dyaOrig="180" w14:anchorId="6A0CD364">
          <v:shape id="_x0000_i1040" type="#_x0000_t75" alt="" style="width:11.2pt;height:9.6pt;mso-width-percent:0;mso-height-percent:0;mso-width-percent:0;mso-height-percent:0" o:ole="">
            <v:imagedata r:id="rId24" o:title=""/>
          </v:shape>
          <o:OLEObject Type="Embed" ProgID="Equation.3" ShapeID="_x0000_i1040" DrawAspect="Content" ObjectID="_1647351323" r:id="rId47"/>
        </w:object>
      </w:r>
      <w:r w:rsidRPr="00A74C46">
        <w:rPr>
          <w:noProof/>
        </w:rPr>
        <w:t>| f ’ (</w:t>
      </w:r>
      <w:r w:rsidR="00BC5AB7" w:rsidRPr="00693871">
        <w:rPr>
          <w:noProof/>
          <w:position w:val="-4"/>
        </w:rPr>
        <w:object w:dxaOrig="240" w:dyaOrig="280" w14:anchorId="1935AB4D">
          <v:shape id="_x0000_i1039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39" DrawAspect="Content" ObjectID="_1647351324" r:id="rId48"/>
        </w:object>
      </w:r>
      <w:r w:rsidRPr="00A74C46">
        <w:rPr>
          <w:noProof/>
        </w:rPr>
        <w:t>) |*SE(</w:t>
      </w:r>
      <w:r w:rsidR="00BC5AB7" w:rsidRPr="00693871">
        <w:rPr>
          <w:noProof/>
          <w:position w:val="-4"/>
        </w:rPr>
        <w:object w:dxaOrig="240" w:dyaOrig="280" w14:anchorId="28D2E8AB">
          <v:shape id="_x0000_i1038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38" DrawAspect="Content" ObjectID="_1647351325" r:id="rId49"/>
        </w:object>
      </w:r>
      <w:r w:rsidRPr="00A74C46">
        <w:rPr>
          <w:noProof/>
        </w:rPr>
        <w:t>).</w:t>
      </w:r>
    </w:p>
    <w:p w14:paraId="1A7AC57A" w14:textId="72F68D51" w:rsidR="00A74C46" w:rsidRDefault="00A74C46" w:rsidP="00FD1DCC">
      <w:pPr>
        <w:rPr>
          <w:b/>
          <w:bCs/>
          <w:noProof/>
          <w:sz w:val="28"/>
          <w:szCs w:val="28"/>
        </w:rPr>
      </w:pPr>
    </w:p>
    <w:p w14:paraId="77985EDF" w14:textId="5FF791B5" w:rsidR="00A74C46" w:rsidRDefault="00A74C46" w:rsidP="00FD1DC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General Formula</w:t>
      </w:r>
    </w:p>
    <w:p w14:paraId="379DB55B" w14:textId="38432D6A" w:rsidR="00A74C46" w:rsidRDefault="00A74C46" w:rsidP="00FD1DCC">
      <w:pPr>
        <w:rPr>
          <w:b/>
          <w:bCs/>
          <w:noProof/>
          <w:sz w:val="28"/>
          <w:szCs w:val="28"/>
        </w:rPr>
      </w:pPr>
    </w:p>
    <w:p w14:paraId="04320EAF" w14:textId="682D2397" w:rsidR="00A74C46" w:rsidRDefault="00A74C46" w:rsidP="00FD1DC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ab/>
        <w:t>SE(f(x))</w:t>
      </w:r>
      <w:r w:rsidRPr="00A74C46">
        <w:rPr>
          <w:b/>
          <w:bCs/>
          <w:noProof/>
          <w:sz w:val="28"/>
          <w:szCs w:val="28"/>
        </w:rPr>
        <w:t xml:space="preserve"> </w:t>
      </w:r>
      <w:r w:rsidR="00BC5AB7" w:rsidRPr="00427377">
        <w:rPr>
          <w:b/>
          <w:noProof/>
          <w:position w:val="-4"/>
          <w:sz w:val="28"/>
          <w:szCs w:val="28"/>
        </w:rPr>
        <w:object w:dxaOrig="220" w:dyaOrig="180" w14:anchorId="5B716530">
          <v:shape id="_x0000_i1037" type="#_x0000_t75" alt="" style="width:11.2pt;height:9.6pt;mso-width-percent:0;mso-height-percent:0;mso-width-percent:0;mso-height-percent:0" o:ole="">
            <v:imagedata r:id="rId24" o:title=""/>
          </v:shape>
          <o:OLEObject Type="Embed" ProgID="Equation.3" ShapeID="_x0000_i1037" DrawAspect="Content" ObjectID="_1647351326" r:id="rId50"/>
        </w:object>
      </w:r>
      <w:r>
        <w:rPr>
          <w:b/>
          <w:bCs/>
          <w:noProof/>
          <w:sz w:val="28"/>
          <w:szCs w:val="28"/>
        </w:rPr>
        <w:t>|f ‘(x)| * SE(x)</w:t>
      </w:r>
    </w:p>
    <w:p w14:paraId="26BB4D32" w14:textId="7A8D3BDF" w:rsidR="00A74C46" w:rsidRDefault="00A74C46" w:rsidP="00FD1DCC">
      <w:pPr>
        <w:rPr>
          <w:b/>
          <w:bCs/>
          <w:noProof/>
          <w:sz w:val="28"/>
          <w:szCs w:val="28"/>
        </w:rPr>
      </w:pPr>
    </w:p>
    <w:p w14:paraId="173EC982" w14:textId="77777777" w:rsidR="00A74C46" w:rsidRDefault="00A74C46" w:rsidP="00FD1DCC">
      <w:pPr>
        <w:rPr>
          <w:b/>
          <w:bCs/>
          <w:noProof/>
          <w:sz w:val="28"/>
          <w:szCs w:val="28"/>
        </w:rPr>
      </w:pPr>
    </w:p>
    <w:p w14:paraId="4FF36CF1" w14:textId="66D7BC25" w:rsidR="009C29E0" w:rsidRDefault="009C29E0" w:rsidP="00FD1DCC">
      <w:pPr>
        <w:rPr>
          <w:b/>
          <w:bCs/>
          <w:noProof/>
          <w:sz w:val="28"/>
          <w:szCs w:val="28"/>
        </w:rPr>
      </w:pPr>
    </w:p>
    <w:p w14:paraId="7D59B65F" w14:textId="5EC53E7E" w:rsidR="009C29E0" w:rsidRDefault="009C29E0" w:rsidP="00FD1DCC">
      <w:pPr>
        <w:rPr>
          <w:noProof/>
          <w:lang w:val="it-IT"/>
        </w:rPr>
      </w:pPr>
      <w:r>
        <w:rPr>
          <w:noProof/>
        </w:rPr>
        <w:lastRenderedPageBreak/>
        <w:t>If f(x) = x</w:t>
      </w:r>
      <w:r>
        <w:rPr>
          <w:noProof/>
          <w:vertAlign w:val="superscript"/>
        </w:rPr>
        <w:t>2</w:t>
      </w:r>
      <w:r>
        <w:rPr>
          <w:noProof/>
        </w:rPr>
        <w:t xml:space="preserve"> , then f’(x) = 2x.   </w:t>
      </w:r>
      <w:r w:rsidRPr="008231AC">
        <w:rPr>
          <w:noProof/>
          <w:lang w:val="it-IT"/>
        </w:rPr>
        <w:t xml:space="preserve">So, SE(area) </w:t>
      </w:r>
      <w:r w:rsidR="00BC5AB7" w:rsidRPr="00693871">
        <w:rPr>
          <w:noProof/>
          <w:position w:val="-4"/>
        </w:rPr>
        <w:object w:dxaOrig="220" w:dyaOrig="180" w14:anchorId="30CED4EC">
          <v:shape id="_x0000_i1036" type="#_x0000_t75" alt="" style="width:11.2pt;height:9.6pt;mso-width-percent:0;mso-height-percent:0;mso-width-percent:0;mso-height-percent:0" o:ole="">
            <v:imagedata r:id="rId24" o:title=""/>
          </v:shape>
          <o:OLEObject Type="Embed" ProgID="Equation.3" ShapeID="_x0000_i1036" DrawAspect="Content" ObjectID="_1647351327" r:id="rId51"/>
        </w:object>
      </w:r>
      <w:r w:rsidR="008231AC" w:rsidRPr="008231AC">
        <w:rPr>
          <w:noProof/>
          <w:lang w:val="it-IT"/>
        </w:rPr>
        <w:t>|2</w:t>
      </w:r>
      <w:r w:rsidR="00BC5AB7" w:rsidRPr="00693871">
        <w:rPr>
          <w:noProof/>
          <w:position w:val="-4"/>
        </w:rPr>
        <w:object w:dxaOrig="240" w:dyaOrig="280" w14:anchorId="2FC5A2AD">
          <v:shape id="_x0000_i1035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35" DrawAspect="Content" ObjectID="_1647351328" r:id="rId52"/>
        </w:object>
      </w:r>
      <w:r w:rsidR="008231AC" w:rsidRPr="008231AC">
        <w:rPr>
          <w:noProof/>
          <w:lang w:val="it-IT"/>
        </w:rPr>
        <w:t>|*SE(</w:t>
      </w:r>
      <w:r w:rsidR="00BC5AB7" w:rsidRPr="00693871">
        <w:rPr>
          <w:noProof/>
          <w:position w:val="-4"/>
        </w:rPr>
        <w:object w:dxaOrig="240" w:dyaOrig="280" w14:anchorId="7ABA9B43">
          <v:shape id="_x0000_i1034" type="#_x0000_t75" alt="" style="width:12pt;height:14.4pt;mso-width-percent:0;mso-height-percent:0;mso-width-percent:0;mso-height-percent:0" o:ole="">
            <v:imagedata r:id="rId17" o:title=""/>
          </v:shape>
          <o:OLEObject Type="Embed" ProgID="Equation.3" ShapeID="_x0000_i1034" DrawAspect="Content" ObjectID="_1647351329" r:id="rId53"/>
        </w:object>
      </w:r>
      <w:r w:rsidR="008231AC" w:rsidRPr="008231AC">
        <w:rPr>
          <w:noProof/>
          <w:lang w:val="it-IT"/>
        </w:rPr>
        <w:t>) = 2*3.41*0.04 = 0.27</w:t>
      </w:r>
    </w:p>
    <w:p w14:paraId="4FFB3F70" w14:textId="77777777" w:rsidR="00A74C46" w:rsidRPr="008231AC" w:rsidRDefault="00A74C46" w:rsidP="00FD1DCC">
      <w:pPr>
        <w:rPr>
          <w:noProof/>
          <w:lang w:val="it-IT"/>
        </w:rPr>
      </w:pPr>
    </w:p>
    <w:p w14:paraId="52822874" w14:textId="07EAB0F4" w:rsidR="009C29E0" w:rsidRPr="008231AC" w:rsidRDefault="008231AC" w:rsidP="00FD1DCC">
      <w:pPr>
        <w:rPr>
          <w:noProof/>
        </w:rPr>
      </w:pPr>
      <w:r w:rsidRPr="008231AC">
        <w:rPr>
          <w:noProof/>
        </w:rPr>
        <w:t>So, our report of the a</w:t>
      </w:r>
      <w:r>
        <w:rPr>
          <w:noProof/>
        </w:rPr>
        <w:t>rea of the square is</w:t>
      </w:r>
    </w:p>
    <w:p w14:paraId="3AE42F96" w14:textId="5F0252F3" w:rsidR="009C29E0" w:rsidRPr="008231AC" w:rsidRDefault="009C29E0" w:rsidP="00FD1DCC">
      <w:pPr>
        <w:rPr>
          <w:noProof/>
        </w:rPr>
      </w:pPr>
    </w:p>
    <w:p w14:paraId="77351CB9" w14:textId="27D4099C" w:rsidR="009C29E0" w:rsidRPr="00A74C46" w:rsidRDefault="009C29E0" w:rsidP="00FD1DCC">
      <w:pPr>
        <w:rPr>
          <w:b/>
          <w:bCs/>
          <w:noProof/>
        </w:rPr>
      </w:pPr>
      <w:r w:rsidRPr="008231AC">
        <w:rPr>
          <w:noProof/>
        </w:rPr>
        <w:tab/>
      </w:r>
      <w:r w:rsidRPr="00A74C46">
        <w:rPr>
          <w:b/>
          <w:bCs/>
        </w:rPr>
        <w:t xml:space="preserve">Area = 11.63 ± </w:t>
      </w:r>
      <w:r w:rsidR="008231AC" w:rsidRPr="00A74C46">
        <w:rPr>
          <w:b/>
          <w:bCs/>
        </w:rPr>
        <w:t>0.27</w:t>
      </w:r>
    </w:p>
    <w:p w14:paraId="5AC91010" w14:textId="6E7A114C" w:rsidR="005761AE" w:rsidRPr="00542283" w:rsidRDefault="005761AE" w:rsidP="00634F16">
      <w:pPr>
        <w:rPr>
          <w:noProof/>
        </w:rPr>
      </w:pPr>
    </w:p>
    <w:p w14:paraId="3A2F1F6F" w14:textId="35D43AE5" w:rsidR="005B53C6" w:rsidRDefault="00542283" w:rsidP="00634F16">
      <w:r w:rsidRPr="002E3486">
        <w:rPr>
          <w:b/>
          <w:bCs/>
        </w:rPr>
        <w:t>Example:</w:t>
      </w:r>
      <w:r w:rsidRPr="00542283">
        <w:t xml:space="preserve">   Find the v</w:t>
      </w:r>
      <w:r>
        <w:t>olume of a cube</w:t>
      </w:r>
      <w:r w:rsidR="00DC7E30">
        <w:t xml:space="preserve"> of edge length x</w:t>
      </w:r>
      <w:r>
        <w:t>.</w:t>
      </w:r>
      <w:r w:rsidR="00DC7E30">
        <w:t xml:space="preserve"> </w:t>
      </w:r>
      <w:r>
        <w:t xml:space="preserve">  10</w:t>
      </w:r>
      <w:r w:rsidR="00DC7E30">
        <w:t xml:space="preserve"> </w:t>
      </w:r>
      <w:r>
        <w:t>measurements of the edge produce a s</w:t>
      </w:r>
      <w:r w:rsidR="002E3486">
        <w:t>am</w:t>
      </w:r>
      <w:r>
        <w:t xml:space="preserve">ple 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E3486">
        <w:t xml:space="preserve"> = 3.11 in</w:t>
      </w:r>
      <w:r w:rsidR="005527B6">
        <w:t>.</w:t>
      </w:r>
      <w:r w:rsidR="002E3486">
        <w:t xml:space="preserve"> and a sample standard deviation s = .13 in.  </w:t>
      </w:r>
      <w:r w:rsidR="00DC7E30">
        <w:t>How</w:t>
      </w:r>
      <w:r w:rsidR="002E3486">
        <w:t xml:space="preserve"> should the volume of the cube be reported? </w:t>
      </w:r>
    </w:p>
    <w:p w14:paraId="4DB64590" w14:textId="64979614" w:rsidR="002E3486" w:rsidRDefault="002E3486" w:rsidP="00634F16"/>
    <w:p w14:paraId="26656545" w14:textId="4E773E57" w:rsidR="002E3486" w:rsidRDefault="002E3486" w:rsidP="00634F16">
      <w:r>
        <w:tab/>
        <w:t>SE(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) = s/sqrt(10) = .04</w:t>
      </w:r>
    </w:p>
    <w:p w14:paraId="08B11B02" w14:textId="5486CF89" w:rsidR="00DC7E30" w:rsidRDefault="00DC7E30" w:rsidP="00634F16"/>
    <w:p w14:paraId="40F5710B" w14:textId="22FE99F3" w:rsidR="00B40B29" w:rsidRPr="005527B6" w:rsidRDefault="00B40B29" w:rsidP="00B40B29">
      <w:r w:rsidRPr="005527B6">
        <w:t>Volume(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527B6">
        <w:t>) = 3.11</w:t>
      </w:r>
      <w:r w:rsidRPr="005527B6">
        <w:rPr>
          <w:vertAlign w:val="superscript"/>
        </w:rPr>
        <w:t>3</w:t>
      </w:r>
      <w:r w:rsidRPr="005527B6">
        <w:t xml:space="preserve"> ± </w:t>
      </w:r>
      <w:r w:rsidRPr="00DC7E30">
        <w:t>SE(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vertAlign w:val="superscript"/>
        </w:rPr>
        <w:t>3</w:t>
      </w:r>
      <w:r w:rsidRPr="00DC7E30">
        <w:t>)</w:t>
      </w:r>
      <w:r>
        <w:t xml:space="preserve"> </w:t>
      </w:r>
      <w:r w:rsidRPr="005527B6">
        <w:t xml:space="preserve">= 30.08 ± </w:t>
      </w:r>
      <w:r w:rsidRPr="00DC7E30">
        <w:t>SE(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vertAlign w:val="superscript"/>
        </w:rPr>
        <w:t>3</w:t>
      </w:r>
      <w:r w:rsidRPr="00DC7E30">
        <w:t>)</w:t>
      </w:r>
      <w:r>
        <w:t>.</w:t>
      </w:r>
    </w:p>
    <w:p w14:paraId="20883E12" w14:textId="555BE1E2" w:rsidR="00B40B29" w:rsidRPr="005527B6" w:rsidRDefault="00B40B29" w:rsidP="00B40B29"/>
    <w:p w14:paraId="52D4986E" w14:textId="43FB736F" w:rsidR="00DC7E30" w:rsidRPr="005527B6" w:rsidRDefault="005527B6" w:rsidP="00634F16">
      <w:r>
        <w:t>Since v</w:t>
      </w:r>
      <w:r w:rsidR="00DC7E30">
        <w:t>olume(x) = f(x) = x</w:t>
      </w:r>
      <w:r w:rsidR="00DC7E30">
        <w:rPr>
          <w:vertAlign w:val="superscript"/>
        </w:rPr>
        <w:t>3</w:t>
      </w:r>
      <w:r>
        <w:t xml:space="preserve"> and </w:t>
      </w:r>
      <w:r w:rsidR="00DC7E30">
        <w:t>f ‘(x) = 3x</w:t>
      </w:r>
      <w:r w:rsidR="00DC7E30">
        <w:rPr>
          <w:vertAlign w:val="superscript"/>
        </w:rPr>
        <w:t>2</w:t>
      </w:r>
      <w:r>
        <w:t xml:space="preserve">, </w:t>
      </w:r>
      <w:r w:rsidR="00DC7E30" w:rsidRPr="005527B6">
        <w:t xml:space="preserve"> </w:t>
      </w:r>
    </w:p>
    <w:p w14:paraId="0CA7DE45" w14:textId="77777777" w:rsidR="00DC7E30" w:rsidRPr="005527B6" w:rsidRDefault="00DC7E30" w:rsidP="00634F16"/>
    <w:p w14:paraId="0B079B68" w14:textId="35A8BF5A" w:rsidR="00DC7E30" w:rsidRDefault="00DC7E30" w:rsidP="00634F16">
      <w:r w:rsidRPr="00DC7E30">
        <w:t>SE(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vertAlign w:val="superscript"/>
        </w:rPr>
        <w:t>3</w:t>
      </w:r>
      <w:r w:rsidRPr="00DC7E30">
        <w:t xml:space="preserve">) </w:t>
      </w:r>
      <w:r w:rsidR="00BC5AB7" w:rsidRPr="00693871">
        <w:rPr>
          <w:noProof/>
          <w:position w:val="-4"/>
        </w:rPr>
        <w:object w:dxaOrig="220" w:dyaOrig="180" w14:anchorId="293B0114">
          <v:shape id="_x0000_i1033" type="#_x0000_t75" alt="" style="width:11.2pt;height:9.6pt;mso-width-percent:0;mso-height-percent:0;mso-width-percent:0;mso-height-percent:0" o:ole="">
            <v:imagedata r:id="rId24" o:title=""/>
          </v:shape>
          <o:OLEObject Type="Embed" ProgID="Equation.3" ShapeID="_x0000_i1033" DrawAspect="Content" ObjectID="_1647351330" r:id="rId54"/>
        </w:object>
      </w:r>
      <w:r w:rsidRPr="00DC7E30">
        <w:t xml:space="preserve"> |3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DC7E30">
        <w:rPr>
          <w:vertAlign w:val="superscript"/>
        </w:rPr>
        <w:t>2</w:t>
      </w:r>
      <w:r w:rsidRPr="00DC7E30">
        <w:t>|*SE(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DC7E30">
        <w:t xml:space="preserve">) = 29.02*.04 = 1.16.  So, the final report </w:t>
      </w:r>
      <w:r>
        <w:t>is</w:t>
      </w:r>
    </w:p>
    <w:p w14:paraId="39CF247F" w14:textId="5AB7FCCB" w:rsidR="00DC7E30" w:rsidRPr="00DC7E30" w:rsidRDefault="00DC7E30" w:rsidP="00634F16">
      <w:pPr>
        <w:rPr>
          <w:b/>
          <w:bCs/>
        </w:rPr>
      </w:pPr>
    </w:p>
    <w:p w14:paraId="4B25052E" w14:textId="48886051" w:rsidR="005B53C6" w:rsidRPr="00D305EE" w:rsidRDefault="00DC7E30" w:rsidP="005B53C6">
      <w:pPr>
        <w:rPr>
          <w:b/>
          <w:bCs/>
        </w:rPr>
      </w:pPr>
      <w:r w:rsidRPr="00DC7E30">
        <w:rPr>
          <w:b/>
          <w:bCs/>
        </w:rPr>
        <w:tab/>
      </w:r>
      <w:r w:rsidRPr="00DC7E30">
        <w:rPr>
          <w:b/>
          <w:bCs/>
        </w:rPr>
        <w:tab/>
      </w:r>
      <w:r w:rsidR="001E6AE6">
        <w:rPr>
          <w:b/>
          <w:bCs/>
        </w:rPr>
        <w:t xml:space="preserve">Volume = </w:t>
      </w:r>
      <w:r w:rsidRPr="00DC7E30">
        <w:rPr>
          <w:b/>
          <w:bCs/>
        </w:rPr>
        <w:t xml:space="preserve">30.08 </w:t>
      </w:r>
      <w:r w:rsidRPr="00DC7E30">
        <w:rPr>
          <w:b/>
          <w:bCs/>
          <w:lang w:val="it-IT"/>
        </w:rPr>
        <w:t>± 1.16</w:t>
      </w:r>
      <w:r w:rsidR="005527B6">
        <w:rPr>
          <w:b/>
          <w:bCs/>
          <w:lang w:val="it-IT"/>
        </w:rPr>
        <w:t xml:space="preserve"> in</w:t>
      </w:r>
      <w:r w:rsidR="001E6AE6">
        <w:rPr>
          <w:b/>
          <w:bCs/>
          <w:vertAlign w:val="superscript"/>
          <w:lang w:val="it-IT"/>
        </w:rPr>
        <w:t>3</w:t>
      </w:r>
    </w:p>
    <w:p w14:paraId="63934AC6" w14:textId="24A86AD8" w:rsidR="008615CB" w:rsidRDefault="008615CB" w:rsidP="005B53C6"/>
    <w:p w14:paraId="6ECEE355" w14:textId="64EF09B5" w:rsidR="008615CB" w:rsidRDefault="008615CB" w:rsidP="005B53C6">
      <w:r w:rsidRPr="008615CB">
        <w:rPr>
          <w:b/>
          <w:bCs/>
        </w:rPr>
        <w:t>Example:</w:t>
      </w:r>
      <w:r w:rsidRPr="008615CB">
        <w:rPr>
          <w:b/>
          <w:bCs/>
        </w:rPr>
        <w:tab/>
      </w:r>
      <w:r>
        <w:t xml:space="preserve">An angle has size </w:t>
      </w:r>
      <m:oMath>
        <m:r>
          <w:rPr>
            <w:rFonts w:ascii="Cambria Math" w:hAnsi="Cambria Math"/>
          </w:rPr>
          <m:t>θ</m:t>
        </m:r>
      </m:oMath>
      <w:r>
        <w:t xml:space="preserve">, measured in radians.  The exact value of </w:t>
      </w:r>
      <m:oMath>
        <m:r>
          <w:rPr>
            <w:rFonts w:ascii="Cambria Math" w:hAnsi="Cambria Math"/>
          </w:rPr>
          <m:t>θ</m:t>
        </m:r>
      </m:oMath>
      <w:r>
        <w:t xml:space="preserve"> isn’t known, but a sample of size n = 20 produces a sample 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= </w:t>
      </w:r>
      <w:r w:rsidR="00D305EE">
        <w:t>1</w:t>
      </w:r>
      <w:r>
        <w:t xml:space="preserve">.21. and a </w:t>
      </w:r>
      <w:proofErr w:type="spellStart"/>
      <w:r>
        <w:t>sd</w:t>
      </w:r>
      <w:proofErr w:type="spellEnd"/>
      <w:r>
        <w:t xml:space="preserve"> s = 0.</w:t>
      </w:r>
      <w:r w:rsidR="001E6AE6">
        <w:t>09</w:t>
      </w:r>
      <w:r>
        <w:t>.  How should the value of sin(</w:t>
      </w:r>
      <m:oMath>
        <m:r>
          <w:rPr>
            <w:rFonts w:ascii="Cambria Math" w:hAnsi="Cambria Math"/>
          </w:rPr>
          <m:t>θ</m:t>
        </m:r>
      </m:oMath>
      <w:r>
        <w:t>) be reports?</w:t>
      </w:r>
    </w:p>
    <w:p w14:paraId="4BD15331" w14:textId="38715DBC" w:rsidR="00D305EE" w:rsidRDefault="00D305EE" w:rsidP="005B53C6"/>
    <w:p w14:paraId="7025D474" w14:textId="3B01779D" w:rsidR="00D305EE" w:rsidRDefault="00D305EE" w:rsidP="005B53C6">
      <w:pPr>
        <w:rPr>
          <w:noProof/>
        </w:rPr>
      </w:pPr>
      <w:r>
        <w:t>In this case f(x) = sin(x) and f ‘(x) = cos(x), so SE(sin(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)) </w:t>
      </w:r>
      <w:r w:rsidR="00BC5AB7" w:rsidRPr="00693871">
        <w:rPr>
          <w:noProof/>
          <w:position w:val="-4"/>
        </w:rPr>
        <w:object w:dxaOrig="220" w:dyaOrig="180" w14:anchorId="070F9ADA">
          <v:shape id="_x0000_i1032" type="#_x0000_t75" alt="" style="width:11.2pt;height:9.6pt;mso-width-percent:0;mso-height-percent:0;mso-width-percent:0;mso-height-percent:0" o:ole="">
            <v:imagedata r:id="rId24" o:title=""/>
          </v:shape>
          <o:OLEObject Type="Embed" ProgID="Equation.3" ShapeID="_x0000_i1032" DrawAspect="Content" ObjectID="_1647351331" r:id="rId55"/>
        </w:object>
      </w:r>
      <w:r>
        <w:rPr>
          <w:noProof/>
        </w:rPr>
        <w:t>|cos(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noProof/>
        </w:rPr>
        <w:t>)|*SE(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noProof/>
        </w:rPr>
        <w:t>).</w:t>
      </w:r>
    </w:p>
    <w:p w14:paraId="255FF9F3" w14:textId="6E049F90" w:rsidR="00D305EE" w:rsidRDefault="00D305EE" w:rsidP="005B53C6">
      <w:pPr>
        <w:rPr>
          <w:noProof/>
        </w:rPr>
      </w:pPr>
    </w:p>
    <w:p w14:paraId="5A2AFAAA" w14:textId="1C3A49BA" w:rsidR="001E6AE6" w:rsidRDefault="00D305EE" w:rsidP="005B53C6">
      <w:pPr>
        <w:rPr>
          <w:noProof/>
          <w:lang w:val="es-ES_tradnl"/>
        </w:rPr>
      </w:pPr>
      <w:r w:rsidRPr="00D305EE">
        <w:rPr>
          <w:noProof/>
          <w:lang w:val="es-ES_tradnl"/>
        </w:rPr>
        <w:t>SE(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D305EE">
        <w:rPr>
          <w:noProof/>
          <w:lang w:val="es-ES_tradnl"/>
        </w:rPr>
        <w:t>) = 0.</w:t>
      </w:r>
      <w:r w:rsidR="001E6AE6">
        <w:rPr>
          <w:noProof/>
          <w:lang w:val="es-ES_tradnl"/>
        </w:rPr>
        <w:t>9</w:t>
      </w:r>
      <w:r w:rsidR="001E6AE6" w:rsidRPr="00D305EE">
        <w:rPr>
          <w:noProof/>
          <w:lang w:val="es-ES_tradnl"/>
        </w:rPr>
        <w:t xml:space="preserve"> </w:t>
      </w:r>
      <w:r w:rsidRPr="00D305EE">
        <w:rPr>
          <w:noProof/>
          <w:lang w:val="es-ES_tradnl"/>
        </w:rPr>
        <w:t>/sqrt(20) = 0.0</w:t>
      </w:r>
      <w:r w:rsidR="001E6AE6">
        <w:rPr>
          <w:noProof/>
          <w:lang w:val="es-ES_tradnl"/>
        </w:rPr>
        <w:t>2</w:t>
      </w:r>
      <w:r w:rsidRPr="00D305EE">
        <w:rPr>
          <w:noProof/>
          <w:lang w:val="es-ES_tradnl"/>
        </w:rPr>
        <w:t xml:space="preserve">,  cos(1.21) = .353, so </w:t>
      </w:r>
      <w:r w:rsidRPr="00D305EE">
        <w:rPr>
          <w:lang w:val="es-ES_tradnl"/>
        </w:rPr>
        <w:t>SE(sin(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  <w:lang w:val="es-ES_tradnl"/>
          </w:rPr>
          <m:t xml:space="preserve"> </m:t>
        </m:r>
      </m:oMath>
      <w:r w:rsidRPr="00D305EE">
        <w:rPr>
          <w:lang w:val="es-ES_tradnl"/>
        </w:rPr>
        <w:t>))</w:t>
      </w:r>
      <w:r>
        <w:rPr>
          <w:lang w:val="es-ES_tradnl"/>
        </w:rPr>
        <w:t xml:space="preserve"> </w:t>
      </w:r>
      <w:r w:rsidR="00BC5AB7" w:rsidRPr="00693871">
        <w:rPr>
          <w:noProof/>
          <w:position w:val="-4"/>
        </w:rPr>
        <w:object w:dxaOrig="220" w:dyaOrig="180" w14:anchorId="2B02975F">
          <v:shape id="_x0000_i1031" type="#_x0000_t75" alt="" style="width:11.2pt;height:9.6pt;mso-width-percent:0;mso-height-percent:0;mso-width-percent:0;mso-height-percent:0" o:ole="">
            <v:imagedata r:id="rId24" o:title=""/>
          </v:shape>
          <o:OLEObject Type="Embed" ProgID="Equation.3" ShapeID="_x0000_i1031" DrawAspect="Content" ObjectID="_1647351332" r:id="rId56"/>
        </w:object>
      </w:r>
      <w:r w:rsidRPr="00D305EE">
        <w:rPr>
          <w:noProof/>
          <w:lang w:val="es-ES_tradnl"/>
        </w:rPr>
        <w:t>.</w:t>
      </w:r>
      <w:r>
        <w:rPr>
          <w:noProof/>
          <w:lang w:val="es-ES_tradnl"/>
        </w:rPr>
        <w:t>0</w:t>
      </w:r>
      <w:r w:rsidR="001E6AE6">
        <w:rPr>
          <w:noProof/>
          <w:lang w:val="es-ES_tradnl"/>
        </w:rPr>
        <w:t>1</w:t>
      </w:r>
    </w:p>
    <w:p w14:paraId="39161DB0" w14:textId="77777777" w:rsidR="001E6AE6" w:rsidRDefault="001E6AE6" w:rsidP="005B53C6">
      <w:pPr>
        <w:rPr>
          <w:noProof/>
          <w:lang w:val="es-ES_tradnl"/>
        </w:rPr>
      </w:pPr>
    </w:p>
    <w:p w14:paraId="26D4C9AB" w14:textId="32E3E655" w:rsidR="008615CB" w:rsidRDefault="001E6AE6" w:rsidP="005B53C6">
      <w:r w:rsidRPr="001E6AE6">
        <w:rPr>
          <w:noProof/>
        </w:rPr>
        <w:t>Since sin(1.21</w:t>
      </w:r>
      <w:r w:rsidR="00D305EE" w:rsidRPr="001E6AE6">
        <w:t xml:space="preserve"> </w:t>
      </w:r>
      <w:r w:rsidRPr="001E6AE6">
        <w:t>) = .94, the report w</w:t>
      </w:r>
      <w:r>
        <w:t>ould be</w:t>
      </w:r>
    </w:p>
    <w:p w14:paraId="6C082730" w14:textId="0FD45440" w:rsidR="001E6AE6" w:rsidRDefault="001E6AE6" w:rsidP="005B53C6"/>
    <w:p w14:paraId="5FB0DFCF" w14:textId="03CF2A93" w:rsidR="001E6AE6" w:rsidRDefault="001E6AE6" w:rsidP="005B53C6">
      <w:pPr>
        <w:rPr>
          <w:b/>
          <w:bCs/>
          <w:lang w:val="it-IT"/>
        </w:rPr>
      </w:pPr>
      <w:r>
        <w:tab/>
      </w:r>
      <w:r w:rsidRPr="001E6AE6">
        <w:rPr>
          <w:b/>
          <w:bCs/>
        </w:rPr>
        <w:t>sin(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1E6AE6">
        <w:rPr>
          <w:b/>
          <w:bCs/>
        </w:rPr>
        <w:t xml:space="preserve">) = 0.94 </w:t>
      </w:r>
      <w:r w:rsidRPr="001E6AE6">
        <w:rPr>
          <w:b/>
          <w:bCs/>
          <w:lang w:val="it-IT"/>
        </w:rPr>
        <w:t>± 0.01</w:t>
      </w:r>
    </w:p>
    <w:p w14:paraId="3DA0FC34" w14:textId="63F83692" w:rsidR="00E25DE8" w:rsidRDefault="00E25DE8" w:rsidP="005B53C6">
      <w:pPr>
        <w:rPr>
          <w:b/>
          <w:bCs/>
          <w:lang w:val="it-IT"/>
        </w:rPr>
      </w:pPr>
    </w:p>
    <w:p w14:paraId="44527D85" w14:textId="29C45950" w:rsidR="00E25DE8" w:rsidRDefault="00E25DE8" w:rsidP="005B53C6">
      <w:r w:rsidRPr="00E25DE8">
        <w:rPr>
          <w:b/>
          <w:bCs/>
        </w:rPr>
        <w:t xml:space="preserve">Example. </w:t>
      </w:r>
      <w:r w:rsidRPr="00E25DE8">
        <w:t xml:space="preserve">An angle </w:t>
      </w:r>
      <m:oMath>
        <m:r>
          <w:rPr>
            <w:rFonts w:ascii="Cambria Math" w:hAnsi="Cambria Math"/>
          </w:rPr>
          <m:t>θ</m:t>
        </m:r>
      </m:oMath>
      <w:r w:rsidRPr="00E25DE8">
        <w:t xml:space="preserve"> = </w:t>
      </w:r>
      <w:r>
        <w:t>1.52</w:t>
      </w:r>
      <w:r w:rsidRPr="00E25DE8">
        <w:t xml:space="preserve"> ± .</w:t>
      </w:r>
      <w:r w:rsidR="009378FD">
        <w:t>0</w:t>
      </w:r>
      <w:r w:rsidRPr="00E25DE8">
        <w:t>1 (in radians),  What is the value of tan(</w:t>
      </w:r>
      <m:oMath>
        <m:r>
          <w:rPr>
            <w:rFonts w:ascii="Cambria Math" w:hAnsi="Cambria Math"/>
          </w:rPr>
          <m:t>θ</m:t>
        </m:r>
      </m:oMath>
      <w:r w:rsidRPr="00E25DE8">
        <w:t>)?</w:t>
      </w:r>
    </w:p>
    <w:p w14:paraId="2781B670" w14:textId="3640BD3B" w:rsidR="00E25DE8" w:rsidRDefault="00E25DE8" w:rsidP="005B53C6"/>
    <w:p w14:paraId="29CAD4F2" w14:textId="17E5F619" w:rsidR="00160BB1" w:rsidRPr="00160BB1" w:rsidRDefault="00E25DE8" w:rsidP="005B53C6">
      <w:pPr>
        <w:rPr>
          <w:lang w:val="es-ES_tradnl"/>
        </w:rPr>
      </w:pPr>
      <w:r>
        <w:tab/>
      </w:r>
      <w:r w:rsidRPr="00160BB1">
        <w:rPr>
          <w:lang w:val="es-ES_tradnl"/>
        </w:rPr>
        <w:t>tan(</w:t>
      </w:r>
      <m:oMath>
        <m:r>
          <w:rPr>
            <w:rFonts w:ascii="Cambria Math" w:hAnsi="Cambria Math"/>
          </w:rPr>
          <m:t>θ</m:t>
        </m:r>
      </m:oMath>
      <w:r w:rsidRPr="00160BB1">
        <w:rPr>
          <w:lang w:val="es-ES_tradnl"/>
        </w:rPr>
        <w:t>) = tan(1.52) ± SE(tan(</w:t>
      </w:r>
      <m:oMath>
        <m:r>
          <w:rPr>
            <w:rFonts w:ascii="Cambria Math" w:hAnsi="Cambria Math"/>
          </w:rPr>
          <m:t>θ</m:t>
        </m:r>
      </m:oMath>
      <w:r w:rsidRPr="00160BB1">
        <w:rPr>
          <w:lang w:val="es-ES_tradnl"/>
        </w:rPr>
        <w:t>))</w:t>
      </w:r>
      <w:r w:rsidR="00160BB1" w:rsidRPr="00160BB1">
        <w:rPr>
          <w:lang w:val="es-ES_tradnl"/>
        </w:rPr>
        <w:t xml:space="preserve"> = 19.67 ± SE(tan(</w:t>
      </w:r>
      <m:oMath>
        <m:r>
          <w:rPr>
            <w:rFonts w:ascii="Cambria Math" w:hAnsi="Cambria Math"/>
          </w:rPr>
          <m:t>θ</m:t>
        </m:r>
      </m:oMath>
      <w:r w:rsidR="00160BB1" w:rsidRPr="00160BB1">
        <w:rPr>
          <w:lang w:val="es-ES_tradnl"/>
        </w:rPr>
        <w:t>))</w:t>
      </w:r>
      <w:r w:rsidRPr="00160BB1">
        <w:rPr>
          <w:lang w:val="es-ES_tradnl"/>
        </w:rPr>
        <w:t xml:space="preserve">. </w:t>
      </w:r>
    </w:p>
    <w:p w14:paraId="7DA4395C" w14:textId="77777777" w:rsidR="00160BB1" w:rsidRDefault="00160BB1" w:rsidP="005B53C6">
      <w:pPr>
        <w:rPr>
          <w:b/>
          <w:bCs/>
          <w:lang w:val="es-ES_tradnl"/>
        </w:rPr>
      </w:pPr>
    </w:p>
    <w:p w14:paraId="6CA85267" w14:textId="38E87EC8" w:rsidR="00E25DE8" w:rsidRPr="00160BB1" w:rsidRDefault="00E25DE8" w:rsidP="005B53C6">
      <w:r w:rsidRPr="00160BB1">
        <w:t xml:space="preserve">Since the </w:t>
      </w:r>
      <w:proofErr w:type="spellStart"/>
      <w:r w:rsidRPr="00160BB1">
        <w:t>dervative</w:t>
      </w:r>
      <w:proofErr w:type="spellEnd"/>
      <w:r w:rsidRPr="00160BB1">
        <w:t xml:space="preserve"> of tan is sec</w:t>
      </w:r>
      <w:r w:rsidRPr="00160BB1">
        <w:rPr>
          <w:vertAlign w:val="superscript"/>
        </w:rPr>
        <w:t>2</w:t>
      </w:r>
      <w:r w:rsidRPr="00160BB1">
        <w:t>,</w:t>
      </w:r>
    </w:p>
    <w:p w14:paraId="157EEF2B" w14:textId="77777777" w:rsidR="00E25DE8" w:rsidRPr="00E25DE8" w:rsidRDefault="00E25DE8" w:rsidP="005B53C6">
      <w:pPr>
        <w:rPr>
          <w:b/>
          <w:bCs/>
        </w:rPr>
      </w:pPr>
    </w:p>
    <w:p w14:paraId="6E8118C2" w14:textId="465A4252" w:rsidR="001E6AE6" w:rsidRPr="00160BB1" w:rsidRDefault="00E25DE8" w:rsidP="00160BB1">
      <w:pPr>
        <w:rPr>
          <w:noProof/>
          <w:lang w:val="es-ES_tradnl"/>
        </w:rPr>
      </w:pPr>
      <w:r w:rsidRPr="009378FD">
        <w:rPr>
          <w:lang w:val="es-ES_tradnl"/>
        </w:rPr>
        <w:t xml:space="preserve"> </w:t>
      </w:r>
      <w:r w:rsidRPr="00160BB1">
        <w:rPr>
          <w:lang w:val="es-ES_tradnl"/>
        </w:rPr>
        <w:t>SE(tan(</w:t>
      </w:r>
      <m:oMath>
        <m:r>
          <w:rPr>
            <w:rFonts w:ascii="Cambria Math" w:hAnsi="Cambria Math"/>
          </w:rPr>
          <m:t>θ</m:t>
        </m:r>
      </m:oMath>
      <w:r w:rsidRPr="00160BB1">
        <w:rPr>
          <w:lang w:val="es-ES_tradnl"/>
        </w:rPr>
        <w:t xml:space="preserve">)) </w:t>
      </w:r>
      <w:r w:rsidR="00BC5AB7" w:rsidRPr="00693871">
        <w:rPr>
          <w:noProof/>
          <w:position w:val="-4"/>
        </w:rPr>
        <w:object w:dxaOrig="220" w:dyaOrig="180" w14:anchorId="32A7B887">
          <v:shape id="_x0000_i1030" type="#_x0000_t75" alt="" style="width:11.2pt;height:9.6pt;mso-width-percent:0;mso-height-percent:0;mso-width-percent:0;mso-height-percent:0" o:ole="">
            <v:imagedata r:id="rId24" o:title=""/>
          </v:shape>
          <o:OLEObject Type="Embed" ProgID="Equation.3" ShapeID="_x0000_i1030" DrawAspect="Content" ObjectID="_1647351333" r:id="rId57"/>
        </w:object>
      </w:r>
      <w:r w:rsidRPr="00160BB1">
        <w:rPr>
          <w:noProof/>
          <w:lang w:val="es-ES_tradnl"/>
        </w:rPr>
        <w:t>|sec</w:t>
      </w:r>
      <w:r w:rsidRPr="00160BB1">
        <w:rPr>
          <w:noProof/>
          <w:vertAlign w:val="superscript"/>
          <w:lang w:val="es-ES_tradnl"/>
        </w:rPr>
        <w:t>2</w:t>
      </w:r>
      <w:r w:rsidRPr="00160BB1">
        <w:rPr>
          <w:noProof/>
          <w:lang w:val="es-ES_tradnl"/>
        </w:rPr>
        <w:t>(1.52)|*SE(</w:t>
      </w:r>
      <m:oMath>
        <m:r>
          <w:rPr>
            <w:rFonts w:ascii="Cambria Math" w:hAnsi="Cambria Math"/>
          </w:rPr>
          <m:t>θ</m:t>
        </m:r>
      </m:oMath>
      <w:r w:rsidRPr="00160BB1">
        <w:rPr>
          <w:noProof/>
          <w:lang w:val="es-ES_tradnl"/>
        </w:rPr>
        <w:t>)</w:t>
      </w:r>
      <w:r w:rsidR="00160BB1" w:rsidRPr="00160BB1">
        <w:rPr>
          <w:noProof/>
          <w:lang w:val="es-ES_tradnl"/>
        </w:rPr>
        <w:t xml:space="preserve"> = 387.89*0.</w:t>
      </w:r>
      <w:r w:rsidR="009378FD">
        <w:rPr>
          <w:noProof/>
          <w:lang w:val="es-ES_tradnl"/>
        </w:rPr>
        <w:t>0</w:t>
      </w:r>
      <w:r w:rsidR="00160BB1" w:rsidRPr="00160BB1">
        <w:rPr>
          <w:noProof/>
          <w:lang w:val="es-ES_tradnl"/>
        </w:rPr>
        <w:t>1 = 3.88</w:t>
      </w:r>
      <w:r w:rsidRPr="00160BB1">
        <w:rPr>
          <w:noProof/>
          <w:lang w:val="es-ES_tradnl"/>
        </w:rPr>
        <w:t xml:space="preserve">.  </w:t>
      </w:r>
    </w:p>
    <w:p w14:paraId="408C4F4D" w14:textId="61CB128A" w:rsidR="00160BB1" w:rsidRDefault="00160BB1" w:rsidP="00160BB1">
      <w:pPr>
        <w:rPr>
          <w:noProof/>
          <w:lang w:val="es-ES_tradnl"/>
        </w:rPr>
      </w:pPr>
    </w:p>
    <w:p w14:paraId="4693229B" w14:textId="0D2B4518" w:rsidR="00160BB1" w:rsidRDefault="00160BB1" w:rsidP="00160BB1">
      <w:pPr>
        <w:rPr>
          <w:b/>
          <w:bCs/>
          <w:lang w:val="es-ES_tradnl"/>
        </w:rPr>
      </w:pPr>
      <w:r>
        <w:rPr>
          <w:noProof/>
          <w:lang w:val="es-ES_tradnl"/>
        </w:rPr>
        <w:t xml:space="preserve">So, </w:t>
      </w:r>
      <w:r w:rsidRPr="00160BB1">
        <w:rPr>
          <w:b/>
          <w:bCs/>
          <w:lang w:val="es-ES_tradnl"/>
        </w:rPr>
        <w:t>tan(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160BB1">
        <w:rPr>
          <w:b/>
          <w:bCs/>
          <w:lang w:val="es-ES_tradnl"/>
        </w:rPr>
        <w:t>) = 19.67 ± 3.88</w:t>
      </w:r>
    </w:p>
    <w:p w14:paraId="500658EC" w14:textId="1E8E4036" w:rsidR="00CA3683" w:rsidRDefault="00CA3683" w:rsidP="00160BB1">
      <w:pPr>
        <w:rPr>
          <w:b/>
          <w:bCs/>
          <w:lang w:val="es-ES_tradnl"/>
        </w:rPr>
      </w:pPr>
    </w:p>
    <w:p w14:paraId="52420F5D" w14:textId="2B2EB17C" w:rsidR="00CA3683" w:rsidRDefault="00CA3683" w:rsidP="00160BB1">
      <w:pPr>
        <w:rPr>
          <w:lang w:val="es-ES_tradnl"/>
        </w:rPr>
      </w:pPr>
      <w:proofErr w:type="spellStart"/>
      <w:r w:rsidRPr="00CA3683">
        <w:rPr>
          <w:b/>
          <w:bCs/>
          <w:sz w:val="28"/>
          <w:szCs w:val="28"/>
          <w:lang w:val="es-ES_tradnl"/>
        </w:rPr>
        <w:t>The</w:t>
      </w:r>
      <w:proofErr w:type="spellEnd"/>
      <w:r w:rsidRPr="00CA3683">
        <w:rPr>
          <w:b/>
          <w:bCs/>
          <w:sz w:val="28"/>
          <w:szCs w:val="28"/>
          <w:lang w:val="es-ES_tradnl"/>
        </w:rPr>
        <w:t xml:space="preserve"> </w:t>
      </w:r>
      <w:proofErr w:type="spellStart"/>
      <w:r w:rsidRPr="00CA3683">
        <w:rPr>
          <w:b/>
          <w:bCs/>
          <w:sz w:val="28"/>
          <w:szCs w:val="28"/>
          <w:lang w:val="es-ES_tradnl"/>
        </w:rPr>
        <w:t>Two</w:t>
      </w:r>
      <w:proofErr w:type="spellEnd"/>
      <w:r w:rsidRPr="00CA3683">
        <w:rPr>
          <w:b/>
          <w:bCs/>
          <w:sz w:val="28"/>
          <w:szCs w:val="28"/>
          <w:lang w:val="es-ES_tradnl"/>
        </w:rPr>
        <w:t xml:space="preserve"> Variable Case</w:t>
      </w:r>
    </w:p>
    <w:p w14:paraId="395BBBB8" w14:textId="0F3D4D73" w:rsidR="00CA3683" w:rsidRDefault="00CA3683" w:rsidP="00160BB1">
      <w:pPr>
        <w:rPr>
          <w:lang w:val="es-ES_tradnl"/>
        </w:rPr>
      </w:pPr>
    </w:p>
    <w:p w14:paraId="3DD0F2D2" w14:textId="34AEFCAC" w:rsidR="00CA3683" w:rsidRDefault="00CA3683" w:rsidP="00160BB1">
      <w:r w:rsidRPr="00CA3683">
        <w:t>What if we are c</w:t>
      </w:r>
      <w:r>
        <w:t>ombining two quantities?  For example, what is we have estimates of the length and width of a rectangle and want to use them to get the area of the rectangle?</w:t>
      </w:r>
    </w:p>
    <w:p w14:paraId="00E921F2" w14:textId="0379F2E1" w:rsidR="00CA3683" w:rsidRDefault="00CA3683" w:rsidP="00160BB1">
      <w:r>
        <w:lastRenderedPageBreak/>
        <w:t xml:space="preserve">Suppose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>is an estimate for x (with a standard error SE(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) )and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is an estimate for y (with a standard error SE(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))</w:t>
      </w:r>
      <w:r w:rsidR="000760FA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760FA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0760FA">
        <w:t xml:space="preserve"> are independent of each other. </w:t>
      </w:r>
      <w:r>
        <w:t>Then,</w:t>
      </w:r>
    </w:p>
    <w:p w14:paraId="49B909CD" w14:textId="5AB9D164" w:rsidR="00CA3683" w:rsidRDefault="00CA3683" w:rsidP="00160BB1"/>
    <w:p w14:paraId="25A2D3F4" w14:textId="58BD1860" w:rsidR="00CA3683" w:rsidRDefault="00CA3683" w:rsidP="00160BB1">
      <w:pPr>
        <w:rPr>
          <w:lang w:val="sv-SE"/>
        </w:rPr>
      </w:pPr>
      <w:r>
        <w:tab/>
      </w:r>
      <w:r w:rsidRPr="000760FA">
        <w:rPr>
          <w:lang w:val="sv-SE"/>
        </w:rPr>
        <w:t>SE(f(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0760FA">
        <w:rPr>
          <w:lang w:val="sv-SE"/>
        </w:rPr>
        <w:t>,</w:t>
      </w:r>
      <m:oMath>
        <m:r>
          <w:rPr>
            <w:rFonts w:ascii="Cambria Math" w:hAnsi="Cambria Math"/>
            <w:lang w:val="sv-SE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0760FA">
        <w:rPr>
          <w:lang w:val="sv-SE"/>
        </w:rPr>
        <w:t xml:space="preserve">)) </w:t>
      </w:r>
      <w:r w:rsidR="00BC5AB7" w:rsidRPr="00693871">
        <w:rPr>
          <w:noProof/>
          <w:position w:val="-4"/>
        </w:rPr>
        <w:object w:dxaOrig="220" w:dyaOrig="180" w14:anchorId="22B01EDA">
          <v:shape id="_x0000_i1029" type="#_x0000_t75" alt="" style="width:11.2pt;height:9.6pt;mso-width-percent:0;mso-height-percent:0;mso-width-percent:0;mso-height-percent:0" o:ole="">
            <v:imagedata r:id="rId24" o:title=""/>
          </v:shape>
          <o:OLEObject Type="Embed" ProgID="Equation.3" ShapeID="_x0000_i1029" DrawAspect="Content" ObjectID="_1647351334" r:id="rId58"/>
        </w:object>
      </w:r>
      <w:r w:rsidRPr="000760FA">
        <w:rPr>
          <w:lang w:val="sv-SE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sv-SE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sv-S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sv-SE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  <w:lang w:val="sv-SE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sv-SE"/>
                      </w:rPr>
                      <m:t>)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sv-SE"/>
                  </w:rPr>
                  <m:t>2</m:t>
                </m:r>
              </m:sup>
            </m:sSup>
            <m:r>
              <w:rPr>
                <w:rFonts w:ascii="Cambria Math" w:hAnsi="Cambria Math"/>
                <w:lang w:val="sv-S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sv-SE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sv-S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sv-SE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  <w:lang w:val="sv-SE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sv-S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sv-SE"/>
                  </w:rPr>
                  <m:t>2</m:t>
                </m:r>
              </m:sup>
            </m:sSup>
          </m:e>
        </m:rad>
      </m:oMath>
      <w:r w:rsidR="000760FA" w:rsidRPr="000760FA">
        <w:rPr>
          <w:lang w:val="sv-SE"/>
        </w:rPr>
        <w:t xml:space="preserve">   (Delta </w:t>
      </w:r>
      <w:proofErr w:type="spellStart"/>
      <w:r w:rsidR="000760FA" w:rsidRPr="000760FA">
        <w:rPr>
          <w:lang w:val="sv-SE"/>
        </w:rPr>
        <w:t>Meth</w:t>
      </w:r>
      <w:r w:rsidR="000760FA">
        <w:rPr>
          <w:lang w:val="sv-SE"/>
        </w:rPr>
        <w:t>od</w:t>
      </w:r>
      <w:proofErr w:type="spellEnd"/>
      <w:r w:rsidR="000760FA">
        <w:rPr>
          <w:lang w:val="sv-SE"/>
        </w:rPr>
        <w:t>)</w:t>
      </w:r>
    </w:p>
    <w:p w14:paraId="695D0353" w14:textId="305568EF" w:rsidR="008035A5" w:rsidRDefault="008035A5" w:rsidP="00160BB1">
      <w:pPr>
        <w:rPr>
          <w:lang w:val="sv-SE"/>
        </w:rPr>
      </w:pPr>
    </w:p>
    <w:p w14:paraId="57A7743C" w14:textId="7020FE61" w:rsidR="008035A5" w:rsidRDefault="008035A5" w:rsidP="00160BB1">
      <w:r w:rsidRPr="008035A5">
        <w:t>This formula involves partial d</w:t>
      </w:r>
      <w:r>
        <w:t>erivative of the function f(</w:t>
      </w:r>
      <w:proofErr w:type="spellStart"/>
      <w:r>
        <w:t>x,y</w:t>
      </w:r>
      <w:proofErr w:type="spellEnd"/>
      <w:r>
        <w:t>).  It comes from the fact that the graph of a function of two variables can be approximated at a point by the tangent plane to the point.</w:t>
      </w:r>
    </w:p>
    <w:p w14:paraId="3CCBC793" w14:textId="70B42173" w:rsidR="008035A5" w:rsidRDefault="008035A5" w:rsidP="00160BB1"/>
    <w:p w14:paraId="78E72A4E" w14:textId="1256C207" w:rsidR="008035A5" w:rsidRDefault="008035A5" w:rsidP="005B53C6">
      <w:r w:rsidRPr="008035A5">
        <w:rPr>
          <w:b/>
          <w:bCs/>
          <w:sz w:val="28"/>
          <w:szCs w:val="28"/>
        </w:rPr>
        <w:t>Example</w:t>
      </w:r>
      <w:r w:rsidRPr="008035A5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 xml:space="preserve"> </w:t>
      </w:r>
      <w:r w:rsidRPr="008035A5">
        <w:t xml:space="preserve">Suppose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  <w:r w:rsidRPr="008035A5">
        <w:t>3.41± .0</w:t>
      </w:r>
      <w:r w:rsidR="003271D0">
        <w:t>4</w:t>
      </w:r>
      <w:r w:rsidRPr="008035A5">
        <w:t xml:space="preserve"> is the estimate of the </w:t>
      </w:r>
      <w:r w:rsidR="003271D0">
        <w:t xml:space="preserve">length </w:t>
      </w:r>
      <w:r w:rsidRPr="008035A5">
        <w:t xml:space="preserve">of a rectangle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</m:oMath>
      <w:r w:rsidR="003271D0">
        <w:t>2.34</w:t>
      </w:r>
      <w:r w:rsidRPr="008035A5">
        <w:t xml:space="preserve"> ± .0</w:t>
      </w:r>
      <w:r w:rsidR="003271D0">
        <w:t>2</w:t>
      </w:r>
      <w:r w:rsidRPr="008035A5">
        <w:t xml:space="preserve"> is the estimate of its </w:t>
      </w:r>
      <w:proofErr w:type="spellStart"/>
      <w:r w:rsidRPr="008035A5">
        <w:t>l</w:t>
      </w:r>
      <w:r w:rsidR="003271D0">
        <w:t>width</w:t>
      </w:r>
      <w:proofErr w:type="spellEnd"/>
      <w:r w:rsidRPr="008035A5">
        <w:t>.  How do we report the area?</w:t>
      </w:r>
    </w:p>
    <w:p w14:paraId="2244CFF4" w14:textId="44EA7E3C" w:rsidR="008035A5" w:rsidRDefault="008035A5" w:rsidP="005B53C6"/>
    <w:p w14:paraId="72F99F48" w14:textId="52DB5BE6" w:rsidR="008035A5" w:rsidRPr="00B43BAC" w:rsidRDefault="00B43BAC" w:rsidP="005B53C6">
      <w:pPr>
        <w:rPr>
          <w:noProof/>
          <w:lang w:val="es-ES_tradnl"/>
        </w:rPr>
      </w:pPr>
      <w:r>
        <w:t>Area = f(</w:t>
      </w:r>
      <w:proofErr w:type="spellStart"/>
      <w:r>
        <w:t>x,y</w:t>
      </w:r>
      <w:proofErr w:type="spellEnd"/>
      <w:r>
        <w:t xml:space="preserve">) = </w:t>
      </w:r>
      <w:proofErr w:type="spellStart"/>
      <w:r>
        <w:t>xy</w:t>
      </w:r>
      <w:proofErr w:type="spellEnd"/>
      <w:r>
        <w:t xml:space="preserve">.  </w:t>
      </w:r>
      <w:proofErr w:type="spellStart"/>
      <w:r>
        <w:rPr>
          <w:lang w:val="es-ES_tradnl"/>
        </w:rPr>
        <w:t>f</w:t>
      </w:r>
      <w:r w:rsidRPr="00B43BAC">
        <w:rPr>
          <w:vertAlign w:val="subscript"/>
          <w:lang w:val="es-ES_tradnl"/>
        </w:rPr>
        <w:t>x</w:t>
      </w:r>
      <w:proofErr w:type="spellEnd"/>
      <w:r w:rsidRPr="00B43BAC">
        <w:rPr>
          <w:lang w:val="es-ES_tradnl"/>
        </w:rPr>
        <w:t>(</w:t>
      </w:r>
      <w:proofErr w:type="spellStart"/>
      <w:r w:rsidRPr="00B43BAC">
        <w:rPr>
          <w:lang w:val="es-ES_tradnl"/>
        </w:rPr>
        <w:t>x,y</w:t>
      </w:r>
      <w:proofErr w:type="spellEnd"/>
      <w:r w:rsidRPr="00B43BAC">
        <w:rPr>
          <w:lang w:val="es-ES_tradnl"/>
        </w:rPr>
        <w:t xml:space="preserve">) = y, </w:t>
      </w:r>
      <w:proofErr w:type="spellStart"/>
      <w:r w:rsidRPr="00B43BAC">
        <w:rPr>
          <w:lang w:val="es-ES_tradnl"/>
        </w:rPr>
        <w:t>f</w:t>
      </w:r>
      <w:r w:rsidRPr="00B43BAC">
        <w:rPr>
          <w:vertAlign w:val="subscript"/>
          <w:lang w:val="es-ES_tradnl"/>
        </w:rPr>
        <w:t>y</w:t>
      </w:r>
      <w:proofErr w:type="spellEnd"/>
      <w:r w:rsidRPr="00B43BAC">
        <w:rPr>
          <w:lang w:val="es-ES_tradnl"/>
        </w:rPr>
        <w:t>(</w:t>
      </w:r>
      <w:proofErr w:type="spellStart"/>
      <w:r w:rsidRPr="00B43BAC">
        <w:rPr>
          <w:lang w:val="es-ES_tradnl"/>
        </w:rPr>
        <w:t>x,y</w:t>
      </w:r>
      <w:proofErr w:type="spellEnd"/>
      <w:r w:rsidRPr="00B43BAC">
        <w:rPr>
          <w:lang w:val="es-ES_tradnl"/>
        </w:rPr>
        <w:t>) = x</w:t>
      </w:r>
    </w:p>
    <w:p w14:paraId="087589CF" w14:textId="77777777" w:rsidR="00E229ED" w:rsidRPr="00B43BAC" w:rsidRDefault="00E229ED" w:rsidP="000F5245">
      <w:pPr>
        <w:rPr>
          <w:lang w:val="es-ES_tradnl"/>
        </w:rPr>
      </w:pPr>
    </w:p>
    <w:p w14:paraId="20347BF4" w14:textId="56E49017" w:rsidR="00E229ED" w:rsidRDefault="00E229ED" w:rsidP="000F5245">
      <w:pPr>
        <w:rPr>
          <w:lang w:val="pt-BR"/>
        </w:rPr>
      </w:pPr>
      <w:r w:rsidRPr="00B43BAC">
        <w:rPr>
          <w:lang w:val="es-ES_tradnl"/>
        </w:rPr>
        <w:tab/>
      </w:r>
      <w:proofErr w:type="spellStart"/>
      <w:r w:rsidRPr="00946B26">
        <w:rPr>
          <w:lang w:val="pt-BR"/>
        </w:rPr>
        <w:t>Area</w:t>
      </w:r>
      <w:proofErr w:type="spellEnd"/>
      <w:r w:rsidRPr="00946B26">
        <w:rPr>
          <w:lang w:val="pt-BR"/>
        </w:rPr>
        <w:t xml:space="preserve"> =  </w:t>
      </w:r>
      <w:r w:rsidR="00B43BAC" w:rsidRPr="00946B26">
        <w:rPr>
          <w:lang w:val="pt-BR"/>
        </w:rPr>
        <w:t>f(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B43BAC" w:rsidRPr="00946B26">
        <w:rPr>
          <w:lang w:val="pt-BR"/>
        </w:rPr>
        <w:t>,</w:t>
      </w:r>
      <m:oMath>
        <m:r>
          <w:rPr>
            <w:rFonts w:ascii="Cambria Math" w:hAnsi="Cambria Math"/>
            <w:lang w:val="pt-BR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43BAC" w:rsidRPr="00946B26">
        <w:rPr>
          <w:lang w:val="pt-BR"/>
        </w:rPr>
        <w:t>) ± SE(f(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B43BAC" w:rsidRPr="00946B26">
        <w:rPr>
          <w:lang w:val="pt-BR"/>
        </w:rPr>
        <w:t>,</w:t>
      </w:r>
      <m:oMath>
        <m:r>
          <w:rPr>
            <w:rFonts w:ascii="Cambria Math" w:hAnsi="Cambria Math"/>
            <w:lang w:val="pt-BR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43BAC" w:rsidRPr="00946B26">
        <w:rPr>
          <w:lang w:val="pt-BR"/>
        </w:rPr>
        <w:t>)) = 3.41*</w:t>
      </w:r>
      <w:r w:rsidR="00946B26" w:rsidRPr="00946B26">
        <w:rPr>
          <w:lang w:val="pt-BR"/>
        </w:rPr>
        <w:t>2.34</w:t>
      </w:r>
      <w:r w:rsidR="00B43BAC" w:rsidRPr="00946B26">
        <w:rPr>
          <w:lang w:val="pt-BR"/>
        </w:rPr>
        <w:t xml:space="preserve"> </w:t>
      </w:r>
      <w:r w:rsidR="00B43BAC" w:rsidRPr="00B43BAC">
        <w:rPr>
          <w:lang w:val="pt-BR"/>
        </w:rPr>
        <w:t>± SE(f(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B43BAC" w:rsidRPr="00B43BAC">
        <w:rPr>
          <w:lang w:val="pt-BR"/>
        </w:rPr>
        <w:t>,</w:t>
      </w:r>
      <m:oMath>
        <m:r>
          <w:rPr>
            <w:rFonts w:ascii="Cambria Math" w:hAnsi="Cambria Math"/>
            <w:lang w:val="pt-BR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43BAC" w:rsidRPr="00B43BAC">
        <w:rPr>
          <w:lang w:val="pt-BR"/>
        </w:rPr>
        <w:t>))</w:t>
      </w:r>
      <w:r w:rsidR="002453E3">
        <w:rPr>
          <w:lang w:val="pt-BR"/>
        </w:rPr>
        <w:t xml:space="preserve"> = </w:t>
      </w:r>
      <w:r w:rsidR="00946B26">
        <w:rPr>
          <w:lang w:val="pt-BR"/>
        </w:rPr>
        <w:t>7.98</w:t>
      </w:r>
      <w:r w:rsidR="002453E3">
        <w:rPr>
          <w:lang w:val="pt-BR"/>
        </w:rPr>
        <w:t xml:space="preserve"> </w:t>
      </w:r>
      <w:r w:rsidR="002453E3" w:rsidRPr="00B43BAC">
        <w:rPr>
          <w:lang w:val="pt-BR"/>
        </w:rPr>
        <w:t>± SE(f(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453E3" w:rsidRPr="00B43BAC">
        <w:rPr>
          <w:lang w:val="pt-BR"/>
        </w:rPr>
        <w:t>,</w:t>
      </w:r>
      <m:oMath>
        <m:r>
          <w:rPr>
            <w:rFonts w:ascii="Cambria Math" w:hAnsi="Cambria Math"/>
            <w:lang w:val="pt-BR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2453E3" w:rsidRPr="00B43BAC">
        <w:rPr>
          <w:lang w:val="pt-BR"/>
        </w:rPr>
        <w:t>))</w:t>
      </w:r>
    </w:p>
    <w:p w14:paraId="11F6C815" w14:textId="436685AD" w:rsidR="00B43BAC" w:rsidRDefault="00B43BAC" w:rsidP="000F5245">
      <w:pPr>
        <w:rPr>
          <w:lang w:val="pt-BR"/>
        </w:rPr>
      </w:pPr>
    </w:p>
    <w:p w14:paraId="4F231297" w14:textId="2D8789A0" w:rsidR="00B43BAC" w:rsidRPr="00B43BAC" w:rsidRDefault="00B43BAC" w:rsidP="00B43BAC">
      <w:pPr>
        <w:ind w:firstLine="720"/>
        <w:rPr>
          <w:lang w:val="pt-BR"/>
        </w:rPr>
      </w:pPr>
      <w:r>
        <w:rPr>
          <w:lang w:val="pt-BR"/>
        </w:rPr>
        <w:t xml:space="preserve">  </w:t>
      </w:r>
      <w:r w:rsidR="008B3A8B">
        <w:rPr>
          <w:lang w:val="pt-BR"/>
        </w:rPr>
        <w:t xml:space="preserve">   </w:t>
      </w:r>
      <w:r w:rsidRPr="00B43BAC">
        <w:rPr>
          <w:lang w:val="pt-BR"/>
        </w:rPr>
        <w:t>SE(f(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B43BAC">
        <w:rPr>
          <w:lang w:val="pt-BR"/>
        </w:rPr>
        <w:t>,</w:t>
      </w:r>
      <m:oMath>
        <m:r>
          <w:rPr>
            <w:rFonts w:ascii="Cambria Math" w:hAnsi="Cambria Math"/>
            <w:lang w:val="pt-BR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B43BAC">
        <w:rPr>
          <w:lang w:val="pt-BR"/>
        </w:rPr>
        <w:t xml:space="preserve">)) </w:t>
      </w:r>
      <w:r w:rsidR="00BC5AB7" w:rsidRPr="00693871">
        <w:rPr>
          <w:noProof/>
          <w:position w:val="-4"/>
        </w:rPr>
        <w:object w:dxaOrig="220" w:dyaOrig="180" w14:anchorId="2319683C">
          <v:shape id="_x0000_i1028" type="#_x0000_t75" alt="" style="width:11.2pt;height:9.6pt;mso-width-percent:0;mso-height-percent:0;mso-width-percent:0;mso-height-percent:0" o:ole="">
            <v:imagedata r:id="rId24" o:title=""/>
          </v:shape>
          <o:OLEObject Type="Embed" ProgID="Equation.3" ShapeID="_x0000_i1028" DrawAspect="Content" ObjectID="_1647351335" r:id="rId59"/>
        </w:object>
      </w:r>
      <w:r w:rsidRPr="00B43BAC">
        <w:rPr>
          <w:lang w:val="pt-BR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pt-BR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pt-BR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  <w:lang w:val="pt-BR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pt-BR"/>
                      </w:rPr>
                      <m:t>)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lang w:val="pt-B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pt-BR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pt-BR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  <w:lang w:val="pt-BR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pt-BR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</m:e>
        </m:rad>
      </m:oMath>
    </w:p>
    <w:p w14:paraId="6CE420DF" w14:textId="1DA6E2CD" w:rsidR="00137E1D" w:rsidRPr="00B43BAC" w:rsidRDefault="00B43BAC" w:rsidP="000F5245">
      <w:pPr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</w:p>
    <w:p w14:paraId="44B86A4E" w14:textId="43B79717" w:rsidR="000015B4" w:rsidRDefault="00B43BAC" w:rsidP="000F5245"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pt-BR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  <w:lang w:val="pt-BR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lang w:val="pt-B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  <w:lang w:val="pt-BR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pt-BR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</m:e>
        </m:rad>
      </m:oMath>
    </w:p>
    <w:p w14:paraId="752C30A2" w14:textId="3B52AA8B" w:rsidR="008B3A8B" w:rsidRDefault="008B3A8B" w:rsidP="000F5245"/>
    <w:p w14:paraId="6D655B5A" w14:textId="66E78315" w:rsidR="008B3A8B" w:rsidRDefault="008B3A8B" w:rsidP="000F5245"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2.34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*.0</m:t>
                </m:r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lang w:val="pt-B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3.41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*.0</m:t>
                </m:r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</m:e>
        </m:rad>
      </m:oMath>
      <w:r w:rsidR="002453E3">
        <w:tab/>
        <w:t xml:space="preserve"> </w:t>
      </w:r>
    </w:p>
    <w:p w14:paraId="2CC2A325" w14:textId="00755C6C" w:rsidR="002453E3" w:rsidRDefault="002453E3" w:rsidP="000F5245">
      <w:r>
        <w:tab/>
      </w:r>
      <w:r>
        <w:tab/>
      </w:r>
      <w:r>
        <w:tab/>
      </w:r>
    </w:p>
    <w:p w14:paraId="31673E74" w14:textId="1105365D" w:rsidR="002453E3" w:rsidRDefault="002453E3" w:rsidP="000F5245">
      <w:r>
        <w:tab/>
      </w:r>
      <w:r>
        <w:tab/>
      </w:r>
      <w:r>
        <w:tab/>
        <w:t>= .</w:t>
      </w:r>
      <w:r w:rsidR="000C6301">
        <w:t>12</w:t>
      </w:r>
    </w:p>
    <w:p w14:paraId="75910D3E" w14:textId="58B5FEC8" w:rsidR="002453E3" w:rsidRDefault="002453E3" w:rsidP="000F5245"/>
    <w:p w14:paraId="58FC10DA" w14:textId="56023CE7" w:rsidR="002453E3" w:rsidRPr="00E746BA" w:rsidRDefault="002453E3" w:rsidP="000F5245">
      <w:pPr>
        <w:rPr>
          <w:b/>
          <w:bCs/>
        </w:rPr>
      </w:pPr>
      <w:r w:rsidRPr="00E746BA">
        <w:rPr>
          <w:b/>
          <w:bCs/>
        </w:rPr>
        <w:t xml:space="preserve">The final result:  Area = </w:t>
      </w:r>
      <w:r w:rsidR="000C6301">
        <w:rPr>
          <w:b/>
          <w:bCs/>
        </w:rPr>
        <w:t>7.98</w:t>
      </w:r>
      <w:r w:rsidRPr="00E746BA">
        <w:rPr>
          <w:b/>
          <w:bCs/>
        </w:rPr>
        <w:t xml:space="preserve"> </w:t>
      </w:r>
      <w:r w:rsidRPr="00E746BA">
        <w:rPr>
          <w:b/>
          <w:bCs/>
          <w:lang w:val="pt-BR"/>
        </w:rPr>
        <w:t>± 0.</w:t>
      </w:r>
      <w:r w:rsidR="000C6301">
        <w:rPr>
          <w:b/>
          <w:bCs/>
          <w:lang w:val="pt-BR"/>
        </w:rPr>
        <w:t>12</w:t>
      </w:r>
    </w:p>
    <w:p w14:paraId="2FFE2D35" w14:textId="77777777" w:rsidR="00EB2BAF" w:rsidRDefault="00EB2BAF" w:rsidP="00160F9A"/>
    <w:p w14:paraId="2C7069AC" w14:textId="21961161" w:rsidR="00160F9A" w:rsidRDefault="00E150F8" w:rsidP="00137E1D">
      <w:r w:rsidRPr="00E150F8">
        <w:rPr>
          <w:b/>
        </w:rPr>
        <w:t>Example</w:t>
      </w:r>
      <w:r>
        <w:t xml:space="preserve">:  The length </w:t>
      </w:r>
      <w:r w:rsidR="00427377">
        <w:t xml:space="preserve"> </w:t>
      </w:r>
      <w:r>
        <w:t xml:space="preserve">of a rectangle is given by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= 3.05 ± .02 and the width of the rectangle is given by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427377">
        <w:t xml:space="preserve"> </w:t>
      </w:r>
      <w:r>
        <w:t>= 5.45 ± .11.  How should perimeter of the rectangle be reported?</w:t>
      </w:r>
    </w:p>
    <w:p w14:paraId="28E98B7F" w14:textId="2299597C" w:rsidR="00427377" w:rsidRDefault="00427377" w:rsidP="00137E1D"/>
    <w:p w14:paraId="700AB56C" w14:textId="704A29E6" w:rsidR="00427377" w:rsidRDefault="00427377" w:rsidP="00427377">
      <w:pPr>
        <w:ind w:firstLine="720"/>
        <w:rPr>
          <w:lang w:val="es-ES_tradnl"/>
        </w:rPr>
      </w:pPr>
      <w:proofErr w:type="spellStart"/>
      <w:r w:rsidRPr="00427377">
        <w:rPr>
          <w:lang w:val="es-ES_tradnl"/>
        </w:rPr>
        <w:t>Perimeter</w:t>
      </w:r>
      <w:proofErr w:type="spellEnd"/>
      <w:r w:rsidRPr="00427377">
        <w:rPr>
          <w:lang w:val="es-ES_tradnl"/>
        </w:rPr>
        <w:t xml:space="preserve"> = f(</w:t>
      </w:r>
      <w:proofErr w:type="spellStart"/>
      <w:r w:rsidRPr="00427377">
        <w:rPr>
          <w:lang w:val="es-ES_tradnl"/>
        </w:rPr>
        <w:t>x,y</w:t>
      </w:r>
      <w:proofErr w:type="spellEnd"/>
      <w:r w:rsidRPr="00427377">
        <w:rPr>
          <w:lang w:val="es-ES_tradnl"/>
        </w:rPr>
        <w:t>) = 2x + 2y</w:t>
      </w:r>
      <w:r>
        <w:rPr>
          <w:lang w:val="es-ES_tradnl"/>
        </w:rPr>
        <w:t xml:space="preserve">,  </w:t>
      </w:r>
      <w:proofErr w:type="spellStart"/>
      <w:r>
        <w:rPr>
          <w:lang w:val="es-ES_tradnl"/>
        </w:rPr>
        <w:t>f</w:t>
      </w:r>
      <w:r>
        <w:rPr>
          <w:vertAlign w:val="subscript"/>
          <w:lang w:val="es-ES_tradnl"/>
        </w:rPr>
        <w:t>x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x,y</w:t>
      </w:r>
      <w:proofErr w:type="spellEnd"/>
      <w:r>
        <w:rPr>
          <w:lang w:val="es-ES_tradnl"/>
        </w:rPr>
        <w:t xml:space="preserve">) = 2, </w:t>
      </w:r>
      <w:proofErr w:type="spellStart"/>
      <w:r>
        <w:rPr>
          <w:lang w:val="es-ES_tradnl"/>
        </w:rPr>
        <w:t>f</w:t>
      </w:r>
      <w:r>
        <w:rPr>
          <w:vertAlign w:val="subscript"/>
          <w:lang w:val="es-ES_tradnl"/>
        </w:rPr>
        <w:t>y</w:t>
      </w:r>
      <w:proofErr w:type="spellEnd"/>
      <w:r>
        <w:rPr>
          <w:lang w:val="es-ES_tradnl"/>
        </w:rPr>
        <w:t>(</w:t>
      </w:r>
      <w:proofErr w:type="spellStart"/>
      <w:r>
        <w:rPr>
          <w:lang w:val="es-ES_tradnl"/>
        </w:rPr>
        <w:t>x,y</w:t>
      </w:r>
      <w:proofErr w:type="spellEnd"/>
      <w:r>
        <w:rPr>
          <w:lang w:val="es-ES_tradnl"/>
        </w:rPr>
        <w:t>) = 2</w:t>
      </w:r>
    </w:p>
    <w:p w14:paraId="68364AC6" w14:textId="05DF6F44" w:rsidR="00427377" w:rsidRDefault="00427377" w:rsidP="00137E1D">
      <w:pPr>
        <w:rPr>
          <w:lang w:val="es-ES_tradnl"/>
        </w:rPr>
      </w:pPr>
    </w:p>
    <w:p w14:paraId="67BC354E" w14:textId="0FAF1C22" w:rsidR="00427377" w:rsidRPr="00427377" w:rsidRDefault="00427377" w:rsidP="00137E1D">
      <w:pPr>
        <w:rPr>
          <w:lang w:val="da-DK"/>
        </w:rPr>
      </w:pPr>
      <w:r w:rsidRPr="00427377">
        <w:rPr>
          <w:lang w:val="da-DK"/>
        </w:rPr>
        <w:t xml:space="preserve">Perimeter = </w:t>
      </w:r>
      <w:bookmarkStart w:id="0" w:name="_GoBack"/>
      <w:bookmarkEnd w:id="0"/>
      <w:r w:rsidRPr="00427377">
        <w:rPr>
          <w:lang w:val="da-DK"/>
        </w:rPr>
        <w:t>f(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427377">
        <w:rPr>
          <w:lang w:val="da-DK"/>
        </w:rPr>
        <w:t>,</w:t>
      </w:r>
      <m:oMath>
        <m:r>
          <w:rPr>
            <w:rFonts w:ascii="Cambria Math" w:hAnsi="Cambria Math"/>
            <w:lang w:val="da-DK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427377">
        <w:rPr>
          <w:lang w:val="da-DK"/>
        </w:rPr>
        <w:t>) ± SE(f(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427377">
        <w:rPr>
          <w:lang w:val="da-DK"/>
        </w:rPr>
        <w:t>,</w:t>
      </w:r>
      <m:oMath>
        <m:r>
          <w:rPr>
            <w:rFonts w:ascii="Cambria Math" w:hAnsi="Cambria Math"/>
            <w:lang w:val="da-DK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427377">
        <w:rPr>
          <w:lang w:val="da-DK"/>
        </w:rPr>
        <w:t>))</w:t>
      </w:r>
      <w:r>
        <w:rPr>
          <w:lang w:val="da-DK"/>
        </w:rPr>
        <w:t xml:space="preserve"> = 2*3.05+2*5.45 </w:t>
      </w:r>
      <w:r w:rsidRPr="00427377">
        <w:rPr>
          <w:lang w:val="da-DK"/>
        </w:rPr>
        <w:t>± SE(f(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427377">
        <w:rPr>
          <w:lang w:val="da-DK"/>
        </w:rPr>
        <w:t>,</w:t>
      </w:r>
      <m:oMath>
        <m:r>
          <w:rPr>
            <w:rFonts w:ascii="Cambria Math" w:hAnsi="Cambria Math"/>
            <w:lang w:val="da-DK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427377">
        <w:rPr>
          <w:lang w:val="da-DK"/>
        </w:rPr>
        <w:t>)) = 17.00 ± SE(f(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427377">
        <w:rPr>
          <w:lang w:val="da-DK"/>
        </w:rPr>
        <w:t>,</w:t>
      </w:r>
      <m:oMath>
        <m:r>
          <w:rPr>
            <w:rFonts w:ascii="Cambria Math" w:hAnsi="Cambria Math"/>
            <w:lang w:val="da-DK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427377">
        <w:rPr>
          <w:lang w:val="da-DK"/>
        </w:rPr>
        <w:t>))</w:t>
      </w:r>
    </w:p>
    <w:p w14:paraId="522AC3DA" w14:textId="77777777" w:rsidR="00E150F8" w:rsidRPr="00427377" w:rsidRDefault="00E150F8" w:rsidP="00137E1D">
      <w:pPr>
        <w:rPr>
          <w:lang w:val="da-DK"/>
        </w:rPr>
      </w:pPr>
    </w:p>
    <w:p w14:paraId="2F78B6CC" w14:textId="77777777" w:rsidR="00427377" w:rsidRPr="00B43BAC" w:rsidRDefault="00427377" w:rsidP="00427377">
      <w:pPr>
        <w:ind w:firstLine="720"/>
        <w:rPr>
          <w:lang w:val="pt-BR"/>
        </w:rPr>
      </w:pPr>
      <w:r>
        <w:rPr>
          <w:lang w:val="pt-BR"/>
        </w:rPr>
        <w:t xml:space="preserve">     </w:t>
      </w:r>
      <w:r w:rsidRPr="00B43BAC">
        <w:rPr>
          <w:lang w:val="pt-BR"/>
        </w:rPr>
        <w:t>SE(f(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B43BAC">
        <w:rPr>
          <w:lang w:val="pt-BR"/>
        </w:rPr>
        <w:t>,</w:t>
      </w:r>
      <m:oMath>
        <m:r>
          <w:rPr>
            <w:rFonts w:ascii="Cambria Math" w:hAnsi="Cambria Math"/>
            <w:lang w:val="pt-BR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B43BAC">
        <w:rPr>
          <w:lang w:val="pt-BR"/>
        </w:rPr>
        <w:t xml:space="preserve">)) </w:t>
      </w:r>
      <w:r w:rsidR="00BC5AB7" w:rsidRPr="00693871">
        <w:rPr>
          <w:noProof/>
          <w:position w:val="-4"/>
        </w:rPr>
        <w:object w:dxaOrig="220" w:dyaOrig="180" w14:anchorId="5EE28F3E">
          <v:shape id="_x0000_i1027" type="#_x0000_t75" alt="" style="width:11.2pt;height:9.6pt;mso-width-percent:0;mso-height-percent:0;mso-width-percent:0;mso-height-percent:0" o:ole="">
            <v:imagedata r:id="rId24" o:title=""/>
          </v:shape>
          <o:OLEObject Type="Embed" ProgID="Equation.3" ShapeID="_x0000_i1027" DrawAspect="Content" ObjectID="_1647351336" r:id="rId60"/>
        </w:object>
      </w:r>
      <w:r w:rsidRPr="00B43BAC">
        <w:rPr>
          <w:lang w:val="pt-BR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pt-BR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pt-BR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  <w:lang w:val="pt-BR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pt-BR"/>
                      </w:rPr>
                      <m:t>)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lang w:val="pt-B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pt-BR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pt-BR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  <w:lang w:val="pt-BR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pt-BR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</m:e>
        </m:rad>
      </m:oMath>
    </w:p>
    <w:p w14:paraId="500A897E" w14:textId="77777777" w:rsidR="00E150F8" w:rsidRPr="00427377" w:rsidRDefault="00E150F8" w:rsidP="00137E1D">
      <w:pPr>
        <w:rPr>
          <w:lang w:val="pt-BR"/>
        </w:rPr>
      </w:pPr>
    </w:p>
    <w:p w14:paraId="092670A8" w14:textId="6F3B3C1A" w:rsidR="00C52678" w:rsidRDefault="00427377" w:rsidP="00137E1D"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*.02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lang w:val="pt-B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.11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</m:e>
        </m:rad>
      </m:oMath>
    </w:p>
    <w:p w14:paraId="4E7DACDA" w14:textId="465D0754" w:rsidR="000124AC" w:rsidRDefault="000124AC" w:rsidP="00137E1D"/>
    <w:p w14:paraId="79EEFD13" w14:textId="3BA3841D" w:rsidR="000124AC" w:rsidRDefault="000124AC" w:rsidP="00137E1D">
      <w:r>
        <w:tab/>
      </w:r>
      <w:r>
        <w:tab/>
      </w:r>
      <w:r>
        <w:tab/>
        <w:t>= .22</w:t>
      </w:r>
    </w:p>
    <w:p w14:paraId="0B102B9F" w14:textId="0666397F" w:rsidR="000124AC" w:rsidRDefault="000124AC" w:rsidP="00137E1D"/>
    <w:p w14:paraId="1AB88299" w14:textId="5C3D9518" w:rsidR="000124AC" w:rsidRPr="000124AC" w:rsidRDefault="000124AC" w:rsidP="00137E1D">
      <w:pPr>
        <w:rPr>
          <w:b/>
          <w:bCs/>
          <w:lang w:val="pt-BR"/>
        </w:rPr>
      </w:pPr>
      <w:r w:rsidRPr="000124AC">
        <w:rPr>
          <w:b/>
          <w:bCs/>
        </w:rPr>
        <w:t xml:space="preserve">The final result:  Perimeter = 17.00 </w:t>
      </w:r>
      <w:r w:rsidRPr="000124AC">
        <w:rPr>
          <w:b/>
          <w:bCs/>
          <w:lang w:val="da-DK"/>
        </w:rPr>
        <w:t>±</w:t>
      </w:r>
      <w:r w:rsidRPr="000124AC">
        <w:rPr>
          <w:b/>
          <w:bCs/>
          <w:lang w:val="da-DK"/>
        </w:rPr>
        <w:t xml:space="preserve"> .22.</w:t>
      </w:r>
    </w:p>
    <w:p w14:paraId="74B2F8EE" w14:textId="77777777" w:rsidR="00B45FCF" w:rsidRPr="00427377" w:rsidRDefault="00B45FCF" w:rsidP="00137E1D">
      <w:pPr>
        <w:rPr>
          <w:lang w:val="pt-BR"/>
        </w:rPr>
      </w:pPr>
    </w:p>
    <w:p w14:paraId="5E89B6D3" w14:textId="77777777" w:rsidR="00D11B86" w:rsidRPr="00427377" w:rsidRDefault="00D11B86" w:rsidP="00137E1D">
      <w:pPr>
        <w:rPr>
          <w:lang w:val="pt-BR"/>
        </w:rPr>
      </w:pPr>
    </w:p>
    <w:p w14:paraId="7B054E9A" w14:textId="318BC9D6" w:rsidR="001D096F" w:rsidRPr="00427377" w:rsidRDefault="00971448" w:rsidP="00137E1D">
      <w:pPr>
        <w:rPr>
          <w:b/>
          <w:lang w:val="es-ES_tradnl"/>
        </w:rPr>
      </w:pPr>
      <w:proofErr w:type="spellStart"/>
      <w:r w:rsidRPr="00427377">
        <w:rPr>
          <w:b/>
          <w:lang w:val="es-ES_tradnl"/>
        </w:rPr>
        <w:lastRenderedPageBreak/>
        <w:t>Exercises</w:t>
      </w:r>
      <w:proofErr w:type="spellEnd"/>
      <w:r w:rsidRPr="00427377">
        <w:rPr>
          <w:b/>
          <w:lang w:val="es-ES_tradnl"/>
        </w:rPr>
        <w:t xml:space="preserve"> 1</w:t>
      </w:r>
      <w:r w:rsidR="00592F07" w:rsidRPr="00427377">
        <w:rPr>
          <w:b/>
          <w:lang w:val="es-ES_tradnl"/>
        </w:rPr>
        <w:t>8</w:t>
      </w:r>
    </w:p>
    <w:p w14:paraId="219A880A" w14:textId="77777777" w:rsidR="00971448" w:rsidRPr="00427377" w:rsidRDefault="00971448" w:rsidP="00137E1D">
      <w:pPr>
        <w:rPr>
          <w:lang w:val="es-ES_tradnl"/>
        </w:rPr>
      </w:pPr>
    </w:p>
    <w:p w14:paraId="7F53E721" w14:textId="05532938" w:rsidR="00971448" w:rsidRDefault="00971448" w:rsidP="00971448">
      <w:pPr>
        <w:pStyle w:val="ListParagraph"/>
        <w:numPr>
          <w:ilvl w:val="0"/>
          <w:numId w:val="42"/>
        </w:numPr>
      </w:pPr>
      <w:r>
        <w:t xml:space="preserve">The angle </w:t>
      </w:r>
      <w:r w:rsidR="00BC5AB7" w:rsidRPr="00693871">
        <w:rPr>
          <w:noProof/>
          <w:position w:val="-6"/>
        </w:rPr>
        <w:object w:dxaOrig="200" w:dyaOrig="280" w14:anchorId="1C771E68">
          <v:shape id="_x0000_i1026" type="#_x0000_t75" alt="" style="width:10.4pt;height:14.4pt;mso-width-percent:0;mso-height-percent:0;mso-width-percent:0;mso-height-percent:0" o:ole="">
            <v:imagedata r:id="rId61" o:title=""/>
          </v:shape>
          <o:OLEObject Type="Embed" ProgID="Equation.3" ShapeID="_x0000_i1026" DrawAspect="Content" ObjectID="_1647351337" r:id="rId62"/>
        </w:object>
      </w:r>
      <w:r>
        <w:t xml:space="preserve"> has size .32 ± .02 (in radians) What is the cos(</w:t>
      </w:r>
      <w:r w:rsidR="00BC5AB7" w:rsidRPr="00693871">
        <w:rPr>
          <w:noProof/>
          <w:position w:val="-6"/>
        </w:rPr>
        <w:object w:dxaOrig="200" w:dyaOrig="280" w14:anchorId="518E6BF6">
          <v:shape id="_x0000_i1025" type="#_x0000_t75" alt="" style="width:10.4pt;height:14.4pt;mso-width-percent:0;mso-height-percent:0;mso-width-percent:0;mso-height-percent:0" o:ole="">
            <v:imagedata r:id="rId61" o:title=""/>
          </v:shape>
          <o:OLEObject Type="Embed" ProgID="Equation.3" ShapeID="_x0000_i1025" DrawAspect="Content" ObjectID="_1647351338" r:id="rId63"/>
        </w:object>
      </w:r>
      <w:r>
        <w:t>)?</w:t>
      </w:r>
    </w:p>
    <w:p w14:paraId="0AE6508F" w14:textId="77777777" w:rsidR="000A2C8A" w:rsidRDefault="000A2C8A" w:rsidP="000A2C8A"/>
    <w:p w14:paraId="11941E96" w14:textId="43389296" w:rsidR="000A2C8A" w:rsidRDefault="0051113C" w:rsidP="0051113C">
      <w:pPr>
        <w:pStyle w:val="ListParagraph"/>
        <w:numPr>
          <w:ilvl w:val="0"/>
          <w:numId w:val="42"/>
        </w:numPr>
      </w:pPr>
      <w:r>
        <w:t xml:space="preserve">The radius of a circle is reported as r = 3.45 </w:t>
      </w:r>
      <w:r>
        <w:t>±</w:t>
      </w:r>
      <w:r>
        <w:t xml:space="preserve"> .06. in.  What is the area of the circle?</w:t>
      </w:r>
    </w:p>
    <w:p w14:paraId="487111DB" w14:textId="77777777" w:rsidR="0051113C" w:rsidRDefault="0051113C" w:rsidP="0051113C">
      <w:pPr>
        <w:pStyle w:val="ListParagraph"/>
      </w:pPr>
    </w:p>
    <w:p w14:paraId="0D9B2B43" w14:textId="25B54613" w:rsidR="00CC169A" w:rsidRPr="00EB2BAF" w:rsidRDefault="0051113C" w:rsidP="0051113C">
      <w:pPr>
        <w:pStyle w:val="ListParagraph"/>
        <w:numPr>
          <w:ilvl w:val="0"/>
          <w:numId w:val="42"/>
        </w:numPr>
      </w:pPr>
      <w:r>
        <w:t xml:space="preserve">The radius of a sphere is given as r = 4.23 </w:t>
      </w:r>
      <w:r>
        <w:t>±</w:t>
      </w:r>
      <w:r>
        <w:t xml:space="preserve"> .10 in.  What is the volume of the sphere</w:t>
      </w:r>
    </w:p>
    <w:sectPr w:rsidR="00CC169A" w:rsidRPr="00EB2BAF" w:rsidSect="000E70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31DB"/>
    <w:multiLevelType w:val="hybridMultilevel"/>
    <w:tmpl w:val="B150CA5E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905FA"/>
    <w:multiLevelType w:val="hybridMultilevel"/>
    <w:tmpl w:val="15C46922"/>
    <w:lvl w:ilvl="0" w:tplc="957EAF8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87EB5"/>
    <w:multiLevelType w:val="hybridMultilevel"/>
    <w:tmpl w:val="C7E2B3D4"/>
    <w:lvl w:ilvl="0" w:tplc="F83225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D645D"/>
    <w:multiLevelType w:val="hybridMultilevel"/>
    <w:tmpl w:val="D5B03F88"/>
    <w:lvl w:ilvl="0" w:tplc="FCF287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2F3452"/>
    <w:multiLevelType w:val="hybridMultilevel"/>
    <w:tmpl w:val="795E89DC"/>
    <w:lvl w:ilvl="0" w:tplc="0B7CCE8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535CB"/>
    <w:multiLevelType w:val="hybridMultilevel"/>
    <w:tmpl w:val="D946FBC2"/>
    <w:lvl w:ilvl="0" w:tplc="7346C15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D7A6F"/>
    <w:multiLevelType w:val="hybridMultilevel"/>
    <w:tmpl w:val="362E036A"/>
    <w:lvl w:ilvl="0" w:tplc="0CCEBB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6A2675"/>
    <w:multiLevelType w:val="hybridMultilevel"/>
    <w:tmpl w:val="A260AD86"/>
    <w:lvl w:ilvl="0" w:tplc="B172E6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E6EEA"/>
    <w:multiLevelType w:val="hybridMultilevel"/>
    <w:tmpl w:val="25D8333C"/>
    <w:lvl w:ilvl="0" w:tplc="2F9493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46A9E"/>
    <w:multiLevelType w:val="hybridMultilevel"/>
    <w:tmpl w:val="D9F4F706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F5114C"/>
    <w:multiLevelType w:val="hybridMultilevel"/>
    <w:tmpl w:val="4A90E9E4"/>
    <w:lvl w:ilvl="0" w:tplc="BEE4CFC4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00C25"/>
    <w:multiLevelType w:val="hybridMultilevel"/>
    <w:tmpl w:val="AD12FFD0"/>
    <w:lvl w:ilvl="0" w:tplc="836057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7C00DB"/>
    <w:multiLevelType w:val="hybridMultilevel"/>
    <w:tmpl w:val="F06C201A"/>
    <w:lvl w:ilvl="0" w:tplc="1758E1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C44CA"/>
    <w:multiLevelType w:val="hybridMultilevel"/>
    <w:tmpl w:val="D9624450"/>
    <w:lvl w:ilvl="0" w:tplc="A06E18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51E80"/>
    <w:multiLevelType w:val="hybridMultilevel"/>
    <w:tmpl w:val="7B5029FC"/>
    <w:lvl w:ilvl="0" w:tplc="C9C08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1A19D5"/>
    <w:multiLevelType w:val="hybridMultilevel"/>
    <w:tmpl w:val="C2A02CE2"/>
    <w:lvl w:ilvl="0" w:tplc="818A15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F4C9D"/>
    <w:multiLevelType w:val="hybridMultilevel"/>
    <w:tmpl w:val="861679E4"/>
    <w:lvl w:ilvl="0" w:tplc="7780F9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28256A"/>
    <w:multiLevelType w:val="hybridMultilevel"/>
    <w:tmpl w:val="2A78857E"/>
    <w:lvl w:ilvl="0" w:tplc="30F0E1E8">
      <w:start w:val="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70FB8"/>
    <w:multiLevelType w:val="hybridMultilevel"/>
    <w:tmpl w:val="C548E3AA"/>
    <w:lvl w:ilvl="0" w:tplc="6A605928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941A8"/>
    <w:multiLevelType w:val="hybridMultilevel"/>
    <w:tmpl w:val="4C220CB0"/>
    <w:lvl w:ilvl="0" w:tplc="32A8D6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D929B5"/>
    <w:multiLevelType w:val="hybridMultilevel"/>
    <w:tmpl w:val="42BA3346"/>
    <w:lvl w:ilvl="0" w:tplc="EBD4BA00">
      <w:start w:val="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51442"/>
    <w:multiLevelType w:val="hybridMultilevel"/>
    <w:tmpl w:val="4BEE57AC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39284D"/>
    <w:multiLevelType w:val="hybridMultilevel"/>
    <w:tmpl w:val="F39C4D3E"/>
    <w:lvl w:ilvl="0" w:tplc="5AAE1E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66122"/>
    <w:multiLevelType w:val="hybridMultilevel"/>
    <w:tmpl w:val="13D04F80"/>
    <w:lvl w:ilvl="0" w:tplc="31A86B2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EF73DF9"/>
    <w:multiLevelType w:val="hybridMultilevel"/>
    <w:tmpl w:val="D43C9218"/>
    <w:lvl w:ilvl="0" w:tplc="7EB4291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D49E8"/>
    <w:multiLevelType w:val="hybridMultilevel"/>
    <w:tmpl w:val="35AE9D56"/>
    <w:lvl w:ilvl="0" w:tplc="0F6635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5552302"/>
    <w:multiLevelType w:val="hybridMultilevel"/>
    <w:tmpl w:val="5DEA5C36"/>
    <w:lvl w:ilvl="0" w:tplc="04882ED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8F2BA0"/>
    <w:multiLevelType w:val="hybridMultilevel"/>
    <w:tmpl w:val="A47CB01A"/>
    <w:lvl w:ilvl="0" w:tplc="876842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81BD9"/>
    <w:multiLevelType w:val="hybridMultilevel"/>
    <w:tmpl w:val="BDCE1CD4"/>
    <w:lvl w:ilvl="0" w:tplc="1C6EF2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A416B80"/>
    <w:multiLevelType w:val="hybridMultilevel"/>
    <w:tmpl w:val="CF4AC206"/>
    <w:lvl w:ilvl="0" w:tplc="9A507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DE97A2A"/>
    <w:multiLevelType w:val="hybridMultilevel"/>
    <w:tmpl w:val="80C69900"/>
    <w:lvl w:ilvl="0" w:tplc="559A6A32">
      <w:start w:val="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2064A"/>
    <w:multiLevelType w:val="hybridMultilevel"/>
    <w:tmpl w:val="12F0E7D2"/>
    <w:lvl w:ilvl="0" w:tplc="69FC426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603BB5"/>
    <w:multiLevelType w:val="hybridMultilevel"/>
    <w:tmpl w:val="BB4E20EC"/>
    <w:lvl w:ilvl="0" w:tplc="A5FAE1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32031"/>
    <w:multiLevelType w:val="hybridMultilevel"/>
    <w:tmpl w:val="34029C14"/>
    <w:lvl w:ilvl="0" w:tplc="8B9A29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6A20"/>
    <w:multiLevelType w:val="hybridMultilevel"/>
    <w:tmpl w:val="BA6EB81C"/>
    <w:lvl w:ilvl="0" w:tplc="2D58F8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F1217"/>
    <w:multiLevelType w:val="hybridMultilevel"/>
    <w:tmpl w:val="76226DDA"/>
    <w:lvl w:ilvl="0" w:tplc="0BDA2CFE">
      <w:start w:val="1"/>
      <w:numFmt w:val="decimal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8D23C3"/>
    <w:multiLevelType w:val="hybridMultilevel"/>
    <w:tmpl w:val="220CB07C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8B793C"/>
    <w:multiLevelType w:val="hybridMultilevel"/>
    <w:tmpl w:val="E9585AE2"/>
    <w:lvl w:ilvl="0" w:tplc="1966C3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4F2CB3"/>
    <w:multiLevelType w:val="hybridMultilevel"/>
    <w:tmpl w:val="E2E4E37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0A5625"/>
    <w:multiLevelType w:val="hybridMultilevel"/>
    <w:tmpl w:val="E61C6AFA"/>
    <w:lvl w:ilvl="0" w:tplc="390A7F1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8656A6"/>
    <w:multiLevelType w:val="hybridMultilevel"/>
    <w:tmpl w:val="5E86B51A"/>
    <w:lvl w:ilvl="0" w:tplc="A29CD2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AA6CF1"/>
    <w:multiLevelType w:val="hybridMultilevel"/>
    <w:tmpl w:val="24ECCBA2"/>
    <w:lvl w:ilvl="0" w:tplc="C218A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3F7656"/>
    <w:multiLevelType w:val="hybridMultilevel"/>
    <w:tmpl w:val="590A288E"/>
    <w:lvl w:ilvl="0" w:tplc="74BE0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2"/>
  </w:num>
  <w:num w:numId="3">
    <w:abstractNumId w:val="30"/>
  </w:num>
  <w:num w:numId="4">
    <w:abstractNumId w:val="8"/>
  </w:num>
  <w:num w:numId="5">
    <w:abstractNumId w:val="41"/>
  </w:num>
  <w:num w:numId="6">
    <w:abstractNumId w:val="19"/>
  </w:num>
  <w:num w:numId="7">
    <w:abstractNumId w:val="36"/>
  </w:num>
  <w:num w:numId="8">
    <w:abstractNumId w:val="23"/>
  </w:num>
  <w:num w:numId="9">
    <w:abstractNumId w:val="20"/>
  </w:num>
  <w:num w:numId="10">
    <w:abstractNumId w:val="17"/>
  </w:num>
  <w:num w:numId="11">
    <w:abstractNumId w:val="7"/>
  </w:num>
  <w:num w:numId="12">
    <w:abstractNumId w:val="39"/>
  </w:num>
  <w:num w:numId="13">
    <w:abstractNumId w:val="35"/>
  </w:num>
  <w:num w:numId="14">
    <w:abstractNumId w:val="25"/>
  </w:num>
  <w:num w:numId="15">
    <w:abstractNumId w:val="6"/>
  </w:num>
  <w:num w:numId="16">
    <w:abstractNumId w:val="42"/>
  </w:num>
  <w:num w:numId="17">
    <w:abstractNumId w:val="0"/>
  </w:num>
  <w:num w:numId="18">
    <w:abstractNumId w:val="10"/>
  </w:num>
  <w:num w:numId="19">
    <w:abstractNumId w:val="9"/>
  </w:num>
  <w:num w:numId="20">
    <w:abstractNumId w:val="21"/>
  </w:num>
  <w:num w:numId="21">
    <w:abstractNumId w:val="22"/>
  </w:num>
  <w:num w:numId="22">
    <w:abstractNumId w:val="38"/>
  </w:num>
  <w:num w:numId="23">
    <w:abstractNumId w:val="3"/>
  </w:num>
  <w:num w:numId="24">
    <w:abstractNumId w:val="18"/>
  </w:num>
  <w:num w:numId="25">
    <w:abstractNumId w:val="26"/>
  </w:num>
  <w:num w:numId="26">
    <w:abstractNumId w:val="27"/>
  </w:num>
  <w:num w:numId="27">
    <w:abstractNumId w:val="16"/>
  </w:num>
  <w:num w:numId="28">
    <w:abstractNumId w:val="28"/>
  </w:num>
  <w:num w:numId="29">
    <w:abstractNumId w:val="1"/>
  </w:num>
  <w:num w:numId="30">
    <w:abstractNumId w:val="14"/>
  </w:num>
  <w:num w:numId="31">
    <w:abstractNumId w:val="29"/>
  </w:num>
  <w:num w:numId="32">
    <w:abstractNumId w:val="37"/>
  </w:num>
  <w:num w:numId="33">
    <w:abstractNumId w:val="24"/>
  </w:num>
  <w:num w:numId="34">
    <w:abstractNumId w:val="5"/>
  </w:num>
  <w:num w:numId="35">
    <w:abstractNumId w:val="13"/>
  </w:num>
  <w:num w:numId="36">
    <w:abstractNumId w:val="12"/>
  </w:num>
  <w:num w:numId="37">
    <w:abstractNumId w:val="34"/>
  </w:num>
  <w:num w:numId="38">
    <w:abstractNumId w:val="15"/>
  </w:num>
  <w:num w:numId="39">
    <w:abstractNumId w:val="4"/>
  </w:num>
  <w:num w:numId="40">
    <w:abstractNumId w:val="31"/>
  </w:num>
  <w:num w:numId="41">
    <w:abstractNumId w:val="11"/>
  </w:num>
  <w:num w:numId="42">
    <w:abstractNumId w:val="32"/>
  </w:num>
  <w:num w:numId="43">
    <w:abstractNumId w:val="4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C"/>
    <w:rsid w:val="0000051A"/>
    <w:rsid w:val="00000B26"/>
    <w:rsid w:val="00000E1A"/>
    <w:rsid w:val="000015B4"/>
    <w:rsid w:val="00002C21"/>
    <w:rsid w:val="0000387D"/>
    <w:rsid w:val="00003F23"/>
    <w:rsid w:val="00004F6C"/>
    <w:rsid w:val="000124AC"/>
    <w:rsid w:val="0002147D"/>
    <w:rsid w:val="00024339"/>
    <w:rsid w:val="00030F6C"/>
    <w:rsid w:val="0003503A"/>
    <w:rsid w:val="00046AF2"/>
    <w:rsid w:val="00046D31"/>
    <w:rsid w:val="00054596"/>
    <w:rsid w:val="00060E7B"/>
    <w:rsid w:val="000613DD"/>
    <w:rsid w:val="000640FC"/>
    <w:rsid w:val="00064ED2"/>
    <w:rsid w:val="0006670F"/>
    <w:rsid w:val="00067586"/>
    <w:rsid w:val="00073128"/>
    <w:rsid w:val="000742AA"/>
    <w:rsid w:val="000760FA"/>
    <w:rsid w:val="0008094D"/>
    <w:rsid w:val="00093BE3"/>
    <w:rsid w:val="000A2C8A"/>
    <w:rsid w:val="000A4FD0"/>
    <w:rsid w:val="000A504E"/>
    <w:rsid w:val="000A74A3"/>
    <w:rsid w:val="000B73F0"/>
    <w:rsid w:val="000C2857"/>
    <w:rsid w:val="000C4A28"/>
    <w:rsid w:val="000C54A3"/>
    <w:rsid w:val="000C6301"/>
    <w:rsid w:val="000E7045"/>
    <w:rsid w:val="000F5245"/>
    <w:rsid w:val="000F6336"/>
    <w:rsid w:val="000F6D8D"/>
    <w:rsid w:val="00113960"/>
    <w:rsid w:val="00121D23"/>
    <w:rsid w:val="001237C0"/>
    <w:rsid w:val="001255D6"/>
    <w:rsid w:val="001257A6"/>
    <w:rsid w:val="00131A73"/>
    <w:rsid w:val="001343F5"/>
    <w:rsid w:val="00134C15"/>
    <w:rsid w:val="00137E1D"/>
    <w:rsid w:val="00141450"/>
    <w:rsid w:val="001420E1"/>
    <w:rsid w:val="001425BB"/>
    <w:rsid w:val="001443BB"/>
    <w:rsid w:val="00144647"/>
    <w:rsid w:val="001460AB"/>
    <w:rsid w:val="00151540"/>
    <w:rsid w:val="00153256"/>
    <w:rsid w:val="001549A8"/>
    <w:rsid w:val="00154C8E"/>
    <w:rsid w:val="00157335"/>
    <w:rsid w:val="00160BB1"/>
    <w:rsid w:val="00160F9A"/>
    <w:rsid w:val="001622F8"/>
    <w:rsid w:val="00174525"/>
    <w:rsid w:val="00181584"/>
    <w:rsid w:val="001846CF"/>
    <w:rsid w:val="00184878"/>
    <w:rsid w:val="00192AED"/>
    <w:rsid w:val="00192F80"/>
    <w:rsid w:val="001940F3"/>
    <w:rsid w:val="00194862"/>
    <w:rsid w:val="00194FA8"/>
    <w:rsid w:val="001A2B70"/>
    <w:rsid w:val="001A2EBD"/>
    <w:rsid w:val="001A385D"/>
    <w:rsid w:val="001A546C"/>
    <w:rsid w:val="001C3662"/>
    <w:rsid w:val="001D096F"/>
    <w:rsid w:val="001D16B5"/>
    <w:rsid w:val="001D4E68"/>
    <w:rsid w:val="001D53C0"/>
    <w:rsid w:val="001D5D0C"/>
    <w:rsid w:val="001E1321"/>
    <w:rsid w:val="001E336F"/>
    <w:rsid w:val="001E6AE6"/>
    <w:rsid w:val="001F285C"/>
    <w:rsid w:val="001F7BFA"/>
    <w:rsid w:val="001F7C5A"/>
    <w:rsid w:val="002048FE"/>
    <w:rsid w:val="002051CB"/>
    <w:rsid w:val="00207EB6"/>
    <w:rsid w:val="00213FCE"/>
    <w:rsid w:val="0021761A"/>
    <w:rsid w:val="00220456"/>
    <w:rsid w:val="002215A4"/>
    <w:rsid w:val="002223DE"/>
    <w:rsid w:val="002265A9"/>
    <w:rsid w:val="00226B07"/>
    <w:rsid w:val="00226E95"/>
    <w:rsid w:val="00235E1C"/>
    <w:rsid w:val="002409BB"/>
    <w:rsid w:val="002453E3"/>
    <w:rsid w:val="00245B52"/>
    <w:rsid w:val="00250E1D"/>
    <w:rsid w:val="00256CF1"/>
    <w:rsid w:val="002634DC"/>
    <w:rsid w:val="00263EE2"/>
    <w:rsid w:val="00271CE4"/>
    <w:rsid w:val="0027525C"/>
    <w:rsid w:val="00276BB3"/>
    <w:rsid w:val="00277D09"/>
    <w:rsid w:val="00282EAE"/>
    <w:rsid w:val="00284586"/>
    <w:rsid w:val="00284914"/>
    <w:rsid w:val="00285838"/>
    <w:rsid w:val="002864D3"/>
    <w:rsid w:val="00287DD8"/>
    <w:rsid w:val="00290082"/>
    <w:rsid w:val="00292B23"/>
    <w:rsid w:val="002936AA"/>
    <w:rsid w:val="002953CF"/>
    <w:rsid w:val="00295FA2"/>
    <w:rsid w:val="002A0297"/>
    <w:rsid w:val="002A6507"/>
    <w:rsid w:val="002A6C17"/>
    <w:rsid w:val="002C3C28"/>
    <w:rsid w:val="002C63A6"/>
    <w:rsid w:val="002C67CA"/>
    <w:rsid w:val="002C7139"/>
    <w:rsid w:val="002D2D7E"/>
    <w:rsid w:val="002E2ABF"/>
    <w:rsid w:val="002E3486"/>
    <w:rsid w:val="002E3DF0"/>
    <w:rsid w:val="002E4382"/>
    <w:rsid w:val="002E7AE7"/>
    <w:rsid w:val="002F0FE9"/>
    <w:rsid w:val="002F2255"/>
    <w:rsid w:val="002F4700"/>
    <w:rsid w:val="002F4B50"/>
    <w:rsid w:val="002F5B5A"/>
    <w:rsid w:val="002F7D62"/>
    <w:rsid w:val="00300AF1"/>
    <w:rsid w:val="00301A9C"/>
    <w:rsid w:val="00302478"/>
    <w:rsid w:val="00302C6B"/>
    <w:rsid w:val="003032DC"/>
    <w:rsid w:val="00304E02"/>
    <w:rsid w:val="00304FD6"/>
    <w:rsid w:val="00315EFF"/>
    <w:rsid w:val="00320622"/>
    <w:rsid w:val="00320B9A"/>
    <w:rsid w:val="00321273"/>
    <w:rsid w:val="003238EA"/>
    <w:rsid w:val="003271D0"/>
    <w:rsid w:val="00332143"/>
    <w:rsid w:val="0033399A"/>
    <w:rsid w:val="003451DF"/>
    <w:rsid w:val="00346B32"/>
    <w:rsid w:val="003539E1"/>
    <w:rsid w:val="00356C3B"/>
    <w:rsid w:val="00360275"/>
    <w:rsid w:val="003648E0"/>
    <w:rsid w:val="00367FB8"/>
    <w:rsid w:val="00372A9A"/>
    <w:rsid w:val="003760C8"/>
    <w:rsid w:val="00383655"/>
    <w:rsid w:val="00390A0F"/>
    <w:rsid w:val="0039308E"/>
    <w:rsid w:val="0039341A"/>
    <w:rsid w:val="00395124"/>
    <w:rsid w:val="003A135A"/>
    <w:rsid w:val="003A2595"/>
    <w:rsid w:val="003A25F0"/>
    <w:rsid w:val="003B7469"/>
    <w:rsid w:val="003C04F1"/>
    <w:rsid w:val="003C2BC7"/>
    <w:rsid w:val="003C577B"/>
    <w:rsid w:val="003C5CE6"/>
    <w:rsid w:val="003C69B7"/>
    <w:rsid w:val="003D5E7F"/>
    <w:rsid w:val="003E05F8"/>
    <w:rsid w:val="003E4E58"/>
    <w:rsid w:val="003E788E"/>
    <w:rsid w:val="00400451"/>
    <w:rsid w:val="00403835"/>
    <w:rsid w:val="004100E8"/>
    <w:rsid w:val="00410B00"/>
    <w:rsid w:val="0041579A"/>
    <w:rsid w:val="00416696"/>
    <w:rsid w:val="00417987"/>
    <w:rsid w:val="004203CA"/>
    <w:rsid w:val="00422578"/>
    <w:rsid w:val="00427377"/>
    <w:rsid w:val="00431E92"/>
    <w:rsid w:val="00435DD6"/>
    <w:rsid w:val="00437208"/>
    <w:rsid w:val="004402ED"/>
    <w:rsid w:val="0045164B"/>
    <w:rsid w:val="0045543C"/>
    <w:rsid w:val="00455CA8"/>
    <w:rsid w:val="00456B02"/>
    <w:rsid w:val="004648C6"/>
    <w:rsid w:val="00464F3F"/>
    <w:rsid w:val="00465F3D"/>
    <w:rsid w:val="004667CB"/>
    <w:rsid w:val="00477894"/>
    <w:rsid w:val="00477B7E"/>
    <w:rsid w:val="00485A54"/>
    <w:rsid w:val="004860B1"/>
    <w:rsid w:val="00486A84"/>
    <w:rsid w:val="00486FDA"/>
    <w:rsid w:val="00490359"/>
    <w:rsid w:val="0049374C"/>
    <w:rsid w:val="00495DC0"/>
    <w:rsid w:val="004A0EC5"/>
    <w:rsid w:val="004B502F"/>
    <w:rsid w:val="004C4FE9"/>
    <w:rsid w:val="004D07A0"/>
    <w:rsid w:val="004E7B4F"/>
    <w:rsid w:val="004F3633"/>
    <w:rsid w:val="004F40E3"/>
    <w:rsid w:val="004F4BB5"/>
    <w:rsid w:val="00502073"/>
    <w:rsid w:val="00503762"/>
    <w:rsid w:val="00506099"/>
    <w:rsid w:val="005075DC"/>
    <w:rsid w:val="0051113C"/>
    <w:rsid w:val="00511243"/>
    <w:rsid w:val="00512017"/>
    <w:rsid w:val="0051211A"/>
    <w:rsid w:val="00512DDB"/>
    <w:rsid w:val="005156A7"/>
    <w:rsid w:val="00515D32"/>
    <w:rsid w:val="00520D24"/>
    <w:rsid w:val="0052140E"/>
    <w:rsid w:val="00522175"/>
    <w:rsid w:val="005316AC"/>
    <w:rsid w:val="00531BE3"/>
    <w:rsid w:val="005333E2"/>
    <w:rsid w:val="00535FB1"/>
    <w:rsid w:val="00536D36"/>
    <w:rsid w:val="005416E0"/>
    <w:rsid w:val="00541C44"/>
    <w:rsid w:val="00542158"/>
    <w:rsid w:val="00542283"/>
    <w:rsid w:val="005444EC"/>
    <w:rsid w:val="0054485D"/>
    <w:rsid w:val="0054778A"/>
    <w:rsid w:val="005527B6"/>
    <w:rsid w:val="00553995"/>
    <w:rsid w:val="00553BF7"/>
    <w:rsid w:val="00554AB3"/>
    <w:rsid w:val="00561067"/>
    <w:rsid w:val="00566964"/>
    <w:rsid w:val="00574C82"/>
    <w:rsid w:val="005761AE"/>
    <w:rsid w:val="0058182F"/>
    <w:rsid w:val="005857FF"/>
    <w:rsid w:val="0058611E"/>
    <w:rsid w:val="005903FB"/>
    <w:rsid w:val="005907B0"/>
    <w:rsid w:val="0059220D"/>
    <w:rsid w:val="00592F07"/>
    <w:rsid w:val="0059463A"/>
    <w:rsid w:val="00594B57"/>
    <w:rsid w:val="00596FC5"/>
    <w:rsid w:val="005A3FAE"/>
    <w:rsid w:val="005B1808"/>
    <w:rsid w:val="005B3BE6"/>
    <w:rsid w:val="005B53C6"/>
    <w:rsid w:val="005B6F1A"/>
    <w:rsid w:val="005B718A"/>
    <w:rsid w:val="005B71A6"/>
    <w:rsid w:val="005C37BB"/>
    <w:rsid w:val="005C5183"/>
    <w:rsid w:val="005C66DC"/>
    <w:rsid w:val="005D08AA"/>
    <w:rsid w:val="005D184C"/>
    <w:rsid w:val="005D359D"/>
    <w:rsid w:val="005D7703"/>
    <w:rsid w:val="005E0BDD"/>
    <w:rsid w:val="005E3073"/>
    <w:rsid w:val="005E5474"/>
    <w:rsid w:val="005F5B5B"/>
    <w:rsid w:val="005F6F3A"/>
    <w:rsid w:val="00601A5C"/>
    <w:rsid w:val="00604C8A"/>
    <w:rsid w:val="00607A73"/>
    <w:rsid w:val="0061377D"/>
    <w:rsid w:val="006153CF"/>
    <w:rsid w:val="00620739"/>
    <w:rsid w:val="00621502"/>
    <w:rsid w:val="00622FE0"/>
    <w:rsid w:val="00632B6F"/>
    <w:rsid w:val="00634052"/>
    <w:rsid w:val="00634F16"/>
    <w:rsid w:val="00635190"/>
    <w:rsid w:val="00636953"/>
    <w:rsid w:val="00643B41"/>
    <w:rsid w:val="006452EA"/>
    <w:rsid w:val="006453C7"/>
    <w:rsid w:val="00653B85"/>
    <w:rsid w:val="00654ECC"/>
    <w:rsid w:val="006556D7"/>
    <w:rsid w:val="006571F7"/>
    <w:rsid w:val="0065784C"/>
    <w:rsid w:val="006620F2"/>
    <w:rsid w:val="006665B9"/>
    <w:rsid w:val="006679F3"/>
    <w:rsid w:val="006701F8"/>
    <w:rsid w:val="00670BD3"/>
    <w:rsid w:val="00681054"/>
    <w:rsid w:val="00681344"/>
    <w:rsid w:val="00682F80"/>
    <w:rsid w:val="006839EC"/>
    <w:rsid w:val="00685111"/>
    <w:rsid w:val="00695CEC"/>
    <w:rsid w:val="00696EE2"/>
    <w:rsid w:val="00696F4F"/>
    <w:rsid w:val="006A2A23"/>
    <w:rsid w:val="006B04D9"/>
    <w:rsid w:val="006B583E"/>
    <w:rsid w:val="006C188E"/>
    <w:rsid w:val="006C3814"/>
    <w:rsid w:val="006C564B"/>
    <w:rsid w:val="006C71D2"/>
    <w:rsid w:val="006D392A"/>
    <w:rsid w:val="006D75E5"/>
    <w:rsid w:val="006E26F9"/>
    <w:rsid w:val="006E557B"/>
    <w:rsid w:val="006E7F76"/>
    <w:rsid w:val="006F0072"/>
    <w:rsid w:val="006F0790"/>
    <w:rsid w:val="006F0FDE"/>
    <w:rsid w:val="006F36B3"/>
    <w:rsid w:val="0070560C"/>
    <w:rsid w:val="00706B8D"/>
    <w:rsid w:val="00707047"/>
    <w:rsid w:val="00710AD1"/>
    <w:rsid w:val="00713593"/>
    <w:rsid w:val="00721188"/>
    <w:rsid w:val="007228C4"/>
    <w:rsid w:val="00743530"/>
    <w:rsid w:val="00743D76"/>
    <w:rsid w:val="007454B0"/>
    <w:rsid w:val="00747552"/>
    <w:rsid w:val="00750479"/>
    <w:rsid w:val="007529C0"/>
    <w:rsid w:val="00753947"/>
    <w:rsid w:val="00760638"/>
    <w:rsid w:val="007629B7"/>
    <w:rsid w:val="00764847"/>
    <w:rsid w:val="00766E9A"/>
    <w:rsid w:val="007744AF"/>
    <w:rsid w:val="007745DD"/>
    <w:rsid w:val="007800E8"/>
    <w:rsid w:val="007839A3"/>
    <w:rsid w:val="007869F4"/>
    <w:rsid w:val="0079189C"/>
    <w:rsid w:val="00794946"/>
    <w:rsid w:val="00796560"/>
    <w:rsid w:val="007A041B"/>
    <w:rsid w:val="007B5460"/>
    <w:rsid w:val="007B5ED5"/>
    <w:rsid w:val="007C51A4"/>
    <w:rsid w:val="007C5A08"/>
    <w:rsid w:val="007D20BD"/>
    <w:rsid w:val="007D57E3"/>
    <w:rsid w:val="007E02F6"/>
    <w:rsid w:val="007E0E51"/>
    <w:rsid w:val="007E2C81"/>
    <w:rsid w:val="007E53F1"/>
    <w:rsid w:val="007F7F5A"/>
    <w:rsid w:val="00801E93"/>
    <w:rsid w:val="008035A5"/>
    <w:rsid w:val="00804E25"/>
    <w:rsid w:val="008074C5"/>
    <w:rsid w:val="00812A98"/>
    <w:rsid w:val="008133E8"/>
    <w:rsid w:val="0081614F"/>
    <w:rsid w:val="00817A33"/>
    <w:rsid w:val="008231AC"/>
    <w:rsid w:val="00824704"/>
    <w:rsid w:val="008248EE"/>
    <w:rsid w:val="008277B9"/>
    <w:rsid w:val="00831B51"/>
    <w:rsid w:val="00833186"/>
    <w:rsid w:val="00851E05"/>
    <w:rsid w:val="00852A7D"/>
    <w:rsid w:val="00853933"/>
    <w:rsid w:val="008562BF"/>
    <w:rsid w:val="008615CB"/>
    <w:rsid w:val="00876295"/>
    <w:rsid w:val="008835D7"/>
    <w:rsid w:val="0088550E"/>
    <w:rsid w:val="00886C48"/>
    <w:rsid w:val="00890344"/>
    <w:rsid w:val="0089266C"/>
    <w:rsid w:val="00893B51"/>
    <w:rsid w:val="00895296"/>
    <w:rsid w:val="00896CAD"/>
    <w:rsid w:val="008979CB"/>
    <w:rsid w:val="00897AE7"/>
    <w:rsid w:val="008A3E88"/>
    <w:rsid w:val="008B12D4"/>
    <w:rsid w:val="008B3A8B"/>
    <w:rsid w:val="008B3BE5"/>
    <w:rsid w:val="008B4BBC"/>
    <w:rsid w:val="008B5AEF"/>
    <w:rsid w:val="008B6957"/>
    <w:rsid w:val="008C5AE2"/>
    <w:rsid w:val="008D0FF0"/>
    <w:rsid w:val="008D212A"/>
    <w:rsid w:val="008D25DB"/>
    <w:rsid w:val="008D428C"/>
    <w:rsid w:val="008E2D9D"/>
    <w:rsid w:val="008E412C"/>
    <w:rsid w:val="008E440D"/>
    <w:rsid w:val="008E7657"/>
    <w:rsid w:val="008F7291"/>
    <w:rsid w:val="00913F7D"/>
    <w:rsid w:val="00914DA3"/>
    <w:rsid w:val="00916826"/>
    <w:rsid w:val="0091685B"/>
    <w:rsid w:val="00926290"/>
    <w:rsid w:val="0093221C"/>
    <w:rsid w:val="00934F28"/>
    <w:rsid w:val="009357FC"/>
    <w:rsid w:val="009378FD"/>
    <w:rsid w:val="009379B2"/>
    <w:rsid w:val="00937DB6"/>
    <w:rsid w:val="009408D3"/>
    <w:rsid w:val="009428E8"/>
    <w:rsid w:val="00942E3B"/>
    <w:rsid w:val="00943AF4"/>
    <w:rsid w:val="00945D17"/>
    <w:rsid w:val="00946B26"/>
    <w:rsid w:val="00947423"/>
    <w:rsid w:val="00950081"/>
    <w:rsid w:val="0095336F"/>
    <w:rsid w:val="009550A7"/>
    <w:rsid w:val="009601CA"/>
    <w:rsid w:val="009618B8"/>
    <w:rsid w:val="00966F57"/>
    <w:rsid w:val="00971448"/>
    <w:rsid w:val="009731E7"/>
    <w:rsid w:val="0097425E"/>
    <w:rsid w:val="00976547"/>
    <w:rsid w:val="00981DA0"/>
    <w:rsid w:val="00991324"/>
    <w:rsid w:val="009921BC"/>
    <w:rsid w:val="00996169"/>
    <w:rsid w:val="00996A73"/>
    <w:rsid w:val="009A12B7"/>
    <w:rsid w:val="009A1355"/>
    <w:rsid w:val="009A635D"/>
    <w:rsid w:val="009B057B"/>
    <w:rsid w:val="009B0CA6"/>
    <w:rsid w:val="009B301F"/>
    <w:rsid w:val="009B3648"/>
    <w:rsid w:val="009B52B9"/>
    <w:rsid w:val="009B5DF1"/>
    <w:rsid w:val="009C29E0"/>
    <w:rsid w:val="009C4A90"/>
    <w:rsid w:val="009C678C"/>
    <w:rsid w:val="009D0FCE"/>
    <w:rsid w:val="009D4BAF"/>
    <w:rsid w:val="009D6C7B"/>
    <w:rsid w:val="009D7214"/>
    <w:rsid w:val="009E7E51"/>
    <w:rsid w:val="009F5B94"/>
    <w:rsid w:val="00A016AA"/>
    <w:rsid w:val="00A057CA"/>
    <w:rsid w:val="00A10DC4"/>
    <w:rsid w:val="00A14CEB"/>
    <w:rsid w:val="00A15B23"/>
    <w:rsid w:val="00A21C12"/>
    <w:rsid w:val="00A30484"/>
    <w:rsid w:val="00A31423"/>
    <w:rsid w:val="00A40930"/>
    <w:rsid w:val="00A4527E"/>
    <w:rsid w:val="00A53823"/>
    <w:rsid w:val="00A601F3"/>
    <w:rsid w:val="00A6041B"/>
    <w:rsid w:val="00A613D6"/>
    <w:rsid w:val="00A61B8C"/>
    <w:rsid w:val="00A62FD7"/>
    <w:rsid w:val="00A65BA8"/>
    <w:rsid w:val="00A662A9"/>
    <w:rsid w:val="00A70EBA"/>
    <w:rsid w:val="00A7470B"/>
    <w:rsid w:val="00A74C46"/>
    <w:rsid w:val="00A80215"/>
    <w:rsid w:val="00A80BA7"/>
    <w:rsid w:val="00A833A2"/>
    <w:rsid w:val="00A844F5"/>
    <w:rsid w:val="00A84651"/>
    <w:rsid w:val="00A86796"/>
    <w:rsid w:val="00A944C6"/>
    <w:rsid w:val="00A9629D"/>
    <w:rsid w:val="00AA1DE8"/>
    <w:rsid w:val="00AA4F16"/>
    <w:rsid w:val="00AB2583"/>
    <w:rsid w:val="00AB551B"/>
    <w:rsid w:val="00AC5387"/>
    <w:rsid w:val="00AC5CD8"/>
    <w:rsid w:val="00AD2DF2"/>
    <w:rsid w:val="00AE23FE"/>
    <w:rsid w:val="00AE6375"/>
    <w:rsid w:val="00AE64E4"/>
    <w:rsid w:val="00AE66FD"/>
    <w:rsid w:val="00AF0E6F"/>
    <w:rsid w:val="00AF1FA6"/>
    <w:rsid w:val="00B01A6A"/>
    <w:rsid w:val="00B02534"/>
    <w:rsid w:val="00B0474A"/>
    <w:rsid w:val="00B1597B"/>
    <w:rsid w:val="00B17DAA"/>
    <w:rsid w:val="00B22818"/>
    <w:rsid w:val="00B229D8"/>
    <w:rsid w:val="00B23D20"/>
    <w:rsid w:val="00B35A11"/>
    <w:rsid w:val="00B37B7C"/>
    <w:rsid w:val="00B40B29"/>
    <w:rsid w:val="00B42259"/>
    <w:rsid w:val="00B42C9E"/>
    <w:rsid w:val="00B43BAC"/>
    <w:rsid w:val="00B45FCF"/>
    <w:rsid w:val="00B500C7"/>
    <w:rsid w:val="00B6314A"/>
    <w:rsid w:val="00B66E48"/>
    <w:rsid w:val="00B71099"/>
    <w:rsid w:val="00B71AFE"/>
    <w:rsid w:val="00B74A88"/>
    <w:rsid w:val="00B80C7E"/>
    <w:rsid w:val="00B85D5C"/>
    <w:rsid w:val="00B9122E"/>
    <w:rsid w:val="00BA4311"/>
    <w:rsid w:val="00BB2AD8"/>
    <w:rsid w:val="00BB45F0"/>
    <w:rsid w:val="00BC4CCF"/>
    <w:rsid w:val="00BC5576"/>
    <w:rsid w:val="00BC5AB7"/>
    <w:rsid w:val="00BC5FFB"/>
    <w:rsid w:val="00BD1F22"/>
    <w:rsid w:val="00BD5380"/>
    <w:rsid w:val="00BE1B5C"/>
    <w:rsid w:val="00BE32D3"/>
    <w:rsid w:val="00BE3B5A"/>
    <w:rsid w:val="00BF0F0E"/>
    <w:rsid w:val="00BF3948"/>
    <w:rsid w:val="00BF3B5F"/>
    <w:rsid w:val="00BF55DE"/>
    <w:rsid w:val="00C03C06"/>
    <w:rsid w:val="00C07A53"/>
    <w:rsid w:val="00C07DE9"/>
    <w:rsid w:val="00C10978"/>
    <w:rsid w:val="00C12B56"/>
    <w:rsid w:val="00C16A1C"/>
    <w:rsid w:val="00C1725F"/>
    <w:rsid w:val="00C249B1"/>
    <w:rsid w:val="00C334ED"/>
    <w:rsid w:val="00C347C2"/>
    <w:rsid w:val="00C35A82"/>
    <w:rsid w:val="00C36678"/>
    <w:rsid w:val="00C37D3A"/>
    <w:rsid w:val="00C459D2"/>
    <w:rsid w:val="00C52678"/>
    <w:rsid w:val="00C52FC9"/>
    <w:rsid w:val="00C60693"/>
    <w:rsid w:val="00C623AC"/>
    <w:rsid w:val="00C63F98"/>
    <w:rsid w:val="00C64B7E"/>
    <w:rsid w:val="00C66894"/>
    <w:rsid w:val="00C70CBB"/>
    <w:rsid w:val="00C711F2"/>
    <w:rsid w:val="00C744C9"/>
    <w:rsid w:val="00C760FB"/>
    <w:rsid w:val="00C77CCC"/>
    <w:rsid w:val="00C91E46"/>
    <w:rsid w:val="00C93EAE"/>
    <w:rsid w:val="00C94E1F"/>
    <w:rsid w:val="00CA3683"/>
    <w:rsid w:val="00CA5BD7"/>
    <w:rsid w:val="00CA6660"/>
    <w:rsid w:val="00CA6C52"/>
    <w:rsid w:val="00CA6DE0"/>
    <w:rsid w:val="00CB5C89"/>
    <w:rsid w:val="00CC169A"/>
    <w:rsid w:val="00CC5264"/>
    <w:rsid w:val="00CD1149"/>
    <w:rsid w:val="00CD5227"/>
    <w:rsid w:val="00CD7C86"/>
    <w:rsid w:val="00CE46DB"/>
    <w:rsid w:val="00CE5A81"/>
    <w:rsid w:val="00CF7E8C"/>
    <w:rsid w:val="00D03493"/>
    <w:rsid w:val="00D11B86"/>
    <w:rsid w:val="00D17153"/>
    <w:rsid w:val="00D2739D"/>
    <w:rsid w:val="00D305EE"/>
    <w:rsid w:val="00D307DD"/>
    <w:rsid w:val="00D32E09"/>
    <w:rsid w:val="00D336BE"/>
    <w:rsid w:val="00D4183F"/>
    <w:rsid w:val="00D42F76"/>
    <w:rsid w:val="00D44B66"/>
    <w:rsid w:val="00D57988"/>
    <w:rsid w:val="00D6025D"/>
    <w:rsid w:val="00D62C15"/>
    <w:rsid w:val="00D73D5E"/>
    <w:rsid w:val="00D745D9"/>
    <w:rsid w:val="00D76935"/>
    <w:rsid w:val="00D77F40"/>
    <w:rsid w:val="00D824B4"/>
    <w:rsid w:val="00D90872"/>
    <w:rsid w:val="00D913C9"/>
    <w:rsid w:val="00D94C96"/>
    <w:rsid w:val="00D96E1E"/>
    <w:rsid w:val="00D97312"/>
    <w:rsid w:val="00DA2D1C"/>
    <w:rsid w:val="00DC1EB0"/>
    <w:rsid w:val="00DC422F"/>
    <w:rsid w:val="00DC7E30"/>
    <w:rsid w:val="00DD42AA"/>
    <w:rsid w:val="00DD4FA1"/>
    <w:rsid w:val="00DD5216"/>
    <w:rsid w:val="00DD5D38"/>
    <w:rsid w:val="00DE2F61"/>
    <w:rsid w:val="00DE6E45"/>
    <w:rsid w:val="00DF00A1"/>
    <w:rsid w:val="00DF2B33"/>
    <w:rsid w:val="00DF2E98"/>
    <w:rsid w:val="00DF422D"/>
    <w:rsid w:val="00E00BFB"/>
    <w:rsid w:val="00E11349"/>
    <w:rsid w:val="00E12EBB"/>
    <w:rsid w:val="00E13645"/>
    <w:rsid w:val="00E13CD9"/>
    <w:rsid w:val="00E150F8"/>
    <w:rsid w:val="00E22484"/>
    <w:rsid w:val="00E229ED"/>
    <w:rsid w:val="00E24D6B"/>
    <w:rsid w:val="00E25DE8"/>
    <w:rsid w:val="00E3580A"/>
    <w:rsid w:val="00E40379"/>
    <w:rsid w:val="00E50C18"/>
    <w:rsid w:val="00E53C34"/>
    <w:rsid w:val="00E53CF5"/>
    <w:rsid w:val="00E54BA2"/>
    <w:rsid w:val="00E558E7"/>
    <w:rsid w:val="00E57538"/>
    <w:rsid w:val="00E61A11"/>
    <w:rsid w:val="00E635CB"/>
    <w:rsid w:val="00E73F36"/>
    <w:rsid w:val="00E746BA"/>
    <w:rsid w:val="00E74E9C"/>
    <w:rsid w:val="00E81360"/>
    <w:rsid w:val="00E82AB3"/>
    <w:rsid w:val="00E8471A"/>
    <w:rsid w:val="00E84AE1"/>
    <w:rsid w:val="00E919D8"/>
    <w:rsid w:val="00E9294C"/>
    <w:rsid w:val="00E92A7F"/>
    <w:rsid w:val="00E963E5"/>
    <w:rsid w:val="00EA0C8E"/>
    <w:rsid w:val="00EA396B"/>
    <w:rsid w:val="00EA4CD0"/>
    <w:rsid w:val="00EB1BC3"/>
    <w:rsid w:val="00EB2BAF"/>
    <w:rsid w:val="00EB30B5"/>
    <w:rsid w:val="00EB6A7F"/>
    <w:rsid w:val="00EB75CC"/>
    <w:rsid w:val="00EB7A59"/>
    <w:rsid w:val="00EC6730"/>
    <w:rsid w:val="00ED1ABC"/>
    <w:rsid w:val="00ED4CFD"/>
    <w:rsid w:val="00ED6F8A"/>
    <w:rsid w:val="00EE04BA"/>
    <w:rsid w:val="00EE260A"/>
    <w:rsid w:val="00EE4FF7"/>
    <w:rsid w:val="00EE5475"/>
    <w:rsid w:val="00EE577C"/>
    <w:rsid w:val="00EF0C2D"/>
    <w:rsid w:val="00EF3693"/>
    <w:rsid w:val="00EF4375"/>
    <w:rsid w:val="00F07E77"/>
    <w:rsid w:val="00F10359"/>
    <w:rsid w:val="00F12019"/>
    <w:rsid w:val="00F16408"/>
    <w:rsid w:val="00F166F7"/>
    <w:rsid w:val="00F22368"/>
    <w:rsid w:val="00F22EDC"/>
    <w:rsid w:val="00F31533"/>
    <w:rsid w:val="00F32B37"/>
    <w:rsid w:val="00F40326"/>
    <w:rsid w:val="00F415D1"/>
    <w:rsid w:val="00F4163D"/>
    <w:rsid w:val="00F434D7"/>
    <w:rsid w:val="00F46214"/>
    <w:rsid w:val="00F54ADC"/>
    <w:rsid w:val="00F60D9F"/>
    <w:rsid w:val="00F6428D"/>
    <w:rsid w:val="00F6483A"/>
    <w:rsid w:val="00F64A61"/>
    <w:rsid w:val="00F6547C"/>
    <w:rsid w:val="00F65C45"/>
    <w:rsid w:val="00F660EE"/>
    <w:rsid w:val="00F77002"/>
    <w:rsid w:val="00F80C91"/>
    <w:rsid w:val="00F83FEA"/>
    <w:rsid w:val="00F909AB"/>
    <w:rsid w:val="00F91554"/>
    <w:rsid w:val="00F94DD9"/>
    <w:rsid w:val="00FA2487"/>
    <w:rsid w:val="00FA4251"/>
    <w:rsid w:val="00FA4F16"/>
    <w:rsid w:val="00FA6A5C"/>
    <w:rsid w:val="00FC1B55"/>
    <w:rsid w:val="00FD1DCC"/>
    <w:rsid w:val="00FD46EC"/>
    <w:rsid w:val="00FE5059"/>
    <w:rsid w:val="00FE7874"/>
    <w:rsid w:val="00FE7CAF"/>
    <w:rsid w:val="00FF12E2"/>
    <w:rsid w:val="00FF2FEF"/>
    <w:rsid w:val="00FF3EB1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694A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8C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215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A1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9308E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7.bin"/><Relationship Id="rId21" Type="http://schemas.openxmlformats.org/officeDocument/2006/relationships/oleObject" Target="embeddings/oleObject13.bin"/><Relationship Id="rId34" Type="http://schemas.openxmlformats.org/officeDocument/2006/relationships/oleObject" Target="embeddings/oleObject25.bin"/><Relationship Id="rId42" Type="http://schemas.openxmlformats.org/officeDocument/2006/relationships/oleObject" Target="embeddings/oleObject33.bin"/><Relationship Id="rId47" Type="http://schemas.openxmlformats.org/officeDocument/2006/relationships/oleObject" Target="embeddings/oleObject38.bin"/><Relationship Id="rId50" Type="http://schemas.openxmlformats.org/officeDocument/2006/relationships/oleObject" Target="embeddings/oleObject41.bin"/><Relationship Id="rId55" Type="http://schemas.openxmlformats.org/officeDocument/2006/relationships/oleObject" Target="embeddings/oleObject46.bin"/><Relationship Id="rId63" Type="http://schemas.openxmlformats.org/officeDocument/2006/relationships/oleObject" Target="embeddings/oleObject53.bin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oleObject" Target="embeddings/oleObject10.bin"/><Relationship Id="rId29" Type="http://schemas.openxmlformats.org/officeDocument/2006/relationships/oleObject" Target="embeddings/oleObject20.bin"/><Relationship Id="rId11" Type="http://schemas.openxmlformats.org/officeDocument/2006/relationships/oleObject" Target="embeddings/oleObject6.bin"/><Relationship Id="rId24" Type="http://schemas.openxmlformats.org/officeDocument/2006/relationships/image" Target="media/image5.emf"/><Relationship Id="rId32" Type="http://schemas.openxmlformats.org/officeDocument/2006/relationships/oleObject" Target="embeddings/oleObject23.bin"/><Relationship Id="rId37" Type="http://schemas.openxmlformats.org/officeDocument/2006/relationships/oleObject" Target="embeddings/oleObject28.bin"/><Relationship Id="rId40" Type="http://schemas.openxmlformats.org/officeDocument/2006/relationships/oleObject" Target="embeddings/oleObject31.bin"/><Relationship Id="rId45" Type="http://schemas.openxmlformats.org/officeDocument/2006/relationships/oleObject" Target="embeddings/oleObject36.bin"/><Relationship Id="rId53" Type="http://schemas.openxmlformats.org/officeDocument/2006/relationships/oleObject" Target="embeddings/oleObject44.bin"/><Relationship Id="rId58" Type="http://schemas.openxmlformats.org/officeDocument/2006/relationships/oleObject" Target="embeddings/oleObject49.bin"/><Relationship Id="rId5" Type="http://schemas.openxmlformats.org/officeDocument/2006/relationships/image" Target="media/image1.emf"/><Relationship Id="rId61" Type="http://schemas.openxmlformats.org/officeDocument/2006/relationships/image" Target="media/image6.emf"/><Relationship Id="rId19" Type="http://schemas.openxmlformats.org/officeDocument/2006/relationships/image" Target="media/image4.emf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8.bin"/><Relationship Id="rId30" Type="http://schemas.openxmlformats.org/officeDocument/2006/relationships/oleObject" Target="embeddings/oleObject21.bin"/><Relationship Id="rId35" Type="http://schemas.openxmlformats.org/officeDocument/2006/relationships/oleObject" Target="embeddings/oleObject26.bin"/><Relationship Id="rId43" Type="http://schemas.openxmlformats.org/officeDocument/2006/relationships/oleObject" Target="embeddings/oleObject34.bin"/><Relationship Id="rId48" Type="http://schemas.openxmlformats.org/officeDocument/2006/relationships/oleObject" Target="embeddings/oleObject39.bin"/><Relationship Id="rId56" Type="http://schemas.openxmlformats.org/officeDocument/2006/relationships/oleObject" Target="embeddings/oleObject47.bin"/><Relationship Id="rId64" Type="http://schemas.openxmlformats.org/officeDocument/2006/relationships/fontTable" Target="fontTable.xml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42.bin"/><Relationship Id="rId3" Type="http://schemas.openxmlformats.org/officeDocument/2006/relationships/settings" Target="settings.xml"/><Relationship Id="rId12" Type="http://schemas.openxmlformats.org/officeDocument/2006/relationships/oleObject" Target="embeddings/oleObject7.bin"/><Relationship Id="rId17" Type="http://schemas.openxmlformats.org/officeDocument/2006/relationships/image" Target="media/image3.emf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4.bin"/><Relationship Id="rId38" Type="http://schemas.openxmlformats.org/officeDocument/2006/relationships/oleObject" Target="embeddings/oleObject29.bin"/><Relationship Id="rId46" Type="http://schemas.openxmlformats.org/officeDocument/2006/relationships/oleObject" Target="embeddings/oleObject37.bin"/><Relationship Id="rId59" Type="http://schemas.openxmlformats.org/officeDocument/2006/relationships/oleObject" Target="embeddings/oleObject50.bin"/><Relationship Id="rId20" Type="http://schemas.openxmlformats.org/officeDocument/2006/relationships/oleObject" Target="embeddings/oleObject12.bin"/><Relationship Id="rId41" Type="http://schemas.openxmlformats.org/officeDocument/2006/relationships/oleObject" Target="embeddings/oleObject32.bin"/><Relationship Id="rId54" Type="http://schemas.openxmlformats.org/officeDocument/2006/relationships/oleObject" Target="embeddings/oleObject45.bin"/><Relationship Id="rId62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19.bin"/><Relationship Id="rId36" Type="http://schemas.openxmlformats.org/officeDocument/2006/relationships/oleObject" Target="embeddings/oleObject27.bin"/><Relationship Id="rId49" Type="http://schemas.openxmlformats.org/officeDocument/2006/relationships/oleObject" Target="embeddings/oleObject40.bin"/><Relationship Id="rId57" Type="http://schemas.openxmlformats.org/officeDocument/2006/relationships/oleObject" Target="embeddings/oleObject48.bin"/><Relationship Id="rId10" Type="http://schemas.openxmlformats.org/officeDocument/2006/relationships/oleObject" Target="embeddings/oleObject5.bin"/><Relationship Id="rId31" Type="http://schemas.openxmlformats.org/officeDocument/2006/relationships/oleObject" Target="embeddings/oleObject22.bin"/><Relationship Id="rId44" Type="http://schemas.openxmlformats.org/officeDocument/2006/relationships/oleObject" Target="embeddings/oleObject35.bin"/><Relationship Id="rId52" Type="http://schemas.openxmlformats.org/officeDocument/2006/relationships/oleObject" Target="embeddings/oleObject43.bin"/><Relationship Id="rId60" Type="http://schemas.openxmlformats.org/officeDocument/2006/relationships/oleObject" Target="embeddings/oleObject51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3" Type="http://schemas.openxmlformats.org/officeDocument/2006/relationships/image" Target="media/image2.emf"/><Relationship Id="rId18" Type="http://schemas.openxmlformats.org/officeDocument/2006/relationships/oleObject" Target="embeddings/oleObject11.bin"/><Relationship Id="rId39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Jager</dc:creator>
  <cp:keywords/>
  <dc:description/>
  <cp:lastModifiedBy>Microsoft Office User</cp:lastModifiedBy>
  <cp:revision>3</cp:revision>
  <cp:lastPrinted>2019-04-22T14:47:00Z</cp:lastPrinted>
  <dcterms:created xsi:type="dcterms:W3CDTF">2020-04-02T18:28:00Z</dcterms:created>
  <dcterms:modified xsi:type="dcterms:W3CDTF">2020-04-02T18:55:00Z</dcterms:modified>
</cp:coreProperties>
</file>