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04" w:rsidRDefault="00891704" w:rsidP="00891704">
      <w:pPr>
        <w:pStyle w:val="Nagwek1"/>
      </w:pPr>
      <w:r>
        <w:t>Karta projektu</w:t>
      </w:r>
    </w:p>
    <w:p w:rsidR="00891704" w:rsidRDefault="00891704" w:rsidP="00891704">
      <w:pPr>
        <w:pStyle w:val="Nagwek2"/>
      </w:pPr>
      <w:r>
        <w:t>Cel biznesowy</w:t>
      </w:r>
    </w:p>
    <w:p w:rsidR="00891704" w:rsidRDefault="00891704" w:rsidP="00891704">
      <w:pPr>
        <w:pStyle w:val="Akapitzlist"/>
        <w:numPr>
          <w:ilvl w:val="0"/>
          <w:numId w:val="1"/>
        </w:numPr>
      </w:pPr>
      <w:r>
        <w:t>Zautomatyzowanie sposobu podlewania drzew.</w:t>
      </w:r>
    </w:p>
    <w:p w:rsidR="00891704" w:rsidRDefault="00891704" w:rsidP="00891704">
      <w:pPr>
        <w:pStyle w:val="Akapitzlist"/>
        <w:numPr>
          <w:ilvl w:val="0"/>
          <w:numId w:val="1"/>
        </w:numPr>
      </w:pPr>
      <w:r>
        <w:t>Dostarczenie systemu, usług serwisowych i utrzymania.</w:t>
      </w:r>
    </w:p>
    <w:p w:rsidR="00891704" w:rsidRDefault="00891704" w:rsidP="00891704">
      <w:pPr>
        <w:pStyle w:val="Nagwek2"/>
      </w:pPr>
      <w:r>
        <w:t>Uzasadnienie projektu</w:t>
      </w:r>
    </w:p>
    <w:p w:rsidR="00891704" w:rsidRDefault="00891704" w:rsidP="00891704">
      <w:pPr>
        <w:pStyle w:val="Akapitzlist"/>
        <w:numPr>
          <w:ilvl w:val="0"/>
          <w:numId w:val="2"/>
        </w:numPr>
      </w:pPr>
      <w:r>
        <w:t>Wypełnienie niszy na rynku pielęgnacji roślinności miejskiej.</w:t>
      </w:r>
    </w:p>
    <w:p w:rsidR="00891704" w:rsidRDefault="00891704" w:rsidP="00891704">
      <w:pPr>
        <w:pStyle w:val="Akapitzlist"/>
        <w:numPr>
          <w:ilvl w:val="0"/>
          <w:numId w:val="2"/>
        </w:numPr>
      </w:pPr>
      <w:r>
        <w:t>Małe ryzyko finansowe ze względu na niski kapitał początkowy.</w:t>
      </w:r>
    </w:p>
    <w:p w:rsidR="00891704" w:rsidRDefault="00891704" w:rsidP="00891704">
      <w:pPr>
        <w:pStyle w:val="Akapitzlist"/>
        <w:numPr>
          <w:ilvl w:val="0"/>
          <w:numId w:val="2"/>
        </w:numPr>
      </w:pPr>
      <w:r>
        <w:t>Wysokie i stałe przychody.</w:t>
      </w:r>
    </w:p>
    <w:p w:rsidR="00891704" w:rsidRDefault="00891704" w:rsidP="00891704">
      <w:pPr>
        <w:pStyle w:val="Akapitzlist"/>
        <w:numPr>
          <w:ilvl w:val="0"/>
          <w:numId w:val="2"/>
        </w:numPr>
      </w:pPr>
      <w:r>
        <w:t>Możliwość dostarczania systemu do innych miast.</w:t>
      </w:r>
    </w:p>
    <w:p w:rsidR="00891704" w:rsidRDefault="00891704" w:rsidP="00891704">
      <w:pPr>
        <w:pStyle w:val="Nagwek2"/>
      </w:pPr>
      <w:r>
        <w:t>Cele projektu i kryteria sukcesu</w:t>
      </w:r>
    </w:p>
    <w:p w:rsidR="00891704" w:rsidRDefault="00891704" w:rsidP="00891704">
      <w:pPr>
        <w:pStyle w:val="Akapitzlist"/>
        <w:numPr>
          <w:ilvl w:val="0"/>
          <w:numId w:val="3"/>
        </w:numPr>
      </w:pPr>
      <w:r>
        <w:t>Pozyskanie klientów i zawiązanie stałej współpracy.</w:t>
      </w:r>
    </w:p>
    <w:p w:rsidR="00891704" w:rsidRDefault="00891704" w:rsidP="00891704">
      <w:pPr>
        <w:pStyle w:val="Akapitzlist"/>
        <w:numPr>
          <w:ilvl w:val="0"/>
          <w:numId w:val="3"/>
        </w:numPr>
      </w:pPr>
      <w:r>
        <w:t>Zdobycie pozycji lidera na ryku pielęgnacji zieleni miejskiej.</w:t>
      </w:r>
    </w:p>
    <w:p w:rsidR="00891704" w:rsidRDefault="00891704" w:rsidP="00891704">
      <w:pPr>
        <w:pStyle w:val="Akapitzlist"/>
        <w:numPr>
          <w:ilvl w:val="0"/>
          <w:numId w:val="3"/>
        </w:numPr>
      </w:pPr>
      <w:r>
        <w:t>Terminowość.</w:t>
      </w:r>
    </w:p>
    <w:p w:rsidR="00891704" w:rsidRDefault="00891704" w:rsidP="00891704">
      <w:pPr>
        <w:pStyle w:val="Akapitzlist"/>
        <w:numPr>
          <w:ilvl w:val="0"/>
          <w:numId w:val="3"/>
        </w:numPr>
      </w:pPr>
      <w:r>
        <w:t>Dobra estymacja kosztów.</w:t>
      </w:r>
    </w:p>
    <w:p w:rsidR="00891704" w:rsidRDefault="00891704" w:rsidP="00891704">
      <w:pPr>
        <w:pStyle w:val="Akapitzlist"/>
        <w:numPr>
          <w:ilvl w:val="0"/>
          <w:numId w:val="3"/>
        </w:numPr>
      </w:pPr>
      <w:r>
        <w:t>Zakres działalności.</w:t>
      </w:r>
    </w:p>
    <w:p w:rsidR="00891704" w:rsidRDefault="00891704" w:rsidP="00891704">
      <w:pPr>
        <w:pStyle w:val="Nagwek2"/>
      </w:pPr>
      <w:r>
        <w:t>Wysoko-poziomowe Wymagania projektu i zakresu</w:t>
      </w:r>
    </w:p>
    <w:p w:rsidR="00891704" w:rsidRDefault="00891704" w:rsidP="00891704">
      <w:pPr>
        <w:pStyle w:val="Akapitzlist"/>
        <w:numPr>
          <w:ilvl w:val="0"/>
          <w:numId w:val="4"/>
        </w:numPr>
      </w:pPr>
      <w:r>
        <w:t>Stabilny, automatyczny system.</w:t>
      </w:r>
    </w:p>
    <w:p w:rsidR="00891704" w:rsidRDefault="00891704" w:rsidP="00891704">
      <w:pPr>
        <w:pStyle w:val="Akapitzlist"/>
        <w:numPr>
          <w:ilvl w:val="0"/>
          <w:numId w:val="4"/>
        </w:numPr>
      </w:pPr>
      <w:r>
        <w:t>Skalowalność systemu.</w:t>
      </w:r>
    </w:p>
    <w:p w:rsidR="00891704" w:rsidRDefault="00891704" w:rsidP="00891704">
      <w:pPr>
        <w:pStyle w:val="Nagwek2"/>
      </w:pPr>
      <w:r>
        <w:t>Ograniczenia</w:t>
      </w:r>
    </w:p>
    <w:p w:rsidR="00891704" w:rsidRDefault="00891704" w:rsidP="00891704">
      <w:pPr>
        <w:pStyle w:val="Akapitzlist"/>
        <w:numPr>
          <w:ilvl w:val="0"/>
          <w:numId w:val="5"/>
        </w:numPr>
      </w:pPr>
      <w:r>
        <w:t>Infrastruktura wodociągów.</w:t>
      </w:r>
    </w:p>
    <w:p w:rsidR="00891704" w:rsidRDefault="00891704" w:rsidP="00891704">
      <w:pPr>
        <w:pStyle w:val="Akapitzlist"/>
        <w:numPr>
          <w:ilvl w:val="0"/>
          <w:numId w:val="5"/>
        </w:numPr>
      </w:pPr>
      <w:r>
        <w:t>Rozmieszczenie zieleni w mieście.</w:t>
      </w:r>
    </w:p>
    <w:p w:rsidR="00891704" w:rsidRDefault="00891704" w:rsidP="00891704">
      <w:pPr>
        <w:pStyle w:val="Akapitzlist"/>
        <w:numPr>
          <w:ilvl w:val="0"/>
          <w:numId w:val="5"/>
        </w:numPr>
      </w:pPr>
      <w:r>
        <w:t>Trwałość urządzeń.</w:t>
      </w:r>
    </w:p>
    <w:p w:rsidR="00891704" w:rsidRDefault="00891704" w:rsidP="00891704">
      <w:pPr>
        <w:pStyle w:val="Akapitzlist"/>
        <w:numPr>
          <w:ilvl w:val="0"/>
          <w:numId w:val="5"/>
        </w:numPr>
      </w:pPr>
      <w:r>
        <w:t>Wdrożenie projektu zależne od pory roku.</w:t>
      </w:r>
    </w:p>
    <w:p w:rsidR="00891704" w:rsidRDefault="0095355C" w:rsidP="00891704">
      <w:pPr>
        <w:pStyle w:val="Nagwek2"/>
      </w:pPr>
      <w:r>
        <w:t>Założenia</w:t>
      </w:r>
    </w:p>
    <w:p w:rsidR="0095355C" w:rsidRDefault="0095355C" w:rsidP="0095355C">
      <w:pPr>
        <w:pStyle w:val="Akapitzlist"/>
        <w:numPr>
          <w:ilvl w:val="0"/>
          <w:numId w:val="6"/>
        </w:numPr>
      </w:pPr>
      <w:r>
        <w:t>Sezonowa praca systemu.</w:t>
      </w:r>
    </w:p>
    <w:p w:rsidR="0095355C" w:rsidRDefault="0095355C" w:rsidP="0095355C">
      <w:pPr>
        <w:pStyle w:val="Akapitzlist"/>
        <w:numPr>
          <w:ilvl w:val="0"/>
          <w:numId w:val="6"/>
        </w:numPr>
      </w:pPr>
      <w:r>
        <w:t>Stała współpraca z dostawcami sprzętu.</w:t>
      </w:r>
    </w:p>
    <w:p w:rsidR="0095355C" w:rsidRDefault="0095355C" w:rsidP="0095355C">
      <w:pPr>
        <w:pStyle w:val="Akapitzlist"/>
        <w:numPr>
          <w:ilvl w:val="0"/>
          <w:numId w:val="6"/>
        </w:numPr>
      </w:pPr>
      <w:r>
        <w:t>Stabilna cena wody i sprzętu.</w:t>
      </w:r>
    </w:p>
    <w:p w:rsidR="0095355C" w:rsidRDefault="0095355C" w:rsidP="0095355C">
      <w:pPr>
        <w:pStyle w:val="Nagwek2"/>
      </w:pPr>
      <w:r>
        <w:t>wysoko-poziomowy opis projektu</w:t>
      </w:r>
      <w:bookmarkStart w:id="0" w:name="_GoBack"/>
      <w:bookmarkEnd w:id="0"/>
    </w:p>
    <w:p w:rsidR="0095355C" w:rsidRDefault="0095355C" w:rsidP="0095355C">
      <w:r>
        <w:t>Zapewnienie systemu urządzeń służącego do podlewania drzew w mieście oraz jego obsługa i utrzymanie.</w:t>
      </w:r>
    </w:p>
    <w:p w:rsidR="0095355C" w:rsidRDefault="0095355C" w:rsidP="0095355C">
      <w:pPr>
        <w:pStyle w:val="Nagwek2"/>
      </w:pPr>
      <w:r>
        <w:t>Wymagania co do przyjęcia, akceptacji projektu</w:t>
      </w:r>
    </w:p>
    <w:p w:rsidR="0095355C" w:rsidRDefault="0095355C" w:rsidP="0095355C">
      <w:pPr>
        <w:pStyle w:val="Akapitzlist"/>
        <w:numPr>
          <w:ilvl w:val="0"/>
          <w:numId w:val="7"/>
        </w:numPr>
      </w:pPr>
      <w:r>
        <w:t>Zawiązanie długotrwałej relacji z klientem.</w:t>
      </w:r>
    </w:p>
    <w:p w:rsidR="0095355C" w:rsidRDefault="0095355C" w:rsidP="0095355C">
      <w:pPr>
        <w:pStyle w:val="Akapitzlist"/>
        <w:numPr>
          <w:ilvl w:val="0"/>
          <w:numId w:val="7"/>
        </w:numPr>
      </w:pPr>
      <w:r>
        <w:t>Pozyskanie kolejnych klientów.</w:t>
      </w:r>
    </w:p>
    <w:p w:rsidR="0095355C" w:rsidRDefault="0095355C" w:rsidP="0095355C">
      <w:pPr>
        <w:pStyle w:val="Akapitzlist"/>
        <w:numPr>
          <w:ilvl w:val="0"/>
          <w:numId w:val="7"/>
        </w:numPr>
      </w:pPr>
      <w:r>
        <w:t>Dodatni bilans zysków i strat.</w:t>
      </w:r>
    </w:p>
    <w:p w:rsidR="0095355C" w:rsidRDefault="0095355C" w:rsidP="0095355C">
      <w:r>
        <w:br w:type="page"/>
      </w:r>
    </w:p>
    <w:p w:rsidR="0095355C" w:rsidRDefault="0095355C" w:rsidP="0095355C">
      <w:pPr>
        <w:pStyle w:val="Nagwek2"/>
      </w:pPr>
      <w:r>
        <w:lastRenderedPageBreak/>
        <w:t>Sumaryczny harmonogram dla kamieni milowych</w:t>
      </w:r>
    </w:p>
    <w:p w:rsidR="0095355C" w:rsidRDefault="0095355C" w:rsidP="0095355C">
      <w:pPr>
        <w:pStyle w:val="Akapitzlist"/>
        <w:numPr>
          <w:ilvl w:val="0"/>
          <w:numId w:val="8"/>
        </w:numPr>
      </w:pPr>
      <w:r>
        <w:t>Stworzenie prototypu.</w:t>
      </w:r>
    </w:p>
    <w:p w:rsidR="0095355C" w:rsidRDefault="0095355C" w:rsidP="0095355C">
      <w:pPr>
        <w:pStyle w:val="Akapitzlist"/>
        <w:numPr>
          <w:ilvl w:val="0"/>
          <w:numId w:val="8"/>
        </w:numPr>
      </w:pPr>
      <w:r>
        <w:t>Wygranie przetargu.</w:t>
      </w:r>
    </w:p>
    <w:p w:rsidR="0095355C" w:rsidRDefault="0095355C" w:rsidP="0095355C">
      <w:pPr>
        <w:pStyle w:val="Akapitzlist"/>
        <w:numPr>
          <w:ilvl w:val="0"/>
          <w:numId w:val="8"/>
        </w:numPr>
      </w:pPr>
      <w:r>
        <w:t>Stworzenie działającego systemu.</w:t>
      </w:r>
    </w:p>
    <w:p w:rsidR="0095355C" w:rsidRDefault="0095355C" w:rsidP="0095355C">
      <w:pPr>
        <w:pStyle w:val="Akapitzlist"/>
        <w:numPr>
          <w:ilvl w:val="0"/>
          <w:numId w:val="8"/>
        </w:numPr>
      </w:pPr>
      <w:r>
        <w:t>Instalacja/wdrożenie systemu.</w:t>
      </w:r>
    </w:p>
    <w:p w:rsidR="0095355C" w:rsidRDefault="0095355C" w:rsidP="0095355C">
      <w:pPr>
        <w:pStyle w:val="Akapitzlist"/>
        <w:numPr>
          <w:ilvl w:val="0"/>
          <w:numId w:val="8"/>
        </w:numPr>
      </w:pPr>
      <w:r>
        <w:t>Rozreklamowanie działalności.</w:t>
      </w:r>
    </w:p>
    <w:p w:rsidR="0095355C" w:rsidRDefault="0095355C" w:rsidP="0095355C">
      <w:pPr>
        <w:pStyle w:val="Akapitzlist"/>
        <w:numPr>
          <w:ilvl w:val="0"/>
          <w:numId w:val="8"/>
        </w:numPr>
      </w:pPr>
      <w:r>
        <w:t>Zwiększenie liczby klientów.</w:t>
      </w:r>
    </w:p>
    <w:p w:rsidR="0095355C" w:rsidRDefault="0095355C" w:rsidP="0095355C">
      <w:pPr>
        <w:pStyle w:val="Nagwek2"/>
      </w:pPr>
      <w:r>
        <w:t>Wysoko-poziomowe ryzyka</w:t>
      </w:r>
    </w:p>
    <w:p w:rsidR="0095355C" w:rsidRDefault="0095355C" w:rsidP="0095355C">
      <w:pPr>
        <w:pStyle w:val="Akapitzlist"/>
        <w:numPr>
          <w:ilvl w:val="0"/>
          <w:numId w:val="9"/>
        </w:numPr>
      </w:pPr>
      <w:r>
        <w:t>Pojawienie się konkurencji.</w:t>
      </w:r>
    </w:p>
    <w:p w:rsidR="0095355C" w:rsidRDefault="0095355C" w:rsidP="0095355C">
      <w:pPr>
        <w:pStyle w:val="Akapitzlist"/>
        <w:numPr>
          <w:ilvl w:val="0"/>
          <w:numId w:val="9"/>
        </w:numPr>
      </w:pPr>
      <w:r>
        <w:t>Zła estymacja terminów i budżetu.</w:t>
      </w:r>
    </w:p>
    <w:p w:rsidR="0095355C" w:rsidRDefault="0095355C" w:rsidP="0095355C">
      <w:pPr>
        <w:pStyle w:val="Akapitzlist"/>
        <w:numPr>
          <w:ilvl w:val="0"/>
          <w:numId w:val="9"/>
        </w:numPr>
      </w:pPr>
      <w:r>
        <w:t>Podwyżka cen wody lub sprzętu.</w:t>
      </w:r>
    </w:p>
    <w:p w:rsidR="0095355C" w:rsidRDefault="0095355C" w:rsidP="0095355C">
      <w:pPr>
        <w:pStyle w:val="Akapitzlist"/>
        <w:numPr>
          <w:ilvl w:val="0"/>
          <w:numId w:val="9"/>
        </w:numPr>
      </w:pPr>
      <w:r>
        <w:t>Zabudowa terenów zielonych.</w:t>
      </w:r>
    </w:p>
    <w:p w:rsidR="0095355C" w:rsidRDefault="0095355C" w:rsidP="0095355C">
      <w:pPr>
        <w:pStyle w:val="Nagwek2"/>
      </w:pPr>
      <w:r>
        <w:t>Sumaryczny budżet</w:t>
      </w:r>
    </w:p>
    <w:p w:rsidR="0095355C" w:rsidRDefault="0095355C" w:rsidP="0095355C">
      <w:pPr>
        <w:pStyle w:val="Akapitzlist"/>
        <w:numPr>
          <w:ilvl w:val="0"/>
          <w:numId w:val="10"/>
        </w:numPr>
      </w:pPr>
      <w:r>
        <w:t>100MD na stworzenie systemu informatycznego.</w:t>
      </w:r>
    </w:p>
    <w:p w:rsidR="0095355C" w:rsidRDefault="0095355C" w:rsidP="0095355C">
      <w:pPr>
        <w:pStyle w:val="Akapitzlist"/>
        <w:numPr>
          <w:ilvl w:val="0"/>
          <w:numId w:val="10"/>
        </w:numPr>
      </w:pPr>
      <w:r>
        <w:t>50MD na instalację systemu urządzeń.</w:t>
      </w:r>
    </w:p>
    <w:p w:rsidR="0095355C" w:rsidRDefault="001526CA" w:rsidP="0095355C">
      <w:pPr>
        <w:pStyle w:val="Akapitzlist"/>
        <w:numPr>
          <w:ilvl w:val="0"/>
          <w:numId w:val="10"/>
        </w:numPr>
      </w:pPr>
      <w:r>
        <w:t>5MD/klient/miesiąc na utrzymanie systemu.</w:t>
      </w:r>
    </w:p>
    <w:p w:rsidR="001526CA" w:rsidRDefault="001526CA" w:rsidP="0095355C">
      <w:pPr>
        <w:pStyle w:val="Akapitzlist"/>
        <w:numPr>
          <w:ilvl w:val="0"/>
          <w:numId w:val="10"/>
        </w:numPr>
      </w:pPr>
      <w:r>
        <w:t>Wyposażenie biura – 50 tys. PLN.</w:t>
      </w:r>
    </w:p>
    <w:p w:rsidR="001526CA" w:rsidRDefault="001526CA" w:rsidP="001526CA">
      <w:pPr>
        <w:pStyle w:val="Nagwek2"/>
      </w:pPr>
      <w:r>
        <w:t>Wyznaczenie kierownika projektu i poziomu jego uprawnień</w:t>
      </w:r>
    </w:p>
    <w:p w:rsidR="001526CA" w:rsidRDefault="001526CA" w:rsidP="001526CA"/>
    <w:p w:rsidR="001526CA" w:rsidRDefault="001526CA" w:rsidP="001526CA"/>
    <w:p w:rsidR="001526CA" w:rsidRDefault="001526CA" w:rsidP="001526CA"/>
    <w:p w:rsidR="001526CA" w:rsidRPr="001526CA" w:rsidRDefault="001526CA" w:rsidP="001526CA">
      <w:pPr>
        <w:pStyle w:val="Nagwek2"/>
      </w:pPr>
      <w:r>
        <w:t>Nazwa i uprawnienia inwestora lub innych osób zatwierdzających projekt</w:t>
      </w:r>
    </w:p>
    <w:sectPr w:rsidR="001526CA" w:rsidRPr="001526C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E29" w:rsidRDefault="00775E29" w:rsidP="0035747B">
      <w:pPr>
        <w:spacing w:before="0" w:after="0" w:line="240" w:lineRule="auto"/>
      </w:pPr>
      <w:r>
        <w:separator/>
      </w:r>
    </w:p>
  </w:endnote>
  <w:endnote w:type="continuationSeparator" w:id="0">
    <w:p w:rsidR="00775E29" w:rsidRDefault="00775E29" w:rsidP="003574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213078"/>
      <w:docPartObj>
        <w:docPartGallery w:val="Page Numbers (Bottom of Page)"/>
        <w:docPartUnique/>
      </w:docPartObj>
    </w:sdtPr>
    <w:sdtContent>
      <w:p w:rsidR="0035747B" w:rsidRDefault="0035747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5747B" w:rsidRDefault="0035747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E29" w:rsidRDefault="00775E29" w:rsidP="0035747B">
      <w:pPr>
        <w:spacing w:before="0" w:after="0" w:line="240" w:lineRule="auto"/>
      </w:pPr>
      <w:r>
        <w:separator/>
      </w:r>
    </w:p>
  </w:footnote>
  <w:footnote w:type="continuationSeparator" w:id="0">
    <w:p w:rsidR="00775E29" w:rsidRDefault="00775E29" w:rsidP="003574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5B04"/>
    <w:multiLevelType w:val="hybridMultilevel"/>
    <w:tmpl w:val="EC029C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26744"/>
    <w:multiLevelType w:val="hybridMultilevel"/>
    <w:tmpl w:val="F0688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872DF"/>
    <w:multiLevelType w:val="hybridMultilevel"/>
    <w:tmpl w:val="265870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20FEB"/>
    <w:multiLevelType w:val="hybridMultilevel"/>
    <w:tmpl w:val="C074C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A0F6F"/>
    <w:multiLevelType w:val="hybridMultilevel"/>
    <w:tmpl w:val="A11C3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5587A"/>
    <w:multiLevelType w:val="hybridMultilevel"/>
    <w:tmpl w:val="FEDE2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F0814"/>
    <w:multiLevelType w:val="hybridMultilevel"/>
    <w:tmpl w:val="2EAE5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C1753"/>
    <w:multiLevelType w:val="hybridMultilevel"/>
    <w:tmpl w:val="0A3ABC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760AC"/>
    <w:multiLevelType w:val="hybridMultilevel"/>
    <w:tmpl w:val="FC9C8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861A9"/>
    <w:multiLevelType w:val="hybridMultilevel"/>
    <w:tmpl w:val="C0E00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04"/>
    <w:rsid w:val="000F1191"/>
    <w:rsid w:val="001526CA"/>
    <w:rsid w:val="0035747B"/>
    <w:rsid w:val="00775E29"/>
    <w:rsid w:val="00891704"/>
    <w:rsid w:val="009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EDF5E-1CD4-45AB-9BBF-56833440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91704"/>
  </w:style>
  <w:style w:type="paragraph" w:styleId="Nagwek1">
    <w:name w:val="heading 1"/>
    <w:basedOn w:val="Normalny"/>
    <w:next w:val="Normalny"/>
    <w:link w:val="Nagwek1Znak"/>
    <w:uiPriority w:val="9"/>
    <w:qFormat/>
    <w:rsid w:val="0089170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70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170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170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70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70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70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7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7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170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91704"/>
    <w:rPr>
      <w:caps/>
      <w:spacing w:val="15"/>
      <w:shd w:val="clear" w:color="auto" w:fill="DEEAF6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1704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1704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704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704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704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70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704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91704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9170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70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7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91704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91704"/>
    <w:rPr>
      <w:b/>
      <w:bCs/>
    </w:rPr>
  </w:style>
  <w:style w:type="character" w:styleId="Uwydatnienie">
    <w:name w:val="Emphasis"/>
    <w:uiPriority w:val="20"/>
    <w:qFormat/>
    <w:rsid w:val="00891704"/>
    <w:rPr>
      <w:caps/>
      <w:color w:val="1F4D78" w:themeColor="accent1" w:themeShade="7F"/>
      <w:spacing w:val="5"/>
    </w:rPr>
  </w:style>
  <w:style w:type="paragraph" w:styleId="Bezodstpw">
    <w:name w:val="No Spacing"/>
    <w:uiPriority w:val="1"/>
    <w:qFormat/>
    <w:rsid w:val="0089170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91704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91704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70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704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891704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891704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891704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891704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891704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704"/>
    <w:pPr>
      <w:outlineLvl w:val="9"/>
    </w:pPr>
  </w:style>
  <w:style w:type="paragraph" w:styleId="Akapitzlist">
    <w:name w:val="List Paragraph"/>
    <w:basedOn w:val="Normalny"/>
    <w:uiPriority w:val="34"/>
    <w:qFormat/>
    <w:rsid w:val="0089170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5747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747B"/>
  </w:style>
  <w:style w:type="paragraph" w:styleId="Stopka">
    <w:name w:val="footer"/>
    <w:basedOn w:val="Normalny"/>
    <w:link w:val="StopkaZnak"/>
    <w:uiPriority w:val="99"/>
    <w:unhideWhenUsed/>
    <w:rsid w:val="0035747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4EFD5-C389-4E89-B3CF-854BB114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3</cp:revision>
  <cp:lastPrinted>2017-03-26T10:06:00Z</cp:lastPrinted>
  <dcterms:created xsi:type="dcterms:W3CDTF">2017-03-26T09:43:00Z</dcterms:created>
  <dcterms:modified xsi:type="dcterms:W3CDTF">2017-03-26T10:06:00Z</dcterms:modified>
</cp:coreProperties>
</file>