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contextualSpacing w:val="0"/>
        <w:rPr>
          <w:sz w:val="30"/>
          <w:szCs w:val="30"/>
        </w:rPr>
      </w:pPr>
      <w:bookmarkStart w:colFirst="0" w:colLast="0" w:name="_ig070syubjpp" w:id="0"/>
      <w:bookmarkEnd w:id="0"/>
      <w:commentRangeStart w:id="0"/>
      <w:r w:rsidDel="00000000" w:rsidR="00000000" w:rsidRPr="00000000">
        <w:rPr>
          <w:sz w:val="30"/>
          <w:szCs w:val="30"/>
          <w:rtl w:val="0"/>
        </w:rPr>
        <w:t xml:space="preserve">CS 175 Problem set 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spacing w:line="276" w:lineRule="auto"/>
        <w:contextualSpacing w:val="0"/>
        <w:rPr>
          <w:sz w:val="24"/>
          <w:szCs w:val="24"/>
        </w:rPr>
      </w:pPr>
      <w:bookmarkStart w:colFirst="0" w:colLast="0" w:name="_oywl44lig6j4" w:id="1"/>
      <w:bookmarkEnd w:id="1"/>
      <w:r w:rsidDel="00000000" w:rsidR="00000000" w:rsidRPr="00000000">
        <w:rPr>
          <w:sz w:val="24"/>
          <w:szCs w:val="24"/>
          <w:rtl w:val="0"/>
        </w:rPr>
        <w:t xml:space="preserve">Rianna Patricia Cruz (2013-59075)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many reads are there in the dataset?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Total 484425 reads processed (From spades.log)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the length of the assembly?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Total length = 993171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many contigs did the assembly produce?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18?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many contigs are below the threshold QUAST considers to be relevant contigs?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the least amount of contigs needed to cover half of the length of the assembly?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_UPD Cruz" w:id="0" w:date="2018-11-04T04:28:26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in the .zip file the scaffolds.fasta and the spades.log files generated by SPAdes and the report.pdf generated by QUAST.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