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DC86B" w14:textId="6B709F46" w:rsidR="000C1E6C" w:rsidRDefault="000C1E6C" w:rsidP="000E2442">
      <w:pPr>
        <w:pStyle w:val="Title"/>
        <w:spacing w:after="240"/>
      </w:pPr>
      <w:r>
        <w:t>Financial Fraud Detection using Machine Learning</w:t>
      </w:r>
    </w:p>
    <w:p w14:paraId="5A9B2907" w14:textId="76ED2AC0" w:rsidR="000C1E6C" w:rsidRPr="000C1E6C" w:rsidRDefault="000C1E6C" w:rsidP="000E2442">
      <w:pPr>
        <w:spacing w:before="0" w:after="240"/>
        <w:rPr>
          <w:b/>
          <w:bCs/>
          <w:color w:val="4472C4" w:themeColor="accent1"/>
          <w:sz w:val="36"/>
          <w:szCs w:val="36"/>
        </w:rPr>
      </w:pPr>
      <w:r w:rsidRPr="000C1E6C">
        <w:rPr>
          <w:b/>
          <w:bCs/>
          <w:color w:val="4472C4" w:themeColor="accent1"/>
          <w:sz w:val="36"/>
          <w:szCs w:val="36"/>
        </w:rPr>
        <w:t>Adelene Ng</w:t>
      </w:r>
      <w:r w:rsidR="003C1D1B">
        <w:rPr>
          <w:b/>
          <w:bCs/>
          <w:color w:val="4472C4" w:themeColor="accent1"/>
          <w:sz w:val="36"/>
          <w:szCs w:val="36"/>
        </w:rPr>
        <w:t>, Gareth Jonathan Halim</w:t>
      </w:r>
    </w:p>
    <w:p w14:paraId="45361362" w14:textId="1D7E277E" w:rsidR="0010448C" w:rsidRDefault="00053C99" w:rsidP="000E2442">
      <w:pPr>
        <w:pStyle w:val="Heading1"/>
        <w:spacing w:before="0" w:after="240"/>
      </w:pPr>
      <w:r>
        <w:t>Introduction</w:t>
      </w:r>
    </w:p>
    <w:p w14:paraId="6E3EB840" w14:textId="60E7A152" w:rsidR="00053C99" w:rsidRDefault="00053C99" w:rsidP="000E2442">
      <w:pPr>
        <w:spacing w:before="0" w:after="240"/>
      </w:pPr>
      <w:r>
        <w:t>With the advent of e-commerce and online purchases, both businesses and consumers alike are increasingly reliant on digital payments for their financial transactions. With th</w:t>
      </w:r>
      <w:r w:rsidR="006410D6">
        <w:t>e</w:t>
      </w:r>
      <w:r>
        <w:t xml:space="preserve"> increasing use of online payments, there is a corresponding increase in financial fraud.</w:t>
      </w:r>
      <w:r w:rsidR="006410D6">
        <w:t xml:space="preserve"> The sheer volume of transactions together with increasingly sophisticated methods employed by cyber criminals, manual detection or even static rule-based fraud detection is no longer effective.</w:t>
      </w:r>
      <w:r>
        <w:t xml:space="preserve"> </w:t>
      </w:r>
      <w:r w:rsidR="006410D6">
        <w:t xml:space="preserve">In order to combat increasingly sophisticated methods adopted by cyber-criminals, we will use machine learning and artificial intelligence techniques and tools to </w:t>
      </w:r>
      <w:r w:rsidR="00602AC9">
        <w:t>fight the war against fraud.</w:t>
      </w:r>
    </w:p>
    <w:p w14:paraId="3124BB14" w14:textId="02B98B3B" w:rsidR="003C1607" w:rsidRDefault="003C1607" w:rsidP="000E2442">
      <w:pPr>
        <w:pStyle w:val="Heading1"/>
        <w:spacing w:before="0" w:after="240"/>
      </w:pPr>
      <w:r>
        <w:t>Problem Framing</w:t>
      </w:r>
    </w:p>
    <w:p w14:paraId="3590591F" w14:textId="4445F157" w:rsidR="00B71D2C" w:rsidRDefault="00D70342" w:rsidP="000E2442">
      <w:pPr>
        <w:spacing w:before="0" w:after="240"/>
      </w:pPr>
      <w:r>
        <w:t xml:space="preserve">We want the machine learning model </w:t>
      </w:r>
      <w:r w:rsidR="00BC1ACC">
        <w:t xml:space="preserve">to be able to predict if a financial transaction is fraudulent or not. </w:t>
      </w:r>
      <w:r w:rsidR="00B71D2C">
        <w:t xml:space="preserve">Our problem can be best framed as a binary classification problem which predicts </w:t>
      </w:r>
      <w:r w:rsidR="000C1E6C">
        <w:t>if</w:t>
      </w:r>
      <w:r w:rsidR="00B71D2C">
        <w:t xml:space="preserve"> a transaction is </w:t>
      </w:r>
      <w:r w:rsidR="000C1E6C">
        <w:t>genuine</w:t>
      </w:r>
      <w:r w:rsidR="00B71D2C">
        <w:t xml:space="preserve"> or not. The ideal outcome would be to correctly predict a transaction which is fraudulent as actually fraudulent.  </w:t>
      </w:r>
    </w:p>
    <w:p w14:paraId="6281A160" w14:textId="3F0CEA32" w:rsidR="00D70342" w:rsidRDefault="00614153" w:rsidP="000E2442">
      <w:pPr>
        <w:spacing w:before="0" w:after="240"/>
      </w:pPr>
      <w:r>
        <w:t xml:space="preserve">Success of the model is measured by the </w:t>
      </w:r>
      <w:r w:rsidR="001E3EFE">
        <w:t>reduction in</w:t>
      </w:r>
      <w:r w:rsidR="001E3EFE" w:rsidRPr="001E3EFE">
        <w:t xml:space="preserve"> fraud volume by up to 60% &amp; keep</w:t>
      </w:r>
      <w:r w:rsidR="001E3EFE">
        <w:t>ing</w:t>
      </w:r>
      <w:r w:rsidR="001E3EFE" w:rsidRPr="001E3EFE">
        <w:t xml:space="preserve"> customers secure with real-time fraud detection.</w:t>
      </w:r>
    </w:p>
    <w:p w14:paraId="3EDD0F43" w14:textId="2066DA7E" w:rsidR="0054321B" w:rsidRDefault="0054321B" w:rsidP="000E2442">
      <w:pPr>
        <w:spacing w:before="0" w:after="240"/>
      </w:pPr>
      <w:r w:rsidRPr="0054321B">
        <w:t xml:space="preserve">Our </w:t>
      </w:r>
      <w:r w:rsidR="00523512">
        <w:t>machine learning</w:t>
      </w:r>
      <w:r w:rsidRPr="0054321B">
        <w:t xml:space="preserve"> model is deemed a failure if</w:t>
      </w:r>
      <w:r w:rsidR="001E3EFE">
        <w:t xml:space="preserve"> </w:t>
      </w:r>
      <w:r w:rsidR="0024155C">
        <w:t xml:space="preserve">it fails to detect any fraudulent transactions. </w:t>
      </w:r>
    </w:p>
    <w:p w14:paraId="24D8DFC1" w14:textId="39705BB1" w:rsidR="00141906" w:rsidRDefault="00141906" w:rsidP="000E2442">
      <w:pPr>
        <w:spacing w:before="0" w:after="240"/>
      </w:pPr>
      <w:r w:rsidRPr="00141906">
        <w:t xml:space="preserve">The output from our </w:t>
      </w:r>
      <w:r w:rsidR="00826BE9">
        <w:t>machine learning</w:t>
      </w:r>
      <w:r w:rsidRPr="00141906">
        <w:t xml:space="preserve"> model will </w:t>
      </w:r>
      <w:r>
        <w:t xml:space="preserve">return true if a given transaction is deemed fraudulent, false otherwise. Our </w:t>
      </w:r>
      <w:r w:rsidR="00826BE9">
        <w:t>machine learning</w:t>
      </w:r>
      <w:r>
        <w:t xml:space="preserve"> model will take as input (</w:t>
      </w:r>
      <w:proofErr w:type="gramStart"/>
      <w:r w:rsidR="00F90C18">
        <w:t>e.g.</w:t>
      </w:r>
      <w:proofErr w:type="gramEnd"/>
      <w:r w:rsidR="00F90C18">
        <w:t xml:space="preserve"> transaction amount, transaction type</w:t>
      </w:r>
      <w:r>
        <w:t xml:space="preserve">) and </w:t>
      </w:r>
      <w:r w:rsidR="00BC172F">
        <w:t xml:space="preserve">the output will be a value of </w:t>
      </w:r>
      <w:r w:rsidR="000C1E6C">
        <w:t>1 if</w:t>
      </w:r>
      <w:r w:rsidR="00BC172F">
        <w:t xml:space="preserve"> a transaction is fraudulent</w:t>
      </w:r>
      <w:r w:rsidR="000C1E6C">
        <w:t>, 0 otherwise</w:t>
      </w:r>
      <w:r w:rsidR="00BC172F">
        <w:t>. The output will be used to decide if the transaction should be approved or denied.</w:t>
      </w:r>
    </w:p>
    <w:p w14:paraId="52DDE914" w14:textId="56BA427D" w:rsidR="00141906" w:rsidRDefault="00BC172F" w:rsidP="000E2442">
      <w:pPr>
        <w:spacing w:before="0" w:after="240"/>
      </w:pPr>
      <w:r>
        <w:t xml:space="preserve">If </w:t>
      </w:r>
      <w:r w:rsidR="00AB4AD5">
        <w:t xml:space="preserve">no </w:t>
      </w:r>
      <w:r w:rsidR="000C1E6C">
        <w:t>machine learning</w:t>
      </w:r>
      <w:r w:rsidR="00AB4AD5">
        <w:t xml:space="preserve"> is used, then </w:t>
      </w:r>
      <w:r w:rsidR="003C1607">
        <w:t xml:space="preserve">we either have to resort to manual </w:t>
      </w:r>
      <w:r w:rsidR="00826BE9">
        <w:t xml:space="preserve">or rule-based </w:t>
      </w:r>
      <w:r w:rsidR="003C1607">
        <w:t>detection</w:t>
      </w:r>
      <w:r w:rsidR="00826BE9">
        <w:t>, using heuristics such as sudden unusual transaction amounts, unexpected spikes in transactional activities, increased frequency of transactions that are potential red flags.</w:t>
      </w:r>
    </w:p>
    <w:p w14:paraId="19BAC78F" w14:textId="0431CC68" w:rsidR="0054321B" w:rsidRDefault="00826BE9" w:rsidP="000E2442">
      <w:pPr>
        <w:pStyle w:val="Heading1"/>
        <w:spacing w:before="0" w:after="240"/>
      </w:pPr>
      <w:r>
        <w:t>Datasets</w:t>
      </w:r>
    </w:p>
    <w:p w14:paraId="057B536E" w14:textId="0BCA5B14" w:rsidR="00130D61" w:rsidRDefault="00130D61" w:rsidP="000E2442">
      <w:pPr>
        <w:spacing w:before="0" w:after="240"/>
      </w:pPr>
      <w:r>
        <w:t>Since financial datasets cannot be easily collected by individuals, we will use pre-prepared datasets</w:t>
      </w:r>
      <w:r w:rsidR="00EB794A">
        <w:t xml:space="preserve">. </w:t>
      </w:r>
      <w:r w:rsidR="00584693">
        <w:t>The lack of public datasets in the financial sector is due to the</w:t>
      </w:r>
      <w:r w:rsidR="00937E4E">
        <w:t xml:space="preserve"> intrinsically private nature of financial transactions. We will use the dataset from Kaggle, “</w:t>
      </w:r>
      <w:hyperlink r:id="rId8" w:history="1">
        <w:r w:rsidR="00937E4E" w:rsidRPr="00937E4E">
          <w:rPr>
            <w:rStyle w:val="Hyperlink"/>
          </w:rPr>
          <w:t xml:space="preserve">Synthetic Financial Datasets </w:t>
        </w:r>
        <w:proofErr w:type="gramStart"/>
        <w:r w:rsidR="00937E4E" w:rsidRPr="00937E4E">
          <w:rPr>
            <w:rStyle w:val="Hyperlink"/>
          </w:rPr>
          <w:t>For</w:t>
        </w:r>
        <w:proofErr w:type="gramEnd"/>
        <w:r w:rsidR="00937E4E" w:rsidRPr="00937E4E">
          <w:rPr>
            <w:rStyle w:val="Hyperlink"/>
          </w:rPr>
          <w:t xml:space="preserve"> Fraud Detection</w:t>
        </w:r>
      </w:hyperlink>
      <w:r w:rsidR="00937E4E">
        <w:t xml:space="preserve">”, which has been generated by the PaySim mobile generator. It simulates mobile money transactions based </w:t>
      </w:r>
      <w:r w:rsidR="000C1E6C">
        <w:t xml:space="preserve">on </w:t>
      </w:r>
      <w:r w:rsidR="00937E4E">
        <w:t xml:space="preserve">a sample of real transactions </w:t>
      </w:r>
      <w:r w:rsidR="00937E4E" w:rsidRPr="00937E4E">
        <w:t xml:space="preserve">extracted from one month of financial logs from a mobile money service implemented in an African country. The </w:t>
      </w:r>
      <w:r w:rsidR="00937E4E" w:rsidRPr="00937E4E">
        <w:lastRenderedPageBreak/>
        <w:t>original logs were provided by a multinational company, who is the provider of the mobile financial service which is currently running in more than 14 countries all around the world.</w:t>
      </w:r>
    </w:p>
    <w:p w14:paraId="14A1AC82" w14:textId="7E577857" w:rsidR="000C1E6C" w:rsidRPr="00130D61" w:rsidRDefault="000C1E6C" w:rsidP="000E2442">
      <w:pPr>
        <w:spacing w:before="0" w:after="240"/>
      </w:pPr>
      <w:r>
        <w:fldChar w:fldCharType="begin"/>
      </w:r>
      <w:r>
        <w:instrText xml:space="preserve"> REF _Ref75001382 \h </w:instrText>
      </w:r>
      <w:r>
        <w:fldChar w:fldCharType="separate"/>
      </w:r>
      <w:r w:rsidR="001D5509">
        <w:t xml:space="preserve">Table </w:t>
      </w:r>
      <w:r w:rsidR="001D5509">
        <w:rPr>
          <w:noProof/>
        </w:rPr>
        <w:t>1</w:t>
      </w:r>
      <w:r>
        <w:fldChar w:fldCharType="end"/>
      </w:r>
      <w:r>
        <w:t xml:space="preserve"> shows </w:t>
      </w:r>
      <w:r w:rsidR="00685918">
        <w:t>the features and their descriptions in the dataset used for this project.</w:t>
      </w:r>
    </w:p>
    <w:tbl>
      <w:tblPr>
        <w:tblStyle w:val="GridTable5Dark-Accent2"/>
        <w:tblW w:w="0" w:type="auto"/>
        <w:tblLook w:val="04A0" w:firstRow="1" w:lastRow="0" w:firstColumn="1" w:lastColumn="0" w:noHBand="0" w:noVBand="1"/>
      </w:tblPr>
      <w:tblGrid>
        <w:gridCol w:w="1941"/>
        <w:gridCol w:w="7409"/>
      </w:tblGrid>
      <w:tr w:rsidR="007C21FF" w14:paraId="01F9D71C" w14:textId="77777777" w:rsidTr="000C1E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right w:val="none" w:sz="0" w:space="0" w:color="auto"/>
            </w:tcBorders>
          </w:tcPr>
          <w:p w14:paraId="55D394CF" w14:textId="3DD28306" w:rsidR="007C21FF" w:rsidRDefault="007C21FF" w:rsidP="00B165D8">
            <w:pPr>
              <w:spacing w:before="0" w:after="0"/>
            </w:pPr>
            <w:r>
              <w:t>Features</w:t>
            </w:r>
          </w:p>
        </w:tc>
        <w:tc>
          <w:tcPr>
            <w:tcW w:w="0" w:type="auto"/>
            <w:tcBorders>
              <w:top w:val="none" w:sz="0" w:space="0" w:color="auto"/>
              <w:left w:val="none" w:sz="0" w:space="0" w:color="auto"/>
              <w:right w:val="none" w:sz="0" w:space="0" w:color="auto"/>
            </w:tcBorders>
          </w:tcPr>
          <w:p w14:paraId="3100AD01" w14:textId="0AF9466C" w:rsidR="007C21FF" w:rsidRDefault="00D57E19" w:rsidP="00B165D8">
            <w:pPr>
              <w:spacing w:before="0" w:after="0"/>
              <w:cnfStyle w:val="100000000000" w:firstRow="1" w:lastRow="0" w:firstColumn="0" w:lastColumn="0" w:oddVBand="0" w:evenVBand="0" w:oddHBand="0" w:evenHBand="0" w:firstRowFirstColumn="0" w:firstRowLastColumn="0" w:lastRowFirstColumn="0" w:lastRowLastColumn="0"/>
            </w:pPr>
            <w:r>
              <w:t>Description</w:t>
            </w:r>
          </w:p>
        </w:tc>
      </w:tr>
      <w:tr w:rsidR="007C21FF" w14:paraId="2B426AF1" w14:textId="77777777" w:rsidTr="00D57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68BDF52E" w14:textId="4D716785" w:rsidR="007C21FF" w:rsidRDefault="007C21FF" w:rsidP="00B165D8">
            <w:pPr>
              <w:spacing w:before="0" w:after="0"/>
            </w:pPr>
            <w:r>
              <w:t>step</w:t>
            </w:r>
          </w:p>
        </w:tc>
        <w:tc>
          <w:tcPr>
            <w:tcW w:w="0" w:type="auto"/>
          </w:tcPr>
          <w:p w14:paraId="5A73E5C4" w14:textId="47BBCCE5" w:rsidR="007C21FF" w:rsidRDefault="007C21FF" w:rsidP="00B165D8">
            <w:pPr>
              <w:spacing w:before="0" w:after="0"/>
              <w:cnfStyle w:val="000000100000" w:firstRow="0" w:lastRow="0" w:firstColumn="0" w:lastColumn="0" w:oddVBand="0" w:evenVBand="0" w:oddHBand="1" w:evenHBand="0" w:firstRowFirstColumn="0" w:firstRowLastColumn="0" w:lastRowFirstColumn="0" w:lastRowLastColumn="0"/>
            </w:pPr>
            <w:r>
              <w:t>M</w:t>
            </w:r>
            <w:r w:rsidRPr="007C21FF">
              <w:t>aps a unit of time in the real world. In this case 1 step is 1 hour of time.</w:t>
            </w:r>
          </w:p>
        </w:tc>
      </w:tr>
      <w:tr w:rsidR="007C21FF" w14:paraId="23F6A840" w14:textId="77777777" w:rsidTr="00D57E19">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2E0D781E" w14:textId="31BAEE7C" w:rsidR="007C21FF" w:rsidRDefault="007C21FF" w:rsidP="00B165D8">
            <w:pPr>
              <w:spacing w:before="0" w:after="0"/>
            </w:pPr>
            <w:r>
              <w:t>type</w:t>
            </w:r>
          </w:p>
        </w:tc>
        <w:tc>
          <w:tcPr>
            <w:tcW w:w="0" w:type="auto"/>
          </w:tcPr>
          <w:p w14:paraId="55C5E533" w14:textId="4580E4C2" w:rsidR="007C21FF" w:rsidRDefault="007C21FF" w:rsidP="00B165D8">
            <w:pPr>
              <w:spacing w:before="0" w:after="0"/>
              <w:cnfStyle w:val="000000000000" w:firstRow="0" w:lastRow="0" w:firstColumn="0" w:lastColumn="0" w:oddVBand="0" w:evenVBand="0" w:oddHBand="0" w:evenHBand="0" w:firstRowFirstColumn="0" w:firstRowLastColumn="0" w:lastRowFirstColumn="0" w:lastRowLastColumn="0"/>
            </w:pPr>
            <w:r w:rsidRPr="007C21FF">
              <w:t>CASH-IN, CASH-OUT, DEBIT, PAYMENT and TRANSFER</w:t>
            </w:r>
          </w:p>
        </w:tc>
      </w:tr>
      <w:tr w:rsidR="007C21FF" w14:paraId="7C28552C" w14:textId="77777777" w:rsidTr="00D57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48A1671B" w14:textId="3B8616E2" w:rsidR="007C21FF" w:rsidRDefault="007C21FF" w:rsidP="00B165D8">
            <w:pPr>
              <w:spacing w:before="0" w:after="0"/>
            </w:pPr>
            <w:r>
              <w:t>amount</w:t>
            </w:r>
          </w:p>
        </w:tc>
        <w:tc>
          <w:tcPr>
            <w:tcW w:w="0" w:type="auto"/>
          </w:tcPr>
          <w:p w14:paraId="72FD5810" w14:textId="479047D7" w:rsidR="007C21FF" w:rsidRDefault="007C21FF" w:rsidP="00B165D8">
            <w:pPr>
              <w:spacing w:before="0" w:after="0"/>
              <w:cnfStyle w:val="000000100000" w:firstRow="0" w:lastRow="0" w:firstColumn="0" w:lastColumn="0" w:oddVBand="0" w:evenVBand="0" w:oddHBand="1" w:evenHBand="0" w:firstRowFirstColumn="0" w:firstRowLastColumn="0" w:lastRowFirstColumn="0" w:lastRowLastColumn="0"/>
            </w:pPr>
            <w:r>
              <w:t>A</w:t>
            </w:r>
            <w:r w:rsidRPr="007C21FF">
              <w:t>mount of the transaction in local currenc</w:t>
            </w:r>
            <w:r w:rsidR="00D57E19">
              <w:t>y</w:t>
            </w:r>
          </w:p>
        </w:tc>
      </w:tr>
      <w:tr w:rsidR="007C21FF" w14:paraId="62D28383" w14:textId="77777777" w:rsidTr="00D57E19">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32586076" w14:textId="751D31F2" w:rsidR="007C21FF" w:rsidRDefault="007C21FF" w:rsidP="00B165D8">
            <w:pPr>
              <w:spacing w:before="0" w:after="0"/>
            </w:pPr>
            <w:r>
              <w:t>nameOrig</w:t>
            </w:r>
          </w:p>
        </w:tc>
        <w:tc>
          <w:tcPr>
            <w:tcW w:w="0" w:type="auto"/>
          </w:tcPr>
          <w:p w14:paraId="037962DE" w14:textId="3AACB372" w:rsidR="007C21FF" w:rsidRDefault="00D57E19" w:rsidP="00B165D8">
            <w:pPr>
              <w:spacing w:before="0" w:after="0"/>
              <w:cnfStyle w:val="000000000000" w:firstRow="0" w:lastRow="0" w:firstColumn="0" w:lastColumn="0" w:oddVBand="0" w:evenVBand="0" w:oddHBand="0" w:evenHBand="0" w:firstRowFirstColumn="0" w:firstRowLastColumn="0" w:lastRowFirstColumn="0" w:lastRowLastColumn="0"/>
            </w:pPr>
            <w:r>
              <w:t>C</w:t>
            </w:r>
            <w:r w:rsidRPr="00D57E19">
              <w:t>ustomer who started the transaction</w:t>
            </w:r>
          </w:p>
        </w:tc>
      </w:tr>
      <w:tr w:rsidR="007C21FF" w14:paraId="33B1FEB0" w14:textId="77777777" w:rsidTr="00D57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410C2084" w14:textId="12400E54" w:rsidR="007C21FF" w:rsidRDefault="007C21FF" w:rsidP="00B165D8">
            <w:pPr>
              <w:spacing w:before="0" w:after="0"/>
            </w:pPr>
            <w:r>
              <w:t>oldbalanceOrg</w:t>
            </w:r>
          </w:p>
        </w:tc>
        <w:tc>
          <w:tcPr>
            <w:tcW w:w="0" w:type="auto"/>
          </w:tcPr>
          <w:p w14:paraId="09483F53" w14:textId="12462C6C" w:rsidR="007C21FF" w:rsidRDefault="00D57E19" w:rsidP="00B165D8">
            <w:pPr>
              <w:spacing w:before="0" w:after="0"/>
              <w:cnfStyle w:val="000000100000" w:firstRow="0" w:lastRow="0" w:firstColumn="0" w:lastColumn="0" w:oddVBand="0" w:evenVBand="0" w:oddHBand="1" w:evenHBand="0" w:firstRowFirstColumn="0" w:firstRowLastColumn="0" w:lastRowFirstColumn="0" w:lastRowLastColumn="0"/>
            </w:pPr>
            <w:r>
              <w:t>I</w:t>
            </w:r>
            <w:r w:rsidRPr="00D57E19">
              <w:t>nitial balance before the transaction</w:t>
            </w:r>
          </w:p>
        </w:tc>
      </w:tr>
      <w:tr w:rsidR="007C21FF" w14:paraId="12EEEF41" w14:textId="77777777" w:rsidTr="00D57E19">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4E846DDE" w14:textId="0376BBB3" w:rsidR="007C21FF" w:rsidRDefault="007C21FF" w:rsidP="00B165D8">
            <w:pPr>
              <w:spacing w:before="0" w:after="0"/>
            </w:pPr>
            <w:r>
              <w:t>newbalanceOrig</w:t>
            </w:r>
          </w:p>
        </w:tc>
        <w:tc>
          <w:tcPr>
            <w:tcW w:w="0" w:type="auto"/>
          </w:tcPr>
          <w:p w14:paraId="4977C5E0" w14:textId="5CE5DAC6" w:rsidR="007C21FF" w:rsidRDefault="00D57E19" w:rsidP="00B165D8">
            <w:pPr>
              <w:spacing w:before="0" w:after="0"/>
              <w:cnfStyle w:val="000000000000" w:firstRow="0" w:lastRow="0" w:firstColumn="0" w:lastColumn="0" w:oddVBand="0" w:evenVBand="0" w:oddHBand="0" w:evenHBand="0" w:firstRowFirstColumn="0" w:firstRowLastColumn="0" w:lastRowFirstColumn="0" w:lastRowLastColumn="0"/>
            </w:pPr>
            <w:r>
              <w:t>N</w:t>
            </w:r>
            <w:r w:rsidRPr="00D57E19">
              <w:t>ew balance after the transaction</w:t>
            </w:r>
          </w:p>
        </w:tc>
      </w:tr>
      <w:tr w:rsidR="007C21FF" w14:paraId="24A5ED99" w14:textId="77777777" w:rsidTr="00D57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735D5206" w14:textId="31A2C801" w:rsidR="007C21FF" w:rsidRDefault="007C21FF" w:rsidP="00B165D8">
            <w:pPr>
              <w:spacing w:before="0" w:after="0"/>
            </w:pPr>
            <w:r>
              <w:t>nameDest</w:t>
            </w:r>
          </w:p>
        </w:tc>
        <w:tc>
          <w:tcPr>
            <w:tcW w:w="0" w:type="auto"/>
          </w:tcPr>
          <w:p w14:paraId="5E209FF9" w14:textId="0C205E16" w:rsidR="007C21FF" w:rsidRDefault="00D57E19" w:rsidP="00B165D8">
            <w:pPr>
              <w:spacing w:before="0" w:after="0"/>
              <w:cnfStyle w:val="000000100000" w:firstRow="0" w:lastRow="0" w:firstColumn="0" w:lastColumn="0" w:oddVBand="0" w:evenVBand="0" w:oddHBand="1" w:evenHBand="0" w:firstRowFirstColumn="0" w:firstRowLastColumn="0" w:lastRowFirstColumn="0" w:lastRowLastColumn="0"/>
            </w:pPr>
            <w:r>
              <w:t>C</w:t>
            </w:r>
            <w:r w:rsidRPr="00D57E19">
              <w:t>ustomer who is the recipient of the transaction</w:t>
            </w:r>
          </w:p>
        </w:tc>
      </w:tr>
      <w:tr w:rsidR="007C21FF" w14:paraId="73FC1341" w14:textId="77777777" w:rsidTr="00D57E19">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1E3D3F60" w14:textId="0E6D626F" w:rsidR="007C21FF" w:rsidRDefault="007C21FF" w:rsidP="00B165D8">
            <w:pPr>
              <w:spacing w:before="0" w:after="0"/>
            </w:pPr>
            <w:r>
              <w:t>oldbalanceDest</w:t>
            </w:r>
          </w:p>
        </w:tc>
        <w:tc>
          <w:tcPr>
            <w:tcW w:w="0" w:type="auto"/>
          </w:tcPr>
          <w:p w14:paraId="2EB5153A" w14:textId="57DB501C" w:rsidR="007C21FF" w:rsidRDefault="00D57E19" w:rsidP="00B165D8">
            <w:pPr>
              <w:spacing w:before="0" w:after="0"/>
              <w:cnfStyle w:val="000000000000" w:firstRow="0" w:lastRow="0" w:firstColumn="0" w:lastColumn="0" w:oddVBand="0" w:evenVBand="0" w:oddHBand="0" w:evenHBand="0" w:firstRowFirstColumn="0" w:firstRowLastColumn="0" w:lastRowFirstColumn="0" w:lastRowLastColumn="0"/>
            </w:pPr>
            <w:r>
              <w:t>I</w:t>
            </w:r>
            <w:r w:rsidRPr="00D57E19">
              <w:t xml:space="preserve">nitial balance </w:t>
            </w:r>
            <w:r>
              <w:t xml:space="preserve">of </w:t>
            </w:r>
            <w:r w:rsidRPr="00D57E19">
              <w:t>recipient before the transaction</w:t>
            </w:r>
          </w:p>
        </w:tc>
      </w:tr>
      <w:tr w:rsidR="007C21FF" w14:paraId="7C62EC4F" w14:textId="77777777" w:rsidTr="00D57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287BA5DE" w14:textId="6F7E682E" w:rsidR="007C21FF" w:rsidRDefault="007C21FF" w:rsidP="00B165D8">
            <w:pPr>
              <w:spacing w:before="0" w:after="0"/>
            </w:pPr>
            <w:r>
              <w:t>newbalanceDest</w:t>
            </w:r>
          </w:p>
        </w:tc>
        <w:tc>
          <w:tcPr>
            <w:tcW w:w="0" w:type="auto"/>
          </w:tcPr>
          <w:p w14:paraId="2A96F5DD" w14:textId="7DE657B6" w:rsidR="007C21FF" w:rsidRDefault="00D57E19" w:rsidP="00B165D8">
            <w:pPr>
              <w:spacing w:before="0" w:after="0"/>
              <w:cnfStyle w:val="000000100000" w:firstRow="0" w:lastRow="0" w:firstColumn="0" w:lastColumn="0" w:oddVBand="0" w:evenVBand="0" w:oddHBand="1" w:evenHBand="0" w:firstRowFirstColumn="0" w:firstRowLastColumn="0" w:lastRowFirstColumn="0" w:lastRowLastColumn="0"/>
            </w:pPr>
            <w:r>
              <w:t>N</w:t>
            </w:r>
            <w:r w:rsidRPr="00D57E19">
              <w:t xml:space="preserve">ew balance </w:t>
            </w:r>
            <w:r>
              <w:t xml:space="preserve">of </w:t>
            </w:r>
            <w:r w:rsidRPr="00D57E19">
              <w:t>recipient after the transaction</w:t>
            </w:r>
          </w:p>
        </w:tc>
      </w:tr>
      <w:tr w:rsidR="007C21FF" w14:paraId="38266680" w14:textId="77777777" w:rsidTr="00D57E19">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7A108869" w14:textId="77C675C9" w:rsidR="007C21FF" w:rsidRDefault="007C21FF" w:rsidP="00B165D8">
            <w:pPr>
              <w:spacing w:before="0" w:after="0"/>
            </w:pPr>
            <w:r>
              <w:t>isFraud</w:t>
            </w:r>
          </w:p>
        </w:tc>
        <w:tc>
          <w:tcPr>
            <w:tcW w:w="0" w:type="auto"/>
          </w:tcPr>
          <w:p w14:paraId="674E0BC5" w14:textId="74365358" w:rsidR="007C21FF" w:rsidRDefault="00D57E19" w:rsidP="00B165D8">
            <w:pPr>
              <w:spacing w:before="0" w:after="0"/>
              <w:cnfStyle w:val="000000000000" w:firstRow="0" w:lastRow="0" w:firstColumn="0" w:lastColumn="0" w:oddVBand="0" w:evenVBand="0" w:oddHBand="0" w:evenHBand="0" w:firstRowFirstColumn="0" w:firstRowLastColumn="0" w:lastRowFirstColumn="0" w:lastRowLastColumn="0"/>
            </w:pPr>
            <w:r w:rsidRPr="00D57E19">
              <w:t>This is the transactions made by the fraudulent agents inside the simulation. In this specific dataset the fraudulent behaviour of the agents aims to profit by taking control or customers’ accounts and try to empty the funds by transferring to another account and then cashing out of the system.</w:t>
            </w:r>
          </w:p>
        </w:tc>
      </w:tr>
      <w:tr w:rsidR="007C21FF" w14:paraId="7C982987" w14:textId="77777777" w:rsidTr="00D57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tcBorders>
          </w:tcPr>
          <w:p w14:paraId="3436FF7D" w14:textId="61DB916D" w:rsidR="007C21FF" w:rsidRDefault="007C21FF" w:rsidP="00B165D8">
            <w:pPr>
              <w:spacing w:before="0" w:after="0"/>
            </w:pPr>
            <w:r>
              <w:t>isFlaggedFraud</w:t>
            </w:r>
          </w:p>
        </w:tc>
        <w:tc>
          <w:tcPr>
            <w:tcW w:w="0" w:type="auto"/>
          </w:tcPr>
          <w:p w14:paraId="3CF420B9" w14:textId="41B89D58" w:rsidR="007C21FF" w:rsidRDefault="00D57E19" w:rsidP="00B165D8">
            <w:pPr>
              <w:spacing w:before="0" w:after="0"/>
              <w:cnfStyle w:val="000000100000" w:firstRow="0" w:lastRow="0" w:firstColumn="0" w:lastColumn="0" w:oddVBand="0" w:evenVBand="0" w:oddHBand="1" w:evenHBand="0" w:firstRowFirstColumn="0" w:firstRowLastColumn="0" w:lastRowFirstColumn="0" w:lastRowLastColumn="0"/>
            </w:pPr>
            <w:r w:rsidRPr="00D57E19">
              <w:t>The business model aims to control massive transfers from one account to another and flags illegal attempts. An illegal attempt in this dataset is an attempt to transfer more than 200.000 in a single transaction.</w:t>
            </w:r>
          </w:p>
        </w:tc>
      </w:tr>
    </w:tbl>
    <w:p w14:paraId="0718E96D" w14:textId="2A4B2AD6" w:rsidR="00826BE9" w:rsidRDefault="00D57E19" w:rsidP="000E2442">
      <w:pPr>
        <w:pStyle w:val="Caption"/>
        <w:spacing w:after="240"/>
        <w:jc w:val="center"/>
      </w:pPr>
      <w:bookmarkStart w:id="0" w:name="_Ref75001382"/>
      <w:r>
        <w:t xml:space="preserve">Table </w:t>
      </w:r>
      <w:r w:rsidR="000457F9">
        <w:fldChar w:fldCharType="begin"/>
      </w:r>
      <w:r w:rsidR="000457F9">
        <w:instrText xml:space="preserve"> SEQ Table \* ARABIC </w:instrText>
      </w:r>
      <w:r w:rsidR="000457F9">
        <w:fldChar w:fldCharType="separate"/>
      </w:r>
      <w:r w:rsidR="001D5509">
        <w:rPr>
          <w:noProof/>
        </w:rPr>
        <w:t>1</w:t>
      </w:r>
      <w:r w:rsidR="000457F9">
        <w:rPr>
          <w:noProof/>
        </w:rPr>
        <w:fldChar w:fldCharType="end"/>
      </w:r>
      <w:bookmarkEnd w:id="0"/>
      <w:r>
        <w:t xml:space="preserve"> – Description of Dataset Features</w:t>
      </w:r>
    </w:p>
    <w:p w14:paraId="09B6C4DC" w14:textId="77777777" w:rsidR="00D64B07" w:rsidRDefault="00D64B07" w:rsidP="00D64B07">
      <w:pPr>
        <w:pStyle w:val="Heading1"/>
      </w:pPr>
      <w:r>
        <w:t>Work Breakdown</w:t>
      </w:r>
    </w:p>
    <w:p w14:paraId="43AAF32E" w14:textId="2860970D" w:rsidR="00D64B07" w:rsidRPr="00F50756" w:rsidRDefault="00D64B07" w:rsidP="00D64B07">
      <w:r>
        <w:fldChar w:fldCharType="begin"/>
      </w:r>
      <w:r>
        <w:instrText xml:space="preserve"> REF _Ref79697134 \h </w:instrText>
      </w:r>
      <w:r>
        <w:fldChar w:fldCharType="separate"/>
      </w:r>
      <w:r w:rsidR="001D5509">
        <w:t xml:space="preserve">Table </w:t>
      </w:r>
      <w:r w:rsidR="001D5509">
        <w:rPr>
          <w:noProof/>
        </w:rPr>
        <w:t>2</w:t>
      </w:r>
      <w:r>
        <w:fldChar w:fldCharType="end"/>
      </w:r>
      <w:r>
        <w:t xml:space="preserve"> shows how we split the tasks amongst the team</w:t>
      </w:r>
      <w:r w:rsidR="00B165D8">
        <w:t xml:space="preserve"> members</w:t>
      </w:r>
      <w:r>
        <w:t>.</w:t>
      </w:r>
    </w:p>
    <w:tbl>
      <w:tblPr>
        <w:tblStyle w:val="ListTable3-Accent2"/>
        <w:tblW w:w="5000" w:type="pct"/>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7117"/>
        <w:gridCol w:w="2233"/>
      </w:tblGrid>
      <w:tr w:rsidR="00D64B07" w14:paraId="76CFFE1F" w14:textId="77777777" w:rsidTr="00D050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pct"/>
            <w:tcBorders>
              <w:bottom w:val="none" w:sz="0" w:space="0" w:color="auto"/>
              <w:right w:val="none" w:sz="0" w:space="0" w:color="auto"/>
            </w:tcBorders>
          </w:tcPr>
          <w:p w14:paraId="103FFB96" w14:textId="77777777" w:rsidR="00D64B07" w:rsidRDefault="00D64B07" w:rsidP="00D0506A">
            <w:pPr>
              <w:spacing w:before="0" w:after="0"/>
            </w:pPr>
            <w:r>
              <w:t>Tasks</w:t>
            </w:r>
          </w:p>
        </w:tc>
        <w:tc>
          <w:tcPr>
            <w:tcW w:w="1194" w:type="pct"/>
          </w:tcPr>
          <w:p w14:paraId="01A37519" w14:textId="77777777" w:rsidR="00D64B07" w:rsidRDefault="00D64B07" w:rsidP="00D0506A">
            <w:pPr>
              <w:spacing w:before="0" w:after="0"/>
              <w:cnfStyle w:val="100000000000" w:firstRow="1" w:lastRow="0" w:firstColumn="0" w:lastColumn="0" w:oddVBand="0" w:evenVBand="0" w:oddHBand="0" w:evenHBand="0" w:firstRowFirstColumn="0" w:firstRowLastColumn="0" w:lastRowFirstColumn="0" w:lastRowLastColumn="0"/>
            </w:pPr>
            <w:r>
              <w:t>Person Responsible</w:t>
            </w:r>
          </w:p>
        </w:tc>
      </w:tr>
      <w:tr w:rsidR="00D64B07" w14:paraId="64276DF0" w14:textId="77777777" w:rsidTr="00D05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pct"/>
            <w:tcBorders>
              <w:top w:val="none" w:sz="0" w:space="0" w:color="auto"/>
              <w:bottom w:val="none" w:sz="0" w:space="0" w:color="auto"/>
              <w:right w:val="none" w:sz="0" w:space="0" w:color="auto"/>
            </w:tcBorders>
          </w:tcPr>
          <w:p w14:paraId="2454D464" w14:textId="07D4870A" w:rsidR="00D64B07" w:rsidRDefault="003969A4" w:rsidP="00D0506A">
            <w:pPr>
              <w:spacing w:before="0" w:after="0"/>
            </w:pPr>
            <w:r>
              <w:t xml:space="preserve">Exploratory </w:t>
            </w:r>
            <w:r w:rsidR="00D64B07">
              <w:t xml:space="preserve">Data </w:t>
            </w:r>
            <w:r>
              <w:t>Analysis</w:t>
            </w:r>
          </w:p>
        </w:tc>
        <w:tc>
          <w:tcPr>
            <w:tcW w:w="1194" w:type="pct"/>
            <w:tcBorders>
              <w:top w:val="none" w:sz="0" w:space="0" w:color="auto"/>
              <w:bottom w:val="none" w:sz="0" w:space="0" w:color="auto"/>
            </w:tcBorders>
          </w:tcPr>
          <w:p w14:paraId="6564B959" w14:textId="77777777" w:rsidR="00D64B07" w:rsidRDefault="00D64B07" w:rsidP="00D0506A">
            <w:pPr>
              <w:spacing w:before="0" w:after="0"/>
              <w:cnfStyle w:val="000000100000" w:firstRow="0" w:lastRow="0" w:firstColumn="0" w:lastColumn="0" w:oddVBand="0" w:evenVBand="0" w:oddHBand="1" w:evenHBand="0" w:firstRowFirstColumn="0" w:firstRowLastColumn="0" w:lastRowFirstColumn="0" w:lastRowLastColumn="0"/>
            </w:pPr>
            <w:r>
              <w:t>Both</w:t>
            </w:r>
          </w:p>
        </w:tc>
      </w:tr>
      <w:tr w:rsidR="00C70C86" w14:paraId="30D3AC3B" w14:textId="77777777" w:rsidTr="00D0506A">
        <w:tc>
          <w:tcPr>
            <w:cnfStyle w:val="001000000000" w:firstRow="0" w:lastRow="0" w:firstColumn="1" w:lastColumn="0" w:oddVBand="0" w:evenVBand="0" w:oddHBand="0" w:evenHBand="0" w:firstRowFirstColumn="0" w:firstRowLastColumn="0" w:lastRowFirstColumn="0" w:lastRowLastColumn="0"/>
            <w:tcW w:w="3806" w:type="pct"/>
          </w:tcPr>
          <w:p w14:paraId="3011C665" w14:textId="6033B7C8" w:rsidR="00C70C86" w:rsidRDefault="00C70C86" w:rsidP="00D0506A">
            <w:pPr>
              <w:spacing w:before="0" w:after="0"/>
            </w:pPr>
            <w:r>
              <w:t>Data Visualization</w:t>
            </w:r>
          </w:p>
        </w:tc>
        <w:tc>
          <w:tcPr>
            <w:tcW w:w="1194" w:type="pct"/>
          </w:tcPr>
          <w:p w14:paraId="34F4DD1F" w14:textId="551EF36D" w:rsidR="00C70C86" w:rsidRDefault="00C70C86" w:rsidP="00D0506A">
            <w:pPr>
              <w:spacing w:before="0" w:after="0"/>
              <w:cnfStyle w:val="000000000000" w:firstRow="0" w:lastRow="0" w:firstColumn="0" w:lastColumn="0" w:oddVBand="0" w:evenVBand="0" w:oddHBand="0" w:evenHBand="0" w:firstRowFirstColumn="0" w:firstRowLastColumn="0" w:lastRowFirstColumn="0" w:lastRowLastColumn="0"/>
            </w:pPr>
            <w:r>
              <w:t>Adelene Ng</w:t>
            </w:r>
          </w:p>
        </w:tc>
      </w:tr>
      <w:tr w:rsidR="00D64B07" w14:paraId="07213D30" w14:textId="77777777" w:rsidTr="00D05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pct"/>
          </w:tcPr>
          <w:p w14:paraId="57B16B86" w14:textId="77777777" w:rsidR="00D64B07" w:rsidRDefault="00D64B07" w:rsidP="00D0506A">
            <w:pPr>
              <w:spacing w:before="0" w:after="0"/>
            </w:pPr>
            <w:r>
              <w:t>Feature Engineering</w:t>
            </w:r>
          </w:p>
        </w:tc>
        <w:tc>
          <w:tcPr>
            <w:tcW w:w="1194" w:type="pct"/>
          </w:tcPr>
          <w:p w14:paraId="4C76DDA1" w14:textId="77777777" w:rsidR="00D64B07" w:rsidRDefault="00D64B07" w:rsidP="00D0506A">
            <w:pPr>
              <w:spacing w:before="0" w:after="0"/>
              <w:cnfStyle w:val="000000100000" w:firstRow="0" w:lastRow="0" w:firstColumn="0" w:lastColumn="0" w:oddVBand="0" w:evenVBand="0" w:oddHBand="1" w:evenHBand="0" w:firstRowFirstColumn="0" w:firstRowLastColumn="0" w:lastRowFirstColumn="0" w:lastRowLastColumn="0"/>
            </w:pPr>
            <w:r>
              <w:t>Adelene Ng</w:t>
            </w:r>
          </w:p>
        </w:tc>
      </w:tr>
      <w:tr w:rsidR="00D64B07" w14:paraId="56377B9D" w14:textId="77777777" w:rsidTr="00D0506A">
        <w:tc>
          <w:tcPr>
            <w:cnfStyle w:val="001000000000" w:firstRow="0" w:lastRow="0" w:firstColumn="1" w:lastColumn="0" w:oddVBand="0" w:evenVBand="0" w:oddHBand="0" w:evenHBand="0" w:firstRowFirstColumn="0" w:firstRowLastColumn="0" w:lastRowFirstColumn="0" w:lastRowLastColumn="0"/>
            <w:tcW w:w="3806" w:type="pct"/>
          </w:tcPr>
          <w:p w14:paraId="213509CB" w14:textId="77777777" w:rsidR="00D64B07" w:rsidRDefault="00D64B07" w:rsidP="00D0506A">
            <w:pPr>
              <w:spacing w:before="0" w:after="0"/>
            </w:pPr>
            <w:r>
              <w:t>Correlation</w:t>
            </w:r>
          </w:p>
        </w:tc>
        <w:tc>
          <w:tcPr>
            <w:tcW w:w="1194" w:type="pct"/>
          </w:tcPr>
          <w:p w14:paraId="0AC582CC" w14:textId="77777777" w:rsidR="00D64B07" w:rsidRDefault="00D64B07" w:rsidP="00D0506A">
            <w:pPr>
              <w:spacing w:before="0" w:after="0"/>
              <w:cnfStyle w:val="000000000000" w:firstRow="0" w:lastRow="0" w:firstColumn="0" w:lastColumn="0" w:oddVBand="0" w:evenVBand="0" w:oddHBand="0" w:evenHBand="0" w:firstRowFirstColumn="0" w:firstRowLastColumn="0" w:lastRowFirstColumn="0" w:lastRowLastColumn="0"/>
            </w:pPr>
            <w:r>
              <w:t>Adelene Ng</w:t>
            </w:r>
          </w:p>
        </w:tc>
      </w:tr>
      <w:tr w:rsidR="00D64B07" w14:paraId="62C54EC8" w14:textId="77777777" w:rsidTr="00D05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pct"/>
          </w:tcPr>
          <w:p w14:paraId="298E1605" w14:textId="77777777" w:rsidR="00D64B07" w:rsidRDefault="00D64B07" w:rsidP="00D0506A">
            <w:pPr>
              <w:spacing w:before="0" w:after="0"/>
            </w:pPr>
            <w:r>
              <w:t xml:space="preserve">Feature Importance </w:t>
            </w:r>
          </w:p>
        </w:tc>
        <w:tc>
          <w:tcPr>
            <w:tcW w:w="1194" w:type="pct"/>
          </w:tcPr>
          <w:p w14:paraId="4AEF8B71" w14:textId="77777777" w:rsidR="00D64B07" w:rsidRDefault="00D64B07" w:rsidP="00D0506A">
            <w:pPr>
              <w:spacing w:before="0" w:after="0"/>
              <w:cnfStyle w:val="000000100000" w:firstRow="0" w:lastRow="0" w:firstColumn="0" w:lastColumn="0" w:oddVBand="0" w:evenVBand="0" w:oddHBand="1" w:evenHBand="0" w:firstRowFirstColumn="0" w:firstRowLastColumn="0" w:lastRowFirstColumn="0" w:lastRowLastColumn="0"/>
            </w:pPr>
            <w:r>
              <w:t>Adelene Ng</w:t>
            </w:r>
          </w:p>
        </w:tc>
      </w:tr>
      <w:tr w:rsidR="00D64B07" w14:paraId="048A95B6" w14:textId="77777777" w:rsidTr="00D0506A">
        <w:tc>
          <w:tcPr>
            <w:cnfStyle w:val="001000000000" w:firstRow="0" w:lastRow="0" w:firstColumn="1" w:lastColumn="0" w:oddVBand="0" w:evenVBand="0" w:oddHBand="0" w:evenHBand="0" w:firstRowFirstColumn="0" w:firstRowLastColumn="0" w:lastRowFirstColumn="0" w:lastRowLastColumn="0"/>
            <w:tcW w:w="3806" w:type="pct"/>
          </w:tcPr>
          <w:p w14:paraId="466C3B9A" w14:textId="77777777" w:rsidR="00D64B07" w:rsidRDefault="00D64B07" w:rsidP="00D0506A">
            <w:pPr>
              <w:spacing w:before="0" w:after="0"/>
            </w:pPr>
            <w:r w:rsidRPr="000F231B">
              <w:t>Preparing the dataset for training &amp; Imbalance dataset handling</w:t>
            </w:r>
          </w:p>
        </w:tc>
        <w:tc>
          <w:tcPr>
            <w:tcW w:w="1194" w:type="pct"/>
          </w:tcPr>
          <w:p w14:paraId="413760D5" w14:textId="77777777" w:rsidR="00D64B07" w:rsidRDefault="00D64B07" w:rsidP="00D0506A">
            <w:pPr>
              <w:spacing w:before="0" w:after="0"/>
              <w:cnfStyle w:val="000000000000" w:firstRow="0" w:lastRow="0" w:firstColumn="0" w:lastColumn="0" w:oddVBand="0" w:evenVBand="0" w:oddHBand="0" w:evenHBand="0" w:firstRowFirstColumn="0" w:firstRowLastColumn="0" w:lastRowFirstColumn="0" w:lastRowLastColumn="0"/>
            </w:pPr>
            <w:r>
              <w:t>Adelene Ng</w:t>
            </w:r>
          </w:p>
        </w:tc>
      </w:tr>
      <w:tr w:rsidR="00D64B07" w14:paraId="60695BB8" w14:textId="77777777" w:rsidTr="00D05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pct"/>
            <w:tcBorders>
              <w:right w:val="none" w:sz="0" w:space="0" w:color="auto"/>
            </w:tcBorders>
          </w:tcPr>
          <w:p w14:paraId="539E21C9" w14:textId="77777777" w:rsidR="00D64B07" w:rsidRDefault="00D64B07" w:rsidP="00D0506A">
            <w:pPr>
              <w:spacing w:before="0" w:after="0"/>
            </w:pPr>
            <w:r>
              <w:t>Model Experimentation (LR, GNB)</w:t>
            </w:r>
          </w:p>
        </w:tc>
        <w:tc>
          <w:tcPr>
            <w:tcW w:w="1194" w:type="pct"/>
          </w:tcPr>
          <w:p w14:paraId="7482FE79" w14:textId="77777777" w:rsidR="00D64B07" w:rsidRDefault="00D64B07" w:rsidP="00D0506A">
            <w:pPr>
              <w:spacing w:before="0" w:after="0"/>
              <w:cnfStyle w:val="000000100000" w:firstRow="0" w:lastRow="0" w:firstColumn="0" w:lastColumn="0" w:oddVBand="0" w:evenVBand="0" w:oddHBand="1" w:evenHBand="0" w:firstRowFirstColumn="0" w:firstRowLastColumn="0" w:lastRowFirstColumn="0" w:lastRowLastColumn="0"/>
            </w:pPr>
            <w:r>
              <w:t>Gareth Jonathan Halim</w:t>
            </w:r>
          </w:p>
        </w:tc>
      </w:tr>
      <w:tr w:rsidR="00D64B07" w14:paraId="2231B4A2" w14:textId="77777777" w:rsidTr="00D0506A">
        <w:tc>
          <w:tcPr>
            <w:cnfStyle w:val="001000000000" w:firstRow="0" w:lastRow="0" w:firstColumn="1" w:lastColumn="0" w:oddVBand="0" w:evenVBand="0" w:oddHBand="0" w:evenHBand="0" w:firstRowFirstColumn="0" w:firstRowLastColumn="0" w:lastRowFirstColumn="0" w:lastRowLastColumn="0"/>
            <w:tcW w:w="3806" w:type="pct"/>
            <w:tcBorders>
              <w:right w:val="none" w:sz="0" w:space="0" w:color="auto"/>
            </w:tcBorders>
          </w:tcPr>
          <w:p w14:paraId="44F0941C" w14:textId="77777777" w:rsidR="00D64B07" w:rsidRDefault="00D64B07" w:rsidP="00D0506A">
            <w:pPr>
              <w:spacing w:before="0" w:after="0"/>
            </w:pPr>
            <w:r>
              <w:t>Model Experimentation (XBoost, DT, RFC, CatBoost, LightGBM, Bagging Classifier)</w:t>
            </w:r>
          </w:p>
        </w:tc>
        <w:tc>
          <w:tcPr>
            <w:tcW w:w="1194" w:type="pct"/>
          </w:tcPr>
          <w:p w14:paraId="5C6ED016" w14:textId="77777777" w:rsidR="00D64B07" w:rsidRDefault="00D64B07" w:rsidP="00D0506A">
            <w:pPr>
              <w:spacing w:before="0" w:after="0"/>
              <w:cnfStyle w:val="000000000000" w:firstRow="0" w:lastRow="0" w:firstColumn="0" w:lastColumn="0" w:oddVBand="0" w:evenVBand="0" w:oddHBand="0" w:evenHBand="0" w:firstRowFirstColumn="0" w:firstRowLastColumn="0" w:lastRowFirstColumn="0" w:lastRowLastColumn="0"/>
            </w:pPr>
            <w:r>
              <w:t>Adelene Ng</w:t>
            </w:r>
          </w:p>
        </w:tc>
      </w:tr>
      <w:tr w:rsidR="00C70C86" w14:paraId="50484ED7" w14:textId="77777777" w:rsidTr="00D05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pct"/>
          </w:tcPr>
          <w:p w14:paraId="3B1BB6AA" w14:textId="3B39C028" w:rsidR="00C70C86" w:rsidRDefault="00C70C86" w:rsidP="00D0506A">
            <w:pPr>
              <w:spacing w:before="0" w:after="0"/>
            </w:pPr>
            <w:r>
              <w:t>Grid Search (CatBoost, LightGBM)</w:t>
            </w:r>
          </w:p>
        </w:tc>
        <w:tc>
          <w:tcPr>
            <w:tcW w:w="1194" w:type="pct"/>
          </w:tcPr>
          <w:p w14:paraId="313B7019" w14:textId="1530B885" w:rsidR="00C70C86" w:rsidRDefault="00C70C86" w:rsidP="00D0506A">
            <w:pPr>
              <w:spacing w:before="0" w:after="0"/>
              <w:cnfStyle w:val="000000100000" w:firstRow="0" w:lastRow="0" w:firstColumn="0" w:lastColumn="0" w:oddVBand="0" w:evenVBand="0" w:oddHBand="1" w:evenHBand="0" w:firstRowFirstColumn="0" w:firstRowLastColumn="0" w:lastRowFirstColumn="0" w:lastRowLastColumn="0"/>
            </w:pPr>
            <w:r>
              <w:t>Adelene Ng</w:t>
            </w:r>
          </w:p>
        </w:tc>
      </w:tr>
      <w:tr w:rsidR="00D64B07" w14:paraId="7CFE2D83" w14:textId="77777777" w:rsidTr="00D0506A">
        <w:tc>
          <w:tcPr>
            <w:cnfStyle w:val="001000000000" w:firstRow="0" w:lastRow="0" w:firstColumn="1" w:lastColumn="0" w:oddVBand="0" w:evenVBand="0" w:oddHBand="0" w:evenHBand="0" w:firstRowFirstColumn="0" w:firstRowLastColumn="0" w:lastRowFirstColumn="0" w:lastRowLastColumn="0"/>
            <w:tcW w:w="3806" w:type="pct"/>
            <w:tcBorders>
              <w:right w:val="none" w:sz="0" w:space="0" w:color="auto"/>
            </w:tcBorders>
          </w:tcPr>
          <w:p w14:paraId="67EB801E" w14:textId="77777777" w:rsidR="00D64B07" w:rsidRDefault="00D64B07" w:rsidP="00D0506A">
            <w:pPr>
              <w:spacing w:before="0" w:after="0"/>
            </w:pPr>
            <w:r>
              <w:t>Web-based Flask Application</w:t>
            </w:r>
          </w:p>
        </w:tc>
        <w:tc>
          <w:tcPr>
            <w:tcW w:w="1194" w:type="pct"/>
          </w:tcPr>
          <w:p w14:paraId="509EF3DC" w14:textId="2A0B5A39" w:rsidR="00D64B07" w:rsidRDefault="00B8384C" w:rsidP="00D0506A">
            <w:pPr>
              <w:spacing w:before="0" w:after="0"/>
              <w:cnfStyle w:val="000000000000" w:firstRow="0" w:lastRow="0" w:firstColumn="0" w:lastColumn="0" w:oddVBand="0" w:evenVBand="0" w:oddHBand="0" w:evenHBand="0" w:firstRowFirstColumn="0" w:firstRowLastColumn="0" w:lastRowFirstColumn="0" w:lastRowLastColumn="0"/>
            </w:pPr>
            <w:r>
              <w:t>Adelene Ng</w:t>
            </w:r>
          </w:p>
        </w:tc>
      </w:tr>
    </w:tbl>
    <w:p w14:paraId="3E24FEB0" w14:textId="29B03903" w:rsidR="00D64B07" w:rsidRPr="00EB5217" w:rsidRDefault="00D64B07" w:rsidP="00D64B07">
      <w:pPr>
        <w:pStyle w:val="Caption"/>
        <w:spacing w:before="240"/>
        <w:jc w:val="center"/>
      </w:pPr>
      <w:bookmarkStart w:id="1" w:name="_Ref79697134"/>
      <w:r>
        <w:t xml:space="preserve">Table </w:t>
      </w:r>
      <w:r w:rsidR="000457F9">
        <w:fldChar w:fldCharType="begin"/>
      </w:r>
      <w:r w:rsidR="000457F9">
        <w:instrText xml:space="preserve"> SEQ Table \* ARABIC </w:instrText>
      </w:r>
      <w:r w:rsidR="000457F9">
        <w:fldChar w:fldCharType="separate"/>
      </w:r>
      <w:r w:rsidR="001D5509">
        <w:rPr>
          <w:noProof/>
        </w:rPr>
        <w:t>2</w:t>
      </w:r>
      <w:r w:rsidR="000457F9">
        <w:rPr>
          <w:noProof/>
        </w:rPr>
        <w:fldChar w:fldCharType="end"/>
      </w:r>
      <w:bookmarkEnd w:id="1"/>
      <w:r>
        <w:t xml:space="preserve"> – Task split amongst team members</w:t>
      </w:r>
    </w:p>
    <w:p w14:paraId="4B01B183" w14:textId="516BCBE7" w:rsidR="00047AA5" w:rsidRDefault="003969A4" w:rsidP="00975CD4">
      <w:pPr>
        <w:pStyle w:val="Heading1"/>
      </w:pPr>
      <w:r>
        <w:t xml:space="preserve">Exploratory </w:t>
      </w:r>
      <w:r w:rsidR="00047AA5">
        <w:t xml:space="preserve">Data </w:t>
      </w:r>
      <w:r>
        <w:t>Analysis</w:t>
      </w:r>
    </w:p>
    <w:p w14:paraId="5FBA5FE8" w14:textId="2526A8EE" w:rsidR="00047AA5" w:rsidRDefault="00B132F7" w:rsidP="000E2442">
      <w:pPr>
        <w:spacing w:before="0" w:after="240"/>
      </w:pPr>
      <w:r>
        <w:t>We first determine the types associated with each of the attributes. There are a total of 11 attributes</w:t>
      </w:r>
      <w:r w:rsidR="000E2442">
        <w:t xml:space="preserve">: </w:t>
      </w:r>
      <w:r w:rsidR="00975CD4">
        <w:t xml:space="preserve">5 of which are </w:t>
      </w:r>
      <w:r w:rsidR="00975CD4" w:rsidRPr="00975CD4">
        <w:t>float</w:t>
      </w:r>
      <w:r w:rsidR="00975CD4">
        <w:t>s</w:t>
      </w:r>
      <w:r w:rsidR="00975CD4" w:rsidRPr="00975CD4">
        <w:t xml:space="preserve">, </w:t>
      </w:r>
      <w:r w:rsidR="00975CD4">
        <w:t xml:space="preserve">3 are </w:t>
      </w:r>
      <w:r w:rsidR="00975CD4" w:rsidRPr="00975CD4">
        <w:t>int</w:t>
      </w:r>
      <w:r w:rsidR="00975CD4">
        <w:t>egers and there are 3</w:t>
      </w:r>
      <w:r w:rsidR="00975CD4" w:rsidRPr="00975CD4">
        <w:t xml:space="preserve"> object</w:t>
      </w:r>
      <w:r w:rsidR="00975CD4">
        <w:t>s</w:t>
      </w:r>
      <w:r w:rsidR="00B165D8">
        <w:t xml:space="preserve"> (</w:t>
      </w:r>
      <w:r w:rsidR="00B165D8">
        <w:fldChar w:fldCharType="begin"/>
      </w:r>
      <w:r w:rsidR="00B165D8">
        <w:instrText xml:space="preserve"> REF _Ref79844086 \h </w:instrText>
      </w:r>
      <w:r w:rsidR="00B165D8">
        <w:fldChar w:fldCharType="separate"/>
      </w:r>
      <w:r w:rsidR="001D5509">
        <w:t xml:space="preserve">Table </w:t>
      </w:r>
      <w:r w:rsidR="001D5509">
        <w:rPr>
          <w:noProof/>
        </w:rPr>
        <w:t>3</w:t>
      </w:r>
      <w:r w:rsidR="00B165D8">
        <w:fldChar w:fldCharType="end"/>
      </w:r>
      <w:r w:rsidR="00B165D8">
        <w:t>)</w:t>
      </w:r>
      <w:r w:rsidR="00975CD4">
        <w:t>.</w:t>
      </w:r>
    </w:p>
    <w:tbl>
      <w:tblPr>
        <w:tblStyle w:val="ListTable3-Accent2"/>
        <w:tblW w:w="0" w:type="auto"/>
        <w:jc w:val="center"/>
        <w:tblBorders>
          <w:insideH w:val="single" w:sz="4" w:space="0" w:color="ED7D31" w:themeColor="accent2"/>
          <w:insideV w:val="single" w:sz="4" w:space="0" w:color="ED7D31" w:themeColor="accent2"/>
        </w:tblBorders>
        <w:tblLook w:val="04A0" w:firstRow="1" w:lastRow="0" w:firstColumn="1" w:lastColumn="0" w:noHBand="0" w:noVBand="1"/>
      </w:tblPr>
      <w:tblGrid>
        <w:gridCol w:w="1941"/>
        <w:gridCol w:w="877"/>
      </w:tblGrid>
      <w:tr w:rsidR="00B132F7" w14:paraId="42B71FE6" w14:textId="77777777" w:rsidTr="000E2442">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5D921FDC" w14:textId="3DEF7924" w:rsidR="00B132F7" w:rsidRDefault="00B132F7" w:rsidP="00975CD4">
            <w:pPr>
              <w:spacing w:before="0" w:after="0"/>
            </w:pPr>
            <w:r>
              <w:lastRenderedPageBreak/>
              <w:t>Attribute</w:t>
            </w:r>
          </w:p>
        </w:tc>
        <w:tc>
          <w:tcPr>
            <w:tcW w:w="0" w:type="auto"/>
          </w:tcPr>
          <w:p w14:paraId="49DD1D3A" w14:textId="28C188A6" w:rsidR="00B132F7" w:rsidRDefault="00B132F7" w:rsidP="00975CD4">
            <w:pPr>
              <w:spacing w:before="0" w:after="0"/>
              <w:cnfStyle w:val="100000000000" w:firstRow="1" w:lastRow="0" w:firstColumn="0" w:lastColumn="0" w:oddVBand="0" w:evenVBand="0" w:oddHBand="0" w:evenHBand="0" w:firstRowFirstColumn="0" w:firstRowLastColumn="0" w:lastRowFirstColumn="0" w:lastRowLastColumn="0"/>
            </w:pPr>
            <w:r>
              <w:t>Type</w:t>
            </w:r>
          </w:p>
        </w:tc>
      </w:tr>
      <w:tr w:rsidR="00B132F7" w14:paraId="100BC799" w14:textId="77777777" w:rsidTr="000E24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064F8EA1" w14:textId="23AE6998" w:rsidR="00B132F7" w:rsidRDefault="00B132F7" w:rsidP="00975CD4">
            <w:pPr>
              <w:spacing w:before="0" w:after="0"/>
            </w:pPr>
            <w:r>
              <w:t>step</w:t>
            </w:r>
          </w:p>
        </w:tc>
        <w:tc>
          <w:tcPr>
            <w:tcW w:w="0" w:type="auto"/>
            <w:tcBorders>
              <w:top w:val="none" w:sz="0" w:space="0" w:color="auto"/>
              <w:bottom w:val="none" w:sz="0" w:space="0" w:color="auto"/>
            </w:tcBorders>
          </w:tcPr>
          <w:p w14:paraId="351F6253" w14:textId="4980053D" w:rsidR="00B132F7" w:rsidRDefault="00B132F7" w:rsidP="00975CD4">
            <w:pPr>
              <w:spacing w:before="0" w:after="0"/>
              <w:cnfStyle w:val="000000100000" w:firstRow="0" w:lastRow="0" w:firstColumn="0" w:lastColumn="0" w:oddVBand="0" w:evenVBand="0" w:oddHBand="1" w:evenHBand="0" w:firstRowFirstColumn="0" w:firstRowLastColumn="0" w:lastRowFirstColumn="0" w:lastRowLastColumn="0"/>
            </w:pPr>
            <w:r>
              <w:t>Int64</w:t>
            </w:r>
          </w:p>
        </w:tc>
      </w:tr>
      <w:tr w:rsidR="00B132F7" w14:paraId="60E662B6" w14:textId="77777777" w:rsidTr="000E2442">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2EF4E9F6" w14:textId="4C23ED6F" w:rsidR="00B132F7" w:rsidRDefault="00B132F7" w:rsidP="00975CD4">
            <w:pPr>
              <w:spacing w:before="0" w:after="0"/>
            </w:pPr>
            <w:r>
              <w:t>type</w:t>
            </w:r>
          </w:p>
        </w:tc>
        <w:tc>
          <w:tcPr>
            <w:tcW w:w="0" w:type="auto"/>
          </w:tcPr>
          <w:p w14:paraId="04C050BF" w14:textId="5EBBB567" w:rsidR="00B132F7" w:rsidRDefault="00B132F7" w:rsidP="00975CD4">
            <w:pPr>
              <w:spacing w:before="0" w:after="0"/>
              <w:cnfStyle w:val="000000000000" w:firstRow="0" w:lastRow="0" w:firstColumn="0" w:lastColumn="0" w:oddVBand="0" w:evenVBand="0" w:oddHBand="0" w:evenHBand="0" w:firstRowFirstColumn="0" w:firstRowLastColumn="0" w:lastRowFirstColumn="0" w:lastRowLastColumn="0"/>
            </w:pPr>
            <w:r>
              <w:t>object</w:t>
            </w:r>
          </w:p>
        </w:tc>
      </w:tr>
      <w:tr w:rsidR="00B132F7" w14:paraId="09783184" w14:textId="77777777" w:rsidTr="000E24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0165CA38" w14:textId="746554B0" w:rsidR="00B132F7" w:rsidRPr="00B132F7" w:rsidRDefault="00B132F7" w:rsidP="00975CD4">
            <w:pPr>
              <w:spacing w:before="0" w:after="0"/>
              <w:rPr>
                <w:rFonts w:cs="Arial"/>
              </w:rPr>
            </w:pPr>
            <w:r w:rsidRPr="00B132F7">
              <w:rPr>
                <w:rFonts w:eastAsia="Times New Roman" w:cs="Arial"/>
                <w:color w:val="000000"/>
                <w:lang w:eastAsia="en-SG"/>
              </w:rPr>
              <w:t xml:space="preserve">amount          </w:t>
            </w:r>
          </w:p>
        </w:tc>
        <w:tc>
          <w:tcPr>
            <w:tcW w:w="0" w:type="auto"/>
            <w:tcBorders>
              <w:top w:val="none" w:sz="0" w:space="0" w:color="auto"/>
              <w:bottom w:val="none" w:sz="0" w:space="0" w:color="auto"/>
            </w:tcBorders>
          </w:tcPr>
          <w:p w14:paraId="390B819D" w14:textId="661271BF" w:rsidR="00B132F7" w:rsidRPr="000E2442" w:rsidRDefault="00B132F7" w:rsidP="00975CD4">
            <w:pPr>
              <w:spacing w:before="0" w:after="0"/>
              <w:cnfStyle w:val="000000100000" w:firstRow="0" w:lastRow="0" w:firstColumn="0" w:lastColumn="0" w:oddVBand="0" w:evenVBand="0" w:oddHBand="1" w:evenHBand="0" w:firstRowFirstColumn="0" w:firstRowLastColumn="0" w:lastRowFirstColumn="0" w:lastRowLastColumn="0"/>
              <w:rPr>
                <w:rFonts w:cs="Arial"/>
              </w:rPr>
            </w:pPr>
            <w:r w:rsidRPr="00B132F7">
              <w:rPr>
                <w:rFonts w:eastAsia="Times New Roman" w:cs="Arial"/>
                <w:color w:val="000000"/>
                <w:lang w:eastAsia="en-SG"/>
              </w:rPr>
              <w:t>float64</w:t>
            </w:r>
          </w:p>
        </w:tc>
      </w:tr>
      <w:tr w:rsidR="00B132F7" w14:paraId="3D6308CA" w14:textId="77777777" w:rsidTr="000E2442">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63104CD9" w14:textId="1158CAFE" w:rsidR="00B132F7" w:rsidRPr="00B132F7" w:rsidRDefault="00B132F7" w:rsidP="00975CD4">
            <w:pPr>
              <w:spacing w:before="0" w:after="0"/>
              <w:rPr>
                <w:rFonts w:cs="Arial"/>
              </w:rPr>
            </w:pPr>
            <w:r w:rsidRPr="00B132F7">
              <w:rPr>
                <w:rFonts w:eastAsia="Times New Roman" w:cs="Arial"/>
                <w:color w:val="000000"/>
                <w:lang w:eastAsia="en-SG"/>
              </w:rPr>
              <w:t xml:space="preserve">nameOrig        </w:t>
            </w:r>
          </w:p>
        </w:tc>
        <w:tc>
          <w:tcPr>
            <w:tcW w:w="0" w:type="auto"/>
          </w:tcPr>
          <w:p w14:paraId="03610E02" w14:textId="6B836EC1" w:rsidR="00B132F7" w:rsidRPr="000E2442" w:rsidRDefault="00B132F7" w:rsidP="00975CD4">
            <w:pPr>
              <w:spacing w:before="0" w:after="0"/>
              <w:cnfStyle w:val="000000000000" w:firstRow="0" w:lastRow="0" w:firstColumn="0" w:lastColumn="0" w:oddVBand="0" w:evenVBand="0" w:oddHBand="0" w:evenHBand="0" w:firstRowFirstColumn="0" w:firstRowLastColumn="0" w:lastRowFirstColumn="0" w:lastRowLastColumn="0"/>
              <w:rPr>
                <w:rFonts w:cs="Arial"/>
              </w:rPr>
            </w:pPr>
            <w:r w:rsidRPr="00B132F7">
              <w:rPr>
                <w:rFonts w:eastAsia="Times New Roman" w:cs="Arial"/>
                <w:color w:val="000000"/>
                <w:lang w:eastAsia="en-SG"/>
              </w:rPr>
              <w:t>object</w:t>
            </w:r>
          </w:p>
        </w:tc>
      </w:tr>
      <w:tr w:rsidR="00B132F7" w14:paraId="60F53652" w14:textId="77777777" w:rsidTr="000E24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1B5511B7" w14:textId="0262A4F6" w:rsidR="00B132F7" w:rsidRPr="00B132F7" w:rsidRDefault="00B132F7" w:rsidP="00975CD4">
            <w:pPr>
              <w:spacing w:before="0" w:after="0"/>
              <w:rPr>
                <w:rFonts w:cs="Arial"/>
              </w:rPr>
            </w:pPr>
            <w:r w:rsidRPr="00B132F7">
              <w:rPr>
                <w:rFonts w:eastAsia="Times New Roman" w:cs="Arial"/>
                <w:color w:val="000000"/>
                <w:lang w:eastAsia="en-SG"/>
              </w:rPr>
              <w:t xml:space="preserve">oldbalanceOrg   </w:t>
            </w:r>
          </w:p>
        </w:tc>
        <w:tc>
          <w:tcPr>
            <w:tcW w:w="0" w:type="auto"/>
            <w:tcBorders>
              <w:top w:val="none" w:sz="0" w:space="0" w:color="auto"/>
              <w:bottom w:val="none" w:sz="0" w:space="0" w:color="auto"/>
            </w:tcBorders>
          </w:tcPr>
          <w:p w14:paraId="29955546" w14:textId="51936ABE" w:rsidR="00B132F7" w:rsidRPr="000E2442" w:rsidRDefault="00B132F7" w:rsidP="00975CD4">
            <w:pPr>
              <w:spacing w:before="0" w:after="0"/>
              <w:cnfStyle w:val="000000100000" w:firstRow="0" w:lastRow="0" w:firstColumn="0" w:lastColumn="0" w:oddVBand="0" w:evenVBand="0" w:oddHBand="1" w:evenHBand="0" w:firstRowFirstColumn="0" w:firstRowLastColumn="0" w:lastRowFirstColumn="0" w:lastRowLastColumn="0"/>
              <w:rPr>
                <w:rFonts w:cs="Arial"/>
              </w:rPr>
            </w:pPr>
            <w:r w:rsidRPr="00B132F7">
              <w:rPr>
                <w:rFonts w:eastAsia="Times New Roman" w:cs="Arial"/>
                <w:color w:val="000000"/>
                <w:lang w:eastAsia="en-SG"/>
              </w:rPr>
              <w:t>float64</w:t>
            </w:r>
          </w:p>
        </w:tc>
      </w:tr>
      <w:tr w:rsidR="00B132F7" w14:paraId="160C17AE" w14:textId="77777777" w:rsidTr="000E2442">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3A31C41A" w14:textId="4156AA10" w:rsidR="00B132F7" w:rsidRPr="00B132F7" w:rsidRDefault="00B132F7" w:rsidP="00975CD4">
            <w:pPr>
              <w:spacing w:before="0" w:after="0"/>
              <w:rPr>
                <w:rFonts w:cs="Arial"/>
              </w:rPr>
            </w:pPr>
            <w:r w:rsidRPr="00B132F7">
              <w:rPr>
                <w:rFonts w:eastAsia="Times New Roman" w:cs="Arial"/>
                <w:color w:val="000000"/>
                <w:lang w:eastAsia="en-SG"/>
              </w:rPr>
              <w:t xml:space="preserve">newbalanceOrig  </w:t>
            </w:r>
          </w:p>
        </w:tc>
        <w:tc>
          <w:tcPr>
            <w:tcW w:w="0" w:type="auto"/>
          </w:tcPr>
          <w:p w14:paraId="223CEAE5" w14:textId="1F72D71D" w:rsidR="00B132F7" w:rsidRPr="000E2442" w:rsidRDefault="00B132F7" w:rsidP="00975CD4">
            <w:pPr>
              <w:spacing w:before="0" w:after="0"/>
              <w:cnfStyle w:val="000000000000" w:firstRow="0" w:lastRow="0" w:firstColumn="0" w:lastColumn="0" w:oddVBand="0" w:evenVBand="0" w:oddHBand="0" w:evenHBand="0" w:firstRowFirstColumn="0" w:firstRowLastColumn="0" w:lastRowFirstColumn="0" w:lastRowLastColumn="0"/>
              <w:rPr>
                <w:rFonts w:cs="Arial"/>
              </w:rPr>
            </w:pPr>
            <w:r w:rsidRPr="00B132F7">
              <w:rPr>
                <w:rFonts w:eastAsia="Times New Roman" w:cs="Arial"/>
                <w:color w:val="000000"/>
                <w:lang w:eastAsia="en-SG"/>
              </w:rPr>
              <w:t>float64</w:t>
            </w:r>
          </w:p>
        </w:tc>
      </w:tr>
      <w:tr w:rsidR="00B132F7" w14:paraId="193B12F8" w14:textId="77777777" w:rsidTr="000E24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68F5226F" w14:textId="640CE526" w:rsidR="00B132F7" w:rsidRPr="00B132F7" w:rsidRDefault="00B132F7" w:rsidP="00975CD4">
            <w:pPr>
              <w:spacing w:before="0" w:after="0"/>
              <w:rPr>
                <w:rFonts w:cs="Arial"/>
              </w:rPr>
            </w:pPr>
            <w:r w:rsidRPr="00B132F7">
              <w:rPr>
                <w:rFonts w:eastAsia="Times New Roman" w:cs="Arial"/>
                <w:color w:val="000000"/>
                <w:lang w:eastAsia="en-SG"/>
              </w:rPr>
              <w:t xml:space="preserve">nameDest        </w:t>
            </w:r>
          </w:p>
        </w:tc>
        <w:tc>
          <w:tcPr>
            <w:tcW w:w="0" w:type="auto"/>
            <w:tcBorders>
              <w:top w:val="none" w:sz="0" w:space="0" w:color="auto"/>
              <w:bottom w:val="none" w:sz="0" w:space="0" w:color="auto"/>
            </w:tcBorders>
          </w:tcPr>
          <w:p w14:paraId="1F36ED52" w14:textId="162F28CC" w:rsidR="00B132F7" w:rsidRPr="000E2442" w:rsidRDefault="00B132F7" w:rsidP="00975CD4">
            <w:pPr>
              <w:spacing w:before="0" w:after="0"/>
              <w:cnfStyle w:val="000000100000" w:firstRow="0" w:lastRow="0" w:firstColumn="0" w:lastColumn="0" w:oddVBand="0" w:evenVBand="0" w:oddHBand="1" w:evenHBand="0" w:firstRowFirstColumn="0" w:firstRowLastColumn="0" w:lastRowFirstColumn="0" w:lastRowLastColumn="0"/>
              <w:rPr>
                <w:rFonts w:cs="Arial"/>
              </w:rPr>
            </w:pPr>
            <w:r w:rsidRPr="00B132F7">
              <w:rPr>
                <w:rFonts w:eastAsia="Times New Roman" w:cs="Arial"/>
                <w:color w:val="000000"/>
                <w:lang w:eastAsia="en-SG"/>
              </w:rPr>
              <w:t>object</w:t>
            </w:r>
          </w:p>
        </w:tc>
      </w:tr>
      <w:tr w:rsidR="00B132F7" w14:paraId="49DD691B" w14:textId="77777777" w:rsidTr="000E2442">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3FB3EC2E" w14:textId="255EBEC4" w:rsidR="00B132F7" w:rsidRPr="00B132F7" w:rsidRDefault="00B132F7" w:rsidP="00975CD4">
            <w:pPr>
              <w:spacing w:before="0" w:after="0"/>
              <w:rPr>
                <w:rFonts w:eastAsia="Times New Roman" w:cs="Arial"/>
                <w:color w:val="000000"/>
                <w:lang w:eastAsia="en-SG"/>
              </w:rPr>
            </w:pPr>
            <w:r w:rsidRPr="00B132F7">
              <w:rPr>
                <w:rFonts w:eastAsia="Times New Roman" w:cs="Arial"/>
                <w:color w:val="000000"/>
                <w:lang w:eastAsia="en-SG"/>
              </w:rPr>
              <w:t xml:space="preserve">oldbalanceDest  </w:t>
            </w:r>
          </w:p>
        </w:tc>
        <w:tc>
          <w:tcPr>
            <w:tcW w:w="0" w:type="auto"/>
          </w:tcPr>
          <w:p w14:paraId="74786591" w14:textId="13B33015" w:rsidR="00B132F7" w:rsidRPr="000E2442" w:rsidRDefault="00B132F7" w:rsidP="00975CD4">
            <w:pPr>
              <w:spacing w:before="0" w:after="0"/>
              <w:cnfStyle w:val="000000000000" w:firstRow="0" w:lastRow="0" w:firstColumn="0" w:lastColumn="0" w:oddVBand="0" w:evenVBand="0" w:oddHBand="0" w:evenHBand="0" w:firstRowFirstColumn="0" w:firstRowLastColumn="0" w:lastRowFirstColumn="0" w:lastRowLastColumn="0"/>
              <w:rPr>
                <w:rFonts w:cs="Arial"/>
              </w:rPr>
            </w:pPr>
            <w:r w:rsidRPr="00B132F7">
              <w:rPr>
                <w:rFonts w:eastAsia="Times New Roman" w:cs="Arial"/>
                <w:color w:val="000000"/>
                <w:lang w:eastAsia="en-SG"/>
              </w:rPr>
              <w:t>float64</w:t>
            </w:r>
          </w:p>
        </w:tc>
      </w:tr>
      <w:tr w:rsidR="00B132F7" w14:paraId="1CC05B47" w14:textId="77777777" w:rsidTr="000E24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E160D58" w14:textId="6DFB9B41" w:rsidR="00B132F7" w:rsidRPr="00B132F7" w:rsidRDefault="00B132F7" w:rsidP="00975CD4">
            <w:pPr>
              <w:spacing w:before="0" w:after="0"/>
              <w:rPr>
                <w:rFonts w:eastAsia="Times New Roman" w:cs="Arial"/>
                <w:color w:val="000000"/>
                <w:lang w:eastAsia="en-SG"/>
              </w:rPr>
            </w:pPr>
            <w:r w:rsidRPr="00B132F7">
              <w:rPr>
                <w:rFonts w:eastAsia="Times New Roman" w:cs="Arial"/>
                <w:color w:val="000000"/>
                <w:lang w:eastAsia="en-SG"/>
              </w:rPr>
              <w:t xml:space="preserve">newbalanceDest  </w:t>
            </w:r>
          </w:p>
        </w:tc>
        <w:tc>
          <w:tcPr>
            <w:tcW w:w="0" w:type="auto"/>
            <w:tcBorders>
              <w:top w:val="none" w:sz="0" w:space="0" w:color="auto"/>
              <w:bottom w:val="none" w:sz="0" w:space="0" w:color="auto"/>
            </w:tcBorders>
          </w:tcPr>
          <w:p w14:paraId="3F0ACF52" w14:textId="5C48401D" w:rsidR="00B132F7" w:rsidRPr="000E2442" w:rsidRDefault="00B132F7" w:rsidP="00975CD4">
            <w:pPr>
              <w:spacing w:before="0" w:after="0"/>
              <w:cnfStyle w:val="000000100000" w:firstRow="0" w:lastRow="0" w:firstColumn="0" w:lastColumn="0" w:oddVBand="0" w:evenVBand="0" w:oddHBand="1" w:evenHBand="0" w:firstRowFirstColumn="0" w:firstRowLastColumn="0" w:lastRowFirstColumn="0" w:lastRowLastColumn="0"/>
              <w:rPr>
                <w:rFonts w:cs="Arial"/>
              </w:rPr>
            </w:pPr>
            <w:r w:rsidRPr="00B132F7">
              <w:rPr>
                <w:rFonts w:eastAsia="Times New Roman" w:cs="Arial"/>
                <w:color w:val="000000"/>
                <w:lang w:eastAsia="en-SG"/>
              </w:rPr>
              <w:t>float64</w:t>
            </w:r>
          </w:p>
        </w:tc>
      </w:tr>
      <w:tr w:rsidR="00B132F7" w14:paraId="68CB2150" w14:textId="77777777" w:rsidTr="000E2442">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A7A6825" w14:textId="32EBC3A9" w:rsidR="00B132F7" w:rsidRPr="00B132F7" w:rsidRDefault="00B132F7" w:rsidP="00975CD4">
            <w:pPr>
              <w:spacing w:before="0" w:after="0"/>
              <w:rPr>
                <w:rFonts w:eastAsia="Times New Roman" w:cs="Arial"/>
                <w:color w:val="000000"/>
                <w:lang w:eastAsia="en-SG"/>
              </w:rPr>
            </w:pPr>
            <w:r w:rsidRPr="00B132F7">
              <w:rPr>
                <w:rFonts w:eastAsia="Times New Roman" w:cs="Arial"/>
                <w:color w:val="000000"/>
                <w:lang w:eastAsia="en-SG"/>
              </w:rPr>
              <w:t xml:space="preserve">isFraud         </w:t>
            </w:r>
          </w:p>
        </w:tc>
        <w:tc>
          <w:tcPr>
            <w:tcW w:w="0" w:type="auto"/>
          </w:tcPr>
          <w:p w14:paraId="64FA1381" w14:textId="37950959" w:rsidR="00B132F7" w:rsidRPr="000E2442" w:rsidRDefault="00B132F7" w:rsidP="00975CD4">
            <w:pPr>
              <w:spacing w:before="0" w:after="0"/>
              <w:cnfStyle w:val="000000000000" w:firstRow="0" w:lastRow="0" w:firstColumn="0" w:lastColumn="0" w:oddVBand="0" w:evenVBand="0" w:oddHBand="0" w:evenHBand="0" w:firstRowFirstColumn="0" w:firstRowLastColumn="0" w:lastRowFirstColumn="0" w:lastRowLastColumn="0"/>
              <w:rPr>
                <w:rFonts w:cs="Arial"/>
              </w:rPr>
            </w:pPr>
            <w:r w:rsidRPr="00B132F7">
              <w:rPr>
                <w:rFonts w:eastAsia="Times New Roman" w:cs="Arial"/>
                <w:color w:val="000000"/>
                <w:lang w:eastAsia="en-SG"/>
              </w:rPr>
              <w:t xml:space="preserve">int64  </w:t>
            </w:r>
          </w:p>
        </w:tc>
      </w:tr>
      <w:tr w:rsidR="00B132F7" w14:paraId="5DA9D78B" w14:textId="77777777" w:rsidTr="000E24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53C9F804" w14:textId="435E6F74" w:rsidR="00B132F7" w:rsidRPr="00B132F7" w:rsidRDefault="00B132F7" w:rsidP="00975CD4">
            <w:pPr>
              <w:spacing w:before="0" w:after="0"/>
              <w:rPr>
                <w:rFonts w:eastAsia="Times New Roman" w:cs="Arial"/>
                <w:color w:val="000000"/>
                <w:lang w:eastAsia="en-SG"/>
              </w:rPr>
            </w:pPr>
            <w:r w:rsidRPr="00B132F7">
              <w:rPr>
                <w:rFonts w:eastAsia="Times New Roman" w:cs="Arial"/>
                <w:color w:val="000000"/>
                <w:lang w:eastAsia="en-SG"/>
              </w:rPr>
              <w:t xml:space="preserve">isFlaggedFraud  </w:t>
            </w:r>
          </w:p>
        </w:tc>
        <w:tc>
          <w:tcPr>
            <w:tcW w:w="0" w:type="auto"/>
            <w:tcBorders>
              <w:top w:val="none" w:sz="0" w:space="0" w:color="auto"/>
              <w:bottom w:val="none" w:sz="0" w:space="0" w:color="auto"/>
            </w:tcBorders>
          </w:tcPr>
          <w:p w14:paraId="063C9842" w14:textId="6B9472EC" w:rsidR="00B132F7" w:rsidRPr="000E2442" w:rsidRDefault="00B132F7" w:rsidP="00975CD4">
            <w:pPr>
              <w:spacing w:before="0" w:after="0"/>
              <w:cnfStyle w:val="000000100000" w:firstRow="0" w:lastRow="0" w:firstColumn="0" w:lastColumn="0" w:oddVBand="0" w:evenVBand="0" w:oddHBand="1" w:evenHBand="0" w:firstRowFirstColumn="0" w:firstRowLastColumn="0" w:lastRowFirstColumn="0" w:lastRowLastColumn="0"/>
              <w:rPr>
                <w:rFonts w:cs="Arial"/>
              </w:rPr>
            </w:pPr>
            <w:r w:rsidRPr="00B132F7">
              <w:rPr>
                <w:rFonts w:eastAsia="Times New Roman" w:cs="Arial"/>
                <w:color w:val="000000"/>
                <w:lang w:eastAsia="en-SG"/>
              </w:rPr>
              <w:t xml:space="preserve">int64  </w:t>
            </w:r>
          </w:p>
        </w:tc>
      </w:tr>
    </w:tbl>
    <w:p w14:paraId="4BEC3407" w14:textId="56B566AE" w:rsidR="00B132F7" w:rsidRDefault="000E2442" w:rsidP="00975CD4">
      <w:pPr>
        <w:pStyle w:val="Caption"/>
        <w:spacing w:before="240" w:after="240"/>
        <w:jc w:val="center"/>
      </w:pPr>
      <w:bookmarkStart w:id="2" w:name="_Ref79844086"/>
      <w:r>
        <w:t xml:space="preserve">Table </w:t>
      </w:r>
      <w:r w:rsidR="000457F9">
        <w:fldChar w:fldCharType="begin"/>
      </w:r>
      <w:r w:rsidR="000457F9">
        <w:instrText xml:space="preserve"> SEQ Table \* ARABIC </w:instrText>
      </w:r>
      <w:r w:rsidR="000457F9">
        <w:fldChar w:fldCharType="separate"/>
      </w:r>
      <w:r w:rsidR="001D5509">
        <w:rPr>
          <w:noProof/>
        </w:rPr>
        <w:t>3</w:t>
      </w:r>
      <w:r w:rsidR="000457F9">
        <w:rPr>
          <w:noProof/>
        </w:rPr>
        <w:fldChar w:fldCharType="end"/>
      </w:r>
      <w:bookmarkEnd w:id="2"/>
      <w:r>
        <w:t xml:space="preserve"> – Dataset attributes and their types</w:t>
      </w:r>
    </w:p>
    <w:p w14:paraId="7BD22213" w14:textId="1D32CD07" w:rsidR="00AE79CB" w:rsidRDefault="00AE79CB" w:rsidP="000E2442">
      <w:pPr>
        <w:spacing w:before="0" w:after="240"/>
      </w:pPr>
      <w:r>
        <w:rPr>
          <w:noProof/>
        </w:rPr>
        <w:drawing>
          <wp:inline distT="0" distB="0" distL="0" distR="0" wp14:anchorId="0CC96BD7" wp14:editId="41B378EC">
            <wp:extent cx="5943600" cy="1817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17370"/>
                    </a:xfrm>
                    <a:prstGeom prst="rect">
                      <a:avLst/>
                    </a:prstGeom>
                  </pic:spPr>
                </pic:pic>
              </a:graphicData>
            </a:graphic>
          </wp:inline>
        </w:drawing>
      </w:r>
    </w:p>
    <w:p w14:paraId="40F05079" w14:textId="07EB3A8D" w:rsidR="00AE79CB" w:rsidRDefault="00AE79CB" w:rsidP="00AE79CB">
      <w:pPr>
        <w:pStyle w:val="Caption"/>
        <w:jc w:val="center"/>
      </w:pPr>
      <w:bookmarkStart w:id="3" w:name="_Ref79844187"/>
      <w:r>
        <w:t xml:space="preserve">Figure </w:t>
      </w:r>
      <w:r w:rsidR="000457F9">
        <w:fldChar w:fldCharType="begin"/>
      </w:r>
      <w:r w:rsidR="000457F9">
        <w:instrText xml:space="preserve"> SEQ Figure \* ARABIC </w:instrText>
      </w:r>
      <w:r w:rsidR="000457F9">
        <w:fldChar w:fldCharType="separate"/>
      </w:r>
      <w:r w:rsidR="001D5509">
        <w:rPr>
          <w:noProof/>
        </w:rPr>
        <w:t>1</w:t>
      </w:r>
      <w:r w:rsidR="000457F9">
        <w:rPr>
          <w:noProof/>
        </w:rPr>
        <w:fldChar w:fldCharType="end"/>
      </w:r>
      <w:bookmarkEnd w:id="3"/>
      <w:r>
        <w:t xml:space="preserve"> – Statistical Information for this dataset for numerical features</w:t>
      </w:r>
    </w:p>
    <w:p w14:paraId="31A16BA2" w14:textId="240352EB" w:rsidR="00B165D8" w:rsidRDefault="00B165D8" w:rsidP="000E2442">
      <w:pPr>
        <w:spacing w:before="0" w:after="240"/>
      </w:pPr>
      <w:r>
        <w:fldChar w:fldCharType="begin"/>
      </w:r>
      <w:r>
        <w:instrText xml:space="preserve"> REF _Ref79844187 \h </w:instrText>
      </w:r>
      <w:r>
        <w:fldChar w:fldCharType="separate"/>
      </w:r>
      <w:r w:rsidR="001D5509">
        <w:t xml:space="preserve">Figure </w:t>
      </w:r>
      <w:r w:rsidR="001D5509">
        <w:rPr>
          <w:noProof/>
        </w:rPr>
        <w:t>1</w:t>
      </w:r>
      <w:r>
        <w:fldChar w:fldCharType="end"/>
      </w:r>
      <w:r>
        <w:t xml:space="preserve"> shows the statistical information (count, mean, standard deviation, minimum, maximum, median, 25</w:t>
      </w:r>
      <w:r w:rsidRPr="00B165D8">
        <w:rPr>
          <w:vertAlign w:val="superscript"/>
        </w:rPr>
        <w:t>th</w:t>
      </w:r>
      <w:r>
        <w:t xml:space="preserve"> and 75</w:t>
      </w:r>
      <w:r w:rsidRPr="00B165D8">
        <w:rPr>
          <w:vertAlign w:val="superscript"/>
        </w:rPr>
        <w:t>th</w:t>
      </w:r>
      <w:r>
        <w:t xml:space="preserve"> percentile) for each of the numerical features of this dataset.</w:t>
      </w:r>
    </w:p>
    <w:p w14:paraId="50F88DFB" w14:textId="5E63C9EB" w:rsidR="003969A4" w:rsidRDefault="003969A4" w:rsidP="003969A4">
      <w:pPr>
        <w:pStyle w:val="Heading2"/>
      </w:pPr>
      <w:r>
        <w:t>Data Distribution</w:t>
      </w:r>
    </w:p>
    <w:p w14:paraId="4520D66D" w14:textId="7110CC12" w:rsidR="00B132F7" w:rsidRDefault="00975CD4" w:rsidP="000E2442">
      <w:pPr>
        <w:spacing w:before="0" w:after="240"/>
      </w:pPr>
      <w:r>
        <w:t xml:space="preserve">There are </w:t>
      </w:r>
      <w:r w:rsidRPr="00AE79CB">
        <w:rPr>
          <w:b/>
          <w:bCs/>
          <w:caps/>
          <w:color w:val="FF0000"/>
        </w:rPr>
        <w:t>no</w:t>
      </w:r>
      <w:r>
        <w:t xml:space="preserve"> </w:t>
      </w:r>
      <w:r w:rsidR="00E563EB" w:rsidRPr="00E563EB">
        <w:t>missing value</w:t>
      </w:r>
      <w:r w:rsidR="00E563EB">
        <w:t>s</w:t>
      </w:r>
      <w:r w:rsidR="00E563EB" w:rsidRPr="00E563EB">
        <w:t xml:space="preserve"> in </w:t>
      </w:r>
      <w:r w:rsidR="00E563EB">
        <w:t xml:space="preserve">the dataset. There are a total of </w:t>
      </w:r>
      <w:r w:rsidR="00E563EB" w:rsidRPr="00AE79CB">
        <w:rPr>
          <w:b/>
          <w:bCs/>
          <w:color w:val="FF0000"/>
        </w:rPr>
        <w:t>6,362,620</w:t>
      </w:r>
      <w:r w:rsidR="00E563EB" w:rsidRPr="00AE79CB">
        <w:rPr>
          <w:color w:val="FF0000"/>
        </w:rPr>
        <w:t xml:space="preserve"> </w:t>
      </w:r>
      <w:r w:rsidR="00E563EB">
        <w:t>rows in the dataset. In the ‘</w:t>
      </w:r>
      <w:r w:rsidR="00E563EB" w:rsidRPr="00F50756">
        <w:rPr>
          <w:b/>
          <w:bCs/>
          <w:i/>
          <w:iCs/>
        </w:rPr>
        <w:t>isFraud’</w:t>
      </w:r>
      <w:r w:rsidR="00E563EB">
        <w:t xml:space="preserve"> column, there are 2 unique values: 0 which represents </w:t>
      </w:r>
      <w:r w:rsidR="00314EC3">
        <w:t xml:space="preserve">a normal transaction and 1 a fraudulent transaction. The dataset is highly imbalanced: </w:t>
      </w:r>
      <w:r w:rsidR="00314EC3" w:rsidRPr="00AE79CB">
        <w:rPr>
          <w:b/>
          <w:bCs/>
          <w:color w:val="FF0000"/>
        </w:rPr>
        <w:t>6354407</w:t>
      </w:r>
      <w:r w:rsidR="00314EC3" w:rsidRPr="00AE79CB">
        <w:rPr>
          <w:color w:val="FF0000"/>
        </w:rPr>
        <w:t xml:space="preserve"> </w:t>
      </w:r>
      <w:r w:rsidR="00314EC3">
        <w:t xml:space="preserve">representing normal transactions, </w:t>
      </w:r>
      <w:r w:rsidR="00314EC3" w:rsidRPr="00AE79CB">
        <w:rPr>
          <w:b/>
          <w:bCs/>
          <w:color w:val="FF0000"/>
        </w:rPr>
        <w:t>8213</w:t>
      </w:r>
      <w:r w:rsidR="00314EC3" w:rsidRPr="00314EC3">
        <w:rPr>
          <w:color w:val="FF0000"/>
        </w:rPr>
        <w:t xml:space="preserve"> </w:t>
      </w:r>
      <w:r w:rsidR="00314EC3">
        <w:t>representing fraudulent transactions.</w:t>
      </w:r>
      <w:r w:rsidR="00AE79CB">
        <w:t xml:space="preserve"> This is illustrated by the bar plot shown in </w:t>
      </w:r>
      <w:r w:rsidR="00AE79CB">
        <w:fldChar w:fldCharType="begin"/>
      </w:r>
      <w:r w:rsidR="00AE79CB">
        <w:instrText xml:space="preserve"> REF _Ref78723165 \h </w:instrText>
      </w:r>
      <w:r w:rsidR="00AE79CB">
        <w:fldChar w:fldCharType="separate"/>
      </w:r>
      <w:r w:rsidR="001D5509">
        <w:t xml:space="preserve">Figure </w:t>
      </w:r>
      <w:r w:rsidR="001D5509">
        <w:rPr>
          <w:noProof/>
        </w:rPr>
        <w:t>2</w:t>
      </w:r>
      <w:r w:rsidR="00AE79CB">
        <w:fldChar w:fldCharType="end"/>
      </w:r>
      <w:r w:rsidR="00AE79CB">
        <w:t>.</w:t>
      </w:r>
    </w:p>
    <w:p w14:paraId="42183120" w14:textId="76B6E992" w:rsidR="00206809" w:rsidRDefault="009C5F16" w:rsidP="00817C5F">
      <w:pPr>
        <w:spacing w:before="0" w:after="240"/>
        <w:jc w:val="center"/>
      </w:pPr>
      <w:r>
        <w:rPr>
          <w:noProof/>
        </w:rPr>
        <w:lastRenderedPageBreak/>
        <w:drawing>
          <wp:inline distT="0" distB="0" distL="0" distR="0" wp14:anchorId="38ED1C00" wp14:editId="49927DC0">
            <wp:extent cx="3296143" cy="3296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303269" cy="3303269"/>
                    </a:xfrm>
                    <a:prstGeom prst="rect">
                      <a:avLst/>
                    </a:prstGeom>
                  </pic:spPr>
                </pic:pic>
              </a:graphicData>
            </a:graphic>
          </wp:inline>
        </w:drawing>
      </w:r>
    </w:p>
    <w:p w14:paraId="622B80FF" w14:textId="7791B950" w:rsidR="003A1C8C" w:rsidRDefault="003A1C8C" w:rsidP="003A1C8C">
      <w:pPr>
        <w:pStyle w:val="Caption"/>
        <w:jc w:val="center"/>
      </w:pPr>
      <w:bookmarkStart w:id="4" w:name="_Ref78723165"/>
      <w:r>
        <w:t xml:space="preserve">Figure </w:t>
      </w:r>
      <w:r w:rsidR="000457F9">
        <w:fldChar w:fldCharType="begin"/>
      </w:r>
      <w:r w:rsidR="000457F9">
        <w:instrText xml:space="preserve"> SEQ Figure \* ARABIC </w:instrText>
      </w:r>
      <w:r w:rsidR="000457F9">
        <w:fldChar w:fldCharType="separate"/>
      </w:r>
      <w:r w:rsidR="001D5509">
        <w:rPr>
          <w:noProof/>
        </w:rPr>
        <w:t>2</w:t>
      </w:r>
      <w:r w:rsidR="000457F9">
        <w:rPr>
          <w:noProof/>
        </w:rPr>
        <w:fldChar w:fldCharType="end"/>
      </w:r>
      <w:bookmarkEnd w:id="4"/>
      <w:r>
        <w:t xml:space="preserve"> – Counts of Normal vs Fraudulent Transaction Types</w:t>
      </w:r>
    </w:p>
    <w:p w14:paraId="4626B0D0" w14:textId="64F5F008" w:rsidR="00AE79CB" w:rsidRDefault="00AE79CB" w:rsidP="00AE79CB">
      <w:r>
        <w:fldChar w:fldCharType="begin"/>
      </w:r>
      <w:r>
        <w:instrText xml:space="preserve"> REF _Ref78723456 \h </w:instrText>
      </w:r>
      <w:r>
        <w:fldChar w:fldCharType="separate"/>
      </w:r>
      <w:r w:rsidR="001D5509">
        <w:t xml:space="preserve">Figure </w:t>
      </w:r>
      <w:r w:rsidR="001D5509">
        <w:rPr>
          <w:noProof/>
        </w:rPr>
        <w:t>3</w:t>
      </w:r>
      <w:r>
        <w:fldChar w:fldCharType="end"/>
      </w:r>
      <w:r>
        <w:t xml:space="preserve"> shows that there are a total of 5 transaction types and they are:</w:t>
      </w:r>
    </w:p>
    <w:p w14:paraId="5965962F" w14:textId="3D62EC64" w:rsidR="00AE79CB" w:rsidRDefault="00AE79CB" w:rsidP="00AE79CB">
      <w:pPr>
        <w:pStyle w:val="ListParagraph"/>
        <w:numPr>
          <w:ilvl w:val="0"/>
          <w:numId w:val="6"/>
        </w:numPr>
      </w:pPr>
      <w:r>
        <w:t>Cash Out</w:t>
      </w:r>
    </w:p>
    <w:p w14:paraId="17139FE2" w14:textId="59E848C4" w:rsidR="00AE79CB" w:rsidRDefault="00AE79CB" w:rsidP="00AE79CB">
      <w:pPr>
        <w:pStyle w:val="ListParagraph"/>
        <w:numPr>
          <w:ilvl w:val="0"/>
          <w:numId w:val="6"/>
        </w:numPr>
      </w:pPr>
      <w:r>
        <w:t>Payment</w:t>
      </w:r>
    </w:p>
    <w:p w14:paraId="3F3C659D" w14:textId="0B7BAD62" w:rsidR="00AE79CB" w:rsidRDefault="00AE79CB" w:rsidP="00AE79CB">
      <w:pPr>
        <w:pStyle w:val="ListParagraph"/>
        <w:numPr>
          <w:ilvl w:val="0"/>
          <w:numId w:val="6"/>
        </w:numPr>
      </w:pPr>
      <w:r>
        <w:t>Cash In</w:t>
      </w:r>
    </w:p>
    <w:p w14:paraId="22B73AF5" w14:textId="6B3D8F4F" w:rsidR="00AE79CB" w:rsidRDefault="00AE79CB" w:rsidP="00AE79CB">
      <w:pPr>
        <w:pStyle w:val="ListParagraph"/>
        <w:numPr>
          <w:ilvl w:val="0"/>
          <w:numId w:val="6"/>
        </w:numPr>
      </w:pPr>
      <w:r>
        <w:t>Transfer</w:t>
      </w:r>
    </w:p>
    <w:p w14:paraId="33AFB3F3" w14:textId="3E2572CC" w:rsidR="00AE79CB" w:rsidRPr="00AE79CB" w:rsidRDefault="00AE79CB" w:rsidP="00AE79CB">
      <w:pPr>
        <w:pStyle w:val="ListParagraph"/>
        <w:numPr>
          <w:ilvl w:val="0"/>
          <w:numId w:val="6"/>
        </w:numPr>
      </w:pPr>
      <w:r>
        <w:t>Debit</w:t>
      </w:r>
    </w:p>
    <w:p w14:paraId="33BC0953" w14:textId="440DC13B" w:rsidR="00817C5F" w:rsidRDefault="00AE79CB" w:rsidP="000E2442">
      <w:pPr>
        <w:spacing w:before="0" w:after="240"/>
      </w:pPr>
      <w:r>
        <w:t xml:space="preserve">‘Cash Out’ transactions have the largest amount </w:t>
      </w:r>
      <w:r w:rsidR="00C95C43">
        <w:t xml:space="preserve">of transactions: </w:t>
      </w:r>
      <w:r w:rsidR="00C95C43" w:rsidRPr="00C95C43">
        <w:rPr>
          <w:b/>
          <w:bCs/>
          <w:color w:val="FF0000"/>
        </w:rPr>
        <w:t>2,237,500</w:t>
      </w:r>
      <w:r w:rsidR="00C95C43">
        <w:t xml:space="preserve">, whilst ‘Debit’ has the smallest amount of transactions at </w:t>
      </w:r>
      <w:r w:rsidR="00C95C43" w:rsidRPr="00C95C43">
        <w:rPr>
          <w:b/>
          <w:bCs/>
          <w:color w:val="FF0000"/>
        </w:rPr>
        <w:t>41,432</w:t>
      </w:r>
      <w:r w:rsidR="00C95C43">
        <w:t>.</w:t>
      </w:r>
      <w:r>
        <w:t xml:space="preserve"> </w:t>
      </w:r>
    </w:p>
    <w:p w14:paraId="5A9AADCD" w14:textId="38B587E7" w:rsidR="00817C5F" w:rsidRDefault="009C5F16" w:rsidP="00817C5F">
      <w:pPr>
        <w:spacing w:before="0" w:after="240"/>
        <w:jc w:val="center"/>
      </w:pPr>
      <w:r>
        <w:rPr>
          <w:noProof/>
        </w:rPr>
        <w:lastRenderedPageBreak/>
        <w:drawing>
          <wp:inline distT="0" distB="0" distL="0" distR="0" wp14:anchorId="11E585BF" wp14:editId="5C030DF8">
            <wp:extent cx="4553938" cy="34154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4561171" cy="3420879"/>
                    </a:xfrm>
                    <a:prstGeom prst="rect">
                      <a:avLst/>
                    </a:prstGeom>
                  </pic:spPr>
                </pic:pic>
              </a:graphicData>
            </a:graphic>
          </wp:inline>
        </w:drawing>
      </w:r>
    </w:p>
    <w:p w14:paraId="272B6935" w14:textId="39A97D62" w:rsidR="003A1C8C" w:rsidRDefault="003A1C8C" w:rsidP="003A1C8C">
      <w:pPr>
        <w:pStyle w:val="Caption"/>
        <w:jc w:val="center"/>
      </w:pPr>
      <w:bookmarkStart w:id="5" w:name="_Ref78723456"/>
      <w:r>
        <w:t xml:space="preserve">Figure </w:t>
      </w:r>
      <w:r w:rsidR="000457F9">
        <w:fldChar w:fldCharType="begin"/>
      </w:r>
      <w:r w:rsidR="000457F9">
        <w:instrText xml:space="preserve"> SEQ Figure \* ARABIC </w:instrText>
      </w:r>
      <w:r w:rsidR="000457F9">
        <w:fldChar w:fldCharType="separate"/>
      </w:r>
      <w:r w:rsidR="001D5509">
        <w:rPr>
          <w:noProof/>
        </w:rPr>
        <w:t>3</w:t>
      </w:r>
      <w:r w:rsidR="000457F9">
        <w:rPr>
          <w:noProof/>
        </w:rPr>
        <w:fldChar w:fldCharType="end"/>
      </w:r>
      <w:bookmarkEnd w:id="5"/>
      <w:r>
        <w:t xml:space="preserve"> – Distribution of the different Transaction Types</w:t>
      </w:r>
    </w:p>
    <w:p w14:paraId="4187CE15" w14:textId="1A6F1075" w:rsidR="00C95C43" w:rsidRDefault="00894DB6" w:rsidP="00C95C43">
      <w:r>
        <w:fldChar w:fldCharType="begin"/>
      </w:r>
      <w:r>
        <w:instrText xml:space="preserve"> REF _Ref78724015 \h </w:instrText>
      </w:r>
      <w:r>
        <w:fldChar w:fldCharType="separate"/>
      </w:r>
      <w:r w:rsidR="001D5509">
        <w:t xml:space="preserve">Figure </w:t>
      </w:r>
      <w:r w:rsidR="001D5509">
        <w:rPr>
          <w:noProof/>
        </w:rPr>
        <w:t>4</w:t>
      </w:r>
      <w:r>
        <w:fldChar w:fldCharType="end"/>
      </w:r>
      <w:r>
        <w:t xml:space="preserve"> shows a grouping of normal, fraudulent dealings by transaction types.</w:t>
      </w:r>
      <w:r w:rsidR="00D925E6">
        <w:t xml:space="preserve"> ‘Cash Out’ and ‘Transfer’ have transactions that have been flagged as fraudulent i.e., </w:t>
      </w:r>
      <w:r w:rsidR="00D925E6" w:rsidRPr="00D925E6">
        <w:rPr>
          <w:b/>
          <w:bCs/>
          <w:color w:val="FF0000"/>
        </w:rPr>
        <w:t>4,116</w:t>
      </w:r>
      <w:r w:rsidR="00D925E6">
        <w:t xml:space="preserve"> and </w:t>
      </w:r>
      <w:r w:rsidR="00D925E6" w:rsidRPr="00D925E6">
        <w:rPr>
          <w:b/>
          <w:bCs/>
          <w:color w:val="FF0000"/>
        </w:rPr>
        <w:t>4,097</w:t>
      </w:r>
      <w:r w:rsidR="00D925E6" w:rsidRPr="00D925E6">
        <w:rPr>
          <w:color w:val="FF0000"/>
        </w:rPr>
        <w:t xml:space="preserve"> </w:t>
      </w:r>
      <w:r w:rsidR="00D925E6">
        <w:t>respectively. The remaining transaction types: ‘Cash In’, ‘Debit’ and ‘Payment’ are normal.</w:t>
      </w:r>
    </w:p>
    <w:p w14:paraId="74F89548" w14:textId="516AD2C1" w:rsidR="00B21B39" w:rsidRDefault="00B21B39" w:rsidP="00C95C43">
      <w:r>
        <w:fldChar w:fldCharType="begin"/>
      </w:r>
      <w:r>
        <w:instrText xml:space="preserve"> REF _Ref78724507 \h </w:instrText>
      </w:r>
      <w:r>
        <w:fldChar w:fldCharType="separate"/>
      </w:r>
      <w:r w:rsidR="001D5509">
        <w:t xml:space="preserve">Figure </w:t>
      </w:r>
      <w:r w:rsidR="001D5509">
        <w:rPr>
          <w:noProof/>
        </w:rPr>
        <w:t>5</w:t>
      </w:r>
      <w:r>
        <w:fldChar w:fldCharType="end"/>
      </w:r>
      <w:r>
        <w:t xml:space="preserve"> shows the fraudulent distribution percentages for ‘Transfer’ (</w:t>
      </w:r>
      <w:r w:rsidRPr="00B21B39">
        <w:rPr>
          <w:b/>
          <w:bCs/>
          <w:color w:val="FF0000"/>
        </w:rPr>
        <w:t>50.1%</w:t>
      </w:r>
      <w:r>
        <w:t>) and ‘Cash Out’ (</w:t>
      </w:r>
      <w:r w:rsidRPr="00B21B39">
        <w:rPr>
          <w:b/>
          <w:bCs/>
          <w:color w:val="FF0000"/>
        </w:rPr>
        <w:t>49.9%</w:t>
      </w:r>
      <w:r>
        <w:t>) as a pie chart. The figures show that their percentages are fairly evenly distributed.</w:t>
      </w:r>
    </w:p>
    <w:p w14:paraId="3BA87A08" w14:textId="59E9C003" w:rsidR="006D6636" w:rsidRDefault="006D6636" w:rsidP="00C95C43">
      <w:r>
        <w:t xml:space="preserve">We also examined the </w:t>
      </w:r>
      <w:r w:rsidR="00960214">
        <w:t>transaction originator</w:t>
      </w:r>
      <w:r>
        <w:t xml:space="preserve"> </w:t>
      </w:r>
      <w:r w:rsidR="00960214">
        <w:t>and recipient of the transaction. There are 4 different types:</w:t>
      </w:r>
    </w:p>
    <w:p w14:paraId="62F13847" w14:textId="380E503C" w:rsidR="00960214" w:rsidRDefault="00960214" w:rsidP="00960214">
      <w:pPr>
        <w:pStyle w:val="ListParagraph"/>
        <w:numPr>
          <w:ilvl w:val="0"/>
          <w:numId w:val="7"/>
        </w:numPr>
      </w:pPr>
      <w:r w:rsidRPr="00960214">
        <w:t>Customer</w:t>
      </w:r>
      <w:r>
        <w:t xml:space="preserve"> to </w:t>
      </w:r>
      <w:r w:rsidRPr="00960214">
        <w:t>Customer</w:t>
      </w:r>
    </w:p>
    <w:p w14:paraId="01006B19" w14:textId="21D14A09" w:rsidR="00960214" w:rsidRDefault="00960214" w:rsidP="00960214">
      <w:pPr>
        <w:pStyle w:val="ListParagraph"/>
        <w:numPr>
          <w:ilvl w:val="0"/>
          <w:numId w:val="7"/>
        </w:numPr>
      </w:pPr>
      <w:r w:rsidRPr="00960214">
        <w:t>Customer</w:t>
      </w:r>
      <w:r>
        <w:t xml:space="preserve"> to </w:t>
      </w:r>
      <w:r w:rsidRPr="00960214">
        <w:t>Merchant</w:t>
      </w:r>
    </w:p>
    <w:p w14:paraId="50CA708F" w14:textId="5B5B7CD5" w:rsidR="00960214" w:rsidRDefault="00960214" w:rsidP="00960214">
      <w:pPr>
        <w:pStyle w:val="ListParagraph"/>
        <w:numPr>
          <w:ilvl w:val="0"/>
          <w:numId w:val="7"/>
        </w:numPr>
      </w:pPr>
      <w:r w:rsidRPr="00960214">
        <w:t>Merchant</w:t>
      </w:r>
      <w:r>
        <w:t xml:space="preserve"> to </w:t>
      </w:r>
      <w:r w:rsidRPr="00960214">
        <w:t>Customer</w:t>
      </w:r>
    </w:p>
    <w:p w14:paraId="77781086" w14:textId="1B345171" w:rsidR="00960214" w:rsidRDefault="00960214" w:rsidP="00960214">
      <w:pPr>
        <w:pStyle w:val="ListParagraph"/>
        <w:numPr>
          <w:ilvl w:val="0"/>
          <w:numId w:val="7"/>
        </w:numPr>
      </w:pPr>
      <w:r w:rsidRPr="00960214">
        <w:t>Merchant</w:t>
      </w:r>
      <w:r>
        <w:t xml:space="preserve"> to </w:t>
      </w:r>
      <w:r w:rsidRPr="00960214">
        <w:t>Merchant</w:t>
      </w:r>
    </w:p>
    <w:p w14:paraId="412512AC" w14:textId="72E8B2CF" w:rsidR="00960214" w:rsidRDefault="00960214" w:rsidP="00960214">
      <w:r>
        <w:t>This is the breakdown after analysis</w:t>
      </w:r>
      <w:r w:rsidR="00A60B65">
        <w:t xml:space="preserve"> (</w:t>
      </w:r>
      <w:r w:rsidR="00A60B65">
        <w:fldChar w:fldCharType="begin"/>
      </w:r>
      <w:r w:rsidR="00A60B65">
        <w:instrText xml:space="preserve"> REF _Ref78726338 \h </w:instrText>
      </w:r>
      <w:r w:rsidR="00A60B65">
        <w:fldChar w:fldCharType="separate"/>
      </w:r>
      <w:r w:rsidR="001D5509">
        <w:t xml:space="preserve">Table </w:t>
      </w:r>
      <w:r w:rsidR="001D5509">
        <w:rPr>
          <w:noProof/>
        </w:rPr>
        <w:t>4</w:t>
      </w:r>
      <w:r w:rsidR="00A60B65">
        <w:fldChar w:fldCharType="end"/>
      </w:r>
      <w:r w:rsidR="00A60B65">
        <w:t>)</w:t>
      </w:r>
      <w:r>
        <w:t>:</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600"/>
        <w:gridCol w:w="1353"/>
        <w:gridCol w:w="1073"/>
      </w:tblGrid>
      <w:tr w:rsidR="00A60B65" w14:paraId="4808F007" w14:textId="77777777" w:rsidTr="00B438D5">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4BCB0E13" w14:textId="77777777" w:rsidR="00A60B65" w:rsidRDefault="00A60B65" w:rsidP="00B438D5">
            <w:pPr>
              <w:spacing w:before="0" w:after="0"/>
            </w:pPr>
          </w:p>
        </w:tc>
        <w:tc>
          <w:tcPr>
            <w:tcW w:w="0" w:type="auto"/>
          </w:tcPr>
          <w:p w14:paraId="47E7D0FC" w14:textId="3830A5EB" w:rsidR="00A60B65" w:rsidRDefault="00A60B65" w:rsidP="00B438D5">
            <w:pPr>
              <w:spacing w:before="0" w:after="0"/>
              <w:jc w:val="center"/>
              <w:cnfStyle w:val="100000000000" w:firstRow="1" w:lastRow="0" w:firstColumn="0" w:lastColumn="0" w:oddVBand="0" w:evenVBand="0" w:oddHBand="0" w:evenHBand="0" w:firstRowFirstColumn="0" w:firstRowLastColumn="0" w:lastRowFirstColumn="0" w:lastRowLastColumn="0"/>
            </w:pPr>
            <w:r>
              <w:t>Fraudulent</w:t>
            </w:r>
          </w:p>
        </w:tc>
        <w:tc>
          <w:tcPr>
            <w:tcW w:w="0" w:type="auto"/>
          </w:tcPr>
          <w:p w14:paraId="23492479" w14:textId="5CE2E697" w:rsidR="00A60B65" w:rsidRDefault="00A60B65" w:rsidP="00B438D5">
            <w:pPr>
              <w:spacing w:before="0" w:after="0"/>
              <w:jc w:val="center"/>
              <w:cnfStyle w:val="100000000000" w:firstRow="1" w:lastRow="0" w:firstColumn="0" w:lastColumn="0" w:oddVBand="0" w:evenVBand="0" w:oddHBand="0" w:evenHBand="0" w:firstRowFirstColumn="0" w:firstRowLastColumn="0" w:lastRowFirstColumn="0" w:lastRowLastColumn="0"/>
            </w:pPr>
            <w:r>
              <w:t>Normal</w:t>
            </w:r>
          </w:p>
        </w:tc>
      </w:tr>
      <w:tr w:rsidR="00A60B65" w14:paraId="1A3093CB" w14:textId="77777777" w:rsidTr="00B438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19ED0D9E" w14:textId="3CC1F1B2" w:rsidR="00A60B65" w:rsidRDefault="00A60B65" w:rsidP="00B438D5">
            <w:pPr>
              <w:spacing w:before="0" w:after="0"/>
            </w:pPr>
            <w:r>
              <w:t>Customer to Customer</w:t>
            </w:r>
          </w:p>
        </w:tc>
        <w:tc>
          <w:tcPr>
            <w:tcW w:w="0" w:type="auto"/>
            <w:tcBorders>
              <w:top w:val="none" w:sz="0" w:space="0" w:color="auto"/>
              <w:bottom w:val="none" w:sz="0" w:space="0" w:color="auto"/>
            </w:tcBorders>
          </w:tcPr>
          <w:p w14:paraId="36302E68" w14:textId="6A3B6955" w:rsidR="00A60B65" w:rsidRDefault="00A60B65" w:rsidP="00B438D5">
            <w:pPr>
              <w:spacing w:before="0" w:after="0"/>
              <w:jc w:val="center"/>
              <w:cnfStyle w:val="000000100000" w:firstRow="0" w:lastRow="0" w:firstColumn="0" w:lastColumn="0" w:oddVBand="0" w:evenVBand="0" w:oddHBand="1" w:evenHBand="0" w:firstRowFirstColumn="0" w:firstRowLastColumn="0" w:lastRowFirstColumn="0" w:lastRowLastColumn="0"/>
            </w:pPr>
            <w:r>
              <w:t>8213</w:t>
            </w:r>
          </w:p>
        </w:tc>
        <w:tc>
          <w:tcPr>
            <w:tcW w:w="0" w:type="auto"/>
            <w:tcBorders>
              <w:top w:val="none" w:sz="0" w:space="0" w:color="auto"/>
              <w:bottom w:val="none" w:sz="0" w:space="0" w:color="auto"/>
            </w:tcBorders>
          </w:tcPr>
          <w:p w14:paraId="7171149C" w14:textId="5F210E24" w:rsidR="00A60B65" w:rsidRDefault="00A60B65" w:rsidP="00B438D5">
            <w:pPr>
              <w:spacing w:before="0" w:after="0"/>
              <w:jc w:val="center"/>
              <w:cnfStyle w:val="000000100000" w:firstRow="0" w:lastRow="0" w:firstColumn="0" w:lastColumn="0" w:oddVBand="0" w:evenVBand="0" w:oddHBand="1" w:evenHBand="0" w:firstRowFirstColumn="0" w:firstRowLastColumn="0" w:lastRowFirstColumn="0" w:lastRowLastColumn="0"/>
            </w:pPr>
            <w:r w:rsidRPr="00960214">
              <w:t>4202912</w:t>
            </w:r>
          </w:p>
        </w:tc>
      </w:tr>
      <w:tr w:rsidR="00A60B65" w14:paraId="3C6D89B8" w14:textId="77777777" w:rsidTr="00B438D5">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4A2949B" w14:textId="1E914C4A" w:rsidR="00A60B65" w:rsidRDefault="00A60B65" w:rsidP="00B438D5">
            <w:pPr>
              <w:spacing w:before="0" w:after="0"/>
            </w:pPr>
            <w:r>
              <w:t>Customer to Merchant</w:t>
            </w:r>
          </w:p>
        </w:tc>
        <w:tc>
          <w:tcPr>
            <w:tcW w:w="0" w:type="auto"/>
          </w:tcPr>
          <w:p w14:paraId="7C2BF18C" w14:textId="4C48C70C" w:rsidR="00A60B65" w:rsidRDefault="00D64B07" w:rsidP="00D64B07">
            <w:pPr>
              <w:spacing w:before="0" w:after="0"/>
              <w:jc w:val="center"/>
              <w:cnfStyle w:val="000000000000" w:firstRow="0" w:lastRow="0" w:firstColumn="0" w:lastColumn="0" w:oddVBand="0" w:evenVBand="0" w:oddHBand="0" w:evenHBand="0" w:firstRowFirstColumn="0" w:firstRowLastColumn="0" w:lastRowFirstColumn="0" w:lastRowLastColumn="0"/>
            </w:pPr>
            <w:r>
              <w:t>0</w:t>
            </w:r>
          </w:p>
        </w:tc>
        <w:tc>
          <w:tcPr>
            <w:tcW w:w="0" w:type="auto"/>
          </w:tcPr>
          <w:p w14:paraId="3CDE6FA3" w14:textId="528BB98E" w:rsidR="00A60B65" w:rsidRDefault="00A60B65" w:rsidP="00B438D5">
            <w:pPr>
              <w:spacing w:before="0" w:after="0"/>
              <w:jc w:val="center"/>
              <w:cnfStyle w:val="000000000000" w:firstRow="0" w:lastRow="0" w:firstColumn="0" w:lastColumn="0" w:oddVBand="0" w:evenVBand="0" w:oddHBand="0" w:evenHBand="0" w:firstRowFirstColumn="0" w:firstRowLastColumn="0" w:lastRowFirstColumn="0" w:lastRowLastColumn="0"/>
            </w:pPr>
            <w:r w:rsidRPr="00960214">
              <w:t>2151495</w:t>
            </w:r>
          </w:p>
        </w:tc>
      </w:tr>
    </w:tbl>
    <w:p w14:paraId="27CDDB70" w14:textId="6C6F4D64" w:rsidR="00A60B65" w:rsidRDefault="00A60B65" w:rsidP="00A60B65">
      <w:pPr>
        <w:pStyle w:val="Caption"/>
        <w:spacing w:before="240"/>
        <w:jc w:val="center"/>
      </w:pPr>
      <w:bookmarkStart w:id="6" w:name="_Ref78726338"/>
      <w:r>
        <w:t xml:space="preserve">Table </w:t>
      </w:r>
      <w:r w:rsidR="000457F9">
        <w:fldChar w:fldCharType="begin"/>
      </w:r>
      <w:r w:rsidR="000457F9">
        <w:instrText xml:space="preserve"> SEQ Table \* ARABIC </w:instrText>
      </w:r>
      <w:r w:rsidR="000457F9">
        <w:fldChar w:fldCharType="separate"/>
      </w:r>
      <w:r w:rsidR="001D5509">
        <w:rPr>
          <w:noProof/>
        </w:rPr>
        <w:t>4</w:t>
      </w:r>
      <w:r w:rsidR="000457F9">
        <w:rPr>
          <w:noProof/>
        </w:rPr>
        <w:fldChar w:fldCharType="end"/>
      </w:r>
      <w:bookmarkEnd w:id="6"/>
      <w:r>
        <w:t xml:space="preserve"> – Originator to Recipient Transaction Breakdown flagged as Fraudulent, Normal</w:t>
      </w:r>
    </w:p>
    <w:p w14:paraId="025F63FE" w14:textId="0D6DE4FD" w:rsidR="00A60B65" w:rsidRDefault="003969A4" w:rsidP="00A60B65">
      <w:r>
        <w:fldChar w:fldCharType="begin"/>
      </w:r>
      <w:r>
        <w:instrText xml:space="preserve"> REF _Ref78726338 \h </w:instrText>
      </w:r>
      <w:r>
        <w:fldChar w:fldCharType="separate"/>
      </w:r>
      <w:r w:rsidR="001D5509">
        <w:t xml:space="preserve">Table </w:t>
      </w:r>
      <w:r w:rsidR="001D5509">
        <w:rPr>
          <w:noProof/>
        </w:rPr>
        <w:t>4</w:t>
      </w:r>
      <w:r>
        <w:fldChar w:fldCharType="end"/>
      </w:r>
      <w:r w:rsidR="00A60B65">
        <w:t xml:space="preserve"> shows that there were </w:t>
      </w:r>
      <w:r w:rsidR="00A60B65" w:rsidRPr="00A60B65">
        <w:rPr>
          <w:b/>
          <w:bCs/>
          <w:color w:val="FF0000"/>
        </w:rPr>
        <w:t>8213</w:t>
      </w:r>
      <w:r w:rsidR="00A60B65" w:rsidRPr="00A60B65">
        <w:rPr>
          <w:color w:val="FF0000"/>
        </w:rPr>
        <w:t xml:space="preserve"> </w:t>
      </w:r>
      <w:r w:rsidR="00A60B65">
        <w:t>fraudulent transactions committed when the transactions were made from customer to customer (4,202,912 were normal). There were no transactions from merchant to customer and merchant to merchant in this dataset.</w:t>
      </w:r>
      <w:r w:rsidR="009D71C7">
        <w:t xml:space="preserve"> </w:t>
      </w:r>
    </w:p>
    <w:p w14:paraId="4782C773" w14:textId="78E27937" w:rsidR="009D71C7" w:rsidRPr="00A60B65" w:rsidRDefault="009D71C7" w:rsidP="00A60B65">
      <w:r>
        <w:t xml:space="preserve">There were </w:t>
      </w:r>
      <w:r w:rsidRPr="009D71C7">
        <w:rPr>
          <w:b/>
          <w:bCs/>
          <w:color w:val="FF0000"/>
        </w:rPr>
        <w:t>287</w:t>
      </w:r>
      <w:r w:rsidRPr="009D71C7">
        <w:rPr>
          <w:color w:val="FF0000"/>
        </w:rPr>
        <w:t xml:space="preserve"> </w:t>
      </w:r>
      <w:r>
        <w:t xml:space="preserve">fraudulent customer-to-customer transactions for amounts of </w:t>
      </w:r>
      <w:r w:rsidRPr="009D71C7">
        <w:rPr>
          <w:b/>
          <w:bCs/>
          <w:color w:val="FF0000"/>
        </w:rPr>
        <w:t>10,000,000</w:t>
      </w:r>
      <w:r>
        <w:t>.</w:t>
      </w:r>
      <w:r w:rsidRPr="009D71C7">
        <w:t xml:space="preserve">    </w:t>
      </w:r>
    </w:p>
    <w:p w14:paraId="389C965F" w14:textId="41BFFB32" w:rsidR="00817C5F" w:rsidRDefault="003A1C8C" w:rsidP="00817C5F">
      <w:pPr>
        <w:spacing w:before="0" w:after="240"/>
        <w:jc w:val="center"/>
      </w:pPr>
      <w:r>
        <w:rPr>
          <w:noProof/>
        </w:rPr>
        <w:lastRenderedPageBreak/>
        <w:drawing>
          <wp:inline distT="0" distB="0" distL="0" distR="0" wp14:anchorId="7DC4C813" wp14:editId="28E63E5E">
            <wp:extent cx="4363156" cy="3739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4366708" cy="3742959"/>
                    </a:xfrm>
                    <a:prstGeom prst="rect">
                      <a:avLst/>
                    </a:prstGeom>
                  </pic:spPr>
                </pic:pic>
              </a:graphicData>
            </a:graphic>
          </wp:inline>
        </w:drawing>
      </w:r>
    </w:p>
    <w:p w14:paraId="7D148BB8" w14:textId="24443BCA" w:rsidR="003A1C8C" w:rsidRDefault="003A1C8C" w:rsidP="003A1C8C">
      <w:pPr>
        <w:pStyle w:val="Caption"/>
        <w:jc w:val="center"/>
      </w:pPr>
      <w:bookmarkStart w:id="7" w:name="_Ref78724015"/>
      <w:r>
        <w:t xml:space="preserve">Figure </w:t>
      </w:r>
      <w:r w:rsidR="000457F9">
        <w:fldChar w:fldCharType="begin"/>
      </w:r>
      <w:r w:rsidR="000457F9">
        <w:instrText xml:space="preserve"> SEQ Figure \* ARABIC </w:instrText>
      </w:r>
      <w:r w:rsidR="000457F9">
        <w:fldChar w:fldCharType="separate"/>
      </w:r>
      <w:r w:rsidR="001D5509">
        <w:rPr>
          <w:noProof/>
        </w:rPr>
        <w:t>4</w:t>
      </w:r>
      <w:r w:rsidR="000457F9">
        <w:rPr>
          <w:noProof/>
        </w:rPr>
        <w:fldChar w:fldCharType="end"/>
      </w:r>
      <w:bookmarkEnd w:id="7"/>
      <w:r>
        <w:t xml:space="preserve"> – Distribution of the various transaction types grouped by Normal vs. Fraudulent</w:t>
      </w:r>
    </w:p>
    <w:p w14:paraId="6B94AD2C" w14:textId="4CC39148" w:rsidR="00810193" w:rsidRDefault="00B96E40" w:rsidP="00810193">
      <w:r>
        <w:t xml:space="preserve">In </w:t>
      </w:r>
      <w:r w:rsidR="00810193">
        <w:fldChar w:fldCharType="begin"/>
      </w:r>
      <w:r w:rsidR="00810193">
        <w:instrText xml:space="preserve"> REF _Ref78727591 \h </w:instrText>
      </w:r>
      <w:r w:rsidR="00810193">
        <w:fldChar w:fldCharType="separate"/>
      </w:r>
      <w:r w:rsidR="001D5509">
        <w:t xml:space="preserve">Figure </w:t>
      </w:r>
      <w:r w:rsidR="001D5509">
        <w:rPr>
          <w:noProof/>
        </w:rPr>
        <w:t>6</w:t>
      </w:r>
      <w:r w:rsidR="00810193">
        <w:fldChar w:fldCharType="end"/>
      </w:r>
      <w:r>
        <w:t xml:space="preserve">, the right column displays the ‘recipient balance amount mismatches’ plot shows </w:t>
      </w:r>
      <w:r>
        <w:rPr>
          <w:b/>
          <w:bCs/>
          <w:color w:val="FF0000"/>
        </w:rPr>
        <w:t>25.6</w:t>
      </w:r>
      <w:r w:rsidRPr="00B96E40">
        <w:rPr>
          <w:b/>
          <w:bCs/>
          <w:color w:val="FF0000"/>
        </w:rPr>
        <w:t>%</w:t>
      </w:r>
      <w:r w:rsidRPr="00B96E40">
        <w:rPr>
          <w:color w:val="FF0000"/>
        </w:rPr>
        <w:t xml:space="preserve"> </w:t>
      </w:r>
      <w:r>
        <w:t xml:space="preserve">mismatch after subtracting the amount transacted from the original balance. The left column shows ‘recipient amount received exceeds available balance’ shows a value of </w:t>
      </w:r>
      <w:r>
        <w:rPr>
          <w:b/>
          <w:bCs/>
          <w:color w:val="FF0000"/>
        </w:rPr>
        <w:t>58</w:t>
      </w:r>
      <w:r w:rsidRPr="00B96E40">
        <w:rPr>
          <w:b/>
          <w:bCs/>
          <w:color w:val="FF0000"/>
        </w:rPr>
        <w:t>.</w:t>
      </w:r>
      <w:r>
        <w:rPr>
          <w:b/>
          <w:bCs/>
          <w:color w:val="FF0000"/>
        </w:rPr>
        <w:t>2</w:t>
      </w:r>
      <w:r w:rsidRPr="00B96E40">
        <w:rPr>
          <w:b/>
          <w:bCs/>
          <w:color w:val="FF0000"/>
        </w:rPr>
        <w:t>%</w:t>
      </w:r>
      <w:r>
        <w:rPr>
          <w:b/>
          <w:bCs/>
          <w:color w:val="FF0000"/>
        </w:rPr>
        <w:t xml:space="preserve"> </w:t>
      </w:r>
      <w:r w:rsidRPr="00B96E40">
        <w:t>(amount received does not exceed balance in account).</w:t>
      </w:r>
      <w:r w:rsidR="00810193" w:rsidRPr="00B96E40">
        <w:t xml:space="preserve"> </w:t>
      </w:r>
    </w:p>
    <w:p w14:paraId="2B5F0308" w14:textId="294EB6B1" w:rsidR="00957BFB" w:rsidRPr="00810193" w:rsidRDefault="00957BFB" w:rsidP="00810193">
      <w:r>
        <w:t xml:space="preserve">In </w:t>
      </w:r>
      <w:r>
        <w:fldChar w:fldCharType="begin"/>
      </w:r>
      <w:r>
        <w:instrText xml:space="preserve"> REF _Ref78727910 \h </w:instrText>
      </w:r>
      <w:r>
        <w:fldChar w:fldCharType="separate"/>
      </w:r>
      <w:r w:rsidR="001D5509">
        <w:t xml:space="preserve">Figure </w:t>
      </w:r>
      <w:r w:rsidR="001D5509">
        <w:rPr>
          <w:noProof/>
        </w:rPr>
        <w:t>7</w:t>
      </w:r>
      <w:r>
        <w:fldChar w:fldCharType="end"/>
      </w:r>
      <w:r>
        <w:t xml:space="preserve">, the right column displays the ‘sender balance amount mismatches’ plot shows </w:t>
      </w:r>
      <w:r w:rsidRPr="00B96E40">
        <w:rPr>
          <w:b/>
          <w:bCs/>
          <w:color w:val="FF0000"/>
        </w:rPr>
        <w:t>85.1%</w:t>
      </w:r>
      <w:r w:rsidRPr="00B96E40">
        <w:rPr>
          <w:color w:val="FF0000"/>
        </w:rPr>
        <w:t xml:space="preserve"> </w:t>
      </w:r>
      <w:r>
        <w:t>mismatch after subtracting the amount transacted from the original balance. The left column shows ‘sender amount transferred exceeds available balance’</w:t>
      </w:r>
      <w:r w:rsidR="00B96E40">
        <w:t xml:space="preserve"> shows a value of </w:t>
      </w:r>
      <w:r w:rsidR="00B96E40" w:rsidRPr="00B96E40">
        <w:rPr>
          <w:b/>
          <w:bCs/>
          <w:color w:val="FF0000"/>
        </w:rPr>
        <w:t>64.1%</w:t>
      </w:r>
      <w:r w:rsidR="00B96E40" w:rsidRPr="00B96E40">
        <w:t>.</w:t>
      </w:r>
    </w:p>
    <w:p w14:paraId="471AAA8C" w14:textId="357C21CE" w:rsidR="003A1C8C" w:rsidRDefault="003A1C8C" w:rsidP="003A1C8C">
      <w:pPr>
        <w:jc w:val="center"/>
      </w:pPr>
      <w:r>
        <w:rPr>
          <w:noProof/>
        </w:rPr>
        <w:drawing>
          <wp:inline distT="0" distB="0" distL="0" distR="0" wp14:anchorId="1A11E375" wp14:editId="70BA487F">
            <wp:extent cx="4035168" cy="242110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4083" cy="2426450"/>
                    </a:xfrm>
                    <a:prstGeom prst="rect">
                      <a:avLst/>
                    </a:prstGeom>
                  </pic:spPr>
                </pic:pic>
              </a:graphicData>
            </a:graphic>
          </wp:inline>
        </w:drawing>
      </w:r>
    </w:p>
    <w:p w14:paraId="7629A470" w14:textId="66C849B7" w:rsidR="003A1C8C" w:rsidRDefault="003A1C8C" w:rsidP="003A1C8C">
      <w:pPr>
        <w:pStyle w:val="Caption"/>
        <w:jc w:val="center"/>
      </w:pPr>
      <w:bookmarkStart w:id="8" w:name="_Ref78724507"/>
      <w:r>
        <w:t xml:space="preserve">Figure </w:t>
      </w:r>
      <w:r w:rsidR="000457F9">
        <w:fldChar w:fldCharType="begin"/>
      </w:r>
      <w:r w:rsidR="000457F9">
        <w:instrText xml:space="preserve"> SEQ Figure \* ARABIC </w:instrText>
      </w:r>
      <w:r w:rsidR="000457F9">
        <w:fldChar w:fldCharType="separate"/>
      </w:r>
      <w:r w:rsidR="001D5509">
        <w:rPr>
          <w:noProof/>
        </w:rPr>
        <w:t>5</w:t>
      </w:r>
      <w:r w:rsidR="000457F9">
        <w:rPr>
          <w:noProof/>
        </w:rPr>
        <w:fldChar w:fldCharType="end"/>
      </w:r>
      <w:bookmarkEnd w:id="8"/>
      <w:r>
        <w:t xml:space="preserve"> – Transaction Types ‘Transfer’ and ‘Cash Out’ Fraudulent Distributions</w:t>
      </w:r>
    </w:p>
    <w:tbl>
      <w:tblPr>
        <w:tblStyle w:val="ListTable3-Accent2"/>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4691"/>
        <w:gridCol w:w="4659"/>
      </w:tblGrid>
      <w:tr w:rsidR="003A1C8C" w14:paraId="08A0BA80" w14:textId="77777777" w:rsidTr="00C257E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4675" w:type="dxa"/>
            <w:tcBorders>
              <w:bottom w:val="none" w:sz="0" w:space="0" w:color="auto"/>
              <w:right w:val="none" w:sz="0" w:space="0" w:color="auto"/>
            </w:tcBorders>
          </w:tcPr>
          <w:p w14:paraId="361928C0" w14:textId="73F942B5" w:rsidR="003A1C8C" w:rsidRDefault="00C257EF" w:rsidP="003A1C8C">
            <w:r w:rsidRPr="00C257EF">
              <w:lastRenderedPageBreak/>
              <w:t xml:space="preserve">Recipient </w:t>
            </w:r>
            <w:r w:rsidR="00B21B39" w:rsidRPr="00B21B39">
              <w:t>Amount Transferred Exceeds Available Balance</w:t>
            </w:r>
          </w:p>
        </w:tc>
        <w:tc>
          <w:tcPr>
            <w:tcW w:w="4675" w:type="dxa"/>
          </w:tcPr>
          <w:p w14:paraId="7E3D16CD" w14:textId="368A3D0E" w:rsidR="003A1C8C" w:rsidRDefault="00C257EF" w:rsidP="003A1C8C">
            <w:pPr>
              <w:cnfStyle w:val="100000000000" w:firstRow="1" w:lastRow="0" w:firstColumn="0" w:lastColumn="0" w:oddVBand="0" w:evenVBand="0" w:oddHBand="0" w:evenHBand="0" w:firstRowFirstColumn="0" w:firstRowLastColumn="0" w:lastRowFirstColumn="0" w:lastRowLastColumn="0"/>
            </w:pPr>
            <w:r w:rsidRPr="00C257EF">
              <w:t>Recipient Balance</w:t>
            </w:r>
            <w:r>
              <w:t xml:space="preserve"> Amount Mismatches</w:t>
            </w:r>
          </w:p>
        </w:tc>
      </w:tr>
      <w:tr w:rsidR="003A1C8C" w14:paraId="415FC31A" w14:textId="77777777" w:rsidTr="00C25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14:paraId="191F7614" w14:textId="70832221" w:rsidR="003A1C8C" w:rsidRDefault="003A1C8C" w:rsidP="003A1C8C">
            <w:r>
              <w:rPr>
                <w:noProof/>
              </w:rPr>
              <w:drawing>
                <wp:inline distT="0" distB="0" distL="0" distR="0" wp14:anchorId="71C13CD4" wp14:editId="6666A404">
                  <wp:extent cx="3089188" cy="18535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5496" cy="1863298"/>
                          </a:xfrm>
                          <a:prstGeom prst="rect">
                            <a:avLst/>
                          </a:prstGeom>
                        </pic:spPr>
                      </pic:pic>
                    </a:graphicData>
                  </a:graphic>
                </wp:inline>
              </w:drawing>
            </w:r>
          </w:p>
        </w:tc>
        <w:tc>
          <w:tcPr>
            <w:tcW w:w="4675" w:type="dxa"/>
            <w:tcBorders>
              <w:top w:val="none" w:sz="0" w:space="0" w:color="auto"/>
              <w:bottom w:val="none" w:sz="0" w:space="0" w:color="auto"/>
            </w:tcBorders>
          </w:tcPr>
          <w:p w14:paraId="67018BDE" w14:textId="453378C6" w:rsidR="003A1C8C" w:rsidRDefault="003A1C8C" w:rsidP="003A1C8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2AD1D18" wp14:editId="75DDB923">
                  <wp:extent cx="3060357" cy="1836214"/>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9758" cy="1847855"/>
                          </a:xfrm>
                          <a:prstGeom prst="rect">
                            <a:avLst/>
                          </a:prstGeom>
                        </pic:spPr>
                      </pic:pic>
                    </a:graphicData>
                  </a:graphic>
                </wp:inline>
              </w:drawing>
            </w:r>
          </w:p>
        </w:tc>
      </w:tr>
    </w:tbl>
    <w:p w14:paraId="7A1D09C0" w14:textId="49F9B9CB" w:rsidR="003A1C8C" w:rsidRDefault="00810193" w:rsidP="00810193">
      <w:pPr>
        <w:pStyle w:val="Caption"/>
        <w:spacing w:before="240"/>
        <w:jc w:val="center"/>
      </w:pPr>
      <w:bookmarkStart w:id="9" w:name="_Ref78727591"/>
      <w:r>
        <w:t xml:space="preserve">Figure </w:t>
      </w:r>
      <w:r w:rsidR="000457F9">
        <w:fldChar w:fldCharType="begin"/>
      </w:r>
      <w:r w:rsidR="000457F9">
        <w:instrText xml:space="preserve"> SEQ Figure \* ARABIC </w:instrText>
      </w:r>
      <w:r w:rsidR="000457F9">
        <w:fldChar w:fldCharType="separate"/>
      </w:r>
      <w:r w:rsidR="001D5509">
        <w:rPr>
          <w:noProof/>
        </w:rPr>
        <w:t>6</w:t>
      </w:r>
      <w:r w:rsidR="000457F9">
        <w:rPr>
          <w:noProof/>
        </w:rPr>
        <w:fldChar w:fldCharType="end"/>
      </w:r>
      <w:bookmarkEnd w:id="9"/>
      <w:r>
        <w:t xml:space="preserve"> – Recipient Balances</w:t>
      </w:r>
    </w:p>
    <w:tbl>
      <w:tblPr>
        <w:tblStyle w:val="ListTable3-Accent2"/>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4611"/>
        <w:gridCol w:w="4739"/>
      </w:tblGrid>
      <w:tr w:rsidR="00AF6A7F" w14:paraId="6DC7B8BB" w14:textId="77777777" w:rsidTr="006D663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4675" w:type="dxa"/>
            <w:tcBorders>
              <w:bottom w:val="none" w:sz="0" w:space="0" w:color="auto"/>
              <w:right w:val="none" w:sz="0" w:space="0" w:color="auto"/>
            </w:tcBorders>
          </w:tcPr>
          <w:p w14:paraId="45C4D55C" w14:textId="06328E95" w:rsidR="00AF6A7F" w:rsidRDefault="00C257EF" w:rsidP="003A1C8C">
            <w:r>
              <w:t>Sender</w:t>
            </w:r>
            <w:r w:rsidRPr="00C257EF">
              <w:t xml:space="preserve"> </w:t>
            </w:r>
            <w:r w:rsidRPr="00B21B39">
              <w:t>Amount Transferred Exceeds Available Balance</w:t>
            </w:r>
          </w:p>
        </w:tc>
        <w:tc>
          <w:tcPr>
            <w:tcW w:w="4675" w:type="dxa"/>
          </w:tcPr>
          <w:p w14:paraId="2B3A11C0" w14:textId="23146234" w:rsidR="00AF6A7F" w:rsidRDefault="00C257EF" w:rsidP="003A1C8C">
            <w:pPr>
              <w:cnfStyle w:val="100000000000" w:firstRow="1" w:lastRow="0" w:firstColumn="0" w:lastColumn="0" w:oddVBand="0" w:evenVBand="0" w:oddHBand="0" w:evenHBand="0" w:firstRowFirstColumn="0" w:firstRowLastColumn="0" w:lastRowFirstColumn="0" w:lastRowLastColumn="0"/>
            </w:pPr>
            <w:r>
              <w:t>Sender Balance Amount Mismatches</w:t>
            </w:r>
          </w:p>
        </w:tc>
      </w:tr>
      <w:tr w:rsidR="00AF6A7F" w14:paraId="5D630CAF" w14:textId="77777777" w:rsidTr="00C25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14:paraId="2206D0CD" w14:textId="7B64C093" w:rsidR="00AF6A7F" w:rsidRDefault="00AF6A7F" w:rsidP="003A1C8C">
            <w:r>
              <w:rPr>
                <w:noProof/>
              </w:rPr>
              <w:drawing>
                <wp:inline distT="0" distB="0" distL="0" distR="0" wp14:anchorId="7729A16D" wp14:editId="7B41A863">
                  <wp:extent cx="2792627" cy="1675576"/>
                  <wp:effectExtent l="0" t="0" r="825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8346" cy="1685008"/>
                          </a:xfrm>
                          <a:prstGeom prst="rect">
                            <a:avLst/>
                          </a:prstGeom>
                        </pic:spPr>
                      </pic:pic>
                    </a:graphicData>
                  </a:graphic>
                </wp:inline>
              </w:drawing>
            </w:r>
          </w:p>
        </w:tc>
        <w:tc>
          <w:tcPr>
            <w:tcW w:w="4675" w:type="dxa"/>
            <w:tcBorders>
              <w:top w:val="none" w:sz="0" w:space="0" w:color="auto"/>
              <w:bottom w:val="none" w:sz="0" w:space="0" w:color="auto"/>
            </w:tcBorders>
          </w:tcPr>
          <w:p w14:paraId="7A850D7A" w14:textId="021EA3B1" w:rsidR="00AF6A7F" w:rsidRDefault="00AF6A7F" w:rsidP="003A1C8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7A6396" wp14:editId="3F3AB9FD">
                  <wp:extent cx="2881870" cy="172912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3439" cy="1736063"/>
                          </a:xfrm>
                          <a:prstGeom prst="rect">
                            <a:avLst/>
                          </a:prstGeom>
                        </pic:spPr>
                      </pic:pic>
                    </a:graphicData>
                  </a:graphic>
                </wp:inline>
              </w:drawing>
            </w:r>
          </w:p>
        </w:tc>
      </w:tr>
    </w:tbl>
    <w:p w14:paraId="4EAEC0BB" w14:textId="0840C89E" w:rsidR="0095612E" w:rsidRDefault="00810193" w:rsidP="0095612E">
      <w:pPr>
        <w:pStyle w:val="Caption"/>
        <w:spacing w:before="240"/>
        <w:jc w:val="center"/>
      </w:pPr>
      <w:bookmarkStart w:id="10" w:name="_Ref78727910"/>
      <w:r>
        <w:t xml:space="preserve">Figure </w:t>
      </w:r>
      <w:r w:rsidR="000457F9">
        <w:fldChar w:fldCharType="begin"/>
      </w:r>
      <w:r w:rsidR="000457F9">
        <w:instrText xml:space="preserve"> SEQ Figure \* ARABIC </w:instrText>
      </w:r>
      <w:r w:rsidR="000457F9">
        <w:fldChar w:fldCharType="separate"/>
      </w:r>
      <w:r w:rsidR="001D5509">
        <w:rPr>
          <w:noProof/>
        </w:rPr>
        <w:t>7</w:t>
      </w:r>
      <w:r w:rsidR="000457F9">
        <w:rPr>
          <w:noProof/>
        </w:rPr>
        <w:fldChar w:fldCharType="end"/>
      </w:r>
      <w:bookmarkEnd w:id="10"/>
      <w:r>
        <w:t xml:space="preserve"> – Sender Balances</w:t>
      </w:r>
    </w:p>
    <w:p w14:paraId="36F85C33" w14:textId="0BB5682D" w:rsidR="002C5188" w:rsidRDefault="002C5188" w:rsidP="0095612E">
      <w:pPr>
        <w:pStyle w:val="Heading2"/>
      </w:pPr>
      <w:r>
        <w:t>Analysis</w:t>
      </w:r>
      <w:r w:rsidR="00B83132">
        <w:t xml:space="preserve"> of the “Step” Feature</w:t>
      </w:r>
    </w:p>
    <w:p w14:paraId="496A4344" w14:textId="2E486888" w:rsidR="0095612E" w:rsidRPr="0095612E" w:rsidRDefault="0095612E" w:rsidP="0095612E">
      <w:r>
        <w:t xml:space="preserve">Here, we examine the ‘step’ attribute to determine if fraudulent transactions are happening at a particular time of the day or day of the week.   </w:t>
      </w:r>
    </w:p>
    <w:p w14:paraId="08C34161" w14:textId="627AEC05" w:rsidR="002C5188" w:rsidRDefault="002C5188" w:rsidP="002C5188">
      <w:pPr>
        <w:jc w:val="center"/>
      </w:pPr>
      <w:r>
        <w:rPr>
          <w:noProof/>
        </w:rPr>
        <w:lastRenderedPageBreak/>
        <w:drawing>
          <wp:inline distT="0" distB="0" distL="0" distR="0" wp14:anchorId="1693F520" wp14:editId="098FE523">
            <wp:extent cx="4580626" cy="22903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4596688" cy="2298344"/>
                    </a:xfrm>
                    <a:prstGeom prst="rect">
                      <a:avLst/>
                    </a:prstGeom>
                  </pic:spPr>
                </pic:pic>
              </a:graphicData>
            </a:graphic>
          </wp:inline>
        </w:drawing>
      </w:r>
    </w:p>
    <w:p w14:paraId="20BD7727" w14:textId="5E78FD94" w:rsidR="000A258E" w:rsidRDefault="000A258E" w:rsidP="000A258E">
      <w:pPr>
        <w:pStyle w:val="Caption"/>
        <w:jc w:val="center"/>
      </w:pPr>
      <w:bookmarkStart w:id="11" w:name="_Ref79786938"/>
      <w:r>
        <w:t xml:space="preserve">Figure </w:t>
      </w:r>
      <w:r w:rsidR="000457F9">
        <w:fldChar w:fldCharType="begin"/>
      </w:r>
      <w:r w:rsidR="000457F9">
        <w:instrText xml:space="preserve"> SEQ Figure \* ARABIC </w:instrText>
      </w:r>
      <w:r w:rsidR="000457F9">
        <w:fldChar w:fldCharType="separate"/>
      </w:r>
      <w:r w:rsidR="001D5509">
        <w:rPr>
          <w:noProof/>
        </w:rPr>
        <w:t>8</w:t>
      </w:r>
      <w:r w:rsidR="000457F9">
        <w:rPr>
          <w:noProof/>
        </w:rPr>
        <w:fldChar w:fldCharType="end"/>
      </w:r>
      <w:bookmarkEnd w:id="11"/>
      <w:r>
        <w:t xml:space="preserve"> – Hour of day vs # Fraudulent Transactions (left), Hour of day vs # Normal Transactions (right)</w:t>
      </w:r>
    </w:p>
    <w:p w14:paraId="32D04923" w14:textId="556BAE83" w:rsidR="002C5188" w:rsidRDefault="002C5188" w:rsidP="002C5188">
      <w:pPr>
        <w:jc w:val="center"/>
      </w:pPr>
      <w:r>
        <w:rPr>
          <w:noProof/>
        </w:rPr>
        <w:drawing>
          <wp:inline distT="0" distB="0" distL="0" distR="0" wp14:anchorId="4141D0E4" wp14:editId="4498A241">
            <wp:extent cx="4822166" cy="2411083"/>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4834227" cy="2417114"/>
                    </a:xfrm>
                    <a:prstGeom prst="rect">
                      <a:avLst/>
                    </a:prstGeom>
                  </pic:spPr>
                </pic:pic>
              </a:graphicData>
            </a:graphic>
          </wp:inline>
        </w:drawing>
      </w:r>
    </w:p>
    <w:p w14:paraId="1F12B122" w14:textId="36772370" w:rsidR="000A258E" w:rsidRDefault="000A258E" w:rsidP="000A258E">
      <w:pPr>
        <w:pStyle w:val="Caption"/>
        <w:jc w:val="center"/>
      </w:pPr>
      <w:bookmarkStart w:id="12" w:name="_Ref79786941"/>
      <w:r>
        <w:t xml:space="preserve">Figure </w:t>
      </w:r>
      <w:r w:rsidR="000457F9">
        <w:fldChar w:fldCharType="begin"/>
      </w:r>
      <w:r w:rsidR="000457F9">
        <w:instrText xml:space="preserve"> SEQ Figure \* ARABIC </w:instrText>
      </w:r>
      <w:r w:rsidR="000457F9">
        <w:fldChar w:fldCharType="separate"/>
      </w:r>
      <w:r w:rsidR="001D5509">
        <w:rPr>
          <w:noProof/>
        </w:rPr>
        <w:t>9</w:t>
      </w:r>
      <w:r w:rsidR="000457F9">
        <w:rPr>
          <w:noProof/>
        </w:rPr>
        <w:fldChar w:fldCharType="end"/>
      </w:r>
      <w:bookmarkEnd w:id="12"/>
      <w:r>
        <w:t xml:space="preserve"> – Da</w:t>
      </w:r>
      <w:r w:rsidR="00EF23AC">
        <w:t>y</w:t>
      </w:r>
      <w:r>
        <w:t xml:space="preserve"> of Week vs # Fraudulent Transactions (left), Day of Week vs # Normal Transactions (right)</w:t>
      </w:r>
    </w:p>
    <w:p w14:paraId="4C7CC914" w14:textId="35C9ABB9" w:rsidR="00242C4D" w:rsidRDefault="00CF0A45" w:rsidP="00CF0A45">
      <w:r>
        <w:fldChar w:fldCharType="begin"/>
      </w:r>
      <w:r>
        <w:instrText xml:space="preserve"> REF _Ref79786938 \h </w:instrText>
      </w:r>
      <w:r>
        <w:fldChar w:fldCharType="separate"/>
      </w:r>
      <w:r w:rsidR="001D5509">
        <w:t xml:space="preserve">Figure </w:t>
      </w:r>
      <w:r w:rsidR="001D5509">
        <w:rPr>
          <w:noProof/>
        </w:rPr>
        <w:t>8</w:t>
      </w:r>
      <w:r>
        <w:fldChar w:fldCharType="end"/>
      </w:r>
      <w:r>
        <w:t xml:space="preserve"> shows a plot of hour of day vs fraudulent</w:t>
      </w:r>
      <w:r w:rsidR="00993C4B">
        <w:t xml:space="preserve"> (in red)</w:t>
      </w:r>
      <w:r>
        <w:t xml:space="preserve"> / normal transactions</w:t>
      </w:r>
      <w:r w:rsidR="00993C4B">
        <w:t xml:space="preserve"> (in green)</w:t>
      </w:r>
      <w:r>
        <w:t xml:space="preserve">. </w:t>
      </w:r>
      <w:r w:rsidR="00993C4B">
        <w:t>From the graph, fraudulent transactions occurred throughout the day, the minimum number of fraudulent transactions of 270 happening around the 6</w:t>
      </w:r>
      <w:r w:rsidR="00993C4B" w:rsidRPr="00993C4B">
        <w:rPr>
          <w:vertAlign w:val="superscript"/>
        </w:rPr>
        <w:t>th</w:t>
      </w:r>
      <w:r w:rsidR="00993C4B">
        <w:t xml:space="preserve"> hour and the maximum number of fraudulent transactions of around 370 happening at the 11</w:t>
      </w:r>
      <w:r w:rsidR="00993C4B" w:rsidRPr="00993C4B">
        <w:rPr>
          <w:vertAlign w:val="superscript"/>
        </w:rPr>
        <w:t>th</w:t>
      </w:r>
      <w:r w:rsidR="00993C4B">
        <w:t xml:space="preserve"> hour. The number of fraudulent transactions </w:t>
      </w:r>
      <w:r w:rsidR="00242C4D">
        <w:t>is</w:t>
      </w:r>
      <w:r w:rsidR="00993C4B">
        <w:t xml:space="preserve"> fairly consistent throughout the day. </w:t>
      </w:r>
      <w:r w:rsidR="00242C4D">
        <w:t>Normal transactions mostly happen around the 10</w:t>
      </w:r>
      <w:r w:rsidR="00242C4D" w:rsidRPr="00242C4D">
        <w:rPr>
          <w:vertAlign w:val="superscript"/>
        </w:rPr>
        <w:t>th</w:t>
      </w:r>
      <w:r w:rsidR="00242C4D">
        <w:t xml:space="preserve"> hour and maxes out around the 20</w:t>
      </w:r>
      <w:r w:rsidR="00242C4D" w:rsidRPr="00242C4D">
        <w:rPr>
          <w:vertAlign w:val="superscript"/>
        </w:rPr>
        <w:t>th</w:t>
      </w:r>
      <w:r w:rsidR="00242C4D">
        <w:t xml:space="preserve"> hour before tapering off. Nearly no transactions happen between the 3</w:t>
      </w:r>
      <w:r w:rsidR="00242C4D" w:rsidRPr="00242C4D">
        <w:rPr>
          <w:vertAlign w:val="superscript"/>
        </w:rPr>
        <w:t>rd</w:t>
      </w:r>
      <w:r w:rsidR="00242C4D">
        <w:t xml:space="preserve"> to 7</w:t>
      </w:r>
      <w:r w:rsidR="00242C4D" w:rsidRPr="00242C4D">
        <w:rPr>
          <w:vertAlign w:val="superscript"/>
        </w:rPr>
        <w:t>th</w:t>
      </w:r>
      <w:r w:rsidR="00242C4D">
        <w:t xml:space="preserve"> hour. </w:t>
      </w:r>
    </w:p>
    <w:p w14:paraId="0E449A9D" w14:textId="5A13D540" w:rsidR="00CF0A45" w:rsidRDefault="00CF0A45" w:rsidP="00CF0A45">
      <w:r>
        <w:fldChar w:fldCharType="begin"/>
      </w:r>
      <w:r>
        <w:instrText xml:space="preserve"> REF _Ref79786941 \h </w:instrText>
      </w:r>
      <w:r>
        <w:fldChar w:fldCharType="separate"/>
      </w:r>
      <w:r w:rsidR="001D5509">
        <w:t xml:space="preserve">Figure </w:t>
      </w:r>
      <w:r w:rsidR="001D5509">
        <w:rPr>
          <w:noProof/>
        </w:rPr>
        <w:t>9</w:t>
      </w:r>
      <w:r>
        <w:fldChar w:fldCharType="end"/>
      </w:r>
      <w:r w:rsidR="00242C4D">
        <w:t xml:space="preserve"> shows a plot of day of the week vs fraudulent (in red) / normal transactions (in green). </w:t>
      </w:r>
      <w:r w:rsidR="00702A0A">
        <w:t>Normal transactions are fairly constant across the days of the week. Fraudulent transactions show a fairly consistent trend across the week.</w:t>
      </w:r>
    </w:p>
    <w:p w14:paraId="3DE776E5" w14:textId="77777777" w:rsidR="0095612E" w:rsidRDefault="001E2EB5" w:rsidP="0095612E">
      <w:pPr>
        <w:pStyle w:val="Heading2"/>
        <w:spacing w:after="0"/>
      </w:pPr>
      <w:r>
        <w:t>Skew (Along Columns)</w:t>
      </w:r>
    </w:p>
    <w:p w14:paraId="43BB310A" w14:textId="171C90B0" w:rsidR="0095612E" w:rsidRPr="0095612E" w:rsidRDefault="0095612E" w:rsidP="0095612E">
      <w:pPr>
        <w:spacing w:line="276" w:lineRule="auto"/>
      </w:pPr>
      <w:r>
        <w:t>Next, we examine the skewness of this dataset.</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58"/>
        <w:gridCol w:w="889"/>
        <w:gridCol w:w="1390"/>
      </w:tblGrid>
      <w:tr w:rsidR="001E2EB5" w:rsidRPr="001E2EB5" w14:paraId="3F139014" w14:textId="77777777" w:rsidTr="006D6636">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2B10657C" w14:textId="1DD4E12B" w:rsidR="001E2EB5" w:rsidRPr="001E2EB5" w:rsidRDefault="001E2EB5" w:rsidP="001E2EB5">
            <w:pPr>
              <w:spacing w:before="0" w:after="0"/>
            </w:pPr>
            <w:r>
              <w:t>Numerical Features</w:t>
            </w:r>
          </w:p>
        </w:tc>
        <w:tc>
          <w:tcPr>
            <w:tcW w:w="0" w:type="auto"/>
          </w:tcPr>
          <w:p w14:paraId="2F120C08" w14:textId="0AFA6C3A" w:rsidR="001E2EB5" w:rsidRPr="001E2EB5" w:rsidRDefault="001E2EB5" w:rsidP="001E2EB5">
            <w:pPr>
              <w:spacing w:before="0" w:after="0"/>
              <w:cnfStyle w:val="100000000000" w:firstRow="1" w:lastRow="0" w:firstColumn="0" w:lastColumn="0" w:oddVBand="0" w:evenVBand="0" w:oddHBand="0" w:evenHBand="0" w:firstRowFirstColumn="0" w:firstRowLastColumn="0" w:lastRowFirstColumn="0" w:lastRowLastColumn="0"/>
            </w:pPr>
            <w:r>
              <w:t>Skew</w:t>
            </w:r>
          </w:p>
        </w:tc>
        <w:tc>
          <w:tcPr>
            <w:tcW w:w="0" w:type="auto"/>
          </w:tcPr>
          <w:p w14:paraId="62645B68" w14:textId="3B730449" w:rsidR="001E2EB5" w:rsidRPr="001E2EB5" w:rsidRDefault="001E2EB5" w:rsidP="001E2EB5">
            <w:pPr>
              <w:spacing w:before="0" w:after="0"/>
              <w:cnfStyle w:val="100000000000" w:firstRow="1" w:lastRow="0" w:firstColumn="0" w:lastColumn="0" w:oddVBand="0" w:evenVBand="0" w:oddHBand="0" w:evenHBand="0" w:firstRowFirstColumn="0" w:firstRowLastColumn="0" w:lastRowFirstColumn="0" w:lastRowLastColumn="0"/>
            </w:pPr>
            <w:r>
              <w:t>Skew (Log)</w:t>
            </w:r>
          </w:p>
        </w:tc>
      </w:tr>
      <w:tr w:rsidR="001E2EB5" w:rsidRPr="001E2EB5" w14:paraId="24075351" w14:textId="77777777" w:rsidTr="001E2E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5D7FFD3E" w14:textId="77777777" w:rsidR="001E2EB5" w:rsidRPr="001E2EB5" w:rsidRDefault="001E2EB5" w:rsidP="001E2EB5">
            <w:pPr>
              <w:spacing w:before="0" w:after="0"/>
            </w:pPr>
            <w:r w:rsidRPr="001E2EB5">
              <w:t>Step</w:t>
            </w:r>
          </w:p>
        </w:tc>
        <w:tc>
          <w:tcPr>
            <w:tcW w:w="0" w:type="auto"/>
            <w:tcBorders>
              <w:top w:val="none" w:sz="0" w:space="0" w:color="auto"/>
              <w:bottom w:val="none" w:sz="0" w:space="0" w:color="auto"/>
            </w:tcBorders>
          </w:tcPr>
          <w:p w14:paraId="12230C64" w14:textId="32EC03F5" w:rsidR="001E2EB5" w:rsidRPr="001E2EB5" w:rsidRDefault="001E2EB5"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1E2EB5">
              <w:t>0.38</w:t>
            </w:r>
          </w:p>
        </w:tc>
        <w:tc>
          <w:tcPr>
            <w:tcW w:w="0" w:type="auto"/>
            <w:tcBorders>
              <w:top w:val="none" w:sz="0" w:space="0" w:color="auto"/>
              <w:bottom w:val="none" w:sz="0" w:space="0" w:color="auto"/>
            </w:tcBorders>
          </w:tcPr>
          <w:p w14:paraId="659F1C23" w14:textId="0053D031" w:rsidR="001E2EB5" w:rsidRPr="001E2EB5" w:rsidRDefault="001E2EB5"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1E2EB5">
              <w:t>-0.98</w:t>
            </w:r>
          </w:p>
        </w:tc>
      </w:tr>
      <w:tr w:rsidR="001E2EB5" w:rsidRPr="001E2EB5" w14:paraId="395E2452" w14:textId="77777777" w:rsidTr="001E2EB5">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81413C8" w14:textId="77777777" w:rsidR="001E2EB5" w:rsidRPr="001E2EB5" w:rsidRDefault="001E2EB5" w:rsidP="001E2EB5">
            <w:pPr>
              <w:spacing w:before="0" w:after="0"/>
            </w:pPr>
            <w:r w:rsidRPr="001E2EB5">
              <w:lastRenderedPageBreak/>
              <w:t>Amount</w:t>
            </w:r>
          </w:p>
        </w:tc>
        <w:tc>
          <w:tcPr>
            <w:tcW w:w="0" w:type="auto"/>
          </w:tcPr>
          <w:p w14:paraId="4547B2D4" w14:textId="2360A945" w:rsidR="001E2EB5" w:rsidRPr="001E2EB5" w:rsidRDefault="001E2EB5"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1E2EB5">
              <w:t>30.99</w:t>
            </w:r>
          </w:p>
        </w:tc>
        <w:tc>
          <w:tcPr>
            <w:tcW w:w="0" w:type="auto"/>
          </w:tcPr>
          <w:p w14:paraId="6AA43A51" w14:textId="2772D750" w:rsidR="001E2EB5" w:rsidRPr="001E2EB5" w:rsidRDefault="001E2EB5"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1E2EB5">
              <w:t>3.43</w:t>
            </w:r>
          </w:p>
        </w:tc>
      </w:tr>
      <w:tr w:rsidR="001E2EB5" w:rsidRPr="001E2EB5" w14:paraId="7F5547A4" w14:textId="77777777" w:rsidTr="001E2E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6BA43108" w14:textId="77777777" w:rsidR="001E2EB5" w:rsidRPr="001E2EB5" w:rsidRDefault="001E2EB5" w:rsidP="001E2EB5">
            <w:pPr>
              <w:spacing w:before="0" w:after="0"/>
            </w:pPr>
            <w:r w:rsidRPr="001E2EB5">
              <w:t>oldbalanceOrg</w:t>
            </w:r>
          </w:p>
        </w:tc>
        <w:tc>
          <w:tcPr>
            <w:tcW w:w="0" w:type="auto"/>
            <w:tcBorders>
              <w:top w:val="none" w:sz="0" w:space="0" w:color="auto"/>
              <w:bottom w:val="none" w:sz="0" w:space="0" w:color="auto"/>
            </w:tcBorders>
          </w:tcPr>
          <w:p w14:paraId="14F9F88B" w14:textId="0AB53A0E" w:rsidR="001E2EB5" w:rsidRPr="001E2EB5" w:rsidRDefault="001E2EB5"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1E2EB5">
              <w:t>5.25</w:t>
            </w:r>
          </w:p>
        </w:tc>
        <w:tc>
          <w:tcPr>
            <w:tcW w:w="0" w:type="auto"/>
            <w:tcBorders>
              <w:top w:val="none" w:sz="0" w:space="0" w:color="auto"/>
              <w:bottom w:val="none" w:sz="0" w:space="0" w:color="auto"/>
            </w:tcBorders>
          </w:tcPr>
          <w:p w14:paraId="54C0B10E" w14:textId="079DC1E0" w:rsidR="001E2EB5" w:rsidRPr="001E2EB5" w:rsidRDefault="001E2EB5"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1E2EB5">
              <w:t>1.66</w:t>
            </w:r>
          </w:p>
        </w:tc>
      </w:tr>
      <w:tr w:rsidR="001E2EB5" w:rsidRPr="001E2EB5" w14:paraId="26C2EB16" w14:textId="77777777" w:rsidTr="001E2EB5">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05AA4B74" w14:textId="77777777" w:rsidR="001E2EB5" w:rsidRPr="001E2EB5" w:rsidRDefault="001E2EB5" w:rsidP="001E2EB5">
            <w:pPr>
              <w:spacing w:before="0" w:after="0"/>
            </w:pPr>
            <w:r w:rsidRPr="001E2EB5">
              <w:t>newbalanceOrig</w:t>
            </w:r>
          </w:p>
        </w:tc>
        <w:tc>
          <w:tcPr>
            <w:tcW w:w="0" w:type="auto"/>
          </w:tcPr>
          <w:p w14:paraId="711D51C4" w14:textId="2AD36FAA" w:rsidR="001E2EB5" w:rsidRPr="001E2EB5" w:rsidRDefault="001E2EB5"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1E2EB5">
              <w:t>5.18</w:t>
            </w:r>
          </w:p>
        </w:tc>
        <w:tc>
          <w:tcPr>
            <w:tcW w:w="0" w:type="auto"/>
          </w:tcPr>
          <w:p w14:paraId="0CD6C7FD" w14:textId="5BCF92E6" w:rsidR="001E2EB5" w:rsidRPr="001E2EB5" w:rsidRDefault="001E2EB5"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1E2EB5">
              <w:t>1.64</w:t>
            </w:r>
          </w:p>
        </w:tc>
      </w:tr>
      <w:tr w:rsidR="001E2EB5" w:rsidRPr="001E2EB5" w14:paraId="257225CF" w14:textId="77777777" w:rsidTr="001E2E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1EC16AFC" w14:textId="77777777" w:rsidR="001E2EB5" w:rsidRPr="001E2EB5" w:rsidRDefault="001E2EB5" w:rsidP="001E2EB5">
            <w:pPr>
              <w:spacing w:before="0" w:after="0"/>
            </w:pPr>
            <w:r w:rsidRPr="001E2EB5">
              <w:t>oldbalanceDest</w:t>
            </w:r>
          </w:p>
        </w:tc>
        <w:tc>
          <w:tcPr>
            <w:tcW w:w="0" w:type="auto"/>
            <w:tcBorders>
              <w:top w:val="none" w:sz="0" w:space="0" w:color="auto"/>
              <w:bottom w:val="none" w:sz="0" w:space="0" w:color="auto"/>
            </w:tcBorders>
          </w:tcPr>
          <w:p w14:paraId="7D31FDAA" w14:textId="3190B62E" w:rsidR="001E2EB5" w:rsidRPr="001E2EB5" w:rsidRDefault="001E2EB5"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1E2EB5">
              <w:t>19.92</w:t>
            </w:r>
          </w:p>
        </w:tc>
        <w:tc>
          <w:tcPr>
            <w:tcW w:w="0" w:type="auto"/>
            <w:tcBorders>
              <w:top w:val="none" w:sz="0" w:space="0" w:color="auto"/>
              <w:bottom w:val="none" w:sz="0" w:space="0" w:color="auto"/>
            </w:tcBorders>
          </w:tcPr>
          <w:p w14:paraId="01DD64D6" w14:textId="0035C8AB" w:rsidR="001E2EB5" w:rsidRPr="001E2EB5" w:rsidRDefault="001E2EB5"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1E2EB5">
              <w:t>2.99</w:t>
            </w:r>
          </w:p>
        </w:tc>
      </w:tr>
      <w:tr w:rsidR="001E2EB5" w:rsidRPr="001E2EB5" w14:paraId="359EBFD8" w14:textId="77777777" w:rsidTr="001E2EB5">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2721354B" w14:textId="77777777" w:rsidR="001E2EB5" w:rsidRPr="001E2EB5" w:rsidRDefault="001E2EB5" w:rsidP="001E2EB5">
            <w:pPr>
              <w:spacing w:before="0" w:after="0"/>
            </w:pPr>
            <w:r w:rsidRPr="001E2EB5">
              <w:t>newbalanceDest</w:t>
            </w:r>
          </w:p>
        </w:tc>
        <w:tc>
          <w:tcPr>
            <w:tcW w:w="0" w:type="auto"/>
          </w:tcPr>
          <w:p w14:paraId="4006467A" w14:textId="670C6698" w:rsidR="001E2EB5" w:rsidRPr="001E2EB5" w:rsidRDefault="001E2EB5"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1E2EB5">
              <w:t>19.35</w:t>
            </w:r>
          </w:p>
        </w:tc>
        <w:tc>
          <w:tcPr>
            <w:tcW w:w="0" w:type="auto"/>
          </w:tcPr>
          <w:p w14:paraId="4BCA940E" w14:textId="45A65F94" w:rsidR="001E2EB5" w:rsidRPr="001E2EB5" w:rsidRDefault="001E2EB5"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1E2EB5">
              <w:t>2.96</w:t>
            </w:r>
          </w:p>
        </w:tc>
      </w:tr>
      <w:tr w:rsidR="001E2EB5" w:rsidRPr="001E2EB5" w14:paraId="63651E2B" w14:textId="77777777" w:rsidTr="001E2E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26328462" w14:textId="77777777" w:rsidR="001E2EB5" w:rsidRPr="001E2EB5" w:rsidRDefault="001E2EB5" w:rsidP="001E2EB5">
            <w:pPr>
              <w:spacing w:before="0" w:after="0"/>
            </w:pPr>
            <w:r w:rsidRPr="001E2EB5">
              <w:t>isFraud</w:t>
            </w:r>
          </w:p>
        </w:tc>
        <w:tc>
          <w:tcPr>
            <w:tcW w:w="0" w:type="auto"/>
            <w:tcBorders>
              <w:top w:val="none" w:sz="0" w:space="0" w:color="auto"/>
              <w:bottom w:val="none" w:sz="0" w:space="0" w:color="auto"/>
            </w:tcBorders>
          </w:tcPr>
          <w:p w14:paraId="7B0D5EF1" w14:textId="09CCDAC9" w:rsidR="001E2EB5" w:rsidRPr="001E2EB5" w:rsidRDefault="001E2EB5"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1E2EB5">
              <w:t>27.78</w:t>
            </w:r>
          </w:p>
        </w:tc>
        <w:tc>
          <w:tcPr>
            <w:tcW w:w="0" w:type="auto"/>
            <w:tcBorders>
              <w:top w:val="none" w:sz="0" w:space="0" w:color="auto"/>
              <w:bottom w:val="none" w:sz="0" w:space="0" w:color="auto"/>
            </w:tcBorders>
          </w:tcPr>
          <w:p w14:paraId="4B003E5C" w14:textId="658C3E0A" w:rsidR="001E2EB5" w:rsidRPr="001E2EB5" w:rsidRDefault="001E2EB5"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1E2EB5">
              <w:t>3.32</w:t>
            </w:r>
          </w:p>
        </w:tc>
      </w:tr>
      <w:tr w:rsidR="001E2EB5" w:rsidRPr="001E2EB5" w14:paraId="366870C9" w14:textId="77777777" w:rsidTr="001E2EB5">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39435427" w14:textId="77777777" w:rsidR="001E2EB5" w:rsidRPr="001E2EB5" w:rsidRDefault="001E2EB5" w:rsidP="001E2EB5">
            <w:pPr>
              <w:spacing w:before="0" w:after="0"/>
            </w:pPr>
            <w:r w:rsidRPr="001E2EB5">
              <w:t>isFlaggedFraud</w:t>
            </w:r>
          </w:p>
        </w:tc>
        <w:tc>
          <w:tcPr>
            <w:tcW w:w="0" w:type="auto"/>
          </w:tcPr>
          <w:p w14:paraId="670031A9" w14:textId="12F21655" w:rsidR="001E2EB5" w:rsidRPr="001E2EB5" w:rsidRDefault="001E2EB5"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1E2EB5">
              <w:t>630.60</w:t>
            </w:r>
          </w:p>
        </w:tc>
        <w:tc>
          <w:tcPr>
            <w:tcW w:w="0" w:type="auto"/>
          </w:tcPr>
          <w:p w14:paraId="0D7E03E7" w14:textId="53F6A77D" w:rsidR="001E2EB5" w:rsidRPr="001E2EB5" w:rsidRDefault="001E2EB5"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1E2EB5">
              <w:t>6.45</w:t>
            </w:r>
          </w:p>
        </w:tc>
      </w:tr>
    </w:tbl>
    <w:p w14:paraId="18D8786D" w14:textId="595D0E11" w:rsidR="001E2EB5" w:rsidRDefault="001E2EB5" w:rsidP="001E2EB5">
      <w:pPr>
        <w:pStyle w:val="Caption"/>
        <w:spacing w:before="240"/>
        <w:jc w:val="center"/>
      </w:pPr>
      <w:r>
        <w:t xml:space="preserve">Table </w:t>
      </w:r>
      <w:r w:rsidR="000457F9">
        <w:fldChar w:fldCharType="begin"/>
      </w:r>
      <w:r w:rsidR="000457F9">
        <w:instrText xml:space="preserve"> SEQ Table \* ARABIC </w:instrText>
      </w:r>
      <w:r w:rsidR="000457F9">
        <w:fldChar w:fldCharType="separate"/>
      </w:r>
      <w:r w:rsidR="001D5509">
        <w:rPr>
          <w:noProof/>
        </w:rPr>
        <w:t>5</w:t>
      </w:r>
      <w:r w:rsidR="000457F9">
        <w:rPr>
          <w:noProof/>
        </w:rPr>
        <w:fldChar w:fldCharType="end"/>
      </w:r>
      <w:r>
        <w:t xml:space="preserve"> – Feature Skewness</w:t>
      </w:r>
    </w:p>
    <w:p w14:paraId="35BBA8C4" w14:textId="51BF89E3" w:rsidR="0088514B" w:rsidRDefault="0088514B" w:rsidP="0088514B">
      <w:r>
        <w:t>Skewness measures the symmetry of a distribution.</w:t>
      </w:r>
    </w:p>
    <w:p w14:paraId="21F09F22" w14:textId="10FF85C6" w:rsidR="0088514B" w:rsidRDefault="0088514B" w:rsidP="0088514B">
      <w:r>
        <w:t>If the absolute value of skew &lt; 0.5 then very symmetric.</w:t>
      </w:r>
    </w:p>
    <w:p w14:paraId="01BEC510" w14:textId="565076AF" w:rsidR="0088514B" w:rsidRDefault="0088514B" w:rsidP="0088514B">
      <w:r>
        <w:t>If the absolute value of skew is between 0.5 and 1 then the data is slightly skewed</w:t>
      </w:r>
    </w:p>
    <w:p w14:paraId="3C98A8E7" w14:textId="58480733" w:rsidR="0088514B" w:rsidRDefault="0088514B" w:rsidP="0088514B">
      <w:r>
        <w:t>If the absolute value of skew is greater than 1 then the data is very skewed (to the right).</w:t>
      </w:r>
    </w:p>
    <w:p w14:paraId="55E1582E" w14:textId="34AD2716" w:rsidR="0088514B" w:rsidRPr="0088514B" w:rsidRDefault="0088514B" w:rsidP="0088514B">
      <w:r>
        <w:t xml:space="preserve">From the skewness </w:t>
      </w:r>
      <w:r w:rsidR="0095612E">
        <w:t>values</w:t>
      </w:r>
      <w:r>
        <w:t>, we observe that the majority of the features have values that are bigger than 1 (except step</w:t>
      </w:r>
      <w:r w:rsidR="00F40107">
        <w:t>)</w:t>
      </w:r>
      <w:r>
        <w:t>. We can conclude that the dataset is highly skewed.</w:t>
      </w:r>
    </w:p>
    <w:p w14:paraId="1192469B" w14:textId="266181C5" w:rsidR="00AF6A7F" w:rsidRDefault="00AF6A7F" w:rsidP="00810193">
      <w:pPr>
        <w:pStyle w:val="Heading2"/>
      </w:pPr>
      <w:r>
        <w:t>Kurt</w:t>
      </w:r>
      <w:r w:rsidR="001E2EB5">
        <w:t>osis (Along Columns)</w:t>
      </w:r>
    </w:p>
    <w:p w14:paraId="05BC35AA" w14:textId="3A29A37D" w:rsidR="0095612E" w:rsidRPr="0095612E" w:rsidRDefault="0095612E" w:rsidP="0095612E">
      <w:r>
        <w:t>Here we explore data kurtosis.</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58"/>
        <w:gridCol w:w="1256"/>
        <w:gridCol w:w="1720"/>
      </w:tblGrid>
      <w:tr w:rsidR="00AF6A7F" w:rsidRPr="00AF6A7F" w14:paraId="38662506" w14:textId="77777777" w:rsidTr="0095612E">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13C518BE" w14:textId="3A57FEE0" w:rsidR="00AF6A7F" w:rsidRPr="00AF6A7F" w:rsidRDefault="001E2EB5" w:rsidP="001E2EB5">
            <w:pPr>
              <w:spacing w:before="0" w:after="0"/>
            </w:pPr>
            <w:r>
              <w:t>Numerical Features</w:t>
            </w:r>
          </w:p>
        </w:tc>
        <w:tc>
          <w:tcPr>
            <w:tcW w:w="0" w:type="auto"/>
          </w:tcPr>
          <w:p w14:paraId="0B52F68F" w14:textId="6DF60E07" w:rsidR="00AF6A7F" w:rsidRPr="00AF6A7F" w:rsidRDefault="00AF6A7F" w:rsidP="001E2EB5">
            <w:pPr>
              <w:spacing w:before="0" w:after="0"/>
              <w:cnfStyle w:val="100000000000" w:firstRow="1" w:lastRow="0" w:firstColumn="0" w:lastColumn="0" w:oddVBand="0" w:evenVBand="0" w:oddHBand="0" w:evenHBand="0" w:firstRowFirstColumn="0" w:firstRowLastColumn="0" w:lastRowFirstColumn="0" w:lastRowLastColumn="0"/>
            </w:pPr>
            <w:r>
              <w:t>Kurtosis</w:t>
            </w:r>
          </w:p>
        </w:tc>
        <w:tc>
          <w:tcPr>
            <w:tcW w:w="0" w:type="auto"/>
          </w:tcPr>
          <w:p w14:paraId="08C99502" w14:textId="348D9A4F" w:rsidR="00AF6A7F" w:rsidRPr="00AF6A7F" w:rsidRDefault="001E2EB5" w:rsidP="001E2EB5">
            <w:pPr>
              <w:spacing w:before="0" w:after="0"/>
              <w:cnfStyle w:val="100000000000" w:firstRow="1" w:lastRow="0" w:firstColumn="0" w:lastColumn="0" w:oddVBand="0" w:evenVBand="0" w:oddHBand="0" w:evenHBand="0" w:firstRowFirstColumn="0" w:firstRowLastColumn="0" w:lastRowFirstColumn="0" w:lastRowLastColumn="0"/>
            </w:pPr>
            <w:r>
              <w:t>Kurtosis (Log)</w:t>
            </w:r>
          </w:p>
        </w:tc>
      </w:tr>
      <w:tr w:rsidR="00AF6A7F" w:rsidRPr="00AF6A7F" w14:paraId="5B0A8C28" w14:textId="77777777" w:rsidTr="009561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2372D628" w14:textId="6EC653C0" w:rsidR="00AF6A7F" w:rsidRPr="00AF6A7F" w:rsidRDefault="00AF6A7F" w:rsidP="001E2EB5">
            <w:pPr>
              <w:spacing w:before="0" w:after="0"/>
            </w:pPr>
            <w:r w:rsidRPr="00AF6A7F">
              <w:t>Step</w:t>
            </w:r>
          </w:p>
        </w:tc>
        <w:tc>
          <w:tcPr>
            <w:tcW w:w="0" w:type="auto"/>
            <w:tcBorders>
              <w:top w:val="none" w:sz="0" w:space="0" w:color="auto"/>
              <w:bottom w:val="none" w:sz="0" w:space="0" w:color="auto"/>
            </w:tcBorders>
          </w:tcPr>
          <w:p w14:paraId="078E84C4" w14:textId="38844FC3" w:rsidR="00AF6A7F" w:rsidRPr="00AF6A7F" w:rsidRDefault="00AF6A7F"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AF6A7F">
              <w:t>0.33</w:t>
            </w:r>
          </w:p>
        </w:tc>
        <w:tc>
          <w:tcPr>
            <w:tcW w:w="0" w:type="auto"/>
            <w:tcBorders>
              <w:top w:val="none" w:sz="0" w:space="0" w:color="auto"/>
              <w:bottom w:val="none" w:sz="0" w:space="0" w:color="auto"/>
            </w:tcBorders>
          </w:tcPr>
          <w:p w14:paraId="01880A94" w14:textId="0D9FA128" w:rsidR="00AF6A7F" w:rsidRPr="00AF6A7F" w:rsidRDefault="00AF6A7F"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AF6A7F">
              <w:t>-1.11</w:t>
            </w:r>
          </w:p>
        </w:tc>
      </w:tr>
      <w:tr w:rsidR="00AF6A7F" w:rsidRPr="00AF6A7F" w14:paraId="359C3DF8" w14:textId="77777777" w:rsidTr="0095612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1A732F8" w14:textId="77777777" w:rsidR="00AF6A7F" w:rsidRPr="00AF6A7F" w:rsidRDefault="00AF6A7F" w:rsidP="001E2EB5">
            <w:pPr>
              <w:spacing w:before="0" w:after="0"/>
            </w:pPr>
            <w:r w:rsidRPr="00AF6A7F">
              <w:t>Amount</w:t>
            </w:r>
          </w:p>
        </w:tc>
        <w:tc>
          <w:tcPr>
            <w:tcW w:w="0" w:type="auto"/>
          </w:tcPr>
          <w:p w14:paraId="465B1B20" w14:textId="391C702E" w:rsidR="00AF6A7F" w:rsidRPr="00AF6A7F" w:rsidRDefault="00AF6A7F"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AF6A7F">
              <w:t>1797.96</w:t>
            </w:r>
          </w:p>
        </w:tc>
        <w:tc>
          <w:tcPr>
            <w:tcW w:w="0" w:type="auto"/>
          </w:tcPr>
          <w:p w14:paraId="302C7BF5" w14:textId="3FF637D9" w:rsidR="00AF6A7F" w:rsidRPr="00AF6A7F" w:rsidRDefault="00AF6A7F"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AF6A7F">
              <w:t>7.49</w:t>
            </w:r>
          </w:p>
        </w:tc>
      </w:tr>
      <w:tr w:rsidR="00AF6A7F" w:rsidRPr="00AF6A7F" w14:paraId="43DF4DD1" w14:textId="77777777" w:rsidTr="009561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6023660" w14:textId="77777777" w:rsidR="00AF6A7F" w:rsidRPr="00AF6A7F" w:rsidRDefault="00AF6A7F" w:rsidP="001E2EB5">
            <w:pPr>
              <w:spacing w:before="0" w:after="0"/>
            </w:pPr>
            <w:r w:rsidRPr="00AF6A7F">
              <w:t>oldbalanceOrg</w:t>
            </w:r>
          </w:p>
        </w:tc>
        <w:tc>
          <w:tcPr>
            <w:tcW w:w="0" w:type="auto"/>
            <w:tcBorders>
              <w:top w:val="none" w:sz="0" w:space="0" w:color="auto"/>
              <w:bottom w:val="none" w:sz="0" w:space="0" w:color="auto"/>
            </w:tcBorders>
          </w:tcPr>
          <w:p w14:paraId="5DECCE33" w14:textId="1308730C" w:rsidR="00AF6A7F" w:rsidRPr="00AF6A7F" w:rsidRDefault="00AF6A7F"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AF6A7F">
              <w:t>32.96</w:t>
            </w:r>
          </w:p>
        </w:tc>
        <w:tc>
          <w:tcPr>
            <w:tcW w:w="0" w:type="auto"/>
            <w:tcBorders>
              <w:top w:val="none" w:sz="0" w:space="0" w:color="auto"/>
              <w:bottom w:val="none" w:sz="0" w:space="0" w:color="auto"/>
            </w:tcBorders>
          </w:tcPr>
          <w:p w14:paraId="60AF65C0" w14:textId="63C96223" w:rsidR="00AF6A7F" w:rsidRPr="00AF6A7F" w:rsidRDefault="00AF6A7F"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AF6A7F">
              <w:t>3.50</w:t>
            </w:r>
          </w:p>
        </w:tc>
      </w:tr>
      <w:tr w:rsidR="00AF6A7F" w:rsidRPr="00AF6A7F" w14:paraId="7432BA52" w14:textId="77777777" w:rsidTr="0095612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68B9274F" w14:textId="77777777" w:rsidR="00AF6A7F" w:rsidRPr="00AF6A7F" w:rsidRDefault="00AF6A7F" w:rsidP="001E2EB5">
            <w:pPr>
              <w:spacing w:before="0" w:after="0"/>
            </w:pPr>
            <w:r w:rsidRPr="00AF6A7F">
              <w:t>newbalanceOrig</w:t>
            </w:r>
          </w:p>
        </w:tc>
        <w:tc>
          <w:tcPr>
            <w:tcW w:w="0" w:type="auto"/>
          </w:tcPr>
          <w:p w14:paraId="2226007B" w14:textId="46326123" w:rsidR="00AF6A7F" w:rsidRPr="00AF6A7F" w:rsidRDefault="00AF6A7F"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AF6A7F">
              <w:t>32.07</w:t>
            </w:r>
          </w:p>
        </w:tc>
        <w:tc>
          <w:tcPr>
            <w:tcW w:w="0" w:type="auto"/>
          </w:tcPr>
          <w:p w14:paraId="26ED2F0D" w14:textId="3FC6BE8B" w:rsidR="00AF6A7F" w:rsidRPr="00AF6A7F" w:rsidRDefault="00AF6A7F"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AF6A7F">
              <w:t>3.47</w:t>
            </w:r>
          </w:p>
        </w:tc>
      </w:tr>
      <w:tr w:rsidR="00AF6A7F" w:rsidRPr="00AF6A7F" w14:paraId="3FD40EC3" w14:textId="77777777" w:rsidTr="009561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5922C942" w14:textId="77777777" w:rsidR="00AF6A7F" w:rsidRPr="00AF6A7F" w:rsidRDefault="00AF6A7F" w:rsidP="001E2EB5">
            <w:pPr>
              <w:spacing w:before="0" w:after="0"/>
            </w:pPr>
            <w:r w:rsidRPr="00AF6A7F">
              <w:t>oldbalanceDest</w:t>
            </w:r>
          </w:p>
        </w:tc>
        <w:tc>
          <w:tcPr>
            <w:tcW w:w="0" w:type="auto"/>
            <w:tcBorders>
              <w:top w:val="none" w:sz="0" w:space="0" w:color="auto"/>
              <w:bottom w:val="none" w:sz="0" w:space="0" w:color="auto"/>
            </w:tcBorders>
          </w:tcPr>
          <w:p w14:paraId="268FD15B" w14:textId="15C54406" w:rsidR="00AF6A7F" w:rsidRPr="00AF6A7F" w:rsidRDefault="00AF6A7F"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AF6A7F">
              <w:t>948.67</w:t>
            </w:r>
          </w:p>
        </w:tc>
        <w:tc>
          <w:tcPr>
            <w:tcW w:w="0" w:type="auto"/>
            <w:tcBorders>
              <w:top w:val="none" w:sz="0" w:space="0" w:color="auto"/>
              <w:bottom w:val="none" w:sz="0" w:space="0" w:color="auto"/>
            </w:tcBorders>
          </w:tcPr>
          <w:p w14:paraId="765F4481" w14:textId="4688AE91" w:rsidR="00AF6A7F" w:rsidRPr="00AF6A7F" w:rsidRDefault="00AF6A7F"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AF6A7F">
              <w:t>6.86</w:t>
            </w:r>
          </w:p>
        </w:tc>
      </w:tr>
      <w:tr w:rsidR="00AF6A7F" w:rsidRPr="00AF6A7F" w14:paraId="49C1CCD3" w14:textId="77777777" w:rsidTr="0095612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5471918" w14:textId="77777777" w:rsidR="00AF6A7F" w:rsidRPr="00AF6A7F" w:rsidRDefault="00AF6A7F" w:rsidP="001E2EB5">
            <w:pPr>
              <w:spacing w:before="0" w:after="0"/>
            </w:pPr>
            <w:r w:rsidRPr="00AF6A7F">
              <w:t>newbalanceDest</w:t>
            </w:r>
          </w:p>
        </w:tc>
        <w:tc>
          <w:tcPr>
            <w:tcW w:w="0" w:type="auto"/>
          </w:tcPr>
          <w:p w14:paraId="539A87C8" w14:textId="4BCF5885" w:rsidR="00AF6A7F" w:rsidRPr="00AF6A7F" w:rsidRDefault="00AF6A7F"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AF6A7F">
              <w:t>862.16</w:t>
            </w:r>
          </w:p>
        </w:tc>
        <w:tc>
          <w:tcPr>
            <w:tcW w:w="0" w:type="auto"/>
          </w:tcPr>
          <w:p w14:paraId="6A57EA3B" w14:textId="049DC2E0" w:rsidR="00AF6A7F" w:rsidRPr="00AF6A7F" w:rsidRDefault="00AF6A7F"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AF6A7F">
              <w:t>6.76</w:t>
            </w:r>
          </w:p>
        </w:tc>
      </w:tr>
      <w:tr w:rsidR="00AF6A7F" w:rsidRPr="00AF6A7F" w14:paraId="3697B5AD" w14:textId="77777777" w:rsidTr="009561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2ADB8A01" w14:textId="77777777" w:rsidR="00AF6A7F" w:rsidRPr="00AF6A7F" w:rsidRDefault="00AF6A7F" w:rsidP="001E2EB5">
            <w:pPr>
              <w:spacing w:before="0" w:after="0"/>
            </w:pPr>
            <w:r w:rsidRPr="00AF6A7F">
              <w:t>isFraud</w:t>
            </w:r>
          </w:p>
        </w:tc>
        <w:tc>
          <w:tcPr>
            <w:tcW w:w="0" w:type="auto"/>
            <w:tcBorders>
              <w:top w:val="none" w:sz="0" w:space="0" w:color="auto"/>
              <w:bottom w:val="none" w:sz="0" w:space="0" w:color="auto"/>
            </w:tcBorders>
          </w:tcPr>
          <w:p w14:paraId="434A098D" w14:textId="6C83C4F3" w:rsidR="00AF6A7F" w:rsidRPr="00AF6A7F" w:rsidRDefault="00AF6A7F"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AF6A7F">
              <w:t>769.70</w:t>
            </w:r>
          </w:p>
        </w:tc>
        <w:tc>
          <w:tcPr>
            <w:tcW w:w="0" w:type="auto"/>
            <w:tcBorders>
              <w:top w:val="none" w:sz="0" w:space="0" w:color="auto"/>
              <w:bottom w:val="none" w:sz="0" w:space="0" w:color="auto"/>
            </w:tcBorders>
          </w:tcPr>
          <w:p w14:paraId="0A5D411D" w14:textId="3349C8D1" w:rsidR="00AF6A7F" w:rsidRPr="00AF6A7F" w:rsidRDefault="00AF6A7F"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AF6A7F">
              <w:t>6.65</w:t>
            </w:r>
          </w:p>
        </w:tc>
      </w:tr>
      <w:tr w:rsidR="00AF6A7F" w:rsidRPr="00AF6A7F" w14:paraId="01396C41" w14:textId="77777777" w:rsidTr="0095612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752173E7" w14:textId="77777777" w:rsidR="00AF6A7F" w:rsidRPr="00AF6A7F" w:rsidRDefault="00AF6A7F" w:rsidP="001E2EB5">
            <w:pPr>
              <w:spacing w:before="0" w:after="0"/>
            </w:pPr>
            <w:r w:rsidRPr="00AF6A7F">
              <w:t>isFlaggedFraud</w:t>
            </w:r>
          </w:p>
        </w:tc>
        <w:tc>
          <w:tcPr>
            <w:tcW w:w="0" w:type="auto"/>
          </w:tcPr>
          <w:p w14:paraId="1F685EC1" w14:textId="162787EE" w:rsidR="00AF6A7F" w:rsidRPr="00AF6A7F" w:rsidRDefault="00AF6A7F"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AF6A7F">
              <w:t>397659.06</w:t>
            </w:r>
          </w:p>
        </w:tc>
        <w:tc>
          <w:tcPr>
            <w:tcW w:w="0" w:type="auto"/>
          </w:tcPr>
          <w:p w14:paraId="0207D315" w14:textId="30A9D1AB" w:rsidR="00AF6A7F" w:rsidRPr="00AF6A7F" w:rsidRDefault="00AF6A7F"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AF6A7F">
              <w:t>12.89</w:t>
            </w:r>
          </w:p>
        </w:tc>
      </w:tr>
    </w:tbl>
    <w:p w14:paraId="17BECA72" w14:textId="5334DF38" w:rsidR="00AF6A7F" w:rsidRDefault="001E2EB5" w:rsidP="001E2EB5">
      <w:pPr>
        <w:pStyle w:val="Caption"/>
        <w:spacing w:before="240"/>
        <w:jc w:val="center"/>
      </w:pPr>
      <w:r>
        <w:t xml:space="preserve">Table </w:t>
      </w:r>
      <w:r w:rsidR="000457F9">
        <w:fldChar w:fldCharType="begin"/>
      </w:r>
      <w:r w:rsidR="000457F9">
        <w:instrText xml:space="preserve"> SEQ Table \* ARABIC </w:instrText>
      </w:r>
      <w:r w:rsidR="000457F9">
        <w:fldChar w:fldCharType="separate"/>
      </w:r>
      <w:r w:rsidR="001D5509">
        <w:rPr>
          <w:noProof/>
        </w:rPr>
        <w:t>6</w:t>
      </w:r>
      <w:r w:rsidR="000457F9">
        <w:rPr>
          <w:noProof/>
        </w:rPr>
        <w:fldChar w:fldCharType="end"/>
      </w:r>
      <w:r>
        <w:t xml:space="preserve"> – Feature Kurtosis</w:t>
      </w:r>
    </w:p>
    <w:p w14:paraId="1D4D6A14" w14:textId="78D4A65F" w:rsidR="0088514B" w:rsidRDefault="0088514B" w:rsidP="0088514B">
      <w:r>
        <w:t xml:space="preserve">Kurtosis is the measure of outliers present in the distribution. It </w:t>
      </w:r>
      <w:r w:rsidRPr="0088514B">
        <w:t>determines the heaviness of the distribution tails.</w:t>
      </w:r>
    </w:p>
    <w:p w14:paraId="06C2C720" w14:textId="2A7A15C5" w:rsidR="0088514B" w:rsidRDefault="0088514B" w:rsidP="0088514B">
      <w:r>
        <w:t>High kurtosis in a data set is an indicator that data has heavy outliers.</w:t>
      </w:r>
    </w:p>
    <w:p w14:paraId="326C5329" w14:textId="6D23B3BB" w:rsidR="0088514B" w:rsidRDefault="0088514B" w:rsidP="0088514B">
      <w:r>
        <w:t>Low kurtosis in a data set is an indicator that the data has a lack of outliers.</w:t>
      </w:r>
    </w:p>
    <w:p w14:paraId="0DB2F4B6" w14:textId="08BED9CA" w:rsidR="00F40107" w:rsidRPr="0088514B" w:rsidRDefault="00F40107" w:rsidP="0088514B">
      <w:r>
        <w:t xml:space="preserve">Since the majority of the kurtosis values are greater than 1 (except step), this indicates the distribution is very peaked </w:t>
      </w:r>
      <w:proofErr w:type="gramStart"/>
      <w:r>
        <w:t>i.e.</w:t>
      </w:r>
      <w:proofErr w:type="gramEnd"/>
      <w:r>
        <w:t xml:space="preserve"> is heavy tailed and hence has outliers.</w:t>
      </w:r>
    </w:p>
    <w:p w14:paraId="3A2A9D53" w14:textId="424CFC20" w:rsidR="00D9799D" w:rsidRDefault="00D9799D" w:rsidP="00D9799D">
      <w:pPr>
        <w:pStyle w:val="Heading1"/>
      </w:pPr>
      <w:r>
        <w:t>Feature Engineering</w:t>
      </w:r>
    </w:p>
    <w:p w14:paraId="1E7138A9" w14:textId="4B49C37E" w:rsidR="00D9799D" w:rsidRDefault="00D9799D" w:rsidP="00D9799D">
      <w:r>
        <w:t>Once exploratory data analysis is done, we drop the following columns:</w:t>
      </w:r>
    </w:p>
    <w:p w14:paraId="1FBA957E" w14:textId="7F5D8B2B" w:rsidR="001B70C8" w:rsidRDefault="001B70C8" w:rsidP="001B70C8">
      <w:pPr>
        <w:pStyle w:val="ListParagraph"/>
        <w:numPr>
          <w:ilvl w:val="0"/>
          <w:numId w:val="13"/>
        </w:numPr>
      </w:pPr>
      <w:r w:rsidRPr="00D9799D">
        <w:t>S</w:t>
      </w:r>
      <w:r w:rsidR="00D9799D" w:rsidRPr="00D9799D">
        <w:t>tep</w:t>
      </w:r>
    </w:p>
    <w:p w14:paraId="0ECFD6ED" w14:textId="77777777" w:rsidR="001B70C8" w:rsidRDefault="00D9799D" w:rsidP="001B70C8">
      <w:pPr>
        <w:pStyle w:val="ListParagraph"/>
        <w:numPr>
          <w:ilvl w:val="0"/>
          <w:numId w:val="13"/>
        </w:numPr>
      </w:pPr>
      <w:r w:rsidRPr="00D9799D">
        <w:t>nameOrig</w:t>
      </w:r>
    </w:p>
    <w:p w14:paraId="0F9E15B9" w14:textId="77777777" w:rsidR="001B70C8" w:rsidRDefault="00D9799D" w:rsidP="001B70C8">
      <w:pPr>
        <w:pStyle w:val="ListParagraph"/>
        <w:numPr>
          <w:ilvl w:val="0"/>
          <w:numId w:val="13"/>
        </w:numPr>
      </w:pPr>
      <w:r w:rsidRPr="00D9799D">
        <w:t>nameDest</w:t>
      </w:r>
    </w:p>
    <w:p w14:paraId="30F53D9F" w14:textId="7E13A516" w:rsidR="00D9799D" w:rsidRDefault="00D9799D" w:rsidP="001B70C8">
      <w:pPr>
        <w:pStyle w:val="ListParagraph"/>
        <w:numPr>
          <w:ilvl w:val="0"/>
          <w:numId w:val="13"/>
        </w:numPr>
      </w:pPr>
      <w:bookmarkStart w:id="13" w:name="_Hlk79847770"/>
      <w:r w:rsidRPr="00D9799D">
        <w:lastRenderedPageBreak/>
        <w:t>isFlaggedFraud</w:t>
      </w:r>
    </w:p>
    <w:bookmarkEnd w:id="13"/>
    <w:p w14:paraId="52B14044" w14:textId="24065465" w:rsidR="001B70C8" w:rsidRDefault="001B70C8" w:rsidP="001B70C8">
      <w:r>
        <w:t>and we add the following columns:</w:t>
      </w:r>
    </w:p>
    <w:p w14:paraId="21E0657C" w14:textId="44404C4E" w:rsidR="001B70C8" w:rsidRDefault="001B70C8" w:rsidP="00AE33B4">
      <w:r w:rsidRPr="00593B73">
        <w:rPr>
          <w:b/>
          <w:bCs/>
        </w:rPr>
        <w:t>ErrorBalanceOrigin</w:t>
      </w:r>
      <w:r w:rsidR="00AE33B4">
        <w:t xml:space="preserve"> </w:t>
      </w:r>
      <w:r w:rsidR="00B20C16">
        <w:t>–</w:t>
      </w:r>
      <w:r w:rsidR="00AE33B4">
        <w:t xml:space="preserve"> </w:t>
      </w:r>
      <w:r w:rsidR="00B20C16">
        <w:t>Errors in the originating</w:t>
      </w:r>
      <w:r w:rsidR="00AE33B4">
        <w:t xml:space="preserve"> balances </w:t>
      </w:r>
      <w:r w:rsidR="00B20C16">
        <w:t>taking into the account the amount transacted</w:t>
      </w:r>
    </w:p>
    <w:p w14:paraId="5ECB0EA1" w14:textId="714808F9" w:rsidR="0097686D" w:rsidRPr="0097686D" w:rsidRDefault="0097686D" w:rsidP="00AE33B4">
      <w:pPr>
        <w:rPr>
          <w:b/>
          <w:bCs/>
          <w:i/>
          <w:iCs/>
        </w:rPr>
      </w:pPr>
      <m:oMathPara>
        <m:oMath>
          <m:r>
            <m:rPr>
              <m:sty m:val="bi"/>
            </m:rPr>
            <w:rPr>
              <w:rFonts w:ascii="Cambria Math" w:hAnsi="Cambria Math"/>
            </w:rPr>
            <m:t>ErrorBalanceOrigin=newBalanceOrig – oldBalanceOrg + amount</m:t>
          </m:r>
        </m:oMath>
      </m:oMathPara>
    </w:p>
    <w:p w14:paraId="0B570172" w14:textId="5850F231" w:rsidR="001B70C8" w:rsidRDefault="001B70C8" w:rsidP="001B70C8">
      <w:r w:rsidRPr="00593B73">
        <w:rPr>
          <w:b/>
          <w:bCs/>
        </w:rPr>
        <w:t>ErrorBalanceDest</w:t>
      </w:r>
      <w:r w:rsidR="00B20C16">
        <w:t xml:space="preserve"> – Errors in the destination balances taking into the account the amount transacted</w:t>
      </w:r>
    </w:p>
    <w:p w14:paraId="3468386A" w14:textId="02E808BE" w:rsidR="0097686D" w:rsidRPr="00F26EB6" w:rsidRDefault="0097686D" w:rsidP="001B70C8">
      <w:pPr>
        <w:rPr>
          <w:rFonts w:eastAsiaTheme="minorEastAsia"/>
          <w:b/>
          <w:i/>
        </w:rPr>
      </w:pPr>
      <m:oMathPara>
        <m:oMath>
          <m:r>
            <m:rPr>
              <m:sty m:val="bi"/>
            </m:rPr>
            <w:rPr>
              <w:rFonts w:ascii="Cambria Math" w:hAnsi="Cambria Math"/>
            </w:rPr>
            <m:t>ErrorBalanceDest = newBalanceDest – oldBalanceDest + amount</m:t>
          </m:r>
        </m:oMath>
      </m:oMathPara>
    </w:p>
    <w:p w14:paraId="18BC7E1D" w14:textId="559BAB76" w:rsidR="00593B73" w:rsidRDefault="00A369CF" w:rsidP="001B70C8">
      <w:pPr>
        <w:rPr>
          <w:rFonts w:eastAsiaTheme="minorEastAsia"/>
          <w:bCs/>
          <w:iCs/>
        </w:rPr>
      </w:pPr>
      <w:r>
        <w:rPr>
          <w:rFonts w:eastAsiaTheme="minorEastAsia"/>
          <w:bCs/>
          <w:iCs/>
        </w:rPr>
        <w:t xml:space="preserve">These 2 new features (account balance errors) were added to the dataset because errors in the originating and final destination could be a good indicator of fraudulent transactions. This was later verified when we computed the feature importance(s) (see section </w:t>
      </w:r>
      <w:r>
        <w:rPr>
          <w:rFonts w:eastAsiaTheme="minorEastAsia"/>
          <w:bCs/>
          <w:iCs/>
        </w:rPr>
        <w:fldChar w:fldCharType="begin"/>
      </w:r>
      <w:r>
        <w:rPr>
          <w:rFonts w:eastAsiaTheme="minorEastAsia"/>
          <w:bCs/>
          <w:iCs/>
        </w:rPr>
        <w:instrText xml:space="preserve"> REF _Ref79849135 \r \h </w:instrText>
      </w:r>
      <w:r>
        <w:rPr>
          <w:rFonts w:eastAsiaTheme="minorEastAsia"/>
          <w:bCs/>
          <w:iCs/>
        </w:rPr>
      </w:r>
      <w:r>
        <w:rPr>
          <w:rFonts w:eastAsiaTheme="minorEastAsia"/>
          <w:bCs/>
          <w:iCs/>
        </w:rPr>
        <w:fldChar w:fldCharType="separate"/>
      </w:r>
      <w:r w:rsidR="001D5509">
        <w:rPr>
          <w:rFonts w:eastAsiaTheme="minorEastAsia"/>
          <w:bCs/>
          <w:iCs/>
        </w:rPr>
        <w:t>6.2</w:t>
      </w:r>
      <w:r>
        <w:rPr>
          <w:rFonts w:eastAsiaTheme="minorEastAsia"/>
          <w:bCs/>
          <w:iCs/>
        </w:rPr>
        <w:fldChar w:fldCharType="end"/>
      </w:r>
      <w:r>
        <w:rPr>
          <w:rFonts w:eastAsiaTheme="minorEastAsia"/>
          <w:bCs/>
          <w:iCs/>
        </w:rPr>
        <w:t>). ‘</w:t>
      </w:r>
      <w:r w:rsidRPr="005C7F4E">
        <w:rPr>
          <w:rFonts w:eastAsiaTheme="minorEastAsia"/>
          <w:b/>
          <w:iCs/>
        </w:rPr>
        <w:t>ErrorBalanceOrigin</w:t>
      </w:r>
      <w:r>
        <w:rPr>
          <w:rFonts w:eastAsiaTheme="minorEastAsia"/>
          <w:bCs/>
          <w:iCs/>
        </w:rPr>
        <w:t>” came out tops and with ‘</w:t>
      </w:r>
      <w:r w:rsidRPr="005C7F4E">
        <w:rPr>
          <w:rFonts w:eastAsiaTheme="minorEastAsia"/>
          <w:b/>
          <w:iCs/>
        </w:rPr>
        <w:t>ErrorBalanceDest</w:t>
      </w:r>
      <w:r w:rsidR="005C7F4E">
        <w:rPr>
          <w:rFonts w:eastAsiaTheme="minorEastAsia"/>
          <w:bCs/>
          <w:iCs/>
        </w:rPr>
        <w:t>’ coming in at number 4.</w:t>
      </w:r>
    </w:p>
    <w:p w14:paraId="1AA415B3" w14:textId="20AFF0FB" w:rsidR="00F26EB6" w:rsidRDefault="0038612E" w:rsidP="001B70C8">
      <w:pPr>
        <w:rPr>
          <w:rFonts w:eastAsiaTheme="minorEastAsia"/>
          <w:bCs/>
          <w:iCs/>
        </w:rPr>
      </w:pPr>
      <w:r w:rsidRPr="0038612E">
        <w:rPr>
          <w:rFonts w:eastAsiaTheme="minorEastAsia"/>
          <w:bCs/>
          <w:iCs/>
        </w:rPr>
        <w:t>‘</w:t>
      </w:r>
      <w:r w:rsidRPr="00593B73">
        <w:rPr>
          <w:rFonts w:eastAsiaTheme="minorEastAsia"/>
          <w:b/>
          <w:iCs/>
        </w:rPr>
        <w:t>Step</w:t>
      </w:r>
      <w:r w:rsidRPr="0038612E">
        <w:rPr>
          <w:rFonts w:eastAsiaTheme="minorEastAsia"/>
          <w:bCs/>
          <w:iCs/>
        </w:rPr>
        <w:t xml:space="preserve">’ was </w:t>
      </w:r>
      <w:r w:rsidR="00593B73">
        <w:rPr>
          <w:rFonts w:eastAsiaTheme="minorEastAsia"/>
          <w:bCs/>
          <w:iCs/>
        </w:rPr>
        <w:t>removed</w:t>
      </w:r>
      <w:r>
        <w:rPr>
          <w:rFonts w:eastAsiaTheme="minorEastAsia"/>
          <w:bCs/>
          <w:iCs/>
        </w:rPr>
        <w:t xml:space="preserve"> because data analysis has shown that fraudulent transactions were not affected by time of day or even day of the week.</w:t>
      </w:r>
    </w:p>
    <w:p w14:paraId="4617825A" w14:textId="0B665CBF" w:rsidR="0038612E" w:rsidRDefault="0038612E" w:rsidP="001B70C8">
      <w:pPr>
        <w:rPr>
          <w:rFonts w:eastAsiaTheme="minorEastAsia"/>
          <w:bCs/>
          <w:iCs/>
        </w:rPr>
      </w:pPr>
      <w:r>
        <w:rPr>
          <w:rFonts w:eastAsiaTheme="minorEastAsia"/>
          <w:bCs/>
          <w:iCs/>
        </w:rPr>
        <w:t>‘</w:t>
      </w:r>
      <w:r w:rsidRPr="00593B73">
        <w:rPr>
          <w:rFonts w:eastAsiaTheme="minorEastAsia"/>
          <w:b/>
          <w:iCs/>
        </w:rPr>
        <w:t>nameOrig</w:t>
      </w:r>
      <w:r>
        <w:rPr>
          <w:rFonts w:eastAsiaTheme="minorEastAsia"/>
          <w:bCs/>
          <w:iCs/>
        </w:rPr>
        <w:t>’ and ‘</w:t>
      </w:r>
      <w:r w:rsidRPr="00593B73">
        <w:rPr>
          <w:rFonts w:eastAsiaTheme="minorEastAsia"/>
          <w:b/>
          <w:iCs/>
        </w:rPr>
        <w:t>nameDest</w:t>
      </w:r>
      <w:r>
        <w:rPr>
          <w:rFonts w:eastAsiaTheme="minorEastAsia"/>
          <w:bCs/>
          <w:iCs/>
        </w:rPr>
        <w:t>’ features were also dropped. Analysis have shown that all the fraudulent transactions occurred between ‘Customer-to-Customer’ (</w:t>
      </w:r>
      <w:r>
        <w:rPr>
          <w:rFonts w:eastAsiaTheme="minorEastAsia"/>
          <w:bCs/>
          <w:iCs/>
        </w:rPr>
        <w:fldChar w:fldCharType="begin"/>
      </w:r>
      <w:r>
        <w:rPr>
          <w:rFonts w:eastAsiaTheme="minorEastAsia"/>
          <w:bCs/>
          <w:iCs/>
        </w:rPr>
        <w:instrText xml:space="preserve"> REF _Ref78726338 \h </w:instrText>
      </w:r>
      <w:r>
        <w:rPr>
          <w:rFonts w:eastAsiaTheme="minorEastAsia"/>
          <w:bCs/>
          <w:iCs/>
        </w:rPr>
      </w:r>
      <w:r>
        <w:rPr>
          <w:rFonts w:eastAsiaTheme="minorEastAsia"/>
          <w:bCs/>
          <w:iCs/>
        </w:rPr>
        <w:fldChar w:fldCharType="separate"/>
      </w:r>
      <w:r w:rsidR="001D5509">
        <w:t xml:space="preserve">Table </w:t>
      </w:r>
      <w:r w:rsidR="001D5509">
        <w:rPr>
          <w:noProof/>
        </w:rPr>
        <w:t>4</w:t>
      </w:r>
      <w:r>
        <w:rPr>
          <w:rFonts w:eastAsiaTheme="minorEastAsia"/>
          <w:bCs/>
          <w:iCs/>
        </w:rPr>
        <w:fldChar w:fldCharType="end"/>
      </w:r>
      <w:r>
        <w:rPr>
          <w:rFonts w:eastAsiaTheme="minorEastAsia"/>
          <w:bCs/>
          <w:iCs/>
        </w:rPr>
        <w:t xml:space="preserve">). </w:t>
      </w:r>
      <w:r w:rsidR="00D304DB">
        <w:rPr>
          <w:rFonts w:eastAsiaTheme="minorEastAsia"/>
          <w:bCs/>
          <w:iCs/>
        </w:rPr>
        <w:t>The remaining transactions from customer to merchant were all normal. N</w:t>
      </w:r>
      <w:r w:rsidR="00D304DB" w:rsidRPr="00D304DB">
        <w:rPr>
          <w:rFonts w:eastAsiaTheme="minorEastAsia"/>
          <w:bCs/>
          <w:iCs/>
        </w:rPr>
        <w:t>o transactions from merchant to customer and merchant to merchant</w:t>
      </w:r>
      <w:r w:rsidR="00D304DB">
        <w:rPr>
          <w:rFonts w:eastAsiaTheme="minorEastAsia"/>
          <w:bCs/>
          <w:iCs/>
        </w:rPr>
        <w:t xml:space="preserve"> were found in</w:t>
      </w:r>
      <w:r w:rsidR="00593B73">
        <w:rPr>
          <w:rFonts w:eastAsiaTheme="minorEastAsia"/>
          <w:bCs/>
          <w:iCs/>
        </w:rPr>
        <w:t>.</w:t>
      </w:r>
      <w:r w:rsidR="00D304DB">
        <w:rPr>
          <w:rFonts w:eastAsiaTheme="minorEastAsia"/>
          <w:bCs/>
          <w:iCs/>
        </w:rPr>
        <w:t xml:space="preserve"> the dataset. </w:t>
      </w:r>
    </w:p>
    <w:p w14:paraId="21C1B8C7" w14:textId="6249CF96" w:rsidR="00D304DB" w:rsidRDefault="00D304DB" w:rsidP="001B70C8">
      <w:pPr>
        <w:rPr>
          <w:rFonts w:eastAsiaTheme="minorEastAsia"/>
          <w:bCs/>
          <w:iCs/>
        </w:rPr>
      </w:pPr>
      <w:r>
        <w:rPr>
          <w:rFonts w:eastAsiaTheme="minorEastAsia"/>
          <w:bCs/>
          <w:iCs/>
        </w:rPr>
        <w:t xml:space="preserve">Finally, </w:t>
      </w:r>
      <w:r w:rsidR="00593B73">
        <w:rPr>
          <w:rFonts w:eastAsiaTheme="minorEastAsia"/>
          <w:bCs/>
          <w:iCs/>
        </w:rPr>
        <w:t xml:space="preserve">the </w:t>
      </w:r>
      <w:r>
        <w:rPr>
          <w:rFonts w:eastAsiaTheme="minorEastAsia"/>
          <w:bCs/>
          <w:iCs/>
        </w:rPr>
        <w:t>‘i</w:t>
      </w:r>
      <w:r w:rsidRPr="00593B73">
        <w:rPr>
          <w:rFonts w:eastAsiaTheme="minorEastAsia"/>
          <w:b/>
          <w:iCs/>
        </w:rPr>
        <w:t>sFlaggedFraud</w:t>
      </w:r>
      <w:r>
        <w:rPr>
          <w:rFonts w:eastAsiaTheme="minorEastAsia"/>
          <w:bCs/>
          <w:iCs/>
        </w:rPr>
        <w:t xml:space="preserve">’ </w:t>
      </w:r>
      <w:r w:rsidR="00593B73">
        <w:rPr>
          <w:rFonts w:eastAsiaTheme="minorEastAsia"/>
          <w:bCs/>
          <w:iCs/>
        </w:rPr>
        <w:t xml:space="preserve">attribute </w:t>
      </w:r>
      <w:r>
        <w:rPr>
          <w:rFonts w:eastAsiaTheme="minorEastAsia"/>
          <w:bCs/>
          <w:iCs/>
        </w:rPr>
        <w:t xml:space="preserve">is </w:t>
      </w:r>
      <w:r w:rsidR="00513274">
        <w:rPr>
          <w:rFonts w:eastAsiaTheme="minorEastAsia"/>
          <w:bCs/>
          <w:iCs/>
        </w:rPr>
        <w:t xml:space="preserve">also </w:t>
      </w:r>
      <w:r w:rsidR="00593B73">
        <w:rPr>
          <w:rFonts w:eastAsiaTheme="minorEastAsia"/>
          <w:bCs/>
          <w:iCs/>
        </w:rPr>
        <w:t xml:space="preserve">discarded. There are only </w:t>
      </w:r>
      <w:r w:rsidR="00593B73" w:rsidRPr="00593B73">
        <w:rPr>
          <w:rFonts w:eastAsiaTheme="minorEastAsia"/>
          <w:b/>
          <w:iCs/>
        </w:rPr>
        <w:t>16</w:t>
      </w:r>
      <w:r w:rsidR="00593B73">
        <w:rPr>
          <w:rFonts w:eastAsiaTheme="minorEastAsia"/>
          <w:bCs/>
          <w:iCs/>
        </w:rPr>
        <w:t xml:space="preserve"> entries for this attribute, indicating that a</w:t>
      </w:r>
      <w:r w:rsidR="00513274" w:rsidRPr="00513274">
        <w:rPr>
          <w:rFonts w:eastAsiaTheme="minorEastAsia"/>
          <w:bCs/>
          <w:iCs/>
        </w:rPr>
        <w:t xml:space="preserve">n illegal attempt </w:t>
      </w:r>
      <w:r w:rsidR="00593B73">
        <w:rPr>
          <w:rFonts w:eastAsiaTheme="minorEastAsia"/>
          <w:bCs/>
          <w:iCs/>
        </w:rPr>
        <w:t>was made</w:t>
      </w:r>
      <w:r w:rsidR="00513274" w:rsidRPr="00513274">
        <w:rPr>
          <w:rFonts w:eastAsiaTheme="minorEastAsia"/>
          <w:bCs/>
          <w:iCs/>
        </w:rPr>
        <w:t xml:space="preserve"> to transfer more than 200.000 in a single transaction</w:t>
      </w:r>
      <w:r w:rsidR="00593B73">
        <w:rPr>
          <w:rFonts w:eastAsiaTheme="minorEastAsia"/>
          <w:bCs/>
          <w:iCs/>
        </w:rPr>
        <w:t>.</w:t>
      </w:r>
    </w:p>
    <w:p w14:paraId="44AD8742" w14:textId="62754B75" w:rsidR="00C2640C" w:rsidRDefault="00C2640C" w:rsidP="001B70C8">
      <w:pPr>
        <w:rPr>
          <w:rFonts w:eastAsiaTheme="minorEastAsia"/>
          <w:bCs/>
          <w:iCs/>
        </w:rPr>
      </w:pPr>
      <w:r>
        <w:rPr>
          <w:rFonts w:eastAsiaTheme="minorEastAsia"/>
          <w:bCs/>
          <w:iCs/>
        </w:rPr>
        <w:t>After applying feature engineering and throwing away the irrelevant attributes, the final features that we are left with are (</w:t>
      </w:r>
      <w:r>
        <w:rPr>
          <w:rFonts w:eastAsiaTheme="minorEastAsia"/>
          <w:bCs/>
          <w:iCs/>
        </w:rPr>
        <w:fldChar w:fldCharType="begin"/>
      </w:r>
      <w:r>
        <w:rPr>
          <w:rFonts w:eastAsiaTheme="minorEastAsia"/>
          <w:bCs/>
          <w:iCs/>
        </w:rPr>
        <w:instrText xml:space="preserve"> REF _Ref79851249 \h </w:instrText>
      </w:r>
      <w:r>
        <w:rPr>
          <w:rFonts w:eastAsiaTheme="minorEastAsia"/>
          <w:bCs/>
          <w:iCs/>
        </w:rPr>
      </w:r>
      <w:r>
        <w:rPr>
          <w:rFonts w:eastAsiaTheme="minorEastAsia"/>
          <w:bCs/>
          <w:iCs/>
        </w:rPr>
        <w:fldChar w:fldCharType="separate"/>
      </w:r>
      <w:r w:rsidR="001D5509">
        <w:t xml:space="preserve">Table </w:t>
      </w:r>
      <w:r w:rsidR="001D5509">
        <w:rPr>
          <w:noProof/>
        </w:rPr>
        <w:t>7</w:t>
      </w:r>
      <w:r>
        <w:rPr>
          <w:rFonts w:eastAsiaTheme="minorEastAsia"/>
          <w:bCs/>
          <w:iCs/>
        </w:rPr>
        <w:fldChar w:fldCharType="end"/>
      </w:r>
      <w:r>
        <w:rPr>
          <w:rFonts w:eastAsiaTheme="minorEastAsia"/>
          <w:bCs/>
          <w:iCs/>
        </w:rPr>
        <w:t>):</w:t>
      </w:r>
    </w:p>
    <w:tbl>
      <w:tblPr>
        <w:tblStyle w:val="ListTable3-Accent2"/>
        <w:tblW w:w="0" w:type="auto"/>
        <w:jc w:val="center"/>
        <w:tblBorders>
          <w:insideH w:val="single" w:sz="4" w:space="0" w:color="ED7D31" w:themeColor="accent2"/>
          <w:insideV w:val="single" w:sz="4" w:space="0" w:color="ED7D31" w:themeColor="accent2"/>
        </w:tblBorders>
        <w:tblLook w:val="04A0" w:firstRow="1" w:lastRow="0" w:firstColumn="1" w:lastColumn="0" w:noHBand="0" w:noVBand="1"/>
      </w:tblPr>
      <w:tblGrid>
        <w:gridCol w:w="2075"/>
        <w:gridCol w:w="877"/>
        <w:gridCol w:w="5915"/>
      </w:tblGrid>
      <w:tr w:rsidR="00C2640C" w14:paraId="46C4E53C" w14:textId="53553FC9" w:rsidTr="000740F6">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Pr>
          <w:p w14:paraId="2728AAD8" w14:textId="77777777" w:rsidR="00C2640C" w:rsidRDefault="00C2640C" w:rsidP="00823771">
            <w:pPr>
              <w:spacing w:before="0" w:after="0"/>
            </w:pPr>
            <w:bookmarkStart w:id="14" w:name="_Hlk79850970"/>
            <w:r>
              <w:t>Attribute</w:t>
            </w:r>
          </w:p>
        </w:tc>
        <w:tc>
          <w:tcPr>
            <w:tcW w:w="0" w:type="auto"/>
          </w:tcPr>
          <w:p w14:paraId="5E2EDC43" w14:textId="77777777" w:rsidR="00C2640C" w:rsidRDefault="00C2640C" w:rsidP="00823771">
            <w:pPr>
              <w:spacing w:before="0" w:after="0"/>
              <w:cnfStyle w:val="100000000000" w:firstRow="1" w:lastRow="0" w:firstColumn="0" w:lastColumn="0" w:oddVBand="0" w:evenVBand="0" w:oddHBand="0" w:evenHBand="0" w:firstRowFirstColumn="0" w:firstRowLastColumn="0" w:lastRowFirstColumn="0" w:lastRowLastColumn="0"/>
            </w:pPr>
            <w:r>
              <w:t>Type</w:t>
            </w:r>
          </w:p>
        </w:tc>
        <w:tc>
          <w:tcPr>
            <w:tcW w:w="0" w:type="auto"/>
          </w:tcPr>
          <w:p w14:paraId="087CF33D" w14:textId="77777777" w:rsidR="00C2640C" w:rsidRDefault="00C2640C" w:rsidP="00823771">
            <w:pPr>
              <w:spacing w:before="0" w:after="0"/>
              <w:cnfStyle w:val="100000000000" w:firstRow="1" w:lastRow="0" w:firstColumn="0" w:lastColumn="0" w:oddVBand="0" w:evenVBand="0" w:oddHBand="0" w:evenHBand="0" w:firstRowFirstColumn="0" w:firstRowLastColumn="0" w:lastRowFirstColumn="0" w:lastRowLastColumn="0"/>
            </w:pPr>
          </w:p>
        </w:tc>
      </w:tr>
      <w:tr w:rsidR="00C2640C" w14:paraId="56241208" w14:textId="3C8C303F" w:rsidTr="00074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A112D04" w14:textId="77777777" w:rsidR="00C2640C" w:rsidRDefault="00C2640C" w:rsidP="00823771">
            <w:pPr>
              <w:spacing w:before="0" w:after="0"/>
            </w:pPr>
            <w:r>
              <w:t>type</w:t>
            </w:r>
          </w:p>
        </w:tc>
        <w:tc>
          <w:tcPr>
            <w:tcW w:w="0" w:type="auto"/>
          </w:tcPr>
          <w:p w14:paraId="0FF8C82D" w14:textId="77777777" w:rsidR="00C2640C" w:rsidRDefault="00C2640C" w:rsidP="00823771">
            <w:pPr>
              <w:spacing w:before="0" w:after="0"/>
              <w:cnfStyle w:val="000000100000" w:firstRow="0" w:lastRow="0" w:firstColumn="0" w:lastColumn="0" w:oddVBand="0" w:evenVBand="0" w:oddHBand="1" w:evenHBand="0" w:firstRowFirstColumn="0" w:firstRowLastColumn="0" w:lastRowFirstColumn="0" w:lastRowLastColumn="0"/>
            </w:pPr>
            <w:r>
              <w:t>object</w:t>
            </w:r>
          </w:p>
        </w:tc>
        <w:tc>
          <w:tcPr>
            <w:tcW w:w="0" w:type="auto"/>
          </w:tcPr>
          <w:p w14:paraId="6923A67E" w14:textId="2FC2F0D7" w:rsidR="00C2640C" w:rsidRDefault="00C2640C" w:rsidP="00823771">
            <w:pPr>
              <w:spacing w:before="0" w:after="0"/>
              <w:cnfStyle w:val="000000100000" w:firstRow="0" w:lastRow="0" w:firstColumn="0" w:lastColumn="0" w:oddVBand="0" w:evenVBand="0" w:oddHBand="1" w:evenHBand="0" w:firstRowFirstColumn="0" w:firstRowLastColumn="0" w:lastRowFirstColumn="0" w:lastRowLastColumn="0"/>
            </w:pPr>
            <w:r>
              <w:t>Will be one hot encoded since this is a categorical variable</w:t>
            </w:r>
          </w:p>
        </w:tc>
      </w:tr>
      <w:tr w:rsidR="00C2640C" w14:paraId="0EF6FFA3" w14:textId="17B7262A" w:rsidTr="000740F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0D492C6" w14:textId="77777777" w:rsidR="00C2640C" w:rsidRPr="00B132F7" w:rsidRDefault="00C2640C" w:rsidP="00823771">
            <w:pPr>
              <w:spacing w:before="0" w:after="0"/>
              <w:rPr>
                <w:rFonts w:cs="Arial"/>
              </w:rPr>
            </w:pPr>
            <w:r w:rsidRPr="00B132F7">
              <w:rPr>
                <w:rFonts w:eastAsia="Times New Roman" w:cs="Arial"/>
                <w:color w:val="000000"/>
                <w:lang w:eastAsia="en-SG"/>
              </w:rPr>
              <w:t xml:space="preserve">amount          </w:t>
            </w:r>
          </w:p>
        </w:tc>
        <w:tc>
          <w:tcPr>
            <w:tcW w:w="0" w:type="auto"/>
          </w:tcPr>
          <w:p w14:paraId="360F95EA" w14:textId="77777777" w:rsidR="00C2640C" w:rsidRPr="000E2442"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cs="Arial"/>
              </w:rPr>
            </w:pPr>
            <w:r w:rsidRPr="00B132F7">
              <w:rPr>
                <w:rFonts w:eastAsia="Times New Roman" w:cs="Arial"/>
                <w:color w:val="000000"/>
                <w:lang w:eastAsia="en-SG"/>
              </w:rPr>
              <w:t>float64</w:t>
            </w:r>
          </w:p>
        </w:tc>
        <w:tc>
          <w:tcPr>
            <w:tcW w:w="0" w:type="auto"/>
          </w:tcPr>
          <w:p w14:paraId="683FCC6F" w14:textId="77777777" w:rsidR="00C2640C" w:rsidRPr="00B132F7"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SG"/>
              </w:rPr>
            </w:pPr>
          </w:p>
        </w:tc>
      </w:tr>
      <w:tr w:rsidR="00C2640C" w14:paraId="111A2743" w14:textId="72929A7C" w:rsidTr="00074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50028B6" w14:textId="77777777" w:rsidR="00C2640C" w:rsidRPr="00B132F7" w:rsidRDefault="00C2640C" w:rsidP="00823771">
            <w:pPr>
              <w:spacing w:before="0" w:after="0"/>
              <w:rPr>
                <w:rFonts w:cs="Arial"/>
              </w:rPr>
            </w:pPr>
            <w:r w:rsidRPr="00B132F7">
              <w:rPr>
                <w:rFonts w:eastAsia="Times New Roman" w:cs="Arial"/>
                <w:color w:val="000000"/>
                <w:lang w:eastAsia="en-SG"/>
              </w:rPr>
              <w:t xml:space="preserve">oldbalanceOrg   </w:t>
            </w:r>
          </w:p>
        </w:tc>
        <w:tc>
          <w:tcPr>
            <w:tcW w:w="0" w:type="auto"/>
          </w:tcPr>
          <w:p w14:paraId="3226AF27" w14:textId="77777777" w:rsidR="00C2640C" w:rsidRPr="000E2442"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cs="Arial"/>
              </w:rPr>
            </w:pPr>
            <w:r w:rsidRPr="00B132F7">
              <w:rPr>
                <w:rFonts w:eastAsia="Times New Roman" w:cs="Arial"/>
                <w:color w:val="000000"/>
                <w:lang w:eastAsia="en-SG"/>
              </w:rPr>
              <w:t>float64</w:t>
            </w:r>
          </w:p>
        </w:tc>
        <w:tc>
          <w:tcPr>
            <w:tcW w:w="0" w:type="auto"/>
          </w:tcPr>
          <w:p w14:paraId="7D3D70EB" w14:textId="77777777" w:rsidR="00C2640C" w:rsidRPr="00B132F7"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SG"/>
              </w:rPr>
            </w:pPr>
          </w:p>
        </w:tc>
      </w:tr>
      <w:tr w:rsidR="00C2640C" w14:paraId="0CE7C425" w14:textId="3921DA89" w:rsidTr="000740F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36102BE" w14:textId="77777777" w:rsidR="00C2640C" w:rsidRPr="00B132F7" w:rsidRDefault="00C2640C" w:rsidP="00823771">
            <w:pPr>
              <w:spacing w:before="0" w:after="0"/>
              <w:rPr>
                <w:rFonts w:cs="Arial"/>
              </w:rPr>
            </w:pPr>
            <w:r w:rsidRPr="00B132F7">
              <w:rPr>
                <w:rFonts w:eastAsia="Times New Roman" w:cs="Arial"/>
                <w:color w:val="000000"/>
                <w:lang w:eastAsia="en-SG"/>
              </w:rPr>
              <w:t xml:space="preserve">newbalanceOrig  </w:t>
            </w:r>
          </w:p>
        </w:tc>
        <w:tc>
          <w:tcPr>
            <w:tcW w:w="0" w:type="auto"/>
          </w:tcPr>
          <w:p w14:paraId="2BB2FEDA" w14:textId="77777777" w:rsidR="00C2640C" w:rsidRPr="000E2442"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cs="Arial"/>
              </w:rPr>
            </w:pPr>
            <w:r w:rsidRPr="00B132F7">
              <w:rPr>
                <w:rFonts w:eastAsia="Times New Roman" w:cs="Arial"/>
                <w:color w:val="000000"/>
                <w:lang w:eastAsia="en-SG"/>
              </w:rPr>
              <w:t>float64</w:t>
            </w:r>
          </w:p>
        </w:tc>
        <w:tc>
          <w:tcPr>
            <w:tcW w:w="0" w:type="auto"/>
          </w:tcPr>
          <w:p w14:paraId="62C99AA6" w14:textId="77777777" w:rsidR="00C2640C" w:rsidRPr="00B132F7"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SG"/>
              </w:rPr>
            </w:pPr>
          </w:p>
        </w:tc>
      </w:tr>
      <w:tr w:rsidR="00C2640C" w14:paraId="2FA51DEA" w14:textId="6B3ECD2F" w:rsidTr="00074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8144A19" w14:textId="77777777" w:rsidR="00C2640C" w:rsidRPr="00B132F7" w:rsidRDefault="00C2640C" w:rsidP="00823771">
            <w:pPr>
              <w:spacing w:before="0" w:after="0"/>
              <w:rPr>
                <w:rFonts w:eastAsia="Times New Roman" w:cs="Arial"/>
                <w:color w:val="000000"/>
                <w:lang w:eastAsia="en-SG"/>
              </w:rPr>
            </w:pPr>
            <w:r w:rsidRPr="00B132F7">
              <w:rPr>
                <w:rFonts w:eastAsia="Times New Roman" w:cs="Arial"/>
                <w:color w:val="000000"/>
                <w:lang w:eastAsia="en-SG"/>
              </w:rPr>
              <w:t xml:space="preserve">oldbalanceDest  </w:t>
            </w:r>
          </w:p>
        </w:tc>
        <w:tc>
          <w:tcPr>
            <w:tcW w:w="0" w:type="auto"/>
          </w:tcPr>
          <w:p w14:paraId="4D6B7CF2" w14:textId="77777777" w:rsidR="00C2640C" w:rsidRPr="000E2442"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cs="Arial"/>
              </w:rPr>
            </w:pPr>
            <w:r w:rsidRPr="00B132F7">
              <w:rPr>
                <w:rFonts w:eastAsia="Times New Roman" w:cs="Arial"/>
                <w:color w:val="000000"/>
                <w:lang w:eastAsia="en-SG"/>
              </w:rPr>
              <w:t>float64</w:t>
            </w:r>
          </w:p>
        </w:tc>
        <w:tc>
          <w:tcPr>
            <w:tcW w:w="0" w:type="auto"/>
          </w:tcPr>
          <w:p w14:paraId="63528014" w14:textId="77777777" w:rsidR="00C2640C" w:rsidRPr="00B132F7"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SG"/>
              </w:rPr>
            </w:pPr>
          </w:p>
        </w:tc>
      </w:tr>
      <w:tr w:rsidR="00C2640C" w14:paraId="39FF5468" w14:textId="6F0870C8" w:rsidTr="000740F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C797737" w14:textId="77777777" w:rsidR="00C2640C" w:rsidRPr="00B132F7" w:rsidRDefault="00C2640C" w:rsidP="00823771">
            <w:pPr>
              <w:spacing w:before="0" w:after="0"/>
              <w:rPr>
                <w:rFonts w:eastAsia="Times New Roman" w:cs="Arial"/>
                <w:color w:val="000000"/>
                <w:lang w:eastAsia="en-SG"/>
              </w:rPr>
            </w:pPr>
            <w:r w:rsidRPr="00B132F7">
              <w:rPr>
                <w:rFonts w:eastAsia="Times New Roman" w:cs="Arial"/>
                <w:color w:val="000000"/>
                <w:lang w:eastAsia="en-SG"/>
              </w:rPr>
              <w:t xml:space="preserve">newbalanceDest  </w:t>
            </w:r>
          </w:p>
        </w:tc>
        <w:tc>
          <w:tcPr>
            <w:tcW w:w="0" w:type="auto"/>
          </w:tcPr>
          <w:p w14:paraId="0ADF77B0" w14:textId="77777777" w:rsidR="00C2640C" w:rsidRPr="000E2442"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cs="Arial"/>
              </w:rPr>
            </w:pPr>
            <w:r w:rsidRPr="00B132F7">
              <w:rPr>
                <w:rFonts w:eastAsia="Times New Roman" w:cs="Arial"/>
                <w:color w:val="000000"/>
                <w:lang w:eastAsia="en-SG"/>
              </w:rPr>
              <w:t>float64</w:t>
            </w:r>
          </w:p>
        </w:tc>
        <w:tc>
          <w:tcPr>
            <w:tcW w:w="0" w:type="auto"/>
          </w:tcPr>
          <w:p w14:paraId="31DB899D" w14:textId="77777777" w:rsidR="00C2640C" w:rsidRPr="00B132F7"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SG"/>
              </w:rPr>
            </w:pPr>
          </w:p>
        </w:tc>
      </w:tr>
      <w:tr w:rsidR="00C2640C" w14:paraId="0D5A4FA1" w14:textId="4E3B27AC" w:rsidTr="00DA2D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00"/>
          </w:tcPr>
          <w:p w14:paraId="34B37719" w14:textId="56F27326" w:rsidR="00C2640C" w:rsidRPr="00B132F7" w:rsidRDefault="00C2640C" w:rsidP="00823771">
            <w:pPr>
              <w:spacing w:before="0" w:after="0"/>
              <w:rPr>
                <w:rFonts w:eastAsia="Times New Roman" w:cs="Arial"/>
                <w:color w:val="000000"/>
                <w:lang w:eastAsia="en-SG"/>
              </w:rPr>
            </w:pPr>
            <w:r>
              <w:rPr>
                <w:rFonts w:eastAsia="Times New Roman" w:cs="Arial"/>
                <w:color w:val="000000"/>
                <w:lang w:eastAsia="en-SG"/>
              </w:rPr>
              <w:t>ErrorBalanceOrig</w:t>
            </w:r>
          </w:p>
        </w:tc>
        <w:tc>
          <w:tcPr>
            <w:tcW w:w="0" w:type="auto"/>
            <w:shd w:val="clear" w:color="auto" w:fill="FFFF00"/>
          </w:tcPr>
          <w:p w14:paraId="63ECC54F" w14:textId="08F2E47C" w:rsidR="00C2640C" w:rsidRPr="00B132F7"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SG"/>
              </w:rPr>
            </w:pPr>
            <w:r>
              <w:rPr>
                <w:rFonts w:eastAsia="Times New Roman" w:cs="Arial"/>
                <w:color w:val="000000"/>
                <w:lang w:eastAsia="en-SG"/>
              </w:rPr>
              <w:t>float64</w:t>
            </w:r>
          </w:p>
        </w:tc>
        <w:tc>
          <w:tcPr>
            <w:tcW w:w="0" w:type="auto"/>
            <w:shd w:val="clear" w:color="auto" w:fill="FFFF00"/>
          </w:tcPr>
          <w:p w14:paraId="4E6DD0F1" w14:textId="77777777" w:rsidR="00C2640C"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SG"/>
              </w:rPr>
            </w:pPr>
          </w:p>
        </w:tc>
      </w:tr>
      <w:tr w:rsidR="00C2640C" w14:paraId="04ED396B" w14:textId="65F5971F" w:rsidTr="00DA2D3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00"/>
          </w:tcPr>
          <w:p w14:paraId="5CAD847D" w14:textId="6A6AC75A" w:rsidR="00C2640C" w:rsidRPr="00B132F7" w:rsidRDefault="00C2640C" w:rsidP="00823771">
            <w:pPr>
              <w:spacing w:before="0" w:after="0"/>
              <w:rPr>
                <w:rFonts w:eastAsia="Times New Roman" w:cs="Arial"/>
                <w:color w:val="000000"/>
                <w:lang w:eastAsia="en-SG"/>
              </w:rPr>
            </w:pPr>
            <w:r>
              <w:rPr>
                <w:rFonts w:eastAsia="Times New Roman" w:cs="Arial"/>
                <w:color w:val="000000"/>
                <w:lang w:eastAsia="en-SG"/>
              </w:rPr>
              <w:t>ErrorBalanceDest</w:t>
            </w:r>
          </w:p>
        </w:tc>
        <w:tc>
          <w:tcPr>
            <w:tcW w:w="0" w:type="auto"/>
            <w:shd w:val="clear" w:color="auto" w:fill="FFFF00"/>
          </w:tcPr>
          <w:p w14:paraId="07C0A7AC" w14:textId="7E0109DE" w:rsidR="00C2640C" w:rsidRPr="00B132F7"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SG"/>
              </w:rPr>
            </w:pPr>
            <w:r>
              <w:rPr>
                <w:rFonts w:eastAsia="Times New Roman" w:cs="Arial"/>
                <w:color w:val="000000"/>
                <w:lang w:eastAsia="en-SG"/>
              </w:rPr>
              <w:t>float64</w:t>
            </w:r>
          </w:p>
        </w:tc>
        <w:tc>
          <w:tcPr>
            <w:tcW w:w="0" w:type="auto"/>
            <w:shd w:val="clear" w:color="auto" w:fill="FFFF00"/>
          </w:tcPr>
          <w:p w14:paraId="19B37DD8" w14:textId="77777777" w:rsidR="00C2640C"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SG"/>
              </w:rPr>
            </w:pPr>
          </w:p>
        </w:tc>
      </w:tr>
      <w:tr w:rsidR="00C2640C" w14:paraId="0EA3A3E5" w14:textId="15EF8B6E" w:rsidTr="00074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355FFD6" w14:textId="77777777" w:rsidR="00C2640C" w:rsidRPr="00B132F7" w:rsidRDefault="00C2640C" w:rsidP="00823771">
            <w:pPr>
              <w:spacing w:before="0" w:after="0"/>
              <w:rPr>
                <w:rFonts w:eastAsia="Times New Roman" w:cs="Arial"/>
                <w:color w:val="000000"/>
                <w:lang w:eastAsia="en-SG"/>
              </w:rPr>
            </w:pPr>
            <w:r w:rsidRPr="00B132F7">
              <w:rPr>
                <w:rFonts w:eastAsia="Times New Roman" w:cs="Arial"/>
                <w:color w:val="000000"/>
                <w:lang w:eastAsia="en-SG"/>
              </w:rPr>
              <w:t xml:space="preserve">isFraud         </w:t>
            </w:r>
          </w:p>
        </w:tc>
        <w:tc>
          <w:tcPr>
            <w:tcW w:w="0" w:type="auto"/>
          </w:tcPr>
          <w:p w14:paraId="6544775A" w14:textId="77777777" w:rsidR="00C2640C" w:rsidRPr="000E2442"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cs="Arial"/>
              </w:rPr>
            </w:pPr>
            <w:r w:rsidRPr="00B132F7">
              <w:rPr>
                <w:rFonts w:eastAsia="Times New Roman" w:cs="Arial"/>
                <w:color w:val="000000"/>
                <w:lang w:eastAsia="en-SG"/>
              </w:rPr>
              <w:t xml:space="preserve">int64  </w:t>
            </w:r>
          </w:p>
        </w:tc>
        <w:tc>
          <w:tcPr>
            <w:tcW w:w="0" w:type="auto"/>
          </w:tcPr>
          <w:p w14:paraId="21C4CB23" w14:textId="61A9CBDB" w:rsidR="00C2640C" w:rsidRPr="00B132F7"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SG"/>
              </w:rPr>
            </w:pPr>
            <w:r>
              <w:rPr>
                <w:rFonts w:eastAsia="Times New Roman" w:cs="Arial"/>
                <w:color w:val="000000"/>
                <w:lang w:eastAsia="en-SG"/>
              </w:rPr>
              <w:t>Label</w:t>
            </w:r>
          </w:p>
        </w:tc>
      </w:tr>
    </w:tbl>
    <w:p w14:paraId="3710FE75" w14:textId="09E101D4" w:rsidR="00C2640C" w:rsidRDefault="00C2640C" w:rsidP="00C2640C">
      <w:pPr>
        <w:pStyle w:val="Caption"/>
        <w:spacing w:before="240"/>
        <w:jc w:val="center"/>
      </w:pPr>
      <w:bookmarkStart w:id="15" w:name="_Ref79851249"/>
      <w:bookmarkEnd w:id="14"/>
      <w:r>
        <w:t xml:space="preserve">Table </w:t>
      </w:r>
      <w:r w:rsidR="000457F9">
        <w:fldChar w:fldCharType="begin"/>
      </w:r>
      <w:r w:rsidR="000457F9">
        <w:instrText xml:space="preserve"> SEQ Table \* ARABIC </w:instrText>
      </w:r>
      <w:r w:rsidR="000457F9">
        <w:fldChar w:fldCharType="separate"/>
      </w:r>
      <w:r w:rsidR="001D5509">
        <w:rPr>
          <w:noProof/>
        </w:rPr>
        <w:t>7</w:t>
      </w:r>
      <w:r w:rsidR="000457F9">
        <w:rPr>
          <w:noProof/>
        </w:rPr>
        <w:fldChar w:fldCharType="end"/>
      </w:r>
      <w:bookmarkEnd w:id="15"/>
      <w:r>
        <w:t xml:space="preserve"> – Results of Feature Engineering</w:t>
      </w:r>
    </w:p>
    <w:p w14:paraId="36AE8625" w14:textId="3ADFC8DD" w:rsidR="00C2640C" w:rsidRPr="00C2640C" w:rsidRDefault="00C2640C" w:rsidP="00C2640C">
      <w:r>
        <w:t xml:space="preserve">The rows highlighted in </w:t>
      </w:r>
      <w:r w:rsidR="00DA2D3B">
        <w:t>yellow</w:t>
      </w:r>
      <w:r>
        <w:t xml:space="preserve"> are the new</w:t>
      </w:r>
      <w:r w:rsidR="004B10EC">
        <w:t xml:space="preserve">ly engineered features. </w:t>
      </w:r>
      <w:r w:rsidR="004B10EC">
        <w:fldChar w:fldCharType="begin"/>
      </w:r>
      <w:r w:rsidR="004B10EC">
        <w:instrText xml:space="preserve"> REF _Ref79851356 \h </w:instrText>
      </w:r>
      <w:r w:rsidR="004B10EC">
        <w:fldChar w:fldCharType="separate"/>
      </w:r>
      <w:r w:rsidR="001D5509">
        <w:t xml:space="preserve">Table </w:t>
      </w:r>
      <w:r w:rsidR="001D5509">
        <w:rPr>
          <w:noProof/>
        </w:rPr>
        <w:t>8</w:t>
      </w:r>
      <w:r w:rsidR="004B10EC">
        <w:fldChar w:fldCharType="end"/>
      </w:r>
      <w:r w:rsidR="004B10EC">
        <w:t xml:space="preserve"> shows the results after one hot encoding has been applied to the categorical attribute, ‘type’. It has been expanded out to 5 ‘new’ attributes. The row highlighted in green will be used as the label.</w:t>
      </w:r>
    </w:p>
    <w:tbl>
      <w:tblPr>
        <w:tblStyle w:val="ListTable3-Accent2"/>
        <w:tblW w:w="0" w:type="auto"/>
        <w:jc w:val="center"/>
        <w:tblBorders>
          <w:insideH w:val="single" w:sz="4" w:space="0" w:color="ED7D31" w:themeColor="accent2"/>
          <w:insideV w:val="single" w:sz="4" w:space="0" w:color="ED7D31" w:themeColor="accent2"/>
        </w:tblBorders>
        <w:tblLook w:val="04A0" w:firstRow="1" w:lastRow="0" w:firstColumn="1" w:lastColumn="0" w:noHBand="0" w:noVBand="1"/>
      </w:tblPr>
      <w:tblGrid>
        <w:gridCol w:w="2075"/>
        <w:gridCol w:w="877"/>
      </w:tblGrid>
      <w:tr w:rsidR="00C2640C" w14:paraId="02CF85AF" w14:textId="77777777" w:rsidTr="00823771">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Pr>
          <w:p w14:paraId="6A23AE77" w14:textId="77777777" w:rsidR="00C2640C" w:rsidRDefault="00C2640C" w:rsidP="00823771">
            <w:pPr>
              <w:spacing w:before="0" w:after="0"/>
            </w:pPr>
            <w:r>
              <w:t>Attribute</w:t>
            </w:r>
          </w:p>
        </w:tc>
        <w:tc>
          <w:tcPr>
            <w:tcW w:w="0" w:type="auto"/>
          </w:tcPr>
          <w:p w14:paraId="75E9062F" w14:textId="77777777" w:rsidR="00C2640C" w:rsidRDefault="00C2640C" w:rsidP="00823771">
            <w:pPr>
              <w:spacing w:before="0" w:after="0"/>
              <w:cnfStyle w:val="100000000000" w:firstRow="1" w:lastRow="0" w:firstColumn="0" w:lastColumn="0" w:oddVBand="0" w:evenVBand="0" w:oddHBand="0" w:evenHBand="0" w:firstRowFirstColumn="0" w:firstRowLastColumn="0" w:lastRowFirstColumn="0" w:lastRowLastColumn="0"/>
            </w:pPr>
            <w:r>
              <w:t>Type</w:t>
            </w:r>
          </w:p>
        </w:tc>
      </w:tr>
      <w:tr w:rsidR="00C2640C" w14:paraId="49504392"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E483E92" w14:textId="2A70B15A" w:rsidR="00C2640C" w:rsidRDefault="00C2640C" w:rsidP="00823771">
            <w:pPr>
              <w:spacing w:before="0" w:after="0"/>
            </w:pPr>
            <w:r>
              <w:t>type_CASH_IN</w:t>
            </w:r>
          </w:p>
        </w:tc>
        <w:tc>
          <w:tcPr>
            <w:tcW w:w="0" w:type="auto"/>
          </w:tcPr>
          <w:p w14:paraId="6495697D" w14:textId="5726140A" w:rsidR="00C2640C" w:rsidRDefault="00C2640C" w:rsidP="00823771">
            <w:pPr>
              <w:spacing w:before="0" w:after="0"/>
              <w:cnfStyle w:val="000000100000" w:firstRow="0" w:lastRow="0" w:firstColumn="0" w:lastColumn="0" w:oddVBand="0" w:evenVBand="0" w:oddHBand="1" w:evenHBand="0" w:firstRowFirstColumn="0" w:firstRowLastColumn="0" w:lastRowFirstColumn="0" w:lastRowLastColumn="0"/>
            </w:pPr>
            <w:r>
              <w:t>int64</w:t>
            </w:r>
          </w:p>
        </w:tc>
      </w:tr>
      <w:tr w:rsidR="00C2640C" w14:paraId="2C933E4A"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73D1254" w14:textId="5B9A6B55" w:rsidR="00C2640C" w:rsidRPr="00B132F7" w:rsidRDefault="00C2640C" w:rsidP="00823771">
            <w:pPr>
              <w:spacing w:before="0" w:after="0"/>
              <w:rPr>
                <w:rFonts w:cs="Arial"/>
              </w:rPr>
            </w:pPr>
            <w:r>
              <w:rPr>
                <w:rFonts w:cs="Arial"/>
              </w:rPr>
              <w:t>type_CASH_OUT</w:t>
            </w:r>
          </w:p>
        </w:tc>
        <w:tc>
          <w:tcPr>
            <w:tcW w:w="0" w:type="auto"/>
          </w:tcPr>
          <w:p w14:paraId="6CF4F5A2" w14:textId="0987D65A" w:rsidR="00C2640C" w:rsidRPr="000E2442"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cs="Arial"/>
              </w:rPr>
            </w:pPr>
            <w:r>
              <w:t>int64</w:t>
            </w:r>
          </w:p>
        </w:tc>
      </w:tr>
      <w:tr w:rsidR="00C2640C" w14:paraId="2CF5F8C6"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7C95A7A" w14:textId="1134720B" w:rsidR="00C2640C" w:rsidRPr="00B132F7" w:rsidRDefault="00C2640C" w:rsidP="00823771">
            <w:pPr>
              <w:spacing w:before="0" w:after="0"/>
              <w:rPr>
                <w:rFonts w:cs="Arial"/>
              </w:rPr>
            </w:pPr>
            <w:r>
              <w:rPr>
                <w:rFonts w:cs="Arial"/>
              </w:rPr>
              <w:t>type_DEBIT</w:t>
            </w:r>
          </w:p>
        </w:tc>
        <w:tc>
          <w:tcPr>
            <w:tcW w:w="0" w:type="auto"/>
          </w:tcPr>
          <w:p w14:paraId="72A0B9A2" w14:textId="3B36F5AA" w:rsidR="00C2640C" w:rsidRPr="000E2442"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cs="Arial"/>
              </w:rPr>
            </w:pPr>
            <w:r>
              <w:t>int64</w:t>
            </w:r>
          </w:p>
        </w:tc>
      </w:tr>
      <w:tr w:rsidR="00C2640C" w14:paraId="3C873971"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55809E" w14:textId="363C6936" w:rsidR="00C2640C" w:rsidRPr="00B132F7" w:rsidRDefault="00C2640C" w:rsidP="00823771">
            <w:pPr>
              <w:spacing w:before="0" w:after="0"/>
              <w:rPr>
                <w:rFonts w:cs="Arial"/>
              </w:rPr>
            </w:pPr>
            <w:r>
              <w:rPr>
                <w:rFonts w:cs="Arial"/>
              </w:rPr>
              <w:t>type_PAYMENT</w:t>
            </w:r>
          </w:p>
        </w:tc>
        <w:tc>
          <w:tcPr>
            <w:tcW w:w="0" w:type="auto"/>
          </w:tcPr>
          <w:p w14:paraId="3234328C" w14:textId="467B52B9" w:rsidR="00C2640C" w:rsidRPr="000E2442"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cs="Arial"/>
              </w:rPr>
            </w:pPr>
            <w:r>
              <w:t>int64</w:t>
            </w:r>
          </w:p>
        </w:tc>
      </w:tr>
      <w:tr w:rsidR="00C2640C" w14:paraId="64BA6962"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AB386E2" w14:textId="41728EDD" w:rsidR="00C2640C" w:rsidRPr="00B132F7" w:rsidRDefault="00C2640C" w:rsidP="00823771">
            <w:pPr>
              <w:spacing w:before="0" w:after="0"/>
              <w:rPr>
                <w:rFonts w:eastAsia="Times New Roman" w:cs="Arial"/>
                <w:color w:val="000000"/>
                <w:lang w:eastAsia="en-SG"/>
              </w:rPr>
            </w:pPr>
            <w:r>
              <w:rPr>
                <w:rFonts w:eastAsia="Times New Roman" w:cs="Arial"/>
                <w:color w:val="000000"/>
                <w:lang w:eastAsia="en-SG"/>
              </w:rPr>
              <w:t>type_TRANSFER</w:t>
            </w:r>
          </w:p>
        </w:tc>
        <w:tc>
          <w:tcPr>
            <w:tcW w:w="0" w:type="auto"/>
          </w:tcPr>
          <w:p w14:paraId="444A55FB" w14:textId="0421667E" w:rsidR="00C2640C" w:rsidRPr="000E2442"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cs="Arial"/>
              </w:rPr>
            </w:pPr>
            <w:r>
              <w:t>int64</w:t>
            </w:r>
          </w:p>
        </w:tc>
      </w:tr>
      <w:tr w:rsidR="00C2640C" w14:paraId="44C0877F"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08B1419" w14:textId="04CBBF92" w:rsidR="00C2640C" w:rsidRPr="00B132F7" w:rsidRDefault="00C2640C" w:rsidP="00C2640C">
            <w:pPr>
              <w:spacing w:before="0" w:after="0"/>
              <w:rPr>
                <w:rFonts w:eastAsia="Times New Roman" w:cs="Arial"/>
                <w:color w:val="000000"/>
                <w:lang w:eastAsia="en-SG"/>
              </w:rPr>
            </w:pPr>
            <w:r w:rsidRPr="00B132F7">
              <w:rPr>
                <w:rFonts w:eastAsia="Times New Roman" w:cs="Arial"/>
                <w:color w:val="000000"/>
                <w:lang w:eastAsia="en-SG"/>
              </w:rPr>
              <w:lastRenderedPageBreak/>
              <w:t xml:space="preserve">amount          </w:t>
            </w:r>
          </w:p>
        </w:tc>
        <w:tc>
          <w:tcPr>
            <w:tcW w:w="0" w:type="auto"/>
          </w:tcPr>
          <w:p w14:paraId="628ED7E6" w14:textId="1780F079" w:rsidR="00C2640C" w:rsidRPr="00B132F7" w:rsidRDefault="00C2640C" w:rsidP="00C2640C">
            <w:pPr>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SG"/>
              </w:rPr>
            </w:pPr>
            <w:r w:rsidRPr="00B132F7">
              <w:rPr>
                <w:rFonts w:eastAsia="Times New Roman" w:cs="Arial"/>
                <w:color w:val="000000"/>
                <w:lang w:eastAsia="en-SG"/>
              </w:rPr>
              <w:t>float64</w:t>
            </w:r>
          </w:p>
        </w:tc>
      </w:tr>
      <w:tr w:rsidR="00C2640C" w14:paraId="7F7410F1"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1AEEA0" w14:textId="489620C8" w:rsidR="00C2640C" w:rsidRPr="00B132F7" w:rsidRDefault="00C2640C" w:rsidP="00C2640C">
            <w:pPr>
              <w:spacing w:before="0" w:after="0"/>
              <w:rPr>
                <w:rFonts w:eastAsia="Times New Roman" w:cs="Arial"/>
                <w:color w:val="000000"/>
                <w:lang w:eastAsia="en-SG"/>
              </w:rPr>
            </w:pPr>
            <w:r w:rsidRPr="00B132F7">
              <w:rPr>
                <w:rFonts w:eastAsia="Times New Roman" w:cs="Arial"/>
                <w:color w:val="000000"/>
                <w:lang w:eastAsia="en-SG"/>
              </w:rPr>
              <w:t xml:space="preserve">oldbalanceOrg   </w:t>
            </w:r>
          </w:p>
        </w:tc>
        <w:tc>
          <w:tcPr>
            <w:tcW w:w="0" w:type="auto"/>
          </w:tcPr>
          <w:p w14:paraId="094141A7" w14:textId="427475CB" w:rsidR="00C2640C" w:rsidRPr="00B132F7" w:rsidRDefault="00C2640C" w:rsidP="00C2640C">
            <w:pPr>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SG"/>
              </w:rPr>
            </w:pPr>
            <w:r w:rsidRPr="00B132F7">
              <w:rPr>
                <w:rFonts w:eastAsia="Times New Roman" w:cs="Arial"/>
                <w:color w:val="000000"/>
                <w:lang w:eastAsia="en-SG"/>
              </w:rPr>
              <w:t>float64</w:t>
            </w:r>
          </w:p>
        </w:tc>
      </w:tr>
      <w:tr w:rsidR="00C2640C" w14:paraId="70E60A1C"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2BADEEB" w14:textId="08D7BE1F" w:rsidR="00C2640C" w:rsidRPr="00B132F7" w:rsidRDefault="00C2640C" w:rsidP="00C2640C">
            <w:pPr>
              <w:spacing w:before="0" w:after="0"/>
              <w:rPr>
                <w:rFonts w:eastAsia="Times New Roman" w:cs="Arial"/>
                <w:color w:val="000000"/>
                <w:lang w:eastAsia="en-SG"/>
              </w:rPr>
            </w:pPr>
            <w:r w:rsidRPr="00B132F7">
              <w:rPr>
                <w:rFonts w:eastAsia="Times New Roman" w:cs="Arial"/>
                <w:color w:val="000000"/>
                <w:lang w:eastAsia="en-SG"/>
              </w:rPr>
              <w:t xml:space="preserve">newbalanceOrig  </w:t>
            </w:r>
          </w:p>
        </w:tc>
        <w:tc>
          <w:tcPr>
            <w:tcW w:w="0" w:type="auto"/>
          </w:tcPr>
          <w:p w14:paraId="7606B077" w14:textId="57A568C7" w:rsidR="00C2640C" w:rsidRPr="00B132F7" w:rsidRDefault="00C2640C" w:rsidP="00C2640C">
            <w:pPr>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SG"/>
              </w:rPr>
            </w:pPr>
            <w:r w:rsidRPr="00B132F7">
              <w:rPr>
                <w:rFonts w:eastAsia="Times New Roman" w:cs="Arial"/>
                <w:color w:val="000000"/>
                <w:lang w:eastAsia="en-SG"/>
              </w:rPr>
              <w:t>float64</w:t>
            </w:r>
          </w:p>
        </w:tc>
      </w:tr>
      <w:tr w:rsidR="00C2640C" w14:paraId="0AABF8DD"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41ECD7B" w14:textId="7FB17900" w:rsidR="00C2640C" w:rsidRPr="00B132F7" w:rsidRDefault="00C2640C" w:rsidP="00C2640C">
            <w:pPr>
              <w:spacing w:before="0" w:after="0"/>
              <w:rPr>
                <w:rFonts w:eastAsia="Times New Roman" w:cs="Arial"/>
                <w:color w:val="000000"/>
                <w:lang w:eastAsia="en-SG"/>
              </w:rPr>
            </w:pPr>
            <w:r w:rsidRPr="00B132F7">
              <w:rPr>
                <w:rFonts w:eastAsia="Times New Roman" w:cs="Arial"/>
                <w:color w:val="000000"/>
                <w:lang w:eastAsia="en-SG"/>
              </w:rPr>
              <w:t xml:space="preserve">oldbalanceDest  </w:t>
            </w:r>
          </w:p>
        </w:tc>
        <w:tc>
          <w:tcPr>
            <w:tcW w:w="0" w:type="auto"/>
          </w:tcPr>
          <w:p w14:paraId="6CBDC484" w14:textId="567BE59E" w:rsidR="00C2640C" w:rsidRPr="00B132F7" w:rsidRDefault="00C2640C" w:rsidP="00C2640C">
            <w:pPr>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SG"/>
              </w:rPr>
            </w:pPr>
            <w:r w:rsidRPr="00B132F7">
              <w:rPr>
                <w:rFonts w:eastAsia="Times New Roman" w:cs="Arial"/>
                <w:color w:val="000000"/>
                <w:lang w:eastAsia="en-SG"/>
              </w:rPr>
              <w:t>float64</w:t>
            </w:r>
          </w:p>
        </w:tc>
      </w:tr>
      <w:tr w:rsidR="00C2640C" w14:paraId="63DBEBE1"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E69C61E" w14:textId="77777777" w:rsidR="00C2640C" w:rsidRPr="00B132F7" w:rsidRDefault="00C2640C" w:rsidP="00C2640C">
            <w:pPr>
              <w:spacing w:before="0" w:after="0"/>
              <w:rPr>
                <w:rFonts w:eastAsia="Times New Roman" w:cs="Arial"/>
                <w:color w:val="000000"/>
                <w:lang w:eastAsia="en-SG"/>
              </w:rPr>
            </w:pPr>
            <w:r w:rsidRPr="00B132F7">
              <w:rPr>
                <w:rFonts w:eastAsia="Times New Roman" w:cs="Arial"/>
                <w:color w:val="000000"/>
                <w:lang w:eastAsia="en-SG"/>
              </w:rPr>
              <w:t xml:space="preserve">newbalanceDest  </w:t>
            </w:r>
          </w:p>
        </w:tc>
        <w:tc>
          <w:tcPr>
            <w:tcW w:w="0" w:type="auto"/>
          </w:tcPr>
          <w:p w14:paraId="1AE24DDC" w14:textId="77777777" w:rsidR="00C2640C" w:rsidRPr="000E2442" w:rsidRDefault="00C2640C" w:rsidP="00C2640C">
            <w:pPr>
              <w:spacing w:before="0" w:after="0"/>
              <w:cnfStyle w:val="000000000000" w:firstRow="0" w:lastRow="0" w:firstColumn="0" w:lastColumn="0" w:oddVBand="0" w:evenVBand="0" w:oddHBand="0" w:evenHBand="0" w:firstRowFirstColumn="0" w:firstRowLastColumn="0" w:lastRowFirstColumn="0" w:lastRowLastColumn="0"/>
              <w:rPr>
                <w:rFonts w:cs="Arial"/>
              </w:rPr>
            </w:pPr>
            <w:r w:rsidRPr="00B132F7">
              <w:rPr>
                <w:rFonts w:eastAsia="Times New Roman" w:cs="Arial"/>
                <w:color w:val="000000"/>
                <w:lang w:eastAsia="en-SG"/>
              </w:rPr>
              <w:t>float64</w:t>
            </w:r>
          </w:p>
        </w:tc>
      </w:tr>
      <w:tr w:rsidR="00C2640C" w14:paraId="2E49CF61" w14:textId="77777777" w:rsidTr="00DA2D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00"/>
          </w:tcPr>
          <w:p w14:paraId="06F5088F" w14:textId="77777777" w:rsidR="00C2640C" w:rsidRPr="00B132F7" w:rsidRDefault="00C2640C" w:rsidP="00C2640C">
            <w:pPr>
              <w:spacing w:before="0" w:after="0"/>
              <w:rPr>
                <w:rFonts w:eastAsia="Times New Roman" w:cs="Arial"/>
                <w:color w:val="000000"/>
                <w:lang w:eastAsia="en-SG"/>
              </w:rPr>
            </w:pPr>
            <w:r>
              <w:rPr>
                <w:rFonts w:eastAsia="Times New Roman" w:cs="Arial"/>
                <w:color w:val="000000"/>
                <w:lang w:eastAsia="en-SG"/>
              </w:rPr>
              <w:t>ErrorBalanceOrig</w:t>
            </w:r>
          </w:p>
        </w:tc>
        <w:tc>
          <w:tcPr>
            <w:tcW w:w="0" w:type="auto"/>
            <w:shd w:val="clear" w:color="auto" w:fill="FFFF00"/>
          </w:tcPr>
          <w:p w14:paraId="0156060F" w14:textId="77777777" w:rsidR="00C2640C" w:rsidRPr="00B132F7" w:rsidRDefault="00C2640C" w:rsidP="00C2640C">
            <w:pPr>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SG"/>
              </w:rPr>
            </w:pPr>
            <w:r>
              <w:rPr>
                <w:rFonts w:eastAsia="Times New Roman" w:cs="Arial"/>
                <w:color w:val="000000"/>
                <w:lang w:eastAsia="en-SG"/>
              </w:rPr>
              <w:t>float64</w:t>
            </w:r>
          </w:p>
        </w:tc>
      </w:tr>
      <w:tr w:rsidR="00C2640C" w14:paraId="4C79ABF6" w14:textId="77777777" w:rsidTr="00DA2D3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00"/>
          </w:tcPr>
          <w:p w14:paraId="60A58511" w14:textId="77777777" w:rsidR="00C2640C" w:rsidRPr="00B132F7" w:rsidRDefault="00C2640C" w:rsidP="00C2640C">
            <w:pPr>
              <w:spacing w:before="0" w:after="0"/>
              <w:rPr>
                <w:rFonts w:eastAsia="Times New Roman" w:cs="Arial"/>
                <w:color w:val="000000"/>
                <w:lang w:eastAsia="en-SG"/>
              </w:rPr>
            </w:pPr>
            <w:r>
              <w:rPr>
                <w:rFonts w:eastAsia="Times New Roman" w:cs="Arial"/>
                <w:color w:val="000000"/>
                <w:lang w:eastAsia="en-SG"/>
              </w:rPr>
              <w:t>ErrorBalanceDest</w:t>
            </w:r>
          </w:p>
        </w:tc>
        <w:tc>
          <w:tcPr>
            <w:tcW w:w="0" w:type="auto"/>
            <w:shd w:val="clear" w:color="auto" w:fill="FFFF00"/>
          </w:tcPr>
          <w:p w14:paraId="48EECC4B" w14:textId="77777777" w:rsidR="00C2640C" w:rsidRPr="00B132F7" w:rsidRDefault="00C2640C" w:rsidP="00C2640C">
            <w:pPr>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SG"/>
              </w:rPr>
            </w:pPr>
            <w:r>
              <w:rPr>
                <w:rFonts w:eastAsia="Times New Roman" w:cs="Arial"/>
                <w:color w:val="000000"/>
                <w:lang w:eastAsia="en-SG"/>
              </w:rPr>
              <w:t>float64</w:t>
            </w:r>
          </w:p>
        </w:tc>
      </w:tr>
      <w:tr w:rsidR="00C2640C" w14:paraId="0FF23360" w14:textId="77777777" w:rsidTr="004B10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45FB05"/>
          </w:tcPr>
          <w:p w14:paraId="72C6E843" w14:textId="77777777" w:rsidR="00C2640C" w:rsidRPr="00B132F7" w:rsidRDefault="00C2640C" w:rsidP="00C2640C">
            <w:pPr>
              <w:spacing w:before="0" w:after="0"/>
              <w:rPr>
                <w:rFonts w:eastAsia="Times New Roman" w:cs="Arial"/>
                <w:color w:val="000000"/>
                <w:lang w:eastAsia="en-SG"/>
              </w:rPr>
            </w:pPr>
            <w:r w:rsidRPr="00B132F7">
              <w:rPr>
                <w:rFonts w:eastAsia="Times New Roman" w:cs="Arial"/>
                <w:color w:val="000000"/>
                <w:lang w:eastAsia="en-SG"/>
              </w:rPr>
              <w:t xml:space="preserve">isFraud         </w:t>
            </w:r>
          </w:p>
        </w:tc>
        <w:tc>
          <w:tcPr>
            <w:tcW w:w="0" w:type="auto"/>
            <w:shd w:val="clear" w:color="auto" w:fill="45FB05"/>
          </w:tcPr>
          <w:p w14:paraId="53C941C2" w14:textId="77777777" w:rsidR="00C2640C" w:rsidRPr="000E2442" w:rsidRDefault="00C2640C" w:rsidP="00C2640C">
            <w:pPr>
              <w:spacing w:before="0" w:after="0"/>
              <w:cnfStyle w:val="000000100000" w:firstRow="0" w:lastRow="0" w:firstColumn="0" w:lastColumn="0" w:oddVBand="0" w:evenVBand="0" w:oddHBand="1" w:evenHBand="0" w:firstRowFirstColumn="0" w:firstRowLastColumn="0" w:lastRowFirstColumn="0" w:lastRowLastColumn="0"/>
              <w:rPr>
                <w:rFonts w:cs="Arial"/>
              </w:rPr>
            </w:pPr>
            <w:r w:rsidRPr="00B132F7">
              <w:rPr>
                <w:rFonts w:eastAsia="Times New Roman" w:cs="Arial"/>
                <w:color w:val="000000"/>
                <w:lang w:eastAsia="en-SG"/>
              </w:rPr>
              <w:t xml:space="preserve">int64  </w:t>
            </w:r>
          </w:p>
        </w:tc>
      </w:tr>
    </w:tbl>
    <w:p w14:paraId="721AA445" w14:textId="1FA66C69" w:rsidR="00C2640C" w:rsidRDefault="00C2640C" w:rsidP="004B10EC">
      <w:pPr>
        <w:pStyle w:val="Caption"/>
        <w:spacing w:before="240"/>
        <w:jc w:val="center"/>
        <w:rPr>
          <w:rFonts w:eastAsiaTheme="minorEastAsia"/>
          <w:bCs/>
          <w:iCs w:val="0"/>
        </w:rPr>
      </w:pPr>
      <w:bookmarkStart w:id="16" w:name="_Ref79851356"/>
      <w:r>
        <w:t xml:space="preserve">Table </w:t>
      </w:r>
      <w:r w:rsidR="000457F9">
        <w:fldChar w:fldCharType="begin"/>
      </w:r>
      <w:r w:rsidR="000457F9">
        <w:instrText xml:space="preserve"> SEQ Table \* ARABIC </w:instrText>
      </w:r>
      <w:r w:rsidR="000457F9">
        <w:fldChar w:fldCharType="separate"/>
      </w:r>
      <w:r w:rsidR="001D5509">
        <w:rPr>
          <w:noProof/>
        </w:rPr>
        <w:t>8</w:t>
      </w:r>
      <w:r w:rsidR="000457F9">
        <w:rPr>
          <w:noProof/>
        </w:rPr>
        <w:fldChar w:fldCharType="end"/>
      </w:r>
      <w:bookmarkEnd w:id="16"/>
      <w:r>
        <w:t xml:space="preserve"> – After applying One Hot Encoding</w:t>
      </w:r>
    </w:p>
    <w:p w14:paraId="73552570" w14:textId="764EFF80" w:rsidR="0097686D" w:rsidRDefault="0097686D" w:rsidP="0097686D">
      <w:pPr>
        <w:pStyle w:val="Heading2"/>
      </w:pPr>
      <w:r>
        <w:t>Correlation</w:t>
      </w:r>
    </w:p>
    <w:p w14:paraId="4FACCAA9" w14:textId="4346EAB8" w:rsidR="0097686D" w:rsidRDefault="0097686D" w:rsidP="0097686D">
      <w:r>
        <w:fldChar w:fldCharType="begin"/>
      </w:r>
      <w:r>
        <w:instrText xml:space="preserve"> REF _Ref78739994 \h </w:instrText>
      </w:r>
      <w:r>
        <w:fldChar w:fldCharType="separate"/>
      </w:r>
      <w:r w:rsidR="001D5509">
        <w:t xml:space="preserve">Figure </w:t>
      </w:r>
      <w:r w:rsidR="001D5509">
        <w:rPr>
          <w:noProof/>
        </w:rPr>
        <w:t>10</w:t>
      </w:r>
      <w:r>
        <w:fldChar w:fldCharType="end"/>
      </w:r>
      <w:r>
        <w:t xml:space="preserve"> shows the correlation map using the original feature attributes of the dataset. The ‘type’ attribute was one hot encoded before applying the correlation function.</w:t>
      </w:r>
    </w:p>
    <w:p w14:paraId="3580C65C" w14:textId="51975D34" w:rsidR="0097686D" w:rsidRDefault="0097686D" w:rsidP="0097686D">
      <w:r w:rsidRPr="00AE0766">
        <w:t>Each square shows the correlation between the variables on each axis. Correlation ranges from -1 to +1. Values closer to zero means there is no linear trend between the two variables. The close to 1 the correlation is the more positively correlated they are; that is as one increases so does the other and the closer to 1 the stronger this relationship is. A correlation closer to -1 is similar, but instead of both increasing one variable will decrease as the other increases. The diagonals are all 1 because those squares are correlating each variable to itself (so it</w:t>
      </w:r>
      <w:r>
        <w:t xml:space="preserve"> is</w:t>
      </w:r>
      <w:r w:rsidRPr="00AE0766">
        <w:t xml:space="preserve"> a perfect correlation). For the rest</w:t>
      </w:r>
      <w:r>
        <w:t>,</w:t>
      </w:r>
      <w:r w:rsidRPr="00AE0766">
        <w:t xml:space="preserve"> the larger the number and darker the colour</w:t>
      </w:r>
      <w:r>
        <w:t>,</w:t>
      </w:r>
      <w:r w:rsidRPr="00AE0766">
        <w:t xml:space="preserve"> the higher the correlation between the two variables. The plot is also symmetrical about the diagonal since the same two variables are being paired together in those squares.</w:t>
      </w:r>
    </w:p>
    <w:p w14:paraId="6DE18A8F" w14:textId="15D2880B" w:rsidR="0097686D" w:rsidRDefault="0097686D" w:rsidP="0097686D">
      <w:r>
        <w:fldChar w:fldCharType="begin"/>
      </w:r>
      <w:r>
        <w:instrText xml:space="preserve"> REF _Ref78739835 \h </w:instrText>
      </w:r>
      <w:r>
        <w:fldChar w:fldCharType="separate"/>
      </w:r>
      <w:r w:rsidR="001D5509">
        <w:t xml:space="preserve">Figure </w:t>
      </w:r>
      <w:r w:rsidR="001D5509">
        <w:rPr>
          <w:noProof/>
        </w:rPr>
        <w:t>11</w:t>
      </w:r>
      <w:r>
        <w:fldChar w:fldCharType="end"/>
      </w:r>
      <w:r>
        <w:t xml:space="preserve"> shows the correlation map with additional features: </w:t>
      </w:r>
      <w:r w:rsidRPr="0097686D">
        <w:rPr>
          <w:i/>
          <w:iCs/>
        </w:rPr>
        <w:t>ErrorBalanceOrigin</w:t>
      </w:r>
      <w:r>
        <w:t xml:space="preserve"> and </w:t>
      </w:r>
      <w:r w:rsidRPr="0097686D">
        <w:rPr>
          <w:i/>
          <w:iCs/>
        </w:rPr>
        <w:t>ErrorBalanceDest</w:t>
      </w:r>
      <w:r>
        <w:t xml:space="preserve"> added to the feature set.</w:t>
      </w:r>
    </w:p>
    <w:p w14:paraId="6A27A2FF" w14:textId="3BD21699" w:rsidR="00EC3077" w:rsidRDefault="00EC3077" w:rsidP="0097686D">
      <w:r>
        <w:t xml:space="preserve">From </w:t>
      </w:r>
      <w:r w:rsidR="00830E69">
        <w:fldChar w:fldCharType="begin"/>
      </w:r>
      <w:r w:rsidR="00830E69">
        <w:instrText xml:space="preserve"> REF _Ref78739994 \h </w:instrText>
      </w:r>
      <w:r w:rsidR="00830E69">
        <w:fldChar w:fldCharType="separate"/>
      </w:r>
      <w:r w:rsidR="001D5509">
        <w:t xml:space="preserve">Figure </w:t>
      </w:r>
      <w:r w:rsidR="001D5509">
        <w:rPr>
          <w:noProof/>
        </w:rPr>
        <w:t>10</w:t>
      </w:r>
      <w:r w:rsidR="00830E69">
        <w:fldChar w:fldCharType="end"/>
      </w:r>
      <w:r>
        <w:t>, we observe that the following pairs are correlated:</w:t>
      </w:r>
    </w:p>
    <w:tbl>
      <w:tblPr>
        <w:tblStyle w:val="ListTable3-Accent6"/>
        <w:tblW w:w="0" w:type="auto"/>
        <w:jc w:val="center"/>
        <w:tblBorders>
          <w:insideH w:val="single" w:sz="4" w:space="0" w:color="70AD47" w:themeColor="accent6"/>
          <w:insideV w:val="single" w:sz="4" w:space="0" w:color="70AD47" w:themeColor="accent6"/>
        </w:tblBorders>
        <w:tblLook w:val="04A0" w:firstRow="1" w:lastRow="0" w:firstColumn="1" w:lastColumn="0" w:noHBand="0" w:noVBand="1"/>
      </w:tblPr>
      <w:tblGrid>
        <w:gridCol w:w="1965"/>
        <w:gridCol w:w="1757"/>
      </w:tblGrid>
      <w:tr w:rsidR="00EC3077" w14:paraId="0E0E014A" w14:textId="77777777" w:rsidTr="00EC307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4B5BB6B4" w14:textId="67E2C41A" w:rsidR="00EC3077" w:rsidRDefault="00EC3077" w:rsidP="00EC3077">
            <w:pPr>
              <w:spacing w:before="0" w:after="0"/>
            </w:pPr>
            <w:r>
              <w:t>y-axis</w:t>
            </w:r>
          </w:p>
        </w:tc>
        <w:tc>
          <w:tcPr>
            <w:tcW w:w="0" w:type="auto"/>
          </w:tcPr>
          <w:p w14:paraId="187CFD4C" w14:textId="20225263" w:rsidR="00EC3077" w:rsidRDefault="00EC3077" w:rsidP="00EC3077">
            <w:pPr>
              <w:spacing w:before="0" w:after="0"/>
              <w:cnfStyle w:val="100000000000" w:firstRow="1" w:lastRow="0" w:firstColumn="0" w:lastColumn="0" w:oddVBand="0" w:evenVBand="0" w:oddHBand="0" w:evenHBand="0" w:firstRowFirstColumn="0" w:firstRowLastColumn="0" w:lastRowFirstColumn="0" w:lastRowLastColumn="0"/>
            </w:pPr>
            <w:r>
              <w:t>x-axis</w:t>
            </w:r>
          </w:p>
        </w:tc>
      </w:tr>
      <w:tr w:rsidR="00EC3077" w14:paraId="5B6B6F46" w14:textId="77777777" w:rsidTr="00EC30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A541B98" w14:textId="346A8C29" w:rsidR="00EC3077" w:rsidRDefault="00EC3077" w:rsidP="00EC3077">
            <w:pPr>
              <w:spacing w:before="0" w:after="0"/>
            </w:pPr>
            <w:r>
              <w:t>newBalanceOrig</w:t>
            </w:r>
          </w:p>
        </w:tc>
        <w:tc>
          <w:tcPr>
            <w:tcW w:w="0" w:type="auto"/>
            <w:tcBorders>
              <w:top w:val="none" w:sz="0" w:space="0" w:color="auto"/>
              <w:bottom w:val="none" w:sz="0" w:space="0" w:color="auto"/>
            </w:tcBorders>
          </w:tcPr>
          <w:p w14:paraId="17B37A67" w14:textId="2805ED0D" w:rsidR="00EC3077" w:rsidRDefault="00EC3077" w:rsidP="00EC3077">
            <w:pPr>
              <w:spacing w:before="0" w:after="0"/>
              <w:cnfStyle w:val="000000100000" w:firstRow="0" w:lastRow="0" w:firstColumn="0" w:lastColumn="0" w:oddVBand="0" w:evenVBand="0" w:oddHBand="1" w:evenHBand="0" w:firstRowFirstColumn="0" w:firstRowLastColumn="0" w:lastRowFirstColumn="0" w:lastRowLastColumn="0"/>
            </w:pPr>
            <w:r>
              <w:t>oldBalanceOrg</w:t>
            </w:r>
          </w:p>
        </w:tc>
      </w:tr>
      <w:tr w:rsidR="00EC3077" w14:paraId="2FFCECDE" w14:textId="77777777" w:rsidTr="00EC3077">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398B090" w14:textId="17E1D7F2" w:rsidR="00EC3077" w:rsidRDefault="00EC3077" w:rsidP="00EC3077">
            <w:pPr>
              <w:spacing w:before="0" w:after="0"/>
            </w:pPr>
            <w:r>
              <w:t>newBalanceDest</w:t>
            </w:r>
          </w:p>
        </w:tc>
        <w:tc>
          <w:tcPr>
            <w:tcW w:w="0" w:type="auto"/>
          </w:tcPr>
          <w:p w14:paraId="53BA5FE0" w14:textId="6DB9416B" w:rsidR="00EC3077" w:rsidRDefault="00EC3077" w:rsidP="00EC3077">
            <w:pPr>
              <w:spacing w:before="0" w:after="0"/>
              <w:cnfStyle w:val="000000000000" w:firstRow="0" w:lastRow="0" w:firstColumn="0" w:lastColumn="0" w:oddVBand="0" w:evenVBand="0" w:oddHBand="0" w:evenHBand="0" w:firstRowFirstColumn="0" w:firstRowLastColumn="0" w:lastRowFirstColumn="0" w:lastRowLastColumn="0"/>
            </w:pPr>
            <w:r>
              <w:t>oldBalanceDest</w:t>
            </w:r>
          </w:p>
        </w:tc>
      </w:tr>
    </w:tbl>
    <w:p w14:paraId="20DA0A2A" w14:textId="6AA0690F" w:rsidR="00830E69" w:rsidRDefault="00EC3077" w:rsidP="00EC3077">
      <w:pPr>
        <w:pStyle w:val="Caption"/>
        <w:spacing w:before="240"/>
        <w:jc w:val="center"/>
      </w:pPr>
      <w:r>
        <w:t xml:space="preserve">Table </w:t>
      </w:r>
      <w:r w:rsidR="000457F9">
        <w:fldChar w:fldCharType="begin"/>
      </w:r>
      <w:r w:rsidR="000457F9">
        <w:instrText xml:space="preserve"> SEQ Table \* ARABIC </w:instrText>
      </w:r>
      <w:r w:rsidR="000457F9">
        <w:fldChar w:fldCharType="separate"/>
      </w:r>
      <w:r w:rsidR="001D5509">
        <w:rPr>
          <w:noProof/>
        </w:rPr>
        <w:t>9</w:t>
      </w:r>
      <w:r w:rsidR="000457F9">
        <w:rPr>
          <w:noProof/>
        </w:rPr>
        <w:fldChar w:fldCharType="end"/>
      </w:r>
      <w:r>
        <w:t xml:space="preserve"> – Correlation Pairs based on </w:t>
      </w:r>
      <w:r>
        <w:fldChar w:fldCharType="begin"/>
      </w:r>
      <w:r>
        <w:instrText xml:space="preserve"> REF _Ref78739994 \h </w:instrText>
      </w:r>
      <w:r>
        <w:fldChar w:fldCharType="separate"/>
      </w:r>
      <w:r w:rsidR="001D5509">
        <w:t xml:space="preserve">Figure </w:t>
      </w:r>
      <w:r w:rsidR="001D5509">
        <w:rPr>
          <w:noProof/>
        </w:rPr>
        <w:t>10</w:t>
      </w:r>
      <w:r>
        <w:fldChar w:fldCharType="end"/>
      </w:r>
    </w:p>
    <w:p w14:paraId="362A1B38" w14:textId="7D2983BE" w:rsidR="00BC7FD1" w:rsidRPr="00BC7FD1" w:rsidRDefault="00BC7FD1" w:rsidP="00BC7FD1">
      <w:r>
        <w:t>We only look at the pale orange boxes, which show the highly correlated features.</w:t>
      </w:r>
    </w:p>
    <w:p w14:paraId="2AB7B84D" w14:textId="1F4D21C5" w:rsidR="00EC3077" w:rsidRDefault="00EC3077" w:rsidP="00EC3077">
      <w:r>
        <w:t xml:space="preserve">From </w:t>
      </w:r>
      <w:r>
        <w:fldChar w:fldCharType="begin"/>
      </w:r>
      <w:r>
        <w:instrText xml:space="preserve"> REF _Ref78739835 \h </w:instrText>
      </w:r>
      <w:r>
        <w:fldChar w:fldCharType="separate"/>
      </w:r>
      <w:r w:rsidR="001D5509">
        <w:t xml:space="preserve">Figure </w:t>
      </w:r>
      <w:r w:rsidR="001D5509">
        <w:rPr>
          <w:noProof/>
        </w:rPr>
        <w:t>11</w:t>
      </w:r>
      <w:r>
        <w:fldChar w:fldCharType="end"/>
      </w:r>
      <w:r>
        <w:t>, we observe that the following pairs are correlated:</w:t>
      </w:r>
    </w:p>
    <w:tbl>
      <w:tblPr>
        <w:tblStyle w:val="ListTable3-Accent6"/>
        <w:tblW w:w="0" w:type="auto"/>
        <w:jc w:val="center"/>
        <w:tblBorders>
          <w:insideH w:val="single" w:sz="4" w:space="0" w:color="70AD47" w:themeColor="accent6"/>
          <w:insideV w:val="single" w:sz="4" w:space="0" w:color="70AD47" w:themeColor="accent6"/>
        </w:tblBorders>
        <w:tblLook w:val="04A0" w:firstRow="1" w:lastRow="0" w:firstColumn="1" w:lastColumn="0" w:noHBand="0" w:noVBand="1"/>
      </w:tblPr>
      <w:tblGrid>
        <w:gridCol w:w="2075"/>
        <w:gridCol w:w="1953"/>
      </w:tblGrid>
      <w:tr w:rsidR="00EC3077" w14:paraId="2B51304B" w14:textId="77777777" w:rsidTr="0082377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52636F0" w14:textId="77777777" w:rsidR="00EC3077" w:rsidRDefault="00EC3077" w:rsidP="00823771">
            <w:pPr>
              <w:spacing w:before="0" w:after="0"/>
            </w:pPr>
            <w:r>
              <w:t>y-axis</w:t>
            </w:r>
          </w:p>
        </w:tc>
        <w:tc>
          <w:tcPr>
            <w:tcW w:w="0" w:type="auto"/>
          </w:tcPr>
          <w:p w14:paraId="061694A5" w14:textId="77777777" w:rsidR="00EC3077" w:rsidRDefault="00EC3077" w:rsidP="00823771">
            <w:pPr>
              <w:spacing w:before="0" w:after="0"/>
              <w:cnfStyle w:val="100000000000" w:firstRow="1" w:lastRow="0" w:firstColumn="0" w:lastColumn="0" w:oddVBand="0" w:evenVBand="0" w:oddHBand="0" w:evenHBand="0" w:firstRowFirstColumn="0" w:firstRowLastColumn="0" w:lastRowFirstColumn="0" w:lastRowLastColumn="0"/>
            </w:pPr>
            <w:r>
              <w:t>x-axis</w:t>
            </w:r>
          </w:p>
        </w:tc>
      </w:tr>
      <w:tr w:rsidR="00EC3077" w14:paraId="2B1717A6"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64B6897B" w14:textId="77777777" w:rsidR="00EC3077" w:rsidRDefault="00EC3077" w:rsidP="00823771">
            <w:pPr>
              <w:spacing w:before="0" w:after="0"/>
            </w:pPr>
            <w:r>
              <w:t>newBalanceOrig</w:t>
            </w:r>
          </w:p>
        </w:tc>
        <w:tc>
          <w:tcPr>
            <w:tcW w:w="0" w:type="auto"/>
            <w:tcBorders>
              <w:top w:val="none" w:sz="0" w:space="0" w:color="auto"/>
              <w:bottom w:val="none" w:sz="0" w:space="0" w:color="auto"/>
            </w:tcBorders>
          </w:tcPr>
          <w:p w14:paraId="49C52486" w14:textId="77777777" w:rsidR="00EC3077" w:rsidRDefault="00EC3077" w:rsidP="00823771">
            <w:pPr>
              <w:spacing w:before="0" w:after="0"/>
              <w:cnfStyle w:val="000000100000" w:firstRow="0" w:lastRow="0" w:firstColumn="0" w:lastColumn="0" w:oddVBand="0" w:evenVBand="0" w:oddHBand="1" w:evenHBand="0" w:firstRowFirstColumn="0" w:firstRowLastColumn="0" w:lastRowFirstColumn="0" w:lastRowLastColumn="0"/>
            </w:pPr>
            <w:r>
              <w:t>oldBalanceOrg</w:t>
            </w:r>
          </w:p>
        </w:tc>
      </w:tr>
      <w:tr w:rsidR="00EC3077" w14:paraId="19478961"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2FF31585" w14:textId="77777777" w:rsidR="00EC3077" w:rsidRDefault="00EC3077" w:rsidP="00823771">
            <w:pPr>
              <w:spacing w:before="0" w:after="0"/>
            </w:pPr>
            <w:r>
              <w:t>newBalanceDest</w:t>
            </w:r>
          </w:p>
        </w:tc>
        <w:tc>
          <w:tcPr>
            <w:tcW w:w="0" w:type="auto"/>
          </w:tcPr>
          <w:p w14:paraId="1B8D5D78" w14:textId="77777777" w:rsidR="00EC3077" w:rsidRDefault="00EC3077" w:rsidP="00823771">
            <w:pPr>
              <w:spacing w:before="0" w:after="0"/>
              <w:cnfStyle w:val="000000000000" w:firstRow="0" w:lastRow="0" w:firstColumn="0" w:lastColumn="0" w:oddVBand="0" w:evenVBand="0" w:oddHBand="0" w:evenHBand="0" w:firstRowFirstColumn="0" w:firstRowLastColumn="0" w:lastRowFirstColumn="0" w:lastRowLastColumn="0"/>
            </w:pPr>
            <w:r>
              <w:t>oldBalanceDest</w:t>
            </w:r>
          </w:p>
        </w:tc>
      </w:tr>
      <w:tr w:rsidR="00EC3077" w14:paraId="731302CA"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686E1E56" w14:textId="03831663" w:rsidR="00EC3077" w:rsidRDefault="00BC7FD1" w:rsidP="00823771">
            <w:pPr>
              <w:spacing w:before="0" w:after="0"/>
            </w:pPr>
            <w:r>
              <w:t>ErrorBalanceOrig</w:t>
            </w:r>
          </w:p>
        </w:tc>
        <w:tc>
          <w:tcPr>
            <w:tcW w:w="0" w:type="auto"/>
            <w:tcBorders>
              <w:top w:val="none" w:sz="0" w:space="0" w:color="auto"/>
              <w:bottom w:val="none" w:sz="0" w:space="0" w:color="auto"/>
            </w:tcBorders>
          </w:tcPr>
          <w:p w14:paraId="638EA9BF" w14:textId="5BA96CA9" w:rsidR="00EC3077" w:rsidRDefault="00BC7FD1" w:rsidP="00823771">
            <w:pPr>
              <w:spacing w:before="0" w:after="0"/>
              <w:cnfStyle w:val="000000100000" w:firstRow="0" w:lastRow="0" w:firstColumn="0" w:lastColumn="0" w:oddVBand="0" w:evenVBand="0" w:oddHBand="1" w:evenHBand="0" w:firstRowFirstColumn="0" w:firstRowLastColumn="0" w:lastRowFirstColumn="0" w:lastRowLastColumn="0"/>
            </w:pPr>
            <w:r>
              <w:t>amount</w:t>
            </w:r>
          </w:p>
        </w:tc>
      </w:tr>
      <w:tr w:rsidR="00BC7FD1" w14:paraId="7E75856C"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3B5EE9A2" w14:textId="457740ED" w:rsidR="00BC7FD1" w:rsidRDefault="00BC7FD1" w:rsidP="00BC7FD1">
            <w:pPr>
              <w:spacing w:before="0" w:after="0"/>
            </w:pPr>
            <w:r>
              <w:t>ErrorBalanceDest</w:t>
            </w:r>
          </w:p>
        </w:tc>
        <w:tc>
          <w:tcPr>
            <w:tcW w:w="0" w:type="auto"/>
          </w:tcPr>
          <w:p w14:paraId="4335B535" w14:textId="3BBC28C4" w:rsidR="00BC7FD1" w:rsidRDefault="00BC7FD1" w:rsidP="00BC7FD1">
            <w:pPr>
              <w:spacing w:before="0" w:after="0"/>
              <w:cnfStyle w:val="000000000000" w:firstRow="0" w:lastRow="0" w:firstColumn="0" w:lastColumn="0" w:oddVBand="0" w:evenVBand="0" w:oddHBand="0" w:evenHBand="0" w:firstRowFirstColumn="0" w:firstRowLastColumn="0" w:lastRowFirstColumn="0" w:lastRowLastColumn="0"/>
            </w:pPr>
            <w:r>
              <w:t>amount</w:t>
            </w:r>
          </w:p>
        </w:tc>
      </w:tr>
      <w:tr w:rsidR="00BC7FD1" w14:paraId="162EB5F9"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7D8C71E6" w14:textId="7EE4CCAF" w:rsidR="00BC7FD1" w:rsidRDefault="00BC7FD1" w:rsidP="00BC7FD1">
            <w:pPr>
              <w:spacing w:before="0" w:after="0"/>
            </w:pPr>
            <w:r>
              <w:t>ErrorBalanceOrig</w:t>
            </w:r>
          </w:p>
        </w:tc>
        <w:tc>
          <w:tcPr>
            <w:tcW w:w="0" w:type="auto"/>
            <w:tcBorders>
              <w:top w:val="none" w:sz="0" w:space="0" w:color="auto"/>
              <w:bottom w:val="none" w:sz="0" w:space="0" w:color="auto"/>
            </w:tcBorders>
          </w:tcPr>
          <w:p w14:paraId="0FFA7387" w14:textId="6A275643" w:rsidR="00BC7FD1" w:rsidRDefault="00BC7FD1" w:rsidP="00BC7FD1">
            <w:pPr>
              <w:spacing w:before="0" w:after="0"/>
              <w:cnfStyle w:val="000000100000" w:firstRow="0" w:lastRow="0" w:firstColumn="0" w:lastColumn="0" w:oddVBand="0" w:evenVBand="0" w:oddHBand="1" w:evenHBand="0" w:firstRowFirstColumn="0" w:firstRowLastColumn="0" w:lastRowFirstColumn="0" w:lastRowLastColumn="0"/>
            </w:pPr>
            <w:r>
              <w:t>ErrorBalanceDest</w:t>
            </w:r>
          </w:p>
        </w:tc>
      </w:tr>
    </w:tbl>
    <w:p w14:paraId="1907C037" w14:textId="513CB8B3" w:rsidR="00EC3077" w:rsidRDefault="00EC3077" w:rsidP="00EC3077">
      <w:pPr>
        <w:pStyle w:val="Caption"/>
        <w:spacing w:before="240"/>
        <w:jc w:val="center"/>
      </w:pPr>
      <w:r>
        <w:t xml:space="preserve">Table </w:t>
      </w:r>
      <w:r w:rsidR="000457F9">
        <w:fldChar w:fldCharType="begin"/>
      </w:r>
      <w:r w:rsidR="000457F9">
        <w:instrText xml:space="preserve"> SEQ Table \* ARABIC </w:instrText>
      </w:r>
      <w:r w:rsidR="000457F9">
        <w:fldChar w:fldCharType="separate"/>
      </w:r>
      <w:r w:rsidR="001D5509">
        <w:rPr>
          <w:noProof/>
        </w:rPr>
        <w:t>10</w:t>
      </w:r>
      <w:r w:rsidR="000457F9">
        <w:rPr>
          <w:noProof/>
        </w:rPr>
        <w:fldChar w:fldCharType="end"/>
      </w:r>
      <w:r>
        <w:t xml:space="preserve"> – Correlation Pairs based on </w:t>
      </w:r>
      <w:r w:rsidR="00BC7FD1">
        <w:fldChar w:fldCharType="begin"/>
      </w:r>
      <w:r w:rsidR="00BC7FD1">
        <w:instrText xml:space="preserve"> REF _Ref78739835 \h </w:instrText>
      </w:r>
      <w:r w:rsidR="00BC7FD1">
        <w:fldChar w:fldCharType="separate"/>
      </w:r>
      <w:r w:rsidR="001D5509">
        <w:t xml:space="preserve">Figure </w:t>
      </w:r>
      <w:r w:rsidR="001D5509">
        <w:rPr>
          <w:noProof/>
        </w:rPr>
        <w:t>11</w:t>
      </w:r>
      <w:r w:rsidR="00BC7FD1">
        <w:fldChar w:fldCharType="end"/>
      </w:r>
    </w:p>
    <w:p w14:paraId="11D4D6EF" w14:textId="4E0DFABC" w:rsidR="00EC3077" w:rsidRPr="00EC3077" w:rsidRDefault="00BC7FD1" w:rsidP="00EC3077">
      <w:r>
        <w:t>Likewise, we look at the pale orange boxes, which show the highly correlated features.</w:t>
      </w:r>
    </w:p>
    <w:p w14:paraId="248A3998" w14:textId="77777777" w:rsidR="0097686D" w:rsidRDefault="0097686D" w:rsidP="0097686D">
      <w:pPr>
        <w:spacing w:before="0" w:after="240"/>
        <w:jc w:val="center"/>
      </w:pPr>
      <w:r>
        <w:rPr>
          <w:noProof/>
        </w:rPr>
        <w:lastRenderedPageBreak/>
        <w:drawing>
          <wp:inline distT="0" distB="0" distL="0" distR="0" wp14:anchorId="4946A5C6" wp14:editId="365279EB">
            <wp:extent cx="5387546" cy="5387546"/>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6222" cy="5406222"/>
                    </a:xfrm>
                    <a:prstGeom prst="rect">
                      <a:avLst/>
                    </a:prstGeom>
                  </pic:spPr>
                </pic:pic>
              </a:graphicData>
            </a:graphic>
          </wp:inline>
        </w:drawing>
      </w:r>
    </w:p>
    <w:p w14:paraId="65D03217" w14:textId="746132BF" w:rsidR="0097686D" w:rsidRDefault="0097686D" w:rsidP="0097686D">
      <w:pPr>
        <w:pStyle w:val="Caption"/>
        <w:jc w:val="center"/>
      </w:pPr>
      <w:bookmarkStart w:id="17" w:name="_Ref78739994"/>
      <w:r>
        <w:t xml:space="preserve">Figure </w:t>
      </w:r>
      <w:r w:rsidR="000457F9">
        <w:fldChar w:fldCharType="begin"/>
      </w:r>
      <w:r w:rsidR="000457F9">
        <w:instrText xml:space="preserve"> SEQ F</w:instrText>
      </w:r>
      <w:r w:rsidR="000457F9">
        <w:instrText xml:space="preserve">igure \* ARABIC </w:instrText>
      </w:r>
      <w:r w:rsidR="000457F9">
        <w:fldChar w:fldCharType="separate"/>
      </w:r>
      <w:r w:rsidR="001D5509">
        <w:rPr>
          <w:noProof/>
        </w:rPr>
        <w:t>10</w:t>
      </w:r>
      <w:r w:rsidR="000457F9">
        <w:rPr>
          <w:noProof/>
        </w:rPr>
        <w:fldChar w:fldCharType="end"/>
      </w:r>
      <w:bookmarkEnd w:id="17"/>
      <w:r>
        <w:t xml:space="preserve"> – Correlation Map</w:t>
      </w:r>
    </w:p>
    <w:p w14:paraId="09C140A5" w14:textId="77777777" w:rsidR="0097686D" w:rsidRDefault="0097686D" w:rsidP="0097686D">
      <w:pPr>
        <w:spacing w:before="0" w:after="240"/>
        <w:jc w:val="center"/>
      </w:pPr>
      <w:r>
        <w:rPr>
          <w:noProof/>
        </w:rPr>
        <w:lastRenderedPageBreak/>
        <w:drawing>
          <wp:inline distT="0" distB="0" distL="0" distR="0" wp14:anchorId="151BEFCF" wp14:editId="6BCB9DF5">
            <wp:extent cx="5815914" cy="58159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3123" cy="5833123"/>
                    </a:xfrm>
                    <a:prstGeom prst="rect">
                      <a:avLst/>
                    </a:prstGeom>
                  </pic:spPr>
                </pic:pic>
              </a:graphicData>
            </a:graphic>
          </wp:inline>
        </w:drawing>
      </w:r>
    </w:p>
    <w:p w14:paraId="55D9A8B2" w14:textId="759A5A48" w:rsidR="0097686D" w:rsidRDefault="0097686D" w:rsidP="0097686D">
      <w:pPr>
        <w:pStyle w:val="Caption"/>
        <w:jc w:val="center"/>
      </w:pPr>
      <w:bookmarkStart w:id="18" w:name="_Ref78739835"/>
      <w:r>
        <w:t xml:space="preserve">Figure </w:t>
      </w:r>
      <w:r w:rsidR="000457F9">
        <w:fldChar w:fldCharType="begin"/>
      </w:r>
      <w:r w:rsidR="000457F9">
        <w:instrText xml:space="preserve"> SEQ Figure \* ARABIC </w:instrText>
      </w:r>
      <w:r w:rsidR="000457F9">
        <w:fldChar w:fldCharType="separate"/>
      </w:r>
      <w:r w:rsidR="001D5509">
        <w:rPr>
          <w:noProof/>
        </w:rPr>
        <w:t>11</w:t>
      </w:r>
      <w:r w:rsidR="000457F9">
        <w:rPr>
          <w:noProof/>
        </w:rPr>
        <w:fldChar w:fldCharType="end"/>
      </w:r>
      <w:bookmarkEnd w:id="18"/>
      <w:r>
        <w:t xml:space="preserve"> – Correlation Map (feature engineered with ‘ErrorBalanceOrigin’ and ‘ErrorBalanceDest’ added</w:t>
      </w:r>
    </w:p>
    <w:p w14:paraId="34997A0A" w14:textId="3CAFFDB8" w:rsidR="00817C5F" w:rsidRDefault="00817C5F" w:rsidP="00810193">
      <w:pPr>
        <w:pStyle w:val="Heading2"/>
      </w:pPr>
      <w:bookmarkStart w:id="19" w:name="_Ref79849135"/>
      <w:r>
        <w:t>Feature Importance</w:t>
      </w:r>
      <w:bookmarkEnd w:id="19"/>
    </w:p>
    <w:p w14:paraId="46A552B0" w14:textId="5F8AA85E" w:rsidR="00BC7FD1" w:rsidRDefault="00BC7FD1" w:rsidP="00BC7FD1">
      <w:r>
        <w:t>Next, we examine and visualize the import input features of the dataset.</w:t>
      </w:r>
    </w:p>
    <w:p w14:paraId="656A07F2" w14:textId="6977263A" w:rsidR="0086682C" w:rsidRPr="00BC7FD1" w:rsidRDefault="0086682C" w:rsidP="00BC7FD1">
      <w:r>
        <w:rPr>
          <w:noProof/>
        </w:rPr>
        <w:lastRenderedPageBreak/>
        <w:drawing>
          <wp:inline distT="0" distB="0" distL="0" distR="0" wp14:anchorId="1B0276BC" wp14:editId="075EB0DB">
            <wp:extent cx="5943600" cy="2971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80AE7C9" w14:textId="0CF2A294" w:rsidR="0041131A" w:rsidRDefault="0041131A" w:rsidP="0041131A">
      <w:pPr>
        <w:pStyle w:val="Caption"/>
        <w:jc w:val="center"/>
      </w:pPr>
      <w:bookmarkStart w:id="20" w:name="_Ref78735067"/>
      <w:r>
        <w:t xml:space="preserve">Figure </w:t>
      </w:r>
      <w:r w:rsidR="000457F9">
        <w:fldChar w:fldCharType="begin"/>
      </w:r>
      <w:r w:rsidR="000457F9">
        <w:instrText xml:space="preserve"> SEQ Figure \* ARABIC </w:instrText>
      </w:r>
      <w:r w:rsidR="000457F9">
        <w:fldChar w:fldCharType="separate"/>
      </w:r>
      <w:r w:rsidR="001D5509">
        <w:rPr>
          <w:noProof/>
        </w:rPr>
        <w:t>12</w:t>
      </w:r>
      <w:r w:rsidR="000457F9">
        <w:rPr>
          <w:noProof/>
        </w:rPr>
        <w:fldChar w:fldCharType="end"/>
      </w:r>
      <w:bookmarkEnd w:id="20"/>
      <w:r>
        <w:t xml:space="preserve"> – Feature Importance Distribution</w:t>
      </w:r>
    </w:p>
    <w:p w14:paraId="32B48B21" w14:textId="39D64FA6" w:rsidR="0041131A" w:rsidRDefault="0041131A" w:rsidP="0041131A">
      <w:r>
        <w:t xml:space="preserve">This </w:t>
      </w:r>
      <w:r w:rsidR="00BC7FD1">
        <w:t>uses</w:t>
      </w:r>
      <w:r w:rsidRPr="0041131A">
        <w:t xml:space="preserve"> </w:t>
      </w:r>
      <w:r>
        <w:t xml:space="preserve">a </w:t>
      </w:r>
      <w:r w:rsidRPr="0041131A">
        <w:t>technique that assign</w:t>
      </w:r>
      <w:r>
        <w:t>s</w:t>
      </w:r>
      <w:r w:rsidRPr="0041131A">
        <w:t xml:space="preserve"> a score to </w:t>
      </w:r>
      <w:r w:rsidR="0097686D">
        <w:t xml:space="preserve">the </w:t>
      </w:r>
      <w:r w:rsidRPr="0041131A">
        <w:t>input features based on how useful they are at predicting a target variable.</w:t>
      </w:r>
      <w:r>
        <w:t xml:space="preserve"> We use the </w:t>
      </w:r>
      <w:proofErr w:type="gramStart"/>
      <w:r w:rsidRPr="006A6347">
        <w:rPr>
          <w:i/>
          <w:iCs/>
        </w:rPr>
        <w:t>RandomForestClassifier</w:t>
      </w:r>
      <w:r w:rsidR="006A6347">
        <w:rPr>
          <w:i/>
          <w:iCs/>
        </w:rPr>
        <w:t>(</w:t>
      </w:r>
      <w:proofErr w:type="gramEnd"/>
      <w:r w:rsidR="006A6347">
        <w:rPr>
          <w:i/>
          <w:iCs/>
        </w:rPr>
        <w:t>)</w:t>
      </w:r>
      <w:r>
        <w:t xml:space="preserve"> </w:t>
      </w:r>
      <w:r w:rsidR="006A6347">
        <w:t xml:space="preserve">algorithm to find out the important features associated with this dataset. </w:t>
      </w:r>
      <w:r w:rsidR="006A6347" w:rsidRPr="006A6347">
        <w:t xml:space="preserve">After being fit, the model provides a </w:t>
      </w:r>
      <w:r w:rsidR="006A6347" w:rsidRPr="006A6347">
        <w:rPr>
          <w:i/>
          <w:iCs/>
        </w:rPr>
        <w:t>feature_importances_</w:t>
      </w:r>
      <w:r w:rsidR="006A6347" w:rsidRPr="006A6347">
        <w:t xml:space="preserve"> property that can be accessed to retrieve the relative importance scores for each input feature.</w:t>
      </w:r>
      <w:r w:rsidR="006A6347">
        <w:t xml:space="preserve"> From </w:t>
      </w:r>
      <w:r w:rsidR="006A6347">
        <w:fldChar w:fldCharType="begin"/>
      </w:r>
      <w:r w:rsidR="006A6347">
        <w:instrText xml:space="preserve"> REF _Ref78735067 \h </w:instrText>
      </w:r>
      <w:r w:rsidR="006A6347">
        <w:fldChar w:fldCharType="separate"/>
      </w:r>
      <w:r w:rsidR="001D5509">
        <w:t xml:space="preserve">Figure </w:t>
      </w:r>
      <w:r w:rsidR="001D5509">
        <w:rPr>
          <w:noProof/>
        </w:rPr>
        <w:t>12</w:t>
      </w:r>
      <w:r w:rsidR="006A6347">
        <w:fldChar w:fldCharType="end"/>
      </w:r>
      <w:r w:rsidR="006A6347">
        <w:t>, the top 5 features are:</w:t>
      </w:r>
    </w:p>
    <w:p w14:paraId="59F138F1" w14:textId="397DA397" w:rsidR="006A6347" w:rsidRDefault="006A6347" w:rsidP="006A6347">
      <w:pPr>
        <w:pStyle w:val="ListParagraph"/>
        <w:numPr>
          <w:ilvl w:val="0"/>
          <w:numId w:val="12"/>
        </w:numPr>
      </w:pPr>
      <w:r>
        <w:t>ErrorBalanceOrigin</w:t>
      </w:r>
    </w:p>
    <w:p w14:paraId="23F9AF60" w14:textId="414CB2BA" w:rsidR="006A6347" w:rsidRDefault="000F231B" w:rsidP="006A6347">
      <w:pPr>
        <w:pStyle w:val="ListParagraph"/>
        <w:numPr>
          <w:ilvl w:val="0"/>
          <w:numId w:val="12"/>
        </w:numPr>
      </w:pPr>
      <w:r>
        <w:t>O</w:t>
      </w:r>
      <w:r w:rsidR="006A6347">
        <w:t>ldbalanceOrg</w:t>
      </w:r>
    </w:p>
    <w:p w14:paraId="394AD152" w14:textId="35395940" w:rsidR="006A6347" w:rsidRDefault="000F231B" w:rsidP="006A6347">
      <w:pPr>
        <w:pStyle w:val="ListParagraph"/>
        <w:numPr>
          <w:ilvl w:val="0"/>
          <w:numId w:val="12"/>
        </w:numPr>
      </w:pPr>
      <w:r>
        <w:t>N</w:t>
      </w:r>
      <w:r w:rsidR="006A6347">
        <w:t>ewbalanceOrg</w:t>
      </w:r>
    </w:p>
    <w:p w14:paraId="10FFF436" w14:textId="4363E6A1" w:rsidR="006A6347" w:rsidRDefault="006A6347" w:rsidP="006A6347">
      <w:pPr>
        <w:pStyle w:val="ListParagraph"/>
        <w:numPr>
          <w:ilvl w:val="0"/>
          <w:numId w:val="12"/>
        </w:numPr>
      </w:pPr>
      <w:r>
        <w:t>ErrorBalanceDest</w:t>
      </w:r>
    </w:p>
    <w:p w14:paraId="6A9399DC" w14:textId="13A833A8" w:rsidR="006A6347" w:rsidRPr="0041131A" w:rsidRDefault="000F231B" w:rsidP="006A6347">
      <w:pPr>
        <w:pStyle w:val="ListParagraph"/>
        <w:numPr>
          <w:ilvl w:val="0"/>
          <w:numId w:val="12"/>
        </w:numPr>
      </w:pPr>
      <w:r>
        <w:t>A</w:t>
      </w:r>
      <w:r w:rsidR="006A6347">
        <w:t>mount</w:t>
      </w:r>
    </w:p>
    <w:p w14:paraId="6862715B" w14:textId="224F36EF" w:rsidR="00186F11" w:rsidRDefault="00186F11" w:rsidP="00186F11">
      <w:pPr>
        <w:pStyle w:val="Heading2"/>
      </w:pPr>
      <w:r>
        <w:t>Preparing the dataset for training</w:t>
      </w:r>
      <w:r w:rsidR="000C69DF">
        <w:t xml:space="preserve"> &amp; Imbalance dataset handling</w:t>
      </w:r>
    </w:p>
    <w:p w14:paraId="40B23771" w14:textId="4CBC1EF6" w:rsidR="00186F11" w:rsidRDefault="00FC553A" w:rsidP="00186F11">
      <w:r>
        <w:t xml:space="preserve">We use </w:t>
      </w:r>
      <w:proofErr w:type="gramStart"/>
      <w:r w:rsidRPr="00FC553A">
        <w:rPr>
          <w:i/>
          <w:iCs/>
        </w:rPr>
        <w:t>StratifiedShuffleSplit(</w:t>
      </w:r>
      <w:proofErr w:type="gramEnd"/>
      <w:r w:rsidRPr="00FC553A">
        <w:rPr>
          <w:i/>
          <w:iCs/>
        </w:rPr>
        <w:t>)</w:t>
      </w:r>
      <w:r>
        <w:t xml:space="preserve"> instead of </w:t>
      </w:r>
      <w:r w:rsidRPr="00FC553A">
        <w:rPr>
          <w:i/>
          <w:iCs/>
        </w:rPr>
        <w:t>train_test_split()</w:t>
      </w:r>
      <w:r>
        <w:t xml:space="preserve"> to divide the dataset into train and test sets. </w:t>
      </w:r>
      <w:proofErr w:type="gramStart"/>
      <w:r w:rsidRPr="00FC553A">
        <w:rPr>
          <w:i/>
          <w:iCs/>
        </w:rPr>
        <w:t>StratifiedShuffleSplit(</w:t>
      </w:r>
      <w:proofErr w:type="gramEnd"/>
      <w:r w:rsidRPr="00FC553A">
        <w:rPr>
          <w:i/>
          <w:iCs/>
        </w:rPr>
        <w:t>)</w:t>
      </w:r>
      <w:r>
        <w:t xml:space="preserve"> </w:t>
      </w:r>
      <w:r w:rsidRPr="00FC553A">
        <w:t xml:space="preserve">is a combination of both </w:t>
      </w:r>
      <w:r w:rsidRPr="00FC553A">
        <w:rPr>
          <w:i/>
          <w:iCs/>
        </w:rPr>
        <w:t>ShuffleSplit()</w:t>
      </w:r>
      <w:r w:rsidRPr="00FC553A">
        <w:t xml:space="preserve"> and </w:t>
      </w:r>
      <w:r w:rsidRPr="00FC553A">
        <w:rPr>
          <w:i/>
          <w:iCs/>
        </w:rPr>
        <w:t>StratifiedKFold()</w:t>
      </w:r>
      <w:r w:rsidRPr="00FC553A">
        <w:t xml:space="preserve">. Using </w:t>
      </w:r>
      <w:proofErr w:type="gramStart"/>
      <w:r w:rsidRPr="0096374D">
        <w:rPr>
          <w:i/>
          <w:iCs/>
        </w:rPr>
        <w:t>StratifiedShuffleSplit</w:t>
      </w:r>
      <w:r w:rsidR="0096374D" w:rsidRPr="0096374D">
        <w:rPr>
          <w:i/>
          <w:iCs/>
        </w:rPr>
        <w:t>(</w:t>
      </w:r>
      <w:proofErr w:type="gramEnd"/>
      <w:r w:rsidR="0096374D" w:rsidRPr="0096374D">
        <w:rPr>
          <w:i/>
          <w:iCs/>
        </w:rPr>
        <w:t>)</w:t>
      </w:r>
      <w:r w:rsidRPr="00FC553A">
        <w:t xml:space="preserve"> the proportion of distribution of class labels is almost even between train and test dataset. The major difference between</w:t>
      </w:r>
      <w:r w:rsidR="0096374D" w:rsidRPr="0096374D">
        <w:t xml:space="preserve"> </w:t>
      </w:r>
      <w:r w:rsidR="0096374D" w:rsidRPr="008E2744">
        <w:rPr>
          <w:i/>
          <w:iCs/>
        </w:rPr>
        <w:t>train_test_</w:t>
      </w:r>
      <w:proofErr w:type="gramStart"/>
      <w:r w:rsidR="0096374D" w:rsidRPr="008E2744">
        <w:rPr>
          <w:i/>
          <w:iCs/>
        </w:rPr>
        <w:t>split(</w:t>
      </w:r>
      <w:proofErr w:type="gramEnd"/>
      <w:r w:rsidR="0096374D" w:rsidRPr="008E2744">
        <w:rPr>
          <w:i/>
          <w:iCs/>
        </w:rPr>
        <w:t>)</w:t>
      </w:r>
      <w:r w:rsidR="0096374D">
        <w:t xml:space="preserve"> and </w:t>
      </w:r>
      <w:r w:rsidR="0096374D" w:rsidRPr="00FC553A">
        <w:rPr>
          <w:i/>
          <w:iCs/>
        </w:rPr>
        <w:t>StratifiedShuffleSplit()</w:t>
      </w:r>
      <w:r w:rsidR="0096374D">
        <w:t xml:space="preserve"> is that the former</w:t>
      </w:r>
      <w:r w:rsidR="0096374D" w:rsidRPr="0096374D">
        <w:t xml:space="preserve"> </w:t>
      </w:r>
      <w:r w:rsidR="0096374D">
        <w:t xml:space="preserve">is </w:t>
      </w:r>
      <w:r w:rsidR="0096374D" w:rsidRPr="0096374D">
        <w:t>pure random sampling without considering any distribution whil</w:t>
      </w:r>
      <w:r w:rsidR="0096374D">
        <w:t>st the latter</w:t>
      </w:r>
      <w:r w:rsidR="0096374D" w:rsidRPr="0096374D">
        <w:t xml:space="preserve"> can be understood as a sampling, considering the distribution of categories</w:t>
      </w:r>
      <w:r w:rsidR="008E2744">
        <w:t xml:space="preserve">. </w:t>
      </w:r>
      <w:proofErr w:type="gramStart"/>
      <w:r w:rsidR="008E2744" w:rsidRPr="00FC553A">
        <w:rPr>
          <w:i/>
          <w:iCs/>
        </w:rPr>
        <w:t>StratifiedShuffleSplit(</w:t>
      </w:r>
      <w:proofErr w:type="gramEnd"/>
      <w:r w:rsidR="008E2744" w:rsidRPr="00FC553A">
        <w:rPr>
          <w:i/>
          <w:iCs/>
        </w:rPr>
        <w:t>)</w:t>
      </w:r>
      <w:r w:rsidR="008E2744">
        <w:rPr>
          <w:i/>
          <w:iCs/>
        </w:rPr>
        <w:t xml:space="preserve"> </w:t>
      </w:r>
      <w:r w:rsidR="008E2744" w:rsidRPr="008E2744">
        <w:t>is usually recommended for imbalanced datasets.</w:t>
      </w:r>
    </w:p>
    <w:p w14:paraId="67FC9BA1" w14:textId="53FB2A3E" w:rsidR="008E2744" w:rsidRDefault="008E2744" w:rsidP="00186F11">
      <w:r>
        <w:t xml:space="preserve">The dataset is split in </w:t>
      </w:r>
      <w:r w:rsidR="000C69DF">
        <w:t>the following proportion,</w:t>
      </w:r>
      <w:r>
        <w:t xml:space="preserve"> 80:20, with </w:t>
      </w:r>
      <w:r w:rsidR="000C69DF">
        <w:t>“</w:t>
      </w:r>
      <w:r>
        <w:t>n_splits</w:t>
      </w:r>
      <w:r w:rsidR="000C69DF">
        <w:t>”</w:t>
      </w:r>
      <w:r>
        <w:t xml:space="preserve"> set to 1.</w:t>
      </w:r>
    </w:p>
    <w:p w14:paraId="659067EF" w14:textId="5741A3A3" w:rsidR="000C69DF" w:rsidRPr="00186F11" w:rsidRDefault="000C69DF" w:rsidP="00186F11">
      <w:r>
        <w:t xml:space="preserve">In addition to applying </w:t>
      </w:r>
      <w:proofErr w:type="gramStart"/>
      <w:r w:rsidRPr="00FC553A">
        <w:rPr>
          <w:i/>
          <w:iCs/>
        </w:rPr>
        <w:t>StratifiedShuffleSplit</w:t>
      </w:r>
      <w:r>
        <w:rPr>
          <w:i/>
          <w:iCs/>
        </w:rPr>
        <w:t>(</w:t>
      </w:r>
      <w:proofErr w:type="gramEnd"/>
      <w:r>
        <w:rPr>
          <w:i/>
          <w:iCs/>
        </w:rPr>
        <w:t>)</w:t>
      </w:r>
      <w:r w:rsidRPr="000C69DF">
        <w:t>, we apply over-sampling techniques such as SMOTE to address the data imbalance problem</w:t>
      </w:r>
      <w:r>
        <w:rPr>
          <w:i/>
          <w:iCs/>
        </w:rPr>
        <w:t>.</w:t>
      </w:r>
    </w:p>
    <w:p w14:paraId="2F17ADBF" w14:textId="3481889B" w:rsidR="00D57E19" w:rsidRDefault="00D57E19" w:rsidP="000E2442">
      <w:pPr>
        <w:pStyle w:val="Heading1"/>
        <w:spacing w:before="0" w:after="240"/>
      </w:pPr>
      <w:r>
        <w:lastRenderedPageBreak/>
        <w:t>Machine Learning Approaches to Fraud Detection</w:t>
      </w:r>
    </w:p>
    <w:p w14:paraId="4F4EB4FA" w14:textId="7C001076" w:rsidR="0007138B" w:rsidRDefault="001914E6" w:rsidP="000E2442">
      <w:pPr>
        <w:spacing w:before="0" w:after="240"/>
      </w:pPr>
      <w:r>
        <w:t xml:space="preserve">We will apply supervised learning approaches to the problem </w:t>
      </w:r>
      <w:r w:rsidR="00277A2F">
        <w:t>of</w:t>
      </w:r>
      <w:r>
        <w:t xml:space="preserve"> detecting fraudulent financial transactions.</w:t>
      </w:r>
      <w:r w:rsidR="00592B0D">
        <w:t xml:space="preserve"> </w:t>
      </w:r>
      <w:r w:rsidR="0007138B">
        <w:t xml:space="preserve">We </w:t>
      </w:r>
      <w:r w:rsidR="00D57886">
        <w:t>plan to</w:t>
      </w:r>
      <w:r w:rsidR="0007138B">
        <w:t xml:space="preserve"> use the following </w:t>
      </w:r>
      <w:r w:rsidR="00277A2F">
        <w:t>algorithms</w:t>
      </w:r>
      <w:r w:rsidR="0007138B">
        <w:t xml:space="preserve"> for building a fraud detection model:</w:t>
      </w:r>
    </w:p>
    <w:p w14:paraId="7E7D5B93" w14:textId="147E8294" w:rsidR="001914E6" w:rsidRDefault="00592B0D" w:rsidP="00830E69">
      <w:pPr>
        <w:pStyle w:val="ListParagraph"/>
        <w:numPr>
          <w:ilvl w:val="0"/>
          <w:numId w:val="15"/>
        </w:numPr>
        <w:spacing w:before="0" w:after="240"/>
      </w:pPr>
      <w:r>
        <w:t>Logistic Regression</w:t>
      </w:r>
    </w:p>
    <w:p w14:paraId="5464141F" w14:textId="4BDFD791" w:rsidR="000F231B" w:rsidRDefault="000F231B" w:rsidP="00830E69">
      <w:pPr>
        <w:pStyle w:val="ListParagraph"/>
        <w:numPr>
          <w:ilvl w:val="0"/>
          <w:numId w:val="15"/>
        </w:numPr>
        <w:spacing w:before="0" w:after="240"/>
      </w:pPr>
      <w:r>
        <w:t>Gaussian Naïve-Bayes</w:t>
      </w:r>
    </w:p>
    <w:p w14:paraId="655DA459" w14:textId="16CCEE23" w:rsidR="000F231B" w:rsidRDefault="000F231B" w:rsidP="00830E69">
      <w:pPr>
        <w:pStyle w:val="ListParagraph"/>
        <w:numPr>
          <w:ilvl w:val="0"/>
          <w:numId w:val="15"/>
        </w:numPr>
        <w:spacing w:before="0" w:after="240"/>
      </w:pPr>
      <w:r>
        <w:t>XGBoost</w:t>
      </w:r>
    </w:p>
    <w:p w14:paraId="4ED87F91" w14:textId="08FB967B" w:rsidR="000F231B" w:rsidRDefault="000F231B" w:rsidP="00830E69">
      <w:pPr>
        <w:pStyle w:val="ListParagraph"/>
        <w:numPr>
          <w:ilvl w:val="0"/>
          <w:numId w:val="15"/>
        </w:numPr>
        <w:spacing w:before="0" w:after="240"/>
      </w:pPr>
      <w:r>
        <w:t>Decision Tree Classifier</w:t>
      </w:r>
    </w:p>
    <w:p w14:paraId="2DA720E2" w14:textId="2CC3257E" w:rsidR="0007138B" w:rsidRDefault="0007138B" w:rsidP="00830E69">
      <w:pPr>
        <w:pStyle w:val="ListParagraph"/>
        <w:numPr>
          <w:ilvl w:val="0"/>
          <w:numId w:val="15"/>
        </w:numPr>
        <w:spacing w:before="0" w:after="240"/>
      </w:pPr>
      <w:r>
        <w:t>Random Forest</w:t>
      </w:r>
      <w:r w:rsidR="000F231B">
        <w:t xml:space="preserve"> Classifier</w:t>
      </w:r>
    </w:p>
    <w:p w14:paraId="232CE457" w14:textId="55820F3D" w:rsidR="0007138B" w:rsidRDefault="0007138B" w:rsidP="00830E69">
      <w:pPr>
        <w:pStyle w:val="ListParagraph"/>
        <w:numPr>
          <w:ilvl w:val="0"/>
          <w:numId w:val="15"/>
        </w:numPr>
        <w:spacing w:before="0" w:after="240"/>
      </w:pPr>
      <w:r>
        <w:t>CatBoost</w:t>
      </w:r>
    </w:p>
    <w:p w14:paraId="798F8766" w14:textId="212DFB22" w:rsidR="000F231B" w:rsidRDefault="000F231B" w:rsidP="00830E69">
      <w:pPr>
        <w:pStyle w:val="ListParagraph"/>
        <w:numPr>
          <w:ilvl w:val="0"/>
          <w:numId w:val="15"/>
        </w:numPr>
        <w:spacing w:before="0" w:after="240"/>
      </w:pPr>
      <w:r>
        <w:t>LightGBM</w:t>
      </w:r>
    </w:p>
    <w:p w14:paraId="0F188B29" w14:textId="728C6D3B" w:rsidR="00674FCE" w:rsidRDefault="000F231B" w:rsidP="00830E69">
      <w:pPr>
        <w:pStyle w:val="ListParagraph"/>
        <w:numPr>
          <w:ilvl w:val="0"/>
          <w:numId w:val="15"/>
        </w:numPr>
        <w:spacing w:before="0" w:after="240"/>
      </w:pPr>
      <w:r>
        <w:t>Bagging Classifier</w:t>
      </w:r>
    </w:p>
    <w:p w14:paraId="10476EFE" w14:textId="17E096BC" w:rsidR="00CE1D5B" w:rsidRDefault="00F13991" w:rsidP="00CE1D5B">
      <w:pPr>
        <w:spacing w:before="0" w:after="240"/>
      </w:pPr>
      <w:r>
        <w:t xml:space="preserve">Since this is a classification problem, we start with simple classifiers such as Logistic Regression, Gaussian Naïve-Bayes and Decision Trees. We then go on to try ensemble methods: Bagging (Random Forest Classifier, Bagging Classifier) &amp; </w:t>
      </w:r>
      <w:proofErr w:type="gramStart"/>
      <w:r>
        <w:t>Boosting</w:t>
      </w:r>
      <w:proofErr w:type="gramEnd"/>
      <w:r>
        <w:t xml:space="preserve"> in particular the Gradient Tree Boosting (XGBoost, LightGBM and CatBoost). </w:t>
      </w:r>
      <w:r w:rsidR="007D6E7E">
        <w:t>The Bagging Classifier uses the Decision Tree Classifier as its base class.</w:t>
      </w:r>
    </w:p>
    <w:p w14:paraId="412F95F9" w14:textId="04CF8DF0" w:rsidR="001914E6" w:rsidRDefault="001914E6" w:rsidP="000E2442">
      <w:pPr>
        <w:pStyle w:val="Heading1"/>
        <w:spacing w:before="0" w:after="240"/>
      </w:pPr>
      <w:r>
        <w:t>Experiments and Evaluation Metrics</w:t>
      </w:r>
    </w:p>
    <w:p w14:paraId="0128D281" w14:textId="35553EF7" w:rsidR="007D6E7E" w:rsidRDefault="007D6E7E" w:rsidP="00A84A18">
      <w:pPr>
        <w:spacing w:before="0" w:after="240"/>
      </w:pPr>
      <w:r>
        <w:t>This section presents some of the preliminary results that were obtained when we ran the algorithms.</w:t>
      </w:r>
    </w:p>
    <w:p w14:paraId="6C01ACB3" w14:textId="1E0356E2" w:rsidR="00A84A18" w:rsidRDefault="00A84A18" w:rsidP="00A84A18">
      <w:pPr>
        <w:spacing w:before="0" w:after="240"/>
      </w:pPr>
      <w:r>
        <w:t>Accuracy alone is not a good metric for highly skewed datasets. We will have to look at other metrics such as:</w:t>
      </w:r>
    </w:p>
    <w:p w14:paraId="174B4CFC" w14:textId="77777777" w:rsidR="00A84A18" w:rsidRPr="00DD06C3" w:rsidRDefault="00A84A18" w:rsidP="00A84A18">
      <w:pPr>
        <w:pStyle w:val="ListParagraph"/>
        <w:numPr>
          <w:ilvl w:val="0"/>
          <w:numId w:val="5"/>
        </w:numPr>
        <w:spacing w:before="0" w:after="240"/>
      </w:pPr>
      <w:r w:rsidRPr="00DD06C3">
        <w:t>Confusion Matrix</w:t>
      </w:r>
    </w:p>
    <w:p w14:paraId="3ED5200F" w14:textId="77777777" w:rsidR="00A84A18" w:rsidRPr="00DD06C3" w:rsidRDefault="00A84A18" w:rsidP="00A84A18">
      <w:pPr>
        <w:pStyle w:val="ListParagraph"/>
        <w:numPr>
          <w:ilvl w:val="0"/>
          <w:numId w:val="5"/>
        </w:numPr>
        <w:spacing w:before="0" w:after="240"/>
      </w:pPr>
      <w:r w:rsidRPr="00DD06C3">
        <w:t>Precision</w:t>
      </w:r>
    </w:p>
    <w:p w14:paraId="113BC85A" w14:textId="77777777" w:rsidR="00A84A18" w:rsidRPr="00DD06C3" w:rsidRDefault="00A84A18" w:rsidP="00A84A18">
      <w:pPr>
        <w:pStyle w:val="ListParagraph"/>
        <w:numPr>
          <w:ilvl w:val="0"/>
          <w:numId w:val="5"/>
        </w:numPr>
        <w:spacing w:before="0" w:after="240"/>
      </w:pPr>
      <w:r w:rsidRPr="00DD06C3">
        <w:t>Recall</w:t>
      </w:r>
    </w:p>
    <w:p w14:paraId="3D81E390" w14:textId="77777777" w:rsidR="00A84A18" w:rsidRPr="00DD06C3" w:rsidRDefault="00A84A18" w:rsidP="00A84A18">
      <w:pPr>
        <w:pStyle w:val="ListParagraph"/>
        <w:numPr>
          <w:ilvl w:val="0"/>
          <w:numId w:val="5"/>
        </w:numPr>
        <w:spacing w:before="0" w:after="240"/>
      </w:pPr>
      <w:r w:rsidRPr="00DD06C3">
        <w:t>F1 Score</w:t>
      </w:r>
    </w:p>
    <w:p w14:paraId="3B03CE00" w14:textId="77777777" w:rsidR="00A84A18" w:rsidRDefault="00A84A18" w:rsidP="00A84A18">
      <w:pPr>
        <w:pStyle w:val="ListParagraph"/>
        <w:numPr>
          <w:ilvl w:val="0"/>
          <w:numId w:val="5"/>
        </w:numPr>
        <w:spacing w:before="0" w:after="240"/>
      </w:pPr>
      <w:r w:rsidRPr="00DD06C3">
        <w:t>P</w:t>
      </w:r>
      <w:r>
        <w:t xml:space="preserve">recision </w:t>
      </w:r>
      <w:r w:rsidRPr="00DD06C3">
        <w:t>R</w:t>
      </w:r>
      <w:r>
        <w:t>ecall</w:t>
      </w:r>
      <w:r w:rsidRPr="00DD06C3">
        <w:t xml:space="preserve"> curve</w:t>
      </w:r>
    </w:p>
    <w:p w14:paraId="1C02A2CE" w14:textId="77777777" w:rsidR="00A84A18" w:rsidRPr="00DD06C3" w:rsidRDefault="00A84A18" w:rsidP="00A84A18">
      <w:pPr>
        <w:spacing w:before="0" w:after="240"/>
      </w:pPr>
      <w:r>
        <w:t>to get more insights into the performance of the model.</w:t>
      </w:r>
    </w:p>
    <w:p w14:paraId="2C2C7348" w14:textId="0CBFD4A3" w:rsidR="00A84A18" w:rsidRDefault="00A84A18" w:rsidP="00A84A18">
      <w:pPr>
        <w:spacing w:before="0" w:after="240"/>
      </w:pPr>
      <w:r>
        <w:t>Using the above metrics, we find the best values for the different algorithms. The winning algorithm will be the final model that will be deployed in production.</w:t>
      </w:r>
    </w:p>
    <w:p w14:paraId="59AD734D" w14:textId="77777777" w:rsidR="00AC60CF" w:rsidRDefault="00AC60CF" w:rsidP="00A84A18">
      <w:pPr>
        <w:spacing w:before="0" w:after="240"/>
      </w:pPr>
      <w:r>
        <w:t xml:space="preserve">Recall (sensitivity) is a measure of our model correctly identifying true positives. It is particularly pertinent </w:t>
      </w:r>
      <w:r w:rsidRPr="00AC60CF">
        <w:t xml:space="preserve">when we need to correctly identify the positive scenarios, like in a cancer detection dataset or </w:t>
      </w:r>
      <w:r>
        <w:t>in this instance</w:t>
      </w:r>
      <w:r w:rsidRPr="00AC60CF">
        <w:t xml:space="preserve"> fraud detection</w:t>
      </w:r>
      <w:r>
        <w:t xml:space="preserve">. </w:t>
      </w:r>
      <w:r w:rsidRPr="00AC60CF">
        <w:t xml:space="preserve">Accuracy or precision </w:t>
      </w:r>
      <w:r>
        <w:t>will not</w:t>
      </w:r>
      <w:r w:rsidRPr="00AC60CF">
        <w:t xml:space="preserve"> be that helpful </w:t>
      </w:r>
      <w:r>
        <w:t>in this case.</w:t>
      </w:r>
      <w:r w:rsidRPr="00AC60CF">
        <w:t xml:space="preserve"> </w:t>
      </w:r>
    </w:p>
    <w:p w14:paraId="364D3600" w14:textId="2D2ED7E2" w:rsidR="00727CEF" w:rsidRDefault="00AC60CF" w:rsidP="00A84A18">
      <w:pPr>
        <w:spacing w:before="0" w:after="240"/>
      </w:pPr>
      <w:r w:rsidRPr="00AC60CF">
        <w:t>A good F1 score means that you have low false positives and low false negatives, so you’re correctly identifying real threats</w:t>
      </w:r>
      <w:r>
        <w:t xml:space="preserve"> (in this case real fraud cases)</w:t>
      </w:r>
      <w:r w:rsidRPr="00AC60CF">
        <w:t xml:space="preserve">, and you are not disturbed by false alarms. An F1 score is considered perfect </w:t>
      </w:r>
      <w:r w:rsidR="00FD3655">
        <w:t xml:space="preserve">(more accurate) </w:t>
      </w:r>
      <w:r w:rsidRPr="00AC60CF">
        <w:t>when it</w:t>
      </w:r>
      <w:r>
        <w:t xml:space="preserve"> is</w:t>
      </w:r>
      <w:r w:rsidRPr="00AC60CF">
        <w:t xml:space="preserve"> 1, while the model is a total failure when it</w:t>
      </w:r>
      <w:r>
        <w:t xml:space="preserve"> i</w:t>
      </w:r>
      <w:r w:rsidRPr="00AC60CF">
        <w:t>s 0</w:t>
      </w:r>
      <w:r>
        <w:t>.</w:t>
      </w:r>
    </w:p>
    <w:p w14:paraId="0C943916" w14:textId="04859854" w:rsidR="002B0A0E" w:rsidRDefault="00FD3655" w:rsidP="00FC146D">
      <w:pPr>
        <w:spacing w:before="0" w:after="240"/>
      </w:pPr>
      <w:r>
        <w:lastRenderedPageBreak/>
        <w:t>Precision-Recall curves are used in c</w:t>
      </w:r>
      <w:r w:rsidR="009C1697">
        <w:t>ases of imbalanced datasets (in the case of fraud detection).</w:t>
      </w:r>
    </w:p>
    <w:p w14:paraId="791CB677" w14:textId="66137056" w:rsidR="00FD3655" w:rsidRDefault="003F60EB" w:rsidP="00A84A18">
      <w:pPr>
        <w:spacing w:before="0" w:after="240"/>
      </w:pPr>
      <w:r>
        <w:t xml:space="preserve">AUC-ROC curves are unsuitable for imbalanced datasets </w:t>
      </w:r>
      <w:r w:rsidRPr="003F60EB">
        <w:t>because a small number of correct or incorrect predictions can result in a large change in the ROC Curve or ROC AUC score</w:t>
      </w:r>
      <w:r>
        <w:t>. The AUC-ROC curves are added here for completeness</w:t>
      </w:r>
    </w:p>
    <w:p w14:paraId="472063EC" w14:textId="43A2A14A" w:rsidR="009C1697" w:rsidRDefault="009C1697" w:rsidP="00A84A18">
      <w:pPr>
        <w:spacing w:before="0" w:after="240"/>
      </w:pPr>
      <w:r>
        <w:t xml:space="preserve">The confusion matrix (or error matrix) </w:t>
      </w:r>
      <w:r w:rsidR="00D77B86">
        <w:t>is</w:t>
      </w:r>
      <w:r w:rsidR="00D77B86" w:rsidRPr="00D77B86">
        <w:t xml:space="preserve"> a summary of prediction results on a classification problem</w:t>
      </w:r>
      <w:r w:rsidR="00D77B86">
        <w:t>. It a measure of the effectiveness of our model.</w:t>
      </w:r>
    </w:p>
    <w:p w14:paraId="69E11F2F" w14:textId="742BBE71" w:rsidR="00156B80" w:rsidRDefault="00156B80" w:rsidP="00156B80">
      <w:pPr>
        <w:pStyle w:val="Heading2"/>
      </w:pPr>
      <w:r>
        <w:t>Logistic Regression</w:t>
      </w:r>
    </w:p>
    <w:p w14:paraId="27AA4BFC" w14:textId="420843C7" w:rsidR="005A48FB" w:rsidRPr="003275A7" w:rsidRDefault="005A48FB" w:rsidP="005A48FB">
      <w:r>
        <w:t xml:space="preserve">The experimental results after running the ‘Logistic Regression’ are shown in </w:t>
      </w:r>
      <w:r>
        <w:fldChar w:fldCharType="begin"/>
      </w:r>
      <w:r>
        <w:instrText xml:space="preserve"> REF _Ref79855502 \h </w:instrText>
      </w:r>
      <w:r>
        <w:fldChar w:fldCharType="separate"/>
      </w:r>
      <w:r w:rsidR="001D5509">
        <w:t xml:space="preserve">Table </w:t>
      </w:r>
      <w:r w:rsidR="001D5509">
        <w:rPr>
          <w:noProof/>
        </w:rPr>
        <w:t>11</w:t>
      </w:r>
      <w:r>
        <w:fldChar w:fldCharType="end"/>
      </w:r>
      <w:r>
        <w:t xml:space="preserve">. The confusion matrix and the precision recall curves are shown in </w:t>
      </w:r>
      <w:r>
        <w:fldChar w:fldCharType="begin"/>
      </w:r>
      <w:r>
        <w:instrText xml:space="preserve"> REF _Ref79855530 \h </w:instrText>
      </w:r>
      <w:r>
        <w:fldChar w:fldCharType="separate"/>
      </w:r>
      <w:r w:rsidR="001D5509">
        <w:t xml:space="preserve">Figure </w:t>
      </w:r>
      <w:r w:rsidR="001D5509">
        <w:rPr>
          <w:noProof/>
        </w:rPr>
        <w:t>13</w:t>
      </w:r>
      <w:r>
        <w:fldChar w:fldCharType="end"/>
      </w:r>
      <w:r>
        <w:t xml:space="preserve"> and</w:t>
      </w:r>
      <w:r w:rsidR="00D33BFE">
        <w:t xml:space="preserve"> </w:t>
      </w:r>
      <w:r w:rsidR="00D33BFE">
        <w:fldChar w:fldCharType="begin"/>
      </w:r>
      <w:r w:rsidR="00D33BFE">
        <w:instrText xml:space="preserve"> REF _Ref79855536 \h </w:instrText>
      </w:r>
      <w:r w:rsidR="00D33BFE">
        <w:fldChar w:fldCharType="separate"/>
      </w:r>
      <w:r w:rsidR="001D5509">
        <w:t xml:space="preserve">Figure </w:t>
      </w:r>
      <w:r w:rsidR="001D5509">
        <w:rPr>
          <w:noProof/>
        </w:rPr>
        <w:t>14</w:t>
      </w:r>
      <w:r w:rsidR="00D33BFE">
        <w:fldChar w:fldCharType="end"/>
      </w:r>
      <w:r w:rsidR="00D33BFE">
        <w:t xml:space="preserve"> </w:t>
      </w:r>
      <w:r>
        <w:fldChar w:fldCharType="begin"/>
      </w:r>
      <w:r>
        <w:instrText xml:space="preserve"> REF _Ref79855536 \h </w:instrText>
      </w:r>
      <w:r>
        <w:fldChar w:fldCharType="separate"/>
      </w:r>
      <w:r w:rsidR="001D5509">
        <w:t xml:space="preserve">Figure </w:t>
      </w:r>
      <w:r w:rsidR="001D5509">
        <w:rPr>
          <w:noProof/>
        </w:rPr>
        <w:t>14</w:t>
      </w:r>
      <w:r>
        <w:fldChar w:fldCharType="end"/>
      </w:r>
      <w:r>
        <w:t>respectively.</w:t>
      </w:r>
      <w:r w:rsidR="00D33BFE">
        <w:t xml:space="preserve"> </w:t>
      </w:r>
      <w:r w:rsidR="00D33BFE">
        <w:fldChar w:fldCharType="begin"/>
      </w:r>
      <w:r w:rsidR="00D33BFE">
        <w:instrText xml:space="preserve"> REF _Ref80454409 \h </w:instrText>
      </w:r>
      <w:r w:rsidR="00D33BFE">
        <w:fldChar w:fldCharType="separate"/>
      </w:r>
      <w:r w:rsidR="001D5509">
        <w:t xml:space="preserve">Table </w:t>
      </w:r>
      <w:r w:rsidR="001D5509">
        <w:rPr>
          <w:noProof/>
        </w:rPr>
        <w:t>12</w:t>
      </w:r>
      <w:r w:rsidR="00D33BFE">
        <w:fldChar w:fldCharType="end"/>
      </w:r>
      <w:r w:rsidR="00D33BFE">
        <w:t xml:space="preserve"> shows the hyper-parameters using for the training of the Logistic Regression model.</w:t>
      </w:r>
    </w:p>
    <w:p w14:paraId="216C89DE" w14:textId="77777777" w:rsidR="00156B80" w:rsidRDefault="00156B80" w:rsidP="00156B80">
      <w:r>
        <w:t xml:space="preserve">precision    </w:t>
      </w:r>
      <w:proofErr w:type="gramStart"/>
      <w:r>
        <w:t>recall  f</w:t>
      </w:r>
      <w:proofErr w:type="gramEnd"/>
      <w:r>
        <w:t>1-score   support</w:t>
      </w:r>
    </w:p>
    <w:p w14:paraId="5BF1DE3E" w14:textId="77777777" w:rsidR="00156B80" w:rsidRDefault="00156B80" w:rsidP="00156B80"/>
    <w:p w14:paraId="68E7CD22" w14:textId="77777777" w:rsidR="00156B80" w:rsidRDefault="00156B80" w:rsidP="00156B80">
      <w:r>
        <w:t xml:space="preserve">           0       1.00      0.95      0.97   1270881</w:t>
      </w:r>
    </w:p>
    <w:p w14:paraId="1FB57EAD" w14:textId="77777777" w:rsidR="00156B80" w:rsidRDefault="00156B80" w:rsidP="00156B80">
      <w:r>
        <w:t xml:space="preserve">           1       0.02      0.94      0.04      1643</w:t>
      </w:r>
    </w:p>
    <w:p w14:paraId="10C966DA" w14:textId="77777777" w:rsidR="00156B80" w:rsidRDefault="00156B80" w:rsidP="00156B80"/>
    <w:p w14:paraId="197B6EEC" w14:textId="77777777" w:rsidR="00156B80" w:rsidRDefault="00156B80" w:rsidP="00156B80">
      <w:r>
        <w:t xml:space="preserve">    accuracy                           0.95   1272524</w:t>
      </w:r>
    </w:p>
    <w:p w14:paraId="2F5B1047" w14:textId="77777777" w:rsidR="00156B80" w:rsidRDefault="00156B80" w:rsidP="00156B80">
      <w:r>
        <w:t xml:space="preserve">   macro avg       0.51      0.95      0.51   1272524</w:t>
      </w:r>
    </w:p>
    <w:p w14:paraId="058B1819" w14:textId="4732210B" w:rsidR="00156B80" w:rsidRDefault="00156B80" w:rsidP="00156B80">
      <w:r>
        <w:t>weighted avg       1.00      0.95      0.97   1272524</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46"/>
        <w:gridCol w:w="803"/>
      </w:tblGrid>
      <w:tr w:rsidR="00156B80" w14:paraId="47F09F41" w14:textId="77777777" w:rsidTr="002D0BB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153AB68D" w14:textId="48BB76B4" w:rsidR="00156B80" w:rsidRDefault="00156B80" w:rsidP="00985E90">
            <w:pPr>
              <w:spacing w:before="0" w:after="0"/>
            </w:pPr>
            <w:r>
              <w:t>Score Type</w:t>
            </w:r>
          </w:p>
        </w:tc>
        <w:tc>
          <w:tcPr>
            <w:tcW w:w="0" w:type="auto"/>
          </w:tcPr>
          <w:p w14:paraId="0879E91C" w14:textId="3DEF1A20" w:rsidR="00156B80" w:rsidRDefault="00156B80" w:rsidP="00985E90">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156B80" w14:paraId="43FDC89A"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751A5069" w14:textId="35C25128" w:rsidR="00156B80" w:rsidRDefault="00156B80" w:rsidP="00985E90">
            <w:pPr>
              <w:spacing w:before="0" w:after="0"/>
            </w:pPr>
            <w:r>
              <w:t>Precision Score</w:t>
            </w:r>
          </w:p>
        </w:tc>
        <w:tc>
          <w:tcPr>
            <w:tcW w:w="0" w:type="auto"/>
            <w:tcBorders>
              <w:top w:val="none" w:sz="0" w:space="0" w:color="auto"/>
              <w:bottom w:val="none" w:sz="0" w:space="0" w:color="auto"/>
            </w:tcBorders>
          </w:tcPr>
          <w:p w14:paraId="0D8BB725" w14:textId="239302A0" w:rsidR="00156B80" w:rsidRDefault="00156B80" w:rsidP="00985E90">
            <w:pPr>
              <w:spacing w:before="0" w:after="0"/>
              <w:cnfStyle w:val="000000100000" w:firstRow="0" w:lastRow="0" w:firstColumn="0" w:lastColumn="0" w:oddVBand="0" w:evenVBand="0" w:oddHBand="1" w:evenHBand="0" w:firstRowFirstColumn="0" w:firstRowLastColumn="0" w:lastRowFirstColumn="0" w:lastRowLastColumn="0"/>
            </w:pPr>
            <w:r w:rsidRPr="00156B80">
              <w:t>0.02</w:t>
            </w:r>
            <w:r w:rsidR="002D0BB9">
              <w:t>3</w:t>
            </w:r>
          </w:p>
        </w:tc>
      </w:tr>
      <w:tr w:rsidR="00156B80" w14:paraId="2A7FDD02" w14:textId="77777777" w:rsidTr="002D0BB9">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7A05A4B1" w14:textId="6E3E5C98" w:rsidR="00156B80" w:rsidRDefault="00156B80" w:rsidP="00985E90">
            <w:pPr>
              <w:spacing w:before="0" w:after="0"/>
            </w:pPr>
            <w:r>
              <w:t>Recall Score</w:t>
            </w:r>
          </w:p>
        </w:tc>
        <w:tc>
          <w:tcPr>
            <w:tcW w:w="0" w:type="auto"/>
          </w:tcPr>
          <w:p w14:paraId="458C17F5" w14:textId="58A741C5" w:rsidR="00156B80" w:rsidRDefault="00156B80" w:rsidP="00985E90">
            <w:pPr>
              <w:spacing w:before="0" w:after="0"/>
              <w:cnfStyle w:val="000000000000" w:firstRow="0" w:lastRow="0" w:firstColumn="0" w:lastColumn="0" w:oddVBand="0" w:evenVBand="0" w:oddHBand="0" w:evenHBand="0" w:firstRowFirstColumn="0" w:firstRowLastColumn="0" w:lastRowFirstColumn="0" w:lastRowLastColumn="0"/>
            </w:pPr>
            <w:r w:rsidRPr="00156B80">
              <w:t>0.943</w:t>
            </w:r>
          </w:p>
        </w:tc>
      </w:tr>
      <w:tr w:rsidR="002D0BB9" w14:paraId="3140A65D"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4C8EF1E" w14:textId="63259630" w:rsidR="002D0BB9" w:rsidRDefault="002D0BB9" w:rsidP="00985E90">
            <w:pPr>
              <w:spacing w:before="0" w:after="0"/>
            </w:pPr>
            <w:r>
              <w:t>F1 Score</w:t>
            </w:r>
          </w:p>
        </w:tc>
        <w:tc>
          <w:tcPr>
            <w:tcW w:w="0" w:type="auto"/>
          </w:tcPr>
          <w:p w14:paraId="6B8A3C85" w14:textId="5639BF37" w:rsidR="002D0BB9" w:rsidRPr="00156B80" w:rsidRDefault="002D0BB9" w:rsidP="00985E90">
            <w:pPr>
              <w:spacing w:before="0" w:after="0"/>
              <w:cnfStyle w:val="000000100000" w:firstRow="0" w:lastRow="0" w:firstColumn="0" w:lastColumn="0" w:oddVBand="0" w:evenVBand="0" w:oddHBand="1" w:evenHBand="0" w:firstRowFirstColumn="0" w:firstRowLastColumn="0" w:lastRowFirstColumn="0" w:lastRowLastColumn="0"/>
            </w:pPr>
            <w:r>
              <w:t>0.044</w:t>
            </w:r>
          </w:p>
        </w:tc>
      </w:tr>
      <w:tr w:rsidR="002D0BB9" w14:paraId="7C047B4B" w14:textId="77777777" w:rsidTr="002D0B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6080B3A" w14:textId="5403EF1F" w:rsidR="002D0BB9" w:rsidRDefault="002D0BB9" w:rsidP="00985E90">
            <w:pPr>
              <w:spacing w:before="0" w:after="0"/>
            </w:pPr>
            <w:r>
              <w:t>Balanced Accuracy</w:t>
            </w:r>
          </w:p>
        </w:tc>
        <w:tc>
          <w:tcPr>
            <w:tcW w:w="0" w:type="auto"/>
          </w:tcPr>
          <w:p w14:paraId="2DA3B286" w14:textId="7B0B53C8" w:rsidR="002D0BB9" w:rsidRPr="00156B80" w:rsidRDefault="002D0BB9" w:rsidP="00985E90">
            <w:pPr>
              <w:spacing w:before="0" w:after="0"/>
              <w:cnfStyle w:val="000000000000" w:firstRow="0" w:lastRow="0" w:firstColumn="0" w:lastColumn="0" w:oddVBand="0" w:evenVBand="0" w:oddHBand="0" w:evenHBand="0" w:firstRowFirstColumn="0" w:firstRowLastColumn="0" w:lastRowFirstColumn="0" w:lastRowLastColumn="0"/>
            </w:pPr>
            <w:r>
              <w:t>0.945</w:t>
            </w:r>
          </w:p>
        </w:tc>
      </w:tr>
      <w:tr w:rsidR="00156B80" w14:paraId="2240A7C5"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6E4214DF" w14:textId="45214A59" w:rsidR="00156B80" w:rsidRDefault="00156B80" w:rsidP="00985E90">
            <w:pPr>
              <w:spacing w:before="0" w:after="0"/>
            </w:pPr>
            <w:r>
              <w:t>AUC ROC Score</w:t>
            </w:r>
          </w:p>
        </w:tc>
        <w:tc>
          <w:tcPr>
            <w:tcW w:w="0" w:type="auto"/>
            <w:tcBorders>
              <w:top w:val="none" w:sz="0" w:space="0" w:color="auto"/>
              <w:bottom w:val="none" w:sz="0" w:space="0" w:color="auto"/>
            </w:tcBorders>
          </w:tcPr>
          <w:p w14:paraId="782799B5" w14:textId="59D888B8" w:rsidR="00156B80" w:rsidRDefault="00156B80" w:rsidP="00985E90">
            <w:pPr>
              <w:spacing w:before="0" w:after="0"/>
              <w:cnfStyle w:val="000000100000" w:firstRow="0" w:lastRow="0" w:firstColumn="0" w:lastColumn="0" w:oddVBand="0" w:evenVBand="0" w:oddHBand="1" w:evenHBand="0" w:firstRowFirstColumn="0" w:firstRowLastColumn="0" w:lastRowFirstColumn="0" w:lastRowLastColumn="0"/>
            </w:pPr>
            <w:r w:rsidRPr="00156B80">
              <w:t>0.945</w:t>
            </w:r>
          </w:p>
        </w:tc>
      </w:tr>
    </w:tbl>
    <w:p w14:paraId="2FCA9BA0" w14:textId="63562605" w:rsidR="00CE1D5B" w:rsidRDefault="00CE1D5B" w:rsidP="00CE1D5B">
      <w:pPr>
        <w:pStyle w:val="Caption"/>
        <w:spacing w:before="240"/>
        <w:jc w:val="center"/>
        <w:rPr>
          <w:noProof/>
        </w:rPr>
      </w:pPr>
      <w:bookmarkStart w:id="21" w:name="_Ref79855502"/>
      <w:r>
        <w:t xml:space="preserve">Table </w:t>
      </w:r>
      <w:r w:rsidR="000457F9">
        <w:fldChar w:fldCharType="begin"/>
      </w:r>
      <w:r w:rsidR="000457F9">
        <w:instrText xml:space="preserve"> SEQ Table \* ARABIC </w:instrText>
      </w:r>
      <w:r w:rsidR="000457F9">
        <w:fldChar w:fldCharType="separate"/>
      </w:r>
      <w:r w:rsidR="001D5509">
        <w:rPr>
          <w:noProof/>
        </w:rPr>
        <w:t>11</w:t>
      </w:r>
      <w:r w:rsidR="000457F9">
        <w:rPr>
          <w:noProof/>
        </w:rPr>
        <w:fldChar w:fldCharType="end"/>
      </w:r>
      <w:bookmarkEnd w:id="21"/>
      <w:r>
        <w:t xml:space="preserve"> – Logistic Regression Performance Scores</w:t>
      </w:r>
    </w:p>
    <w:p w14:paraId="38D46543" w14:textId="6B9E37AB" w:rsidR="00985E90" w:rsidRDefault="00985E90" w:rsidP="00C17E32">
      <w:pPr>
        <w:spacing w:before="0"/>
        <w:jc w:val="center"/>
      </w:pPr>
      <w:r>
        <w:rPr>
          <w:noProof/>
        </w:rPr>
        <w:lastRenderedPageBreak/>
        <w:drawing>
          <wp:inline distT="0" distB="0" distL="0" distR="0" wp14:anchorId="6048A1D3" wp14:editId="7C8F34B4">
            <wp:extent cx="3501081" cy="2625811"/>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3507484" cy="2630613"/>
                    </a:xfrm>
                    <a:prstGeom prst="rect">
                      <a:avLst/>
                    </a:prstGeom>
                  </pic:spPr>
                </pic:pic>
              </a:graphicData>
            </a:graphic>
          </wp:inline>
        </w:drawing>
      </w:r>
    </w:p>
    <w:p w14:paraId="7AE6C905" w14:textId="76D9596C" w:rsidR="00702C34" w:rsidRDefault="00702C34" w:rsidP="00702C34">
      <w:pPr>
        <w:pStyle w:val="Caption"/>
        <w:jc w:val="center"/>
      </w:pPr>
      <w:bookmarkStart w:id="22" w:name="_Ref79855530"/>
      <w:r>
        <w:t xml:space="preserve">Figure </w:t>
      </w:r>
      <w:r w:rsidR="000457F9">
        <w:fldChar w:fldCharType="begin"/>
      </w:r>
      <w:r w:rsidR="000457F9">
        <w:instrText xml:space="preserve"> SEQ Figure \* ARABIC </w:instrText>
      </w:r>
      <w:r w:rsidR="000457F9">
        <w:fldChar w:fldCharType="separate"/>
      </w:r>
      <w:r w:rsidR="001D5509">
        <w:rPr>
          <w:noProof/>
        </w:rPr>
        <w:t>13</w:t>
      </w:r>
      <w:r w:rsidR="000457F9">
        <w:rPr>
          <w:noProof/>
        </w:rPr>
        <w:fldChar w:fldCharType="end"/>
      </w:r>
      <w:bookmarkEnd w:id="22"/>
      <w:r>
        <w:t xml:space="preserve"> – Logistic Regression Confusion Matrix</w:t>
      </w:r>
    </w:p>
    <w:tbl>
      <w:tblPr>
        <w:tblStyle w:val="ListTable3-Accent1"/>
        <w:tblW w:w="0" w:type="auto"/>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4626"/>
        <w:gridCol w:w="4571"/>
      </w:tblGrid>
      <w:tr w:rsidR="00985E90" w14:paraId="770EDD74" w14:textId="2237B3C4" w:rsidTr="00702C3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4626" w:type="dxa"/>
            <w:tcBorders>
              <w:bottom w:val="none" w:sz="0" w:space="0" w:color="auto"/>
              <w:right w:val="none" w:sz="0" w:space="0" w:color="auto"/>
            </w:tcBorders>
          </w:tcPr>
          <w:p w14:paraId="1D94F886" w14:textId="09D293F4" w:rsidR="00985E90" w:rsidRDefault="00985E90" w:rsidP="00985E90">
            <w:pPr>
              <w:spacing w:before="0" w:after="0"/>
            </w:pPr>
            <w:bookmarkStart w:id="23" w:name="_Hlk79002792"/>
            <w:r>
              <w:t>Precision-Recall Curve</w:t>
            </w:r>
          </w:p>
        </w:tc>
        <w:tc>
          <w:tcPr>
            <w:tcW w:w="4571" w:type="dxa"/>
          </w:tcPr>
          <w:p w14:paraId="4DF82524" w14:textId="0AC691C3" w:rsidR="00985E90" w:rsidRDefault="00985E90" w:rsidP="00985E90">
            <w:pPr>
              <w:spacing w:before="0" w:after="0"/>
              <w:cnfStyle w:val="100000000000" w:firstRow="1" w:lastRow="0" w:firstColumn="0" w:lastColumn="0" w:oddVBand="0" w:evenVBand="0" w:oddHBand="0" w:evenHBand="0" w:firstRowFirstColumn="0" w:firstRowLastColumn="0" w:lastRowFirstColumn="0" w:lastRowLastColumn="0"/>
            </w:pPr>
            <w:r>
              <w:t>AUC-ROC Curve</w:t>
            </w:r>
          </w:p>
        </w:tc>
      </w:tr>
      <w:tr w:rsidR="00985E90" w14:paraId="72D954D2" w14:textId="43B5C619" w:rsidTr="00702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6" w:type="dxa"/>
            <w:tcBorders>
              <w:top w:val="none" w:sz="0" w:space="0" w:color="auto"/>
              <w:bottom w:val="none" w:sz="0" w:space="0" w:color="auto"/>
              <w:right w:val="none" w:sz="0" w:space="0" w:color="auto"/>
            </w:tcBorders>
          </w:tcPr>
          <w:p w14:paraId="4FF1305E" w14:textId="7D95CF1C" w:rsidR="00985E90" w:rsidRDefault="00985E90" w:rsidP="00985E90">
            <w:pPr>
              <w:spacing w:before="0" w:after="0"/>
            </w:pPr>
            <w:r>
              <w:rPr>
                <w:noProof/>
              </w:rPr>
              <w:drawing>
                <wp:inline distT="0" distB="0" distL="0" distR="0" wp14:anchorId="77374E98" wp14:editId="5122771B">
                  <wp:extent cx="2798668" cy="209900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2810443" cy="2107832"/>
                          </a:xfrm>
                          <a:prstGeom prst="rect">
                            <a:avLst/>
                          </a:prstGeom>
                        </pic:spPr>
                      </pic:pic>
                    </a:graphicData>
                  </a:graphic>
                </wp:inline>
              </w:drawing>
            </w:r>
          </w:p>
        </w:tc>
        <w:tc>
          <w:tcPr>
            <w:tcW w:w="4571" w:type="dxa"/>
            <w:tcBorders>
              <w:top w:val="none" w:sz="0" w:space="0" w:color="auto"/>
              <w:bottom w:val="none" w:sz="0" w:space="0" w:color="auto"/>
            </w:tcBorders>
          </w:tcPr>
          <w:p w14:paraId="2F7D75C4" w14:textId="6D16FF35" w:rsidR="00985E90" w:rsidRDefault="00985E90" w:rsidP="00985E90">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6497FC7" wp14:editId="3C0C8B68">
                  <wp:extent cx="2765717" cy="207428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2779682" cy="2084762"/>
                          </a:xfrm>
                          <a:prstGeom prst="rect">
                            <a:avLst/>
                          </a:prstGeom>
                        </pic:spPr>
                      </pic:pic>
                    </a:graphicData>
                  </a:graphic>
                </wp:inline>
              </w:drawing>
            </w:r>
          </w:p>
        </w:tc>
      </w:tr>
    </w:tbl>
    <w:p w14:paraId="0264C214" w14:textId="2573322A" w:rsidR="00985E90" w:rsidRDefault="00702C34" w:rsidP="00702C34">
      <w:pPr>
        <w:pStyle w:val="Caption"/>
        <w:spacing w:before="240"/>
        <w:jc w:val="center"/>
      </w:pPr>
      <w:bookmarkStart w:id="24" w:name="_Ref79855536"/>
      <w:bookmarkEnd w:id="23"/>
      <w:r>
        <w:t xml:space="preserve">Figure </w:t>
      </w:r>
      <w:r w:rsidR="000457F9">
        <w:fldChar w:fldCharType="begin"/>
      </w:r>
      <w:r w:rsidR="000457F9">
        <w:instrText xml:space="preserve"> SEQ Figure \* ARABIC </w:instrText>
      </w:r>
      <w:r w:rsidR="000457F9">
        <w:fldChar w:fldCharType="separate"/>
      </w:r>
      <w:r w:rsidR="001D5509">
        <w:rPr>
          <w:noProof/>
        </w:rPr>
        <w:t>14</w:t>
      </w:r>
      <w:r w:rsidR="000457F9">
        <w:rPr>
          <w:noProof/>
        </w:rPr>
        <w:fldChar w:fldCharType="end"/>
      </w:r>
      <w:bookmarkEnd w:id="24"/>
      <w:r>
        <w:t xml:space="preserve"> – Logistic Regression: Precision-Recall and AUC-ROC Curves</w:t>
      </w:r>
    </w:p>
    <w:tbl>
      <w:tblPr>
        <w:tblStyle w:val="ListTable3-Accent1"/>
        <w:tblW w:w="0" w:type="auto"/>
        <w:jc w:val="center"/>
        <w:tblBorders>
          <w:insideH w:val="single" w:sz="6" w:space="0" w:color="4472C4" w:themeColor="accent1"/>
          <w:insideV w:val="single" w:sz="6" w:space="0" w:color="4472C4" w:themeColor="accent1"/>
        </w:tblBorders>
        <w:tblLook w:val="04A0" w:firstRow="1" w:lastRow="0" w:firstColumn="1" w:lastColumn="0" w:noHBand="0" w:noVBand="1"/>
      </w:tblPr>
      <w:tblGrid>
        <w:gridCol w:w="1977"/>
        <w:gridCol w:w="828"/>
      </w:tblGrid>
      <w:tr w:rsidR="00D564B8" w14:paraId="02195ADE" w14:textId="77777777" w:rsidTr="00D564B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731E599A" w14:textId="5C220A5E" w:rsidR="00D564B8" w:rsidRDefault="00D564B8" w:rsidP="00D564B8">
            <w:pPr>
              <w:spacing w:before="0" w:after="0"/>
            </w:pPr>
            <w:bookmarkStart w:id="25" w:name="_Hlk79858343"/>
            <w:r>
              <w:t>Hyper-parameter</w:t>
            </w:r>
          </w:p>
        </w:tc>
        <w:tc>
          <w:tcPr>
            <w:tcW w:w="0" w:type="auto"/>
          </w:tcPr>
          <w:p w14:paraId="6E605E95" w14:textId="6E21E51A" w:rsidR="00D564B8" w:rsidRDefault="00D564B8" w:rsidP="00D564B8">
            <w:pPr>
              <w:spacing w:before="0" w:after="0"/>
              <w:cnfStyle w:val="100000000000" w:firstRow="1" w:lastRow="0" w:firstColumn="0" w:lastColumn="0" w:oddVBand="0" w:evenVBand="0" w:oddHBand="0" w:evenHBand="0" w:firstRowFirstColumn="0" w:firstRowLastColumn="0" w:lastRowFirstColumn="0" w:lastRowLastColumn="0"/>
            </w:pPr>
            <w:r>
              <w:t>Value</w:t>
            </w:r>
          </w:p>
        </w:tc>
      </w:tr>
      <w:bookmarkEnd w:id="25"/>
      <w:tr w:rsidR="00D564B8" w14:paraId="1D60F2FF" w14:textId="77777777" w:rsidTr="00D56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21BF96F2" w14:textId="51619DDE" w:rsidR="00D564B8" w:rsidRDefault="00D564B8" w:rsidP="00D564B8">
            <w:pPr>
              <w:spacing w:before="0" w:after="0"/>
            </w:pPr>
            <w:r>
              <w:t>max_iter</w:t>
            </w:r>
          </w:p>
        </w:tc>
        <w:tc>
          <w:tcPr>
            <w:tcW w:w="0" w:type="auto"/>
            <w:tcBorders>
              <w:top w:val="none" w:sz="0" w:space="0" w:color="auto"/>
              <w:bottom w:val="none" w:sz="0" w:space="0" w:color="auto"/>
            </w:tcBorders>
          </w:tcPr>
          <w:p w14:paraId="4E0E8068" w14:textId="27DC0CE9" w:rsidR="00D564B8" w:rsidRDefault="00D564B8" w:rsidP="00D564B8">
            <w:pPr>
              <w:spacing w:before="0" w:after="0"/>
              <w:cnfStyle w:val="000000100000" w:firstRow="0" w:lastRow="0" w:firstColumn="0" w:lastColumn="0" w:oddVBand="0" w:evenVBand="0" w:oddHBand="1" w:evenHBand="0" w:firstRowFirstColumn="0" w:firstRowLastColumn="0" w:lastRowFirstColumn="0" w:lastRowLastColumn="0"/>
            </w:pPr>
            <w:r>
              <w:t>10000</w:t>
            </w:r>
          </w:p>
        </w:tc>
      </w:tr>
      <w:tr w:rsidR="00D564B8" w14:paraId="22F3FF7E" w14:textId="77777777" w:rsidTr="00D564B8">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6301484" w14:textId="41F86C4C" w:rsidR="00D564B8" w:rsidRDefault="00D564B8" w:rsidP="00D564B8">
            <w:pPr>
              <w:spacing w:before="0" w:after="0"/>
            </w:pPr>
            <w:r w:rsidRPr="00D564B8">
              <w:t>random_state</w:t>
            </w:r>
          </w:p>
        </w:tc>
        <w:tc>
          <w:tcPr>
            <w:tcW w:w="0" w:type="auto"/>
          </w:tcPr>
          <w:p w14:paraId="4D8FDBE7" w14:textId="69DD3150" w:rsidR="00D564B8" w:rsidRDefault="00D564B8" w:rsidP="00D564B8">
            <w:pPr>
              <w:spacing w:before="0" w:after="0"/>
              <w:cnfStyle w:val="000000000000" w:firstRow="0" w:lastRow="0" w:firstColumn="0" w:lastColumn="0" w:oddVBand="0" w:evenVBand="0" w:oddHBand="0" w:evenHBand="0" w:firstRowFirstColumn="0" w:firstRowLastColumn="0" w:lastRowFirstColumn="0" w:lastRowLastColumn="0"/>
            </w:pPr>
            <w:r>
              <w:t>88</w:t>
            </w:r>
          </w:p>
        </w:tc>
      </w:tr>
    </w:tbl>
    <w:p w14:paraId="293B6F26" w14:textId="1F02AC8D" w:rsidR="00D564B8" w:rsidRPr="00D564B8" w:rsidRDefault="00D564B8" w:rsidP="00D564B8">
      <w:pPr>
        <w:pStyle w:val="Caption"/>
        <w:spacing w:before="240"/>
        <w:jc w:val="center"/>
      </w:pPr>
      <w:bookmarkStart w:id="26" w:name="_Ref80454409"/>
      <w:r>
        <w:t xml:space="preserve">Table </w:t>
      </w:r>
      <w:r w:rsidR="000457F9">
        <w:fldChar w:fldCharType="begin"/>
      </w:r>
      <w:r w:rsidR="000457F9">
        <w:instrText xml:space="preserve"> SEQ Table \* ARABIC </w:instrText>
      </w:r>
      <w:r w:rsidR="000457F9">
        <w:fldChar w:fldCharType="separate"/>
      </w:r>
      <w:r w:rsidR="001D5509">
        <w:rPr>
          <w:noProof/>
        </w:rPr>
        <w:t>12</w:t>
      </w:r>
      <w:r w:rsidR="000457F9">
        <w:rPr>
          <w:noProof/>
        </w:rPr>
        <w:fldChar w:fldCharType="end"/>
      </w:r>
      <w:bookmarkEnd w:id="26"/>
      <w:r>
        <w:t xml:space="preserve"> – Logistic Regression Hyper-parameters</w:t>
      </w:r>
    </w:p>
    <w:p w14:paraId="61F32D20" w14:textId="3CCBD5EF" w:rsidR="00156B80" w:rsidRDefault="00156B80" w:rsidP="00156B80">
      <w:pPr>
        <w:pStyle w:val="Heading2"/>
      </w:pPr>
      <w:r w:rsidRPr="00156B80">
        <w:t>Gaussian Naive-Bayes</w:t>
      </w:r>
    </w:p>
    <w:p w14:paraId="5A1BB641" w14:textId="018681D0" w:rsidR="005A48FB" w:rsidRDefault="005A48FB" w:rsidP="005A48FB">
      <w:r>
        <w:t xml:space="preserve">The experimental results after running the ‘Gaussian Naïve-Bayes’ are shown in </w:t>
      </w:r>
      <w:r>
        <w:fldChar w:fldCharType="begin"/>
      </w:r>
      <w:r>
        <w:instrText xml:space="preserve"> REF _Ref79855587 \h </w:instrText>
      </w:r>
      <w:r>
        <w:fldChar w:fldCharType="separate"/>
      </w:r>
      <w:r w:rsidR="001D5509">
        <w:t xml:space="preserve">Table </w:t>
      </w:r>
      <w:r w:rsidR="001D5509">
        <w:rPr>
          <w:noProof/>
        </w:rPr>
        <w:t>13</w:t>
      </w:r>
      <w:r>
        <w:fldChar w:fldCharType="end"/>
      </w:r>
      <w:r>
        <w:t xml:space="preserve">. The confusion matrix and the precision recall curves are shown in </w:t>
      </w:r>
      <w:r w:rsidR="00DD5062">
        <w:fldChar w:fldCharType="begin"/>
      </w:r>
      <w:r w:rsidR="00DD5062">
        <w:instrText xml:space="preserve"> REF _Ref79855608 \h </w:instrText>
      </w:r>
      <w:r w:rsidR="00DD5062">
        <w:fldChar w:fldCharType="separate"/>
      </w:r>
      <w:r w:rsidR="001D5509">
        <w:t xml:space="preserve">Figure </w:t>
      </w:r>
      <w:r w:rsidR="001D5509">
        <w:rPr>
          <w:noProof/>
        </w:rPr>
        <w:t>15</w:t>
      </w:r>
      <w:r w:rsidR="00DD5062">
        <w:fldChar w:fldCharType="end"/>
      </w:r>
      <w:r>
        <w:t xml:space="preserve"> and </w:t>
      </w:r>
      <w:r w:rsidR="00DD5062">
        <w:fldChar w:fldCharType="begin"/>
      </w:r>
      <w:r w:rsidR="00DD5062">
        <w:instrText xml:space="preserve"> REF _Ref79855614 \h </w:instrText>
      </w:r>
      <w:r w:rsidR="00DD5062">
        <w:fldChar w:fldCharType="separate"/>
      </w:r>
      <w:r w:rsidR="001D5509">
        <w:t xml:space="preserve">Figure </w:t>
      </w:r>
      <w:r w:rsidR="001D5509">
        <w:rPr>
          <w:noProof/>
        </w:rPr>
        <w:t>16</w:t>
      </w:r>
      <w:r w:rsidR="00DD5062">
        <w:fldChar w:fldCharType="end"/>
      </w:r>
      <w:r>
        <w:t xml:space="preserve"> respectively.</w:t>
      </w:r>
    </w:p>
    <w:p w14:paraId="011C13F5" w14:textId="261F211F" w:rsidR="00D564B8" w:rsidRPr="003275A7" w:rsidRDefault="00D564B8" w:rsidP="005A48FB">
      <w:r>
        <w:t xml:space="preserve">The default hyper-parameters </w:t>
      </w:r>
      <w:r w:rsidR="00291873">
        <w:t>were</w:t>
      </w:r>
      <w:r>
        <w:t xml:space="preserve"> used for Gaussian Naïve-Bayes.</w:t>
      </w:r>
    </w:p>
    <w:p w14:paraId="207355C0" w14:textId="77777777" w:rsidR="00A84A18" w:rsidRDefault="00A84A18" w:rsidP="00A84A18">
      <w:r>
        <w:t xml:space="preserve">precision    </w:t>
      </w:r>
      <w:proofErr w:type="gramStart"/>
      <w:r>
        <w:t>recall  f</w:t>
      </w:r>
      <w:proofErr w:type="gramEnd"/>
      <w:r>
        <w:t>1-score   support</w:t>
      </w:r>
    </w:p>
    <w:p w14:paraId="03AD634C" w14:textId="77777777" w:rsidR="00A84A18" w:rsidRDefault="00A84A18" w:rsidP="00A84A18"/>
    <w:p w14:paraId="2DC70518" w14:textId="77777777" w:rsidR="00A84A18" w:rsidRDefault="00A84A18" w:rsidP="00A84A18">
      <w:r>
        <w:lastRenderedPageBreak/>
        <w:t xml:space="preserve">           0       1.00      0.57      0.73   1270881</w:t>
      </w:r>
    </w:p>
    <w:p w14:paraId="471B432F" w14:textId="77777777" w:rsidR="00A84A18" w:rsidRDefault="00A84A18" w:rsidP="00A84A18">
      <w:r>
        <w:t xml:space="preserve">           1       0.00      0.99      0.01      1643</w:t>
      </w:r>
    </w:p>
    <w:p w14:paraId="7BED3744" w14:textId="77777777" w:rsidR="00A84A18" w:rsidRDefault="00A84A18" w:rsidP="00A84A18"/>
    <w:p w14:paraId="566E19B2" w14:textId="77777777" w:rsidR="00A84A18" w:rsidRDefault="00A84A18" w:rsidP="00A84A18">
      <w:r>
        <w:t xml:space="preserve">    accuracy                           0.57   1272524</w:t>
      </w:r>
    </w:p>
    <w:p w14:paraId="58DCB461" w14:textId="77777777" w:rsidR="00A84A18" w:rsidRDefault="00A84A18" w:rsidP="00A84A18">
      <w:r>
        <w:t xml:space="preserve">   macro avg       0.50      0.78      0.37   1272524</w:t>
      </w:r>
    </w:p>
    <w:p w14:paraId="0AAE891C" w14:textId="2600CA9A" w:rsidR="00A84A18" w:rsidRPr="00A84A18" w:rsidRDefault="00A84A18" w:rsidP="00A84A18">
      <w:r>
        <w:t>weighted avg       1.00      0.57      0.73   1272524</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46"/>
        <w:gridCol w:w="803"/>
      </w:tblGrid>
      <w:tr w:rsidR="00A84A18" w14:paraId="11BC705A" w14:textId="77777777" w:rsidTr="002D0BB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0B172E5E" w14:textId="77777777" w:rsidR="00A84A18" w:rsidRDefault="00A84A18" w:rsidP="00985E90">
            <w:pPr>
              <w:spacing w:before="0" w:after="0"/>
            </w:pPr>
            <w:r>
              <w:t>Score Type</w:t>
            </w:r>
          </w:p>
        </w:tc>
        <w:tc>
          <w:tcPr>
            <w:tcW w:w="0" w:type="auto"/>
          </w:tcPr>
          <w:p w14:paraId="135A7EBA" w14:textId="77777777" w:rsidR="00A84A18" w:rsidRDefault="00A84A18" w:rsidP="00985E90">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A84A18" w14:paraId="4B05C7E5"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052EEAD1" w14:textId="77777777" w:rsidR="00A84A18" w:rsidRDefault="00A84A18" w:rsidP="00985E90">
            <w:pPr>
              <w:spacing w:before="0" w:after="0"/>
            </w:pPr>
            <w:r>
              <w:t>Precision Score</w:t>
            </w:r>
          </w:p>
        </w:tc>
        <w:tc>
          <w:tcPr>
            <w:tcW w:w="0" w:type="auto"/>
            <w:tcBorders>
              <w:top w:val="none" w:sz="0" w:space="0" w:color="auto"/>
              <w:bottom w:val="none" w:sz="0" w:space="0" w:color="auto"/>
            </w:tcBorders>
          </w:tcPr>
          <w:p w14:paraId="73F2F74A" w14:textId="6DE3800D" w:rsidR="00A84A18" w:rsidRDefault="00A84A18" w:rsidP="00985E90">
            <w:pPr>
              <w:spacing w:before="0" w:after="0"/>
              <w:cnfStyle w:val="000000100000" w:firstRow="0" w:lastRow="0" w:firstColumn="0" w:lastColumn="0" w:oddVBand="0" w:evenVBand="0" w:oddHBand="1" w:evenHBand="0" w:firstRowFirstColumn="0" w:firstRowLastColumn="0" w:lastRowFirstColumn="0" w:lastRowLastColumn="0"/>
            </w:pPr>
            <w:r w:rsidRPr="00A84A18">
              <w:t>0.003</w:t>
            </w:r>
          </w:p>
        </w:tc>
      </w:tr>
      <w:tr w:rsidR="00A84A18" w14:paraId="37495458" w14:textId="77777777" w:rsidTr="002D0BB9">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37D27954" w14:textId="77777777" w:rsidR="00A84A18" w:rsidRDefault="00A84A18" w:rsidP="00985E90">
            <w:pPr>
              <w:spacing w:before="0" w:after="0"/>
            </w:pPr>
            <w:r>
              <w:t>Recall Score</w:t>
            </w:r>
          </w:p>
        </w:tc>
        <w:tc>
          <w:tcPr>
            <w:tcW w:w="0" w:type="auto"/>
          </w:tcPr>
          <w:p w14:paraId="20855CE4" w14:textId="4BB45D92" w:rsidR="00A84A18" w:rsidRDefault="00A84A18" w:rsidP="00985E90">
            <w:pPr>
              <w:spacing w:before="0" w:after="0"/>
              <w:cnfStyle w:val="000000000000" w:firstRow="0" w:lastRow="0" w:firstColumn="0" w:lastColumn="0" w:oddVBand="0" w:evenVBand="0" w:oddHBand="0" w:evenHBand="0" w:firstRowFirstColumn="0" w:firstRowLastColumn="0" w:lastRowFirstColumn="0" w:lastRowLastColumn="0"/>
            </w:pPr>
            <w:r w:rsidRPr="00A84A18">
              <w:t>0.993</w:t>
            </w:r>
          </w:p>
        </w:tc>
      </w:tr>
      <w:tr w:rsidR="002D0BB9" w14:paraId="536BE957"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3972B1A" w14:textId="6FCCCAF8" w:rsidR="002D0BB9" w:rsidRDefault="002D0BB9" w:rsidP="002D0BB9">
            <w:pPr>
              <w:spacing w:before="0" w:after="0"/>
            </w:pPr>
            <w:r>
              <w:t>F1 Score</w:t>
            </w:r>
          </w:p>
        </w:tc>
        <w:tc>
          <w:tcPr>
            <w:tcW w:w="0" w:type="auto"/>
          </w:tcPr>
          <w:p w14:paraId="395D82B3" w14:textId="6726A4FB" w:rsidR="002D0BB9" w:rsidRPr="00A84A18" w:rsidRDefault="002D0BB9" w:rsidP="002D0BB9">
            <w:pPr>
              <w:spacing w:before="0" w:after="0"/>
              <w:cnfStyle w:val="000000100000" w:firstRow="0" w:lastRow="0" w:firstColumn="0" w:lastColumn="0" w:oddVBand="0" w:evenVBand="0" w:oddHBand="1" w:evenHBand="0" w:firstRowFirstColumn="0" w:firstRowLastColumn="0" w:lastRowFirstColumn="0" w:lastRowLastColumn="0"/>
            </w:pPr>
            <w:r>
              <w:t>0.006</w:t>
            </w:r>
          </w:p>
        </w:tc>
      </w:tr>
      <w:tr w:rsidR="002D0BB9" w14:paraId="6F517BB3" w14:textId="77777777" w:rsidTr="002D0B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4F93748" w14:textId="1E937D63" w:rsidR="002D0BB9" w:rsidRDefault="002D0BB9" w:rsidP="002D0BB9">
            <w:pPr>
              <w:spacing w:before="0" w:after="0"/>
            </w:pPr>
            <w:r>
              <w:t>Balanced Accuracy</w:t>
            </w:r>
          </w:p>
        </w:tc>
        <w:tc>
          <w:tcPr>
            <w:tcW w:w="0" w:type="auto"/>
          </w:tcPr>
          <w:p w14:paraId="37CA84B2" w14:textId="1D89C9CA" w:rsidR="002D0BB9" w:rsidRPr="00A84A18" w:rsidRDefault="002D0BB9" w:rsidP="002D0BB9">
            <w:pPr>
              <w:spacing w:before="0" w:after="0"/>
              <w:cnfStyle w:val="000000000000" w:firstRow="0" w:lastRow="0" w:firstColumn="0" w:lastColumn="0" w:oddVBand="0" w:evenVBand="0" w:oddHBand="0" w:evenHBand="0" w:firstRowFirstColumn="0" w:firstRowLastColumn="0" w:lastRowFirstColumn="0" w:lastRowLastColumn="0"/>
            </w:pPr>
            <w:r>
              <w:t>0.783</w:t>
            </w:r>
          </w:p>
        </w:tc>
      </w:tr>
      <w:tr w:rsidR="002D0BB9" w14:paraId="4CE49A4B"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133592AE" w14:textId="77777777" w:rsidR="002D0BB9" w:rsidRDefault="002D0BB9" w:rsidP="002D0BB9">
            <w:pPr>
              <w:spacing w:before="0" w:after="0"/>
            </w:pPr>
            <w:r>
              <w:t>AUC ROC Score</w:t>
            </w:r>
          </w:p>
        </w:tc>
        <w:tc>
          <w:tcPr>
            <w:tcW w:w="0" w:type="auto"/>
            <w:tcBorders>
              <w:top w:val="none" w:sz="0" w:space="0" w:color="auto"/>
              <w:bottom w:val="none" w:sz="0" w:space="0" w:color="auto"/>
            </w:tcBorders>
          </w:tcPr>
          <w:p w14:paraId="0948E778" w14:textId="617684C7" w:rsidR="002D0BB9" w:rsidRDefault="002D0BB9" w:rsidP="002D0BB9">
            <w:pPr>
              <w:spacing w:before="0" w:after="0"/>
              <w:cnfStyle w:val="000000100000" w:firstRow="0" w:lastRow="0" w:firstColumn="0" w:lastColumn="0" w:oddVBand="0" w:evenVBand="0" w:oddHBand="1" w:evenHBand="0" w:firstRowFirstColumn="0" w:firstRowLastColumn="0" w:lastRowFirstColumn="0" w:lastRowLastColumn="0"/>
            </w:pPr>
            <w:r w:rsidRPr="00A84A18">
              <w:t>0.783</w:t>
            </w:r>
          </w:p>
        </w:tc>
      </w:tr>
    </w:tbl>
    <w:p w14:paraId="757C6C2A" w14:textId="5E49F74E" w:rsidR="00CE1D5B" w:rsidRDefault="00CE1D5B" w:rsidP="00CE1D5B">
      <w:pPr>
        <w:pStyle w:val="Caption"/>
        <w:spacing w:before="240"/>
        <w:jc w:val="center"/>
        <w:rPr>
          <w:noProof/>
        </w:rPr>
      </w:pPr>
      <w:bookmarkStart w:id="27" w:name="_Ref79855587"/>
      <w:r>
        <w:t xml:space="preserve">Table </w:t>
      </w:r>
      <w:r w:rsidR="000457F9">
        <w:fldChar w:fldCharType="begin"/>
      </w:r>
      <w:r w:rsidR="000457F9">
        <w:instrText xml:space="preserve"> SEQ Table \* ARABIC </w:instrText>
      </w:r>
      <w:r w:rsidR="000457F9">
        <w:fldChar w:fldCharType="separate"/>
      </w:r>
      <w:r w:rsidR="001D5509">
        <w:rPr>
          <w:noProof/>
        </w:rPr>
        <w:t>13</w:t>
      </w:r>
      <w:r w:rsidR="000457F9">
        <w:rPr>
          <w:noProof/>
        </w:rPr>
        <w:fldChar w:fldCharType="end"/>
      </w:r>
      <w:bookmarkEnd w:id="27"/>
      <w:r>
        <w:t xml:space="preserve"> – Gaussian Naïve-Bayes Performance Scores</w:t>
      </w:r>
    </w:p>
    <w:p w14:paraId="6D30FAEC" w14:textId="3BCE5415" w:rsidR="00A84A18" w:rsidRDefault="007648E9" w:rsidP="00C17E32">
      <w:pPr>
        <w:spacing w:before="0"/>
        <w:jc w:val="center"/>
      </w:pPr>
      <w:r>
        <w:rPr>
          <w:noProof/>
        </w:rPr>
        <w:drawing>
          <wp:inline distT="0" distB="0" distL="0" distR="0" wp14:anchorId="3BCFC49D" wp14:editId="4382BF61">
            <wp:extent cx="3622451" cy="271683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3631208" cy="2723406"/>
                    </a:xfrm>
                    <a:prstGeom prst="rect">
                      <a:avLst/>
                    </a:prstGeom>
                  </pic:spPr>
                </pic:pic>
              </a:graphicData>
            </a:graphic>
          </wp:inline>
        </w:drawing>
      </w:r>
    </w:p>
    <w:p w14:paraId="45DD5D4C" w14:textId="6D8EAB29" w:rsidR="00702C34" w:rsidRDefault="00702C34" w:rsidP="00702C34">
      <w:pPr>
        <w:pStyle w:val="Caption"/>
        <w:jc w:val="center"/>
      </w:pPr>
      <w:bookmarkStart w:id="28" w:name="_Ref79855608"/>
      <w:r>
        <w:t xml:space="preserve">Figure </w:t>
      </w:r>
      <w:r w:rsidR="000457F9">
        <w:fldChar w:fldCharType="begin"/>
      </w:r>
      <w:r w:rsidR="000457F9">
        <w:instrText xml:space="preserve"> SEQ Figure \* ARABIC </w:instrText>
      </w:r>
      <w:r w:rsidR="000457F9">
        <w:fldChar w:fldCharType="separate"/>
      </w:r>
      <w:r w:rsidR="001D5509">
        <w:rPr>
          <w:noProof/>
        </w:rPr>
        <w:t>15</w:t>
      </w:r>
      <w:r w:rsidR="000457F9">
        <w:rPr>
          <w:noProof/>
        </w:rPr>
        <w:fldChar w:fldCharType="end"/>
      </w:r>
      <w:bookmarkEnd w:id="28"/>
      <w:r>
        <w:t xml:space="preserve"> – Gaussian Naïve-Bayes Confusion Matrix</w:t>
      </w:r>
    </w:p>
    <w:tbl>
      <w:tblPr>
        <w:tblStyle w:val="ListTable3-Accent1"/>
        <w:tblW w:w="0" w:type="auto"/>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4744"/>
        <w:gridCol w:w="4596"/>
      </w:tblGrid>
      <w:tr w:rsidR="007648E9" w14:paraId="4E917EAE" w14:textId="77777777" w:rsidTr="00451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102" w:type="dxa"/>
          </w:tcPr>
          <w:p w14:paraId="067863BA" w14:textId="77777777" w:rsidR="007648E9" w:rsidRDefault="007648E9" w:rsidP="0045171F">
            <w:pPr>
              <w:spacing w:before="0" w:after="0"/>
            </w:pPr>
            <w:bookmarkStart w:id="29" w:name="_Hlk79002961"/>
            <w:r>
              <w:lastRenderedPageBreak/>
              <w:t>Precision-Recall Curve</w:t>
            </w:r>
          </w:p>
        </w:tc>
        <w:tc>
          <w:tcPr>
            <w:tcW w:w="3066" w:type="dxa"/>
          </w:tcPr>
          <w:p w14:paraId="5396784A" w14:textId="77777777" w:rsidR="007648E9" w:rsidRDefault="007648E9" w:rsidP="0045171F">
            <w:pPr>
              <w:spacing w:before="0" w:after="0"/>
              <w:cnfStyle w:val="100000000000" w:firstRow="1" w:lastRow="0" w:firstColumn="0" w:lastColumn="0" w:oddVBand="0" w:evenVBand="0" w:oddHBand="0" w:evenHBand="0" w:firstRowFirstColumn="0" w:firstRowLastColumn="0" w:lastRowFirstColumn="0" w:lastRowLastColumn="0"/>
            </w:pPr>
            <w:r>
              <w:t>AUC-ROC Curve</w:t>
            </w:r>
          </w:p>
        </w:tc>
      </w:tr>
      <w:tr w:rsidR="007648E9" w14:paraId="345E740B" w14:textId="77777777" w:rsidTr="0045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3EB5C435" w14:textId="265FB319" w:rsidR="007648E9" w:rsidRDefault="007648E9" w:rsidP="0045171F">
            <w:pPr>
              <w:spacing w:before="0" w:after="0"/>
            </w:pPr>
            <w:r>
              <w:rPr>
                <w:noProof/>
              </w:rPr>
              <w:drawing>
                <wp:inline distT="0" distB="0" distL="0" distR="0" wp14:anchorId="406687F2" wp14:editId="5B4B426A">
                  <wp:extent cx="3018344" cy="226375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3030739" cy="2273055"/>
                          </a:xfrm>
                          <a:prstGeom prst="rect">
                            <a:avLst/>
                          </a:prstGeom>
                        </pic:spPr>
                      </pic:pic>
                    </a:graphicData>
                  </a:graphic>
                </wp:inline>
              </w:drawing>
            </w:r>
          </w:p>
        </w:tc>
        <w:tc>
          <w:tcPr>
            <w:tcW w:w="3066" w:type="dxa"/>
          </w:tcPr>
          <w:p w14:paraId="5E350DC7" w14:textId="429ED553" w:rsidR="007648E9" w:rsidRDefault="007648E9" w:rsidP="0045171F">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26A9BC7" wp14:editId="35F69687">
                  <wp:extent cx="2919491" cy="218961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2932777" cy="2199582"/>
                          </a:xfrm>
                          <a:prstGeom prst="rect">
                            <a:avLst/>
                          </a:prstGeom>
                        </pic:spPr>
                      </pic:pic>
                    </a:graphicData>
                  </a:graphic>
                </wp:inline>
              </w:drawing>
            </w:r>
          </w:p>
        </w:tc>
      </w:tr>
    </w:tbl>
    <w:p w14:paraId="0E45E01B" w14:textId="425D76BF" w:rsidR="007648E9" w:rsidRPr="00A84A18" w:rsidRDefault="00702C34" w:rsidP="00702C34">
      <w:pPr>
        <w:pStyle w:val="Caption"/>
        <w:spacing w:before="240"/>
        <w:jc w:val="center"/>
      </w:pPr>
      <w:bookmarkStart w:id="30" w:name="_Ref79855614"/>
      <w:bookmarkEnd w:id="29"/>
      <w:r>
        <w:t xml:space="preserve">Figure </w:t>
      </w:r>
      <w:r w:rsidR="000457F9">
        <w:fldChar w:fldCharType="begin"/>
      </w:r>
      <w:r w:rsidR="000457F9">
        <w:instrText xml:space="preserve"> SEQ Figure \* ARABIC </w:instrText>
      </w:r>
      <w:r w:rsidR="000457F9">
        <w:fldChar w:fldCharType="separate"/>
      </w:r>
      <w:r w:rsidR="001D5509">
        <w:rPr>
          <w:noProof/>
        </w:rPr>
        <w:t>16</w:t>
      </w:r>
      <w:r w:rsidR="000457F9">
        <w:rPr>
          <w:noProof/>
        </w:rPr>
        <w:fldChar w:fldCharType="end"/>
      </w:r>
      <w:bookmarkEnd w:id="30"/>
      <w:r>
        <w:t xml:space="preserve"> - Gaussian Naïve-Bayes: Precision-Recall and AUC-ROC Curves</w:t>
      </w:r>
    </w:p>
    <w:p w14:paraId="05418EC7" w14:textId="6B91E95B" w:rsidR="00156B80" w:rsidRDefault="00156B80" w:rsidP="00156B80">
      <w:pPr>
        <w:pStyle w:val="Heading2"/>
      </w:pPr>
      <w:r>
        <w:t>XGBoost</w:t>
      </w:r>
    </w:p>
    <w:p w14:paraId="6AEA6259" w14:textId="273DDE55" w:rsidR="005A48FB" w:rsidRPr="003275A7" w:rsidRDefault="005A48FB" w:rsidP="005A48FB">
      <w:r>
        <w:t xml:space="preserve">The experimental results after running the ‘XGBoost’ are shown in </w:t>
      </w:r>
      <w:r>
        <w:fldChar w:fldCharType="begin"/>
      </w:r>
      <w:r>
        <w:instrText xml:space="preserve"> REF _Ref79855348 \h </w:instrText>
      </w:r>
      <w:r>
        <w:fldChar w:fldCharType="separate"/>
      </w:r>
      <w:r w:rsidR="001D5509">
        <w:t xml:space="preserve">Table </w:t>
      </w:r>
      <w:r w:rsidR="001D5509">
        <w:rPr>
          <w:noProof/>
        </w:rPr>
        <w:t>16</w:t>
      </w:r>
      <w:r>
        <w:fldChar w:fldCharType="end"/>
      </w:r>
      <w:r>
        <w:t xml:space="preserve">. The confusion matrix and the precision recall curves are shown in </w:t>
      </w:r>
      <w:r w:rsidR="00291873">
        <w:fldChar w:fldCharType="begin"/>
      </w:r>
      <w:r w:rsidR="00291873">
        <w:instrText xml:space="preserve"> REF _Ref80454855 \h </w:instrText>
      </w:r>
      <w:r w:rsidR="00291873">
        <w:fldChar w:fldCharType="separate"/>
      </w:r>
      <w:r w:rsidR="001D5509">
        <w:t xml:space="preserve">Figure </w:t>
      </w:r>
      <w:r w:rsidR="001D5509">
        <w:rPr>
          <w:noProof/>
        </w:rPr>
        <w:t>17</w:t>
      </w:r>
      <w:r w:rsidR="00291873">
        <w:fldChar w:fldCharType="end"/>
      </w:r>
      <w:r w:rsidR="00291873">
        <w:t xml:space="preserve"> </w:t>
      </w:r>
      <w:r>
        <w:t xml:space="preserve">and </w:t>
      </w:r>
      <w:r w:rsidR="00291873">
        <w:fldChar w:fldCharType="begin"/>
      </w:r>
      <w:r w:rsidR="00291873">
        <w:instrText xml:space="preserve"> REF _Ref80454871 \h </w:instrText>
      </w:r>
      <w:r w:rsidR="00291873">
        <w:fldChar w:fldCharType="separate"/>
      </w:r>
      <w:r w:rsidR="001D5509">
        <w:t xml:space="preserve">Figure </w:t>
      </w:r>
      <w:r w:rsidR="001D5509">
        <w:rPr>
          <w:noProof/>
        </w:rPr>
        <w:t>18</w:t>
      </w:r>
      <w:r w:rsidR="00291873">
        <w:fldChar w:fldCharType="end"/>
      </w:r>
      <w:r w:rsidR="00291873">
        <w:t xml:space="preserve"> </w:t>
      </w:r>
      <w:r>
        <w:t>respectively.</w:t>
      </w:r>
      <w:r w:rsidR="00291873">
        <w:t xml:space="preserve"> </w:t>
      </w:r>
      <w:r w:rsidR="00291873">
        <w:fldChar w:fldCharType="begin"/>
      </w:r>
      <w:r w:rsidR="00291873">
        <w:instrText xml:space="preserve"> REF _Ref80454945 \h </w:instrText>
      </w:r>
      <w:r w:rsidR="00291873">
        <w:fldChar w:fldCharType="separate"/>
      </w:r>
      <w:r w:rsidR="001D5509">
        <w:t xml:space="preserve">Table </w:t>
      </w:r>
      <w:r w:rsidR="001D5509">
        <w:rPr>
          <w:noProof/>
        </w:rPr>
        <w:t>15</w:t>
      </w:r>
      <w:r w:rsidR="00291873">
        <w:fldChar w:fldCharType="end"/>
      </w:r>
      <w:r w:rsidR="00291873">
        <w:t xml:space="preserve"> shows the default parameters used for XGBoost.</w:t>
      </w:r>
    </w:p>
    <w:p w14:paraId="42B50FFF" w14:textId="77777777" w:rsidR="00156B80" w:rsidRDefault="00156B80" w:rsidP="00156B80">
      <w:r>
        <w:t xml:space="preserve">precision    </w:t>
      </w:r>
      <w:proofErr w:type="gramStart"/>
      <w:r>
        <w:t>recall  f</w:t>
      </w:r>
      <w:proofErr w:type="gramEnd"/>
      <w:r>
        <w:t>1-score   support</w:t>
      </w:r>
    </w:p>
    <w:p w14:paraId="373373AB" w14:textId="77777777" w:rsidR="00156B80" w:rsidRDefault="00156B80" w:rsidP="00156B80"/>
    <w:p w14:paraId="4BE92C48" w14:textId="77777777" w:rsidR="00156B80" w:rsidRDefault="00156B80" w:rsidP="00156B80">
      <w:r>
        <w:t xml:space="preserve">           0       1.00      1.00      1.00   1270881</w:t>
      </w:r>
    </w:p>
    <w:p w14:paraId="4B5492BC" w14:textId="77777777" w:rsidR="00156B80" w:rsidRDefault="00156B80" w:rsidP="00156B80">
      <w:r>
        <w:t xml:space="preserve">           1       0.83      1.00      0.90      1643</w:t>
      </w:r>
    </w:p>
    <w:p w14:paraId="068E0234" w14:textId="77777777" w:rsidR="00156B80" w:rsidRDefault="00156B80" w:rsidP="00156B80"/>
    <w:p w14:paraId="10F73872" w14:textId="77777777" w:rsidR="00156B80" w:rsidRDefault="00156B80" w:rsidP="00156B80">
      <w:r>
        <w:t xml:space="preserve">    accuracy                           1.00   1272524</w:t>
      </w:r>
    </w:p>
    <w:p w14:paraId="773D1FB0" w14:textId="77777777" w:rsidR="00156B80" w:rsidRDefault="00156B80" w:rsidP="00156B80">
      <w:r>
        <w:t xml:space="preserve">   macro avg       0.91      1.00      0.95   1272524</w:t>
      </w:r>
    </w:p>
    <w:p w14:paraId="2A19FDC5" w14:textId="2FD115CA" w:rsidR="00156B80" w:rsidRDefault="00156B80" w:rsidP="00156B80">
      <w:r>
        <w:t>weighted avg       1.00      1.00      1.00   1272524</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46"/>
        <w:gridCol w:w="803"/>
      </w:tblGrid>
      <w:tr w:rsidR="00A84A18" w14:paraId="1353DCE6" w14:textId="77777777" w:rsidTr="002D0BB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7A5650BD" w14:textId="77777777" w:rsidR="00A84A18" w:rsidRDefault="00A84A18" w:rsidP="00985E90">
            <w:pPr>
              <w:spacing w:before="0" w:after="0"/>
            </w:pPr>
            <w:r>
              <w:t>Score Type</w:t>
            </w:r>
          </w:p>
        </w:tc>
        <w:tc>
          <w:tcPr>
            <w:tcW w:w="0" w:type="auto"/>
          </w:tcPr>
          <w:p w14:paraId="5C646A6E" w14:textId="77777777" w:rsidR="00A84A18" w:rsidRDefault="00A84A18" w:rsidP="00985E90">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A84A18" w14:paraId="11A4E865"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134E1C5A" w14:textId="77777777" w:rsidR="00A84A18" w:rsidRDefault="00A84A18" w:rsidP="00985E90">
            <w:pPr>
              <w:spacing w:before="0" w:after="0"/>
            </w:pPr>
            <w:r>
              <w:t>Precision Score</w:t>
            </w:r>
          </w:p>
        </w:tc>
        <w:tc>
          <w:tcPr>
            <w:tcW w:w="0" w:type="auto"/>
            <w:tcBorders>
              <w:top w:val="none" w:sz="0" w:space="0" w:color="auto"/>
              <w:bottom w:val="none" w:sz="0" w:space="0" w:color="auto"/>
            </w:tcBorders>
          </w:tcPr>
          <w:p w14:paraId="36A27666" w14:textId="1B076DEF" w:rsidR="00A84A18" w:rsidRDefault="00A84A18" w:rsidP="00985E90">
            <w:pPr>
              <w:spacing w:before="0" w:after="0"/>
              <w:cnfStyle w:val="000000100000" w:firstRow="0" w:lastRow="0" w:firstColumn="0" w:lastColumn="0" w:oddVBand="0" w:evenVBand="0" w:oddHBand="1" w:evenHBand="0" w:firstRowFirstColumn="0" w:firstRowLastColumn="0" w:lastRowFirstColumn="0" w:lastRowLastColumn="0"/>
            </w:pPr>
            <w:r w:rsidRPr="00A84A18">
              <w:t>0.82</w:t>
            </w:r>
            <w:r w:rsidR="002D0BB9">
              <w:t>6</w:t>
            </w:r>
          </w:p>
        </w:tc>
      </w:tr>
      <w:tr w:rsidR="00A84A18" w14:paraId="595DB5EB" w14:textId="77777777" w:rsidTr="002D0BB9">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7E742D26" w14:textId="77777777" w:rsidR="00A84A18" w:rsidRDefault="00A84A18" w:rsidP="00985E90">
            <w:pPr>
              <w:spacing w:before="0" w:after="0"/>
            </w:pPr>
            <w:r>
              <w:t>Recall Score</w:t>
            </w:r>
          </w:p>
        </w:tc>
        <w:tc>
          <w:tcPr>
            <w:tcW w:w="0" w:type="auto"/>
          </w:tcPr>
          <w:p w14:paraId="49F50F6D" w14:textId="5C1B22B4" w:rsidR="00A84A18" w:rsidRDefault="00A84A18" w:rsidP="00985E90">
            <w:pPr>
              <w:spacing w:before="0" w:after="0"/>
              <w:cnfStyle w:val="000000000000" w:firstRow="0" w:lastRow="0" w:firstColumn="0" w:lastColumn="0" w:oddVBand="0" w:evenVBand="0" w:oddHBand="0" w:evenHBand="0" w:firstRowFirstColumn="0" w:firstRowLastColumn="0" w:lastRowFirstColumn="0" w:lastRowLastColumn="0"/>
            </w:pPr>
            <w:r w:rsidRPr="00A84A18">
              <w:t>0.99</w:t>
            </w:r>
            <w:r w:rsidR="002D0BB9">
              <w:t>6</w:t>
            </w:r>
          </w:p>
        </w:tc>
      </w:tr>
      <w:tr w:rsidR="002D0BB9" w14:paraId="37BA5C95"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7B18D2BB" w14:textId="4F4684B2" w:rsidR="002D0BB9" w:rsidRDefault="002D0BB9" w:rsidP="002D0BB9">
            <w:pPr>
              <w:spacing w:before="0" w:after="0"/>
            </w:pPr>
            <w:r>
              <w:t>F1 Score</w:t>
            </w:r>
          </w:p>
        </w:tc>
        <w:tc>
          <w:tcPr>
            <w:tcW w:w="0" w:type="auto"/>
            <w:tcBorders>
              <w:top w:val="none" w:sz="0" w:space="0" w:color="auto"/>
              <w:bottom w:val="none" w:sz="0" w:space="0" w:color="auto"/>
            </w:tcBorders>
          </w:tcPr>
          <w:p w14:paraId="02595263" w14:textId="2DD9CB95" w:rsidR="002D0BB9" w:rsidRDefault="002D0BB9" w:rsidP="002D0BB9">
            <w:pPr>
              <w:spacing w:before="0" w:after="0"/>
              <w:cnfStyle w:val="000000100000" w:firstRow="0" w:lastRow="0" w:firstColumn="0" w:lastColumn="0" w:oddVBand="0" w:evenVBand="0" w:oddHBand="1" w:evenHBand="0" w:firstRowFirstColumn="0" w:firstRowLastColumn="0" w:lastRowFirstColumn="0" w:lastRowLastColumn="0"/>
            </w:pPr>
            <w:r>
              <w:t>0.903</w:t>
            </w:r>
          </w:p>
        </w:tc>
      </w:tr>
      <w:tr w:rsidR="002D0BB9" w14:paraId="7AE92C3A" w14:textId="77777777" w:rsidTr="002D0B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21E5F85" w14:textId="5F5D8750" w:rsidR="002D0BB9" w:rsidRDefault="002D0BB9" w:rsidP="002D0BB9">
            <w:pPr>
              <w:spacing w:before="0" w:after="0"/>
            </w:pPr>
            <w:r>
              <w:t>Balanced Accuracy</w:t>
            </w:r>
          </w:p>
        </w:tc>
        <w:tc>
          <w:tcPr>
            <w:tcW w:w="0" w:type="auto"/>
          </w:tcPr>
          <w:p w14:paraId="52434CE1" w14:textId="68F3F69C" w:rsidR="002D0BB9" w:rsidRPr="00A84A18" w:rsidRDefault="002D0BB9" w:rsidP="002D0BB9">
            <w:pPr>
              <w:spacing w:before="0" w:after="0"/>
              <w:cnfStyle w:val="000000000000" w:firstRow="0" w:lastRow="0" w:firstColumn="0" w:lastColumn="0" w:oddVBand="0" w:evenVBand="0" w:oddHBand="0" w:evenHBand="0" w:firstRowFirstColumn="0" w:firstRowLastColumn="0" w:lastRowFirstColumn="0" w:lastRowLastColumn="0"/>
            </w:pPr>
            <w:r>
              <w:t>0.998</w:t>
            </w:r>
          </w:p>
        </w:tc>
      </w:tr>
      <w:tr w:rsidR="002D0BB9" w14:paraId="2DF51BD8"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E529AC4" w14:textId="03AB972C" w:rsidR="002D0BB9" w:rsidRDefault="002D0BB9" w:rsidP="002D0BB9">
            <w:pPr>
              <w:spacing w:before="0" w:after="0"/>
            </w:pPr>
            <w:r>
              <w:t>AUC ROC Score</w:t>
            </w:r>
          </w:p>
        </w:tc>
        <w:tc>
          <w:tcPr>
            <w:tcW w:w="0" w:type="auto"/>
          </w:tcPr>
          <w:p w14:paraId="2208280C" w14:textId="68D31B72" w:rsidR="002D0BB9" w:rsidRPr="00A84A18" w:rsidRDefault="002D0BB9" w:rsidP="002D0BB9">
            <w:pPr>
              <w:spacing w:before="0" w:after="0"/>
              <w:cnfStyle w:val="000000100000" w:firstRow="0" w:lastRow="0" w:firstColumn="0" w:lastColumn="0" w:oddVBand="0" w:evenVBand="0" w:oddHBand="1" w:evenHBand="0" w:firstRowFirstColumn="0" w:firstRowLastColumn="0" w:lastRowFirstColumn="0" w:lastRowLastColumn="0"/>
            </w:pPr>
            <w:r w:rsidRPr="00A84A18">
              <w:t>0.99</w:t>
            </w:r>
            <w:r>
              <w:t>8</w:t>
            </w:r>
          </w:p>
        </w:tc>
      </w:tr>
    </w:tbl>
    <w:p w14:paraId="2F5E92DA" w14:textId="512B2A5D" w:rsidR="00C17E32" w:rsidRDefault="00C17E32" w:rsidP="00C17E32">
      <w:pPr>
        <w:pStyle w:val="Caption"/>
        <w:spacing w:before="240"/>
        <w:jc w:val="center"/>
        <w:rPr>
          <w:noProof/>
        </w:rPr>
      </w:pPr>
      <w:r>
        <w:t xml:space="preserve">Table </w:t>
      </w:r>
      <w:r w:rsidR="000457F9">
        <w:fldChar w:fldCharType="begin"/>
      </w:r>
      <w:r w:rsidR="000457F9">
        <w:instrText xml:space="preserve"> SEQ Table \* ARABIC </w:instrText>
      </w:r>
      <w:r w:rsidR="000457F9">
        <w:fldChar w:fldCharType="separate"/>
      </w:r>
      <w:r w:rsidR="001D5509">
        <w:rPr>
          <w:noProof/>
        </w:rPr>
        <w:t>14</w:t>
      </w:r>
      <w:r w:rsidR="000457F9">
        <w:rPr>
          <w:noProof/>
        </w:rPr>
        <w:fldChar w:fldCharType="end"/>
      </w:r>
      <w:r>
        <w:t xml:space="preserve"> – XGBoost Performance Scores</w:t>
      </w:r>
    </w:p>
    <w:p w14:paraId="033DBCA1" w14:textId="13BF5CFA" w:rsidR="00156B80" w:rsidRDefault="007648E9" w:rsidP="00C17E32">
      <w:pPr>
        <w:spacing w:before="0"/>
        <w:jc w:val="center"/>
      </w:pPr>
      <w:r>
        <w:rPr>
          <w:noProof/>
        </w:rPr>
        <w:lastRenderedPageBreak/>
        <w:drawing>
          <wp:inline distT="0" distB="0" distL="0" distR="0" wp14:anchorId="15AA8682" wp14:editId="2803AEF5">
            <wp:extent cx="3710323" cy="2782742"/>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3715259" cy="2786444"/>
                    </a:xfrm>
                    <a:prstGeom prst="rect">
                      <a:avLst/>
                    </a:prstGeom>
                  </pic:spPr>
                </pic:pic>
              </a:graphicData>
            </a:graphic>
          </wp:inline>
        </w:drawing>
      </w:r>
    </w:p>
    <w:p w14:paraId="6BB4B3C0" w14:textId="5543B7BC" w:rsidR="00702C34" w:rsidRDefault="00702C34" w:rsidP="00702C34">
      <w:pPr>
        <w:pStyle w:val="Caption"/>
        <w:jc w:val="center"/>
      </w:pPr>
      <w:bookmarkStart w:id="31" w:name="_Ref80454855"/>
      <w:r>
        <w:t xml:space="preserve">Figure </w:t>
      </w:r>
      <w:r w:rsidR="000457F9">
        <w:fldChar w:fldCharType="begin"/>
      </w:r>
      <w:r w:rsidR="000457F9">
        <w:instrText xml:space="preserve"> SEQ Figure \* ARABIC </w:instrText>
      </w:r>
      <w:r w:rsidR="000457F9">
        <w:fldChar w:fldCharType="separate"/>
      </w:r>
      <w:r w:rsidR="001D5509">
        <w:rPr>
          <w:noProof/>
        </w:rPr>
        <w:t>17</w:t>
      </w:r>
      <w:r w:rsidR="000457F9">
        <w:rPr>
          <w:noProof/>
        </w:rPr>
        <w:fldChar w:fldCharType="end"/>
      </w:r>
      <w:bookmarkEnd w:id="31"/>
      <w:r>
        <w:t xml:space="preserve"> – XGBoost Confusion Matrix</w:t>
      </w:r>
    </w:p>
    <w:tbl>
      <w:tblPr>
        <w:tblStyle w:val="ListTable3-Accent1"/>
        <w:tblW w:w="0" w:type="auto"/>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4636"/>
        <w:gridCol w:w="4704"/>
      </w:tblGrid>
      <w:tr w:rsidR="00F41C95" w14:paraId="771868B6" w14:textId="77777777" w:rsidTr="00451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102" w:type="dxa"/>
          </w:tcPr>
          <w:p w14:paraId="7AA22C22" w14:textId="77777777" w:rsidR="007648E9" w:rsidRDefault="007648E9" w:rsidP="0045171F">
            <w:pPr>
              <w:spacing w:before="0" w:after="0"/>
            </w:pPr>
            <w:r>
              <w:t>Precision-Recall Curve</w:t>
            </w:r>
          </w:p>
        </w:tc>
        <w:tc>
          <w:tcPr>
            <w:tcW w:w="3066" w:type="dxa"/>
          </w:tcPr>
          <w:p w14:paraId="3A840DF6" w14:textId="77777777" w:rsidR="007648E9" w:rsidRDefault="007648E9" w:rsidP="0045171F">
            <w:pPr>
              <w:spacing w:before="0" w:after="0"/>
              <w:cnfStyle w:val="100000000000" w:firstRow="1" w:lastRow="0" w:firstColumn="0" w:lastColumn="0" w:oddVBand="0" w:evenVBand="0" w:oddHBand="0" w:evenHBand="0" w:firstRowFirstColumn="0" w:firstRowLastColumn="0" w:lastRowFirstColumn="0" w:lastRowLastColumn="0"/>
            </w:pPr>
            <w:r>
              <w:t>AUC-ROC Curve</w:t>
            </w:r>
          </w:p>
        </w:tc>
      </w:tr>
      <w:tr w:rsidR="00F41C95" w14:paraId="6F36402C" w14:textId="77777777" w:rsidTr="0045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E75FFDB" w14:textId="5453BB5A" w:rsidR="007648E9" w:rsidRDefault="00F41C95" w:rsidP="0045171F">
            <w:pPr>
              <w:spacing w:before="0" w:after="0"/>
            </w:pPr>
            <w:r>
              <w:rPr>
                <w:noProof/>
              </w:rPr>
              <w:drawing>
                <wp:inline distT="0" distB="0" distL="0" distR="0" wp14:anchorId="2B473E31" wp14:editId="3CC53CEB">
                  <wp:extent cx="3029447" cy="22720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0">
                            <a:extLst>
                              <a:ext uri="{28A0092B-C50C-407E-A947-70E740481C1C}">
                                <a14:useLocalDpi xmlns:a14="http://schemas.microsoft.com/office/drawing/2010/main" val="0"/>
                              </a:ext>
                            </a:extLst>
                          </a:blip>
                          <a:stretch>
                            <a:fillRect/>
                          </a:stretch>
                        </pic:blipFill>
                        <pic:spPr>
                          <a:xfrm>
                            <a:off x="0" y="0"/>
                            <a:ext cx="3048056" cy="2286042"/>
                          </a:xfrm>
                          <a:prstGeom prst="rect">
                            <a:avLst/>
                          </a:prstGeom>
                        </pic:spPr>
                      </pic:pic>
                    </a:graphicData>
                  </a:graphic>
                </wp:inline>
              </w:drawing>
            </w:r>
          </w:p>
        </w:tc>
        <w:tc>
          <w:tcPr>
            <w:tcW w:w="3066" w:type="dxa"/>
          </w:tcPr>
          <w:p w14:paraId="0FE56A93" w14:textId="578CB844" w:rsidR="007648E9" w:rsidRDefault="00F41C95" w:rsidP="0045171F">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C85FCB1" wp14:editId="6404B7DC">
                  <wp:extent cx="3076133" cy="2307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3087771" cy="2315829"/>
                          </a:xfrm>
                          <a:prstGeom prst="rect">
                            <a:avLst/>
                          </a:prstGeom>
                        </pic:spPr>
                      </pic:pic>
                    </a:graphicData>
                  </a:graphic>
                </wp:inline>
              </w:drawing>
            </w:r>
          </w:p>
        </w:tc>
      </w:tr>
    </w:tbl>
    <w:p w14:paraId="2317815B" w14:textId="736EE318" w:rsidR="00D564B8" w:rsidRDefault="00702C34" w:rsidP="00D564B8">
      <w:pPr>
        <w:pStyle w:val="Caption"/>
        <w:spacing w:before="240"/>
        <w:jc w:val="center"/>
      </w:pPr>
      <w:bookmarkStart w:id="32" w:name="_Ref80454871"/>
      <w:r>
        <w:t xml:space="preserve">Figure </w:t>
      </w:r>
      <w:r w:rsidR="000457F9">
        <w:fldChar w:fldCharType="begin"/>
      </w:r>
      <w:r w:rsidR="000457F9">
        <w:instrText xml:space="preserve"> SEQ Figure \* ARABIC </w:instrText>
      </w:r>
      <w:r w:rsidR="000457F9">
        <w:fldChar w:fldCharType="separate"/>
      </w:r>
      <w:r w:rsidR="001D5509">
        <w:rPr>
          <w:noProof/>
        </w:rPr>
        <w:t>18</w:t>
      </w:r>
      <w:r w:rsidR="000457F9">
        <w:rPr>
          <w:noProof/>
        </w:rPr>
        <w:fldChar w:fldCharType="end"/>
      </w:r>
      <w:bookmarkEnd w:id="32"/>
      <w:r>
        <w:t xml:space="preserve"> – XGBoost: Precision-Recall and AUC-ROC Curves</w:t>
      </w:r>
    </w:p>
    <w:tbl>
      <w:tblPr>
        <w:tblStyle w:val="ListTable3-Accent1"/>
        <w:tblW w:w="0" w:type="auto"/>
        <w:jc w:val="center"/>
        <w:tblBorders>
          <w:insideH w:val="single" w:sz="6" w:space="0" w:color="4472C4" w:themeColor="accent1"/>
          <w:insideV w:val="single" w:sz="6" w:space="0" w:color="4472C4" w:themeColor="accent1"/>
        </w:tblBorders>
        <w:tblLook w:val="04A0" w:firstRow="1" w:lastRow="0" w:firstColumn="1" w:lastColumn="0" w:noHBand="0" w:noVBand="1"/>
      </w:tblPr>
      <w:tblGrid>
        <w:gridCol w:w="1977"/>
        <w:gridCol w:w="803"/>
      </w:tblGrid>
      <w:tr w:rsidR="00D564B8" w14:paraId="14C8FA32" w14:textId="77777777" w:rsidTr="00291873">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1E955930" w14:textId="5D752629" w:rsidR="00D564B8" w:rsidRDefault="00D564B8" w:rsidP="00D564B8">
            <w:pPr>
              <w:spacing w:before="0" w:after="0"/>
            </w:pPr>
            <w:r>
              <w:t>Hyper-parameter</w:t>
            </w:r>
          </w:p>
        </w:tc>
        <w:tc>
          <w:tcPr>
            <w:tcW w:w="0" w:type="auto"/>
          </w:tcPr>
          <w:p w14:paraId="628B4AFF" w14:textId="7245E083" w:rsidR="00D564B8" w:rsidRDefault="00D564B8" w:rsidP="00D564B8">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D564B8" w14:paraId="21CB8CDF" w14:textId="77777777" w:rsidTr="00D56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7D3316AB" w14:textId="7571CE4A" w:rsidR="00D564B8" w:rsidRDefault="00D564B8" w:rsidP="00D564B8">
            <w:pPr>
              <w:spacing w:before="0" w:after="0"/>
            </w:pPr>
            <w:r w:rsidRPr="00D564B8">
              <w:t>tree_method</w:t>
            </w:r>
          </w:p>
        </w:tc>
        <w:tc>
          <w:tcPr>
            <w:tcW w:w="0" w:type="auto"/>
            <w:tcBorders>
              <w:top w:val="none" w:sz="0" w:space="0" w:color="auto"/>
              <w:bottom w:val="none" w:sz="0" w:space="0" w:color="auto"/>
            </w:tcBorders>
          </w:tcPr>
          <w:p w14:paraId="2BF99B67" w14:textId="0470B281" w:rsidR="00D564B8" w:rsidRDefault="00D564B8" w:rsidP="00D564B8">
            <w:pPr>
              <w:spacing w:before="0" w:after="0"/>
              <w:cnfStyle w:val="000000100000" w:firstRow="0" w:lastRow="0" w:firstColumn="0" w:lastColumn="0" w:oddVBand="0" w:evenVBand="0" w:oddHBand="1" w:evenHBand="0" w:firstRowFirstColumn="0" w:firstRowLastColumn="0" w:lastRowFirstColumn="0" w:lastRowLastColumn="0"/>
            </w:pPr>
            <w:r w:rsidRPr="00D564B8">
              <w:t>exact</w:t>
            </w:r>
          </w:p>
        </w:tc>
      </w:tr>
      <w:tr w:rsidR="00D564B8" w14:paraId="2F312612" w14:textId="77777777" w:rsidTr="00D564B8">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8E8014F" w14:textId="76117E1E" w:rsidR="00D564B8" w:rsidRDefault="00D564B8" w:rsidP="00D564B8">
            <w:pPr>
              <w:spacing w:before="0" w:after="0"/>
            </w:pPr>
            <w:r w:rsidRPr="00D564B8">
              <w:t>max_depth</w:t>
            </w:r>
          </w:p>
        </w:tc>
        <w:tc>
          <w:tcPr>
            <w:tcW w:w="0" w:type="auto"/>
          </w:tcPr>
          <w:p w14:paraId="1786F351" w14:textId="18203179" w:rsidR="00D564B8" w:rsidRDefault="00D564B8" w:rsidP="00D564B8">
            <w:pPr>
              <w:spacing w:before="0" w:after="0"/>
              <w:cnfStyle w:val="000000000000" w:firstRow="0" w:lastRow="0" w:firstColumn="0" w:lastColumn="0" w:oddVBand="0" w:evenVBand="0" w:oddHBand="0" w:evenHBand="0" w:firstRowFirstColumn="0" w:firstRowLastColumn="0" w:lastRowFirstColumn="0" w:lastRowLastColumn="0"/>
            </w:pPr>
            <w:r>
              <w:t>3</w:t>
            </w:r>
          </w:p>
        </w:tc>
      </w:tr>
      <w:tr w:rsidR="00D564B8" w14:paraId="02626F38" w14:textId="77777777" w:rsidTr="00D56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0B8E4A7F" w14:textId="296A1474" w:rsidR="00D564B8" w:rsidRDefault="00D564B8" w:rsidP="00D564B8">
            <w:pPr>
              <w:spacing w:before="0" w:after="0"/>
            </w:pPr>
            <w:r w:rsidRPr="00D564B8">
              <w:t>n_estimators</w:t>
            </w:r>
          </w:p>
        </w:tc>
        <w:tc>
          <w:tcPr>
            <w:tcW w:w="0" w:type="auto"/>
            <w:tcBorders>
              <w:top w:val="none" w:sz="0" w:space="0" w:color="auto"/>
              <w:bottom w:val="none" w:sz="0" w:space="0" w:color="auto"/>
            </w:tcBorders>
          </w:tcPr>
          <w:p w14:paraId="6CCCA853" w14:textId="5CAAA7AB" w:rsidR="00D564B8" w:rsidRDefault="00D564B8" w:rsidP="00D564B8">
            <w:pPr>
              <w:spacing w:before="0" w:after="0"/>
              <w:cnfStyle w:val="000000100000" w:firstRow="0" w:lastRow="0" w:firstColumn="0" w:lastColumn="0" w:oddVBand="0" w:evenVBand="0" w:oddHBand="1" w:evenHBand="0" w:firstRowFirstColumn="0" w:firstRowLastColumn="0" w:lastRowFirstColumn="0" w:lastRowLastColumn="0"/>
            </w:pPr>
            <w:r w:rsidRPr="00D564B8">
              <w:t>50</w:t>
            </w:r>
          </w:p>
        </w:tc>
      </w:tr>
      <w:tr w:rsidR="00D564B8" w14:paraId="2309F589" w14:textId="77777777" w:rsidTr="00D564B8">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5515C96" w14:textId="701D80C1" w:rsidR="00D564B8" w:rsidRDefault="00D564B8" w:rsidP="00D564B8">
            <w:pPr>
              <w:spacing w:before="0" w:after="0"/>
            </w:pPr>
            <w:r w:rsidRPr="00D564B8">
              <w:t>random_state</w:t>
            </w:r>
          </w:p>
        </w:tc>
        <w:tc>
          <w:tcPr>
            <w:tcW w:w="0" w:type="auto"/>
          </w:tcPr>
          <w:p w14:paraId="6D59A488" w14:textId="7CE92081" w:rsidR="00D564B8" w:rsidRDefault="00D564B8" w:rsidP="00D564B8">
            <w:pPr>
              <w:spacing w:before="0" w:after="0"/>
              <w:cnfStyle w:val="000000000000" w:firstRow="0" w:lastRow="0" w:firstColumn="0" w:lastColumn="0" w:oddVBand="0" w:evenVBand="0" w:oddHBand="0" w:evenHBand="0" w:firstRowFirstColumn="0" w:firstRowLastColumn="0" w:lastRowFirstColumn="0" w:lastRowLastColumn="0"/>
            </w:pPr>
            <w:r>
              <w:t>88</w:t>
            </w:r>
          </w:p>
        </w:tc>
      </w:tr>
    </w:tbl>
    <w:p w14:paraId="59744A11" w14:textId="248BF63D" w:rsidR="00D564B8" w:rsidRPr="00D564B8" w:rsidRDefault="00D564B8" w:rsidP="00D564B8">
      <w:pPr>
        <w:pStyle w:val="Caption"/>
        <w:spacing w:before="240"/>
        <w:jc w:val="center"/>
      </w:pPr>
      <w:bookmarkStart w:id="33" w:name="_Ref80454945"/>
      <w:r>
        <w:t xml:space="preserve">Table </w:t>
      </w:r>
      <w:r w:rsidR="000457F9">
        <w:fldChar w:fldCharType="begin"/>
      </w:r>
      <w:r w:rsidR="000457F9">
        <w:instrText xml:space="preserve"> SEQ Table \* ARABIC </w:instrText>
      </w:r>
      <w:r w:rsidR="000457F9">
        <w:fldChar w:fldCharType="separate"/>
      </w:r>
      <w:r w:rsidR="001D5509">
        <w:rPr>
          <w:noProof/>
        </w:rPr>
        <w:t>15</w:t>
      </w:r>
      <w:r w:rsidR="000457F9">
        <w:rPr>
          <w:noProof/>
        </w:rPr>
        <w:fldChar w:fldCharType="end"/>
      </w:r>
      <w:bookmarkEnd w:id="33"/>
      <w:r>
        <w:t xml:space="preserve"> – XGBoost Hyper-parameters</w:t>
      </w:r>
    </w:p>
    <w:p w14:paraId="3DD2A80C" w14:textId="4CD22E80" w:rsidR="00156B80" w:rsidRDefault="00156B80" w:rsidP="00156B80">
      <w:pPr>
        <w:pStyle w:val="Heading2"/>
      </w:pPr>
      <w:r w:rsidRPr="00156B80">
        <w:t>Decision Tree Classifier</w:t>
      </w:r>
    </w:p>
    <w:p w14:paraId="0841A640" w14:textId="0CF71903" w:rsidR="005A48FB" w:rsidRPr="003275A7" w:rsidRDefault="005A48FB" w:rsidP="005A48FB">
      <w:r>
        <w:t xml:space="preserve">The experimental results after running the ‘Decision Tree Classifier’ are shown in </w:t>
      </w:r>
      <w:r>
        <w:fldChar w:fldCharType="begin"/>
      </w:r>
      <w:r>
        <w:instrText xml:space="preserve"> REF _Ref79855348 \h </w:instrText>
      </w:r>
      <w:r>
        <w:fldChar w:fldCharType="separate"/>
      </w:r>
      <w:r w:rsidR="001D5509">
        <w:t xml:space="preserve">Table </w:t>
      </w:r>
      <w:r w:rsidR="001D5509">
        <w:rPr>
          <w:noProof/>
        </w:rPr>
        <w:t>16</w:t>
      </w:r>
      <w:r>
        <w:fldChar w:fldCharType="end"/>
      </w:r>
      <w:r>
        <w:t xml:space="preserve">. The confusion matrix and the precision recall curves are shown in </w:t>
      </w:r>
      <w:r>
        <w:fldChar w:fldCharType="begin"/>
      </w:r>
      <w:r>
        <w:instrText xml:space="preserve"> REF _Ref79855367 \h </w:instrText>
      </w:r>
      <w:r>
        <w:fldChar w:fldCharType="separate"/>
      </w:r>
      <w:r w:rsidR="001D5509">
        <w:t xml:space="preserve">Figure </w:t>
      </w:r>
      <w:r w:rsidR="001D5509">
        <w:rPr>
          <w:noProof/>
        </w:rPr>
        <w:t>19</w:t>
      </w:r>
      <w:r>
        <w:fldChar w:fldCharType="end"/>
      </w:r>
      <w:r>
        <w:t xml:space="preserve"> and </w:t>
      </w:r>
      <w:r>
        <w:fldChar w:fldCharType="begin"/>
      </w:r>
      <w:r>
        <w:instrText xml:space="preserve"> REF _Ref79855385 \h </w:instrText>
      </w:r>
      <w:r>
        <w:fldChar w:fldCharType="separate"/>
      </w:r>
      <w:r w:rsidR="001D5509">
        <w:t xml:space="preserve">Figure </w:t>
      </w:r>
      <w:r w:rsidR="001D5509">
        <w:rPr>
          <w:noProof/>
        </w:rPr>
        <w:t>20</w:t>
      </w:r>
      <w:r>
        <w:fldChar w:fldCharType="end"/>
      </w:r>
      <w:r>
        <w:t xml:space="preserve"> </w:t>
      </w:r>
      <w:r>
        <w:lastRenderedPageBreak/>
        <w:t>respectively.</w:t>
      </w:r>
      <w:r w:rsidR="00291873">
        <w:t xml:space="preserve"> </w:t>
      </w:r>
      <w:r w:rsidR="00291873">
        <w:fldChar w:fldCharType="begin"/>
      </w:r>
      <w:r w:rsidR="00291873">
        <w:instrText xml:space="preserve"> REF _Ref80455174 \h </w:instrText>
      </w:r>
      <w:r w:rsidR="00291873">
        <w:fldChar w:fldCharType="separate"/>
      </w:r>
      <w:r w:rsidR="001D5509">
        <w:t xml:space="preserve">Table </w:t>
      </w:r>
      <w:r w:rsidR="001D5509">
        <w:rPr>
          <w:noProof/>
        </w:rPr>
        <w:t>17</w:t>
      </w:r>
      <w:r w:rsidR="00291873">
        <w:fldChar w:fldCharType="end"/>
      </w:r>
      <w:r w:rsidR="00291873">
        <w:t xml:space="preserve"> shows the default hyper-parameters used for the Decision Tree Classifier.</w:t>
      </w:r>
    </w:p>
    <w:p w14:paraId="3B8B7381" w14:textId="77777777" w:rsidR="00A84A18" w:rsidRDefault="00A84A18" w:rsidP="00A84A18">
      <w:r>
        <w:t xml:space="preserve">precision    </w:t>
      </w:r>
      <w:proofErr w:type="gramStart"/>
      <w:r>
        <w:t>recall  f</w:t>
      </w:r>
      <w:proofErr w:type="gramEnd"/>
      <w:r>
        <w:t>1-score   support</w:t>
      </w:r>
    </w:p>
    <w:p w14:paraId="6FDAF7B9" w14:textId="77777777" w:rsidR="00A84A18" w:rsidRDefault="00A84A18" w:rsidP="00A84A18"/>
    <w:p w14:paraId="3E5E6892" w14:textId="77777777" w:rsidR="00A84A18" w:rsidRDefault="00A84A18" w:rsidP="00A84A18">
      <w:r>
        <w:t xml:space="preserve">           0       1.00      1.00      1.00   1270881</w:t>
      </w:r>
    </w:p>
    <w:p w14:paraId="46DE8653" w14:textId="77777777" w:rsidR="00A84A18" w:rsidRDefault="00A84A18" w:rsidP="00A84A18">
      <w:r>
        <w:t xml:space="preserve">           1       0.97      0.99      0.98      1643</w:t>
      </w:r>
    </w:p>
    <w:p w14:paraId="61D3FD76" w14:textId="77777777" w:rsidR="00A84A18" w:rsidRDefault="00A84A18" w:rsidP="00A84A18"/>
    <w:p w14:paraId="1CAF7382" w14:textId="77777777" w:rsidR="00A84A18" w:rsidRDefault="00A84A18" w:rsidP="00A84A18">
      <w:r>
        <w:t xml:space="preserve">    accuracy                           1.00   1272524</w:t>
      </w:r>
    </w:p>
    <w:p w14:paraId="11EEFB53" w14:textId="77777777" w:rsidR="00A84A18" w:rsidRDefault="00A84A18" w:rsidP="00A84A18">
      <w:r>
        <w:t xml:space="preserve">   macro avg       0.99      1.00      0.99   1272524</w:t>
      </w:r>
    </w:p>
    <w:p w14:paraId="38E8C60F" w14:textId="182C625E" w:rsidR="00A84A18" w:rsidRPr="00A84A18" w:rsidRDefault="00A84A18" w:rsidP="00A84A18">
      <w:r>
        <w:t>weighted avg       1.00      1.00      1.00   1272524</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46"/>
        <w:gridCol w:w="803"/>
      </w:tblGrid>
      <w:tr w:rsidR="00A84A18" w14:paraId="11929864" w14:textId="77777777" w:rsidTr="002D0BB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4DBD3E8F" w14:textId="77777777" w:rsidR="00A84A18" w:rsidRDefault="00A84A18" w:rsidP="00985E90">
            <w:pPr>
              <w:spacing w:before="0" w:after="0"/>
            </w:pPr>
            <w:r>
              <w:t>Score Type</w:t>
            </w:r>
          </w:p>
        </w:tc>
        <w:tc>
          <w:tcPr>
            <w:tcW w:w="0" w:type="auto"/>
          </w:tcPr>
          <w:p w14:paraId="7015DB7F" w14:textId="77777777" w:rsidR="00A84A18" w:rsidRDefault="00A84A18" w:rsidP="00985E90">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A84A18" w14:paraId="216DF508"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3FECF48B" w14:textId="77777777" w:rsidR="00A84A18" w:rsidRDefault="00A84A18" w:rsidP="00985E90">
            <w:pPr>
              <w:spacing w:before="0" w:after="0"/>
            </w:pPr>
            <w:r>
              <w:t>Precision Score</w:t>
            </w:r>
          </w:p>
        </w:tc>
        <w:tc>
          <w:tcPr>
            <w:tcW w:w="0" w:type="auto"/>
            <w:tcBorders>
              <w:top w:val="none" w:sz="0" w:space="0" w:color="auto"/>
              <w:bottom w:val="none" w:sz="0" w:space="0" w:color="auto"/>
            </w:tcBorders>
          </w:tcPr>
          <w:p w14:paraId="006E4587" w14:textId="31950E6B" w:rsidR="00A84A18" w:rsidRDefault="00A84A18" w:rsidP="00985E90">
            <w:pPr>
              <w:spacing w:before="0" w:after="0"/>
              <w:cnfStyle w:val="000000100000" w:firstRow="0" w:lastRow="0" w:firstColumn="0" w:lastColumn="0" w:oddVBand="0" w:evenVBand="0" w:oddHBand="1" w:evenHBand="0" w:firstRowFirstColumn="0" w:firstRowLastColumn="0" w:lastRowFirstColumn="0" w:lastRowLastColumn="0"/>
            </w:pPr>
            <w:r w:rsidRPr="00A84A18">
              <w:t>0.97</w:t>
            </w:r>
            <w:r w:rsidR="002D0BB9">
              <w:t>5</w:t>
            </w:r>
          </w:p>
        </w:tc>
      </w:tr>
      <w:tr w:rsidR="00A84A18" w14:paraId="778F80F5" w14:textId="77777777" w:rsidTr="002D0BB9">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25DF519" w14:textId="77777777" w:rsidR="00A84A18" w:rsidRDefault="00A84A18" w:rsidP="00985E90">
            <w:pPr>
              <w:spacing w:before="0" w:after="0"/>
            </w:pPr>
            <w:r>
              <w:t>Recall Score</w:t>
            </w:r>
          </w:p>
        </w:tc>
        <w:tc>
          <w:tcPr>
            <w:tcW w:w="0" w:type="auto"/>
          </w:tcPr>
          <w:p w14:paraId="3990801C" w14:textId="27CA0439" w:rsidR="00A84A18" w:rsidRDefault="00A84A18" w:rsidP="00985E90">
            <w:pPr>
              <w:spacing w:before="0" w:after="0"/>
              <w:cnfStyle w:val="000000000000" w:firstRow="0" w:lastRow="0" w:firstColumn="0" w:lastColumn="0" w:oddVBand="0" w:evenVBand="0" w:oddHBand="0" w:evenHBand="0" w:firstRowFirstColumn="0" w:firstRowLastColumn="0" w:lastRowFirstColumn="0" w:lastRowLastColumn="0"/>
            </w:pPr>
            <w:r w:rsidRPr="00A84A18">
              <w:t>0.99</w:t>
            </w:r>
            <w:r w:rsidR="002D0BB9">
              <w:t>5</w:t>
            </w:r>
          </w:p>
        </w:tc>
      </w:tr>
      <w:tr w:rsidR="002D0BB9" w14:paraId="415CB650"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2C39700" w14:textId="72819C70" w:rsidR="002D0BB9" w:rsidRDefault="002D0BB9" w:rsidP="002D0BB9">
            <w:pPr>
              <w:spacing w:before="0" w:after="0"/>
            </w:pPr>
            <w:r>
              <w:t>F1 Score</w:t>
            </w:r>
          </w:p>
        </w:tc>
        <w:tc>
          <w:tcPr>
            <w:tcW w:w="0" w:type="auto"/>
          </w:tcPr>
          <w:p w14:paraId="1484AFE6" w14:textId="29F5BDC5" w:rsidR="002D0BB9" w:rsidRPr="00A84A18" w:rsidRDefault="002D0BB9" w:rsidP="002D0BB9">
            <w:pPr>
              <w:spacing w:before="0" w:after="0"/>
              <w:cnfStyle w:val="000000100000" w:firstRow="0" w:lastRow="0" w:firstColumn="0" w:lastColumn="0" w:oddVBand="0" w:evenVBand="0" w:oddHBand="1" w:evenHBand="0" w:firstRowFirstColumn="0" w:firstRowLastColumn="0" w:lastRowFirstColumn="0" w:lastRowLastColumn="0"/>
            </w:pPr>
            <w:r>
              <w:t>0.985</w:t>
            </w:r>
          </w:p>
        </w:tc>
      </w:tr>
      <w:tr w:rsidR="002D0BB9" w14:paraId="22C2F493" w14:textId="77777777" w:rsidTr="002D0B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50458D3" w14:textId="715B71AA" w:rsidR="002D0BB9" w:rsidRDefault="002D0BB9" w:rsidP="002D0BB9">
            <w:pPr>
              <w:spacing w:before="0" w:after="0"/>
            </w:pPr>
            <w:r>
              <w:t>Balanced Accuracy</w:t>
            </w:r>
          </w:p>
        </w:tc>
        <w:tc>
          <w:tcPr>
            <w:tcW w:w="0" w:type="auto"/>
          </w:tcPr>
          <w:p w14:paraId="52D0791B" w14:textId="26500BD5" w:rsidR="002D0BB9" w:rsidRPr="00A84A18" w:rsidRDefault="002D0BB9" w:rsidP="002D0BB9">
            <w:pPr>
              <w:spacing w:before="0" w:after="0"/>
              <w:cnfStyle w:val="000000000000" w:firstRow="0" w:lastRow="0" w:firstColumn="0" w:lastColumn="0" w:oddVBand="0" w:evenVBand="0" w:oddHBand="0" w:evenHBand="0" w:firstRowFirstColumn="0" w:firstRowLastColumn="0" w:lastRowFirstColumn="0" w:lastRowLastColumn="0"/>
            </w:pPr>
            <w:r>
              <w:t>0.997</w:t>
            </w:r>
          </w:p>
        </w:tc>
      </w:tr>
      <w:tr w:rsidR="002D0BB9" w14:paraId="7E3AE4CD"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575323CC" w14:textId="77777777" w:rsidR="002D0BB9" w:rsidRDefault="002D0BB9" w:rsidP="002D0BB9">
            <w:pPr>
              <w:spacing w:before="0" w:after="0"/>
            </w:pPr>
            <w:r>
              <w:t>AUC ROC Score</w:t>
            </w:r>
          </w:p>
        </w:tc>
        <w:tc>
          <w:tcPr>
            <w:tcW w:w="0" w:type="auto"/>
            <w:tcBorders>
              <w:top w:val="none" w:sz="0" w:space="0" w:color="auto"/>
              <w:bottom w:val="none" w:sz="0" w:space="0" w:color="auto"/>
            </w:tcBorders>
          </w:tcPr>
          <w:p w14:paraId="2B913F6C" w14:textId="0C10D70D" w:rsidR="002D0BB9" w:rsidRDefault="002D0BB9" w:rsidP="002D0BB9">
            <w:pPr>
              <w:spacing w:before="0" w:after="0"/>
              <w:cnfStyle w:val="000000100000" w:firstRow="0" w:lastRow="0" w:firstColumn="0" w:lastColumn="0" w:oddVBand="0" w:evenVBand="0" w:oddHBand="1" w:evenHBand="0" w:firstRowFirstColumn="0" w:firstRowLastColumn="0" w:lastRowFirstColumn="0" w:lastRowLastColumn="0"/>
            </w:pPr>
            <w:r w:rsidRPr="00A84A18">
              <w:t>0.997</w:t>
            </w:r>
          </w:p>
        </w:tc>
      </w:tr>
    </w:tbl>
    <w:p w14:paraId="1EF770CC" w14:textId="4109EFE8" w:rsidR="00C17E32" w:rsidRDefault="00C17E32" w:rsidP="00C17E32">
      <w:pPr>
        <w:pStyle w:val="Caption"/>
        <w:spacing w:before="240"/>
        <w:jc w:val="center"/>
        <w:rPr>
          <w:noProof/>
        </w:rPr>
      </w:pPr>
      <w:bookmarkStart w:id="34" w:name="_Ref79855348"/>
      <w:r>
        <w:t xml:space="preserve">Table </w:t>
      </w:r>
      <w:r w:rsidR="000457F9">
        <w:fldChar w:fldCharType="begin"/>
      </w:r>
      <w:r w:rsidR="000457F9">
        <w:instrText xml:space="preserve"> SEQ Table \* ARABIC </w:instrText>
      </w:r>
      <w:r w:rsidR="000457F9">
        <w:fldChar w:fldCharType="separate"/>
      </w:r>
      <w:r w:rsidR="001D5509">
        <w:rPr>
          <w:noProof/>
        </w:rPr>
        <w:t>16</w:t>
      </w:r>
      <w:r w:rsidR="000457F9">
        <w:rPr>
          <w:noProof/>
        </w:rPr>
        <w:fldChar w:fldCharType="end"/>
      </w:r>
      <w:bookmarkEnd w:id="34"/>
      <w:r>
        <w:t xml:space="preserve"> – Decision Tree Classifier Performance Scores</w:t>
      </w:r>
    </w:p>
    <w:p w14:paraId="13520CAF" w14:textId="6057AF92" w:rsidR="00A84A18" w:rsidRDefault="007648E9" w:rsidP="00C17E32">
      <w:pPr>
        <w:spacing w:before="0"/>
        <w:jc w:val="center"/>
      </w:pPr>
      <w:r>
        <w:rPr>
          <w:noProof/>
        </w:rPr>
        <w:drawing>
          <wp:inline distT="0" distB="0" distL="0" distR="0" wp14:anchorId="37A61F2F" wp14:editId="0F89D66A">
            <wp:extent cx="3655403" cy="2741552"/>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3664423" cy="2748317"/>
                    </a:xfrm>
                    <a:prstGeom prst="rect">
                      <a:avLst/>
                    </a:prstGeom>
                  </pic:spPr>
                </pic:pic>
              </a:graphicData>
            </a:graphic>
          </wp:inline>
        </w:drawing>
      </w:r>
    </w:p>
    <w:p w14:paraId="0E1966F6" w14:textId="19FB7FA5" w:rsidR="00702C34" w:rsidRDefault="00702C34" w:rsidP="00702C34">
      <w:pPr>
        <w:pStyle w:val="Caption"/>
        <w:jc w:val="center"/>
      </w:pPr>
      <w:bookmarkStart w:id="35" w:name="_Ref79855367"/>
      <w:bookmarkStart w:id="36" w:name="_Ref79855362"/>
      <w:r>
        <w:t xml:space="preserve">Figure </w:t>
      </w:r>
      <w:r w:rsidR="000457F9">
        <w:fldChar w:fldCharType="begin"/>
      </w:r>
      <w:r w:rsidR="000457F9">
        <w:instrText xml:space="preserve"> SEQ Figure \* ARABIC </w:instrText>
      </w:r>
      <w:r w:rsidR="000457F9">
        <w:fldChar w:fldCharType="separate"/>
      </w:r>
      <w:r w:rsidR="001D5509">
        <w:rPr>
          <w:noProof/>
        </w:rPr>
        <w:t>19</w:t>
      </w:r>
      <w:r w:rsidR="000457F9">
        <w:rPr>
          <w:noProof/>
        </w:rPr>
        <w:fldChar w:fldCharType="end"/>
      </w:r>
      <w:bookmarkEnd w:id="35"/>
      <w:r>
        <w:t xml:space="preserve"> – Decision Tree Classifier Confusion Matrix</w:t>
      </w:r>
      <w:bookmarkEnd w:id="36"/>
    </w:p>
    <w:tbl>
      <w:tblPr>
        <w:tblStyle w:val="ListTable3-Accent1"/>
        <w:tblW w:w="0" w:type="auto"/>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4642"/>
        <w:gridCol w:w="4698"/>
      </w:tblGrid>
      <w:tr w:rsidR="007648E9" w14:paraId="4A179D51" w14:textId="77777777" w:rsidTr="00451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102" w:type="dxa"/>
          </w:tcPr>
          <w:p w14:paraId="00FF4E86" w14:textId="77777777" w:rsidR="007648E9" w:rsidRDefault="007648E9" w:rsidP="0045171F">
            <w:pPr>
              <w:spacing w:before="0" w:after="0"/>
            </w:pPr>
            <w:r>
              <w:lastRenderedPageBreak/>
              <w:t>Precision-Recall Curve</w:t>
            </w:r>
          </w:p>
        </w:tc>
        <w:tc>
          <w:tcPr>
            <w:tcW w:w="3066" w:type="dxa"/>
          </w:tcPr>
          <w:p w14:paraId="5D741A08" w14:textId="77777777" w:rsidR="007648E9" w:rsidRDefault="007648E9" w:rsidP="0045171F">
            <w:pPr>
              <w:spacing w:before="0" w:after="0"/>
              <w:cnfStyle w:val="100000000000" w:firstRow="1" w:lastRow="0" w:firstColumn="0" w:lastColumn="0" w:oddVBand="0" w:evenVBand="0" w:oddHBand="0" w:evenHBand="0" w:firstRowFirstColumn="0" w:firstRowLastColumn="0" w:lastRowFirstColumn="0" w:lastRowLastColumn="0"/>
            </w:pPr>
            <w:r>
              <w:t>AUC-ROC Curve</w:t>
            </w:r>
          </w:p>
        </w:tc>
      </w:tr>
      <w:tr w:rsidR="007648E9" w14:paraId="38CA0955" w14:textId="77777777" w:rsidTr="0045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06FB0DC3" w14:textId="28467D8C" w:rsidR="007648E9" w:rsidRDefault="007648E9" w:rsidP="0045171F">
            <w:pPr>
              <w:spacing w:before="0" w:after="0"/>
            </w:pPr>
            <w:r>
              <w:rPr>
                <w:noProof/>
              </w:rPr>
              <w:drawing>
                <wp:inline distT="0" distB="0" distL="0" distR="0" wp14:anchorId="334B2247" wp14:editId="1B38A89C">
                  <wp:extent cx="2963425" cy="2222569"/>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2979518" cy="2234639"/>
                          </a:xfrm>
                          <a:prstGeom prst="rect">
                            <a:avLst/>
                          </a:prstGeom>
                        </pic:spPr>
                      </pic:pic>
                    </a:graphicData>
                  </a:graphic>
                </wp:inline>
              </w:drawing>
            </w:r>
          </w:p>
        </w:tc>
        <w:tc>
          <w:tcPr>
            <w:tcW w:w="3066" w:type="dxa"/>
          </w:tcPr>
          <w:p w14:paraId="684BA371" w14:textId="5D0E7675" w:rsidR="007648E9" w:rsidRDefault="007648E9" w:rsidP="0045171F">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EE35E9E" wp14:editId="33B3197F">
                  <wp:extent cx="3007360" cy="22555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3020323" cy="2265242"/>
                          </a:xfrm>
                          <a:prstGeom prst="rect">
                            <a:avLst/>
                          </a:prstGeom>
                        </pic:spPr>
                      </pic:pic>
                    </a:graphicData>
                  </a:graphic>
                </wp:inline>
              </w:drawing>
            </w:r>
          </w:p>
        </w:tc>
      </w:tr>
    </w:tbl>
    <w:p w14:paraId="56875293" w14:textId="6FE2B85C" w:rsidR="007648E9" w:rsidRDefault="00702C34" w:rsidP="00702C34">
      <w:pPr>
        <w:pStyle w:val="Caption"/>
        <w:spacing w:before="240"/>
        <w:jc w:val="center"/>
      </w:pPr>
      <w:bookmarkStart w:id="37" w:name="_Ref79855385"/>
      <w:r>
        <w:t xml:space="preserve">Figure </w:t>
      </w:r>
      <w:r w:rsidR="000457F9">
        <w:fldChar w:fldCharType="begin"/>
      </w:r>
      <w:r w:rsidR="000457F9">
        <w:instrText xml:space="preserve"> SEQ Figure \* ARABIC </w:instrText>
      </w:r>
      <w:r w:rsidR="000457F9">
        <w:fldChar w:fldCharType="separate"/>
      </w:r>
      <w:r w:rsidR="001D5509">
        <w:rPr>
          <w:noProof/>
        </w:rPr>
        <w:t>20</w:t>
      </w:r>
      <w:r w:rsidR="000457F9">
        <w:rPr>
          <w:noProof/>
        </w:rPr>
        <w:fldChar w:fldCharType="end"/>
      </w:r>
      <w:bookmarkEnd w:id="37"/>
      <w:r>
        <w:t xml:space="preserve">  – Decision Tree Classifier: Precision-Recall and AUC-ROC Curves</w:t>
      </w:r>
    </w:p>
    <w:tbl>
      <w:tblPr>
        <w:tblStyle w:val="ListTable3-Accent1"/>
        <w:tblW w:w="0" w:type="auto"/>
        <w:jc w:val="center"/>
        <w:tblBorders>
          <w:insideH w:val="single" w:sz="6" w:space="0" w:color="4472C4" w:themeColor="accent1"/>
          <w:insideV w:val="single" w:sz="6" w:space="0" w:color="4472C4" w:themeColor="accent1"/>
        </w:tblBorders>
        <w:tblLook w:val="04A0" w:firstRow="1" w:lastRow="0" w:firstColumn="1" w:lastColumn="0" w:noHBand="0" w:noVBand="1"/>
      </w:tblPr>
      <w:tblGrid>
        <w:gridCol w:w="1977"/>
        <w:gridCol w:w="803"/>
      </w:tblGrid>
      <w:tr w:rsidR="00D564B8" w14:paraId="0C8EA5BC" w14:textId="77777777" w:rsidTr="0082377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20C73353" w14:textId="77777777" w:rsidR="00D564B8" w:rsidRDefault="00D564B8" w:rsidP="00823771">
            <w:pPr>
              <w:spacing w:before="0" w:after="0"/>
            </w:pPr>
            <w:r>
              <w:t>Hyper-parameter</w:t>
            </w:r>
          </w:p>
        </w:tc>
        <w:tc>
          <w:tcPr>
            <w:tcW w:w="0" w:type="auto"/>
          </w:tcPr>
          <w:p w14:paraId="1508C588" w14:textId="77777777" w:rsidR="00D564B8" w:rsidRDefault="00D564B8" w:rsidP="00823771">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D564B8" w14:paraId="513C689C"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5778E108" w14:textId="4E8C05C0" w:rsidR="00D564B8" w:rsidRDefault="00B9572B" w:rsidP="00823771">
            <w:pPr>
              <w:spacing w:before="0" w:after="0"/>
            </w:pPr>
            <w:r w:rsidRPr="00B9572B">
              <w:t>max_depth</w:t>
            </w:r>
          </w:p>
        </w:tc>
        <w:tc>
          <w:tcPr>
            <w:tcW w:w="0" w:type="auto"/>
            <w:tcBorders>
              <w:top w:val="none" w:sz="0" w:space="0" w:color="auto"/>
              <w:bottom w:val="none" w:sz="0" w:space="0" w:color="auto"/>
            </w:tcBorders>
          </w:tcPr>
          <w:p w14:paraId="535DD189" w14:textId="6E6E97A9" w:rsidR="00D564B8" w:rsidRDefault="00B9572B" w:rsidP="00823771">
            <w:pPr>
              <w:spacing w:before="0" w:after="0"/>
              <w:cnfStyle w:val="000000100000" w:firstRow="0" w:lastRow="0" w:firstColumn="0" w:lastColumn="0" w:oddVBand="0" w:evenVBand="0" w:oddHBand="1" w:evenHBand="0" w:firstRowFirstColumn="0" w:firstRowLastColumn="0" w:lastRowFirstColumn="0" w:lastRowLastColumn="0"/>
            </w:pPr>
            <w:r>
              <w:t>3</w:t>
            </w:r>
          </w:p>
        </w:tc>
      </w:tr>
      <w:tr w:rsidR="00D564B8" w14:paraId="1CC95B02"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585FB78" w14:textId="77777777" w:rsidR="00D564B8" w:rsidRDefault="00D564B8" w:rsidP="00823771">
            <w:pPr>
              <w:spacing w:before="0" w:after="0"/>
            </w:pPr>
            <w:r w:rsidRPr="00D564B8">
              <w:t>random_state</w:t>
            </w:r>
          </w:p>
        </w:tc>
        <w:tc>
          <w:tcPr>
            <w:tcW w:w="0" w:type="auto"/>
          </w:tcPr>
          <w:p w14:paraId="500CF96B" w14:textId="77777777" w:rsidR="00D564B8" w:rsidRDefault="00D564B8" w:rsidP="00823771">
            <w:pPr>
              <w:spacing w:before="0" w:after="0"/>
              <w:cnfStyle w:val="000000000000" w:firstRow="0" w:lastRow="0" w:firstColumn="0" w:lastColumn="0" w:oddVBand="0" w:evenVBand="0" w:oddHBand="0" w:evenHBand="0" w:firstRowFirstColumn="0" w:firstRowLastColumn="0" w:lastRowFirstColumn="0" w:lastRowLastColumn="0"/>
            </w:pPr>
            <w:r>
              <w:t>88</w:t>
            </w:r>
          </w:p>
        </w:tc>
      </w:tr>
    </w:tbl>
    <w:p w14:paraId="295E4699" w14:textId="28193CB5" w:rsidR="00D564B8" w:rsidRPr="00D564B8" w:rsidRDefault="00B9572B" w:rsidP="00B9572B">
      <w:pPr>
        <w:pStyle w:val="Caption"/>
        <w:spacing w:before="240"/>
        <w:jc w:val="center"/>
      </w:pPr>
      <w:bookmarkStart w:id="38" w:name="_Ref80455174"/>
      <w:r>
        <w:t xml:space="preserve">Table </w:t>
      </w:r>
      <w:r w:rsidR="000457F9">
        <w:fldChar w:fldCharType="begin"/>
      </w:r>
      <w:r w:rsidR="000457F9">
        <w:instrText xml:space="preserve"> SEQ Table \* ARABIC </w:instrText>
      </w:r>
      <w:r w:rsidR="000457F9">
        <w:fldChar w:fldCharType="separate"/>
      </w:r>
      <w:r w:rsidR="001D5509">
        <w:rPr>
          <w:noProof/>
        </w:rPr>
        <w:t>17</w:t>
      </w:r>
      <w:r w:rsidR="000457F9">
        <w:rPr>
          <w:noProof/>
        </w:rPr>
        <w:fldChar w:fldCharType="end"/>
      </w:r>
      <w:bookmarkEnd w:id="38"/>
      <w:r>
        <w:t xml:space="preserve"> – Decision Tree Classifier Hyper-parameters</w:t>
      </w:r>
    </w:p>
    <w:p w14:paraId="0C119D8A" w14:textId="063ADA10" w:rsidR="00156B80" w:rsidRDefault="00156B80" w:rsidP="00156B80">
      <w:pPr>
        <w:pStyle w:val="Heading2"/>
      </w:pPr>
      <w:r>
        <w:t>Random Forest Classifier</w:t>
      </w:r>
    </w:p>
    <w:p w14:paraId="2D0EE96C" w14:textId="6F66285E" w:rsidR="005A48FB" w:rsidRPr="003275A7" w:rsidRDefault="005A48FB" w:rsidP="005A48FB">
      <w:r>
        <w:t xml:space="preserve">The experimental results after running the ‘Random Forest Classifier’ are shown in </w:t>
      </w:r>
      <w:r>
        <w:fldChar w:fldCharType="begin"/>
      </w:r>
      <w:r>
        <w:instrText xml:space="preserve"> REF _Ref79855248 \h </w:instrText>
      </w:r>
      <w:r>
        <w:fldChar w:fldCharType="separate"/>
      </w:r>
      <w:r w:rsidR="001D5509">
        <w:t xml:space="preserve">Table </w:t>
      </w:r>
      <w:r w:rsidR="001D5509">
        <w:rPr>
          <w:noProof/>
        </w:rPr>
        <w:t>18</w:t>
      </w:r>
      <w:r>
        <w:fldChar w:fldCharType="end"/>
      </w:r>
      <w:r>
        <w:t xml:space="preserve">. The confusion matrix and the precision recall curves are shown in </w:t>
      </w:r>
      <w:r>
        <w:fldChar w:fldCharType="begin"/>
      </w:r>
      <w:r>
        <w:instrText xml:space="preserve"> REF _Ref79855285 \h </w:instrText>
      </w:r>
      <w:r>
        <w:fldChar w:fldCharType="separate"/>
      </w:r>
      <w:r w:rsidR="001D5509">
        <w:t xml:space="preserve">Figure </w:t>
      </w:r>
      <w:r w:rsidR="001D5509">
        <w:rPr>
          <w:noProof/>
        </w:rPr>
        <w:t>21</w:t>
      </w:r>
      <w:r>
        <w:fldChar w:fldCharType="end"/>
      </w:r>
      <w:r>
        <w:t xml:space="preserve"> and </w:t>
      </w:r>
      <w:r>
        <w:fldChar w:fldCharType="begin"/>
      </w:r>
      <w:r>
        <w:instrText xml:space="preserve"> REF _Ref79855291 \h </w:instrText>
      </w:r>
      <w:r>
        <w:fldChar w:fldCharType="separate"/>
      </w:r>
      <w:r w:rsidR="001D5509">
        <w:t xml:space="preserve">Figure </w:t>
      </w:r>
      <w:r w:rsidR="001D5509">
        <w:rPr>
          <w:noProof/>
        </w:rPr>
        <w:t>22</w:t>
      </w:r>
      <w:r>
        <w:fldChar w:fldCharType="end"/>
      </w:r>
      <w:r>
        <w:fldChar w:fldCharType="begin"/>
      </w:r>
      <w:r>
        <w:instrText xml:space="preserve"> REF _Ref79855177 \h </w:instrText>
      </w:r>
      <w:r>
        <w:fldChar w:fldCharType="separate"/>
      </w:r>
      <w:r w:rsidR="001D5509">
        <w:t xml:space="preserve">Figure </w:t>
      </w:r>
      <w:r w:rsidR="001D5509">
        <w:rPr>
          <w:noProof/>
        </w:rPr>
        <w:t>24</w:t>
      </w:r>
      <w:r>
        <w:fldChar w:fldCharType="end"/>
      </w:r>
      <w:r>
        <w:t xml:space="preserve"> respectively.</w:t>
      </w:r>
      <w:r w:rsidR="00291873">
        <w:t xml:space="preserve"> </w:t>
      </w:r>
      <w:r w:rsidR="00291873">
        <w:fldChar w:fldCharType="begin"/>
      </w:r>
      <w:r w:rsidR="00291873">
        <w:instrText xml:space="preserve"> REF _Ref80455308 \h </w:instrText>
      </w:r>
      <w:r w:rsidR="00291873">
        <w:fldChar w:fldCharType="separate"/>
      </w:r>
      <w:r w:rsidR="001D5509">
        <w:t xml:space="preserve">Table </w:t>
      </w:r>
      <w:r w:rsidR="001D5509">
        <w:rPr>
          <w:noProof/>
        </w:rPr>
        <w:t>19</w:t>
      </w:r>
      <w:r w:rsidR="00291873">
        <w:fldChar w:fldCharType="end"/>
      </w:r>
      <w:r w:rsidR="00291873">
        <w:t xml:space="preserve"> shows the default</w:t>
      </w:r>
      <w:r w:rsidR="00895ED9">
        <w:t xml:space="preserve"> hyper-parameters used for training the random forest classifier.</w:t>
      </w:r>
    </w:p>
    <w:p w14:paraId="1ACC5CC0" w14:textId="77777777" w:rsidR="005A48FB" w:rsidRPr="005A48FB" w:rsidRDefault="005A48FB" w:rsidP="005A48FB"/>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46"/>
        <w:gridCol w:w="803"/>
      </w:tblGrid>
      <w:tr w:rsidR="00A84A18" w14:paraId="5BBD6CDF" w14:textId="77777777" w:rsidTr="00EF184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0D842C2D" w14:textId="77777777" w:rsidR="00A84A18" w:rsidRDefault="00A84A18" w:rsidP="00985E90">
            <w:pPr>
              <w:spacing w:before="0" w:after="0"/>
            </w:pPr>
            <w:r>
              <w:t>Score Type</w:t>
            </w:r>
          </w:p>
        </w:tc>
        <w:tc>
          <w:tcPr>
            <w:tcW w:w="0" w:type="auto"/>
          </w:tcPr>
          <w:p w14:paraId="229F7E4F" w14:textId="77777777" w:rsidR="00A84A18" w:rsidRDefault="00A84A18" w:rsidP="00985E90">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A84A18" w14:paraId="27C5F224" w14:textId="77777777" w:rsidTr="00EF18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0D068E7E" w14:textId="77777777" w:rsidR="00A84A18" w:rsidRDefault="00A84A18" w:rsidP="00985E90">
            <w:pPr>
              <w:spacing w:before="0" w:after="0"/>
            </w:pPr>
            <w:r>
              <w:t>Precision Score</w:t>
            </w:r>
          </w:p>
        </w:tc>
        <w:tc>
          <w:tcPr>
            <w:tcW w:w="0" w:type="auto"/>
            <w:tcBorders>
              <w:top w:val="none" w:sz="0" w:space="0" w:color="auto"/>
              <w:bottom w:val="none" w:sz="0" w:space="0" w:color="auto"/>
            </w:tcBorders>
          </w:tcPr>
          <w:p w14:paraId="4F952554" w14:textId="3FE3C5CA" w:rsidR="00A84A18" w:rsidRDefault="00EF1849" w:rsidP="00985E90">
            <w:pPr>
              <w:spacing w:before="0" w:after="0"/>
              <w:cnfStyle w:val="000000100000" w:firstRow="0" w:lastRow="0" w:firstColumn="0" w:lastColumn="0" w:oddVBand="0" w:evenVBand="0" w:oddHBand="1" w:evenHBand="0" w:firstRowFirstColumn="0" w:firstRowLastColumn="0" w:lastRowFirstColumn="0" w:lastRowLastColumn="0"/>
            </w:pPr>
            <w:r>
              <w:t>0.867</w:t>
            </w:r>
          </w:p>
        </w:tc>
      </w:tr>
      <w:tr w:rsidR="00A84A18" w14:paraId="19E0E7E0" w14:textId="77777777" w:rsidTr="00EF1849">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6FE714C2" w14:textId="77777777" w:rsidR="00A84A18" w:rsidRDefault="00A84A18" w:rsidP="00985E90">
            <w:pPr>
              <w:spacing w:before="0" w:after="0"/>
            </w:pPr>
            <w:r>
              <w:t>Recall Score</w:t>
            </w:r>
          </w:p>
        </w:tc>
        <w:tc>
          <w:tcPr>
            <w:tcW w:w="0" w:type="auto"/>
          </w:tcPr>
          <w:p w14:paraId="0F1453D6" w14:textId="2CC9E667" w:rsidR="00A84A18" w:rsidRDefault="00EF1849" w:rsidP="00985E90">
            <w:pPr>
              <w:spacing w:before="0" w:after="0"/>
              <w:cnfStyle w:val="000000000000" w:firstRow="0" w:lastRow="0" w:firstColumn="0" w:lastColumn="0" w:oddVBand="0" w:evenVBand="0" w:oddHBand="0" w:evenHBand="0" w:firstRowFirstColumn="0" w:firstRowLastColumn="0" w:lastRowFirstColumn="0" w:lastRowLastColumn="0"/>
            </w:pPr>
            <w:r>
              <w:t>0.995</w:t>
            </w:r>
          </w:p>
        </w:tc>
      </w:tr>
      <w:tr w:rsidR="002D0BB9" w14:paraId="38A6D319" w14:textId="77777777" w:rsidTr="00EF18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7691F8C" w14:textId="06404FBC" w:rsidR="002D0BB9" w:rsidRDefault="002D0BB9" w:rsidP="002D0BB9">
            <w:pPr>
              <w:spacing w:before="0" w:after="0"/>
            </w:pPr>
            <w:r>
              <w:t>F1 Score</w:t>
            </w:r>
          </w:p>
        </w:tc>
        <w:tc>
          <w:tcPr>
            <w:tcW w:w="0" w:type="auto"/>
          </w:tcPr>
          <w:p w14:paraId="56EC0C75" w14:textId="60AED232" w:rsidR="002D0BB9" w:rsidRDefault="00EF1849" w:rsidP="002D0BB9">
            <w:pPr>
              <w:spacing w:before="0" w:after="0"/>
              <w:cnfStyle w:val="000000100000" w:firstRow="0" w:lastRow="0" w:firstColumn="0" w:lastColumn="0" w:oddVBand="0" w:evenVBand="0" w:oddHBand="1" w:evenHBand="0" w:firstRowFirstColumn="0" w:firstRowLastColumn="0" w:lastRowFirstColumn="0" w:lastRowLastColumn="0"/>
            </w:pPr>
            <w:r>
              <w:t>0.927</w:t>
            </w:r>
          </w:p>
        </w:tc>
      </w:tr>
      <w:tr w:rsidR="002D0BB9" w14:paraId="0D777921" w14:textId="77777777" w:rsidTr="00EF184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6D7D574" w14:textId="6C3FA5BA" w:rsidR="002D0BB9" w:rsidRDefault="002D0BB9" w:rsidP="002D0BB9">
            <w:pPr>
              <w:spacing w:before="0" w:after="0"/>
            </w:pPr>
            <w:r>
              <w:t>Balanced Accuracy</w:t>
            </w:r>
          </w:p>
        </w:tc>
        <w:tc>
          <w:tcPr>
            <w:tcW w:w="0" w:type="auto"/>
          </w:tcPr>
          <w:p w14:paraId="21246D07" w14:textId="4E72C923" w:rsidR="002D0BB9" w:rsidRDefault="00EF1849" w:rsidP="002D0BB9">
            <w:pPr>
              <w:spacing w:before="0" w:after="0"/>
              <w:cnfStyle w:val="000000000000" w:firstRow="0" w:lastRow="0" w:firstColumn="0" w:lastColumn="0" w:oddVBand="0" w:evenVBand="0" w:oddHBand="0" w:evenHBand="0" w:firstRowFirstColumn="0" w:firstRowLastColumn="0" w:lastRowFirstColumn="0" w:lastRowLastColumn="0"/>
            </w:pPr>
            <w:r>
              <w:t>0.997</w:t>
            </w:r>
          </w:p>
        </w:tc>
      </w:tr>
      <w:tr w:rsidR="002D0BB9" w14:paraId="22FB6CEF" w14:textId="77777777" w:rsidTr="00EF18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642C3984" w14:textId="77777777" w:rsidR="002D0BB9" w:rsidRDefault="002D0BB9" w:rsidP="002D0BB9">
            <w:pPr>
              <w:spacing w:before="0" w:after="0"/>
            </w:pPr>
            <w:r>
              <w:t>AUC ROC Score</w:t>
            </w:r>
          </w:p>
        </w:tc>
        <w:tc>
          <w:tcPr>
            <w:tcW w:w="0" w:type="auto"/>
            <w:tcBorders>
              <w:top w:val="none" w:sz="0" w:space="0" w:color="auto"/>
              <w:bottom w:val="none" w:sz="0" w:space="0" w:color="auto"/>
            </w:tcBorders>
          </w:tcPr>
          <w:p w14:paraId="0FA75F30" w14:textId="62B77EB3" w:rsidR="002D0BB9" w:rsidRDefault="00EF1849" w:rsidP="002D0BB9">
            <w:pPr>
              <w:spacing w:before="0" w:after="0"/>
              <w:cnfStyle w:val="000000100000" w:firstRow="0" w:lastRow="0" w:firstColumn="0" w:lastColumn="0" w:oddVBand="0" w:evenVBand="0" w:oddHBand="1" w:evenHBand="0" w:firstRowFirstColumn="0" w:firstRowLastColumn="0" w:lastRowFirstColumn="0" w:lastRowLastColumn="0"/>
            </w:pPr>
            <w:r>
              <w:t>0.997</w:t>
            </w:r>
          </w:p>
        </w:tc>
      </w:tr>
    </w:tbl>
    <w:p w14:paraId="1B8D2514" w14:textId="1A975EA2" w:rsidR="00C17E32" w:rsidRDefault="00C17E32" w:rsidP="00C17E32">
      <w:pPr>
        <w:pStyle w:val="Caption"/>
        <w:spacing w:before="240"/>
        <w:jc w:val="center"/>
        <w:rPr>
          <w:noProof/>
        </w:rPr>
      </w:pPr>
      <w:bookmarkStart w:id="39" w:name="_Ref79855248"/>
      <w:r>
        <w:t xml:space="preserve">Table </w:t>
      </w:r>
      <w:r w:rsidR="000457F9">
        <w:fldChar w:fldCharType="begin"/>
      </w:r>
      <w:r w:rsidR="000457F9">
        <w:instrText xml:space="preserve"> SEQ Table \* ARABIC </w:instrText>
      </w:r>
      <w:r w:rsidR="000457F9">
        <w:fldChar w:fldCharType="separate"/>
      </w:r>
      <w:r w:rsidR="001D5509">
        <w:rPr>
          <w:noProof/>
        </w:rPr>
        <w:t>18</w:t>
      </w:r>
      <w:r w:rsidR="000457F9">
        <w:rPr>
          <w:noProof/>
        </w:rPr>
        <w:fldChar w:fldCharType="end"/>
      </w:r>
      <w:bookmarkEnd w:id="39"/>
      <w:r>
        <w:t xml:space="preserve"> – Random Forest Classifier Performance Scores</w:t>
      </w:r>
    </w:p>
    <w:p w14:paraId="2AE0CF79" w14:textId="0D1C8E56" w:rsidR="00A84A18" w:rsidRDefault="00EF1849" w:rsidP="00C17E32">
      <w:pPr>
        <w:spacing w:before="0"/>
        <w:jc w:val="center"/>
      </w:pPr>
      <w:r>
        <w:rPr>
          <w:noProof/>
        </w:rPr>
        <w:lastRenderedPageBreak/>
        <w:drawing>
          <wp:inline distT="0" distB="0" distL="0" distR="0" wp14:anchorId="6A358995" wp14:editId="78C2E749">
            <wp:extent cx="3794760" cy="2846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3801578" cy="2851184"/>
                    </a:xfrm>
                    <a:prstGeom prst="rect">
                      <a:avLst/>
                    </a:prstGeom>
                  </pic:spPr>
                </pic:pic>
              </a:graphicData>
            </a:graphic>
          </wp:inline>
        </w:drawing>
      </w:r>
    </w:p>
    <w:p w14:paraId="0E216490" w14:textId="108C1AE4" w:rsidR="00EF1849" w:rsidRDefault="00EF1849" w:rsidP="00EF1849">
      <w:pPr>
        <w:pStyle w:val="Caption"/>
        <w:jc w:val="center"/>
      </w:pPr>
      <w:bookmarkStart w:id="40" w:name="_Ref79855285"/>
      <w:r>
        <w:t xml:space="preserve">Figure </w:t>
      </w:r>
      <w:r w:rsidR="000457F9">
        <w:fldChar w:fldCharType="begin"/>
      </w:r>
      <w:r w:rsidR="000457F9">
        <w:instrText xml:space="preserve"> SEQ Figure \* ARABIC </w:instrText>
      </w:r>
      <w:r w:rsidR="000457F9">
        <w:fldChar w:fldCharType="separate"/>
      </w:r>
      <w:r w:rsidR="001D5509">
        <w:rPr>
          <w:noProof/>
        </w:rPr>
        <w:t>21</w:t>
      </w:r>
      <w:r w:rsidR="000457F9">
        <w:rPr>
          <w:noProof/>
        </w:rPr>
        <w:fldChar w:fldCharType="end"/>
      </w:r>
      <w:bookmarkEnd w:id="40"/>
      <w:r>
        <w:t xml:space="preserve"> – Random Forest Classifier Confusion Matrix</w:t>
      </w:r>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4"/>
        <w:gridCol w:w="4656"/>
      </w:tblGrid>
      <w:tr w:rsidR="00EF1849" w14:paraId="01B58C38" w14:textId="77777777" w:rsidTr="00EF184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4675" w:type="dxa"/>
            <w:tcBorders>
              <w:bottom w:val="none" w:sz="0" w:space="0" w:color="auto"/>
              <w:right w:val="none" w:sz="0" w:space="0" w:color="auto"/>
            </w:tcBorders>
          </w:tcPr>
          <w:p w14:paraId="64CB32A5" w14:textId="72417703" w:rsidR="00EF1849" w:rsidRDefault="00EF1849" w:rsidP="00EF1849">
            <w:pPr>
              <w:spacing w:before="0" w:after="0"/>
            </w:pPr>
            <w:r>
              <w:t>Precision-Recall Curve</w:t>
            </w:r>
          </w:p>
        </w:tc>
        <w:tc>
          <w:tcPr>
            <w:tcW w:w="4675" w:type="dxa"/>
          </w:tcPr>
          <w:p w14:paraId="6262C1E6" w14:textId="547F9258" w:rsidR="00EF1849" w:rsidRDefault="00EF1849" w:rsidP="00EF1849">
            <w:pPr>
              <w:spacing w:before="0" w:after="0"/>
              <w:cnfStyle w:val="100000000000" w:firstRow="1" w:lastRow="0" w:firstColumn="0" w:lastColumn="0" w:oddVBand="0" w:evenVBand="0" w:oddHBand="0" w:evenHBand="0" w:firstRowFirstColumn="0" w:firstRowLastColumn="0" w:lastRowFirstColumn="0" w:lastRowLastColumn="0"/>
            </w:pPr>
            <w:r>
              <w:t>AUC-ROC Curve</w:t>
            </w:r>
          </w:p>
        </w:tc>
      </w:tr>
      <w:tr w:rsidR="00EF1849" w14:paraId="2A7855B5" w14:textId="77777777" w:rsidTr="00E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6DB1346" w14:textId="46243B49" w:rsidR="00EF1849" w:rsidRDefault="00EF1849" w:rsidP="00EF1849">
            <w:pPr>
              <w:spacing w:before="0" w:after="0"/>
            </w:pPr>
            <w:r>
              <w:rPr>
                <w:noProof/>
              </w:rPr>
              <w:drawing>
                <wp:inline distT="0" distB="0" distL="0" distR="0" wp14:anchorId="77033336" wp14:editId="436E6495">
                  <wp:extent cx="2959100" cy="2219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2959109" cy="2219332"/>
                          </a:xfrm>
                          <a:prstGeom prst="rect">
                            <a:avLst/>
                          </a:prstGeom>
                        </pic:spPr>
                      </pic:pic>
                    </a:graphicData>
                  </a:graphic>
                </wp:inline>
              </w:drawing>
            </w:r>
          </w:p>
        </w:tc>
        <w:tc>
          <w:tcPr>
            <w:tcW w:w="4675" w:type="dxa"/>
          </w:tcPr>
          <w:p w14:paraId="4D7F5F50" w14:textId="019A28A8" w:rsidR="00EF1849" w:rsidRDefault="00EF1849" w:rsidP="00EF1849">
            <w:pPr>
              <w:spacing w:before="0" w:after="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2166178" wp14:editId="28932475">
                  <wp:extent cx="2933700" cy="2200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2933711" cy="2200283"/>
                          </a:xfrm>
                          <a:prstGeom prst="rect">
                            <a:avLst/>
                          </a:prstGeom>
                        </pic:spPr>
                      </pic:pic>
                    </a:graphicData>
                  </a:graphic>
                </wp:inline>
              </w:drawing>
            </w:r>
          </w:p>
        </w:tc>
      </w:tr>
    </w:tbl>
    <w:p w14:paraId="78E50C40" w14:textId="6E5B4635" w:rsidR="00EF1849" w:rsidRDefault="00EF1849" w:rsidP="00EF1849">
      <w:pPr>
        <w:pStyle w:val="Caption"/>
        <w:spacing w:before="240"/>
        <w:jc w:val="center"/>
      </w:pPr>
      <w:bookmarkStart w:id="41" w:name="_Ref79855291"/>
      <w:r>
        <w:t xml:space="preserve">Figure </w:t>
      </w:r>
      <w:r w:rsidR="000457F9">
        <w:fldChar w:fldCharType="begin"/>
      </w:r>
      <w:r w:rsidR="000457F9">
        <w:instrText xml:space="preserve"> SEQ Figure \* ARABIC </w:instrText>
      </w:r>
      <w:r w:rsidR="000457F9">
        <w:fldChar w:fldCharType="separate"/>
      </w:r>
      <w:r w:rsidR="001D5509">
        <w:rPr>
          <w:noProof/>
        </w:rPr>
        <w:t>22</w:t>
      </w:r>
      <w:r w:rsidR="000457F9">
        <w:rPr>
          <w:noProof/>
        </w:rPr>
        <w:fldChar w:fldCharType="end"/>
      </w:r>
      <w:bookmarkEnd w:id="41"/>
      <w:r>
        <w:t xml:space="preserve"> – Random Forest Classifier Precision-Recall and AUC-ROC Curve</w:t>
      </w:r>
    </w:p>
    <w:tbl>
      <w:tblPr>
        <w:tblStyle w:val="ListTable3-Accent1"/>
        <w:tblW w:w="0" w:type="auto"/>
        <w:jc w:val="center"/>
        <w:tblBorders>
          <w:insideH w:val="single" w:sz="6" w:space="0" w:color="4472C4" w:themeColor="accent1"/>
          <w:insideV w:val="single" w:sz="6" w:space="0" w:color="4472C4" w:themeColor="accent1"/>
        </w:tblBorders>
        <w:tblLook w:val="04A0" w:firstRow="1" w:lastRow="0" w:firstColumn="1" w:lastColumn="0" w:noHBand="0" w:noVBand="1"/>
      </w:tblPr>
      <w:tblGrid>
        <w:gridCol w:w="1977"/>
        <w:gridCol w:w="803"/>
      </w:tblGrid>
      <w:tr w:rsidR="00B9572B" w14:paraId="29022005" w14:textId="77777777" w:rsidTr="00B9572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7C0269ED" w14:textId="14EC1816" w:rsidR="00B9572B" w:rsidRDefault="00B9572B" w:rsidP="00B9572B">
            <w:pPr>
              <w:spacing w:before="0" w:after="0"/>
            </w:pPr>
            <w:r>
              <w:t>Hyper-parameter</w:t>
            </w:r>
          </w:p>
        </w:tc>
        <w:tc>
          <w:tcPr>
            <w:tcW w:w="0" w:type="auto"/>
          </w:tcPr>
          <w:p w14:paraId="03A6972C" w14:textId="55747FD3" w:rsidR="00B9572B" w:rsidRDefault="00B9572B" w:rsidP="00B9572B">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B9572B" w14:paraId="70E33A77" w14:textId="77777777" w:rsidTr="00B957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519319A9" w14:textId="6EEAF806" w:rsidR="00B9572B" w:rsidRDefault="00B9572B" w:rsidP="00B9572B">
            <w:pPr>
              <w:spacing w:before="0" w:after="0"/>
            </w:pPr>
            <w:r w:rsidRPr="00B9572B">
              <w:t>n_estimators</w:t>
            </w:r>
          </w:p>
        </w:tc>
        <w:tc>
          <w:tcPr>
            <w:tcW w:w="0" w:type="auto"/>
            <w:tcBorders>
              <w:top w:val="none" w:sz="0" w:space="0" w:color="auto"/>
              <w:bottom w:val="none" w:sz="0" w:space="0" w:color="auto"/>
            </w:tcBorders>
          </w:tcPr>
          <w:p w14:paraId="134C4AEE" w14:textId="12CA766D" w:rsidR="00B9572B" w:rsidRDefault="00B9572B" w:rsidP="00B9572B">
            <w:pPr>
              <w:spacing w:before="0" w:after="0"/>
              <w:cnfStyle w:val="000000100000" w:firstRow="0" w:lastRow="0" w:firstColumn="0" w:lastColumn="0" w:oddVBand="0" w:evenVBand="0" w:oddHBand="1" w:evenHBand="0" w:firstRowFirstColumn="0" w:firstRowLastColumn="0" w:lastRowFirstColumn="0" w:lastRowLastColumn="0"/>
            </w:pPr>
            <w:r>
              <w:t>50</w:t>
            </w:r>
          </w:p>
        </w:tc>
      </w:tr>
      <w:tr w:rsidR="00B9572B" w14:paraId="16A0FC5C" w14:textId="77777777" w:rsidTr="00B9572B">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846D54D" w14:textId="42B50307" w:rsidR="00B9572B" w:rsidRDefault="00B9572B" w:rsidP="00B9572B">
            <w:pPr>
              <w:spacing w:before="0" w:after="0"/>
            </w:pPr>
            <w:r w:rsidRPr="00B9572B">
              <w:t>n_jobs</w:t>
            </w:r>
          </w:p>
        </w:tc>
        <w:tc>
          <w:tcPr>
            <w:tcW w:w="0" w:type="auto"/>
          </w:tcPr>
          <w:p w14:paraId="3071BE5E" w14:textId="3E4979CB" w:rsidR="00B9572B" w:rsidRDefault="00B9572B" w:rsidP="00B9572B">
            <w:pPr>
              <w:spacing w:before="0" w:after="0"/>
              <w:cnfStyle w:val="000000000000" w:firstRow="0" w:lastRow="0" w:firstColumn="0" w:lastColumn="0" w:oddVBand="0" w:evenVBand="0" w:oddHBand="0" w:evenHBand="0" w:firstRowFirstColumn="0" w:firstRowLastColumn="0" w:lastRowFirstColumn="0" w:lastRowLastColumn="0"/>
            </w:pPr>
            <w:r>
              <w:t>-1</w:t>
            </w:r>
          </w:p>
        </w:tc>
      </w:tr>
      <w:tr w:rsidR="00B9572B" w14:paraId="3B5D52C7" w14:textId="77777777" w:rsidTr="00B957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38FE1197" w14:textId="4C3423F5" w:rsidR="00B9572B" w:rsidRDefault="00B9572B" w:rsidP="00B9572B">
            <w:pPr>
              <w:spacing w:before="0" w:after="0"/>
            </w:pPr>
            <w:r w:rsidRPr="00B9572B">
              <w:t>oob_score</w:t>
            </w:r>
          </w:p>
        </w:tc>
        <w:tc>
          <w:tcPr>
            <w:tcW w:w="0" w:type="auto"/>
            <w:tcBorders>
              <w:top w:val="none" w:sz="0" w:space="0" w:color="auto"/>
              <w:bottom w:val="none" w:sz="0" w:space="0" w:color="auto"/>
            </w:tcBorders>
          </w:tcPr>
          <w:p w14:paraId="05F5A23B" w14:textId="4D77647A" w:rsidR="00B9572B" w:rsidRDefault="00B9572B" w:rsidP="00B9572B">
            <w:pPr>
              <w:spacing w:before="0" w:after="0"/>
              <w:cnfStyle w:val="000000100000" w:firstRow="0" w:lastRow="0" w:firstColumn="0" w:lastColumn="0" w:oddVBand="0" w:evenVBand="0" w:oddHBand="1" w:evenHBand="0" w:firstRowFirstColumn="0" w:firstRowLastColumn="0" w:lastRowFirstColumn="0" w:lastRowLastColumn="0"/>
            </w:pPr>
            <w:r>
              <w:t>True</w:t>
            </w:r>
          </w:p>
        </w:tc>
      </w:tr>
      <w:tr w:rsidR="00B9572B" w14:paraId="6FBD6B14" w14:textId="77777777" w:rsidTr="00B9572B">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063D6F9E" w14:textId="262FDB5D" w:rsidR="00B9572B" w:rsidRDefault="00B9572B" w:rsidP="00B9572B">
            <w:pPr>
              <w:spacing w:before="0" w:after="0"/>
            </w:pPr>
            <w:r w:rsidRPr="00B9572B">
              <w:t>random_state</w:t>
            </w:r>
          </w:p>
        </w:tc>
        <w:tc>
          <w:tcPr>
            <w:tcW w:w="0" w:type="auto"/>
          </w:tcPr>
          <w:p w14:paraId="7DEFB345" w14:textId="1DBC4011" w:rsidR="00B9572B" w:rsidRDefault="00B9572B" w:rsidP="00B9572B">
            <w:pPr>
              <w:spacing w:before="0" w:after="0"/>
              <w:cnfStyle w:val="000000000000" w:firstRow="0" w:lastRow="0" w:firstColumn="0" w:lastColumn="0" w:oddVBand="0" w:evenVBand="0" w:oddHBand="0" w:evenHBand="0" w:firstRowFirstColumn="0" w:firstRowLastColumn="0" w:lastRowFirstColumn="0" w:lastRowLastColumn="0"/>
            </w:pPr>
            <w:r>
              <w:t>88</w:t>
            </w:r>
          </w:p>
        </w:tc>
      </w:tr>
    </w:tbl>
    <w:p w14:paraId="3ECA19A7" w14:textId="29265411" w:rsidR="00B9572B" w:rsidRDefault="00B9572B" w:rsidP="00B9572B">
      <w:pPr>
        <w:pStyle w:val="Caption"/>
        <w:spacing w:before="240"/>
        <w:jc w:val="center"/>
      </w:pPr>
      <w:bookmarkStart w:id="42" w:name="_Ref80455308"/>
      <w:r>
        <w:t xml:space="preserve">Table </w:t>
      </w:r>
      <w:r w:rsidR="000457F9">
        <w:fldChar w:fldCharType="begin"/>
      </w:r>
      <w:r w:rsidR="000457F9">
        <w:instrText xml:space="preserve"> SEQ Table \* ARABIC </w:instrText>
      </w:r>
      <w:r w:rsidR="000457F9">
        <w:fldChar w:fldCharType="separate"/>
      </w:r>
      <w:r w:rsidR="001D5509">
        <w:rPr>
          <w:noProof/>
        </w:rPr>
        <w:t>19</w:t>
      </w:r>
      <w:r w:rsidR="000457F9">
        <w:rPr>
          <w:noProof/>
        </w:rPr>
        <w:fldChar w:fldCharType="end"/>
      </w:r>
      <w:bookmarkEnd w:id="42"/>
      <w:r>
        <w:t xml:space="preserve"> – Random Forest Classifier Hyper-parameters</w:t>
      </w:r>
    </w:p>
    <w:p w14:paraId="64F753F0" w14:textId="3EA0EDA8" w:rsidR="00156B80" w:rsidRDefault="00156B80" w:rsidP="00156B80">
      <w:pPr>
        <w:pStyle w:val="Heading2"/>
      </w:pPr>
      <w:r>
        <w:t>CatBoost</w:t>
      </w:r>
      <w:r w:rsidRPr="00156B80">
        <w:t xml:space="preserve"> </w:t>
      </w:r>
    </w:p>
    <w:p w14:paraId="181E7ADC" w14:textId="4D7839C2" w:rsidR="005A48FB" w:rsidRPr="003275A7" w:rsidRDefault="005A48FB" w:rsidP="005A48FB">
      <w:r>
        <w:t xml:space="preserve">The experimental results after running the ‘CatBoost’ are shown in </w:t>
      </w:r>
      <w:r>
        <w:fldChar w:fldCharType="begin"/>
      </w:r>
      <w:r>
        <w:instrText xml:space="preserve"> REF _Ref79855129 \h </w:instrText>
      </w:r>
      <w:r>
        <w:fldChar w:fldCharType="separate"/>
      </w:r>
      <w:r w:rsidR="001D5509">
        <w:t xml:space="preserve">Table </w:t>
      </w:r>
      <w:r w:rsidR="001D5509">
        <w:rPr>
          <w:noProof/>
        </w:rPr>
        <w:t>20</w:t>
      </w:r>
      <w:r>
        <w:fldChar w:fldCharType="end"/>
      </w:r>
      <w:r>
        <w:t xml:space="preserve">. The confusion matrix and the precision recall curves are shown in </w:t>
      </w:r>
      <w:r>
        <w:fldChar w:fldCharType="begin"/>
      </w:r>
      <w:r>
        <w:instrText xml:space="preserve"> REF _Ref79855169 \h </w:instrText>
      </w:r>
      <w:r>
        <w:fldChar w:fldCharType="separate"/>
      </w:r>
      <w:r w:rsidR="001D5509">
        <w:t xml:space="preserve">Figure </w:t>
      </w:r>
      <w:r w:rsidR="001D5509">
        <w:rPr>
          <w:noProof/>
        </w:rPr>
        <w:t>23</w:t>
      </w:r>
      <w:r>
        <w:fldChar w:fldCharType="end"/>
      </w:r>
      <w:r>
        <w:t xml:space="preserve"> and </w:t>
      </w:r>
      <w:r>
        <w:fldChar w:fldCharType="begin"/>
      </w:r>
      <w:r>
        <w:instrText xml:space="preserve"> REF _Ref79855177 \h </w:instrText>
      </w:r>
      <w:r>
        <w:fldChar w:fldCharType="separate"/>
      </w:r>
      <w:r w:rsidR="001D5509">
        <w:t xml:space="preserve">Figure </w:t>
      </w:r>
      <w:r w:rsidR="001D5509">
        <w:rPr>
          <w:noProof/>
        </w:rPr>
        <w:t>24</w:t>
      </w:r>
      <w:r>
        <w:fldChar w:fldCharType="end"/>
      </w:r>
      <w:r>
        <w:t xml:space="preserve"> respectively.</w:t>
      </w:r>
      <w:r w:rsidR="00895ED9">
        <w:t xml:space="preserve"> </w:t>
      </w:r>
      <w:r w:rsidR="00895ED9">
        <w:fldChar w:fldCharType="begin"/>
      </w:r>
      <w:r w:rsidR="00895ED9">
        <w:instrText xml:space="preserve"> REF _Ref80455550 \h </w:instrText>
      </w:r>
      <w:r w:rsidR="00895ED9">
        <w:fldChar w:fldCharType="separate"/>
      </w:r>
      <w:r w:rsidR="001D5509">
        <w:t xml:space="preserve">Table </w:t>
      </w:r>
      <w:r w:rsidR="001D5509">
        <w:rPr>
          <w:noProof/>
        </w:rPr>
        <w:t>21</w:t>
      </w:r>
      <w:r w:rsidR="00895ED9">
        <w:fldChar w:fldCharType="end"/>
      </w:r>
      <w:r w:rsidR="00895ED9">
        <w:t xml:space="preserve"> shows the hyper-parameters for training the CatBoost model.</w:t>
      </w:r>
    </w:p>
    <w:p w14:paraId="6FCFF608" w14:textId="77777777" w:rsidR="005A48FB" w:rsidRPr="005A48FB" w:rsidRDefault="005A48FB" w:rsidP="005A48FB"/>
    <w:p w14:paraId="794942C8" w14:textId="77777777" w:rsidR="00A84A18" w:rsidRDefault="00A84A18" w:rsidP="00A84A18">
      <w:r>
        <w:t xml:space="preserve">precision    </w:t>
      </w:r>
      <w:proofErr w:type="gramStart"/>
      <w:r>
        <w:t>recall  f</w:t>
      </w:r>
      <w:proofErr w:type="gramEnd"/>
      <w:r>
        <w:t>1-score   support</w:t>
      </w:r>
    </w:p>
    <w:p w14:paraId="0A93EF91" w14:textId="77777777" w:rsidR="00A84A18" w:rsidRDefault="00A84A18" w:rsidP="00A84A18"/>
    <w:p w14:paraId="685A395B" w14:textId="77777777" w:rsidR="00A84A18" w:rsidRDefault="00A84A18" w:rsidP="00A84A18">
      <w:r>
        <w:t xml:space="preserve">           0       1.00      1.00      1.00   1270881</w:t>
      </w:r>
    </w:p>
    <w:p w14:paraId="6857544A" w14:textId="77777777" w:rsidR="00A84A18" w:rsidRDefault="00A84A18" w:rsidP="00A84A18">
      <w:r>
        <w:t xml:space="preserve">           1       0.98      1.00      0.99      1643</w:t>
      </w:r>
    </w:p>
    <w:p w14:paraId="79497ADD" w14:textId="77777777" w:rsidR="00A84A18" w:rsidRDefault="00A84A18" w:rsidP="00A84A18"/>
    <w:p w14:paraId="12FB6447" w14:textId="77777777" w:rsidR="00A84A18" w:rsidRDefault="00A84A18" w:rsidP="00A84A18">
      <w:r>
        <w:t xml:space="preserve">    accuracy                           1.00   1272524</w:t>
      </w:r>
    </w:p>
    <w:p w14:paraId="5142B229" w14:textId="77777777" w:rsidR="00A84A18" w:rsidRDefault="00A84A18" w:rsidP="00A84A18">
      <w:r>
        <w:t xml:space="preserve">   macro avg       0.99      1.00      1.00   1272524</w:t>
      </w:r>
    </w:p>
    <w:p w14:paraId="62EAC20B" w14:textId="06B9BBD8" w:rsidR="00A84A18" w:rsidRPr="00A84A18" w:rsidRDefault="00A84A18" w:rsidP="00A84A18">
      <w:r>
        <w:t>weighted avg       1.00      1.00      1.00   1272524</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46"/>
        <w:gridCol w:w="803"/>
      </w:tblGrid>
      <w:tr w:rsidR="00A84A18" w14:paraId="5E3A835E" w14:textId="77777777" w:rsidTr="00D63158">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91C10C1" w14:textId="77777777" w:rsidR="00A84A18" w:rsidRDefault="00A84A18" w:rsidP="00985E90">
            <w:pPr>
              <w:spacing w:before="0" w:after="0"/>
            </w:pPr>
            <w:bookmarkStart w:id="43" w:name="_Hlk79950815"/>
            <w:r>
              <w:t>Score Type</w:t>
            </w:r>
          </w:p>
        </w:tc>
        <w:tc>
          <w:tcPr>
            <w:tcW w:w="0" w:type="auto"/>
          </w:tcPr>
          <w:p w14:paraId="74BBA875" w14:textId="77777777" w:rsidR="00A84A18" w:rsidRDefault="00A84A18" w:rsidP="00985E90">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A84A18" w14:paraId="52C51CEF" w14:textId="77777777" w:rsidTr="00D63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05CE9886" w14:textId="77777777" w:rsidR="00A84A18" w:rsidRDefault="00A84A18" w:rsidP="00985E90">
            <w:pPr>
              <w:spacing w:before="0" w:after="0"/>
            </w:pPr>
            <w:r>
              <w:t>Precision Score</w:t>
            </w:r>
          </w:p>
        </w:tc>
        <w:tc>
          <w:tcPr>
            <w:tcW w:w="0" w:type="auto"/>
            <w:tcBorders>
              <w:top w:val="none" w:sz="0" w:space="0" w:color="auto"/>
              <w:bottom w:val="none" w:sz="0" w:space="0" w:color="auto"/>
            </w:tcBorders>
          </w:tcPr>
          <w:p w14:paraId="61BE0B51" w14:textId="44A7C4B3" w:rsidR="00A84A18" w:rsidRDefault="00A84A18" w:rsidP="00985E90">
            <w:pPr>
              <w:spacing w:before="0" w:after="0"/>
              <w:cnfStyle w:val="000000100000" w:firstRow="0" w:lastRow="0" w:firstColumn="0" w:lastColumn="0" w:oddVBand="0" w:evenVBand="0" w:oddHBand="1" w:evenHBand="0" w:firstRowFirstColumn="0" w:firstRowLastColumn="0" w:lastRowFirstColumn="0" w:lastRowLastColumn="0"/>
            </w:pPr>
            <w:r w:rsidRPr="00A84A18">
              <w:t>0.984</w:t>
            </w:r>
          </w:p>
        </w:tc>
      </w:tr>
      <w:tr w:rsidR="00A84A18" w14:paraId="131FE16A" w14:textId="77777777" w:rsidTr="00D63158">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6EF3D5FD" w14:textId="77777777" w:rsidR="00A84A18" w:rsidRDefault="00A84A18" w:rsidP="00985E90">
            <w:pPr>
              <w:spacing w:before="0" w:after="0"/>
            </w:pPr>
            <w:r>
              <w:t>Recall Score</w:t>
            </w:r>
          </w:p>
        </w:tc>
        <w:tc>
          <w:tcPr>
            <w:tcW w:w="0" w:type="auto"/>
          </w:tcPr>
          <w:p w14:paraId="1B652A99" w14:textId="7331D074" w:rsidR="00A84A18" w:rsidRDefault="00A84A18" w:rsidP="00985E90">
            <w:pPr>
              <w:spacing w:before="0" w:after="0"/>
              <w:cnfStyle w:val="000000000000" w:firstRow="0" w:lastRow="0" w:firstColumn="0" w:lastColumn="0" w:oddVBand="0" w:evenVBand="0" w:oddHBand="0" w:evenHBand="0" w:firstRowFirstColumn="0" w:firstRowLastColumn="0" w:lastRowFirstColumn="0" w:lastRowLastColumn="0"/>
            </w:pPr>
            <w:r w:rsidRPr="00A84A18">
              <w:t>0.996</w:t>
            </w:r>
          </w:p>
        </w:tc>
      </w:tr>
      <w:tr w:rsidR="00D63158" w14:paraId="699FB356" w14:textId="77777777" w:rsidTr="00D63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AF46205" w14:textId="35656696" w:rsidR="00D63158" w:rsidRDefault="00D63158" w:rsidP="00D63158">
            <w:pPr>
              <w:spacing w:before="0" w:after="0"/>
            </w:pPr>
            <w:r>
              <w:t>F1 Score</w:t>
            </w:r>
          </w:p>
        </w:tc>
        <w:tc>
          <w:tcPr>
            <w:tcW w:w="0" w:type="auto"/>
          </w:tcPr>
          <w:p w14:paraId="6C613E4B" w14:textId="1A26ED3E" w:rsidR="00D63158" w:rsidRPr="00A84A18" w:rsidRDefault="00D63158" w:rsidP="00D63158">
            <w:pPr>
              <w:spacing w:before="0" w:after="0"/>
              <w:cnfStyle w:val="000000100000" w:firstRow="0" w:lastRow="0" w:firstColumn="0" w:lastColumn="0" w:oddVBand="0" w:evenVBand="0" w:oddHBand="1" w:evenHBand="0" w:firstRowFirstColumn="0" w:firstRowLastColumn="0" w:lastRowFirstColumn="0" w:lastRowLastColumn="0"/>
            </w:pPr>
            <w:r>
              <w:t>0.99</w:t>
            </w:r>
          </w:p>
        </w:tc>
      </w:tr>
      <w:tr w:rsidR="00D63158" w14:paraId="37142996" w14:textId="77777777" w:rsidTr="00D6315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DAF8940" w14:textId="0E1D5A3E" w:rsidR="00D63158" w:rsidRDefault="00D63158" w:rsidP="00D63158">
            <w:pPr>
              <w:spacing w:before="0" w:after="0"/>
            </w:pPr>
            <w:r>
              <w:t>Balanced Accuracy</w:t>
            </w:r>
          </w:p>
        </w:tc>
        <w:tc>
          <w:tcPr>
            <w:tcW w:w="0" w:type="auto"/>
          </w:tcPr>
          <w:p w14:paraId="02314441" w14:textId="4A868CD6" w:rsidR="00D63158" w:rsidRPr="00A84A18" w:rsidRDefault="00D63158" w:rsidP="00D63158">
            <w:pPr>
              <w:spacing w:before="0" w:after="0"/>
              <w:cnfStyle w:val="000000000000" w:firstRow="0" w:lastRow="0" w:firstColumn="0" w:lastColumn="0" w:oddVBand="0" w:evenVBand="0" w:oddHBand="0" w:evenHBand="0" w:firstRowFirstColumn="0" w:firstRowLastColumn="0" w:lastRowFirstColumn="0" w:lastRowLastColumn="0"/>
            </w:pPr>
            <w:r>
              <w:t>0.998</w:t>
            </w:r>
          </w:p>
        </w:tc>
      </w:tr>
      <w:tr w:rsidR="00D63158" w14:paraId="2FFE7E6F" w14:textId="77777777" w:rsidTr="00D63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174AF7" w14:textId="77777777" w:rsidR="00D63158" w:rsidRDefault="00D63158" w:rsidP="00D63158">
            <w:pPr>
              <w:spacing w:before="0" w:after="0"/>
            </w:pPr>
            <w:r>
              <w:t>AUC ROC Score</w:t>
            </w:r>
          </w:p>
        </w:tc>
        <w:tc>
          <w:tcPr>
            <w:tcW w:w="0" w:type="auto"/>
            <w:tcBorders>
              <w:top w:val="none" w:sz="0" w:space="0" w:color="auto"/>
              <w:bottom w:val="none" w:sz="0" w:space="0" w:color="auto"/>
            </w:tcBorders>
          </w:tcPr>
          <w:p w14:paraId="1DA3CD0F" w14:textId="5916F2A4" w:rsidR="00D63158" w:rsidRDefault="00D63158" w:rsidP="00D63158">
            <w:pPr>
              <w:spacing w:before="0" w:after="0"/>
              <w:cnfStyle w:val="000000100000" w:firstRow="0" w:lastRow="0" w:firstColumn="0" w:lastColumn="0" w:oddVBand="0" w:evenVBand="0" w:oddHBand="1" w:evenHBand="0" w:firstRowFirstColumn="0" w:firstRowLastColumn="0" w:lastRowFirstColumn="0" w:lastRowLastColumn="0"/>
            </w:pPr>
            <w:r w:rsidRPr="00A84A18">
              <w:t>0.998</w:t>
            </w:r>
          </w:p>
        </w:tc>
      </w:tr>
    </w:tbl>
    <w:p w14:paraId="0857C925" w14:textId="0CFBFB72" w:rsidR="00C17E32" w:rsidRDefault="00C17E32" w:rsidP="00C17E32">
      <w:pPr>
        <w:pStyle w:val="Caption"/>
        <w:spacing w:before="240"/>
        <w:jc w:val="center"/>
        <w:rPr>
          <w:noProof/>
        </w:rPr>
      </w:pPr>
      <w:bookmarkStart w:id="44" w:name="_Ref79855129"/>
      <w:bookmarkEnd w:id="43"/>
      <w:r>
        <w:t xml:space="preserve">Table </w:t>
      </w:r>
      <w:r w:rsidR="000457F9">
        <w:fldChar w:fldCharType="begin"/>
      </w:r>
      <w:r w:rsidR="000457F9">
        <w:instrText xml:space="preserve"> SEQ Table \* ARABIC </w:instrText>
      </w:r>
      <w:r w:rsidR="000457F9">
        <w:fldChar w:fldCharType="separate"/>
      </w:r>
      <w:r w:rsidR="001D5509">
        <w:rPr>
          <w:noProof/>
        </w:rPr>
        <w:t>20</w:t>
      </w:r>
      <w:r w:rsidR="000457F9">
        <w:rPr>
          <w:noProof/>
        </w:rPr>
        <w:fldChar w:fldCharType="end"/>
      </w:r>
      <w:bookmarkEnd w:id="44"/>
      <w:r>
        <w:t xml:space="preserve"> – CatBoost Classifier Performance Scores</w:t>
      </w:r>
    </w:p>
    <w:p w14:paraId="5EF49C46" w14:textId="2285F6BF" w:rsidR="00A84A18" w:rsidRDefault="007648E9" w:rsidP="00C17E32">
      <w:pPr>
        <w:spacing w:before="0"/>
        <w:jc w:val="center"/>
      </w:pPr>
      <w:r>
        <w:rPr>
          <w:noProof/>
        </w:rPr>
        <w:drawing>
          <wp:inline distT="0" distB="0" distL="0" distR="0" wp14:anchorId="4A8E1875" wp14:editId="64F35A2F">
            <wp:extent cx="3699339" cy="2774504"/>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3706459" cy="2779844"/>
                    </a:xfrm>
                    <a:prstGeom prst="rect">
                      <a:avLst/>
                    </a:prstGeom>
                  </pic:spPr>
                </pic:pic>
              </a:graphicData>
            </a:graphic>
          </wp:inline>
        </w:drawing>
      </w:r>
    </w:p>
    <w:p w14:paraId="145903AF" w14:textId="42A567C6" w:rsidR="00702C34" w:rsidRDefault="00702C34" w:rsidP="00702C34">
      <w:pPr>
        <w:pStyle w:val="Caption"/>
        <w:jc w:val="center"/>
      </w:pPr>
      <w:bookmarkStart w:id="45" w:name="_Ref79855169"/>
      <w:bookmarkStart w:id="46" w:name="_Ref79855161"/>
      <w:r>
        <w:t xml:space="preserve">Figure </w:t>
      </w:r>
      <w:r w:rsidR="000457F9">
        <w:fldChar w:fldCharType="begin"/>
      </w:r>
      <w:r w:rsidR="000457F9">
        <w:instrText xml:space="preserve"> SEQ Figure \* ARABIC </w:instrText>
      </w:r>
      <w:r w:rsidR="000457F9">
        <w:fldChar w:fldCharType="separate"/>
      </w:r>
      <w:r w:rsidR="001D5509">
        <w:rPr>
          <w:noProof/>
        </w:rPr>
        <w:t>23</w:t>
      </w:r>
      <w:r w:rsidR="000457F9">
        <w:rPr>
          <w:noProof/>
        </w:rPr>
        <w:fldChar w:fldCharType="end"/>
      </w:r>
      <w:bookmarkEnd w:id="45"/>
      <w:r>
        <w:t xml:space="preserve"> – CatBoost Confusion Matrix</w:t>
      </w:r>
      <w:bookmarkEnd w:id="46"/>
    </w:p>
    <w:tbl>
      <w:tblPr>
        <w:tblStyle w:val="ListTable3-Accent1"/>
        <w:tblW w:w="0" w:type="auto"/>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4842"/>
        <w:gridCol w:w="4498"/>
      </w:tblGrid>
      <w:tr w:rsidR="007648E9" w14:paraId="0D0956DC" w14:textId="77777777" w:rsidTr="00451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102" w:type="dxa"/>
          </w:tcPr>
          <w:p w14:paraId="325D90D0" w14:textId="77777777" w:rsidR="007648E9" w:rsidRDefault="007648E9" w:rsidP="0045171F">
            <w:pPr>
              <w:spacing w:before="0" w:after="0"/>
            </w:pPr>
            <w:r>
              <w:lastRenderedPageBreak/>
              <w:t>Precision-Recall Curve</w:t>
            </w:r>
          </w:p>
        </w:tc>
        <w:tc>
          <w:tcPr>
            <w:tcW w:w="3066" w:type="dxa"/>
          </w:tcPr>
          <w:p w14:paraId="4A8936D5" w14:textId="77777777" w:rsidR="007648E9" w:rsidRDefault="007648E9" w:rsidP="0045171F">
            <w:pPr>
              <w:spacing w:before="0" w:after="0"/>
              <w:cnfStyle w:val="100000000000" w:firstRow="1" w:lastRow="0" w:firstColumn="0" w:lastColumn="0" w:oddVBand="0" w:evenVBand="0" w:oddHBand="0" w:evenHBand="0" w:firstRowFirstColumn="0" w:firstRowLastColumn="0" w:lastRowFirstColumn="0" w:lastRowLastColumn="0"/>
            </w:pPr>
            <w:r>
              <w:t>AUC-ROC Curve</w:t>
            </w:r>
          </w:p>
        </w:tc>
      </w:tr>
      <w:tr w:rsidR="007648E9" w14:paraId="33D83A3D" w14:textId="77777777" w:rsidTr="0045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3A55E25B" w14:textId="70212918" w:rsidR="007648E9" w:rsidRDefault="007648E9" w:rsidP="0045171F">
            <w:pPr>
              <w:spacing w:before="0" w:after="0"/>
            </w:pPr>
            <w:r>
              <w:rPr>
                <w:noProof/>
              </w:rPr>
              <w:drawing>
                <wp:inline distT="0" distB="0" distL="0" distR="0" wp14:anchorId="43326545" wp14:editId="54CA94D6">
                  <wp:extent cx="3128181" cy="23461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3148126" cy="2361095"/>
                          </a:xfrm>
                          <a:prstGeom prst="rect">
                            <a:avLst/>
                          </a:prstGeom>
                        </pic:spPr>
                      </pic:pic>
                    </a:graphicData>
                  </a:graphic>
                </wp:inline>
              </w:drawing>
            </w:r>
          </w:p>
        </w:tc>
        <w:tc>
          <w:tcPr>
            <w:tcW w:w="3066" w:type="dxa"/>
          </w:tcPr>
          <w:p w14:paraId="0BD98BE3" w14:textId="3261078C" w:rsidR="007648E9" w:rsidRDefault="007648E9" w:rsidP="0045171F">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F6B4253" wp14:editId="1343B7DA">
                  <wp:extent cx="2888736" cy="2166552"/>
                  <wp:effectExtent l="0" t="0" r="698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2901657" cy="2176243"/>
                          </a:xfrm>
                          <a:prstGeom prst="rect">
                            <a:avLst/>
                          </a:prstGeom>
                        </pic:spPr>
                      </pic:pic>
                    </a:graphicData>
                  </a:graphic>
                </wp:inline>
              </w:drawing>
            </w:r>
          </w:p>
        </w:tc>
      </w:tr>
    </w:tbl>
    <w:p w14:paraId="7CFB24AB" w14:textId="1171445A" w:rsidR="007648E9" w:rsidRDefault="00702C34" w:rsidP="00702C34">
      <w:pPr>
        <w:pStyle w:val="Caption"/>
        <w:spacing w:before="240"/>
        <w:jc w:val="center"/>
      </w:pPr>
      <w:bookmarkStart w:id="47" w:name="_Ref79855177"/>
      <w:r>
        <w:t xml:space="preserve">Figure </w:t>
      </w:r>
      <w:r w:rsidR="000457F9">
        <w:fldChar w:fldCharType="begin"/>
      </w:r>
      <w:r w:rsidR="000457F9">
        <w:instrText xml:space="preserve"> SEQ Figure \* ARABIC </w:instrText>
      </w:r>
      <w:r w:rsidR="000457F9">
        <w:fldChar w:fldCharType="separate"/>
      </w:r>
      <w:r w:rsidR="001D5509">
        <w:rPr>
          <w:noProof/>
        </w:rPr>
        <w:t>24</w:t>
      </w:r>
      <w:r w:rsidR="000457F9">
        <w:rPr>
          <w:noProof/>
        </w:rPr>
        <w:fldChar w:fldCharType="end"/>
      </w:r>
      <w:bookmarkEnd w:id="47"/>
      <w:r>
        <w:t xml:space="preserve"> – CatBoost: Precision-Recall and AUC-ROC Curves</w:t>
      </w:r>
    </w:p>
    <w:tbl>
      <w:tblPr>
        <w:tblStyle w:val="ListTable3-Accent1"/>
        <w:tblW w:w="0" w:type="auto"/>
        <w:jc w:val="center"/>
        <w:tblBorders>
          <w:insideH w:val="single" w:sz="6" w:space="0" w:color="4472C4" w:themeColor="accent1"/>
          <w:insideV w:val="single" w:sz="6" w:space="0" w:color="4472C4" w:themeColor="accent1"/>
        </w:tblBorders>
        <w:tblLook w:val="04A0" w:firstRow="1" w:lastRow="0" w:firstColumn="1" w:lastColumn="0" w:noHBand="0" w:noVBand="1"/>
      </w:tblPr>
      <w:tblGrid>
        <w:gridCol w:w="1977"/>
        <w:gridCol w:w="803"/>
      </w:tblGrid>
      <w:tr w:rsidR="00B9572B" w14:paraId="32F85E56" w14:textId="77777777" w:rsidTr="0082377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48BB6293" w14:textId="77777777" w:rsidR="00B9572B" w:rsidRDefault="00B9572B" w:rsidP="00823771">
            <w:pPr>
              <w:spacing w:before="0" w:after="0"/>
            </w:pPr>
            <w:r>
              <w:t>Hyper-parameter</w:t>
            </w:r>
          </w:p>
        </w:tc>
        <w:tc>
          <w:tcPr>
            <w:tcW w:w="0" w:type="auto"/>
          </w:tcPr>
          <w:p w14:paraId="57C17027" w14:textId="77777777" w:rsidR="00B9572B" w:rsidRDefault="00B9572B" w:rsidP="00823771">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B9572B" w14:paraId="1FA35BB5"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7D47DEBB" w14:textId="3F78BC47" w:rsidR="00B9572B" w:rsidRDefault="00B9572B" w:rsidP="00823771">
            <w:pPr>
              <w:spacing w:before="0" w:after="0"/>
            </w:pPr>
            <w:r w:rsidRPr="00B9572B">
              <w:t>iterations</w:t>
            </w:r>
          </w:p>
        </w:tc>
        <w:tc>
          <w:tcPr>
            <w:tcW w:w="0" w:type="auto"/>
            <w:tcBorders>
              <w:top w:val="none" w:sz="0" w:space="0" w:color="auto"/>
              <w:bottom w:val="none" w:sz="0" w:space="0" w:color="auto"/>
            </w:tcBorders>
          </w:tcPr>
          <w:p w14:paraId="4938B5CD" w14:textId="15DBD387" w:rsidR="00B9572B" w:rsidRDefault="00B9572B" w:rsidP="00823771">
            <w:pPr>
              <w:spacing w:before="0" w:after="0"/>
              <w:cnfStyle w:val="000000100000" w:firstRow="0" w:lastRow="0" w:firstColumn="0" w:lastColumn="0" w:oddVBand="0" w:evenVBand="0" w:oddHBand="1" w:evenHBand="0" w:firstRowFirstColumn="0" w:firstRowLastColumn="0" w:lastRowFirstColumn="0" w:lastRowLastColumn="0"/>
            </w:pPr>
            <w:r>
              <w:t>5</w:t>
            </w:r>
          </w:p>
        </w:tc>
      </w:tr>
      <w:tr w:rsidR="00B9572B" w14:paraId="69C772DF"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901E740" w14:textId="04BF17B6" w:rsidR="00B9572B" w:rsidRDefault="00B9572B" w:rsidP="00823771">
            <w:pPr>
              <w:spacing w:before="0" w:after="0"/>
            </w:pPr>
            <w:r w:rsidRPr="00B9572B">
              <w:t>learning_rate</w:t>
            </w:r>
          </w:p>
        </w:tc>
        <w:tc>
          <w:tcPr>
            <w:tcW w:w="0" w:type="auto"/>
          </w:tcPr>
          <w:p w14:paraId="39115A71" w14:textId="793DEBFF" w:rsidR="00B9572B" w:rsidRDefault="00B9572B" w:rsidP="00823771">
            <w:pPr>
              <w:spacing w:before="0" w:after="0"/>
              <w:cnfStyle w:val="000000000000" w:firstRow="0" w:lastRow="0" w:firstColumn="0" w:lastColumn="0" w:oddVBand="0" w:evenVBand="0" w:oddHBand="0" w:evenHBand="0" w:firstRowFirstColumn="0" w:firstRowLastColumn="0" w:lastRowFirstColumn="0" w:lastRowLastColumn="0"/>
            </w:pPr>
            <w:r>
              <w:t>0.1</w:t>
            </w:r>
          </w:p>
        </w:tc>
      </w:tr>
      <w:tr w:rsidR="00B9572B" w14:paraId="2AEEF7FC"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27E75A5C" w14:textId="77777777" w:rsidR="00B9572B" w:rsidRDefault="00B9572B" w:rsidP="00823771">
            <w:pPr>
              <w:spacing w:before="0" w:after="0"/>
            </w:pPr>
            <w:r w:rsidRPr="00B9572B">
              <w:t>random_state</w:t>
            </w:r>
          </w:p>
        </w:tc>
        <w:tc>
          <w:tcPr>
            <w:tcW w:w="0" w:type="auto"/>
            <w:tcBorders>
              <w:top w:val="none" w:sz="0" w:space="0" w:color="auto"/>
              <w:bottom w:val="none" w:sz="0" w:space="0" w:color="auto"/>
            </w:tcBorders>
          </w:tcPr>
          <w:p w14:paraId="71823317" w14:textId="77777777" w:rsidR="00B9572B" w:rsidRDefault="00B9572B" w:rsidP="00823771">
            <w:pPr>
              <w:spacing w:before="0" w:after="0"/>
              <w:cnfStyle w:val="000000100000" w:firstRow="0" w:lastRow="0" w:firstColumn="0" w:lastColumn="0" w:oddVBand="0" w:evenVBand="0" w:oddHBand="1" w:evenHBand="0" w:firstRowFirstColumn="0" w:firstRowLastColumn="0" w:lastRowFirstColumn="0" w:lastRowLastColumn="0"/>
            </w:pPr>
            <w:r>
              <w:t>88</w:t>
            </w:r>
          </w:p>
        </w:tc>
      </w:tr>
    </w:tbl>
    <w:p w14:paraId="29EB7384" w14:textId="332C24C3" w:rsidR="00B9572B" w:rsidRDefault="00B9572B" w:rsidP="00B9572B">
      <w:pPr>
        <w:pStyle w:val="Caption"/>
        <w:spacing w:before="240"/>
        <w:jc w:val="center"/>
      </w:pPr>
      <w:bookmarkStart w:id="48" w:name="_Ref80455550"/>
      <w:r>
        <w:t xml:space="preserve">Table </w:t>
      </w:r>
      <w:r w:rsidR="000457F9">
        <w:fldChar w:fldCharType="begin"/>
      </w:r>
      <w:r w:rsidR="000457F9">
        <w:instrText xml:space="preserve"> SEQ Table \* ARABIC </w:instrText>
      </w:r>
      <w:r w:rsidR="000457F9">
        <w:fldChar w:fldCharType="separate"/>
      </w:r>
      <w:r w:rsidR="001D5509">
        <w:rPr>
          <w:noProof/>
        </w:rPr>
        <w:t>21</w:t>
      </w:r>
      <w:r w:rsidR="000457F9">
        <w:rPr>
          <w:noProof/>
        </w:rPr>
        <w:fldChar w:fldCharType="end"/>
      </w:r>
      <w:bookmarkEnd w:id="48"/>
      <w:r>
        <w:t xml:space="preserve"> – CatBoost Hyper-parameters</w:t>
      </w:r>
    </w:p>
    <w:p w14:paraId="53A5FBE8" w14:textId="0B15D2F0" w:rsidR="00156B80" w:rsidRDefault="00156B80" w:rsidP="00156B80">
      <w:pPr>
        <w:pStyle w:val="Heading2"/>
      </w:pPr>
      <w:r w:rsidRPr="00156B80">
        <w:t>LightGBM</w:t>
      </w:r>
    </w:p>
    <w:p w14:paraId="3355CE44" w14:textId="124DF1E8" w:rsidR="003275A7" w:rsidRPr="003275A7" w:rsidRDefault="003275A7" w:rsidP="003275A7">
      <w:r>
        <w:t>The experimental results after running the ‘</w:t>
      </w:r>
      <w:r w:rsidR="005A48FB">
        <w:t>LightGBM</w:t>
      </w:r>
      <w:r>
        <w:t>’ are shown in</w:t>
      </w:r>
      <w:r w:rsidR="005A48FB">
        <w:t xml:space="preserve"> </w:t>
      </w:r>
      <w:r w:rsidR="005A48FB">
        <w:fldChar w:fldCharType="begin"/>
      </w:r>
      <w:r w:rsidR="005A48FB">
        <w:instrText xml:space="preserve"> REF _Ref79855020 \h </w:instrText>
      </w:r>
      <w:r w:rsidR="005A48FB">
        <w:fldChar w:fldCharType="separate"/>
      </w:r>
      <w:r w:rsidR="001D5509">
        <w:t xml:space="preserve">Table </w:t>
      </w:r>
      <w:r w:rsidR="001D5509">
        <w:rPr>
          <w:noProof/>
        </w:rPr>
        <w:t>22</w:t>
      </w:r>
      <w:r w:rsidR="005A48FB">
        <w:fldChar w:fldCharType="end"/>
      </w:r>
      <w:r>
        <w:t xml:space="preserve">. The confusion matrix and the precision recall curves are shown in </w:t>
      </w:r>
      <w:r w:rsidR="005A48FB">
        <w:fldChar w:fldCharType="begin"/>
      </w:r>
      <w:r w:rsidR="005A48FB">
        <w:instrText xml:space="preserve"> REF _Ref79855065 \h </w:instrText>
      </w:r>
      <w:r w:rsidR="005A48FB">
        <w:fldChar w:fldCharType="separate"/>
      </w:r>
      <w:r w:rsidR="001D5509">
        <w:t xml:space="preserve">Figure </w:t>
      </w:r>
      <w:r w:rsidR="001D5509">
        <w:rPr>
          <w:noProof/>
        </w:rPr>
        <w:t>25</w:t>
      </w:r>
      <w:r w:rsidR="005A48FB">
        <w:fldChar w:fldCharType="end"/>
      </w:r>
      <w:r w:rsidR="005A48FB">
        <w:t xml:space="preserve"> </w:t>
      </w:r>
      <w:r>
        <w:t xml:space="preserve">and </w:t>
      </w:r>
      <w:r w:rsidR="005A48FB">
        <w:fldChar w:fldCharType="begin"/>
      </w:r>
      <w:r w:rsidR="005A48FB">
        <w:instrText xml:space="preserve"> REF _Ref79855075 \h </w:instrText>
      </w:r>
      <w:r w:rsidR="005A48FB">
        <w:fldChar w:fldCharType="separate"/>
      </w:r>
      <w:r w:rsidR="001D5509">
        <w:t xml:space="preserve">Figure </w:t>
      </w:r>
      <w:r w:rsidR="001D5509">
        <w:rPr>
          <w:noProof/>
        </w:rPr>
        <w:t>26</w:t>
      </w:r>
      <w:r w:rsidR="005A48FB">
        <w:fldChar w:fldCharType="end"/>
      </w:r>
      <w:r w:rsidR="005A48FB">
        <w:t xml:space="preserve"> </w:t>
      </w:r>
      <w:r>
        <w:t>respectively.</w:t>
      </w:r>
      <w:r w:rsidR="00895ED9">
        <w:t xml:space="preserve"> </w:t>
      </w:r>
      <w:r w:rsidR="00895ED9">
        <w:fldChar w:fldCharType="begin"/>
      </w:r>
      <w:r w:rsidR="00895ED9">
        <w:instrText xml:space="preserve"> REF _Ref80455812 \h </w:instrText>
      </w:r>
      <w:r w:rsidR="00895ED9">
        <w:fldChar w:fldCharType="separate"/>
      </w:r>
      <w:r w:rsidR="001D5509">
        <w:t xml:space="preserve">Table </w:t>
      </w:r>
      <w:r w:rsidR="001D5509">
        <w:rPr>
          <w:noProof/>
        </w:rPr>
        <w:t>23</w:t>
      </w:r>
      <w:r w:rsidR="00895ED9">
        <w:fldChar w:fldCharType="end"/>
      </w:r>
      <w:r w:rsidR="00895ED9">
        <w:t xml:space="preserve"> shows the hyper-parameters used for training the LightGBM model.</w:t>
      </w:r>
    </w:p>
    <w:p w14:paraId="1EECB848" w14:textId="77777777" w:rsidR="00A84A18" w:rsidRDefault="00A84A18" w:rsidP="00A84A18">
      <w:r>
        <w:t xml:space="preserve">precision    </w:t>
      </w:r>
      <w:proofErr w:type="gramStart"/>
      <w:r>
        <w:t>recall  f</w:t>
      </w:r>
      <w:proofErr w:type="gramEnd"/>
      <w:r>
        <w:t>1-score   support</w:t>
      </w:r>
    </w:p>
    <w:p w14:paraId="7A665687" w14:textId="77777777" w:rsidR="00A84A18" w:rsidRDefault="00A84A18" w:rsidP="00A84A18"/>
    <w:p w14:paraId="431277F9" w14:textId="77777777" w:rsidR="00A84A18" w:rsidRDefault="00A84A18" w:rsidP="00A84A18">
      <w:r>
        <w:t xml:space="preserve">           0       1.00      1.00      1.00   1270881</w:t>
      </w:r>
    </w:p>
    <w:p w14:paraId="369159E8" w14:textId="77777777" w:rsidR="00A84A18" w:rsidRDefault="00A84A18" w:rsidP="00A84A18">
      <w:r>
        <w:t xml:space="preserve">           1       0.81      1.00      0.89      1643</w:t>
      </w:r>
    </w:p>
    <w:p w14:paraId="0132F9F1" w14:textId="77777777" w:rsidR="00A84A18" w:rsidRDefault="00A84A18" w:rsidP="00A84A18"/>
    <w:p w14:paraId="1BAB522B" w14:textId="77777777" w:rsidR="00A84A18" w:rsidRDefault="00A84A18" w:rsidP="00A84A18">
      <w:r>
        <w:t xml:space="preserve">    accuracy                           1.00   1272524</w:t>
      </w:r>
    </w:p>
    <w:p w14:paraId="167BF745" w14:textId="77777777" w:rsidR="00A84A18" w:rsidRDefault="00A84A18" w:rsidP="00A84A18">
      <w:r>
        <w:t xml:space="preserve">   macro avg       0.90      1.00      0.95   1272524</w:t>
      </w:r>
    </w:p>
    <w:p w14:paraId="5D77D041" w14:textId="2CC9C129" w:rsidR="00A84A18" w:rsidRPr="00A84A18" w:rsidRDefault="00A84A18" w:rsidP="00A84A18">
      <w:r>
        <w:t>weighted avg       1.00      1.00      1.00   1272524</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46"/>
        <w:gridCol w:w="803"/>
      </w:tblGrid>
      <w:tr w:rsidR="00A84A18" w14:paraId="05E8794F" w14:textId="77777777" w:rsidTr="00D63158">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496EE150" w14:textId="77777777" w:rsidR="00A84A18" w:rsidRDefault="00A84A18" w:rsidP="00985E90">
            <w:pPr>
              <w:spacing w:before="0" w:after="0"/>
            </w:pPr>
            <w:bookmarkStart w:id="49" w:name="_Hlk79950754"/>
            <w:r>
              <w:t>Score Type</w:t>
            </w:r>
          </w:p>
        </w:tc>
        <w:tc>
          <w:tcPr>
            <w:tcW w:w="0" w:type="auto"/>
          </w:tcPr>
          <w:p w14:paraId="3DC69254" w14:textId="77777777" w:rsidR="00A84A18" w:rsidRDefault="00A84A18" w:rsidP="00985E90">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A84A18" w14:paraId="0223548B" w14:textId="77777777" w:rsidTr="00D63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282888B" w14:textId="77777777" w:rsidR="00A84A18" w:rsidRDefault="00A84A18" w:rsidP="00985E90">
            <w:pPr>
              <w:spacing w:before="0" w:after="0"/>
            </w:pPr>
            <w:r>
              <w:t>Precision Score</w:t>
            </w:r>
          </w:p>
        </w:tc>
        <w:tc>
          <w:tcPr>
            <w:tcW w:w="0" w:type="auto"/>
            <w:tcBorders>
              <w:top w:val="none" w:sz="0" w:space="0" w:color="auto"/>
              <w:bottom w:val="none" w:sz="0" w:space="0" w:color="auto"/>
            </w:tcBorders>
          </w:tcPr>
          <w:p w14:paraId="24BD02DB" w14:textId="7181BA5E" w:rsidR="00A84A18" w:rsidRDefault="00A84A18" w:rsidP="00985E90">
            <w:pPr>
              <w:spacing w:before="0" w:after="0"/>
              <w:cnfStyle w:val="000000100000" w:firstRow="0" w:lastRow="0" w:firstColumn="0" w:lastColumn="0" w:oddVBand="0" w:evenVBand="0" w:oddHBand="1" w:evenHBand="0" w:firstRowFirstColumn="0" w:firstRowLastColumn="0" w:lastRowFirstColumn="0" w:lastRowLastColumn="0"/>
            </w:pPr>
            <w:r w:rsidRPr="00A84A18">
              <w:t>0.80</w:t>
            </w:r>
            <w:r w:rsidR="00D63158">
              <w:t>8</w:t>
            </w:r>
          </w:p>
        </w:tc>
      </w:tr>
      <w:tr w:rsidR="00A84A18" w14:paraId="7D157FF8" w14:textId="77777777" w:rsidTr="00D63158">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206F08D4" w14:textId="77777777" w:rsidR="00A84A18" w:rsidRDefault="00A84A18" w:rsidP="00985E90">
            <w:pPr>
              <w:spacing w:before="0" w:after="0"/>
            </w:pPr>
            <w:r>
              <w:t>Recall Score</w:t>
            </w:r>
          </w:p>
        </w:tc>
        <w:tc>
          <w:tcPr>
            <w:tcW w:w="0" w:type="auto"/>
          </w:tcPr>
          <w:p w14:paraId="5EB26690" w14:textId="24065A95" w:rsidR="00A84A18" w:rsidRDefault="00A84A18" w:rsidP="00985E90">
            <w:pPr>
              <w:spacing w:before="0" w:after="0"/>
              <w:cnfStyle w:val="000000000000" w:firstRow="0" w:lastRow="0" w:firstColumn="0" w:lastColumn="0" w:oddVBand="0" w:evenVBand="0" w:oddHBand="0" w:evenHBand="0" w:firstRowFirstColumn="0" w:firstRowLastColumn="0" w:lastRowFirstColumn="0" w:lastRowLastColumn="0"/>
            </w:pPr>
            <w:r w:rsidRPr="00A84A18">
              <w:t>0.99</w:t>
            </w:r>
            <w:r w:rsidR="00D63158">
              <w:t>8</w:t>
            </w:r>
          </w:p>
        </w:tc>
      </w:tr>
      <w:tr w:rsidR="00D63158" w14:paraId="307A4829" w14:textId="77777777" w:rsidTr="00D63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63BD6FF" w14:textId="7865A3BC" w:rsidR="00D63158" w:rsidRDefault="00D63158" w:rsidP="00D63158">
            <w:pPr>
              <w:spacing w:before="0" w:after="0"/>
            </w:pPr>
            <w:r>
              <w:t>F1 Score</w:t>
            </w:r>
          </w:p>
        </w:tc>
        <w:tc>
          <w:tcPr>
            <w:tcW w:w="0" w:type="auto"/>
          </w:tcPr>
          <w:p w14:paraId="20B3E58E" w14:textId="527FEBD6" w:rsidR="00D63158" w:rsidRPr="00A84A18" w:rsidRDefault="00D63158" w:rsidP="00D63158">
            <w:pPr>
              <w:spacing w:before="0" w:after="0"/>
              <w:cnfStyle w:val="000000100000" w:firstRow="0" w:lastRow="0" w:firstColumn="0" w:lastColumn="0" w:oddVBand="0" w:evenVBand="0" w:oddHBand="1" w:evenHBand="0" w:firstRowFirstColumn="0" w:firstRowLastColumn="0" w:lastRowFirstColumn="0" w:lastRowLastColumn="0"/>
            </w:pPr>
            <w:r>
              <w:t>0.893</w:t>
            </w:r>
          </w:p>
        </w:tc>
      </w:tr>
      <w:tr w:rsidR="00D63158" w14:paraId="077E81BC" w14:textId="77777777" w:rsidTr="00D6315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0F613F4" w14:textId="6E47582F" w:rsidR="00D63158" w:rsidRDefault="00D63158" w:rsidP="00D63158">
            <w:pPr>
              <w:spacing w:before="0" w:after="0"/>
            </w:pPr>
            <w:r>
              <w:t>Balanced Accuracy</w:t>
            </w:r>
          </w:p>
        </w:tc>
        <w:tc>
          <w:tcPr>
            <w:tcW w:w="0" w:type="auto"/>
          </w:tcPr>
          <w:p w14:paraId="1B683323" w14:textId="68710034" w:rsidR="00D63158" w:rsidRPr="00A84A18" w:rsidRDefault="00D63158" w:rsidP="00D63158">
            <w:pPr>
              <w:spacing w:before="0" w:after="0"/>
              <w:cnfStyle w:val="000000000000" w:firstRow="0" w:lastRow="0" w:firstColumn="0" w:lastColumn="0" w:oddVBand="0" w:evenVBand="0" w:oddHBand="0" w:evenHBand="0" w:firstRowFirstColumn="0" w:firstRowLastColumn="0" w:lastRowFirstColumn="0" w:lastRowLastColumn="0"/>
            </w:pPr>
            <w:r>
              <w:t>0.999</w:t>
            </w:r>
          </w:p>
        </w:tc>
      </w:tr>
      <w:tr w:rsidR="00D63158" w14:paraId="60F2FA92" w14:textId="77777777" w:rsidTr="00D63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3CDB4F3F" w14:textId="77777777" w:rsidR="00D63158" w:rsidRDefault="00D63158" w:rsidP="00D63158">
            <w:pPr>
              <w:spacing w:before="0" w:after="0"/>
            </w:pPr>
            <w:r>
              <w:t>AUC ROC Score</w:t>
            </w:r>
          </w:p>
        </w:tc>
        <w:tc>
          <w:tcPr>
            <w:tcW w:w="0" w:type="auto"/>
            <w:tcBorders>
              <w:top w:val="none" w:sz="0" w:space="0" w:color="auto"/>
              <w:bottom w:val="none" w:sz="0" w:space="0" w:color="auto"/>
            </w:tcBorders>
          </w:tcPr>
          <w:p w14:paraId="447BEAFE" w14:textId="4CD438C2" w:rsidR="00D63158" w:rsidRDefault="00D63158" w:rsidP="00D63158">
            <w:pPr>
              <w:spacing w:before="0" w:after="0"/>
              <w:cnfStyle w:val="000000100000" w:firstRow="0" w:lastRow="0" w:firstColumn="0" w:lastColumn="0" w:oddVBand="0" w:evenVBand="0" w:oddHBand="1" w:evenHBand="0" w:firstRowFirstColumn="0" w:firstRowLastColumn="0" w:lastRowFirstColumn="0" w:lastRowLastColumn="0"/>
            </w:pPr>
            <w:r w:rsidRPr="00A84A18">
              <w:t>0.99</w:t>
            </w:r>
            <w:r>
              <w:t>9</w:t>
            </w:r>
          </w:p>
        </w:tc>
      </w:tr>
    </w:tbl>
    <w:p w14:paraId="7B63EA7F" w14:textId="4B6EA566" w:rsidR="00C17E32" w:rsidRDefault="00C17E32" w:rsidP="00C17E32">
      <w:pPr>
        <w:pStyle w:val="Caption"/>
        <w:spacing w:before="240"/>
        <w:jc w:val="center"/>
        <w:rPr>
          <w:noProof/>
        </w:rPr>
      </w:pPr>
      <w:bookmarkStart w:id="50" w:name="_Ref79855020"/>
      <w:bookmarkStart w:id="51" w:name="_Ref79855014"/>
      <w:bookmarkEnd w:id="49"/>
      <w:r>
        <w:t xml:space="preserve">Table </w:t>
      </w:r>
      <w:r w:rsidR="000457F9">
        <w:fldChar w:fldCharType="begin"/>
      </w:r>
      <w:r w:rsidR="000457F9">
        <w:instrText xml:space="preserve"> SEQ Table \* ARABIC </w:instrText>
      </w:r>
      <w:r w:rsidR="000457F9">
        <w:fldChar w:fldCharType="separate"/>
      </w:r>
      <w:r w:rsidR="001D5509">
        <w:rPr>
          <w:noProof/>
        </w:rPr>
        <w:t>22</w:t>
      </w:r>
      <w:r w:rsidR="000457F9">
        <w:rPr>
          <w:noProof/>
        </w:rPr>
        <w:fldChar w:fldCharType="end"/>
      </w:r>
      <w:bookmarkEnd w:id="50"/>
      <w:r>
        <w:t xml:space="preserve"> – LightGBM Performance Scores</w:t>
      </w:r>
      <w:bookmarkEnd w:id="51"/>
    </w:p>
    <w:p w14:paraId="67086DF3" w14:textId="4C6C8CD7" w:rsidR="00A84A18" w:rsidRDefault="006A5DED" w:rsidP="00C17E32">
      <w:pPr>
        <w:spacing w:before="0"/>
        <w:jc w:val="center"/>
      </w:pPr>
      <w:r>
        <w:rPr>
          <w:noProof/>
        </w:rPr>
        <w:lastRenderedPageBreak/>
        <w:drawing>
          <wp:inline distT="0" distB="0" distL="0" distR="0" wp14:anchorId="3CA4359D" wp14:editId="1AFDEE8C">
            <wp:extent cx="3463187" cy="259739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3470087" cy="2602565"/>
                    </a:xfrm>
                    <a:prstGeom prst="rect">
                      <a:avLst/>
                    </a:prstGeom>
                  </pic:spPr>
                </pic:pic>
              </a:graphicData>
            </a:graphic>
          </wp:inline>
        </w:drawing>
      </w:r>
    </w:p>
    <w:p w14:paraId="70FC11AD" w14:textId="6C23B17B" w:rsidR="00702C34" w:rsidRDefault="00702C34" w:rsidP="00702C34">
      <w:pPr>
        <w:pStyle w:val="Caption"/>
        <w:jc w:val="center"/>
      </w:pPr>
      <w:bookmarkStart w:id="52" w:name="_Ref79855065"/>
      <w:r>
        <w:t xml:space="preserve">Figure </w:t>
      </w:r>
      <w:r w:rsidR="000457F9">
        <w:fldChar w:fldCharType="begin"/>
      </w:r>
      <w:r w:rsidR="000457F9">
        <w:instrText xml:space="preserve"> SEQ Figure \* ARABIC </w:instrText>
      </w:r>
      <w:r w:rsidR="000457F9">
        <w:fldChar w:fldCharType="separate"/>
      </w:r>
      <w:r w:rsidR="001D5509">
        <w:rPr>
          <w:noProof/>
        </w:rPr>
        <w:t>25</w:t>
      </w:r>
      <w:r w:rsidR="000457F9">
        <w:rPr>
          <w:noProof/>
        </w:rPr>
        <w:fldChar w:fldCharType="end"/>
      </w:r>
      <w:bookmarkEnd w:id="52"/>
      <w:r>
        <w:t xml:space="preserve"> – LightGBM Confusion Matrix</w:t>
      </w:r>
    </w:p>
    <w:tbl>
      <w:tblPr>
        <w:tblStyle w:val="ListTable3-Accent1"/>
        <w:tblW w:w="0" w:type="auto"/>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4740"/>
        <w:gridCol w:w="4600"/>
      </w:tblGrid>
      <w:tr w:rsidR="006A5DED" w14:paraId="38A360BC" w14:textId="77777777" w:rsidTr="00451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102" w:type="dxa"/>
          </w:tcPr>
          <w:p w14:paraId="37A17841" w14:textId="77777777" w:rsidR="006A5DED" w:rsidRDefault="006A5DED" w:rsidP="0045171F">
            <w:pPr>
              <w:spacing w:before="0" w:after="0"/>
            </w:pPr>
            <w:r>
              <w:t>Precision-Recall Curve</w:t>
            </w:r>
          </w:p>
        </w:tc>
        <w:tc>
          <w:tcPr>
            <w:tcW w:w="3066" w:type="dxa"/>
          </w:tcPr>
          <w:p w14:paraId="488F32F9" w14:textId="77777777" w:rsidR="006A5DED" w:rsidRDefault="006A5DED" w:rsidP="0045171F">
            <w:pPr>
              <w:spacing w:before="0" w:after="0"/>
              <w:cnfStyle w:val="100000000000" w:firstRow="1" w:lastRow="0" w:firstColumn="0" w:lastColumn="0" w:oddVBand="0" w:evenVBand="0" w:oddHBand="0" w:evenHBand="0" w:firstRowFirstColumn="0" w:firstRowLastColumn="0" w:lastRowFirstColumn="0" w:lastRowLastColumn="0"/>
            </w:pPr>
            <w:r>
              <w:t>AUC-ROC Curve</w:t>
            </w:r>
          </w:p>
        </w:tc>
      </w:tr>
      <w:tr w:rsidR="006A5DED" w14:paraId="395942D2" w14:textId="77777777" w:rsidTr="0045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6EC2E3D0" w14:textId="2A83BA74" w:rsidR="006A5DED" w:rsidRDefault="006A5DED" w:rsidP="0045171F">
            <w:pPr>
              <w:spacing w:before="0" w:after="0"/>
            </w:pPr>
            <w:r>
              <w:rPr>
                <w:noProof/>
              </w:rPr>
              <w:drawing>
                <wp:inline distT="0" distB="0" distL="0" distR="0" wp14:anchorId="1A94BD59" wp14:editId="4A9F059D">
                  <wp:extent cx="3084247" cy="231318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3098869" cy="2324151"/>
                          </a:xfrm>
                          <a:prstGeom prst="rect">
                            <a:avLst/>
                          </a:prstGeom>
                        </pic:spPr>
                      </pic:pic>
                    </a:graphicData>
                  </a:graphic>
                </wp:inline>
              </w:drawing>
            </w:r>
          </w:p>
        </w:tc>
        <w:tc>
          <w:tcPr>
            <w:tcW w:w="3066" w:type="dxa"/>
          </w:tcPr>
          <w:p w14:paraId="45AA8265" w14:textId="179B5FC1" w:rsidR="006A5DED" w:rsidRDefault="006A5DED" w:rsidP="0045171F">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EB533F9" wp14:editId="1F14A977">
                  <wp:extent cx="2985393" cy="2239045"/>
                  <wp:effectExtent l="0" t="0" r="571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a:extLst>
                              <a:ext uri="{28A0092B-C50C-407E-A947-70E740481C1C}">
                                <a14:useLocalDpi xmlns:a14="http://schemas.microsoft.com/office/drawing/2010/main" val="0"/>
                              </a:ext>
                            </a:extLst>
                          </a:blip>
                          <a:stretch>
                            <a:fillRect/>
                          </a:stretch>
                        </pic:blipFill>
                        <pic:spPr>
                          <a:xfrm>
                            <a:off x="0" y="0"/>
                            <a:ext cx="2993483" cy="2245112"/>
                          </a:xfrm>
                          <a:prstGeom prst="rect">
                            <a:avLst/>
                          </a:prstGeom>
                        </pic:spPr>
                      </pic:pic>
                    </a:graphicData>
                  </a:graphic>
                </wp:inline>
              </w:drawing>
            </w:r>
          </w:p>
        </w:tc>
      </w:tr>
    </w:tbl>
    <w:p w14:paraId="33DAD66C" w14:textId="7C415158" w:rsidR="006A5DED" w:rsidRDefault="00702C34" w:rsidP="00702C34">
      <w:pPr>
        <w:pStyle w:val="Caption"/>
        <w:spacing w:before="240"/>
        <w:jc w:val="center"/>
      </w:pPr>
      <w:bookmarkStart w:id="53" w:name="_Ref79855075"/>
      <w:r>
        <w:t xml:space="preserve">Figure </w:t>
      </w:r>
      <w:r w:rsidR="000457F9">
        <w:fldChar w:fldCharType="begin"/>
      </w:r>
      <w:r w:rsidR="000457F9">
        <w:instrText xml:space="preserve"> SEQ Figure \* ARABIC </w:instrText>
      </w:r>
      <w:r w:rsidR="000457F9">
        <w:fldChar w:fldCharType="separate"/>
      </w:r>
      <w:r w:rsidR="001D5509">
        <w:rPr>
          <w:noProof/>
        </w:rPr>
        <w:t>26</w:t>
      </w:r>
      <w:r w:rsidR="000457F9">
        <w:rPr>
          <w:noProof/>
        </w:rPr>
        <w:fldChar w:fldCharType="end"/>
      </w:r>
      <w:bookmarkEnd w:id="53"/>
      <w:r>
        <w:t xml:space="preserve"> – LightGBM: Precision-Recall and AUC-ROC Curves</w:t>
      </w:r>
    </w:p>
    <w:tbl>
      <w:tblPr>
        <w:tblStyle w:val="ListTable3-Accent1"/>
        <w:tblW w:w="0" w:type="auto"/>
        <w:jc w:val="center"/>
        <w:tblBorders>
          <w:insideH w:val="single" w:sz="6" w:space="0" w:color="4472C4" w:themeColor="accent1"/>
          <w:insideV w:val="single" w:sz="6" w:space="0" w:color="4472C4" w:themeColor="accent1"/>
        </w:tblBorders>
        <w:tblLook w:val="04A0" w:firstRow="1" w:lastRow="0" w:firstColumn="1" w:lastColumn="0" w:noHBand="0" w:noVBand="1"/>
      </w:tblPr>
      <w:tblGrid>
        <w:gridCol w:w="1977"/>
        <w:gridCol w:w="803"/>
      </w:tblGrid>
      <w:tr w:rsidR="00B9572B" w14:paraId="4138AC86" w14:textId="77777777" w:rsidTr="0082377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76874F9C" w14:textId="77777777" w:rsidR="00B9572B" w:rsidRDefault="00B9572B" w:rsidP="00823771">
            <w:pPr>
              <w:spacing w:before="0" w:after="0"/>
            </w:pPr>
            <w:bookmarkStart w:id="54" w:name="_Hlk79859162"/>
            <w:r>
              <w:t>Hyper-parameter</w:t>
            </w:r>
          </w:p>
        </w:tc>
        <w:tc>
          <w:tcPr>
            <w:tcW w:w="0" w:type="auto"/>
          </w:tcPr>
          <w:p w14:paraId="4005FFF2" w14:textId="77777777" w:rsidR="00B9572B" w:rsidRDefault="00B9572B" w:rsidP="00823771">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B9572B" w14:paraId="6376309F"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363F60B4" w14:textId="37906222" w:rsidR="00B9572B" w:rsidRDefault="00B9572B" w:rsidP="00823771">
            <w:pPr>
              <w:spacing w:before="0" w:after="0"/>
            </w:pPr>
            <w:r w:rsidRPr="00B9572B">
              <w:t>boosting_type</w:t>
            </w:r>
          </w:p>
        </w:tc>
        <w:tc>
          <w:tcPr>
            <w:tcW w:w="0" w:type="auto"/>
            <w:tcBorders>
              <w:top w:val="none" w:sz="0" w:space="0" w:color="auto"/>
              <w:bottom w:val="none" w:sz="0" w:space="0" w:color="auto"/>
            </w:tcBorders>
          </w:tcPr>
          <w:p w14:paraId="386DB2EE" w14:textId="6EEDD4E8" w:rsidR="00B9572B" w:rsidRDefault="00B9572B" w:rsidP="00823771">
            <w:pPr>
              <w:spacing w:before="0" w:after="0"/>
              <w:cnfStyle w:val="000000100000" w:firstRow="0" w:lastRow="0" w:firstColumn="0" w:lastColumn="0" w:oddVBand="0" w:evenVBand="0" w:oddHBand="1" w:evenHBand="0" w:firstRowFirstColumn="0" w:firstRowLastColumn="0" w:lastRowFirstColumn="0" w:lastRowLastColumn="0"/>
            </w:pPr>
            <w:r w:rsidRPr="00B9572B">
              <w:t>gbdt</w:t>
            </w:r>
          </w:p>
        </w:tc>
      </w:tr>
      <w:tr w:rsidR="00B9572B" w14:paraId="475D0164"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8342DA3" w14:textId="77777777" w:rsidR="00B9572B" w:rsidRDefault="00B9572B" w:rsidP="00823771">
            <w:pPr>
              <w:spacing w:before="0" w:after="0"/>
            </w:pPr>
            <w:r w:rsidRPr="00B9572B">
              <w:t>learning_rate</w:t>
            </w:r>
          </w:p>
        </w:tc>
        <w:tc>
          <w:tcPr>
            <w:tcW w:w="0" w:type="auto"/>
          </w:tcPr>
          <w:p w14:paraId="14C792F2" w14:textId="77777777" w:rsidR="00B9572B" w:rsidRDefault="00B9572B" w:rsidP="00823771">
            <w:pPr>
              <w:spacing w:before="0" w:after="0"/>
              <w:cnfStyle w:val="000000000000" w:firstRow="0" w:lastRow="0" w:firstColumn="0" w:lastColumn="0" w:oddVBand="0" w:evenVBand="0" w:oddHBand="0" w:evenHBand="0" w:firstRowFirstColumn="0" w:firstRowLastColumn="0" w:lastRowFirstColumn="0" w:lastRowLastColumn="0"/>
            </w:pPr>
            <w:r>
              <w:t>0.1</w:t>
            </w:r>
          </w:p>
        </w:tc>
      </w:tr>
      <w:tr w:rsidR="00B9572B" w14:paraId="3980628E"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560B2B00" w14:textId="77777777" w:rsidR="00B9572B" w:rsidRDefault="00B9572B" w:rsidP="00823771">
            <w:pPr>
              <w:spacing w:before="0" w:after="0"/>
            </w:pPr>
            <w:r w:rsidRPr="00B9572B">
              <w:t>random_state</w:t>
            </w:r>
          </w:p>
        </w:tc>
        <w:tc>
          <w:tcPr>
            <w:tcW w:w="0" w:type="auto"/>
            <w:tcBorders>
              <w:top w:val="none" w:sz="0" w:space="0" w:color="auto"/>
              <w:bottom w:val="none" w:sz="0" w:space="0" w:color="auto"/>
            </w:tcBorders>
          </w:tcPr>
          <w:p w14:paraId="057D7865" w14:textId="77777777" w:rsidR="00B9572B" w:rsidRDefault="00B9572B" w:rsidP="00823771">
            <w:pPr>
              <w:spacing w:before="0" w:after="0"/>
              <w:cnfStyle w:val="000000100000" w:firstRow="0" w:lastRow="0" w:firstColumn="0" w:lastColumn="0" w:oddVBand="0" w:evenVBand="0" w:oddHBand="1" w:evenHBand="0" w:firstRowFirstColumn="0" w:firstRowLastColumn="0" w:lastRowFirstColumn="0" w:lastRowLastColumn="0"/>
            </w:pPr>
            <w:r>
              <w:t>88</w:t>
            </w:r>
          </w:p>
        </w:tc>
      </w:tr>
    </w:tbl>
    <w:p w14:paraId="0D51AD58" w14:textId="39EE2B63" w:rsidR="00B9572B" w:rsidRDefault="00B9572B" w:rsidP="00B9572B">
      <w:pPr>
        <w:pStyle w:val="Caption"/>
        <w:spacing w:before="240"/>
        <w:jc w:val="center"/>
      </w:pPr>
      <w:bookmarkStart w:id="55" w:name="_Ref80455812"/>
      <w:r>
        <w:t xml:space="preserve">Table </w:t>
      </w:r>
      <w:r w:rsidR="000457F9">
        <w:fldChar w:fldCharType="begin"/>
      </w:r>
      <w:r w:rsidR="000457F9">
        <w:instrText xml:space="preserve"> SEQ Table \* ARABIC </w:instrText>
      </w:r>
      <w:r w:rsidR="000457F9">
        <w:fldChar w:fldCharType="separate"/>
      </w:r>
      <w:r w:rsidR="001D5509">
        <w:rPr>
          <w:noProof/>
        </w:rPr>
        <w:t>23</w:t>
      </w:r>
      <w:r w:rsidR="000457F9">
        <w:rPr>
          <w:noProof/>
        </w:rPr>
        <w:fldChar w:fldCharType="end"/>
      </w:r>
      <w:bookmarkEnd w:id="55"/>
      <w:r>
        <w:t xml:space="preserve"> – LightGBM Hyper-parameters</w:t>
      </w:r>
    </w:p>
    <w:bookmarkEnd w:id="54"/>
    <w:p w14:paraId="0AE46C88" w14:textId="5E376B82" w:rsidR="00156B80" w:rsidRDefault="00156B80" w:rsidP="00156B80">
      <w:pPr>
        <w:pStyle w:val="Heading2"/>
      </w:pPr>
      <w:r w:rsidRPr="00156B80">
        <w:t>Bagging Classifier</w:t>
      </w:r>
    </w:p>
    <w:p w14:paraId="0F2440F5" w14:textId="1754A285" w:rsidR="003275A7" w:rsidRPr="003275A7" w:rsidRDefault="003275A7" w:rsidP="003275A7">
      <w:r>
        <w:t xml:space="preserve">The experimental results after running the ‘Bagging Classifier’ are shown in </w:t>
      </w:r>
      <w:r>
        <w:fldChar w:fldCharType="begin"/>
      </w:r>
      <w:r>
        <w:instrText xml:space="preserve"> REF _Ref79854899 \h </w:instrText>
      </w:r>
      <w:r>
        <w:fldChar w:fldCharType="separate"/>
      </w:r>
      <w:r w:rsidR="001D5509">
        <w:t xml:space="preserve">Table </w:t>
      </w:r>
      <w:r w:rsidR="001D5509">
        <w:rPr>
          <w:noProof/>
        </w:rPr>
        <w:t>24</w:t>
      </w:r>
      <w:r>
        <w:fldChar w:fldCharType="end"/>
      </w:r>
      <w:r>
        <w:t xml:space="preserve">. The confusion matrix and the precision recall curves are shown in </w:t>
      </w:r>
      <w:r>
        <w:fldChar w:fldCharType="begin"/>
      </w:r>
      <w:r>
        <w:instrText xml:space="preserve"> REF _Ref79854961 \h </w:instrText>
      </w:r>
      <w:r>
        <w:fldChar w:fldCharType="separate"/>
      </w:r>
      <w:r w:rsidR="001D5509">
        <w:t xml:space="preserve">Figure </w:t>
      </w:r>
      <w:r w:rsidR="001D5509">
        <w:rPr>
          <w:noProof/>
        </w:rPr>
        <w:t>27</w:t>
      </w:r>
      <w:r>
        <w:fldChar w:fldCharType="end"/>
      </w:r>
      <w:r>
        <w:t xml:space="preserve"> and </w:t>
      </w:r>
      <w:r>
        <w:fldChar w:fldCharType="begin"/>
      </w:r>
      <w:r>
        <w:instrText xml:space="preserve"> REF _Ref79854963 \h </w:instrText>
      </w:r>
      <w:r>
        <w:fldChar w:fldCharType="separate"/>
      </w:r>
      <w:r w:rsidR="001D5509">
        <w:t xml:space="preserve">Figure </w:t>
      </w:r>
      <w:r w:rsidR="001D5509">
        <w:rPr>
          <w:noProof/>
        </w:rPr>
        <w:t>28</w:t>
      </w:r>
      <w:r>
        <w:fldChar w:fldCharType="end"/>
      </w:r>
      <w:r>
        <w:t xml:space="preserve"> respectively.</w:t>
      </w:r>
      <w:r w:rsidR="00895ED9">
        <w:t xml:space="preserve"> </w:t>
      </w:r>
      <w:r w:rsidR="00895ED9">
        <w:fldChar w:fldCharType="begin"/>
      </w:r>
      <w:r w:rsidR="00895ED9">
        <w:instrText xml:space="preserve"> REF _Ref80455929 \h </w:instrText>
      </w:r>
      <w:r w:rsidR="00895ED9">
        <w:fldChar w:fldCharType="separate"/>
      </w:r>
      <w:r w:rsidR="001D5509">
        <w:t xml:space="preserve">Table </w:t>
      </w:r>
      <w:r w:rsidR="001D5509">
        <w:rPr>
          <w:noProof/>
        </w:rPr>
        <w:t>25</w:t>
      </w:r>
      <w:r w:rsidR="00895ED9">
        <w:fldChar w:fldCharType="end"/>
      </w:r>
      <w:r w:rsidR="002C3C92">
        <w:t xml:space="preserve"> shows the default parameters used training the bagging classifier model.</w:t>
      </w:r>
    </w:p>
    <w:p w14:paraId="3BFE2160" w14:textId="77777777" w:rsidR="00A84A18" w:rsidRDefault="00A84A18" w:rsidP="00A84A18">
      <w:r>
        <w:t xml:space="preserve">precision    </w:t>
      </w:r>
      <w:proofErr w:type="gramStart"/>
      <w:r>
        <w:t>recall  f</w:t>
      </w:r>
      <w:proofErr w:type="gramEnd"/>
      <w:r>
        <w:t>1-score   support</w:t>
      </w:r>
    </w:p>
    <w:p w14:paraId="1F533213" w14:textId="77777777" w:rsidR="00A84A18" w:rsidRDefault="00A84A18" w:rsidP="00A84A18"/>
    <w:p w14:paraId="55B4C058" w14:textId="77777777" w:rsidR="00A84A18" w:rsidRDefault="00A84A18" w:rsidP="00A84A18">
      <w:r>
        <w:t xml:space="preserve">           0       1.00      1.00      1.00   1270881</w:t>
      </w:r>
    </w:p>
    <w:p w14:paraId="1243C7B7" w14:textId="77777777" w:rsidR="00A84A18" w:rsidRDefault="00A84A18" w:rsidP="00A84A18">
      <w:r>
        <w:t xml:space="preserve">           1       0.86      0.99      0.92      1643</w:t>
      </w:r>
    </w:p>
    <w:p w14:paraId="4D515F7E" w14:textId="77777777" w:rsidR="00A84A18" w:rsidRDefault="00A84A18" w:rsidP="00A84A18"/>
    <w:p w14:paraId="45C93E76" w14:textId="77777777" w:rsidR="00A84A18" w:rsidRDefault="00A84A18" w:rsidP="00A84A18">
      <w:r>
        <w:t xml:space="preserve">    accuracy                           1.00   1272524</w:t>
      </w:r>
    </w:p>
    <w:p w14:paraId="546E1EF7" w14:textId="77777777" w:rsidR="00A84A18" w:rsidRDefault="00A84A18" w:rsidP="00A84A18">
      <w:r>
        <w:t xml:space="preserve">   macro avg       0.93      1.00      0.96   1272524</w:t>
      </w:r>
    </w:p>
    <w:p w14:paraId="6BDBACCC" w14:textId="1FA6CB5D" w:rsidR="00A84A18" w:rsidRPr="00A84A18" w:rsidRDefault="00A84A18" w:rsidP="00A84A18">
      <w:r>
        <w:t>weighted avg       1.00      1.00      1.00   1272524</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46"/>
        <w:gridCol w:w="803"/>
      </w:tblGrid>
      <w:tr w:rsidR="00A84A18" w14:paraId="717448CB" w14:textId="77777777" w:rsidTr="00D63158">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77D1F74C" w14:textId="77777777" w:rsidR="00A84A18" w:rsidRDefault="00A84A18" w:rsidP="00985E90">
            <w:pPr>
              <w:spacing w:before="0" w:after="0"/>
            </w:pPr>
            <w:r>
              <w:t>Score Type</w:t>
            </w:r>
          </w:p>
        </w:tc>
        <w:tc>
          <w:tcPr>
            <w:tcW w:w="0" w:type="auto"/>
          </w:tcPr>
          <w:p w14:paraId="4D091B97" w14:textId="77777777" w:rsidR="00A84A18" w:rsidRDefault="00A84A18" w:rsidP="00985E90">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A84A18" w14:paraId="552DB962" w14:textId="77777777" w:rsidTr="00D63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151984E4" w14:textId="77777777" w:rsidR="00A84A18" w:rsidRDefault="00A84A18" w:rsidP="00985E90">
            <w:pPr>
              <w:spacing w:before="0" w:after="0"/>
            </w:pPr>
            <w:r>
              <w:t>Precision Score</w:t>
            </w:r>
          </w:p>
        </w:tc>
        <w:tc>
          <w:tcPr>
            <w:tcW w:w="0" w:type="auto"/>
            <w:tcBorders>
              <w:top w:val="none" w:sz="0" w:space="0" w:color="auto"/>
              <w:bottom w:val="none" w:sz="0" w:space="0" w:color="auto"/>
            </w:tcBorders>
          </w:tcPr>
          <w:p w14:paraId="0F0BDD19" w14:textId="75622A6C" w:rsidR="00A84A18" w:rsidRDefault="00A84A18" w:rsidP="00985E90">
            <w:pPr>
              <w:spacing w:before="0" w:after="0"/>
              <w:cnfStyle w:val="000000100000" w:firstRow="0" w:lastRow="0" w:firstColumn="0" w:lastColumn="0" w:oddVBand="0" w:evenVBand="0" w:oddHBand="1" w:evenHBand="0" w:firstRowFirstColumn="0" w:firstRowLastColumn="0" w:lastRowFirstColumn="0" w:lastRowLastColumn="0"/>
            </w:pPr>
            <w:r w:rsidRPr="00A84A18">
              <w:t>0.85</w:t>
            </w:r>
            <w:r w:rsidR="00D63158">
              <w:t>8</w:t>
            </w:r>
          </w:p>
        </w:tc>
      </w:tr>
      <w:tr w:rsidR="00A84A18" w14:paraId="25D18784" w14:textId="77777777" w:rsidTr="00D63158">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62DD25F" w14:textId="77777777" w:rsidR="00A84A18" w:rsidRDefault="00A84A18" w:rsidP="00985E90">
            <w:pPr>
              <w:spacing w:before="0" w:after="0"/>
            </w:pPr>
            <w:r>
              <w:t>Recall Score</w:t>
            </w:r>
          </w:p>
        </w:tc>
        <w:tc>
          <w:tcPr>
            <w:tcW w:w="0" w:type="auto"/>
          </w:tcPr>
          <w:p w14:paraId="36EC6453" w14:textId="41E67186" w:rsidR="00A84A18" w:rsidRDefault="00A84A18" w:rsidP="00985E90">
            <w:pPr>
              <w:spacing w:before="0" w:after="0"/>
              <w:cnfStyle w:val="000000000000" w:firstRow="0" w:lastRow="0" w:firstColumn="0" w:lastColumn="0" w:oddVBand="0" w:evenVBand="0" w:oddHBand="0" w:evenHBand="0" w:firstRowFirstColumn="0" w:firstRowLastColumn="0" w:lastRowFirstColumn="0" w:lastRowLastColumn="0"/>
            </w:pPr>
            <w:r w:rsidRPr="00A84A18">
              <w:t>0.99</w:t>
            </w:r>
            <w:r w:rsidR="00D63158">
              <w:t>5</w:t>
            </w:r>
          </w:p>
        </w:tc>
      </w:tr>
      <w:tr w:rsidR="00D63158" w14:paraId="58E6231F" w14:textId="77777777" w:rsidTr="00D63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4A8A723" w14:textId="0DB7D212" w:rsidR="00D63158" w:rsidRDefault="00D63158" w:rsidP="00D63158">
            <w:pPr>
              <w:spacing w:before="0" w:after="0"/>
            </w:pPr>
            <w:r>
              <w:t>F1 Score</w:t>
            </w:r>
          </w:p>
        </w:tc>
        <w:tc>
          <w:tcPr>
            <w:tcW w:w="0" w:type="auto"/>
          </w:tcPr>
          <w:p w14:paraId="0520DDB5" w14:textId="2FCE4CF7" w:rsidR="00D63158" w:rsidRPr="00A84A18" w:rsidRDefault="00D63158" w:rsidP="00D63158">
            <w:pPr>
              <w:spacing w:before="0" w:after="0"/>
              <w:cnfStyle w:val="000000100000" w:firstRow="0" w:lastRow="0" w:firstColumn="0" w:lastColumn="0" w:oddVBand="0" w:evenVBand="0" w:oddHBand="1" w:evenHBand="0" w:firstRowFirstColumn="0" w:firstRowLastColumn="0" w:lastRowFirstColumn="0" w:lastRowLastColumn="0"/>
            </w:pPr>
            <w:r>
              <w:t>0.921</w:t>
            </w:r>
          </w:p>
        </w:tc>
      </w:tr>
      <w:tr w:rsidR="00D63158" w14:paraId="1975FB9E" w14:textId="77777777" w:rsidTr="00D6315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685AE5D" w14:textId="6002B303" w:rsidR="00D63158" w:rsidRDefault="00D63158" w:rsidP="00D63158">
            <w:pPr>
              <w:spacing w:before="0" w:after="0"/>
            </w:pPr>
            <w:r>
              <w:t>Balanced Accuracy</w:t>
            </w:r>
          </w:p>
        </w:tc>
        <w:tc>
          <w:tcPr>
            <w:tcW w:w="0" w:type="auto"/>
          </w:tcPr>
          <w:p w14:paraId="217ED31E" w14:textId="3DC11EB7" w:rsidR="00D63158" w:rsidRPr="00A84A18" w:rsidRDefault="00D63158" w:rsidP="00D63158">
            <w:pPr>
              <w:spacing w:before="0" w:after="0"/>
              <w:cnfStyle w:val="000000000000" w:firstRow="0" w:lastRow="0" w:firstColumn="0" w:lastColumn="0" w:oddVBand="0" w:evenVBand="0" w:oddHBand="0" w:evenHBand="0" w:firstRowFirstColumn="0" w:firstRowLastColumn="0" w:lastRowFirstColumn="0" w:lastRowLastColumn="0"/>
            </w:pPr>
            <w:r>
              <w:t>0.997</w:t>
            </w:r>
          </w:p>
        </w:tc>
      </w:tr>
      <w:tr w:rsidR="00D63158" w14:paraId="199FC4CF" w14:textId="77777777" w:rsidTr="00D63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724891BE" w14:textId="77777777" w:rsidR="00D63158" w:rsidRDefault="00D63158" w:rsidP="00D63158">
            <w:pPr>
              <w:spacing w:before="0" w:after="0"/>
            </w:pPr>
            <w:r>
              <w:t>AUC ROC Score</w:t>
            </w:r>
          </w:p>
        </w:tc>
        <w:tc>
          <w:tcPr>
            <w:tcW w:w="0" w:type="auto"/>
            <w:tcBorders>
              <w:top w:val="none" w:sz="0" w:space="0" w:color="auto"/>
              <w:bottom w:val="none" w:sz="0" w:space="0" w:color="auto"/>
            </w:tcBorders>
          </w:tcPr>
          <w:p w14:paraId="650C081A" w14:textId="409DEA36" w:rsidR="00D63158" w:rsidRDefault="00D63158" w:rsidP="00D63158">
            <w:pPr>
              <w:spacing w:before="0" w:after="0"/>
              <w:cnfStyle w:val="000000100000" w:firstRow="0" w:lastRow="0" w:firstColumn="0" w:lastColumn="0" w:oddVBand="0" w:evenVBand="0" w:oddHBand="1" w:evenHBand="0" w:firstRowFirstColumn="0" w:firstRowLastColumn="0" w:lastRowFirstColumn="0" w:lastRowLastColumn="0"/>
            </w:pPr>
            <w:r w:rsidRPr="00A84A18">
              <w:t>0.997</w:t>
            </w:r>
          </w:p>
        </w:tc>
      </w:tr>
    </w:tbl>
    <w:p w14:paraId="51A45630" w14:textId="387A9F80" w:rsidR="00C17E32" w:rsidRDefault="00C17E32" w:rsidP="00C17E32">
      <w:pPr>
        <w:pStyle w:val="Caption"/>
        <w:spacing w:before="240"/>
        <w:jc w:val="center"/>
        <w:rPr>
          <w:noProof/>
        </w:rPr>
      </w:pPr>
      <w:bookmarkStart w:id="56" w:name="_Ref79854899"/>
      <w:r>
        <w:t xml:space="preserve">Table </w:t>
      </w:r>
      <w:r w:rsidR="000457F9">
        <w:fldChar w:fldCharType="begin"/>
      </w:r>
      <w:r w:rsidR="000457F9">
        <w:instrText xml:space="preserve"> SEQ Table \* ARABIC </w:instrText>
      </w:r>
      <w:r w:rsidR="000457F9">
        <w:fldChar w:fldCharType="separate"/>
      </w:r>
      <w:r w:rsidR="001D5509">
        <w:rPr>
          <w:noProof/>
        </w:rPr>
        <w:t>24</w:t>
      </w:r>
      <w:r w:rsidR="000457F9">
        <w:rPr>
          <w:noProof/>
        </w:rPr>
        <w:fldChar w:fldCharType="end"/>
      </w:r>
      <w:bookmarkEnd w:id="56"/>
      <w:r>
        <w:t xml:space="preserve"> – Bagging Classifier Performance Scores</w:t>
      </w:r>
    </w:p>
    <w:p w14:paraId="2A9A2D8B" w14:textId="4F2821C5" w:rsidR="00A84A18" w:rsidRDefault="006A5DED" w:rsidP="006A5DED">
      <w:pPr>
        <w:jc w:val="center"/>
      </w:pPr>
      <w:r>
        <w:rPr>
          <w:noProof/>
        </w:rPr>
        <w:drawing>
          <wp:inline distT="0" distB="0" distL="0" distR="0" wp14:anchorId="2E4401D6" wp14:editId="145EECB9">
            <wp:extent cx="3721100" cy="2790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a:extLst>
                        <a:ext uri="{28A0092B-C50C-407E-A947-70E740481C1C}">
                          <a14:useLocalDpi xmlns:a14="http://schemas.microsoft.com/office/drawing/2010/main" val="0"/>
                        </a:ext>
                      </a:extLst>
                    </a:blip>
                    <a:stretch>
                      <a:fillRect/>
                    </a:stretch>
                  </pic:blipFill>
                  <pic:spPr>
                    <a:xfrm>
                      <a:off x="0" y="0"/>
                      <a:ext cx="3733255" cy="2799941"/>
                    </a:xfrm>
                    <a:prstGeom prst="rect">
                      <a:avLst/>
                    </a:prstGeom>
                  </pic:spPr>
                </pic:pic>
              </a:graphicData>
            </a:graphic>
          </wp:inline>
        </w:drawing>
      </w:r>
    </w:p>
    <w:p w14:paraId="717C89A7" w14:textId="2457DA35" w:rsidR="00702C34" w:rsidRPr="00A84A18" w:rsidRDefault="00702C34" w:rsidP="00702C34">
      <w:pPr>
        <w:pStyle w:val="Caption"/>
        <w:jc w:val="center"/>
      </w:pPr>
      <w:bookmarkStart w:id="57" w:name="_Ref79854961"/>
      <w:r>
        <w:t xml:space="preserve">Figure </w:t>
      </w:r>
      <w:r w:rsidR="000457F9">
        <w:fldChar w:fldCharType="begin"/>
      </w:r>
      <w:r w:rsidR="000457F9">
        <w:instrText xml:space="preserve"> SEQ Figure \* ARABIC </w:instrText>
      </w:r>
      <w:r w:rsidR="000457F9">
        <w:fldChar w:fldCharType="separate"/>
      </w:r>
      <w:r w:rsidR="001D5509">
        <w:rPr>
          <w:noProof/>
        </w:rPr>
        <w:t>27</w:t>
      </w:r>
      <w:r w:rsidR="000457F9">
        <w:rPr>
          <w:noProof/>
        </w:rPr>
        <w:fldChar w:fldCharType="end"/>
      </w:r>
      <w:bookmarkEnd w:id="57"/>
      <w:r>
        <w:t xml:space="preserve"> – Bagging</w:t>
      </w:r>
      <w:r w:rsidR="00C17E32">
        <w:t xml:space="preserve"> </w:t>
      </w:r>
      <w:r>
        <w:t>Classifier Confusion Matrix</w:t>
      </w:r>
    </w:p>
    <w:tbl>
      <w:tblPr>
        <w:tblStyle w:val="ListTable3-Accent1"/>
        <w:tblW w:w="0" w:type="auto"/>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4730"/>
        <w:gridCol w:w="4446"/>
      </w:tblGrid>
      <w:tr w:rsidR="006A5DED" w14:paraId="5B4D8F66" w14:textId="77777777" w:rsidTr="00451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102" w:type="dxa"/>
          </w:tcPr>
          <w:p w14:paraId="446784F0" w14:textId="77777777" w:rsidR="006A5DED" w:rsidRDefault="006A5DED" w:rsidP="0045171F">
            <w:pPr>
              <w:spacing w:before="0" w:after="0"/>
            </w:pPr>
            <w:r>
              <w:lastRenderedPageBreak/>
              <w:t>Precision-Recall Curve</w:t>
            </w:r>
          </w:p>
        </w:tc>
        <w:tc>
          <w:tcPr>
            <w:tcW w:w="3066" w:type="dxa"/>
          </w:tcPr>
          <w:p w14:paraId="5263D775" w14:textId="77777777" w:rsidR="006A5DED" w:rsidRDefault="006A5DED" w:rsidP="0045171F">
            <w:pPr>
              <w:spacing w:before="0" w:after="0"/>
              <w:cnfStyle w:val="100000000000" w:firstRow="1" w:lastRow="0" w:firstColumn="0" w:lastColumn="0" w:oddVBand="0" w:evenVBand="0" w:oddHBand="0" w:evenHBand="0" w:firstRowFirstColumn="0" w:firstRowLastColumn="0" w:lastRowFirstColumn="0" w:lastRowLastColumn="0"/>
            </w:pPr>
            <w:r>
              <w:t>AUC-ROC Curve</w:t>
            </w:r>
          </w:p>
        </w:tc>
      </w:tr>
      <w:tr w:rsidR="006A5DED" w14:paraId="32FCEF30" w14:textId="77777777" w:rsidTr="0045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9832B79" w14:textId="4B2D7545" w:rsidR="006A5DED" w:rsidRDefault="006A5DED" w:rsidP="0045171F">
            <w:pPr>
              <w:spacing w:before="0" w:after="0"/>
            </w:pPr>
            <w:r>
              <w:rPr>
                <w:noProof/>
              </w:rPr>
              <w:drawing>
                <wp:inline distT="0" distB="0" distL="0" distR="0" wp14:anchorId="29F8ADA3" wp14:editId="3400E870">
                  <wp:extent cx="2866768" cy="2150076"/>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5">
                            <a:extLst>
                              <a:ext uri="{28A0092B-C50C-407E-A947-70E740481C1C}">
                                <a14:useLocalDpi xmlns:a14="http://schemas.microsoft.com/office/drawing/2010/main" val="0"/>
                              </a:ext>
                            </a:extLst>
                          </a:blip>
                          <a:stretch>
                            <a:fillRect/>
                          </a:stretch>
                        </pic:blipFill>
                        <pic:spPr>
                          <a:xfrm>
                            <a:off x="0" y="0"/>
                            <a:ext cx="2877808" cy="2158356"/>
                          </a:xfrm>
                          <a:prstGeom prst="rect">
                            <a:avLst/>
                          </a:prstGeom>
                        </pic:spPr>
                      </pic:pic>
                    </a:graphicData>
                  </a:graphic>
                </wp:inline>
              </w:drawing>
            </w:r>
          </w:p>
        </w:tc>
        <w:tc>
          <w:tcPr>
            <w:tcW w:w="3066" w:type="dxa"/>
          </w:tcPr>
          <w:p w14:paraId="48279E9E" w14:textId="1A3E86DF" w:rsidR="006A5DED" w:rsidRDefault="006A5DED" w:rsidP="0045171F">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BC8D015" wp14:editId="19B0E2B2">
                  <wp:extent cx="2685535" cy="2014152"/>
                  <wp:effectExtent l="0" t="0" r="63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6">
                            <a:extLst>
                              <a:ext uri="{28A0092B-C50C-407E-A947-70E740481C1C}">
                                <a14:useLocalDpi xmlns:a14="http://schemas.microsoft.com/office/drawing/2010/main" val="0"/>
                              </a:ext>
                            </a:extLst>
                          </a:blip>
                          <a:stretch>
                            <a:fillRect/>
                          </a:stretch>
                        </pic:blipFill>
                        <pic:spPr>
                          <a:xfrm>
                            <a:off x="0" y="0"/>
                            <a:ext cx="2700383" cy="2025288"/>
                          </a:xfrm>
                          <a:prstGeom prst="rect">
                            <a:avLst/>
                          </a:prstGeom>
                        </pic:spPr>
                      </pic:pic>
                    </a:graphicData>
                  </a:graphic>
                </wp:inline>
              </w:drawing>
            </w:r>
          </w:p>
        </w:tc>
      </w:tr>
    </w:tbl>
    <w:p w14:paraId="3C0E91C9" w14:textId="7D7AA21B" w:rsidR="00156B80" w:rsidRDefault="00702C34" w:rsidP="00FA0E2E">
      <w:pPr>
        <w:pStyle w:val="Caption"/>
        <w:spacing w:before="240"/>
        <w:jc w:val="center"/>
      </w:pPr>
      <w:bookmarkStart w:id="58" w:name="_Ref79854963"/>
      <w:r>
        <w:t xml:space="preserve">Figure </w:t>
      </w:r>
      <w:r w:rsidR="000457F9">
        <w:fldChar w:fldCharType="begin"/>
      </w:r>
      <w:r w:rsidR="000457F9">
        <w:instrText xml:space="preserve"> SEQ Figure \* ARABIC </w:instrText>
      </w:r>
      <w:r w:rsidR="000457F9">
        <w:fldChar w:fldCharType="separate"/>
      </w:r>
      <w:r w:rsidR="001D5509">
        <w:rPr>
          <w:noProof/>
        </w:rPr>
        <w:t>28</w:t>
      </w:r>
      <w:r w:rsidR="000457F9">
        <w:rPr>
          <w:noProof/>
        </w:rPr>
        <w:fldChar w:fldCharType="end"/>
      </w:r>
      <w:bookmarkEnd w:id="58"/>
      <w:r>
        <w:t xml:space="preserve"> – Bagging</w:t>
      </w:r>
      <w:r w:rsidR="00C17E32">
        <w:t xml:space="preserve"> </w:t>
      </w:r>
      <w:r>
        <w:t>Classifier: Precision-Recall and AUC-ROC Curves</w:t>
      </w:r>
    </w:p>
    <w:tbl>
      <w:tblPr>
        <w:tblStyle w:val="ListTable3-Accent1"/>
        <w:tblW w:w="0" w:type="auto"/>
        <w:jc w:val="center"/>
        <w:tblBorders>
          <w:insideH w:val="single" w:sz="6" w:space="0" w:color="4472C4" w:themeColor="accent1"/>
          <w:insideV w:val="single" w:sz="6" w:space="0" w:color="4472C4" w:themeColor="accent1"/>
        </w:tblBorders>
        <w:tblLook w:val="04A0" w:firstRow="1" w:lastRow="0" w:firstColumn="1" w:lastColumn="0" w:noHBand="0" w:noVBand="1"/>
      </w:tblPr>
      <w:tblGrid>
        <w:gridCol w:w="1977"/>
        <w:gridCol w:w="4282"/>
      </w:tblGrid>
      <w:tr w:rsidR="00E027FA" w14:paraId="1289B1D4" w14:textId="77777777" w:rsidTr="0082377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376A80CD" w14:textId="77777777" w:rsidR="00B9572B" w:rsidRDefault="00B9572B" w:rsidP="00823771">
            <w:pPr>
              <w:spacing w:before="0" w:after="0"/>
            </w:pPr>
            <w:r>
              <w:t>Hyper-parameter</w:t>
            </w:r>
          </w:p>
        </w:tc>
        <w:tc>
          <w:tcPr>
            <w:tcW w:w="0" w:type="auto"/>
          </w:tcPr>
          <w:p w14:paraId="0BDC03C7" w14:textId="77777777" w:rsidR="00B9572B" w:rsidRDefault="00B9572B" w:rsidP="00823771">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E027FA" w14:paraId="467A3C6D"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777BEE6" w14:textId="30C4AB72" w:rsidR="00B9572B" w:rsidRDefault="00E027FA" w:rsidP="00823771">
            <w:pPr>
              <w:spacing w:before="0" w:after="0"/>
            </w:pPr>
            <w:r>
              <w:t>base_estimtator</w:t>
            </w:r>
          </w:p>
        </w:tc>
        <w:tc>
          <w:tcPr>
            <w:tcW w:w="0" w:type="auto"/>
          </w:tcPr>
          <w:p w14:paraId="57E34FD3" w14:textId="53AC80D3" w:rsidR="00B9572B" w:rsidRDefault="00E027FA" w:rsidP="00823771">
            <w:pPr>
              <w:spacing w:before="0" w:after="0"/>
              <w:cnfStyle w:val="000000100000" w:firstRow="0" w:lastRow="0" w:firstColumn="0" w:lastColumn="0" w:oddVBand="0" w:evenVBand="0" w:oddHBand="1" w:evenHBand="0" w:firstRowFirstColumn="0" w:firstRowLastColumn="0" w:lastRowFirstColumn="0" w:lastRowLastColumn="0"/>
            </w:pPr>
            <w:r>
              <w:t>DecisionTreeClassifier(random_state=88)</w:t>
            </w:r>
          </w:p>
        </w:tc>
      </w:tr>
      <w:tr w:rsidR="00E027FA" w14:paraId="79DF4A74"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A4FA3F6" w14:textId="77777777" w:rsidR="00B9572B" w:rsidRDefault="00B9572B" w:rsidP="00823771">
            <w:pPr>
              <w:spacing w:before="0" w:after="0"/>
            </w:pPr>
            <w:r w:rsidRPr="00B9572B">
              <w:t>random_state</w:t>
            </w:r>
          </w:p>
        </w:tc>
        <w:tc>
          <w:tcPr>
            <w:tcW w:w="0" w:type="auto"/>
          </w:tcPr>
          <w:p w14:paraId="4C51D182" w14:textId="77777777" w:rsidR="00B9572B" w:rsidRDefault="00B9572B" w:rsidP="00823771">
            <w:pPr>
              <w:spacing w:before="0" w:after="0"/>
              <w:cnfStyle w:val="000000000000" w:firstRow="0" w:lastRow="0" w:firstColumn="0" w:lastColumn="0" w:oddVBand="0" w:evenVBand="0" w:oddHBand="0" w:evenHBand="0" w:firstRowFirstColumn="0" w:firstRowLastColumn="0" w:lastRowFirstColumn="0" w:lastRowLastColumn="0"/>
            </w:pPr>
            <w:r>
              <w:t>88</w:t>
            </w:r>
          </w:p>
        </w:tc>
      </w:tr>
    </w:tbl>
    <w:p w14:paraId="432DF734" w14:textId="70355417" w:rsidR="00B9572B" w:rsidRPr="00B9572B" w:rsidRDefault="00B9572B" w:rsidP="00E027FA">
      <w:pPr>
        <w:pStyle w:val="Caption"/>
        <w:spacing w:before="240"/>
        <w:jc w:val="center"/>
      </w:pPr>
      <w:bookmarkStart w:id="59" w:name="_Ref80455929"/>
      <w:r>
        <w:t xml:space="preserve">Table </w:t>
      </w:r>
      <w:r w:rsidR="000457F9">
        <w:fldChar w:fldCharType="begin"/>
      </w:r>
      <w:r w:rsidR="000457F9">
        <w:instrText xml:space="preserve"> SEQ Table \* ARABIC </w:instrText>
      </w:r>
      <w:r w:rsidR="000457F9">
        <w:fldChar w:fldCharType="separate"/>
      </w:r>
      <w:r w:rsidR="001D5509">
        <w:rPr>
          <w:noProof/>
        </w:rPr>
        <w:t>25</w:t>
      </w:r>
      <w:r w:rsidR="000457F9">
        <w:rPr>
          <w:noProof/>
        </w:rPr>
        <w:fldChar w:fldCharType="end"/>
      </w:r>
      <w:bookmarkEnd w:id="59"/>
      <w:r>
        <w:t xml:space="preserve"> – Bagging Classifier Hyper-parameters</w:t>
      </w:r>
    </w:p>
    <w:p w14:paraId="76BCB08B" w14:textId="5C96380C" w:rsidR="00081A3D" w:rsidRPr="009D5DB3" w:rsidRDefault="006D12DF" w:rsidP="000E2442">
      <w:pPr>
        <w:pStyle w:val="Heading1"/>
        <w:spacing w:before="0" w:after="240"/>
      </w:pPr>
      <w:r w:rsidRPr="009D5DB3">
        <w:t xml:space="preserve">Results </w:t>
      </w:r>
      <w:r w:rsidR="00E90A97" w:rsidRPr="009D5DB3">
        <w:t>Summary</w:t>
      </w:r>
    </w:p>
    <w:p w14:paraId="075E8946" w14:textId="0171867B" w:rsidR="00C17E32" w:rsidRPr="00C17E32" w:rsidRDefault="00C17E32" w:rsidP="00C17E32">
      <w:r>
        <w:fldChar w:fldCharType="begin"/>
      </w:r>
      <w:r>
        <w:instrText xml:space="preserve"> REF _Ref79853621 \h </w:instrText>
      </w:r>
      <w:r>
        <w:fldChar w:fldCharType="separate"/>
      </w:r>
      <w:r w:rsidR="001D5509">
        <w:t xml:space="preserve">Table </w:t>
      </w:r>
      <w:r w:rsidR="001D5509">
        <w:rPr>
          <w:noProof/>
        </w:rPr>
        <w:t>26</w:t>
      </w:r>
      <w:r>
        <w:fldChar w:fldCharType="end"/>
      </w:r>
      <w:r>
        <w:t xml:space="preserve"> shows the summary scores for all the experiments we carried out on this dataset. </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882"/>
        <w:gridCol w:w="865"/>
        <w:gridCol w:w="1207"/>
        <w:gridCol w:w="1146"/>
        <w:gridCol w:w="2246"/>
      </w:tblGrid>
      <w:tr w:rsidR="00E90A97" w:rsidRPr="00E90A97" w14:paraId="4309CCD2" w14:textId="77777777" w:rsidTr="00C17E32">
        <w:trPr>
          <w:cnfStyle w:val="100000000000" w:firstRow="1" w:lastRow="0" w:firstColumn="0" w:lastColumn="0" w:oddVBand="0" w:evenVBand="0" w:oddHBand="0" w:evenHBand="0" w:firstRowFirstColumn="0" w:firstRowLastColumn="0" w:lastRowFirstColumn="0" w:lastRowLastColumn="0"/>
          <w:trHeight w:val="300"/>
          <w:tblHeader/>
          <w:jc w:val="center"/>
        </w:trPr>
        <w:tc>
          <w:tcPr>
            <w:cnfStyle w:val="001000000100" w:firstRow="0" w:lastRow="0" w:firstColumn="1" w:lastColumn="0" w:oddVBand="0" w:evenVBand="0" w:oddHBand="0" w:evenHBand="0" w:firstRowFirstColumn="1" w:firstRowLastColumn="0" w:lastRowFirstColumn="0" w:lastRowLastColumn="0"/>
            <w:tcW w:w="0" w:type="auto"/>
            <w:noWrap/>
            <w:hideMark/>
          </w:tcPr>
          <w:p w14:paraId="20FD913D" w14:textId="77777777" w:rsidR="00E90A97" w:rsidRPr="00E90A97" w:rsidRDefault="00E90A97" w:rsidP="00E90A97">
            <w:pPr>
              <w:spacing w:before="0" w:after="0"/>
              <w:rPr>
                <w:lang w:eastAsia="en-SG"/>
              </w:rPr>
            </w:pPr>
            <w:r w:rsidRPr="00E90A97">
              <w:rPr>
                <w:lang w:eastAsia="en-SG"/>
              </w:rPr>
              <w:t> </w:t>
            </w:r>
          </w:p>
        </w:tc>
        <w:tc>
          <w:tcPr>
            <w:tcW w:w="0" w:type="auto"/>
            <w:noWrap/>
            <w:hideMark/>
          </w:tcPr>
          <w:p w14:paraId="3AB99B6A" w14:textId="39FE083B" w:rsidR="00E90A97" w:rsidRPr="00E90A97" w:rsidRDefault="00E90A97" w:rsidP="00E90A97">
            <w:pPr>
              <w:spacing w:before="0" w:after="0"/>
              <w:cnfStyle w:val="100000000000" w:firstRow="1" w:lastRow="0" w:firstColumn="0" w:lastColumn="0" w:oddVBand="0" w:evenVBand="0" w:oddHBand="0" w:evenHBand="0" w:firstRowFirstColumn="0" w:firstRowLastColumn="0" w:lastRowFirstColumn="0" w:lastRowLastColumn="0"/>
              <w:rPr>
                <w:lang w:eastAsia="en-SG"/>
              </w:rPr>
            </w:pPr>
            <w:r>
              <w:rPr>
                <w:lang w:eastAsia="en-SG"/>
              </w:rPr>
              <w:t>R</w:t>
            </w:r>
            <w:r w:rsidRPr="00E90A97">
              <w:rPr>
                <w:lang w:eastAsia="en-SG"/>
              </w:rPr>
              <w:t>ecall</w:t>
            </w:r>
          </w:p>
        </w:tc>
        <w:tc>
          <w:tcPr>
            <w:tcW w:w="0" w:type="auto"/>
            <w:noWrap/>
            <w:hideMark/>
          </w:tcPr>
          <w:p w14:paraId="7D8C0B91" w14:textId="32C6B034" w:rsidR="00E90A97" w:rsidRPr="00E90A97" w:rsidRDefault="00E90A97" w:rsidP="00E90A97">
            <w:pPr>
              <w:spacing w:before="0" w:after="0"/>
              <w:cnfStyle w:val="100000000000" w:firstRow="1" w:lastRow="0" w:firstColumn="0" w:lastColumn="0" w:oddVBand="0" w:evenVBand="0" w:oddHBand="0" w:evenHBand="0" w:firstRowFirstColumn="0" w:firstRowLastColumn="0" w:lastRowFirstColumn="0" w:lastRowLastColumn="0"/>
              <w:rPr>
                <w:lang w:eastAsia="en-SG"/>
              </w:rPr>
            </w:pPr>
            <w:r>
              <w:rPr>
                <w:lang w:eastAsia="en-SG"/>
              </w:rPr>
              <w:t>P</w:t>
            </w:r>
            <w:r w:rsidRPr="00E90A97">
              <w:rPr>
                <w:lang w:eastAsia="en-SG"/>
              </w:rPr>
              <w:t>recision</w:t>
            </w:r>
          </w:p>
        </w:tc>
        <w:tc>
          <w:tcPr>
            <w:tcW w:w="0" w:type="auto"/>
            <w:noWrap/>
            <w:hideMark/>
          </w:tcPr>
          <w:p w14:paraId="00A4C69F" w14:textId="086C3B48" w:rsidR="00E90A97" w:rsidRPr="00E90A97" w:rsidRDefault="00E90A97" w:rsidP="00E90A97">
            <w:pPr>
              <w:spacing w:before="0" w:after="0"/>
              <w:cnfStyle w:val="100000000000" w:firstRow="1" w:lastRow="0" w:firstColumn="0" w:lastColumn="0" w:oddVBand="0" w:evenVBand="0" w:oddHBand="0" w:evenHBand="0" w:firstRowFirstColumn="0" w:firstRowLastColumn="0" w:lastRowFirstColumn="0" w:lastRowLastColumn="0"/>
              <w:rPr>
                <w:lang w:eastAsia="en-SG"/>
              </w:rPr>
            </w:pPr>
            <w:r>
              <w:rPr>
                <w:lang w:eastAsia="en-SG"/>
              </w:rPr>
              <w:t>F1 Score</w:t>
            </w:r>
          </w:p>
        </w:tc>
        <w:tc>
          <w:tcPr>
            <w:tcW w:w="0" w:type="auto"/>
            <w:noWrap/>
            <w:hideMark/>
          </w:tcPr>
          <w:p w14:paraId="4C646880" w14:textId="0BCED018" w:rsidR="00E90A97" w:rsidRPr="00E90A97" w:rsidRDefault="00E90A97" w:rsidP="00E90A97">
            <w:pPr>
              <w:spacing w:before="0" w:after="0"/>
              <w:cnfStyle w:val="100000000000" w:firstRow="1" w:lastRow="0" w:firstColumn="0" w:lastColumn="0" w:oddVBand="0" w:evenVBand="0" w:oddHBand="0" w:evenHBand="0" w:firstRowFirstColumn="0" w:firstRowLastColumn="0" w:lastRowFirstColumn="0" w:lastRowLastColumn="0"/>
              <w:rPr>
                <w:lang w:eastAsia="en-SG"/>
              </w:rPr>
            </w:pPr>
            <w:r>
              <w:rPr>
                <w:lang w:eastAsia="en-SG"/>
              </w:rPr>
              <w:t>B</w:t>
            </w:r>
            <w:r w:rsidRPr="00E90A97">
              <w:rPr>
                <w:lang w:eastAsia="en-SG"/>
              </w:rPr>
              <w:t xml:space="preserve">alanced </w:t>
            </w:r>
            <w:r>
              <w:rPr>
                <w:lang w:eastAsia="en-SG"/>
              </w:rPr>
              <w:t>A</w:t>
            </w:r>
            <w:r w:rsidRPr="00E90A97">
              <w:rPr>
                <w:lang w:eastAsia="en-SG"/>
              </w:rPr>
              <w:t>ccuracy</w:t>
            </w:r>
          </w:p>
        </w:tc>
      </w:tr>
      <w:tr w:rsidR="00E90A97" w:rsidRPr="00E90A97" w14:paraId="6E90C62A" w14:textId="77777777" w:rsidTr="00C17E3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A035CD1" w14:textId="209C8311" w:rsidR="00E90A97" w:rsidRPr="00E90A97" w:rsidRDefault="00E90A97" w:rsidP="00E90A97">
            <w:pPr>
              <w:spacing w:before="0" w:after="0"/>
              <w:rPr>
                <w:lang w:eastAsia="en-SG"/>
              </w:rPr>
            </w:pPr>
            <w:r>
              <w:rPr>
                <w:lang w:eastAsia="en-SG"/>
              </w:rPr>
              <w:t>Logistic Regression</w:t>
            </w:r>
          </w:p>
        </w:tc>
        <w:tc>
          <w:tcPr>
            <w:tcW w:w="0" w:type="auto"/>
            <w:noWrap/>
            <w:hideMark/>
          </w:tcPr>
          <w:p w14:paraId="1E0CB789" w14:textId="77777777" w:rsidR="00E90A97" w:rsidRPr="00E90A97" w:rsidRDefault="00E90A97" w:rsidP="00E90A97">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0.943</w:t>
            </w:r>
          </w:p>
        </w:tc>
        <w:tc>
          <w:tcPr>
            <w:tcW w:w="0" w:type="auto"/>
            <w:noWrap/>
            <w:hideMark/>
          </w:tcPr>
          <w:p w14:paraId="68E9D50A" w14:textId="77777777" w:rsidR="00E90A97" w:rsidRPr="00E90A97" w:rsidRDefault="00E90A97" w:rsidP="00E90A97">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0.023</w:t>
            </w:r>
          </w:p>
        </w:tc>
        <w:tc>
          <w:tcPr>
            <w:tcW w:w="0" w:type="auto"/>
            <w:noWrap/>
            <w:hideMark/>
          </w:tcPr>
          <w:p w14:paraId="6D9ECB67" w14:textId="77777777" w:rsidR="00E90A97" w:rsidRPr="00E90A97" w:rsidRDefault="00E90A97" w:rsidP="00E90A97">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0.044</w:t>
            </w:r>
          </w:p>
        </w:tc>
        <w:tc>
          <w:tcPr>
            <w:tcW w:w="0" w:type="auto"/>
            <w:noWrap/>
            <w:hideMark/>
          </w:tcPr>
          <w:p w14:paraId="7FEE2866" w14:textId="77777777" w:rsidR="00E90A97" w:rsidRPr="00E90A97" w:rsidRDefault="00E90A97" w:rsidP="00E90A97">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0.945</w:t>
            </w:r>
          </w:p>
        </w:tc>
      </w:tr>
      <w:tr w:rsidR="00E90A97" w:rsidRPr="00E90A97" w14:paraId="14117D0E" w14:textId="77777777" w:rsidTr="00C17E3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DCFC043" w14:textId="60CA77DF" w:rsidR="00E90A97" w:rsidRPr="00E90A97" w:rsidRDefault="00E90A97" w:rsidP="00E90A97">
            <w:pPr>
              <w:spacing w:before="0" w:after="0"/>
              <w:rPr>
                <w:lang w:eastAsia="en-SG"/>
              </w:rPr>
            </w:pPr>
            <w:r>
              <w:rPr>
                <w:lang w:eastAsia="en-SG"/>
              </w:rPr>
              <w:t>Gaussian Naïve-Bayes</w:t>
            </w:r>
          </w:p>
        </w:tc>
        <w:tc>
          <w:tcPr>
            <w:tcW w:w="0" w:type="auto"/>
            <w:noWrap/>
            <w:hideMark/>
          </w:tcPr>
          <w:p w14:paraId="160FA1EF" w14:textId="77777777" w:rsidR="00E90A97" w:rsidRPr="00E90A97" w:rsidRDefault="00E90A97" w:rsidP="00E90A97">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0.993</w:t>
            </w:r>
          </w:p>
        </w:tc>
        <w:tc>
          <w:tcPr>
            <w:tcW w:w="0" w:type="auto"/>
            <w:noWrap/>
            <w:hideMark/>
          </w:tcPr>
          <w:p w14:paraId="70C40E43" w14:textId="77777777" w:rsidR="00E90A97" w:rsidRPr="00E90A97" w:rsidRDefault="00E90A97" w:rsidP="00E90A97">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0.003</w:t>
            </w:r>
          </w:p>
        </w:tc>
        <w:tc>
          <w:tcPr>
            <w:tcW w:w="0" w:type="auto"/>
            <w:noWrap/>
            <w:hideMark/>
          </w:tcPr>
          <w:p w14:paraId="2C640246" w14:textId="77777777" w:rsidR="00E90A97" w:rsidRPr="00E90A97" w:rsidRDefault="00E90A97" w:rsidP="00E90A97">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0.006</w:t>
            </w:r>
          </w:p>
        </w:tc>
        <w:tc>
          <w:tcPr>
            <w:tcW w:w="0" w:type="auto"/>
            <w:noWrap/>
            <w:hideMark/>
          </w:tcPr>
          <w:p w14:paraId="13B7FA7E" w14:textId="77777777" w:rsidR="00E90A97" w:rsidRPr="00E90A97" w:rsidRDefault="00E90A97" w:rsidP="00E90A97">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0.783</w:t>
            </w:r>
          </w:p>
        </w:tc>
      </w:tr>
      <w:tr w:rsidR="00D63158" w:rsidRPr="00E90A97" w14:paraId="15C0B95E" w14:textId="77777777" w:rsidTr="00C17E3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15A29C2" w14:textId="16CE805C" w:rsidR="00D63158" w:rsidRDefault="00D63158" w:rsidP="00D63158">
            <w:pPr>
              <w:spacing w:before="0" w:after="0"/>
              <w:rPr>
                <w:lang w:eastAsia="en-SG"/>
              </w:rPr>
            </w:pPr>
            <w:r>
              <w:rPr>
                <w:lang w:eastAsia="en-SG"/>
              </w:rPr>
              <w:t>XGBoost</w:t>
            </w:r>
          </w:p>
        </w:tc>
        <w:tc>
          <w:tcPr>
            <w:tcW w:w="0" w:type="auto"/>
            <w:noWrap/>
          </w:tcPr>
          <w:p w14:paraId="0B00E074" w14:textId="0B1F097D"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0.996</w:t>
            </w:r>
          </w:p>
        </w:tc>
        <w:tc>
          <w:tcPr>
            <w:tcW w:w="0" w:type="auto"/>
            <w:noWrap/>
          </w:tcPr>
          <w:p w14:paraId="3BAF87F9" w14:textId="40BBBF80"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0.826</w:t>
            </w:r>
          </w:p>
        </w:tc>
        <w:tc>
          <w:tcPr>
            <w:tcW w:w="0" w:type="auto"/>
            <w:noWrap/>
          </w:tcPr>
          <w:p w14:paraId="58004062" w14:textId="7DAE6916"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0.903</w:t>
            </w:r>
          </w:p>
        </w:tc>
        <w:tc>
          <w:tcPr>
            <w:tcW w:w="0" w:type="auto"/>
            <w:noWrap/>
          </w:tcPr>
          <w:p w14:paraId="1CB2E325" w14:textId="27027E29"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0.998</w:t>
            </w:r>
          </w:p>
        </w:tc>
      </w:tr>
      <w:tr w:rsidR="00D63158" w:rsidRPr="00E90A97" w14:paraId="52408A71" w14:textId="77777777" w:rsidTr="00C17E3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DF74E49" w14:textId="6A6B90D3" w:rsidR="00D63158" w:rsidRPr="00E90A97" w:rsidRDefault="00D63158" w:rsidP="00D63158">
            <w:pPr>
              <w:spacing w:before="0" w:after="0"/>
              <w:rPr>
                <w:lang w:eastAsia="en-SG"/>
              </w:rPr>
            </w:pPr>
            <w:r>
              <w:rPr>
                <w:lang w:eastAsia="en-SG"/>
              </w:rPr>
              <w:t>Decision Tree Classifier</w:t>
            </w:r>
          </w:p>
        </w:tc>
        <w:tc>
          <w:tcPr>
            <w:tcW w:w="0" w:type="auto"/>
            <w:noWrap/>
            <w:hideMark/>
          </w:tcPr>
          <w:p w14:paraId="13833C4F"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0.995</w:t>
            </w:r>
          </w:p>
        </w:tc>
        <w:tc>
          <w:tcPr>
            <w:tcW w:w="0" w:type="auto"/>
            <w:noWrap/>
            <w:hideMark/>
          </w:tcPr>
          <w:p w14:paraId="2CAD6ADB"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0.975</w:t>
            </w:r>
          </w:p>
        </w:tc>
        <w:tc>
          <w:tcPr>
            <w:tcW w:w="0" w:type="auto"/>
            <w:noWrap/>
            <w:hideMark/>
          </w:tcPr>
          <w:p w14:paraId="13E92A54"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0.985</w:t>
            </w:r>
          </w:p>
        </w:tc>
        <w:tc>
          <w:tcPr>
            <w:tcW w:w="0" w:type="auto"/>
            <w:noWrap/>
            <w:hideMark/>
          </w:tcPr>
          <w:p w14:paraId="73099907"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0.997</w:t>
            </w:r>
          </w:p>
        </w:tc>
      </w:tr>
      <w:tr w:rsidR="00D63158" w:rsidRPr="00E90A97" w14:paraId="6D9393DC" w14:textId="77777777" w:rsidTr="00C17E3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10BF648" w14:textId="37316B23" w:rsidR="00D63158" w:rsidRPr="00E90A97" w:rsidRDefault="00D63158" w:rsidP="00D63158">
            <w:pPr>
              <w:spacing w:before="0" w:after="0"/>
              <w:rPr>
                <w:lang w:eastAsia="en-SG"/>
              </w:rPr>
            </w:pPr>
            <w:r>
              <w:rPr>
                <w:lang w:eastAsia="en-SG"/>
              </w:rPr>
              <w:t>Random Forest Classifier</w:t>
            </w:r>
          </w:p>
        </w:tc>
        <w:tc>
          <w:tcPr>
            <w:tcW w:w="0" w:type="auto"/>
            <w:noWrap/>
            <w:hideMark/>
          </w:tcPr>
          <w:p w14:paraId="12F3EAD8" w14:textId="77777777"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0.995</w:t>
            </w:r>
          </w:p>
        </w:tc>
        <w:tc>
          <w:tcPr>
            <w:tcW w:w="0" w:type="auto"/>
            <w:noWrap/>
            <w:hideMark/>
          </w:tcPr>
          <w:p w14:paraId="32852D45" w14:textId="77777777"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0.867</w:t>
            </w:r>
          </w:p>
        </w:tc>
        <w:tc>
          <w:tcPr>
            <w:tcW w:w="0" w:type="auto"/>
            <w:noWrap/>
            <w:hideMark/>
          </w:tcPr>
          <w:p w14:paraId="3A2690E0" w14:textId="77777777"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0.927</w:t>
            </w:r>
          </w:p>
        </w:tc>
        <w:tc>
          <w:tcPr>
            <w:tcW w:w="0" w:type="auto"/>
            <w:noWrap/>
            <w:hideMark/>
          </w:tcPr>
          <w:p w14:paraId="7490AEEC" w14:textId="77777777"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0.997</w:t>
            </w:r>
          </w:p>
        </w:tc>
      </w:tr>
      <w:tr w:rsidR="00D63158" w:rsidRPr="00E90A97" w14:paraId="5C04EB7E" w14:textId="77777777" w:rsidTr="005B4496">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00"/>
            <w:noWrap/>
            <w:hideMark/>
          </w:tcPr>
          <w:p w14:paraId="519C5023" w14:textId="6CD78318" w:rsidR="00D63158" w:rsidRPr="00E90A97" w:rsidRDefault="00D63158" w:rsidP="00D63158">
            <w:pPr>
              <w:spacing w:before="0" w:after="0"/>
              <w:rPr>
                <w:lang w:eastAsia="en-SG"/>
              </w:rPr>
            </w:pPr>
            <w:r>
              <w:rPr>
                <w:lang w:eastAsia="en-SG"/>
              </w:rPr>
              <w:t>CatBoost</w:t>
            </w:r>
          </w:p>
        </w:tc>
        <w:tc>
          <w:tcPr>
            <w:tcW w:w="0" w:type="auto"/>
            <w:shd w:val="clear" w:color="auto" w:fill="FFFF00"/>
            <w:noWrap/>
            <w:hideMark/>
          </w:tcPr>
          <w:p w14:paraId="74BB3A3C"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0.996</w:t>
            </w:r>
          </w:p>
        </w:tc>
        <w:tc>
          <w:tcPr>
            <w:tcW w:w="0" w:type="auto"/>
            <w:shd w:val="clear" w:color="auto" w:fill="FFFF00"/>
            <w:noWrap/>
            <w:hideMark/>
          </w:tcPr>
          <w:p w14:paraId="4DB602BD"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0.984</w:t>
            </w:r>
          </w:p>
        </w:tc>
        <w:tc>
          <w:tcPr>
            <w:tcW w:w="0" w:type="auto"/>
            <w:shd w:val="clear" w:color="auto" w:fill="FFFF00"/>
            <w:noWrap/>
            <w:hideMark/>
          </w:tcPr>
          <w:p w14:paraId="5A93D8B6"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0.99</w:t>
            </w:r>
          </w:p>
        </w:tc>
        <w:tc>
          <w:tcPr>
            <w:tcW w:w="0" w:type="auto"/>
            <w:shd w:val="clear" w:color="auto" w:fill="FFFF00"/>
            <w:noWrap/>
            <w:hideMark/>
          </w:tcPr>
          <w:p w14:paraId="74EDA5F7"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0.998</w:t>
            </w:r>
          </w:p>
        </w:tc>
      </w:tr>
      <w:tr w:rsidR="00D63158" w:rsidRPr="00E90A97" w14:paraId="17ABD31C" w14:textId="77777777" w:rsidTr="005B44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00"/>
            <w:noWrap/>
            <w:hideMark/>
          </w:tcPr>
          <w:p w14:paraId="43CB16DE" w14:textId="153363D5" w:rsidR="00D63158" w:rsidRPr="00E90A97" w:rsidRDefault="00D63158" w:rsidP="00D63158">
            <w:pPr>
              <w:spacing w:before="0" w:after="0"/>
              <w:rPr>
                <w:lang w:eastAsia="en-SG"/>
              </w:rPr>
            </w:pPr>
            <w:r>
              <w:rPr>
                <w:lang w:eastAsia="en-SG"/>
              </w:rPr>
              <w:t>LightGBM</w:t>
            </w:r>
          </w:p>
        </w:tc>
        <w:tc>
          <w:tcPr>
            <w:tcW w:w="0" w:type="auto"/>
            <w:shd w:val="clear" w:color="auto" w:fill="FFFF00"/>
            <w:noWrap/>
            <w:hideMark/>
          </w:tcPr>
          <w:p w14:paraId="6139112C" w14:textId="77777777"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0.998</w:t>
            </w:r>
          </w:p>
        </w:tc>
        <w:tc>
          <w:tcPr>
            <w:tcW w:w="0" w:type="auto"/>
            <w:shd w:val="clear" w:color="auto" w:fill="FFFF00"/>
            <w:noWrap/>
            <w:hideMark/>
          </w:tcPr>
          <w:p w14:paraId="6554AC9C" w14:textId="77777777"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0.808</w:t>
            </w:r>
          </w:p>
        </w:tc>
        <w:tc>
          <w:tcPr>
            <w:tcW w:w="0" w:type="auto"/>
            <w:shd w:val="clear" w:color="auto" w:fill="FFFF00"/>
            <w:noWrap/>
            <w:hideMark/>
          </w:tcPr>
          <w:p w14:paraId="7C6EBE86" w14:textId="77777777"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0.893</w:t>
            </w:r>
          </w:p>
        </w:tc>
        <w:tc>
          <w:tcPr>
            <w:tcW w:w="0" w:type="auto"/>
            <w:shd w:val="clear" w:color="auto" w:fill="FFFF00"/>
            <w:noWrap/>
            <w:hideMark/>
          </w:tcPr>
          <w:p w14:paraId="3F90236D" w14:textId="77777777"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0.999</w:t>
            </w:r>
          </w:p>
        </w:tc>
      </w:tr>
      <w:tr w:rsidR="00D63158" w:rsidRPr="00E90A97" w14:paraId="1420C148" w14:textId="77777777" w:rsidTr="00C17E3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5CE89BA" w14:textId="5C2A44BE" w:rsidR="00D63158" w:rsidRPr="00E90A97" w:rsidRDefault="00D63158" w:rsidP="00D63158">
            <w:pPr>
              <w:spacing w:before="0" w:after="0"/>
              <w:rPr>
                <w:lang w:eastAsia="en-SG"/>
              </w:rPr>
            </w:pPr>
            <w:r>
              <w:rPr>
                <w:lang w:eastAsia="en-SG"/>
              </w:rPr>
              <w:t>Bagging Classifier</w:t>
            </w:r>
          </w:p>
        </w:tc>
        <w:tc>
          <w:tcPr>
            <w:tcW w:w="0" w:type="auto"/>
            <w:noWrap/>
            <w:hideMark/>
          </w:tcPr>
          <w:p w14:paraId="4F867305"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0.995</w:t>
            </w:r>
          </w:p>
        </w:tc>
        <w:tc>
          <w:tcPr>
            <w:tcW w:w="0" w:type="auto"/>
            <w:noWrap/>
            <w:hideMark/>
          </w:tcPr>
          <w:p w14:paraId="73F76779"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0.858</w:t>
            </w:r>
          </w:p>
        </w:tc>
        <w:tc>
          <w:tcPr>
            <w:tcW w:w="0" w:type="auto"/>
            <w:noWrap/>
            <w:hideMark/>
          </w:tcPr>
          <w:p w14:paraId="754972EE"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0.921</w:t>
            </w:r>
          </w:p>
        </w:tc>
        <w:tc>
          <w:tcPr>
            <w:tcW w:w="0" w:type="auto"/>
            <w:noWrap/>
            <w:hideMark/>
          </w:tcPr>
          <w:p w14:paraId="1DCB1CE8"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0.997</w:t>
            </w:r>
          </w:p>
        </w:tc>
      </w:tr>
    </w:tbl>
    <w:p w14:paraId="5352D9E4" w14:textId="1F03C131" w:rsidR="00E90A97" w:rsidRDefault="00C17E32" w:rsidP="00C17E32">
      <w:pPr>
        <w:pStyle w:val="Caption"/>
        <w:spacing w:before="240"/>
        <w:jc w:val="center"/>
      </w:pPr>
      <w:bookmarkStart w:id="60" w:name="_Ref79853621"/>
      <w:r>
        <w:t xml:space="preserve">Table </w:t>
      </w:r>
      <w:r w:rsidR="000457F9">
        <w:fldChar w:fldCharType="begin"/>
      </w:r>
      <w:r w:rsidR="000457F9">
        <w:instrText xml:space="preserve"> SEQ Table \* ARABIC </w:instrText>
      </w:r>
      <w:r w:rsidR="000457F9">
        <w:fldChar w:fldCharType="separate"/>
      </w:r>
      <w:r w:rsidR="001D5509">
        <w:rPr>
          <w:noProof/>
        </w:rPr>
        <w:t>26</w:t>
      </w:r>
      <w:r w:rsidR="000457F9">
        <w:rPr>
          <w:noProof/>
        </w:rPr>
        <w:fldChar w:fldCharType="end"/>
      </w:r>
      <w:bookmarkEnd w:id="60"/>
      <w:r>
        <w:t xml:space="preserve"> – Summary Scores</w:t>
      </w:r>
    </w:p>
    <w:p w14:paraId="727C9075" w14:textId="77777777" w:rsidR="005A3126" w:rsidRDefault="00C17E32" w:rsidP="00C17E32">
      <w:pPr>
        <w:rPr>
          <w:color w:val="000000" w:themeColor="text1"/>
        </w:rPr>
      </w:pPr>
      <w:r w:rsidRPr="001A7278">
        <w:rPr>
          <w:color w:val="000000" w:themeColor="text1"/>
        </w:rPr>
        <w:t xml:space="preserve">The results show </w:t>
      </w:r>
      <w:r w:rsidR="00F13991" w:rsidRPr="001A7278">
        <w:rPr>
          <w:color w:val="000000" w:themeColor="text1"/>
        </w:rPr>
        <w:t xml:space="preserve">a close race between </w:t>
      </w:r>
      <w:r w:rsidR="00F13991" w:rsidRPr="001A7278">
        <w:rPr>
          <w:i/>
          <w:iCs/>
          <w:color w:val="000000" w:themeColor="text1"/>
        </w:rPr>
        <w:t>CatBoost</w:t>
      </w:r>
      <w:r w:rsidR="00F13991" w:rsidRPr="001A7278">
        <w:rPr>
          <w:color w:val="000000" w:themeColor="text1"/>
        </w:rPr>
        <w:t xml:space="preserve"> and </w:t>
      </w:r>
      <w:r w:rsidR="00F13991" w:rsidRPr="001A7278">
        <w:rPr>
          <w:i/>
          <w:iCs/>
          <w:color w:val="000000" w:themeColor="text1"/>
        </w:rPr>
        <w:t>LightGBM</w:t>
      </w:r>
      <w:r w:rsidR="00F13991" w:rsidRPr="001A7278">
        <w:rPr>
          <w:color w:val="000000" w:themeColor="text1"/>
        </w:rPr>
        <w:t>.</w:t>
      </w:r>
      <w:r w:rsidR="005A3126">
        <w:rPr>
          <w:color w:val="000000" w:themeColor="text1"/>
        </w:rPr>
        <w:t xml:space="preserve"> </w:t>
      </w:r>
    </w:p>
    <w:p w14:paraId="4F9DAE1B" w14:textId="77777777" w:rsidR="005A3126" w:rsidRDefault="005A3126" w:rsidP="00C17E32">
      <w:pPr>
        <w:rPr>
          <w:color w:val="000000" w:themeColor="text1"/>
        </w:rPr>
      </w:pPr>
      <w:r>
        <w:rPr>
          <w:color w:val="000000" w:themeColor="text1"/>
        </w:rPr>
        <w:t>Recall is a better measure to use compared to precision or accuracy in cases w</w:t>
      </w:r>
      <w:r w:rsidRPr="005A3126">
        <w:rPr>
          <w:color w:val="000000" w:themeColor="text1"/>
        </w:rPr>
        <w:t>hen there is a high cost associated with false negatives</w:t>
      </w:r>
      <w:r>
        <w:rPr>
          <w:color w:val="000000" w:themeColor="text1"/>
        </w:rPr>
        <w:t xml:space="preserve"> (e.g., </w:t>
      </w:r>
      <w:r w:rsidRPr="005A3126">
        <w:rPr>
          <w:color w:val="000000" w:themeColor="text1"/>
        </w:rPr>
        <w:t>fraud detection or sick patient detection</w:t>
      </w:r>
      <w:r>
        <w:rPr>
          <w:color w:val="000000" w:themeColor="text1"/>
        </w:rPr>
        <w:t xml:space="preserve">). </w:t>
      </w:r>
    </w:p>
    <w:p w14:paraId="35928642" w14:textId="77777777" w:rsidR="00330AA8" w:rsidRDefault="005A3126" w:rsidP="00C17E32">
      <w:pPr>
        <w:rPr>
          <w:color w:val="000000" w:themeColor="text1"/>
        </w:rPr>
      </w:pPr>
      <w:r>
        <w:rPr>
          <w:color w:val="000000" w:themeColor="text1"/>
        </w:rPr>
        <w:t>Accuracy does not work in in imbalanced datasets (as in this case). Here w</w:t>
      </w:r>
      <w:r w:rsidRPr="005A3126">
        <w:rPr>
          <w:color w:val="000000" w:themeColor="text1"/>
        </w:rPr>
        <w:t xml:space="preserve">e have 99% more non-fraudulent data and less than 1% fraud data. </w:t>
      </w:r>
      <w:r>
        <w:rPr>
          <w:color w:val="000000" w:themeColor="text1"/>
        </w:rPr>
        <w:t>I</w:t>
      </w:r>
      <w:r w:rsidRPr="005A3126">
        <w:rPr>
          <w:color w:val="000000" w:themeColor="text1"/>
        </w:rPr>
        <w:t>f we predict all data points as a normal class, we will at least get 99% correct. This is called accuracy paradox</w:t>
      </w:r>
      <w:r w:rsidR="00330AA8">
        <w:rPr>
          <w:color w:val="000000" w:themeColor="text1"/>
        </w:rPr>
        <w:t>.</w:t>
      </w:r>
    </w:p>
    <w:p w14:paraId="14AE284A" w14:textId="065AA8F9" w:rsidR="00C17E32" w:rsidRDefault="005A3126" w:rsidP="00C17E32">
      <w:pPr>
        <w:rPr>
          <w:color w:val="000000" w:themeColor="text1"/>
        </w:rPr>
      </w:pPr>
      <w:r w:rsidRPr="005A3126">
        <w:rPr>
          <w:color w:val="000000" w:themeColor="text1"/>
        </w:rPr>
        <w:t>Precision is a good measure to determine when the cost of false positives is high</w:t>
      </w:r>
      <w:r>
        <w:rPr>
          <w:color w:val="000000" w:themeColor="text1"/>
        </w:rPr>
        <w:t xml:space="preserve"> e</w:t>
      </w:r>
      <w:r w:rsidRPr="005A3126">
        <w:rPr>
          <w:color w:val="000000" w:themeColor="text1"/>
        </w:rPr>
        <w:t xml:space="preserve">.g., </w:t>
      </w:r>
      <w:r w:rsidR="002E26A3">
        <w:rPr>
          <w:color w:val="000000" w:themeColor="text1"/>
        </w:rPr>
        <w:t>a movie recommender system which</w:t>
      </w:r>
      <w:r w:rsidR="002E26A3" w:rsidRPr="002E26A3">
        <w:rPr>
          <w:color w:val="000000" w:themeColor="text1"/>
        </w:rPr>
        <w:t xml:space="preserve"> drives value by consistently delivering suggestions the user will </w:t>
      </w:r>
      <w:r w:rsidR="002E26A3" w:rsidRPr="002E26A3">
        <w:rPr>
          <w:color w:val="000000" w:themeColor="text1"/>
        </w:rPr>
        <w:lastRenderedPageBreak/>
        <w:t>enjoy</w:t>
      </w:r>
      <w:r w:rsidR="002E26A3">
        <w:rPr>
          <w:color w:val="000000" w:themeColor="text1"/>
        </w:rPr>
        <w:t>.</w:t>
      </w:r>
      <w:r w:rsidR="002E26A3" w:rsidRPr="002E26A3">
        <w:rPr>
          <w:color w:val="000000" w:themeColor="text1"/>
        </w:rPr>
        <w:t xml:space="preserve"> </w:t>
      </w:r>
      <w:r w:rsidR="002E26A3">
        <w:rPr>
          <w:color w:val="000000" w:themeColor="text1"/>
        </w:rPr>
        <w:t>P</w:t>
      </w:r>
      <w:r w:rsidR="002E26A3" w:rsidRPr="002E26A3">
        <w:rPr>
          <w:color w:val="000000" w:themeColor="text1"/>
        </w:rPr>
        <w:t>recision is the priority in this scenario because every suggestion must be a correct prediction to maintain usability.</w:t>
      </w:r>
      <w:r w:rsidR="004D4FCF">
        <w:rPr>
          <w:color w:val="000000" w:themeColor="text1"/>
        </w:rPr>
        <w:t xml:space="preserve"> For fraud detection, precision will not be a good measure.</w:t>
      </w:r>
    </w:p>
    <w:p w14:paraId="5373ABF0" w14:textId="7FA7027A" w:rsidR="00364285" w:rsidRDefault="00364285" w:rsidP="00C17E32">
      <w:pPr>
        <w:rPr>
          <w:color w:val="000000" w:themeColor="text1"/>
        </w:rPr>
      </w:pPr>
      <w:r>
        <w:rPr>
          <w:color w:val="000000" w:themeColor="text1"/>
        </w:rPr>
        <w:t xml:space="preserve">The F1-score can be used primarily to compare </w:t>
      </w:r>
      <w:r w:rsidRPr="00364285">
        <w:rPr>
          <w:color w:val="000000" w:themeColor="text1"/>
        </w:rPr>
        <w:t>the performance of two classifiers.</w:t>
      </w:r>
      <w:r>
        <w:rPr>
          <w:color w:val="000000" w:themeColor="text1"/>
        </w:rPr>
        <w:t xml:space="preserve"> LightGBM has a recall of </w:t>
      </w:r>
      <w:r w:rsidRPr="00364285">
        <w:rPr>
          <w:b/>
          <w:bCs/>
          <w:color w:val="000000" w:themeColor="text1"/>
        </w:rPr>
        <w:t>0.998</w:t>
      </w:r>
      <w:r>
        <w:rPr>
          <w:color w:val="000000" w:themeColor="text1"/>
        </w:rPr>
        <w:t xml:space="preserve"> compared to CatBoost, whose recall is </w:t>
      </w:r>
      <w:r w:rsidRPr="00364285">
        <w:rPr>
          <w:b/>
          <w:bCs/>
          <w:color w:val="000000" w:themeColor="text1"/>
        </w:rPr>
        <w:t>0.996</w:t>
      </w:r>
      <w:r>
        <w:rPr>
          <w:color w:val="000000" w:themeColor="text1"/>
        </w:rPr>
        <w:t xml:space="preserve">. CatBoost has a higher precision </w:t>
      </w:r>
      <w:r w:rsidRPr="00364285">
        <w:rPr>
          <w:b/>
          <w:bCs/>
          <w:color w:val="000000" w:themeColor="text1"/>
        </w:rPr>
        <w:t>0.984</w:t>
      </w:r>
      <w:r>
        <w:rPr>
          <w:color w:val="000000" w:themeColor="text1"/>
        </w:rPr>
        <w:t xml:space="preserve"> compared to LightGBM </w:t>
      </w:r>
      <w:r w:rsidRPr="00364285">
        <w:rPr>
          <w:b/>
          <w:bCs/>
          <w:color w:val="000000" w:themeColor="text1"/>
        </w:rPr>
        <w:t>0.808</w:t>
      </w:r>
      <w:r>
        <w:rPr>
          <w:color w:val="000000" w:themeColor="text1"/>
        </w:rPr>
        <w:t xml:space="preserve">. </w:t>
      </w:r>
      <w:r w:rsidRPr="00364285">
        <w:rPr>
          <w:color w:val="000000" w:themeColor="text1"/>
        </w:rPr>
        <w:t>In this case, the F1-scores for both the classifiers can be used to determine which one produces better results.</w:t>
      </w:r>
      <w:r w:rsidR="004D4FCF">
        <w:rPr>
          <w:color w:val="000000" w:themeColor="text1"/>
        </w:rPr>
        <w:t xml:space="preserve"> The F1-score for CatBoost is </w:t>
      </w:r>
      <w:r w:rsidR="004D4FCF" w:rsidRPr="004D4FCF">
        <w:rPr>
          <w:b/>
          <w:bCs/>
          <w:color w:val="000000" w:themeColor="text1"/>
        </w:rPr>
        <w:t>0.99</w:t>
      </w:r>
      <w:r w:rsidR="004D4FCF">
        <w:rPr>
          <w:color w:val="000000" w:themeColor="text1"/>
        </w:rPr>
        <w:t xml:space="preserve"> whilst that of LightGBM is </w:t>
      </w:r>
      <w:r w:rsidR="004D4FCF" w:rsidRPr="004D4FCF">
        <w:rPr>
          <w:b/>
          <w:bCs/>
          <w:color w:val="000000" w:themeColor="text1"/>
        </w:rPr>
        <w:t>0.893</w:t>
      </w:r>
      <w:r w:rsidR="004D4FCF">
        <w:rPr>
          <w:color w:val="000000" w:themeColor="text1"/>
        </w:rPr>
        <w:t xml:space="preserve">. We can conclude that </w:t>
      </w:r>
      <w:r w:rsidR="004D4FCF" w:rsidRPr="004D4FCF">
        <w:rPr>
          <w:b/>
          <w:bCs/>
          <w:color w:val="000000" w:themeColor="text1"/>
          <w:u w:val="single"/>
        </w:rPr>
        <w:t>CatBoost is the better classifier</w:t>
      </w:r>
      <w:r w:rsidR="004D4FCF">
        <w:rPr>
          <w:color w:val="000000" w:themeColor="text1"/>
        </w:rPr>
        <w:t>.</w:t>
      </w:r>
    </w:p>
    <w:tbl>
      <w:tblPr>
        <w:tblStyle w:val="ListTable3-Accent6"/>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4719"/>
        <w:gridCol w:w="4631"/>
      </w:tblGrid>
      <w:tr w:rsidR="00961E95" w14:paraId="41C35CA5" w14:textId="77777777" w:rsidTr="00903C2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350" w:type="dxa"/>
            <w:gridSpan w:val="2"/>
            <w:tcBorders>
              <w:bottom w:val="none" w:sz="0" w:space="0" w:color="auto"/>
              <w:right w:val="none" w:sz="0" w:space="0" w:color="auto"/>
            </w:tcBorders>
          </w:tcPr>
          <w:p w14:paraId="460B7CE6" w14:textId="5C7D20F7" w:rsidR="00961E95" w:rsidRDefault="00961E95" w:rsidP="00961E95">
            <w:pPr>
              <w:jc w:val="center"/>
              <w:rPr>
                <w:color w:val="000000" w:themeColor="text1"/>
              </w:rPr>
            </w:pPr>
            <w:r>
              <w:rPr>
                <w:color w:val="000000" w:themeColor="text1"/>
              </w:rPr>
              <w:t>Precision-Recall Curves for the different classifiers</w:t>
            </w:r>
          </w:p>
        </w:tc>
      </w:tr>
      <w:tr w:rsidR="00961E95" w14:paraId="5538D49E" w14:textId="77777777" w:rsidTr="00961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9" w:type="dxa"/>
            <w:tcBorders>
              <w:top w:val="none" w:sz="0" w:space="0" w:color="auto"/>
              <w:bottom w:val="none" w:sz="0" w:space="0" w:color="auto"/>
              <w:right w:val="none" w:sz="0" w:space="0" w:color="auto"/>
            </w:tcBorders>
          </w:tcPr>
          <w:p w14:paraId="1845C86B" w14:textId="2CB88096" w:rsidR="00961E95" w:rsidRDefault="00961E95" w:rsidP="00961E95">
            <w:pPr>
              <w:jc w:val="center"/>
              <w:rPr>
                <w:noProof/>
                <w:color w:val="000000" w:themeColor="text1"/>
              </w:rPr>
            </w:pPr>
            <w:r>
              <w:rPr>
                <w:noProof/>
                <w:color w:val="000000" w:themeColor="text1"/>
              </w:rPr>
              <w:t>Logistic Regression PR-Curve</w:t>
            </w:r>
          </w:p>
          <w:p w14:paraId="7EC5FEA7" w14:textId="03D4DD98" w:rsidR="00C66598" w:rsidRDefault="00C66598" w:rsidP="00C17E32">
            <w:pPr>
              <w:rPr>
                <w:color w:val="000000" w:themeColor="text1"/>
              </w:rPr>
            </w:pPr>
            <w:r>
              <w:rPr>
                <w:noProof/>
                <w:color w:val="000000" w:themeColor="text1"/>
              </w:rPr>
              <w:drawing>
                <wp:inline distT="0" distB="0" distL="0" distR="0" wp14:anchorId="637AE324" wp14:editId="16D7A179">
                  <wp:extent cx="2871567" cy="2153675"/>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4">
                            <a:extLst>
                              <a:ext uri="{28A0092B-C50C-407E-A947-70E740481C1C}">
                                <a14:useLocalDpi xmlns:a14="http://schemas.microsoft.com/office/drawing/2010/main" val="0"/>
                              </a:ext>
                            </a:extLst>
                          </a:blip>
                          <a:stretch>
                            <a:fillRect/>
                          </a:stretch>
                        </pic:blipFill>
                        <pic:spPr>
                          <a:xfrm>
                            <a:off x="0" y="0"/>
                            <a:ext cx="2883437" cy="2162578"/>
                          </a:xfrm>
                          <a:prstGeom prst="rect">
                            <a:avLst/>
                          </a:prstGeom>
                        </pic:spPr>
                      </pic:pic>
                    </a:graphicData>
                  </a:graphic>
                </wp:inline>
              </w:drawing>
            </w:r>
          </w:p>
        </w:tc>
        <w:tc>
          <w:tcPr>
            <w:tcW w:w="4631" w:type="dxa"/>
            <w:tcBorders>
              <w:top w:val="none" w:sz="0" w:space="0" w:color="auto"/>
              <w:bottom w:val="none" w:sz="0" w:space="0" w:color="auto"/>
            </w:tcBorders>
          </w:tcPr>
          <w:p w14:paraId="0417C85B" w14:textId="751DC709" w:rsidR="00961E95" w:rsidRPr="00961E95" w:rsidRDefault="00961E95" w:rsidP="00961E95">
            <w:pPr>
              <w:jc w:val="center"/>
              <w:cnfStyle w:val="000000100000" w:firstRow="0" w:lastRow="0" w:firstColumn="0" w:lastColumn="0" w:oddVBand="0" w:evenVBand="0" w:oddHBand="1" w:evenHBand="0" w:firstRowFirstColumn="0" w:firstRowLastColumn="0" w:lastRowFirstColumn="0" w:lastRowLastColumn="0"/>
              <w:rPr>
                <w:b/>
                <w:bCs/>
                <w:noProof/>
                <w:color w:val="000000" w:themeColor="text1"/>
              </w:rPr>
            </w:pPr>
            <w:r w:rsidRPr="00961E95">
              <w:rPr>
                <w:b/>
                <w:bCs/>
                <w:noProof/>
                <w:color w:val="000000" w:themeColor="text1"/>
              </w:rPr>
              <w:t>Gaussian Naïve-Bayes PR-Curve</w:t>
            </w:r>
          </w:p>
          <w:p w14:paraId="0CC74F45" w14:textId="3D29B529" w:rsidR="00C66598" w:rsidRDefault="00C66598" w:rsidP="00C17E32">
            <w:pPr>
              <w:cnfStyle w:val="000000100000" w:firstRow="0" w:lastRow="0" w:firstColumn="0" w:lastColumn="0" w:oddVBand="0" w:evenVBand="0" w:oddHBand="1" w:evenHBand="0" w:firstRowFirstColumn="0" w:firstRowLastColumn="0" w:lastRowFirstColumn="0" w:lastRowLastColumn="0"/>
              <w:rPr>
                <w:color w:val="000000" w:themeColor="text1"/>
              </w:rPr>
            </w:pPr>
            <w:r>
              <w:rPr>
                <w:noProof/>
                <w:color w:val="000000" w:themeColor="text1"/>
              </w:rPr>
              <w:drawing>
                <wp:inline distT="0" distB="0" distL="0" distR="0" wp14:anchorId="2DCA4454" wp14:editId="00CFF9A8">
                  <wp:extent cx="2757268" cy="2067951"/>
                  <wp:effectExtent l="0" t="0" r="508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7">
                            <a:extLst>
                              <a:ext uri="{28A0092B-C50C-407E-A947-70E740481C1C}">
                                <a14:useLocalDpi xmlns:a14="http://schemas.microsoft.com/office/drawing/2010/main" val="0"/>
                              </a:ext>
                            </a:extLst>
                          </a:blip>
                          <a:stretch>
                            <a:fillRect/>
                          </a:stretch>
                        </pic:blipFill>
                        <pic:spPr>
                          <a:xfrm>
                            <a:off x="0" y="0"/>
                            <a:ext cx="2764891" cy="2073668"/>
                          </a:xfrm>
                          <a:prstGeom prst="rect">
                            <a:avLst/>
                          </a:prstGeom>
                        </pic:spPr>
                      </pic:pic>
                    </a:graphicData>
                  </a:graphic>
                </wp:inline>
              </w:drawing>
            </w:r>
          </w:p>
        </w:tc>
      </w:tr>
      <w:tr w:rsidR="00961E95" w14:paraId="09BF05C6" w14:textId="77777777" w:rsidTr="00961E95">
        <w:tc>
          <w:tcPr>
            <w:cnfStyle w:val="001000000000" w:firstRow="0" w:lastRow="0" w:firstColumn="1" w:lastColumn="0" w:oddVBand="0" w:evenVBand="0" w:oddHBand="0" w:evenHBand="0" w:firstRowFirstColumn="0" w:firstRowLastColumn="0" w:lastRowFirstColumn="0" w:lastRowLastColumn="0"/>
            <w:tcW w:w="4719" w:type="dxa"/>
            <w:tcBorders>
              <w:right w:val="none" w:sz="0" w:space="0" w:color="auto"/>
            </w:tcBorders>
          </w:tcPr>
          <w:p w14:paraId="2A771DAC" w14:textId="43D8985A" w:rsidR="00961E95" w:rsidRDefault="00961E95" w:rsidP="00961E95">
            <w:pPr>
              <w:jc w:val="center"/>
              <w:rPr>
                <w:noProof/>
                <w:color w:val="000000" w:themeColor="text1"/>
              </w:rPr>
            </w:pPr>
            <w:r>
              <w:rPr>
                <w:noProof/>
                <w:color w:val="000000" w:themeColor="text1"/>
              </w:rPr>
              <w:t>XBGoost PR-Curve</w:t>
            </w:r>
          </w:p>
          <w:p w14:paraId="0041A757" w14:textId="69BD9E84" w:rsidR="00C66598" w:rsidRDefault="00961E95" w:rsidP="00C17E32">
            <w:pPr>
              <w:rPr>
                <w:color w:val="000000" w:themeColor="text1"/>
              </w:rPr>
            </w:pPr>
            <w:r>
              <w:rPr>
                <w:noProof/>
                <w:color w:val="000000" w:themeColor="text1"/>
              </w:rPr>
              <w:drawing>
                <wp:inline distT="0" distB="0" distL="0" distR="0" wp14:anchorId="23643D30" wp14:editId="70B4F8E7">
                  <wp:extent cx="3003452" cy="2252589"/>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0">
                            <a:extLst>
                              <a:ext uri="{28A0092B-C50C-407E-A947-70E740481C1C}">
                                <a14:useLocalDpi xmlns:a14="http://schemas.microsoft.com/office/drawing/2010/main" val="0"/>
                              </a:ext>
                            </a:extLst>
                          </a:blip>
                          <a:stretch>
                            <a:fillRect/>
                          </a:stretch>
                        </pic:blipFill>
                        <pic:spPr>
                          <a:xfrm>
                            <a:off x="0" y="0"/>
                            <a:ext cx="3013739" cy="2260304"/>
                          </a:xfrm>
                          <a:prstGeom prst="rect">
                            <a:avLst/>
                          </a:prstGeom>
                        </pic:spPr>
                      </pic:pic>
                    </a:graphicData>
                  </a:graphic>
                </wp:inline>
              </w:drawing>
            </w:r>
          </w:p>
        </w:tc>
        <w:tc>
          <w:tcPr>
            <w:tcW w:w="4631" w:type="dxa"/>
          </w:tcPr>
          <w:p w14:paraId="3F772746" w14:textId="64D723B8" w:rsidR="00961E95" w:rsidRPr="00961E95" w:rsidRDefault="00961E95" w:rsidP="00961E95">
            <w:pPr>
              <w:jc w:val="center"/>
              <w:cnfStyle w:val="000000000000" w:firstRow="0" w:lastRow="0" w:firstColumn="0" w:lastColumn="0" w:oddVBand="0" w:evenVBand="0" w:oddHBand="0" w:evenHBand="0" w:firstRowFirstColumn="0" w:firstRowLastColumn="0" w:lastRowFirstColumn="0" w:lastRowLastColumn="0"/>
              <w:rPr>
                <w:b/>
                <w:bCs/>
                <w:noProof/>
                <w:color w:val="000000" w:themeColor="text1"/>
              </w:rPr>
            </w:pPr>
            <w:r w:rsidRPr="00961E95">
              <w:rPr>
                <w:b/>
                <w:bCs/>
                <w:noProof/>
                <w:color w:val="000000" w:themeColor="text1"/>
              </w:rPr>
              <w:t>Decision Tree Classifier PR-Curve</w:t>
            </w:r>
          </w:p>
          <w:p w14:paraId="71BD6455" w14:textId="3119A261" w:rsidR="00C66598" w:rsidRDefault="00961E95" w:rsidP="00C17E32">
            <w:pPr>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14:anchorId="1A8E68CA" wp14:editId="22D3C42C">
                  <wp:extent cx="2801229" cy="210092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3">
                            <a:extLst>
                              <a:ext uri="{28A0092B-C50C-407E-A947-70E740481C1C}">
                                <a14:useLocalDpi xmlns:a14="http://schemas.microsoft.com/office/drawing/2010/main" val="0"/>
                              </a:ext>
                            </a:extLst>
                          </a:blip>
                          <a:stretch>
                            <a:fillRect/>
                          </a:stretch>
                        </pic:blipFill>
                        <pic:spPr>
                          <a:xfrm>
                            <a:off x="0" y="0"/>
                            <a:ext cx="2810088" cy="2107566"/>
                          </a:xfrm>
                          <a:prstGeom prst="rect">
                            <a:avLst/>
                          </a:prstGeom>
                        </pic:spPr>
                      </pic:pic>
                    </a:graphicData>
                  </a:graphic>
                </wp:inline>
              </w:drawing>
            </w:r>
          </w:p>
        </w:tc>
      </w:tr>
      <w:tr w:rsidR="00961E95" w14:paraId="1F5C1567" w14:textId="77777777" w:rsidTr="00961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9" w:type="dxa"/>
            <w:tcBorders>
              <w:top w:val="none" w:sz="0" w:space="0" w:color="auto"/>
              <w:bottom w:val="none" w:sz="0" w:space="0" w:color="auto"/>
              <w:right w:val="none" w:sz="0" w:space="0" w:color="auto"/>
            </w:tcBorders>
          </w:tcPr>
          <w:p w14:paraId="71EC5043" w14:textId="5C0B9A74" w:rsidR="00961E95" w:rsidRDefault="00961E95" w:rsidP="00961E95">
            <w:pPr>
              <w:jc w:val="center"/>
              <w:rPr>
                <w:noProof/>
                <w:color w:val="000000" w:themeColor="text1"/>
              </w:rPr>
            </w:pPr>
            <w:r>
              <w:rPr>
                <w:noProof/>
                <w:color w:val="000000" w:themeColor="text1"/>
              </w:rPr>
              <w:t>Random Forest Classifier PR-Curve</w:t>
            </w:r>
          </w:p>
          <w:p w14:paraId="74277FD0" w14:textId="3354674F" w:rsidR="00961E95" w:rsidRDefault="00961E95" w:rsidP="00C17E32">
            <w:pPr>
              <w:rPr>
                <w:noProof/>
                <w:color w:val="000000" w:themeColor="text1"/>
              </w:rPr>
            </w:pPr>
            <w:r>
              <w:rPr>
                <w:noProof/>
                <w:color w:val="000000" w:themeColor="text1"/>
              </w:rPr>
              <w:lastRenderedPageBreak/>
              <w:drawing>
                <wp:inline distT="0" distB="0" distL="0" distR="0" wp14:anchorId="480C1CBD" wp14:editId="13B74CBD">
                  <wp:extent cx="3012244" cy="2259183"/>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a:extLst>
                              <a:ext uri="{28A0092B-C50C-407E-A947-70E740481C1C}">
                                <a14:useLocalDpi xmlns:a14="http://schemas.microsoft.com/office/drawing/2010/main" val="0"/>
                              </a:ext>
                            </a:extLst>
                          </a:blip>
                          <a:stretch>
                            <a:fillRect/>
                          </a:stretch>
                        </pic:blipFill>
                        <pic:spPr>
                          <a:xfrm>
                            <a:off x="0" y="0"/>
                            <a:ext cx="3020929" cy="2265696"/>
                          </a:xfrm>
                          <a:prstGeom prst="rect">
                            <a:avLst/>
                          </a:prstGeom>
                        </pic:spPr>
                      </pic:pic>
                    </a:graphicData>
                  </a:graphic>
                </wp:inline>
              </w:drawing>
            </w:r>
          </w:p>
          <w:p w14:paraId="004D2638" w14:textId="36862377" w:rsidR="00C66598" w:rsidRDefault="00C66598" w:rsidP="00C17E32">
            <w:pPr>
              <w:rPr>
                <w:color w:val="000000" w:themeColor="text1"/>
              </w:rPr>
            </w:pPr>
          </w:p>
        </w:tc>
        <w:tc>
          <w:tcPr>
            <w:tcW w:w="4631" w:type="dxa"/>
            <w:tcBorders>
              <w:top w:val="none" w:sz="0" w:space="0" w:color="auto"/>
              <w:bottom w:val="none" w:sz="0" w:space="0" w:color="auto"/>
            </w:tcBorders>
          </w:tcPr>
          <w:p w14:paraId="3CFAFA44" w14:textId="77777777" w:rsidR="00C66598" w:rsidRPr="00961E95" w:rsidRDefault="00961E95" w:rsidP="00961E95">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961E95">
              <w:rPr>
                <w:b/>
                <w:bCs/>
                <w:color w:val="000000" w:themeColor="text1"/>
              </w:rPr>
              <w:lastRenderedPageBreak/>
              <w:t>CatBoost PR-Curve</w:t>
            </w:r>
          </w:p>
          <w:p w14:paraId="2ABFE90B" w14:textId="0F68D480" w:rsidR="00961E95" w:rsidRDefault="00961E95" w:rsidP="00C17E32">
            <w:pPr>
              <w:cnfStyle w:val="000000100000" w:firstRow="0" w:lastRow="0" w:firstColumn="0" w:lastColumn="0" w:oddVBand="0" w:evenVBand="0" w:oddHBand="1" w:evenHBand="0" w:firstRowFirstColumn="0" w:firstRowLastColumn="0" w:lastRowFirstColumn="0" w:lastRowLastColumn="0"/>
              <w:rPr>
                <w:color w:val="000000" w:themeColor="text1"/>
              </w:rPr>
            </w:pPr>
            <w:r>
              <w:rPr>
                <w:noProof/>
                <w:color w:val="000000" w:themeColor="text1"/>
              </w:rPr>
              <w:lastRenderedPageBreak/>
              <w:drawing>
                <wp:inline distT="0" distB="0" distL="0" distR="0" wp14:anchorId="43ACE2FB" wp14:editId="799448F0">
                  <wp:extent cx="2915529" cy="2186647"/>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7">
                            <a:extLst>
                              <a:ext uri="{28A0092B-C50C-407E-A947-70E740481C1C}">
                                <a14:useLocalDpi xmlns:a14="http://schemas.microsoft.com/office/drawing/2010/main" val="0"/>
                              </a:ext>
                            </a:extLst>
                          </a:blip>
                          <a:stretch>
                            <a:fillRect/>
                          </a:stretch>
                        </pic:blipFill>
                        <pic:spPr>
                          <a:xfrm>
                            <a:off x="0" y="0"/>
                            <a:ext cx="2921901" cy="2191426"/>
                          </a:xfrm>
                          <a:prstGeom prst="rect">
                            <a:avLst/>
                          </a:prstGeom>
                        </pic:spPr>
                      </pic:pic>
                    </a:graphicData>
                  </a:graphic>
                </wp:inline>
              </w:drawing>
            </w:r>
          </w:p>
        </w:tc>
      </w:tr>
      <w:tr w:rsidR="00961E95" w14:paraId="618A0504" w14:textId="77777777" w:rsidTr="00961E95">
        <w:tc>
          <w:tcPr>
            <w:cnfStyle w:val="001000000000" w:firstRow="0" w:lastRow="0" w:firstColumn="1" w:lastColumn="0" w:oddVBand="0" w:evenVBand="0" w:oddHBand="0" w:evenHBand="0" w:firstRowFirstColumn="0" w:firstRowLastColumn="0" w:lastRowFirstColumn="0" w:lastRowLastColumn="0"/>
            <w:tcW w:w="4719" w:type="dxa"/>
            <w:tcBorders>
              <w:right w:val="none" w:sz="0" w:space="0" w:color="auto"/>
            </w:tcBorders>
          </w:tcPr>
          <w:p w14:paraId="54B9C45D" w14:textId="77777777" w:rsidR="00C66598" w:rsidRDefault="00961E95" w:rsidP="00961E95">
            <w:pPr>
              <w:jc w:val="center"/>
              <w:rPr>
                <w:color w:val="000000" w:themeColor="text1"/>
              </w:rPr>
            </w:pPr>
            <w:r>
              <w:rPr>
                <w:color w:val="000000" w:themeColor="text1"/>
              </w:rPr>
              <w:lastRenderedPageBreak/>
              <w:t>LightGBM PR-Curve</w:t>
            </w:r>
          </w:p>
          <w:p w14:paraId="2AADE071" w14:textId="56306A31" w:rsidR="00961E95" w:rsidRDefault="00961E95" w:rsidP="00C17E32">
            <w:pPr>
              <w:rPr>
                <w:color w:val="000000" w:themeColor="text1"/>
              </w:rPr>
            </w:pPr>
            <w:r>
              <w:rPr>
                <w:noProof/>
                <w:color w:val="000000" w:themeColor="text1"/>
              </w:rPr>
              <w:drawing>
                <wp:inline distT="0" distB="0" distL="0" distR="0" wp14:anchorId="1A66BA89" wp14:editId="0EB4EF3D">
                  <wp:extent cx="2933115" cy="2199836"/>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8">
                            <a:extLst>
                              <a:ext uri="{28A0092B-C50C-407E-A947-70E740481C1C}">
                                <a14:useLocalDpi xmlns:a14="http://schemas.microsoft.com/office/drawing/2010/main" val="0"/>
                              </a:ext>
                            </a:extLst>
                          </a:blip>
                          <a:stretch>
                            <a:fillRect/>
                          </a:stretch>
                        </pic:blipFill>
                        <pic:spPr>
                          <a:xfrm>
                            <a:off x="0" y="0"/>
                            <a:ext cx="2939290" cy="2204467"/>
                          </a:xfrm>
                          <a:prstGeom prst="rect">
                            <a:avLst/>
                          </a:prstGeom>
                        </pic:spPr>
                      </pic:pic>
                    </a:graphicData>
                  </a:graphic>
                </wp:inline>
              </w:drawing>
            </w:r>
          </w:p>
        </w:tc>
        <w:tc>
          <w:tcPr>
            <w:tcW w:w="4631" w:type="dxa"/>
          </w:tcPr>
          <w:p w14:paraId="2B5A6C8B" w14:textId="77777777" w:rsidR="00C66598" w:rsidRPr="00961E95" w:rsidRDefault="00961E95" w:rsidP="00961E95">
            <w:pPr>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sidRPr="00961E95">
              <w:rPr>
                <w:b/>
                <w:bCs/>
                <w:color w:val="000000" w:themeColor="text1"/>
              </w:rPr>
              <w:t>Bagging Classifier PR-Curve</w:t>
            </w:r>
          </w:p>
          <w:p w14:paraId="6B882896" w14:textId="22C5D246" w:rsidR="00961E95" w:rsidRDefault="00961E95" w:rsidP="00C17E32">
            <w:pPr>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14:anchorId="1A209B80" wp14:editId="46C08F3A">
                  <wp:extent cx="2950699" cy="2213024"/>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5">
                            <a:extLst>
                              <a:ext uri="{28A0092B-C50C-407E-A947-70E740481C1C}">
                                <a14:useLocalDpi xmlns:a14="http://schemas.microsoft.com/office/drawing/2010/main" val="0"/>
                              </a:ext>
                            </a:extLst>
                          </a:blip>
                          <a:stretch>
                            <a:fillRect/>
                          </a:stretch>
                        </pic:blipFill>
                        <pic:spPr>
                          <a:xfrm>
                            <a:off x="0" y="0"/>
                            <a:ext cx="2962415" cy="2221811"/>
                          </a:xfrm>
                          <a:prstGeom prst="rect">
                            <a:avLst/>
                          </a:prstGeom>
                        </pic:spPr>
                      </pic:pic>
                    </a:graphicData>
                  </a:graphic>
                </wp:inline>
              </w:drawing>
            </w:r>
          </w:p>
        </w:tc>
      </w:tr>
    </w:tbl>
    <w:p w14:paraId="21D8DF04" w14:textId="3D37E33B" w:rsidR="00C66598" w:rsidRDefault="00903C2F" w:rsidP="00903C2F">
      <w:pPr>
        <w:pStyle w:val="Caption"/>
        <w:spacing w:before="240"/>
        <w:jc w:val="center"/>
      </w:pPr>
      <w:bookmarkStart w:id="61" w:name="_Ref80462257"/>
      <w:r>
        <w:t xml:space="preserve">Table </w:t>
      </w:r>
      <w:fldSimple w:instr=" SEQ Table \* ARABIC ">
        <w:r w:rsidR="001D5509">
          <w:rPr>
            <w:noProof/>
          </w:rPr>
          <w:t>27</w:t>
        </w:r>
      </w:fldSimple>
      <w:bookmarkEnd w:id="61"/>
      <w:r>
        <w:t xml:space="preserve"> – Precision- Recall (PR) Curves for the different classifiers</w:t>
      </w:r>
    </w:p>
    <w:p w14:paraId="119D58FB" w14:textId="29495FC3" w:rsidR="00903C2F" w:rsidRPr="00903C2F" w:rsidRDefault="00903C2F" w:rsidP="00903C2F">
      <w:r>
        <w:fldChar w:fldCharType="begin"/>
      </w:r>
      <w:r>
        <w:instrText xml:space="preserve"> REF _Ref80462257 \h </w:instrText>
      </w:r>
      <w:r>
        <w:fldChar w:fldCharType="separate"/>
      </w:r>
      <w:r w:rsidR="001D5509">
        <w:t xml:space="preserve">Table </w:t>
      </w:r>
      <w:r w:rsidR="001D5509">
        <w:rPr>
          <w:noProof/>
        </w:rPr>
        <w:t>27</w:t>
      </w:r>
      <w:r>
        <w:fldChar w:fldCharType="end"/>
      </w:r>
      <w:r>
        <w:t xml:space="preserve"> shows the PR curves for the different classifiers used in our experiments. We observe that all the ensemble methods (random forest, CatBoost, LightGBM and Bagging </w:t>
      </w:r>
      <w:r w:rsidR="00C37D4F">
        <w:t>Classifiers</w:t>
      </w:r>
      <w:r>
        <w:t>) exhibit near perfect precision recall curves. The Decision Tree Classifier also exhibits a near perfect precision recall curve.</w:t>
      </w:r>
      <w:r w:rsidR="00FC146D">
        <w:t xml:space="preserve"> </w:t>
      </w:r>
      <w:r w:rsidR="00C37D4F">
        <w:t xml:space="preserve">The PR-curves for </w:t>
      </w:r>
      <w:r w:rsidR="00FC146D">
        <w:t>Logistic Regression and Naïve-Bayes Classifier</w:t>
      </w:r>
      <w:r w:rsidR="00C37D4F">
        <w:t xml:space="preserve"> display fairly poor results when compared to the ensemble and decision tree classifiers.</w:t>
      </w:r>
    </w:p>
    <w:p w14:paraId="007997FE" w14:textId="339266C1" w:rsidR="006D12DF" w:rsidRPr="009D5DB3" w:rsidRDefault="006D12DF" w:rsidP="006D12DF">
      <w:pPr>
        <w:pStyle w:val="Heading1"/>
      </w:pPr>
      <w:r w:rsidRPr="009D5DB3">
        <w:t>Grid Searching to find best parameters</w:t>
      </w:r>
    </w:p>
    <w:p w14:paraId="58077E64" w14:textId="3A700CEA" w:rsidR="006D12DF" w:rsidRDefault="006D12DF" w:rsidP="006D12DF">
      <w:r>
        <w:t xml:space="preserve">Given the close race between the CatBoost and LightGBM classifiers, the next steps would be to apply GridSearch to determine if we can narrow down and find the best parameters to use. Once the best parameters have been found, we will need to run the experiments to evaluate the </w:t>
      </w:r>
      <w:r>
        <w:lastRenderedPageBreak/>
        <w:t>resulting metrics from the experimental runs to determine the final model we will use in our deployment.</w:t>
      </w:r>
    </w:p>
    <w:p w14:paraId="5F6E1B5B" w14:textId="0576C764" w:rsidR="00771E4D" w:rsidRDefault="003A6AA3" w:rsidP="006D12DF">
      <w:r>
        <w:t xml:space="preserve">The parameters that we selected to apply grid searching on </w:t>
      </w:r>
      <w:r w:rsidR="00771E4D">
        <w:t>are the important parameters that control overfitting</w:t>
      </w:r>
      <w:r w:rsidR="001A7278">
        <w:t xml:space="preserve"> </w:t>
      </w:r>
      <w:r w:rsidR="001A7278">
        <w:fldChar w:fldCharType="begin"/>
      </w:r>
      <w:r w:rsidR="001A7278">
        <w:instrText xml:space="preserve"> REF _Ref80304582 \r \h </w:instrText>
      </w:r>
      <w:r w:rsidR="001A7278">
        <w:fldChar w:fldCharType="separate"/>
      </w:r>
      <w:r w:rsidR="001D5509">
        <w:t>[2]</w:t>
      </w:r>
      <w:r w:rsidR="001A7278">
        <w:fldChar w:fldCharType="end"/>
      </w:r>
      <w:r w:rsidR="00771E4D">
        <w:t xml:space="preserve">. </w:t>
      </w:r>
    </w:p>
    <w:p w14:paraId="6A64517B" w14:textId="3653F10B" w:rsidR="0042503E" w:rsidRDefault="0042503E" w:rsidP="006D12DF">
      <w:r>
        <w:t>The maximum number of iterations used for both was 25.</w:t>
      </w:r>
    </w:p>
    <w:p w14:paraId="77AC304A" w14:textId="7A2E5B36" w:rsidR="003A6AA3" w:rsidRDefault="00771E4D" w:rsidP="006D12DF">
      <w:r>
        <w:t>For CatBoost, the parameters we used to tune were:</w:t>
      </w:r>
    </w:p>
    <w:p w14:paraId="4BCFD7D9" w14:textId="4DA9AF0C" w:rsidR="00771E4D" w:rsidRDefault="00771E4D" w:rsidP="00771E4D">
      <w:pPr>
        <w:pStyle w:val="ListParagraph"/>
        <w:numPr>
          <w:ilvl w:val="0"/>
          <w:numId w:val="17"/>
        </w:numPr>
      </w:pPr>
      <w:r>
        <w:t>Learning rate</w:t>
      </w:r>
    </w:p>
    <w:p w14:paraId="01AD50CE" w14:textId="448653E8" w:rsidR="00771E4D" w:rsidRDefault="00771E4D" w:rsidP="00771E4D">
      <w:pPr>
        <w:pStyle w:val="ListParagraph"/>
        <w:numPr>
          <w:ilvl w:val="0"/>
          <w:numId w:val="17"/>
        </w:numPr>
      </w:pPr>
      <w:r>
        <w:t>Depth</w:t>
      </w:r>
    </w:p>
    <w:p w14:paraId="0C198005" w14:textId="66F3BFFA" w:rsidR="00771E4D" w:rsidRDefault="00771E4D" w:rsidP="00771E4D">
      <w:pPr>
        <w:pStyle w:val="ListParagraph"/>
        <w:numPr>
          <w:ilvl w:val="0"/>
          <w:numId w:val="17"/>
        </w:numPr>
      </w:pPr>
      <w:r>
        <w:t>L2 leaf regularization</w:t>
      </w:r>
    </w:p>
    <w:p w14:paraId="3018CF46" w14:textId="30760B36" w:rsidR="00771E4D" w:rsidRDefault="00771E4D" w:rsidP="00771E4D">
      <w:r>
        <w:t>Likewise, for LightGBM, the following parameters were chosen for tuning:</w:t>
      </w:r>
    </w:p>
    <w:p w14:paraId="3B98E42B" w14:textId="1092EAC6" w:rsidR="00771E4D" w:rsidRDefault="00771E4D" w:rsidP="00771E4D">
      <w:pPr>
        <w:pStyle w:val="ListParagraph"/>
        <w:numPr>
          <w:ilvl w:val="0"/>
          <w:numId w:val="18"/>
        </w:numPr>
      </w:pPr>
      <w:r>
        <w:t>Learning rate</w:t>
      </w:r>
    </w:p>
    <w:p w14:paraId="6F455A0F" w14:textId="379F0206" w:rsidR="00771E4D" w:rsidRDefault="00771E4D" w:rsidP="00771E4D">
      <w:pPr>
        <w:pStyle w:val="ListParagraph"/>
        <w:numPr>
          <w:ilvl w:val="0"/>
          <w:numId w:val="18"/>
        </w:numPr>
      </w:pPr>
      <w:r>
        <w:t>Maximum depth</w:t>
      </w:r>
    </w:p>
    <w:p w14:paraId="6A1D7A2B" w14:textId="2F8D9612" w:rsidR="00771E4D" w:rsidRDefault="00771E4D" w:rsidP="00771E4D">
      <w:pPr>
        <w:pStyle w:val="ListParagraph"/>
        <w:numPr>
          <w:ilvl w:val="0"/>
          <w:numId w:val="18"/>
        </w:numPr>
      </w:pPr>
      <w:r>
        <w:t>Minimum data in leaf</w:t>
      </w:r>
    </w:p>
    <w:p w14:paraId="65C30701" w14:textId="6CA1CE0D" w:rsidR="00771E4D" w:rsidRPr="005B4496" w:rsidRDefault="00771E4D" w:rsidP="00771E4D">
      <w:r>
        <w:fldChar w:fldCharType="begin"/>
      </w:r>
      <w:r>
        <w:instrText xml:space="preserve"> REF _Ref79955030 \h </w:instrText>
      </w:r>
      <w:r>
        <w:fldChar w:fldCharType="separate"/>
      </w:r>
      <w:r w:rsidR="001D5509">
        <w:t xml:space="preserve">Table </w:t>
      </w:r>
      <w:r w:rsidR="001D5509">
        <w:rPr>
          <w:noProof/>
        </w:rPr>
        <w:t>28</w:t>
      </w:r>
      <w:r>
        <w:fldChar w:fldCharType="end"/>
      </w:r>
      <w:r w:rsidR="006B08BC">
        <w:t xml:space="preserve"> show the parameter values </w:t>
      </w:r>
      <w:r w:rsidR="00215EFF">
        <w:t xml:space="preserve">that we </w:t>
      </w:r>
      <w:r w:rsidR="00D820C8">
        <w:t xml:space="preserve">use </w:t>
      </w:r>
      <w:r w:rsidR="00215EFF">
        <w:t xml:space="preserve">as a basis to start </w:t>
      </w:r>
      <w:r w:rsidR="00D820C8">
        <w:t xml:space="preserve">the </w:t>
      </w:r>
      <w:r w:rsidR="00215EFF">
        <w:t>parameter search</w:t>
      </w:r>
      <w:r w:rsidR="0042503E">
        <w:t xml:space="preserve"> and t</w:t>
      </w:r>
      <w:r w:rsidR="00215EFF">
        <w:t>he results of grid search are displayed under the ‘best parameters’ column (</w:t>
      </w:r>
      <w:r w:rsidR="00F27878">
        <w:t xml:space="preserve">highlighted </w:t>
      </w:r>
      <w:r w:rsidR="00215EFF">
        <w:t>in yellow).</w:t>
      </w:r>
    </w:p>
    <w:tbl>
      <w:tblPr>
        <w:tblStyle w:val="ListTable3-Accent2"/>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20" w:firstRow="1" w:lastRow="0" w:firstColumn="0" w:lastColumn="0" w:noHBand="0" w:noVBand="1"/>
      </w:tblPr>
      <w:tblGrid>
        <w:gridCol w:w="1564"/>
        <w:gridCol w:w="1746"/>
        <w:gridCol w:w="1415"/>
        <w:gridCol w:w="2281"/>
        <w:gridCol w:w="929"/>
        <w:gridCol w:w="1415"/>
      </w:tblGrid>
      <w:tr w:rsidR="006D12DF" w:rsidRPr="006D12DF" w14:paraId="0B02691C" w14:textId="77777777" w:rsidTr="00015A5A">
        <w:trPr>
          <w:cnfStyle w:val="100000000000" w:firstRow="1" w:lastRow="0" w:firstColumn="0" w:lastColumn="0" w:oddVBand="0" w:evenVBand="0" w:oddHBand="0" w:evenHBand="0" w:firstRowFirstColumn="0" w:firstRowLastColumn="0" w:lastRowFirstColumn="0" w:lastRowLastColumn="0"/>
          <w:trHeight w:val="584"/>
          <w:tblHeader/>
        </w:trPr>
        <w:tc>
          <w:tcPr>
            <w:tcW w:w="0" w:type="auto"/>
            <w:hideMark/>
          </w:tcPr>
          <w:p w14:paraId="2C187A3D" w14:textId="77777777" w:rsidR="006D12DF" w:rsidRPr="006D12DF" w:rsidRDefault="006D12DF" w:rsidP="006D12DF">
            <w:r w:rsidRPr="006D12DF">
              <w:rPr>
                <w:lang w:val="en-US"/>
              </w:rPr>
              <w:t>CatBoost</w:t>
            </w:r>
          </w:p>
        </w:tc>
        <w:tc>
          <w:tcPr>
            <w:tcW w:w="0" w:type="auto"/>
            <w:hideMark/>
          </w:tcPr>
          <w:p w14:paraId="42162E48" w14:textId="77777777" w:rsidR="006D12DF" w:rsidRPr="006D12DF" w:rsidRDefault="006D12DF" w:rsidP="006D12DF">
            <w:r w:rsidRPr="006D12DF">
              <w:rPr>
                <w:lang w:val="en-US"/>
              </w:rPr>
              <w:t>Values</w:t>
            </w:r>
          </w:p>
        </w:tc>
        <w:tc>
          <w:tcPr>
            <w:tcW w:w="0" w:type="auto"/>
            <w:hideMark/>
          </w:tcPr>
          <w:p w14:paraId="41275272" w14:textId="77777777" w:rsidR="006D12DF" w:rsidRDefault="00015A5A" w:rsidP="006D12DF">
            <w:pPr>
              <w:rPr>
                <w:b w:val="0"/>
                <w:bCs w:val="0"/>
              </w:rPr>
            </w:pPr>
            <w:r>
              <w:t>Best</w:t>
            </w:r>
          </w:p>
          <w:p w14:paraId="67FA5BDE" w14:textId="0BB68E6B" w:rsidR="00015A5A" w:rsidRPr="006D12DF" w:rsidRDefault="00015A5A" w:rsidP="006D12DF">
            <w:r>
              <w:t>Parameters</w:t>
            </w:r>
          </w:p>
        </w:tc>
        <w:tc>
          <w:tcPr>
            <w:tcW w:w="0" w:type="auto"/>
            <w:hideMark/>
          </w:tcPr>
          <w:p w14:paraId="0AA33A14" w14:textId="77777777" w:rsidR="006D12DF" w:rsidRPr="006D12DF" w:rsidRDefault="006D12DF" w:rsidP="006D12DF">
            <w:r w:rsidRPr="006D12DF">
              <w:rPr>
                <w:lang w:val="en-US"/>
              </w:rPr>
              <w:t>LightGBM</w:t>
            </w:r>
          </w:p>
        </w:tc>
        <w:tc>
          <w:tcPr>
            <w:tcW w:w="0" w:type="auto"/>
            <w:hideMark/>
          </w:tcPr>
          <w:p w14:paraId="32F7D05B" w14:textId="77777777" w:rsidR="006D12DF" w:rsidRPr="006D12DF" w:rsidRDefault="006D12DF" w:rsidP="006D12DF">
            <w:r w:rsidRPr="006D12DF">
              <w:rPr>
                <w:lang w:val="en-US"/>
              </w:rPr>
              <w:t>Values</w:t>
            </w:r>
          </w:p>
        </w:tc>
        <w:tc>
          <w:tcPr>
            <w:tcW w:w="0" w:type="auto"/>
            <w:hideMark/>
          </w:tcPr>
          <w:p w14:paraId="49B6B42B" w14:textId="77777777" w:rsidR="00015A5A" w:rsidRDefault="00015A5A" w:rsidP="00015A5A">
            <w:pPr>
              <w:rPr>
                <w:b w:val="0"/>
                <w:bCs w:val="0"/>
              </w:rPr>
            </w:pPr>
            <w:r>
              <w:t>Best</w:t>
            </w:r>
          </w:p>
          <w:p w14:paraId="68010AA6" w14:textId="012AAECA" w:rsidR="006D12DF" w:rsidRPr="006D12DF" w:rsidRDefault="00015A5A" w:rsidP="00015A5A">
            <w:r>
              <w:t>Parameters</w:t>
            </w:r>
          </w:p>
        </w:tc>
      </w:tr>
      <w:tr w:rsidR="006D12DF" w:rsidRPr="006D12DF" w14:paraId="41EAB1E0" w14:textId="77777777" w:rsidTr="00215EFF">
        <w:trPr>
          <w:cnfStyle w:val="000000100000" w:firstRow="0" w:lastRow="0" w:firstColumn="0" w:lastColumn="0" w:oddVBand="0" w:evenVBand="0" w:oddHBand="1" w:evenHBand="0" w:firstRowFirstColumn="0" w:firstRowLastColumn="0" w:lastRowFirstColumn="0" w:lastRowLastColumn="0"/>
          <w:trHeight w:val="584"/>
        </w:trPr>
        <w:tc>
          <w:tcPr>
            <w:tcW w:w="0" w:type="auto"/>
            <w:hideMark/>
          </w:tcPr>
          <w:p w14:paraId="768712BD" w14:textId="77777777" w:rsidR="006D12DF" w:rsidRPr="006D12DF" w:rsidRDefault="006D12DF" w:rsidP="006D12DF">
            <w:r w:rsidRPr="006D12DF">
              <w:rPr>
                <w:lang w:val="en-US"/>
              </w:rPr>
              <w:t>Learning Rate (This determines how fast or slow the model will learn. The default is usually 0.03)</w:t>
            </w:r>
          </w:p>
        </w:tc>
        <w:tc>
          <w:tcPr>
            <w:tcW w:w="0" w:type="auto"/>
            <w:hideMark/>
          </w:tcPr>
          <w:p w14:paraId="36E6C603" w14:textId="77777777" w:rsidR="006D12DF" w:rsidRPr="006D12DF" w:rsidRDefault="006D12DF" w:rsidP="006D12DF">
            <w:r w:rsidRPr="006D12DF">
              <w:t>0.001, 0.01, 0.5</w:t>
            </w:r>
          </w:p>
        </w:tc>
        <w:tc>
          <w:tcPr>
            <w:tcW w:w="0" w:type="auto"/>
            <w:shd w:val="clear" w:color="auto" w:fill="FFFF00"/>
            <w:hideMark/>
          </w:tcPr>
          <w:p w14:paraId="4E47238D" w14:textId="77777777" w:rsidR="006D12DF" w:rsidRPr="006D12DF" w:rsidRDefault="006D12DF" w:rsidP="006D12DF">
            <w:r w:rsidRPr="006D12DF">
              <w:rPr>
                <w:lang w:val="en-US"/>
              </w:rPr>
              <w:t>0.01</w:t>
            </w:r>
          </w:p>
        </w:tc>
        <w:tc>
          <w:tcPr>
            <w:tcW w:w="0" w:type="auto"/>
            <w:hideMark/>
          </w:tcPr>
          <w:p w14:paraId="1A2BB67C" w14:textId="77777777" w:rsidR="006D12DF" w:rsidRPr="006D12DF" w:rsidRDefault="006D12DF" w:rsidP="006D12DF">
            <w:r w:rsidRPr="006D12DF">
              <w:rPr>
                <w:lang w:val="en-US"/>
              </w:rPr>
              <w:t>Learning Rate (Default: 0.1)</w:t>
            </w:r>
          </w:p>
        </w:tc>
        <w:tc>
          <w:tcPr>
            <w:tcW w:w="0" w:type="auto"/>
            <w:hideMark/>
          </w:tcPr>
          <w:p w14:paraId="1A0479DB" w14:textId="2CB79EB7" w:rsidR="006D12DF" w:rsidRPr="006D12DF" w:rsidRDefault="006D12DF" w:rsidP="006D12DF">
            <w:r w:rsidRPr="006D12DF">
              <w:rPr>
                <w:lang w:val="en-US"/>
              </w:rPr>
              <w:t>0.001, 0.01, 0.5</w:t>
            </w:r>
          </w:p>
        </w:tc>
        <w:tc>
          <w:tcPr>
            <w:tcW w:w="0" w:type="auto"/>
            <w:shd w:val="clear" w:color="auto" w:fill="FFFF00"/>
            <w:hideMark/>
          </w:tcPr>
          <w:p w14:paraId="38C392FC" w14:textId="541B2E5B" w:rsidR="006D12DF" w:rsidRPr="006D12DF" w:rsidRDefault="006D12DF" w:rsidP="006D12DF">
            <w:r w:rsidRPr="006D12DF">
              <w:rPr>
                <w:lang w:val="en-US"/>
              </w:rPr>
              <w:t>0.0</w:t>
            </w:r>
            <w:r w:rsidR="00AA09A0">
              <w:rPr>
                <w:lang w:val="en-US"/>
              </w:rPr>
              <w:t>1</w:t>
            </w:r>
          </w:p>
        </w:tc>
      </w:tr>
      <w:tr w:rsidR="006D12DF" w:rsidRPr="006D12DF" w14:paraId="44EA06C3" w14:textId="77777777" w:rsidTr="00215EFF">
        <w:trPr>
          <w:trHeight w:val="584"/>
        </w:trPr>
        <w:tc>
          <w:tcPr>
            <w:tcW w:w="0" w:type="auto"/>
            <w:hideMark/>
          </w:tcPr>
          <w:p w14:paraId="63B6C087" w14:textId="77777777" w:rsidR="006D12DF" w:rsidRPr="006D12DF" w:rsidRDefault="006D12DF" w:rsidP="006D12DF">
            <w:r w:rsidRPr="006D12DF">
              <w:rPr>
                <w:lang w:val="en-US"/>
              </w:rPr>
              <w:t>Depth (up to 16) (tree depth)</w:t>
            </w:r>
          </w:p>
        </w:tc>
        <w:tc>
          <w:tcPr>
            <w:tcW w:w="0" w:type="auto"/>
            <w:hideMark/>
          </w:tcPr>
          <w:p w14:paraId="7504F94B" w14:textId="77777777" w:rsidR="006D12DF" w:rsidRPr="006D12DF" w:rsidRDefault="006D12DF" w:rsidP="006D12DF">
            <w:r w:rsidRPr="006D12DF">
              <w:rPr>
                <w:lang w:val="en-US"/>
              </w:rPr>
              <w:t>4, 6, 10</w:t>
            </w:r>
          </w:p>
        </w:tc>
        <w:tc>
          <w:tcPr>
            <w:tcW w:w="0" w:type="auto"/>
            <w:shd w:val="clear" w:color="auto" w:fill="FFFF00"/>
            <w:hideMark/>
          </w:tcPr>
          <w:p w14:paraId="5ADCB4EB" w14:textId="77777777" w:rsidR="006D12DF" w:rsidRPr="006D12DF" w:rsidRDefault="006D12DF" w:rsidP="006D12DF">
            <w:r w:rsidRPr="006D12DF">
              <w:rPr>
                <w:lang w:val="en-US"/>
              </w:rPr>
              <w:t>10</w:t>
            </w:r>
          </w:p>
        </w:tc>
        <w:tc>
          <w:tcPr>
            <w:tcW w:w="0" w:type="auto"/>
            <w:hideMark/>
          </w:tcPr>
          <w:p w14:paraId="6015932E" w14:textId="77777777" w:rsidR="006D12DF" w:rsidRPr="006D12DF" w:rsidRDefault="006D12DF" w:rsidP="006D12DF">
            <w:r w:rsidRPr="006D12DF">
              <w:rPr>
                <w:lang w:val="en-US"/>
              </w:rPr>
              <w:t>Max depth (Controls the max depth of each trained tree; If you use a large value of </w:t>
            </w:r>
            <w:r w:rsidRPr="006D12DF">
              <w:rPr>
                <w:b/>
                <w:bCs/>
                <w:lang w:val="en-US"/>
              </w:rPr>
              <w:t>max_depth</w:t>
            </w:r>
            <w:r w:rsidRPr="006D12DF">
              <w:rPr>
                <w:lang w:val="en-US"/>
              </w:rPr>
              <w:t>, your model will likely be </w:t>
            </w:r>
            <w:r w:rsidRPr="006D12DF">
              <w:rPr>
                <w:b/>
                <w:bCs/>
                <w:lang w:val="en-US"/>
              </w:rPr>
              <w:t xml:space="preserve">over </w:t>
            </w:r>
            <w:proofErr w:type="gramStart"/>
            <w:r w:rsidRPr="006D12DF">
              <w:rPr>
                <w:b/>
                <w:bCs/>
                <w:lang w:val="en-US"/>
              </w:rPr>
              <w:t>fit </w:t>
            </w:r>
            <w:r w:rsidRPr="006D12DF">
              <w:rPr>
                <w:lang w:val="en-US"/>
              </w:rPr>
              <w:t> to</w:t>
            </w:r>
            <w:proofErr w:type="gramEnd"/>
            <w:r w:rsidRPr="006D12DF">
              <w:rPr>
                <w:lang w:val="en-US"/>
              </w:rPr>
              <w:t xml:space="preserve"> the train set)</w:t>
            </w:r>
          </w:p>
        </w:tc>
        <w:tc>
          <w:tcPr>
            <w:tcW w:w="0" w:type="auto"/>
            <w:hideMark/>
          </w:tcPr>
          <w:p w14:paraId="36BC368F" w14:textId="77777777" w:rsidR="006D12DF" w:rsidRPr="006D12DF" w:rsidRDefault="006D12DF" w:rsidP="006D12DF">
            <w:r w:rsidRPr="006D12DF">
              <w:rPr>
                <w:lang w:val="en-US"/>
              </w:rPr>
              <w:t>10, 50</w:t>
            </w:r>
          </w:p>
        </w:tc>
        <w:tc>
          <w:tcPr>
            <w:tcW w:w="0" w:type="auto"/>
            <w:shd w:val="clear" w:color="auto" w:fill="FFFF00"/>
            <w:hideMark/>
          </w:tcPr>
          <w:p w14:paraId="6D85E689" w14:textId="4DF0D9D2" w:rsidR="006D12DF" w:rsidRPr="006D12DF" w:rsidRDefault="00AA09A0" w:rsidP="006D12DF">
            <w:r>
              <w:rPr>
                <w:lang w:val="en-US"/>
              </w:rPr>
              <w:t>1</w:t>
            </w:r>
            <w:r w:rsidR="006D12DF" w:rsidRPr="006D12DF">
              <w:rPr>
                <w:lang w:val="en-US"/>
              </w:rPr>
              <w:t>0</w:t>
            </w:r>
          </w:p>
        </w:tc>
      </w:tr>
      <w:tr w:rsidR="006D12DF" w:rsidRPr="006D12DF" w14:paraId="15FDB272" w14:textId="77777777" w:rsidTr="00215EFF">
        <w:trPr>
          <w:cnfStyle w:val="000000100000" w:firstRow="0" w:lastRow="0" w:firstColumn="0" w:lastColumn="0" w:oddVBand="0" w:evenVBand="0" w:oddHBand="1" w:evenHBand="0" w:firstRowFirstColumn="0" w:firstRowLastColumn="0" w:lastRowFirstColumn="0" w:lastRowLastColumn="0"/>
          <w:trHeight w:val="584"/>
        </w:trPr>
        <w:tc>
          <w:tcPr>
            <w:tcW w:w="0" w:type="auto"/>
            <w:hideMark/>
          </w:tcPr>
          <w:p w14:paraId="61123D61" w14:textId="77777777" w:rsidR="006D12DF" w:rsidRPr="006D12DF" w:rsidRDefault="006D12DF" w:rsidP="006D12DF">
            <w:r w:rsidRPr="006D12DF">
              <w:rPr>
                <w:lang w:val="en-US"/>
              </w:rPr>
              <w:t xml:space="preserve">L2-leaf-reg (Coefficient at the L2 regularization term of the cost function. </w:t>
            </w:r>
            <w:r w:rsidRPr="006D12DF">
              <w:rPr>
                <w:lang w:val="en-US"/>
              </w:rPr>
              <w:lastRenderedPageBreak/>
              <w:t>The default is 3.0)</w:t>
            </w:r>
          </w:p>
        </w:tc>
        <w:tc>
          <w:tcPr>
            <w:tcW w:w="0" w:type="auto"/>
            <w:hideMark/>
          </w:tcPr>
          <w:p w14:paraId="13C9AA93" w14:textId="77777777" w:rsidR="006D12DF" w:rsidRPr="006D12DF" w:rsidRDefault="006D12DF" w:rsidP="006D12DF">
            <w:r w:rsidRPr="006D12DF">
              <w:rPr>
                <w:lang w:val="en-US"/>
              </w:rPr>
              <w:lastRenderedPageBreak/>
              <w:t>10, 15, 25</w:t>
            </w:r>
          </w:p>
        </w:tc>
        <w:tc>
          <w:tcPr>
            <w:tcW w:w="0" w:type="auto"/>
            <w:shd w:val="clear" w:color="auto" w:fill="FFFF00"/>
            <w:hideMark/>
          </w:tcPr>
          <w:p w14:paraId="3AA1984D" w14:textId="77777777" w:rsidR="006D12DF" w:rsidRPr="006D12DF" w:rsidRDefault="006D12DF" w:rsidP="006D12DF">
            <w:r w:rsidRPr="006D12DF">
              <w:rPr>
                <w:lang w:val="en-US"/>
              </w:rPr>
              <w:t>10</w:t>
            </w:r>
          </w:p>
        </w:tc>
        <w:tc>
          <w:tcPr>
            <w:tcW w:w="0" w:type="auto"/>
            <w:hideMark/>
          </w:tcPr>
          <w:p w14:paraId="645CA613" w14:textId="77777777" w:rsidR="006D12DF" w:rsidRPr="006D12DF" w:rsidRDefault="006D12DF" w:rsidP="006D12DF">
            <w:r w:rsidRPr="006D12DF">
              <w:rPr>
                <w:lang w:val="en-US"/>
              </w:rPr>
              <w:t xml:space="preserve">Min Data in Leaf: the minimum </w:t>
            </w:r>
            <w:proofErr w:type="gramStart"/>
            <w:r w:rsidRPr="006D12DF">
              <w:rPr>
                <w:lang w:val="en-US"/>
              </w:rPr>
              <w:t>number</w:t>
            </w:r>
            <w:proofErr w:type="gramEnd"/>
            <w:r w:rsidRPr="006D12DF">
              <w:rPr>
                <w:lang w:val="en-US"/>
              </w:rPr>
              <w:t xml:space="preserve"> of data/sample/count per leaf (default is 20; lower min_data_in_leaf means less conservative/control, </w:t>
            </w:r>
            <w:r w:rsidRPr="006D12DF">
              <w:rPr>
                <w:lang w:val="en-US"/>
              </w:rPr>
              <w:lastRenderedPageBreak/>
              <w:t>potentially overfitting).</w:t>
            </w:r>
          </w:p>
        </w:tc>
        <w:tc>
          <w:tcPr>
            <w:tcW w:w="0" w:type="auto"/>
            <w:hideMark/>
          </w:tcPr>
          <w:p w14:paraId="515C1A84" w14:textId="77777777" w:rsidR="006D12DF" w:rsidRPr="006D12DF" w:rsidRDefault="006D12DF" w:rsidP="006D12DF">
            <w:r w:rsidRPr="006D12DF">
              <w:rPr>
                <w:lang w:val="en-US"/>
              </w:rPr>
              <w:lastRenderedPageBreak/>
              <w:t>500, 1000</w:t>
            </w:r>
          </w:p>
        </w:tc>
        <w:tc>
          <w:tcPr>
            <w:tcW w:w="0" w:type="auto"/>
            <w:shd w:val="clear" w:color="auto" w:fill="FFFF00"/>
            <w:hideMark/>
          </w:tcPr>
          <w:p w14:paraId="55721E35" w14:textId="4DDB7EA7" w:rsidR="006D12DF" w:rsidRPr="006D12DF" w:rsidRDefault="00AA09A0" w:rsidP="006D12DF">
            <w:r>
              <w:rPr>
                <w:lang w:val="en-US"/>
              </w:rPr>
              <w:t>10</w:t>
            </w:r>
            <w:r w:rsidR="006D12DF" w:rsidRPr="006D12DF">
              <w:rPr>
                <w:lang w:val="en-US"/>
              </w:rPr>
              <w:t>00</w:t>
            </w:r>
          </w:p>
        </w:tc>
      </w:tr>
    </w:tbl>
    <w:p w14:paraId="127CC7BE" w14:textId="1FE7603E" w:rsidR="006D12DF" w:rsidRDefault="00015A5A" w:rsidP="00015A5A">
      <w:pPr>
        <w:pStyle w:val="Caption"/>
        <w:spacing w:before="240"/>
        <w:jc w:val="center"/>
      </w:pPr>
      <w:bookmarkStart w:id="62" w:name="_Ref79955030"/>
      <w:r>
        <w:t xml:space="preserve">Table </w:t>
      </w:r>
      <w:r w:rsidR="000457F9">
        <w:fldChar w:fldCharType="begin"/>
      </w:r>
      <w:r w:rsidR="000457F9">
        <w:instrText xml:space="preserve"> SEQ Table \* ARABIC </w:instrText>
      </w:r>
      <w:r w:rsidR="000457F9">
        <w:fldChar w:fldCharType="separate"/>
      </w:r>
      <w:r w:rsidR="001D5509">
        <w:rPr>
          <w:noProof/>
        </w:rPr>
        <w:t>28</w:t>
      </w:r>
      <w:r w:rsidR="000457F9">
        <w:rPr>
          <w:noProof/>
        </w:rPr>
        <w:fldChar w:fldCharType="end"/>
      </w:r>
      <w:bookmarkEnd w:id="62"/>
      <w:r>
        <w:t xml:space="preserve"> – Best Parameters after GridSearch applied</w:t>
      </w:r>
    </w:p>
    <w:p w14:paraId="4C78E254" w14:textId="06F6A0A3" w:rsidR="007D069E" w:rsidRPr="007D069E" w:rsidRDefault="007D069E" w:rsidP="007D069E">
      <w:r>
        <w:t xml:space="preserve">Using the best parameters that were returned by GridSearch, we use these to retrain our model. </w:t>
      </w:r>
      <w:r>
        <w:fldChar w:fldCharType="begin"/>
      </w:r>
      <w:r>
        <w:instrText xml:space="preserve"> REF _Ref79957802 \h </w:instrText>
      </w:r>
      <w:r>
        <w:fldChar w:fldCharType="separate"/>
      </w:r>
      <w:r w:rsidR="001D5509">
        <w:t xml:space="preserve">Table </w:t>
      </w:r>
      <w:r w:rsidR="001D5509">
        <w:rPr>
          <w:noProof/>
        </w:rPr>
        <w:t>29</w:t>
      </w:r>
      <w:r>
        <w:fldChar w:fldCharType="end"/>
      </w:r>
      <w:r w:rsidR="008B2BE1">
        <w:t xml:space="preserve"> shows the improvement in the precision and F1 scores for b</w:t>
      </w:r>
      <w:r w:rsidR="00F27878">
        <w:t>o</w:t>
      </w:r>
      <w:r w:rsidR="008B2BE1">
        <w:t xml:space="preserve">th CatBoost </w:t>
      </w:r>
      <w:r w:rsidR="00F27878">
        <w:t>and LightGBM when using the new parameter set (items highlighted in yellow).</w:t>
      </w:r>
    </w:p>
    <w:tbl>
      <w:tblPr>
        <w:tblStyle w:val="ListTable3-Accent1"/>
        <w:tblW w:w="0" w:type="auto"/>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ook w:val="0420" w:firstRow="1" w:lastRow="0" w:firstColumn="0" w:lastColumn="0" w:noHBand="0" w:noVBand="1"/>
      </w:tblPr>
      <w:tblGrid>
        <w:gridCol w:w="2007"/>
        <w:gridCol w:w="1635"/>
        <w:gridCol w:w="1194"/>
        <w:gridCol w:w="2814"/>
        <w:gridCol w:w="1700"/>
      </w:tblGrid>
      <w:tr w:rsidR="00123E86" w:rsidRPr="006D12DF" w14:paraId="084C2BBA" w14:textId="77777777" w:rsidTr="00015A5A">
        <w:trPr>
          <w:cnfStyle w:val="100000000000" w:firstRow="1" w:lastRow="0" w:firstColumn="0" w:lastColumn="0" w:oddVBand="0" w:evenVBand="0" w:oddHBand="0" w:evenHBand="0" w:firstRowFirstColumn="0" w:firstRowLastColumn="0" w:lastRowFirstColumn="0" w:lastRowLastColumn="0"/>
          <w:trHeight w:val="343"/>
          <w:tblHeader/>
        </w:trPr>
        <w:tc>
          <w:tcPr>
            <w:tcW w:w="0" w:type="auto"/>
            <w:hideMark/>
          </w:tcPr>
          <w:p w14:paraId="36B424CE" w14:textId="77777777" w:rsidR="00123E86" w:rsidRPr="006D12DF" w:rsidRDefault="00123E86" w:rsidP="00123E86">
            <w:pPr>
              <w:spacing w:before="0" w:after="0"/>
            </w:pPr>
            <w:r w:rsidRPr="006D12DF">
              <w:t>Score Type</w:t>
            </w:r>
          </w:p>
        </w:tc>
        <w:tc>
          <w:tcPr>
            <w:tcW w:w="1635" w:type="dxa"/>
          </w:tcPr>
          <w:p w14:paraId="4D11E1C6" w14:textId="77777777" w:rsidR="00123E86" w:rsidRDefault="00123E86" w:rsidP="00123E86">
            <w:pPr>
              <w:spacing w:before="0" w:after="0"/>
              <w:rPr>
                <w:b w:val="0"/>
                <w:bCs w:val="0"/>
              </w:rPr>
            </w:pPr>
            <w:r>
              <w:t xml:space="preserve">CatBoost </w:t>
            </w:r>
          </w:p>
          <w:p w14:paraId="38EB7743" w14:textId="1AA8A46D" w:rsidR="00123E86" w:rsidRPr="006D12DF" w:rsidRDefault="00123E86" w:rsidP="00123E86">
            <w:pPr>
              <w:spacing w:before="0" w:after="0"/>
              <w:rPr>
                <w:b w:val="0"/>
                <w:bCs w:val="0"/>
                <w:lang w:val="en-US"/>
              </w:rPr>
            </w:pPr>
            <w:r>
              <w:t>(Old Hyper Parameters)</w:t>
            </w:r>
          </w:p>
        </w:tc>
        <w:tc>
          <w:tcPr>
            <w:tcW w:w="1194" w:type="dxa"/>
            <w:hideMark/>
          </w:tcPr>
          <w:p w14:paraId="37F4D225" w14:textId="0BBBA667" w:rsidR="00123E86" w:rsidRPr="006D12DF" w:rsidRDefault="00123E86" w:rsidP="00123E86">
            <w:pPr>
              <w:spacing w:before="0" w:after="0"/>
            </w:pPr>
            <w:r w:rsidRPr="006D12DF">
              <w:rPr>
                <w:lang w:val="en-US"/>
              </w:rPr>
              <w:t>CatBoost</w:t>
            </w:r>
          </w:p>
        </w:tc>
        <w:tc>
          <w:tcPr>
            <w:tcW w:w="2814" w:type="dxa"/>
          </w:tcPr>
          <w:p w14:paraId="08BF9EAD" w14:textId="77777777" w:rsidR="00123E86" w:rsidRDefault="00123E86" w:rsidP="00123E86">
            <w:pPr>
              <w:spacing w:before="0" w:after="0"/>
              <w:rPr>
                <w:b w:val="0"/>
                <w:bCs w:val="0"/>
              </w:rPr>
            </w:pPr>
            <w:r>
              <w:t>Light GBM</w:t>
            </w:r>
          </w:p>
          <w:p w14:paraId="33AE1D38" w14:textId="23A32479" w:rsidR="00123E86" w:rsidRPr="006D12DF" w:rsidRDefault="00123E86" w:rsidP="00123E86">
            <w:pPr>
              <w:spacing w:before="0" w:after="0"/>
              <w:rPr>
                <w:b w:val="0"/>
                <w:bCs w:val="0"/>
                <w:lang w:val="en-US"/>
              </w:rPr>
            </w:pPr>
            <w:r>
              <w:rPr>
                <w:lang w:val="en-US"/>
              </w:rPr>
              <w:t>(Old Hyper Parameters)</w:t>
            </w:r>
          </w:p>
        </w:tc>
        <w:tc>
          <w:tcPr>
            <w:tcW w:w="1700" w:type="dxa"/>
            <w:hideMark/>
          </w:tcPr>
          <w:p w14:paraId="462EB114" w14:textId="443F8A97" w:rsidR="00123E86" w:rsidRPr="006D12DF" w:rsidRDefault="00123E86" w:rsidP="00123E86">
            <w:pPr>
              <w:spacing w:before="0" w:after="0"/>
            </w:pPr>
            <w:r w:rsidRPr="006D12DF">
              <w:rPr>
                <w:lang w:val="en-US"/>
              </w:rPr>
              <w:t>Light GBM</w:t>
            </w:r>
          </w:p>
        </w:tc>
      </w:tr>
      <w:tr w:rsidR="00123E86" w:rsidRPr="006D12DF" w14:paraId="53D3606A" w14:textId="77777777" w:rsidTr="00015A5A">
        <w:trPr>
          <w:cnfStyle w:val="000000100000" w:firstRow="0" w:lastRow="0" w:firstColumn="0" w:lastColumn="0" w:oddVBand="0" w:evenVBand="0" w:oddHBand="1" w:evenHBand="0" w:firstRowFirstColumn="0" w:firstRowLastColumn="0" w:lastRowFirstColumn="0" w:lastRowLastColumn="0"/>
          <w:trHeight w:val="271"/>
        </w:trPr>
        <w:tc>
          <w:tcPr>
            <w:tcW w:w="0" w:type="auto"/>
            <w:tcBorders>
              <w:top w:val="none" w:sz="0" w:space="0" w:color="auto"/>
              <w:bottom w:val="none" w:sz="0" w:space="0" w:color="auto"/>
            </w:tcBorders>
            <w:hideMark/>
          </w:tcPr>
          <w:p w14:paraId="6D3641C7" w14:textId="77777777" w:rsidR="00123E86" w:rsidRPr="006D12DF" w:rsidRDefault="00123E86" w:rsidP="00123E86">
            <w:pPr>
              <w:spacing w:before="0" w:after="0"/>
            </w:pPr>
            <w:r w:rsidRPr="006D12DF">
              <w:rPr>
                <w:b/>
                <w:bCs/>
              </w:rPr>
              <w:t>Precision Score</w:t>
            </w:r>
          </w:p>
        </w:tc>
        <w:tc>
          <w:tcPr>
            <w:tcW w:w="1635" w:type="dxa"/>
            <w:tcBorders>
              <w:top w:val="none" w:sz="0" w:space="0" w:color="auto"/>
              <w:bottom w:val="none" w:sz="0" w:space="0" w:color="auto"/>
            </w:tcBorders>
          </w:tcPr>
          <w:p w14:paraId="2A456A62" w14:textId="7E3393FC" w:rsidR="00123E86" w:rsidRPr="006D12DF" w:rsidRDefault="00123E86" w:rsidP="00123E86">
            <w:pPr>
              <w:spacing w:before="0" w:after="0"/>
            </w:pPr>
            <w:r w:rsidRPr="00A84A18">
              <w:t>0.984</w:t>
            </w:r>
          </w:p>
        </w:tc>
        <w:tc>
          <w:tcPr>
            <w:tcW w:w="1194" w:type="dxa"/>
            <w:tcBorders>
              <w:top w:val="none" w:sz="0" w:space="0" w:color="auto"/>
              <w:bottom w:val="none" w:sz="0" w:space="0" w:color="auto"/>
            </w:tcBorders>
            <w:shd w:val="clear" w:color="auto" w:fill="FFFF00"/>
            <w:hideMark/>
          </w:tcPr>
          <w:p w14:paraId="55866CDF" w14:textId="3C4B27DF" w:rsidR="00123E86" w:rsidRPr="006D12DF" w:rsidRDefault="00123E86" w:rsidP="00123E86">
            <w:pPr>
              <w:spacing w:before="0" w:after="0"/>
            </w:pPr>
            <w:r w:rsidRPr="006D12DF">
              <w:t>0.99</w:t>
            </w:r>
            <w:r w:rsidRPr="00123E86">
              <w:t>3</w:t>
            </w:r>
          </w:p>
        </w:tc>
        <w:tc>
          <w:tcPr>
            <w:tcW w:w="2814" w:type="dxa"/>
            <w:tcBorders>
              <w:top w:val="none" w:sz="0" w:space="0" w:color="auto"/>
              <w:bottom w:val="none" w:sz="0" w:space="0" w:color="auto"/>
            </w:tcBorders>
          </w:tcPr>
          <w:p w14:paraId="5C031D66" w14:textId="0FD4E497" w:rsidR="00123E86" w:rsidRPr="006D12DF" w:rsidRDefault="00123E86" w:rsidP="00123E86">
            <w:pPr>
              <w:spacing w:before="0" w:after="0"/>
            </w:pPr>
            <w:r w:rsidRPr="00A84A18">
              <w:t>0.80</w:t>
            </w:r>
            <w:r>
              <w:t>8</w:t>
            </w:r>
          </w:p>
        </w:tc>
        <w:tc>
          <w:tcPr>
            <w:tcW w:w="1700" w:type="dxa"/>
            <w:tcBorders>
              <w:top w:val="none" w:sz="0" w:space="0" w:color="auto"/>
              <w:bottom w:val="none" w:sz="0" w:space="0" w:color="auto"/>
            </w:tcBorders>
            <w:shd w:val="clear" w:color="auto" w:fill="FFFF00"/>
            <w:hideMark/>
          </w:tcPr>
          <w:p w14:paraId="210B9156" w14:textId="1F36FCB2" w:rsidR="00123E86" w:rsidRPr="006D12DF" w:rsidRDefault="00430939" w:rsidP="00123E86">
            <w:pPr>
              <w:spacing w:before="0" w:after="0"/>
            </w:pPr>
            <w:r>
              <w:t>0.</w:t>
            </w:r>
            <w:r w:rsidR="00E8514F">
              <w:t>8</w:t>
            </w:r>
            <w:r w:rsidR="00945B63">
              <w:t>88</w:t>
            </w:r>
          </w:p>
        </w:tc>
      </w:tr>
      <w:tr w:rsidR="00123E86" w:rsidRPr="006D12DF" w14:paraId="0DAFD63F" w14:textId="77777777" w:rsidTr="00015A5A">
        <w:trPr>
          <w:trHeight w:val="261"/>
        </w:trPr>
        <w:tc>
          <w:tcPr>
            <w:tcW w:w="0" w:type="auto"/>
            <w:hideMark/>
          </w:tcPr>
          <w:p w14:paraId="6F26A9FB" w14:textId="77777777" w:rsidR="00123E86" w:rsidRPr="006D12DF" w:rsidRDefault="00123E86" w:rsidP="00123E86">
            <w:pPr>
              <w:spacing w:before="0" w:after="0"/>
            </w:pPr>
            <w:r w:rsidRPr="006D12DF">
              <w:rPr>
                <w:b/>
                <w:bCs/>
              </w:rPr>
              <w:t>Recall Score</w:t>
            </w:r>
          </w:p>
        </w:tc>
        <w:tc>
          <w:tcPr>
            <w:tcW w:w="1635" w:type="dxa"/>
          </w:tcPr>
          <w:p w14:paraId="0D7F1F06" w14:textId="1BC11699" w:rsidR="00123E86" w:rsidRPr="006D12DF" w:rsidRDefault="00123E86" w:rsidP="00123E86">
            <w:pPr>
              <w:spacing w:before="0" w:after="0"/>
            </w:pPr>
            <w:r w:rsidRPr="00A84A18">
              <w:t>0.996</w:t>
            </w:r>
          </w:p>
        </w:tc>
        <w:tc>
          <w:tcPr>
            <w:tcW w:w="1194" w:type="dxa"/>
            <w:hideMark/>
          </w:tcPr>
          <w:p w14:paraId="3953FC78" w14:textId="440EF94F" w:rsidR="00123E86" w:rsidRPr="006D12DF" w:rsidRDefault="00123E86" w:rsidP="00123E86">
            <w:pPr>
              <w:spacing w:before="0" w:after="0"/>
            </w:pPr>
            <w:r w:rsidRPr="006D12DF">
              <w:t>0.996</w:t>
            </w:r>
          </w:p>
        </w:tc>
        <w:tc>
          <w:tcPr>
            <w:tcW w:w="2814" w:type="dxa"/>
          </w:tcPr>
          <w:p w14:paraId="5192E7BD" w14:textId="755224F5" w:rsidR="00123E86" w:rsidRPr="006D12DF" w:rsidRDefault="00123E86" w:rsidP="00123E86">
            <w:pPr>
              <w:spacing w:before="0" w:after="0"/>
            </w:pPr>
            <w:r w:rsidRPr="00A84A18">
              <w:t>0.99</w:t>
            </w:r>
            <w:r>
              <w:t>8</w:t>
            </w:r>
          </w:p>
        </w:tc>
        <w:tc>
          <w:tcPr>
            <w:tcW w:w="1700" w:type="dxa"/>
            <w:hideMark/>
          </w:tcPr>
          <w:p w14:paraId="66094BDA" w14:textId="7227EC99" w:rsidR="00123E86" w:rsidRPr="006D12DF" w:rsidRDefault="00123E86" w:rsidP="00123E86">
            <w:pPr>
              <w:spacing w:before="0" w:after="0"/>
            </w:pPr>
            <w:r w:rsidRPr="006D12DF">
              <w:t>0.99</w:t>
            </w:r>
            <w:r w:rsidR="00945B63">
              <w:t>7</w:t>
            </w:r>
          </w:p>
        </w:tc>
      </w:tr>
      <w:tr w:rsidR="00123E86" w:rsidRPr="006D12DF" w14:paraId="2CFF67CA" w14:textId="77777777" w:rsidTr="00015A5A">
        <w:trPr>
          <w:cnfStyle w:val="000000100000" w:firstRow="0" w:lastRow="0" w:firstColumn="0" w:lastColumn="0" w:oddVBand="0" w:evenVBand="0" w:oddHBand="1" w:evenHBand="0" w:firstRowFirstColumn="0" w:firstRowLastColumn="0" w:lastRowFirstColumn="0" w:lastRowLastColumn="0"/>
          <w:trHeight w:val="253"/>
        </w:trPr>
        <w:tc>
          <w:tcPr>
            <w:tcW w:w="0" w:type="auto"/>
            <w:tcBorders>
              <w:top w:val="none" w:sz="0" w:space="0" w:color="auto"/>
              <w:bottom w:val="none" w:sz="0" w:space="0" w:color="auto"/>
            </w:tcBorders>
            <w:hideMark/>
          </w:tcPr>
          <w:p w14:paraId="2DBADF84" w14:textId="77777777" w:rsidR="00123E86" w:rsidRPr="006D12DF" w:rsidRDefault="00123E86" w:rsidP="00123E86">
            <w:pPr>
              <w:spacing w:before="0" w:after="0"/>
            </w:pPr>
            <w:r w:rsidRPr="006D12DF">
              <w:rPr>
                <w:b/>
                <w:bCs/>
              </w:rPr>
              <w:t>F1 Score</w:t>
            </w:r>
          </w:p>
        </w:tc>
        <w:tc>
          <w:tcPr>
            <w:tcW w:w="1635" w:type="dxa"/>
            <w:tcBorders>
              <w:top w:val="none" w:sz="0" w:space="0" w:color="auto"/>
              <w:bottom w:val="none" w:sz="0" w:space="0" w:color="auto"/>
            </w:tcBorders>
          </w:tcPr>
          <w:p w14:paraId="0767EBBE" w14:textId="598C9C5C" w:rsidR="00123E86" w:rsidRPr="006D12DF" w:rsidRDefault="00123E86" w:rsidP="00123E86">
            <w:pPr>
              <w:spacing w:before="0" w:after="0"/>
            </w:pPr>
            <w:r>
              <w:t>0.99</w:t>
            </w:r>
          </w:p>
        </w:tc>
        <w:tc>
          <w:tcPr>
            <w:tcW w:w="1194" w:type="dxa"/>
            <w:tcBorders>
              <w:top w:val="none" w:sz="0" w:space="0" w:color="auto"/>
              <w:bottom w:val="none" w:sz="0" w:space="0" w:color="auto"/>
            </w:tcBorders>
            <w:shd w:val="clear" w:color="auto" w:fill="FFFF00"/>
            <w:hideMark/>
          </w:tcPr>
          <w:p w14:paraId="751DA05E" w14:textId="60D5DC0E" w:rsidR="00123E86" w:rsidRPr="006D12DF" w:rsidRDefault="00123E86" w:rsidP="00123E86">
            <w:pPr>
              <w:spacing w:before="0" w:after="0"/>
            </w:pPr>
            <w:r w:rsidRPr="006D12DF">
              <w:t>0.99</w:t>
            </w:r>
            <w:r>
              <w:t>5</w:t>
            </w:r>
          </w:p>
        </w:tc>
        <w:tc>
          <w:tcPr>
            <w:tcW w:w="2814" w:type="dxa"/>
            <w:tcBorders>
              <w:top w:val="none" w:sz="0" w:space="0" w:color="auto"/>
              <w:bottom w:val="none" w:sz="0" w:space="0" w:color="auto"/>
            </w:tcBorders>
          </w:tcPr>
          <w:p w14:paraId="7128C807" w14:textId="6B60BC5E" w:rsidR="00123E86" w:rsidRPr="006D12DF" w:rsidRDefault="00123E86" w:rsidP="00123E86">
            <w:pPr>
              <w:spacing w:before="0" w:after="0"/>
            </w:pPr>
            <w:r>
              <w:t>0.893</w:t>
            </w:r>
          </w:p>
        </w:tc>
        <w:tc>
          <w:tcPr>
            <w:tcW w:w="1700" w:type="dxa"/>
            <w:tcBorders>
              <w:top w:val="none" w:sz="0" w:space="0" w:color="auto"/>
              <w:bottom w:val="none" w:sz="0" w:space="0" w:color="auto"/>
            </w:tcBorders>
            <w:shd w:val="clear" w:color="auto" w:fill="FFFF00"/>
            <w:hideMark/>
          </w:tcPr>
          <w:p w14:paraId="0C9E390D" w14:textId="7AD82745" w:rsidR="00123E86" w:rsidRPr="006D12DF" w:rsidRDefault="00123E86" w:rsidP="00123E86">
            <w:pPr>
              <w:spacing w:before="0" w:after="0"/>
            </w:pPr>
            <w:r w:rsidRPr="006D12DF">
              <w:t>0.9</w:t>
            </w:r>
            <w:r w:rsidR="00945B63">
              <w:t>39</w:t>
            </w:r>
          </w:p>
        </w:tc>
      </w:tr>
      <w:tr w:rsidR="00123E86" w:rsidRPr="006D12DF" w14:paraId="3BEC9E54" w14:textId="77777777" w:rsidTr="00015A5A">
        <w:trPr>
          <w:trHeight w:val="258"/>
        </w:trPr>
        <w:tc>
          <w:tcPr>
            <w:tcW w:w="0" w:type="auto"/>
            <w:hideMark/>
          </w:tcPr>
          <w:p w14:paraId="5D3D6F79" w14:textId="77777777" w:rsidR="00123E86" w:rsidRPr="006D12DF" w:rsidRDefault="00123E86" w:rsidP="00123E86">
            <w:pPr>
              <w:spacing w:before="0" w:after="0"/>
            </w:pPr>
            <w:r w:rsidRPr="006D12DF">
              <w:rPr>
                <w:b/>
                <w:bCs/>
              </w:rPr>
              <w:t>Balanced Accuracy</w:t>
            </w:r>
          </w:p>
        </w:tc>
        <w:tc>
          <w:tcPr>
            <w:tcW w:w="1635" w:type="dxa"/>
          </w:tcPr>
          <w:p w14:paraId="72D34942" w14:textId="025758C8" w:rsidR="00123E86" w:rsidRPr="006D12DF" w:rsidRDefault="00123E86" w:rsidP="00123E86">
            <w:pPr>
              <w:spacing w:before="0" w:after="0"/>
            </w:pPr>
            <w:r>
              <w:t>0.998</w:t>
            </w:r>
          </w:p>
        </w:tc>
        <w:tc>
          <w:tcPr>
            <w:tcW w:w="1194" w:type="dxa"/>
            <w:hideMark/>
          </w:tcPr>
          <w:p w14:paraId="18EA4C8D" w14:textId="38CB85A8" w:rsidR="00123E86" w:rsidRPr="006D12DF" w:rsidRDefault="00123E86" w:rsidP="00123E86">
            <w:pPr>
              <w:spacing w:before="0" w:after="0"/>
            </w:pPr>
            <w:r w:rsidRPr="006D12DF">
              <w:t>0.998</w:t>
            </w:r>
          </w:p>
        </w:tc>
        <w:tc>
          <w:tcPr>
            <w:tcW w:w="2814" w:type="dxa"/>
          </w:tcPr>
          <w:p w14:paraId="323D0F30" w14:textId="79275B9B" w:rsidR="00123E86" w:rsidRPr="006D12DF" w:rsidRDefault="00123E86" w:rsidP="00123E86">
            <w:pPr>
              <w:spacing w:before="0" w:after="0"/>
            </w:pPr>
            <w:r>
              <w:t>0.999</w:t>
            </w:r>
          </w:p>
        </w:tc>
        <w:tc>
          <w:tcPr>
            <w:tcW w:w="1700" w:type="dxa"/>
            <w:hideMark/>
          </w:tcPr>
          <w:p w14:paraId="6F877DA9" w14:textId="4CA88BED" w:rsidR="00123E86" w:rsidRPr="006D12DF" w:rsidRDefault="00123E86" w:rsidP="00123E86">
            <w:pPr>
              <w:spacing w:before="0" w:after="0"/>
            </w:pPr>
            <w:r w:rsidRPr="006D12DF">
              <w:t>0.99</w:t>
            </w:r>
            <w:r w:rsidR="00945B63">
              <w:t>8</w:t>
            </w:r>
          </w:p>
        </w:tc>
      </w:tr>
      <w:tr w:rsidR="00123E86" w:rsidRPr="006D12DF" w14:paraId="119A057B" w14:textId="77777777" w:rsidTr="00015A5A">
        <w:trPr>
          <w:cnfStyle w:val="000000100000" w:firstRow="0" w:lastRow="0" w:firstColumn="0" w:lastColumn="0" w:oddVBand="0" w:evenVBand="0" w:oddHBand="1" w:evenHBand="0" w:firstRowFirstColumn="0" w:firstRowLastColumn="0" w:lastRowFirstColumn="0" w:lastRowLastColumn="0"/>
          <w:trHeight w:val="279"/>
        </w:trPr>
        <w:tc>
          <w:tcPr>
            <w:tcW w:w="0" w:type="auto"/>
            <w:tcBorders>
              <w:top w:val="none" w:sz="0" w:space="0" w:color="auto"/>
              <w:bottom w:val="none" w:sz="0" w:space="0" w:color="auto"/>
            </w:tcBorders>
            <w:hideMark/>
          </w:tcPr>
          <w:p w14:paraId="7F82BF93" w14:textId="77777777" w:rsidR="00123E86" w:rsidRPr="006D12DF" w:rsidRDefault="00123E86" w:rsidP="00123E86">
            <w:pPr>
              <w:spacing w:before="0" w:after="0"/>
            </w:pPr>
            <w:r w:rsidRPr="006D12DF">
              <w:rPr>
                <w:b/>
                <w:bCs/>
              </w:rPr>
              <w:t>AUC ROC Score</w:t>
            </w:r>
          </w:p>
        </w:tc>
        <w:tc>
          <w:tcPr>
            <w:tcW w:w="1635" w:type="dxa"/>
            <w:tcBorders>
              <w:top w:val="none" w:sz="0" w:space="0" w:color="auto"/>
              <w:bottom w:val="none" w:sz="0" w:space="0" w:color="auto"/>
            </w:tcBorders>
          </w:tcPr>
          <w:p w14:paraId="7062855B" w14:textId="6BF59E96" w:rsidR="00123E86" w:rsidRPr="006D12DF" w:rsidRDefault="00123E86" w:rsidP="00123E86">
            <w:pPr>
              <w:spacing w:before="0" w:after="0"/>
            </w:pPr>
            <w:r w:rsidRPr="00A84A18">
              <w:t>0.998</w:t>
            </w:r>
          </w:p>
        </w:tc>
        <w:tc>
          <w:tcPr>
            <w:tcW w:w="1194" w:type="dxa"/>
            <w:tcBorders>
              <w:top w:val="none" w:sz="0" w:space="0" w:color="auto"/>
              <w:bottom w:val="none" w:sz="0" w:space="0" w:color="auto"/>
            </w:tcBorders>
            <w:hideMark/>
          </w:tcPr>
          <w:p w14:paraId="55FC5A0B" w14:textId="2EAE50E7" w:rsidR="00123E86" w:rsidRPr="006D12DF" w:rsidRDefault="00123E86" w:rsidP="00123E86">
            <w:pPr>
              <w:spacing w:before="0" w:after="0"/>
            </w:pPr>
            <w:r w:rsidRPr="006D12DF">
              <w:t>0.998</w:t>
            </w:r>
          </w:p>
        </w:tc>
        <w:tc>
          <w:tcPr>
            <w:tcW w:w="2814" w:type="dxa"/>
            <w:tcBorders>
              <w:top w:val="none" w:sz="0" w:space="0" w:color="auto"/>
              <w:bottom w:val="none" w:sz="0" w:space="0" w:color="auto"/>
            </w:tcBorders>
          </w:tcPr>
          <w:p w14:paraId="1D95CE8D" w14:textId="75F23414" w:rsidR="00123E86" w:rsidRPr="006D12DF" w:rsidRDefault="00123E86" w:rsidP="00123E86">
            <w:pPr>
              <w:spacing w:before="0" w:after="0"/>
            </w:pPr>
            <w:r w:rsidRPr="00A84A18">
              <w:t>0.99</w:t>
            </w:r>
            <w:r>
              <w:t>9</w:t>
            </w:r>
          </w:p>
        </w:tc>
        <w:tc>
          <w:tcPr>
            <w:tcW w:w="1700" w:type="dxa"/>
            <w:tcBorders>
              <w:top w:val="none" w:sz="0" w:space="0" w:color="auto"/>
              <w:bottom w:val="none" w:sz="0" w:space="0" w:color="auto"/>
            </w:tcBorders>
            <w:hideMark/>
          </w:tcPr>
          <w:p w14:paraId="4D174AB6" w14:textId="09FAA32C" w:rsidR="00123E86" w:rsidRPr="006D12DF" w:rsidRDefault="00123E86" w:rsidP="00123E86">
            <w:pPr>
              <w:spacing w:before="0" w:after="0"/>
            </w:pPr>
            <w:r w:rsidRPr="006D12DF">
              <w:t>0.99</w:t>
            </w:r>
            <w:r w:rsidR="00945B63">
              <w:t>8</w:t>
            </w:r>
          </w:p>
        </w:tc>
      </w:tr>
    </w:tbl>
    <w:p w14:paraId="14C64AD0" w14:textId="4BFEEAA3" w:rsidR="006D12DF" w:rsidRDefault="00015A5A" w:rsidP="00015A5A">
      <w:pPr>
        <w:pStyle w:val="Caption"/>
        <w:spacing w:before="240"/>
        <w:jc w:val="center"/>
      </w:pPr>
      <w:bookmarkStart w:id="63" w:name="_Ref79957802"/>
      <w:r>
        <w:t xml:space="preserve">Table </w:t>
      </w:r>
      <w:r w:rsidR="000457F9">
        <w:fldChar w:fldCharType="begin"/>
      </w:r>
      <w:r w:rsidR="000457F9">
        <w:instrText xml:space="preserve"> SEQ Table \* ARABIC </w:instrText>
      </w:r>
      <w:r w:rsidR="000457F9">
        <w:fldChar w:fldCharType="separate"/>
      </w:r>
      <w:r w:rsidR="001D5509">
        <w:rPr>
          <w:noProof/>
        </w:rPr>
        <w:t>29</w:t>
      </w:r>
      <w:r w:rsidR="000457F9">
        <w:rPr>
          <w:noProof/>
        </w:rPr>
        <w:fldChar w:fldCharType="end"/>
      </w:r>
      <w:bookmarkEnd w:id="63"/>
      <w:r>
        <w:t xml:space="preserve"> – Performance Scores using best parameters found by GridSearch</w:t>
      </w:r>
    </w:p>
    <w:p w14:paraId="0C703E78" w14:textId="3943FCFF" w:rsidR="004447B2" w:rsidRPr="001A7278" w:rsidRDefault="009F30E4" w:rsidP="004447B2">
      <w:pPr>
        <w:rPr>
          <w:color w:val="000000" w:themeColor="text1"/>
        </w:rPr>
      </w:pPr>
      <w:r>
        <w:rPr>
          <w:color w:val="000000" w:themeColor="text1"/>
        </w:rPr>
        <w:t>We again use t</w:t>
      </w:r>
      <w:r w:rsidR="004447B2">
        <w:rPr>
          <w:color w:val="000000" w:themeColor="text1"/>
        </w:rPr>
        <w:t xml:space="preserve">he F1-score to compare </w:t>
      </w:r>
      <w:r w:rsidR="004447B2" w:rsidRPr="00364285">
        <w:rPr>
          <w:color w:val="000000" w:themeColor="text1"/>
        </w:rPr>
        <w:t>the performance of two classifiers.</w:t>
      </w:r>
      <w:r w:rsidR="004447B2">
        <w:rPr>
          <w:color w:val="000000" w:themeColor="text1"/>
        </w:rPr>
        <w:t xml:space="preserve"> LightGBM has a recall of </w:t>
      </w:r>
      <w:r w:rsidR="004447B2" w:rsidRPr="00364285">
        <w:rPr>
          <w:b/>
          <w:bCs/>
          <w:color w:val="000000" w:themeColor="text1"/>
        </w:rPr>
        <w:t>0.99</w:t>
      </w:r>
      <w:r w:rsidR="00945B63">
        <w:rPr>
          <w:b/>
          <w:bCs/>
          <w:color w:val="000000" w:themeColor="text1"/>
        </w:rPr>
        <w:t>7</w:t>
      </w:r>
      <w:r w:rsidR="004447B2">
        <w:rPr>
          <w:color w:val="000000" w:themeColor="text1"/>
        </w:rPr>
        <w:t xml:space="preserve"> compared to CatBoost, whose recall is </w:t>
      </w:r>
      <w:r w:rsidR="004447B2" w:rsidRPr="00364285">
        <w:rPr>
          <w:b/>
          <w:bCs/>
          <w:color w:val="000000" w:themeColor="text1"/>
        </w:rPr>
        <w:t>0.996</w:t>
      </w:r>
      <w:r w:rsidR="004447B2">
        <w:rPr>
          <w:color w:val="000000" w:themeColor="text1"/>
        </w:rPr>
        <w:t xml:space="preserve">. CatBoost has a new higher precision </w:t>
      </w:r>
      <w:r w:rsidR="004447B2" w:rsidRPr="00364285">
        <w:rPr>
          <w:b/>
          <w:bCs/>
          <w:color w:val="000000" w:themeColor="text1"/>
        </w:rPr>
        <w:t>0.9</w:t>
      </w:r>
      <w:r w:rsidR="004447B2">
        <w:rPr>
          <w:b/>
          <w:bCs/>
          <w:color w:val="000000" w:themeColor="text1"/>
        </w:rPr>
        <w:t>93</w:t>
      </w:r>
      <w:r w:rsidR="004447B2">
        <w:rPr>
          <w:color w:val="000000" w:themeColor="text1"/>
        </w:rPr>
        <w:t xml:space="preserve"> compared to LightGBM’s new precision score of </w:t>
      </w:r>
      <w:r w:rsidR="004447B2" w:rsidRPr="00364285">
        <w:rPr>
          <w:b/>
          <w:bCs/>
          <w:color w:val="000000" w:themeColor="text1"/>
        </w:rPr>
        <w:t>0.</w:t>
      </w:r>
      <w:r w:rsidR="00E8514F">
        <w:rPr>
          <w:b/>
          <w:bCs/>
          <w:color w:val="000000" w:themeColor="text1"/>
        </w:rPr>
        <w:t>8</w:t>
      </w:r>
      <w:r w:rsidR="00945B63">
        <w:rPr>
          <w:b/>
          <w:bCs/>
          <w:color w:val="000000" w:themeColor="text1"/>
        </w:rPr>
        <w:t>88</w:t>
      </w:r>
      <w:r w:rsidR="004447B2">
        <w:rPr>
          <w:color w:val="000000" w:themeColor="text1"/>
        </w:rPr>
        <w:t xml:space="preserve">. </w:t>
      </w:r>
      <w:r w:rsidR="004447B2" w:rsidRPr="00364285">
        <w:rPr>
          <w:color w:val="000000" w:themeColor="text1"/>
        </w:rPr>
        <w:t>In this case, the F1-scores for both the classifiers can be used to determine which one produces better results.</w:t>
      </w:r>
      <w:r w:rsidR="004447B2">
        <w:rPr>
          <w:color w:val="000000" w:themeColor="text1"/>
        </w:rPr>
        <w:t xml:space="preserve"> The </w:t>
      </w:r>
      <w:r>
        <w:rPr>
          <w:color w:val="000000" w:themeColor="text1"/>
        </w:rPr>
        <w:t xml:space="preserve">new </w:t>
      </w:r>
      <w:r w:rsidR="004447B2">
        <w:rPr>
          <w:color w:val="000000" w:themeColor="text1"/>
        </w:rPr>
        <w:t xml:space="preserve">F1-score for CatBoost is </w:t>
      </w:r>
      <w:r w:rsidR="004447B2" w:rsidRPr="004D4FCF">
        <w:rPr>
          <w:b/>
          <w:bCs/>
          <w:color w:val="000000" w:themeColor="text1"/>
        </w:rPr>
        <w:t>0.99</w:t>
      </w:r>
      <w:r>
        <w:rPr>
          <w:b/>
          <w:bCs/>
          <w:color w:val="000000" w:themeColor="text1"/>
        </w:rPr>
        <w:t>5</w:t>
      </w:r>
      <w:r w:rsidR="004447B2">
        <w:rPr>
          <w:color w:val="000000" w:themeColor="text1"/>
        </w:rPr>
        <w:t xml:space="preserve"> whilst </w:t>
      </w:r>
      <w:r>
        <w:rPr>
          <w:color w:val="000000" w:themeColor="text1"/>
        </w:rPr>
        <w:t>the new F1-score for</w:t>
      </w:r>
      <w:r w:rsidR="004447B2">
        <w:rPr>
          <w:color w:val="000000" w:themeColor="text1"/>
        </w:rPr>
        <w:t xml:space="preserve"> LightGBM is </w:t>
      </w:r>
      <w:r w:rsidR="004447B2" w:rsidRPr="004D4FCF">
        <w:rPr>
          <w:b/>
          <w:bCs/>
          <w:color w:val="000000" w:themeColor="text1"/>
        </w:rPr>
        <w:t>0.</w:t>
      </w:r>
      <w:r>
        <w:rPr>
          <w:b/>
          <w:bCs/>
          <w:color w:val="000000" w:themeColor="text1"/>
        </w:rPr>
        <w:t>9</w:t>
      </w:r>
      <w:r w:rsidR="00945B63">
        <w:rPr>
          <w:b/>
          <w:bCs/>
          <w:color w:val="000000" w:themeColor="text1"/>
        </w:rPr>
        <w:t>39</w:t>
      </w:r>
      <w:r w:rsidR="004447B2">
        <w:rPr>
          <w:color w:val="000000" w:themeColor="text1"/>
        </w:rPr>
        <w:t xml:space="preserve">. </w:t>
      </w:r>
      <w:r>
        <w:rPr>
          <w:color w:val="000000" w:themeColor="text1"/>
        </w:rPr>
        <w:t>From this, w</w:t>
      </w:r>
      <w:r w:rsidR="004447B2">
        <w:rPr>
          <w:color w:val="000000" w:themeColor="text1"/>
        </w:rPr>
        <w:t xml:space="preserve">e </w:t>
      </w:r>
      <w:r>
        <w:rPr>
          <w:color w:val="000000" w:themeColor="text1"/>
        </w:rPr>
        <w:t>again</w:t>
      </w:r>
      <w:r w:rsidR="004447B2">
        <w:rPr>
          <w:color w:val="000000" w:themeColor="text1"/>
        </w:rPr>
        <w:t xml:space="preserve"> conclude that </w:t>
      </w:r>
      <w:r w:rsidR="004447B2" w:rsidRPr="004D4FCF">
        <w:rPr>
          <w:b/>
          <w:bCs/>
          <w:color w:val="000000" w:themeColor="text1"/>
          <w:u w:val="single"/>
        </w:rPr>
        <w:t>CatBoost is the better classifier</w:t>
      </w:r>
      <w:r w:rsidR="004447B2">
        <w:rPr>
          <w:color w:val="000000" w:themeColor="text1"/>
        </w:rPr>
        <w:t>.</w:t>
      </w:r>
    </w:p>
    <w:tbl>
      <w:tblPr>
        <w:tblStyle w:val="ListTable3-Accent2"/>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4572"/>
        <w:gridCol w:w="4778"/>
      </w:tblGrid>
      <w:tr w:rsidR="00E8514F" w14:paraId="24F05B60" w14:textId="77777777" w:rsidTr="00E8514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4601" w:type="dxa"/>
          </w:tcPr>
          <w:p w14:paraId="0B74792F" w14:textId="1BC1E337" w:rsidR="00015A5A" w:rsidRDefault="00015A5A" w:rsidP="006E1549">
            <w:pPr>
              <w:spacing w:before="0" w:after="0"/>
              <w:jc w:val="center"/>
            </w:pPr>
            <w:r>
              <w:t>CatBoost</w:t>
            </w:r>
          </w:p>
        </w:tc>
        <w:tc>
          <w:tcPr>
            <w:tcW w:w="4749" w:type="dxa"/>
          </w:tcPr>
          <w:p w14:paraId="0E59C53D" w14:textId="6A5F79D5" w:rsidR="00015A5A" w:rsidRDefault="00015A5A" w:rsidP="006E1549">
            <w:pPr>
              <w:spacing w:before="0" w:after="0"/>
              <w:jc w:val="center"/>
              <w:cnfStyle w:val="100000000000" w:firstRow="1" w:lastRow="0" w:firstColumn="0" w:lastColumn="0" w:oddVBand="0" w:evenVBand="0" w:oddHBand="0" w:evenHBand="0" w:firstRowFirstColumn="0" w:firstRowLastColumn="0" w:lastRowFirstColumn="0" w:lastRowLastColumn="0"/>
            </w:pPr>
            <w:r>
              <w:t>LightGBM</w:t>
            </w:r>
          </w:p>
        </w:tc>
      </w:tr>
      <w:tr w:rsidR="00E8514F" w14:paraId="7B342AE4" w14:textId="77777777" w:rsidTr="00E85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1" w:type="dxa"/>
          </w:tcPr>
          <w:p w14:paraId="33EE3DC7" w14:textId="67503463" w:rsidR="00015A5A" w:rsidRDefault="00F61486" w:rsidP="006E1549">
            <w:pPr>
              <w:spacing w:before="0" w:after="0"/>
            </w:pPr>
            <w:r>
              <w:rPr>
                <w:noProof/>
              </w:rPr>
              <w:drawing>
                <wp:inline distT="0" distB="0" distL="0" distR="0" wp14:anchorId="0AF69BC0" wp14:editId="2CA14217">
                  <wp:extent cx="2818813" cy="2114110"/>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9">
                            <a:extLst>
                              <a:ext uri="{28A0092B-C50C-407E-A947-70E740481C1C}">
                                <a14:useLocalDpi xmlns:a14="http://schemas.microsoft.com/office/drawing/2010/main" val="0"/>
                              </a:ext>
                            </a:extLst>
                          </a:blip>
                          <a:stretch>
                            <a:fillRect/>
                          </a:stretch>
                        </pic:blipFill>
                        <pic:spPr>
                          <a:xfrm>
                            <a:off x="0" y="0"/>
                            <a:ext cx="2828233" cy="2121175"/>
                          </a:xfrm>
                          <a:prstGeom prst="rect">
                            <a:avLst/>
                          </a:prstGeom>
                        </pic:spPr>
                      </pic:pic>
                    </a:graphicData>
                  </a:graphic>
                </wp:inline>
              </w:drawing>
            </w:r>
          </w:p>
        </w:tc>
        <w:tc>
          <w:tcPr>
            <w:tcW w:w="4749" w:type="dxa"/>
          </w:tcPr>
          <w:p w14:paraId="55C4D535" w14:textId="5522A115" w:rsidR="00015A5A" w:rsidRDefault="00945B63" w:rsidP="006E1549">
            <w:pPr>
              <w:spacing w:before="0" w:after="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C8A88C2" wp14:editId="6CE0EB51">
                  <wp:extent cx="2950699" cy="2213024"/>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0">
                            <a:extLst>
                              <a:ext uri="{28A0092B-C50C-407E-A947-70E740481C1C}">
                                <a14:useLocalDpi xmlns:a14="http://schemas.microsoft.com/office/drawing/2010/main" val="0"/>
                              </a:ext>
                            </a:extLst>
                          </a:blip>
                          <a:stretch>
                            <a:fillRect/>
                          </a:stretch>
                        </pic:blipFill>
                        <pic:spPr>
                          <a:xfrm>
                            <a:off x="0" y="0"/>
                            <a:ext cx="2960530" cy="2220397"/>
                          </a:xfrm>
                          <a:prstGeom prst="rect">
                            <a:avLst/>
                          </a:prstGeom>
                        </pic:spPr>
                      </pic:pic>
                    </a:graphicData>
                  </a:graphic>
                </wp:inline>
              </w:drawing>
            </w:r>
          </w:p>
        </w:tc>
      </w:tr>
    </w:tbl>
    <w:p w14:paraId="0A948343" w14:textId="793B4E56" w:rsidR="00015A5A" w:rsidRDefault="00070732" w:rsidP="00070732">
      <w:pPr>
        <w:pStyle w:val="Caption"/>
        <w:spacing w:before="240"/>
        <w:jc w:val="center"/>
      </w:pPr>
      <w:r>
        <w:t xml:space="preserve">Figure </w:t>
      </w:r>
      <w:r w:rsidR="000457F9">
        <w:fldChar w:fldCharType="begin"/>
      </w:r>
      <w:r w:rsidR="000457F9">
        <w:instrText xml:space="preserve"> SEQ Figure \* ARABIC </w:instrText>
      </w:r>
      <w:r w:rsidR="000457F9">
        <w:fldChar w:fldCharType="separate"/>
      </w:r>
      <w:r w:rsidR="001D5509">
        <w:rPr>
          <w:noProof/>
        </w:rPr>
        <w:t>29</w:t>
      </w:r>
      <w:r w:rsidR="000457F9">
        <w:rPr>
          <w:noProof/>
        </w:rPr>
        <w:fldChar w:fldCharType="end"/>
      </w:r>
      <w:r>
        <w:t xml:space="preserve"> – Confusion Matrix CatBoost and LightGBM using best hyper-parameters found </w:t>
      </w:r>
      <w:r w:rsidR="00B85624">
        <w:t>by</w:t>
      </w:r>
      <w:r>
        <w:t xml:space="preserve"> GridSearch</w:t>
      </w:r>
    </w:p>
    <w:tbl>
      <w:tblPr>
        <w:tblStyle w:val="ListTable3-Accent6"/>
        <w:tblW w:w="0" w:type="auto"/>
        <w:tbl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insideH w:val="single" w:sz="4" w:space="0" w:color="538135" w:themeColor="accent6" w:themeShade="BF"/>
          <w:insideV w:val="single" w:sz="4" w:space="0" w:color="538135" w:themeColor="accent6" w:themeShade="BF"/>
        </w:tblBorders>
        <w:tblLook w:val="04A0" w:firstRow="1" w:lastRow="0" w:firstColumn="1" w:lastColumn="0" w:noHBand="0" w:noVBand="1"/>
      </w:tblPr>
      <w:tblGrid>
        <w:gridCol w:w="4578"/>
        <w:gridCol w:w="4772"/>
      </w:tblGrid>
      <w:tr w:rsidR="00E8514F" w14:paraId="34B3A0D4" w14:textId="77777777" w:rsidTr="00B856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4578" w:type="dxa"/>
          </w:tcPr>
          <w:p w14:paraId="64FD6C28" w14:textId="11F38010" w:rsidR="00070732" w:rsidRDefault="00070732" w:rsidP="006E1549">
            <w:pPr>
              <w:spacing w:before="0" w:after="0"/>
              <w:jc w:val="center"/>
            </w:pPr>
            <w:r>
              <w:lastRenderedPageBreak/>
              <w:t>CatBoost</w:t>
            </w:r>
          </w:p>
        </w:tc>
        <w:tc>
          <w:tcPr>
            <w:tcW w:w="4772" w:type="dxa"/>
          </w:tcPr>
          <w:p w14:paraId="692B1438" w14:textId="45849BD6" w:rsidR="00070732" w:rsidRDefault="00070732" w:rsidP="006E1549">
            <w:pPr>
              <w:spacing w:before="0" w:after="0"/>
              <w:jc w:val="center"/>
              <w:cnfStyle w:val="100000000000" w:firstRow="1" w:lastRow="0" w:firstColumn="0" w:lastColumn="0" w:oddVBand="0" w:evenVBand="0" w:oddHBand="0" w:evenHBand="0" w:firstRowFirstColumn="0" w:firstRowLastColumn="0" w:lastRowFirstColumn="0" w:lastRowLastColumn="0"/>
            </w:pPr>
            <w:r>
              <w:t>LightGBM</w:t>
            </w:r>
          </w:p>
        </w:tc>
      </w:tr>
      <w:tr w:rsidR="00E8514F" w14:paraId="610CA173" w14:textId="77777777" w:rsidTr="00B8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8" w:type="dxa"/>
            <w:tcBorders>
              <w:bottom w:val="single" w:sz="4" w:space="0" w:color="538135" w:themeColor="accent6" w:themeShade="BF"/>
            </w:tcBorders>
          </w:tcPr>
          <w:p w14:paraId="6A2DC1D9" w14:textId="63E616ED" w:rsidR="00070732" w:rsidRDefault="00F61486" w:rsidP="006E1549">
            <w:pPr>
              <w:spacing w:before="0" w:after="0"/>
            </w:pPr>
            <w:r>
              <w:rPr>
                <w:noProof/>
              </w:rPr>
              <w:drawing>
                <wp:inline distT="0" distB="0" distL="0" distR="0" wp14:anchorId="0D0A6BAD" wp14:editId="7DC6B8CC">
                  <wp:extent cx="2766060" cy="20745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1">
                            <a:extLst>
                              <a:ext uri="{28A0092B-C50C-407E-A947-70E740481C1C}">
                                <a14:useLocalDpi xmlns:a14="http://schemas.microsoft.com/office/drawing/2010/main" val="0"/>
                              </a:ext>
                            </a:extLst>
                          </a:blip>
                          <a:stretch>
                            <a:fillRect/>
                          </a:stretch>
                        </pic:blipFill>
                        <pic:spPr>
                          <a:xfrm>
                            <a:off x="0" y="0"/>
                            <a:ext cx="2779520" cy="2084640"/>
                          </a:xfrm>
                          <a:prstGeom prst="rect">
                            <a:avLst/>
                          </a:prstGeom>
                        </pic:spPr>
                      </pic:pic>
                    </a:graphicData>
                  </a:graphic>
                </wp:inline>
              </w:drawing>
            </w:r>
          </w:p>
        </w:tc>
        <w:tc>
          <w:tcPr>
            <w:tcW w:w="4772" w:type="dxa"/>
            <w:tcBorders>
              <w:bottom w:val="single" w:sz="4" w:space="0" w:color="538135" w:themeColor="accent6" w:themeShade="BF"/>
            </w:tcBorders>
          </w:tcPr>
          <w:p w14:paraId="7872A40E" w14:textId="2CDE32B4" w:rsidR="00070732" w:rsidRDefault="00945B63" w:rsidP="006E1549">
            <w:pPr>
              <w:spacing w:before="0" w:after="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34BE09B" wp14:editId="120B1E0A">
                  <wp:extent cx="2616591" cy="196244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24843" cy="1968632"/>
                          </a:xfrm>
                          <a:prstGeom prst="rect">
                            <a:avLst/>
                          </a:prstGeom>
                        </pic:spPr>
                      </pic:pic>
                    </a:graphicData>
                  </a:graphic>
                </wp:inline>
              </w:drawing>
            </w:r>
          </w:p>
        </w:tc>
      </w:tr>
      <w:tr w:rsidR="00B85624" w14:paraId="53F957E6" w14:textId="77777777" w:rsidTr="006E1549">
        <w:tc>
          <w:tcPr>
            <w:cnfStyle w:val="001000000000" w:firstRow="0" w:lastRow="0" w:firstColumn="1" w:lastColumn="0" w:oddVBand="0" w:evenVBand="0" w:oddHBand="0" w:evenHBand="0" w:firstRowFirstColumn="0" w:firstRowLastColumn="0" w:lastRowFirstColumn="0" w:lastRowLastColumn="0"/>
            <w:tcW w:w="9350" w:type="dxa"/>
            <w:gridSpan w:val="2"/>
            <w:tcBorders>
              <w:right w:val="single" w:sz="4" w:space="0" w:color="538135" w:themeColor="accent6" w:themeShade="BF"/>
            </w:tcBorders>
            <w:shd w:val="clear" w:color="auto" w:fill="FFC000"/>
          </w:tcPr>
          <w:p w14:paraId="117BC320" w14:textId="5FA98391" w:rsidR="00B85624" w:rsidRDefault="00B85624" w:rsidP="006E1549">
            <w:pPr>
              <w:spacing w:before="0" w:after="0"/>
              <w:jc w:val="center"/>
            </w:pPr>
            <w:r>
              <w:t>Precision-Recall Curves</w:t>
            </w:r>
          </w:p>
        </w:tc>
      </w:tr>
      <w:tr w:rsidR="00E8514F" w14:paraId="43E5BEF9" w14:textId="77777777" w:rsidTr="00B8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8" w:type="dxa"/>
            <w:tcBorders>
              <w:bottom w:val="single" w:sz="4" w:space="0" w:color="538135" w:themeColor="accent6" w:themeShade="BF"/>
            </w:tcBorders>
          </w:tcPr>
          <w:p w14:paraId="1FADF204" w14:textId="2ABBFEA9" w:rsidR="00070732" w:rsidRDefault="00F61486" w:rsidP="006E1549">
            <w:pPr>
              <w:spacing w:before="0" w:after="0"/>
            </w:pPr>
            <w:r>
              <w:rPr>
                <w:noProof/>
              </w:rPr>
              <w:drawing>
                <wp:inline distT="0" distB="0" distL="0" distR="0" wp14:anchorId="09256EAB" wp14:editId="4D5CE108">
                  <wp:extent cx="2748475" cy="20613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3">
                            <a:extLst>
                              <a:ext uri="{28A0092B-C50C-407E-A947-70E740481C1C}">
                                <a14:useLocalDpi xmlns:a14="http://schemas.microsoft.com/office/drawing/2010/main" val="0"/>
                              </a:ext>
                            </a:extLst>
                          </a:blip>
                          <a:stretch>
                            <a:fillRect/>
                          </a:stretch>
                        </pic:blipFill>
                        <pic:spPr>
                          <a:xfrm>
                            <a:off x="0" y="0"/>
                            <a:ext cx="2757792" cy="2068343"/>
                          </a:xfrm>
                          <a:prstGeom prst="rect">
                            <a:avLst/>
                          </a:prstGeom>
                        </pic:spPr>
                      </pic:pic>
                    </a:graphicData>
                  </a:graphic>
                </wp:inline>
              </w:drawing>
            </w:r>
          </w:p>
        </w:tc>
        <w:tc>
          <w:tcPr>
            <w:tcW w:w="4772" w:type="dxa"/>
            <w:tcBorders>
              <w:bottom w:val="single" w:sz="4" w:space="0" w:color="538135" w:themeColor="accent6" w:themeShade="BF"/>
            </w:tcBorders>
          </w:tcPr>
          <w:p w14:paraId="6F2A46A9" w14:textId="364F9515" w:rsidR="00070732" w:rsidRDefault="00945B63" w:rsidP="006E1549">
            <w:pPr>
              <w:spacing w:before="0" w:after="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61705B8" wp14:editId="1C5E7A1B">
                  <wp:extent cx="2563837" cy="1922878"/>
                  <wp:effectExtent l="0" t="0" r="8255"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3407" cy="1930056"/>
                          </a:xfrm>
                          <a:prstGeom prst="rect">
                            <a:avLst/>
                          </a:prstGeom>
                        </pic:spPr>
                      </pic:pic>
                    </a:graphicData>
                  </a:graphic>
                </wp:inline>
              </w:drawing>
            </w:r>
          </w:p>
        </w:tc>
      </w:tr>
      <w:tr w:rsidR="00B85624" w14:paraId="7295947D" w14:textId="77777777" w:rsidTr="006E1549">
        <w:tc>
          <w:tcPr>
            <w:cnfStyle w:val="001000000000" w:firstRow="0" w:lastRow="0" w:firstColumn="1" w:lastColumn="0" w:oddVBand="0" w:evenVBand="0" w:oddHBand="0" w:evenHBand="0" w:firstRowFirstColumn="0" w:firstRowLastColumn="0" w:lastRowFirstColumn="0" w:lastRowLastColumn="0"/>
            <w:tcW w:w="9350" w:type="dxa"/>
            <w:gridSpan w:val="2"/>
            <w:tcBorders>
              <w:right w:val="single" w:sz="4" w:space="0" w:color="538135" w:themeColor="accent6" w:themeShade="BF"/>
            </w:tcBorders>
            <w:shd w:val="clear" w:color="auto" w:fill="FFC000"/>
          </w:tcPr>
          <w:p w14:paraId="1FAE08D5" w14:textId="395C2877" w:rsidR="00B85624" w:rsidRDefault="00B85624" w:rsidP="006E1549">
            <w:pPr>
              <w:spacing w:before="0" w:after="0"/>
              <w:jc w:val="center"/>
            </w:pPr>
            <w:r>
              <w:t>AUC-ROC Curves</w:t>
            </w:r>
          </w:p>
        </w:tc>
      </w:tr>
    </w:tbl>
    <w:p w14:paraId="12DF0801" w14:textId="370DEF2E" w:rsidR="00070732" w:rsidRDefault="00B85624" w:rsidP="00B85624">
      <w:pPr>
        <w:pStyle w:val="Caption"/>
        <w:spacing w:before="240"/>
        <w:jc w:val="center"/>
      </w:pPr>
      <w:bookmarkStart w:id="64" w:name="_Ref80464267"/>
      <w:r>
        <w:t xml:space="preserve">Figure </w:t>
      </w:r>
      <w:r w:rsidR="000457F9">
        <w:fldChar w:fldCharType="begin"/>
      </w:r>
      <w:r w:rsidR="000457F9">
        <w:instrText xml:space="preserve"> SEQ Figure \* ARABIC </w:instrText>
      </w:r>
      <w:r w:rsidR="000457F9">
        <w:fldChar w:fldCharType="separate"/>
      </w:r>
      <w:r w:rsidR="001D5509">
        <w:rPr>
          <w:noProof/>
        </w:rPr>
        <w:t>30</w:t>
      </w:r>
      <w:r w:rsidR="000457F9">
        <w:rPr>
          <w:noProof/>
        </w:rPr>
        <w:fldChar w:fldCharType="end"/>
      </w:r>
      <w:bookmarkEnd w:id="64"/>
      <w:r>
        <w:t xml:space="preserve"> – CatBoost and LightGBM Precision-Recall and AUC-ROC Curves using best hyper-parameters found by GridSearch</w:t>
      </w:r>
    </w:p>
    <w:p w14:paraId="443D3152" w14:textId="031CC435" w:rsidR="009A463E" w:rsidRPr="009A463E" w:rsidRDefault="009A463E" w:rsidP="009A463E">
      <w:r>
        <w:t>Again, the PR-curves for CatBoost and LightGBM show similar characteristics – near perfect precision-recall curves (</w:t>
      </w:r>
      <w:r>
        <w:fldChar w:fldCharType="begin"/>
      </w:r>
      <w:r>
        <w:instrText xml:space="preserve"> REF _Ref80464267 \h </w:instrText>
      </w:r>
      <w:r>
        <w:fldChar w:fldCharType="separate"/>
      </w:r>
      <w:r w:rsidR="001D5509">
        <w:t xml:space="preserve">Figure </w:t>
      </w:r>
      <w:r w:rsidR="001D5509">
        <w:rPr>
          <w:noProof/>
        </w:rPr>
        <w:t>30</w:t>
      </w:r>
      <w:r>
        <w:fldChar w:fldCharType="end"/>
      </w:r>
      <w:r>
        <w:t>), even after applying Grid Search to determine the best parameters.</w:t>
      </w:r>
    </w:p>
    <w:p w14:paraId="5F65CAAA" w14:textId="4836BB4F" w:rsidR="001914E6" w:rsidRDefault="001914E6" w:rsidP="000E2442">
      <w:pPr>
        <w:pStyle w:val="Heading1"/>
        <w:spacing w:before="0" w:after="240"/>
      </w:pPr>
      <w:r>
        <w:t>Deployment</w:t>
      </w:r>
    </w:p>
    <w:p w14:paraId="4F153F56" w14:textId="0FF4E78A" w:rsidR="00FE4178" w:rsidRDefault="00FE4178" w:rsidP="000E2442">
      <w:pPr>
        <w:spacing w:before="0" w:after="240"/>
      </w:pPr>
      <w:r w:rsidRPr="00FE4178">
        <w:t>We have created a simple Flask-based web application where users are able to input a set of features, (Amount, Initial Sender Balance, New Sender Balance, Initial Recipient Balance, New Recipient Balance, Sender Amount Difference, Recipient Amount Difference &amp; Transfer type), as parameters to query our model and it will generate an output on whether the transaction is a fraudulent or not (1 for fraudulent, 0 for genuine).</w:t>
      </w:r>
    </w:p>
    <w:p w14:paraId="777FBF38" w14:textId="5FDC5CBF" w:rsidR="00FE4178" w:rsidRDefault="00FE4178" w:rsidP="000E2442">
      <w:pPr>
        <w:spacing w:before="0" w:after="240"/>
      </w:pPr>
      <w:r>
        <w:t xml:space="preserve">The screen shots for our web-based flask application are shown </w:t>
      </w:r>
      <w:r>
        <w:fldChar w:fldCharType="begin"/>
      </w:r>
      <w:r>
        <w:instrText xml:space="preserve"> REF _Ref79695488 \h </w:instrText>
      </w:r>
      <w:r>
        <w:fldChar w:fldCharType="separate"/>
      </w:r>
      <w:r w:rsidR="001D5509">
        <w:t xml:space="preserve">Figure </w:t>
      </w:r>
      <w:r w:rsidR="001D5509">
        <w:rPr>
          <w:noProof/>
        </w:rPr>
        <w:t>31</w:t>
      </w:r>
      <w:r>
        <w:fldChar w:fldCharType="end"/>
      </w:r>
      <w:r>
        <w:t>.</w:t>
      </w:r>
    </w:p>
    <w:tbl>
      <w:tblPr>
        <w:tblStyle w:val="TableGrid"/>
        <w:tblW w:w="0" w:type="auto"/>
        <w:tblLook w:val="04A0" w:firstRow="1" w:lastRow="0" w:firstColumn="1" w:lastColumn="0" w:noHBand="0" w:noVBand="1"/>
      </w:tblPr>
      <w:tblGrid>
        <w:gridCol w:w="9350"/>
      </w:tblGrid>
      <w:tr w:rsidR="00B8384C" w14:paraId="5F56FC33" w14:textId="77777777" w:rsidTr="00B8384C">
        <w:tc>
          <w:tcPr>
            <w:tcW w:w="9350" w:type="dxa"/>
          </w:tcPr>
          <w:p w14:paraId="166FF000" w14:textId="69B841DB" w:rsidR="00B8384C" w:rsidRDefault="00B8384C" w:rsidP="000E2442">
            <w:pPr>
              <w:spacing w:before="0" w:after="240"/>
            </w:pPr>
            <w:r>
              <w:rPr>
                <w:noProof/>
              </w:rPr>
              <w:lastRenderedPageBreak/>
              <w:drawing>
                <wp:inline distT="0" distB="0" distL="0" distR="0" wp14:anchorId="568F02DA" wp14:editId="5ACC4678">
                  <wp:extent cx="5944235" cy="12312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4235" cy="1231265"/>
                          </a:xfrm>
                          <a:prstGeom prst="rect">
                            <a:avLst/>
                          </a:prstGeom>
                          <a:noFill/>
                        </pic:spPr>
                      </pic:pic>
                    </a:graphicData>
                  </a:graphic>
                </wp:inline>
              </w:drawing>
            </w:r>
          </w:p>
        </w:tc>
      </w:tr>
    </w:tbl>
    <w:p w14:paraId="66A8CE65" w14:textId="6D08B9DB" w:rsidR="00FE4178" w:rsidRDefault="00FE4178" w:rsidP="00EB5217">
      <w:pPr>
        <w:pStyle w:val="Caption"/>
        <w:spacing w:before="240"/>
        <w:jc w:val="center"/>
      </w:pPr>
      <w:bookmarkStart w:id="65" w:name="_Ref79695488"/>
      <w:r>
        <w:t xml:space="preserve">Figure </w:t>
      </w:r>
      <w:r w:rsidR="000457F9">
        <w:fldChar w:fldCharType="begin"/>
      </w:r>
      <w:r w:rsidR="000457F9">
        <w:instrText xml:space="preserve"> SEQ Figure \* ARABIC </w:instrText>
      </w:r>
      <w:r w:rsidR="000457F9">
        <w:fldChar w:fldCharType="separate"/>
      </w:r>
      <w:r w:rsidR="001D5509">
        <w:rPr>
          <w:noProof/>
        </w:rPr>
        <w:t>31</w:t>
      </w:r>
      <w:r w:rsidR="000457F9">
        <w:rPr>
          <w:noProof/>
        </w:rPr>
        <w:fldChar w:fldCharType="end"/>
      </w:r>
      <w:bookmarkEnd w:id="65"/>
      <w:r>
        <w:t xml:space="preserve"> – Fraud Detector Web Front End</w:t>
      </w:r>
    </w:p>
    <w:tbl>
      <w:tblPr>
        <w:tblStyle w:val="TableGrid"/>
        <w:tblW w:w="0" w:type="auto"/>
        <w:tblLook w:val="04A0" w:firstRow="1" w:lastRow="0" w:firstColumn="1" w:lastColumn="0" w:noHBand="0" w:noVBand="1"/>
      </w:tblPr>
      <w:tblGrid>
        <w:gridCol w:w="9350"/>
      </w:tblGrid>
      <w:tr w:rsidR="00B8384C" w14:paraId="67C84A50" w14:textId="77777777" w:rsidTr="00B8384C">
        <w:tc>
          <w:tcPr>
            <w:tcW w:w="9350" w:type="dxa"/>
          </w:tcPr>
          <w:p w14:paraId="2A6E6292" w14:textId="60F6E2CC" w:rsidR="00B8384C" w:rsidRDefault="00B8384C" w:rsidP="00B8384C">
            <w:r>
              <w:rPr>
                <w:noProof/>
              </w:rPr>
              <w:drawing>
                <wp:inline distT="0" distB="0" distL="0" distR="0" wp14:anchorId="7A678F33" wp14:editId="71ED8D03">
                  <wp:extent cx="3305175" cy="8286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05175" cy="828675"/>
                          </a:xfrm>
                          <a:prstGeom prst="rect">
                            <a:avLst/>
                          </a:prstGeom>
                        </pic:spPr>
                      </pic:pic>
                    </a:graphicData>
                  </a:graphic>
                </wp:inline>
              </w:drawing>
            </w:r>
          </w:p>
        </w:tc>
      </w:tr>
    </w:tbl>
    <w:p w14:paraId="723AC095" w14:textId="5C594D1B" w:rsidR="00FE4178" w:rsidRDefault="00FE4178" w:rsidP="00FE4178">
      <w:pPr>
        <w:pStyle w:val="Caption"/>
        <w:spacing w:before="240"/>
        <w:jc w:val="center"/>
      </w:pPr>
      <w:r>
        <w:t xml:space="preserve">Figure </w:t>
      </w:r>
      <w:r w:rsidR="000457F9">
        <w:fldChar w:fldCharType="begin"/>
      </w:r>
      <w:r w:rsidR="000457F9">
        <w:instrText xml:space="preserve"> SEQ Figure \* ARABIC </w:instrText>
      </w:r>
      <w:r w:rsidR="000457F9">
        <w:fldChar w:fldCharType="separate"/>
      </w:r>
      <w:r w:rsidR="001D5509">
        <w:rPr>
          <w:noProof/>
        </w:rPr>
        <w:t>32</w:t>
      </w:r>
      <w:r w:rsidR="000457F9">
        <w:rPr>
          <w:noProof/>
        </w:rPr>
        <w:fldChar w:fldCharType="end"/>
      </w:r>
      <w:r>
        <w:t xml:space="preserve"> – Results Returned – OK</w:t>
      </w:r>
    </w:p>
    <w:tbl>
      <w:tblPr>
        <w:tblStyle w:val="TableGrid"/>
        <w:tblW w:w="0" w:type="auto"/>
        <w:tblLook w:val="04A0" w:firstRow="1" w:lastRow="0" w:firstColumn="1" w:lastColumn="0" w:noHBand="0" w:noVBand="1"/>
      </w:tblPr>
      <w:tblGrid>
        <w:gridCol w:w="9350"/>
      </w:tblGrid>
      <w:tr w:rsidR="00B8384C" w14:paraId="30B77409" w14:textId="77777777" w:rsidTr="00B8384C">
        <w:tc>
          <w:tcPr>
            <w:tcW w:w="9350" w:type="dxa"/>
          </w:tcPr>
          <w:p w14:paraId="69BA7215" w14:textId="5198E3C3" w:rsidR="00B8384C" w:rsidRDefault="00B8384C" w:rsidP="00B8384C">
            <w:r>
              <w:rPr>
                <w:noProof/>
              </w:rPr>
              <w:drawing>
                <wp:inline distT="0" distB="0" distL="0" distR="0" wp14:anchorId="716691B2" wp14:editId="06F04A6F">
                  <wp:extent cx="3400425" cy="838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0425" cy="838200"/>
                          </a:xfrm>
                          <a:prstGeom prst="rect">
                            <a:avLst/>
                          </a:prstGeom>
                        </pic:spPr>
                      </pic:pic>
                    </a:graphicData>
                  </a:graphic>
                </wp:inline>
              </w:drawing>
            </w:r>
          </w:p>
        </w:tc>
      </w:tr>
    </w:tbl>
    <w:p w14:paraId="7420E99C" w14:textId="3083A619" w:rsidR="00FE4178" w:rsidRDefault="00FE4178" w:rsidP="00FE4178">
      <w:pPr>
        <w:pStyle w:val="Caption"/>
        <w:spacing w:before="240"/>
        <w:jc w:val="center"/>
      </w:pPr>
      <w:r>
        <w:t xml:space="preserve">Figure </w:t>
      </w:r>
      <w:r w:rsidR="000457F9">
        <w:fldChar w:fldCharType="begin"/>
      </w:r>
      <w:r w:rsidR="000457F9">
        <w:instrText xml:space="preserve"> SEQ Figure \* ARABIC </w:instrText>
      </w:r>
      <w:r w:rsidR="000457F9">
        <w:fldChar w:fldCharType="separate"/>
      </w:r>
      <w:r w:rsidR="001D5509">
        <w:rPr>
          <w:noProof/>
        </w:rPr>
        <w:t>33</w:t>
      </w:r>
      <w:r w:rsidR="000457F9">
        <w:rPr>
          <w:noProof/>
        </w:rPr>
        <w:fldChar w:fldCharType="end"/>
      </w:r>
      <w:r>
        <w:t xml:space="preserve"> – Results Returned </w:t>
      </w:r>
      <w:r w:rsidR="00EB5217">
        <w:t>–</w:t>
      </w:r>
      <w:r>
        <w:t xml:space="preserve"> FRAUD</w:t>
      </w:r>
    </w:p>
    <w:p w14:paraId="6B29FB4B" w14:textId="39A6B45D" w:rsidR="005B4496" w:rsidRDefault="00CB764B" w:rsidP="00CB764B">
      <w:pPr>
        <w:pStyle w:val="Heading1"/>
      </w:pPr>
      <w:r>
        <w:t xml:space="preserve">Conclusion and </w:t>
      </w:r>
      <w:r w:rsidR="00F204C1">
        <w:t>Future Work</w:t>
      </w:r>
    </w:p>
    <w:p w14:paraId="3A916351" w14:textId="0745D958" w:rsidR="00B90DCF" w:rsidRDefault="00B90DCF" w:rsidP="00CB764B">
      <w:r>
        <w:t xml:space="preserve">This project investigated the problem of detecting fraud in financial transactions. As financial transactional data is hard to come by, we used the dataset from Kaggle. This has been generated by </w:t>
      </w:r>
      <w:r w:rsidRPr="00B90DCF">
        <w:t>the PaySim mobile generator</w:t>
      </w:r>
      <w:r w:rsidR="001A7278">
        <w:t xml:space="preserve"> </w:t>
      </w:r>
      <w:r w:rsidR="001A7278">
        <w:fldChar w:fldCharType="begin"/>
      </w:r>
      <w:r w:rsidR="001A7278">
        <w:instrText xml:space="preserve"> REF _Ref80304524 \r \h </w:instrText>
      </w:r>
      <w:r w:rsidR="001A7278">
        <w:fldChar w:fldCharType="separate"/>
      </w:r>
      <w:r w:rsidR="001D5509">
        <w:t>[1]</w:t>
      </w:r>
      <w:r w:rsidR="001A7278">
        <w:fldChar w:fldCharType="end"/>
      </w:r>
      <w:r w:rsidRPr="00B90DCF">
        <w:t>. It simulates mobile money transactions based on a sample of real transactions extracted from one month of financial logs from a mobile money service implemented in an African country</w:t>
      </w:r>
      <w:r>
        <w:t>.</w:t>
      </w:r>
    </w:p>
    <w:p w14:paraId="453333A6" w14:textId="591BEFB9" w:rsidR="00B90DCF" w:rsidRDefault="00B90DCF" w:rsidP="00CB764B">
      <w:r>
        <w:t>The work is broken down into several parts and they are listed as follows:</w:t>
      </w:r>
    </w:p>
    <w:p w14:paraId="23F907CD" w14:textId="307817D6" w:rsidR="00B90DCF" w:rsidRDefault="00B90DCF" w:rsidP="00B90DCF">
      <w:pPr>
        <w:pStyle w:val="ListParagraph"/>
        <w:numPr>
          <w:ilvl w:val="0"/>
          <w:numId w:val="19"/>
        </w:numPr>
      </w:pPr>
      <w:r>
        <w:t>Exploratory Data Analysis</w:t>
      </w:r>
    </w:p>
    <w:p w14:paraId="0A372E9C" w14:textId="292DC599" w:rsidR="00B90DCF" w:rsidRDefault="00B90DCF" w:rsidP="00B90DCF">
      <w:pPr>
        <w:pStyle w:val="ListParagraph"/>
        <w:numPr>
          <w:ilvl w:val="0"/>
          <w:numId w:val="19"/>
        </w:numPr>
      </w:pPr>
      <w:r>
        <w:t>Feature Engineering</w:t>
      </w:r>
    </w:p>
    <w:p w14:paraId="5C02531A" w14:textId="17CB009C" w:rsidR="00B90DCF" w:rsidRDefault="00B90DCF" w:rsidP="00B90DCF">
      <w:pPr>
        <w:pStyle w:val="ListParagraph"/>
        <w:numPr>
          <w:ilvl w:val="0"/>
          <w:numId w:val="19"/>
        </w:numPr>
      </w:pPr>
      <w:r>
        <w:t>Experiments and analysis of results</w:t>
      </w:r>
    </w:p>
    <w:p w14:paraId="61E3224F" w14:textId="69128CE8" w:rsidR="00B90DCF" w:rsidRDefault="00B90DCF" w:rsidP="00B90DCF">
      <w:pPr>
        <w:pStyle w:val="ListParagraph"/>
        <w:numPr>
          <w:ilvl w:val="0"/>
          <w:numId w:val="19"/>
        </w:numPr>
      </w:pPr>
      <w:r>
        <w:t>Applying Grid Search to narrow down the best parameters on the top 2 models</w:t>
      </w:r>
    </w:p>
    <w:p w14:paraId="07B48D15" w14:textId="310F8CB1" w:rsidR="00B90DCF" w:rsidRDefault="00B90DCF" w:rsidP="00B90DCF">
      <w:pPr>
        <w:pStyle w:val="ListParagraph"/>
        <w:numPr>
          <w:ilvl w:val="0"/>
          <w:numId w:val="19"/>
        </w:numPr>
      </w:pPr>
      <w:r>
        <w:t>Deploying the solution as a Web Application</w:t>
      </w:r>
    </w:p>
    <w:p w14:paraId="3B2EFB6B" w14:textId="515E63ED" w:rsidR="00B90DCF" w:rsidRDefault="00B90DCF" w:rsidP="00CB764B">
      <w:r>
        <w:t>A number of different algorithms were tried. These ranged from the simple like Logistic Regression to more complex models (ensemble techniques).</w:t>
      </w:r>
    </w:p>
    <w:p w14:paraId="2D2C687F" w14:textId="6EFD07E8" w:rsidR="00B90DCF" w:rsidRDefault="00B90DCF" w:rsidP="00CB764B">
      <w:r>
        <w:t xml:space="preserve">Results from the experimental runs have demonstrated that </w:t>
      </w:r>
      <w:r w:rsidR="00DA3194">
        <w:t>“</w:t>
      </w:r>
      <w:r>
        <w:t>LightGBM</w:t>
      </w:r>
      <w:r w:rsidR="00DA3194">
        <w:t>”</w:t>
      </w:r>
      <w:r>
        <w:t xml:space="preserve"> gave the highest recall score of </w:t>
      </w:r>
      <w:r w:rsidRPr="00906A85">
        <w:rPr>
          <w:b/>
          <w:bCs/>
        </w:rPr>
        <w:t>0.99</w:t>
      </w:r>
      <w:r w:rsidR="00906A85" w:rsidRPr="00906A85">
        <w:rPr>
          <w:b/>
          <w:bCs/>
        </w:rPr>
        <w:t>7</w:t>
      </w:r>
      <w:r>
        <w:t xml:space="preserve"> followed closely by </w:t>
      </w:r>
      <w:r w:rsidR="00DA3194">
        <w:t>“</w:t>
      </w:r>
      <w:r>
        <w:t>CatBoost</w:t>
      </w:r>
      <w:r w:rsidR="00DA3194">
        <w:t xml:space="preserve">”, with a recall score of </w:t>
      </w:r>
      <w:r w:rsidR="00DA3194" w:rsidRPr="00906A85">
        <w:rPr>
          <w:b/>
          <w:bCs/>
        </w:rPr>
        <w:t>0.996</w:t>
      </w:r>
      <w:r w:rsidR="00DA3194">
        <w:t>. The difference between the 2 scores is only 0.00</w:t>
      </w:r>
      <w:r w:rsidR="00906A85">
        <w:t xml:space="preserve">1 </w:t>
      </w:r>
      <w:r w:rsidR="00DA3194">
        <w:t xml:space="preserve">(very small). Only the precision and F1 scores showed an improvement. Precision scores are not as useful compared to recall in the case of fraud </w:t>
      </w:r>
      <w:r w:rsidR="00DA3194">
        <w:lastRenderedPageBreak/>
        <w:t>detection. The F1 score for “CatBoost” is higher (</w:t>
      </w:r>
      <w:r w:rsidR="00DA3194" w:rsidRPr="00906A85">
        <w:rPr>
          <w:b/>
          <w:bCs/>
        </w:rPr>
        <w:t>0.995</w:t>
      </w:r>
      <w:r w:rsidR="00DA3194">
        <w:t>) compared to “LightGBM” (</w:t>
      </w:r>
      <w:r w:rsidR="00DA3194" w:rsidRPr="00906A85">
        <w:rPr>
          <w:b/>
          <w:bCs/>
        </w:rPr>
        <w:t>0.</w:t>
      </w:r>
      <w:r w:rsidR="00906A85" w:rsidRPr="00906A85">
        <w:rPr>
          <w:b/>
          <w:bCs/>
        </w:rPr>
        <w:t>939</w:t>
      </w:r>
      <w:r w:rsidR="00DA3194">
        <w:t>) – a difference of 0.0</w:t>
      </w:r>
      <w:r w:rsidR="00906A85">
        <w:t>56</w:t>
      </w:r>
      <w:r w:rsidR="00DA3194">
        <w:t>. This means that CatBoost is more accurate compared to LightGBM on the basis of the F1 score values.</w:t>
      </w:r>
    </w:p>
    <w:p w14:paraId="7E5C1CA1" w14:textId="4C13D3D1" w:rsidR="00DA3194" w:rsidRDefault="00DA3194" w:rsidP="00CB764B">
      <w:r>
        <w:t xml:space="preserve">On the basis of these values, we can conclude that CatBoost </w:t>
      </w:r>
      <w:r w:rsidR="009D5DB3">
        <w:t>is the better classifier compared to</w:t>
      </w:r>
      <w:r>
        <w:t xml:space="preserve"> LightGBM</w:t>
      </w:r>
      <w:r w:rsidR="008D1B88">
        <w:t>.</w:t>
      </w:r>
    </w:p>
    <w:p w14:paraId="4054FC95" w14:textId="53E199C6" w:rsidR="008D1B88" w:rsidRDefault="008D1B88" w:rsidP="00CB764B">
      <w:r>
        <w:t>Finally, as next steps, we should consider using Bayesian Optimization</w:t>
      </w:r>
      <w:r w:rsidR="001A7278">
        <w:t xml:space="preserve"> </w:t>
      </w:r>
      <w:r w:rsidR="008F7865">
        <w:fldChar w:fldCharType="begin"/>
      </w:r>
      <w:r w:rsidR="008F7865">
        <w:instrText xml:space="preserve"> REF _Ref80304489 \r \h </w:instrText>
      </w:r>
      <w:r w:rsidR="008F7865">
        <w:fldChar w:fldCharType="separate"/>
      </w:r>
      <w:r w:rsidR="001D5509">
        <w:rPr>
          <w:b/>
          <w:bCs/>
          <w:lang w:val="en-US"/>
        </w:rPr>
        <w:t>Error! Reference source not found.</w:t>
      </w:r>
      <w:r w:rsidR="008F7865">
        <w:fldChar w:fldCharType="end"/>
      </w:r>
      <w:r>
        <w:t xml:space="preserve"> for hyper-parameter tuning. Given that hyper-parameter tuning is a very time-consuming task, we have only tried a small subset of hyper-parameters. Bayesian optimization promises to be faster way to tune hyper-parameters.  It </w:t>
      </w:r>
      <w:r w:rsidRPr="008D1B88">
        <w:t xml:space="preserve">is an approach that uses Bayes Theorem to direct the search in order to find the minimum or maximum of an objective function. </w:t>
      </w:r>
      <w:r>
        <w:t>This</w:t>
      </w:r>
      <w:r w:rsidRPr="008D1B88">
        <w:t xml:space="preserve"> is most useful for objective functions that are complex, noisy, and/or expensive to evaluate</w:t>
      </w:r>
      <w:r>
        <w:t xml:space="preserve"> and can be potentially used to help in hyper-parameter tuning.</w:t>
      </w:r>
    </w:p>
    <w:p w14:paraId="6803305F" w14:textId="7A07B955" w:rsidR="00B20CC1" w:rsidRPr="00CB764B" w:rsidRDefault="00B20CC1" w:rsidP="00CB764B">
      <w:r>
        <w:t xml:space="preserve">We can also study how we can apply deep learning and neural networks to this problem set. </w:t>
      </w:r>
    </w:p>
    <w:p w14:paraId="7D4C8737" w14:textId="6FA69852" w:rsidR="00B85624" w:rsidRDefault="00B85624" w:rsidP="00B85624">
      <w:pPr>
        <w:pStyle w:val="Heading1"/>
      </w:pPr>
      <w:r>
        <w:t>Reference</w:t>
      </w:r>
    </w:p>
    <w:p w14:paraId="5A68D65E" w14:textId="10D513E1" w:rsidR="00B90DCF" w:rsidRDefault="009D5DB3" w:rsidP="009D5DB3">
      <w:pPr>
        <w:pStyle w:val="Ref"/>
      </w:pPr>
      <w:bookmarkStart w:id="66" w:name="_Ref79954659"/>
      <w:r w:rsidRPr="009D5DB3">
        <w:t>Edgar Lopez-Rojas</w:t>
      </w:r>
      <w:r>
        <w:t>,</w:t>
      </w:r>
      <w:r w:rsidRPr="009D5DB3">
        <w:t xml:space="preserve"> </w:t>
      </w:r>
      <w:hyperlink r:id="rId57" w:history="1">
        <w:bookmarkStart w:id="67" w:name="_Ref80304524"/>
        <w:r w:rsidR="00B90DCF" w:rsidRPr="00937E4E">
          <w:rPr>
            <w:rStyle w:val="Hyperlink"/>
          </w:rPr>
          <w:t xml:space="preserve">Synthetic Financial Datasets </w:t>
        </w:r>
        <w:proofErr w:type="gramStart"/>
        <w:r w:rsidR="00B90DCF" w:rsidRPr="00937E4E">
          <w:rPr>
            <w:rStyle w:val="Hyperlink"/>
          </w:rPr>
          <w:t>For</w:t>
        </w:r>
        <w:proofErr w:type="gramEnd"/>
        <w:r w:rsidR="00B90DCF" w:rsidRPr="00937E4E">
          <w:rPr>
            <w:rStyle w:val="Hyperlink"/>
          </w:rPr>
          <w:t xml:space="preserve"> Fraud Detection</w:t>
        </w:r>
        <w:bookmarkEnd w:id="67"/>
      </w:hyperlink>
    </w:p>
    <w:p w14:paraId="652E80F1" w14:textId="7EEB833E" w:rsidR="00B85624" w:rsidRDefault="00545A30" w:rsidP="003A6AA3">
      <w:pPr>
        <w:pStyle w:val="Ref"/>
      </w:pPr>
      <w:bookmarkStart w:id="68" w:name="_Ref80304582"/>
      <w:r w:rsidRPr="00545A30">
        <w:t>Alvira Swalin</w:t>
      </w:r>
      <w:r>
        <w:t xml:space="preserve">, </w:t>
      </w:r>
      <w:hyperlink r:id="rId58" w:history="1">
        <w:r w:rsidR="003A6AA3" w:rsidRPr="00545A30">
          <w:rPr>
            <w:rStyle w:val="Hyperlink"/>
          </w:rPr>
          <w:t>CatBoost vs. Light GBM vs. XGBoost</w:t>
        </w:r>
      </w:hyperlink>
      <w:bookmarkEnd w:id="66"/>
      <w:bookmarkEnd w:id="68"/>
    </w:p>
    <w:p w14:paraId="2FC59E28" w14:textId="1F46A76D" w:rsidR="00364285" w:rsidRPr="00B85624" w:rsidRDefault="00545A30" w:rsidP="009A463E">
      <w:pPr>
        <w:pStyle w:val="Ref"/>
      </w:pPr>
      <w:bookmarkStart w:id="69" w:name="_Ref80464446"/>
      <w:r w:rsidRPr="00545A30">
        <w:t>Somang Han</w:t>
      </w:r>
      <w:r>
        <w:t xml:space="preserve">, </w:t>
      </w:r>
      <w:hyperlink r:id="rId59" w:history="1">
        <w:r w:rsidRPr="00545A30">
          <w:rPr>
            <w:rStyle w:val="Hyperlink"/>
          </w:rPr>
          <w:t>Tuning Hyperparameters Under 10 Minutes (LGBM)</w:t>
        </w:r>
      </w:hyperlink>
      <w:bookmarkEnd w:id="69"/>
    </w:p>
    <w:sectPr w:rsidR="00364285" w:rsidRPr="00B85624">
      <w:footerReference w:type="default" r:id="rId6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145B7" w14:textId="77777777" w:rsidR="000457F9" w:rsidRDefault="000457F9" w:rsidP="000C1E6C">
      <w:pPr>
        <w:spacing w:before="0" w:after="0"/>
      </w:pPr>
      <w:r>
        <w:separator/>
      </w:r>
    </w:p>
  </w:endnote>
  <w:endnote w:type="continuationSeparator" w:id="0">
    <w:p w14:paraId="32A1D6B9" w14:textId="77777777" w:rsidR="000457F9" w:rsidRDefault="000457F9" w:rsidP="000C1E6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0512264"/>
      <w:docPartObj>
        <w:docPartGallery w:val="Page Numbers (Bottom of Page)"/>
        <w:docPartUnique/>
      </w:docPartObj>
    </w:sdtPr>
    <w:sdtEndPr>
      <w:rPr>
        <w:noProof/>
      </w:rPr>
    </w:sdtEndPr>
    <w:sdtContent>
      <w:p w14:paraId="58D140D0" w14:textId="7B2414EF" w:rsidR="006D6636" w:rsidRDefault="006D66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3F1034" w14:textId="77777777" w:rsidR="006D6636" w:rsidRDefault="006D66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64927" w14:textId="77777777" w:rsidR="000457F9" w:rsidRDefault="000457F9" w:rsidP="000C1E6C">
      <w:pPr>
        <w:spacing w:before="0" w:after="0"/>
      </w:pPr>
      <w:r>
        <w:separator/>
      </w:r>
    </w:p>
  </w:footnote>
  <w:footnote w:type="continuationSeparator" w:id="0">
    <w:p w14:paraId="0C2027D4" w14:textId="77777777" w:rsidR="000457F9" w:rsidRDefault="000457F9" w:rsidP="000C1E6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359A"/>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DDE3C49"/>
    <w:multiLevelType w:val="hybridMultilevel"/>
    <w:tmpl w:val="FAAAE928"/>
    <w:lvl w:ilvl="0" w:tplc="21B0C3A4">
      <w:start w:val="1"/>
      <w:numFmt w:val="decimal"/>
      <w:pStyle w:val="Ref"/>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71E0B1F"/>
    <w:multiLevelType w:val="hybridMultilevel"/>
    <w:tmpl w:val="0CEAD980"/>
    <w:lvl w:ilvl="0" w:tplc="851AB80A">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AC125F6"/>
    <w:multiLevelType w:val="hybridMultilevel"/>
    <w:tmpl w:val="0874C8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FC867FB"/>
    <w:multiLevelType w:val="hybridMultilevel"/>
    <w:tmpl w:val="B64CF0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FD07C8D"/>
    <w:multiLevelType w:val="hybridMultilevel"/>
    <w:tmpl w:val="0548D5D6"/>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DB16715"/>
    <w:multiLevelType w:val="hybridMultilevel"/>
    <w:tmpl w:val="DE96C9A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EB31E2C"/>
    <w:multiLevelType w:val="hybridMultilevel"/>
    <w:tmpl w:val="7A4048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F2C44DC"/>
    <w:multiLevelType w:val="hybridMultilevel"/>
    <w:tmpl w:val="B99AC2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29D3F26"/>
    <w:multiLevelType w:val="multilevel"/>
    <w:tmpl w:val="CE6A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D80C8D"/>
    <w:multiLevelType w:val="hybridMultilevel"/>
    <w:tmpl w:val="64FA601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E50103C"/>
    <w:multiLevelType w:val="hybridMultilevel"/>
    <w:tmpl w:val="778463EC"/>
    <w:lvl w:ilvl="0" w:tplc="4E22081C">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21829B4"/>
    <w:multiLevelType w:val="hybridMultilevel"/>
    <w:tmpl w:val="2E6682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5927682C"/>
    <w:multiLevelType w:val="hybridMultilevel"/>
    <w:tmpl w:val="512098C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5C8060F6"/>
    <w:multiLevelType w:val="hybridMultilevel"/>
    <w:tmpl w:val="F89E82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5D0A240E"/>
    <w:multiLevelType w:val="hybridMultilevel"/>
    <w:tmpl w:val="F07A3FF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6D3E38C3"/>
    <w:multiLevelType w:val="hybridMultilevel"/>
    <w:tmpl w:val="82D23C44"/>
    <w:lvl w:ilvl="0" w:tplc="851AB80A">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73B711AD"/>
    <w:multiLevelType w:val="hybridMultilevel"/>
    <w:tmpl w:val="2B6C1FC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747A3253"/>
    <w:multiLevelType w:val="hybridMultilevel"/>
    <w:tmpl w:val="A1F6EC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2"/>
  </w:num>
  <w:num w:numId="4">
    <w:abstractNumId w:val="11"/>
  </w:num>
  <w:num w:numId="5">
    <w:abstractNumId w:val="10"/>
  </w:num>
  <w:num w:numId="6">
    <w:abstractNumId w:val="6"/>
  </w:num>
  <w:num w:numId="7">
    <w:abstractNumId w:val="17"/>
  </w:num>
  <w:num w:numId="8">
    <w:abstractNumId w:val="18"/>
  </w:num>
  <w:num w:numId="9">
    <w:abstractNumId w:val="14"/>
  </w:num>
  <w:num w:numId="10">
    <w:abstractNumId w:val="2"/>
  </w:num>
  <w:num w:numId="11">
    <w:abstractNumId w:val="16"/>
  </w:num>
  <w:num w:numId="12">
    <w:abstractNumId w:val="3"/>
  </w:num>
  <w:num w:numId="13">
    <w:abstractNumId w:val="7"/>
  </w:num>
  <w:num w:numId="14">
    <w:abstractNumId w:val="0"/>
  </w:num>
  <w:num w:numId="15">
    <w:abstractNumId w:val="5"/>
  </w:num>
  <w:num w:numId="16">
    <w:abstractNumId w:val="1"/>
  </w:num>
  <w:num w:numId="17">
    <w:abstractNumId w:val="8"/>
  </w:num>
  <w:num w:numId="18">
    <w:abstractNumId w:val="1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C99"/>
    <w:rsid w:val="00015A5A"/>
    <w:rsid w:val="000457F9"/>
    <w:rsid w:val="00047AA5"/>
    <w:rsid w:val="00053C99"/>
    <w:rsid w:val="00070732"/>
    <w:rsid w:val="0007138B"/>
    <w:rsid w:val="00081A3D"/>
    <w:rsid w:val="00096332"/>
    <w:rsid w:val="000978AC"/>
    <w:rsid w:val="000A04A3"/>
    <w:rsid w:val="000A258E"/>
    <w:rsid w:val="000C1E6C"/>
    <w:rsid w:val="000C69DF"/>
    <w:rsid w:val="000C791A"/>
    <w:rsid w:val="000E2442"/>
    <w:rsid w:val="000F231B"/>
    <w:rsid w:val="0010448C"/>
    <w:rsid w:val="00122AF8"/>
    <w:rsid w:val="00123E86"/>
    <w:rsid w:val="00130D61"/>
    <w:rsid w:val="00141906"/>
    <w:rsid w:val="001467B1"/>
    <w:rsid w:val="00156B80"/>
    <w:rsid w:val="00186F11"/>
    <w:rsid w:val="001914E6"/>
    <w:rsid w:val="001A7278"/>
    <w:rsid w:val="001B1F1B"/>
    <w:rsid w:val="001B70C8"/>
    <w:rsid w:val="001D5509"/>
    <w:rsid w:val="001E2EB5"/>
    <w:rsid w:val="001E3CBE"/>
    <w:rsid w:val="001E3EFE"/>
    <w:rsid w:val="00206809"/>
    <w:rsid w:val="00210BE2"/>
    <w:rsid w:val="00215EFF"/>
    <w:rsid w:val="0024155C"/>
    <w:rsid w:val="00242C4D"/>
    <w:rsid w:val="00265B00"/>
    <w:rsid w:val="00277A2F"/>
    <w:rsid w:val="00291873"/>
    <w:rsid w:val="002966D5"/>
    <w:rsid w:val="002A7332"/>
    <w:rsid w:val="002A7C85"/>
    <w:rsid w:val="002B0A0E"/>
    <w:rsid w:val="002C2AF7"/>
    <w:rsid w:val="002C3C92"/>
    <w:rsid w:val="002C5188"/>
    <w:rsid w:val="002D0BB9"/>
    <w:rsid w:val="002D0F20"/>
    <w:rsid w:val="002E26A3"/>
    <w:rsid w:val="002F4AEB"/>
    <w:rsid w:val="00302549"/>
    <w:rsid w:val="00314EC3"/>
    <w:rsid w:val="003275A7"/>
    <w:rsid w:val="00330AA8"/>
    <w:rsid w:val="00364285"/>
    <w:rsid w:val="0038612E"/>
    <w:rsid w:val="003969A4"/>
    <w:rsid w:val="0039796E"/>
    <w:rsid w:val="003A1C8C"/>
    <w:rsid w:val="003A6AA3"/>
    <w:rsid w:val="003C1607"/>
    <w:rsid w:val="003C1D1B"/>
    <w:rsid w:val="003D42BE"/>
    <w:rsid w:val="003E5692"/>
    <w:rsid w:val="003F60EB"/>
    <w:rsid w:val="0041131A"/>
    <w:rsid w:val="0042503E"/>
    <w:rsid w:val="00430939"/>
    <w:rsid w:val="004447B2"/>
    <w:rsid w:val="004B10EC"/>
    <w:rsid w:val="004B2969"/>
    <w:rsid w:val="004D4FCF"/>
    <w:rsid w:val="00513274"/>
    <w:rsid w:val="00523512"/>
    <w:rsid w:val="0054321B"/>
    <w:rsid w:val="00545A30"/>
    <w:rsid w:val="00584693"/>
    <w:rsid w:val="00592B0D"/>
    <w:rsid w:val="00593B73"/>
    <w:rsid w:val="005A3126"/>
    <w:rsid w:val="005A48FB"/>
    <w:rsid w:val="005B4496"/>
    <w:rsid w:val="005C7F4E"/>
    <w:rsid w:val="005E06DE"/>
    <w:rsid w:val="00602AC9"/>
    <w:rsid w:val="00614153"/>
    <w:rsid w:val="006410D6"/>
    <w:rsid w:val="00651B9E"/>
    <w:rsid w:val="00674FCE"/>
    <w:rsid w:val="00685918"/>
    <w:rsid w:val="006A5DED"/>
    <w:rsid w:val="006A6347"/>
    <w:rsid w:val="006B08BC"/>
    <w:rsid w:val="006D12DF"/>
    <w:rsid w:val="006D6636"/>
    <w:rsid w:val="006E1549"/>
    <w:rsid w:val="00702A0A"/>
    <w:rsid w:val="00702C34"/>
    <w:rsid w:val="00727CEF"/>
    <w:rsid w:val="007648E9"/>
    <w:rsid w:val="00771E4D"/>
    <w:rsid w:val="007C21FF"/>
    <w:rsid w:val="007D069E"/>
    <w:rsid w:val="007D6E7E"/>
    <w:rsid w:val="00807A88"/>
    <w:rsid w:val="00810193"/>
    <w:rsid w:val="00811300"/>
    <w:rsid w:val="008136E4"/>
    <w:rsid w:val="00817C5F"/>
    <w:rsid w:val="00825ACD"/>
    <w:rsid w:val="00826BE9"/>
    <w:rsid w:val="00830E69"/>
    <w:rsid w:val="00843BF6"/>
    <w:rsid w:val="0086682C"/>
    <w:rsid w:val="0088514B"/>
    <w:rsid w:val="00894DB6"/>
    <w:rsid w:val="00894E7E"/>
    <w:rsid w:val="00895ED9"/>
    <w:rsid w:val="008A490F"/>
    <w:rsid w:val="008B2BE1"/>
    <w:rsid w:val="008D1B88"/>
    <w:rsid w:val="008D52B7"/>
    <w:rsid w:val="008E2744"/>
    <w:rsid w:val="008F7865"/>
    <w:rsid w:val="00903C2F"/>
    <w:rsid w:val="00906A85"/>
    <w:rsid w:val="00937E4E"/>
    <w:rsid w:val="009421D4"/>
    <w:rsid w:val="00945B63"/>
    <w:rsid w:val="0095612E"/>
    <w:rsid w:val="00957BFB"/>
    <w:rsid w:val="00960214"/>
    <w:rsid w:val="00961E95"/>
    <w:rsid w:val="0096374D"/>
    <w:rsid w:val="009752DF"/>
    <w:rsid w:val="00975CD4"/>
    <w:rsid w:val="0097686D"/>
    <w:rsid w:val="00985E90"/>
    <w:rsid w:val="00993C4B"/>
    <w:rsid w:val="009A463E"/>
    <w:rsid w:val="009A698F"/>
    <w:rsid w:val="009C1697"/>
    <w:rsid w:val="009C5F16"/>
    <w:rsid w:val="009D5DB3"/>
    <w:rsid w:val="009D71C7"/>
    <w:rsid w:val="009F30E4"/>
    <w:rsid w:val="00A17140"/>
    <w:rsid w:val="00A369CF"/>
    <w:rsid w:val="00A4316F"/>
    <w:rsid w:val="00A60B65"/>
    <w:rsid w:val="00A84A18"/>
    <w:rsid w:val="00A9574B"/>
    <w:rsid w:val="00AA00FC"/>
    <w:rsid w:val="00AA09A0"/>
    <w:rsid w:val="00AB4AD5"/>
    <w:rsid w:val="00AC60CF"/>
    <w:rsid w:val="00AE0766"/>
    <w:rsid w:val="00AE33B4"/>
    <w:rsid w:val="00AE79CB"/>
    <w:rsid w:val="00AF6A7F"/>
    <w:rsid w:val="00B132F7"/>
    <w:rsid w:val="00B165D8"/>
    <w:rsid w:val="00B20C16"/>
    <w:rsid w:val="00B20CC1"/>
    <w:rsid w:val="00B21B39"/>
    <w:rsid w:val="00B2651D"/>
    <w:rsid w:val="00B438D5"/>
    <w:rsid w:val="00B71D2C"/>
    <w:rsid w:val="00B83132"/>
    <w:rsid w:val="00B8384C"/>
    <w:rsid w:val="00B85624"/>
    <w:rsid w:val="00B90DCF"/>
    <w:rsid w:val="00B9572B"/>
    <w:rsid w:val="00B96E40"/>
    <w:rsid w:val="00BC172F"/>
    <w:rsid w:val="00BC1ACC"/>
    <w:rsid w:val="00BC7FD1"/>
    <w:rsid w:val="00C12189"/>
    <w:rsid w:val="00C17E32"/>
    <w:rsid w:val="00C257EF"/>
    <w:rsid w:val="00C2640C"/>
    <w:rsid w:val="00C37D4F"/>
    <w:rsid w:val="00C51B3E"/>
    <w:rsid w:val="00C66598"/>
    <w:rsid w:val="00C70C86"/>
    <w:rsid w:val="00C95C43"/>
    <w:rsid w:val="00CB764B"/>
    <w:rsid w:val="00CC1EF4"/>
    <w:rsid w:val="00CE1D5B"/>
    <w:rsid w:val="00CF0A45"/>
    <w:rsid w:val="00D04209"/>
    <w:rsid w:val="00D0691D"/>
    <w:rsid w:val="00D304DB"/>
    <w:rsid w:val="00D33BFE"/>
    <w:rsid w:val="00D36953"/>
    <w:rsid w:val="00D564B8"/>
    <w:rsid w:val="00D57886"/>
    <w:rsid w:val="00D57E19"/>
    <w:rsid w:val="00D63158"/>
    <w:rsid w:val="00D64B07"/>
    <w:rsid w:val="00D70342"/>
    <w:rsid w:val="00D77B86"/>
    <w:rsid w:val="00D820C8"/>
    <w:rsid w:val="00D925E6"/>
    <w:rsid w:val="00D9799D"/>
    <w:rsid w:val="00DA2D3B"/>
    <w:rsid w:val="00DA3194"/>
    <w:rsid w:val="00DD06C3"/>
    <w:rsid w:val="00DD5062"/>
    <w:rsid w:val="00DE75F5"/>
    <w:rsid w:val="00DF0126"/>
    <w:rsid w:val="00E027FA"/>
    <w:rsid w:val="00E244C3"/>
    <w:rsid w:val="00E51202"/>
    <w:rsid w:val="00E563EB"/>
    <w:rsid w:val="00E8514F"/>
    <w:rsid w:val="00E90A97"/>
    <w:rsid w:val="00EB5217"/>
    <w:rsid w:val="00EB794A"/>
    <w:rsid w:val="00EC3077"/>
    <w:rsid w:val="00EC41C2"/>
    <w:rsid w:val="00EF1849"/>
    <w:rsid w:val="00EF23AC"/>
    <w:rsid w:val="00F13991"/>
    <w:rsid w:val="00F204C1"/>
    <w:rsid w:val="00F26EB6"/>
    <w:rsid w:val="00F27878"/>
    <w:rsid w:val="00F40107"/>
    <w:rsid w:val="00F41C95"/>
    <w:rsid w:val="00F46907"/>
    <w:rsid w:val="00F50756"/>
    <w:rsid w:val="00F61486"/>
    <w:rsid w:val="00F90C18"/>
    <w:rsid w:val="00FA0E2E"/>
    <w:rsid w:val="00FB6533"/>
    <w:rsid w:val="00FC146D"/>
    <w:rsid w:val="00FC553A"/>
    <w:rsid w:val="00FD3655"/>
    <w:rsid w:val="00FE417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7D75E4"/>
  <w15:chartTrackingRefBased/>
  <w15:docId w15:val="{B9013147-7DB9-4480-B757-C5BC72C4D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C99"/>
    <w:pPr>
      <w:spacing w:before="120" w:after="120" w:line="240" w:lineRule="auto"/>
    </w:pPr>
    <w:rPr>
      <w:rFonts w:ascii="Arial" w:hAnsi="Arial"/>
    </w:rPr>
  </w:style>
  <w:style w:type="paragraph" w:styleId="Heading1">
    <w:name w:val="heading 1"/>
    <w:basedOn w:val="Normal"/>
    <w:next w:val="Normal"/>
    <w:link w:val="Heading1Char"/>
    <w:uiPriority w:val="9"/>
    <w:qFormat/>
    <w:rsid w:val="00C17E32"/>
    <w:pPr>
      <w:keepNext/>
      <w:keepLines/>
      <w:numPr>
        <w:numId w:val="14"/>
      </w:numPr>
      <w:spacing w:before="240" w:after="0"/>
      <w:ind w:left="567" w:hanging="567"/>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810193"/>
    <w:pPr>
      <w:keepNext/>
      <w:keepLines/>
      <w:numPr>
        <w:ilvl w:val="1"/>
        <w:numId w:val="14"/>
      </w:numPr>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semiHidden/>
    <w:unhideWhenUsed/>
    <w:qFormat/>
    <w:rsid w:val="00E244C3"/>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244C3"/>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244C3"/>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44C3"/>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44C3"/>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44C3"/>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44C3"/>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E32"/>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rsid w:val="00810193"/>
    <w:rPr>
      <w:rFonts w:asciiTheme="majorHAnsi" w:eastAsiaTheme="majorEastAsia" w:hAnsiTheme="majorHAnsi" w:cstheme="majorBidi"/>
      <w:color w:val="2F5496" w:themeColor="accent1" w:themeShade="BF"/>
      <w:sz w:val="36"/>
      <w:szCs w:val="26"/>
    </w:rPr>
  </w:style>
  <w:style w:type="character" w:styleId="Hyperlink">
    <w:name w:val="Hyperlink"/>
    <w:basedOn w:val="DefaultParagraphFont"/>
    <w:uiPriority w:val="99"/>
    <w:unhideWhenUsed/>
    <w:rsid w:val="00D04209"/>
    <w:rPr>
      <w:color w:val="0563C1" w:themeColor="hyperlink"/>
      <w:u w:val="single"/>
    </w:rPr>
  </w:style>
  <w:style w:type="character" w:styleId="UnresolvedMention">
    <w:name w:val="Unresolved Mention"/>
    <w:basedOn w:val="DefaultParagraphFont"/>
    <w:uiPriority w:val="99"/>
    <w:semiHidden/>
    <w:unhideWhenUsed/>
    <w:rsid w:val="00D04209"/>
    <w:rPr>
      <w:color w:val="605E5C"/>
      <w:shd w:val="clear" w:color="auto" w:fill="E1DFDD"/>
    </w:rPr>
  </w:style>
  <w:style w:type="table" w:styleId="TableGrid">
    <w:name w:val="Table Grid"/>
    <w:basedOn w:val="TableNormal"/>
    <w:uiPriority w:val="39"/>
    <w:rsid w:val="007C2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7C21F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7C21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Caption">
    <w:name w:val="caption"/>
    <w:basedOn w:val="Normal"/>
    <w:next w:val="Normal"/>
    <w:uiPriority w:val="35"/>
    <w:unhideWhenUsed/>
    <w:qFormat/>
    <w:rsid w:val="00D57E19"/>
    <w:pPr>
      <w:spacing w:before="0" w:after="200"/>
    </w:pPr>
    <w:rPr>
      <w:i/>
      <w:iCs/>
      <w:color w:val="44546A" w:themeColor="text2"/>
      <w:sz w:val="18"/>
      <w:szCs w:val="18"/>
    </w:rPr>
  </w:style>
  <w:style w:type="paragraph" w:styleId="ListParagraph">
    <w:name w:val="List Paragraph"/>
    <w:basedOn w:val="Normal"/>
    <w:uiPriority w:val="34"/>
    <w:qFormat/>
    <w:rsid w:val="00674FCE"/>
    <w:pPr>
      <w:ind w:left="720"/>
      <w:contextualSpacing/>
    </w:pPr>
  </w:style>
  <w:style w:type="paragraph" w:styleId="Title">
    <w:name w:val="Title"/>
    <w:basedOn w:val="Normal"/>
    <w:next w:val="Normal"/>
    <w:link w:val="TitleChar"/>
    <w:uiPriority w:val="10"/>
    <w:qFormat/>
    <w:rsid w:val="000C1E6C"/>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E6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C1E6C"/>
    <w:pPr>
      <w:tabs>
        <w:tab w:val="center" w:pos="4513"/>
        <w:tab w:val="right" w:pos="9026"/>
      </w:tabs>
      <w:spacing w:before="0" w:after="0"/>
    </w:pPr>
  </w:style>
  <w:style w:type="character" w:customStyle="1" w:styleId="HeaderChar">
    <w:name w:val="Header Char"/>
    <w:basedOn w:val="DefaultParagraphFont"/>
    <w:link w:val="Header"/>
    <w:uiPriority w:val="99"/>
    <w:rsid w:val="000C1E6C"/>
    <w:rPr>
      <w:rFonts w:ascii="Arial" w:hAnsi="Arial"/>
    </w:rPr>
  </w:style>
  <w:style w:type="paragraph" w:styleId="Footer">
    <w:name w:val="footer"/>
    <w:basedOn w:val="Normal"/>
    <w:link w:val="FooterChar"/>
    <w:uiPriority w:val="99"/>
    <w:unhideWhenUsed/>
    <w:rsid w:val="000C1E6C"/>
    <w:pPr>
      <w:tabs>
        <w:tab w:val="center" w:pos="4513"/>
        <w:tab w:val="right" w:pos="9026"/>
      </w:tabs>
      <w:spacing w:before="0" w:after="0"/>
    </w:pPr>
  </w:style>
  <w:style w:type="character" w:customStyle="1" w:styleId="FooterChar">
    <w:name w:val="Footer Char"/>
    <w:basedOn w:val="DefaultParagraphFont"/>
    <w:link w:val="Footer"/>
    <w:uiPriority w:val="99"/>
    <w:rsid w:val="000C1E6C"/>
    <w:rPr>
      <w:rFonts w:ascii="Arial" w:hAnsi="Arial"/>
    </w:rPr>
  </w:style>
  <w:style w:type="paragraph" w:styleId="HTMLPreformatted">
    <w:name w:val="HTML Preformatted"/>
    <w:basedOn w:val="Normal"/>
    <w:link w:val="HTMLPreformattedChar"/>
    <w:uiPriority w:val="99"/>
    <w:semiHidden/>
    <w:unhideWhenUsed/>
    <w:rsid w:val="00B13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B132F7"/>
    <w:rPr>
      <w:rFonts w:ascii="Courier New" w:eastAsia="Times New Roman" w:hAnsi="Courier New" w:cs="Courier New"/>
      <w:sz w:val="20"/>
      <w:szCs w:val="20"/>
      <w:lang w:eastAsia="en-SG"/>
    </w:rPr>
  </w:style>
  <w:style w:type="table" w:styleId="ListTable3-Accent2">
    <w:name w:val="List Table 3 Accent 2"/>
    <w:basedOn w:val="TableNormal"/>
    <w:uiPriority w:val="48"/>
    <w:rsid w:val="000E244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NoSpacing">
    <w:name w:val="No Spacing"/>
    <w:uiPriority w:val="1"/>
    <w:qFormat/>
    <w:rsid w:val="000E2442"/>
    <w:pPr>
      <w:spacing w:after="0" w:line="240" w:lineRule="auto"/>
    </w:pPr>
    <w:rPr>
      <w:rFonts w:ascii="Arial" w:hAnsi="Arial"/>
    </w:rPr>
  </w:style>
  <w:style w:type="character" w:styleId="PlaceholderText">
    <w:name w:val="Placeholder Text"/>
    <w:basedOn w:val="DefaultParagraphFont"/>
    <w:uiPriority w:val="99"/>
    <w:semiHidden/>
    <w:rsid w:val="0097686D"/>
    <w:rPr>
      <w:color w:val="808080"/>
    </w:rPr>
  </w:style>
  <w:style w:type="table" w:styleId="ListTable3-Accent1">
    <w:name w:val="List Table 3 Accent 1"/>
    <w:basedOn w:val="TableNormal"/>
    <w:uiPriority w:val="48"/>
    <w:rsid w:val="00985E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6">
    <w:name w:val="List Table 3 Accent 6"/>
    <w:basedOn w:val="TableNormal"/>
    <w:uiPriority w:val="48"/>
    <w:rsid w:val="00E90A97"/>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customStyle="1" w:styleId="Heading3Char">
    <w:name w:val="Heading 3 Char"/>
    <w:basedOn w:val="DefaultParagraphFont"/>
    <w:link w:val="Heading3"/>
    <w:uiPriority w:val="9"/>
    <w:semiHidden/>
    <w:rsid w:val="00E244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244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244C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244C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44C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44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44C3"/>
    <w:rPr>
      <w:rFonts w:asciiTheme="majorHAnsi" w:eastAsiaTheme="majorEastAsia" w:hAnsiTheme="majorHAnsi" w:cstheme="majorBidi"/>
      <w:i/>
      <w:iCs/>
      <w:color w:val="272727" w:themeColor="text1" w:themeTint="D8"/>
      <w:sz w:val="21"/>
      <w:szCs w:val="21"/>
    </w:rPr>
  </w:style>
  <w:style w:type="table" w:styleId="ListTable3-Accent5">
    <w:name w:val="List Table 3 Accent 5"/>
    <w:basedOn w:val="TableNormal"/>
    <w:uiPriority w:val="48"/>
    <w:rsid w:val="00123E8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customStyle="1" w:styleId="Ref">
    <w:name w:val="Ref"/>
    <w:basedOn w:val="Normal"/>
    <w:qFormat/>
    <w:rsid w:val="003A6AA3"/>
    <w:pPr>
      <w:numPr>
        <w:numId w:val="16"/>
      </w:numPr>
      <w:ind w:left="0" w:firstLine="0"/>
    </w:pPr>
  </w:style>
  <w:style w:type="character" w:styleId="FollowedHyperlink">
    <w:name w:val="FollowedHyperlink"/>
    <w:basedOn w:val="DefaultParagraphFont"/>
    <w:uiPriority w:val="99"/>
    <w:semiHidden/>
    <w:unhideWhenUsed/>
    <w:rsid w:val="008D1B88"/>
    <w:rPr>
      <w:color w:val="954F72" w:themeColor="followedHyperlink"/>
      <w:u w:val="single"/>
    </w:rPr>
  </w:style>
  <w:style w:type="table" w:styleId="GridTable1Light-Accent1">
    <w:name w:val="Grid Table 1 Light Accent 1"/>
    <w:basedOn w:val="TableNormal"/>
    <w:uiPriority w:val="46"/>
    <w:rsid w:val="002B0A0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263254">
      <w:bodyDiv w:val="1"/>
      <w:marLeft w:val="0"/>
      <w:marRight w:val="0"/>
      <w:marTop w:val="0"/>
      <w:marBottom w:val="0"/>
      <w:divBdr>
        <w:top w:val="none" w:sz="0" w:space="0" w:color="auto"/>
        <w:left w:val="none" w:sz="0" w:space="0" w:color="auto"/>
        <w:bottom w:val="none" w:sz="0" w:space="0" w:color="auto"/>
        <w:right w:val="none" w:sz="0" w:space="0" w:color="auto"/>
      </w:divBdr>
      <w:divsChild>
        <w:div w:id="1499152729">
          <w:marLeft w:val="0"/>
          <w:marRight w:val="0"/>
          <w:marTop w:val="0"/>
          <w:marBottom w:val="0"/>
          <w:divBdr>
            <w:top w:val="none" w:sz="0" w:space="0" w:color="auto"/>
            <w:left w:val="none" w:sz="0" w:space="0" w:color="auto"/>
            <w:bottom w:val="none" w:sz="0" w:space="0" w:color="auto"/>
            <w:right w:val="none" w:sz="0" w:space="0" w:color="auto"/>
          </w:divBdr>
          <w:divsChild>
            <w:div w:id="3389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54981">
      <w:bodyDiv w:val="1"/>
      <w:marLeft w:val="0"/>
      <w:marRight w:val="0"/>
      <w:marTop w:val="0"/>
      <w:marBottom w:val="0"/>
      <w:divBdr>
        <w:top w:val="none" w:sz="0" w:space="0" w:color="auto"/>
        <w:left w:val="none" w:sz="0" w:space="0" w:color="auto"/>
        <w:bottom w:val="none" w:sz="0" w:space="0" w:color="auto"/>
        <w:right w:val="none" w:sz="0" w:space="0" w:color="auto"/>
      </w:divBdr>
      <w:divsChild>
        <w:div w:id="549192348">
          <w:marLeft w:val="0"/>
          <w:marRight w:val="0"/>
          <w:marTop w:val="0"/>
          <w:marBottom w:val="0"/>
          <w:divBdr>
            <w:top w:val="none" w:sz="0" w:space="0" w:color="auto"/>
            <w:left w:val="none" w:sz="0" w:space="0" w:color="auto"/>
            <w:bottom w:val="none" w:sz="0" w:space="0" w:color="auto"/>
            <w:right w:val="none" w:sz="0" w:space="0" w:color="auto"/>
          </w:divBdr>
          <w:divsChild>
            <w:div w:id="112388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3996">
      <w:bodyDiv w:val="1"/>
      <w:marLeft w:val="0"/>
      <w:marRight w:val="0"/>
      <w:marTop w:val="0"/>
      <w:marBottom w:val="0"/>
      <w:divBdr>
        <w:top w:val="none" w:sz="0" w:space="0" w:color="auto"/>
        <w:left w:val="none" w:sz="0" w:space="0" w:color="auto"/>
        <w:bottom w:val="none" w:sz="0" w:space="0" w:color="auto"/>
        <w:right w:val="none" w:sz="0" w:space="0" w:color="auto"/>
      </w:divBdr>
    </w:div>
    <w:div w:id="1006439592">
      <w:bodyDiv w:val="1"/>
      <w:marLeft w:val="0"/>
      <w:marRight w:val="0"/>
      <w:marTop w:val="0"/>
      <w:marBottom w:val="0"/>
      <w:divBdr>
        <w:top w:val="none" w:sz="0" w:space="0" w:color="auto"/>
        <w:left w:val="none" w:sz="0" w:space="0" w:color="auto"/>
        <w:bottom w:val="none" w:sz="0" w:space="0" w:color="auto"/>
        <w:right w:val="none" w:sz="0" w:space="0" w:color="auto"/>
      </w:divBdr>
    </w:div>
    <w:div w:id="1281106565">
      <w:bodyDiv w:val="1"/>
      <w:marLeft w:val="0"/>
      <w:marRight w:val="0"/>
      <w:marTop w:val="0"/>
      <w:marBottom w:val="0"/>
      <w:divBdr>
        <w:top w:val="none" w:sz="0" w:space="0" w:color="auto"/>
        <w:left w:val="none" w:sz="0" w:space="0" w:color="auto"/>
        <w:bottom w:val="none" w:sz="0" w:space="0" w:color="auto"/>
        <w:right w:val="none" w:sz="0" w:space="0" w:color="auto"/>
      </w:divBdr>
    </w:div>
    <w:div w:id="1458061269">
      <w:bodyDiv w:val="1"/>
      <w:marLeft w:val="0"/>
      <w:marRight w:val="0"/>
      <w:marTop w:val="0"/>
      <w:marBottom w:val="0"/>
      <w:divBdr>
        <w:top w:val="none" w:sz="0" w:space="0" w:color="auto"/>
        <w:left w:val="none" w:sz="0" w:space="0" w:color="auto"/>
        <w:bottom w:val="none" w:sz="0" w:space="0" w:color="auto"/>
        <w:right w:val="none" w:sz="0" w:space="0" w:color="auto"/>
      </w:divBdr>
    </w:div>
    <w:div w:id="1793330673">
      <w:bodyDiv w:val="1"/>
      <w:marLeft w:val="0"/>
      <w:marRight w:val="0"/>
      <w:marTop w:val="0"/>
      <w:marBottom w:val="0"/>
      <w:divBdr>
        <w:top w:val="none" w:sz="0" w:space="0" w:color="auto"/>
        <w:left w:val="none" w:sz="0" w:space="0" w:color="auto"/>
        <w:bottom w:val="none" w:sz="0" w:space="0" w:color="auto"/>
        <w:right w:val="none" w:sz="0" w:space="0" w:color="auto"/>
      </w:divBdr>
    </w:div>
    <w:div w:id="1867014635">
      <w:bodyDiv w:val="1"/>
      <w:marLeft w:val="0"/>
      <w:marRight w:val="0"/>
      <w:marTop w:val="0"/>
      <w:marBottom w:val="0"/>
      <w:divBdr>
        <w:top w:val="none" w:sz="0" w:space="0" w:color="auto"/>
        <w:left w:val="none" w:sz="0" w:space="0" w:color="auto"/>
        <w:bottom w:val="none" w:sz="0" w:space="0" w:color="auto"/>
        <w:right w:val="none" w:sz="0" w:space="0" w:color="auto"/>
      </w:divBdr>
    </w:div>
    <w:div w:id="1919552554">
      <w:bodyDiv w:val="1"/>
      <w:marLeft w:val="0"/>
      <w:marRight w:val="0"/>
      <w:marTop w:val="0"/>
      <w:marBottom w:val="0"/>
      <w:divBdr>
        <w:top w:val="none" w:sz="0" w:space="0" w:color="auto"/>
        <w:left w:val="none" w:sz="0" w:space="0" w:color="auto"/>
        <w:bottom w:val="none" w:sz="0" w:space="0" w:color="auto"/>
        <w:right w:val="none" w:sz="0" w:space="0" w:color="auto"/>
      </w:divBdr>
      <w:divsChild>
        <w:div w:id="329019763">
          <w:marLeft w:val="0"/>
          <w:marRight w:val="0"/>
          <w:marTop w:val="0"/>
          <w:marBottom w:val="0"/>
          <w:divBdr>
            <w:top w:val="none" w:sz="0" w:space="0" w:color="auto"/>
            <w:left w:val="none" w:sz="0" w:space="0" w:color="auto"/>
            <w:bottom w:val="none" w:sz="0" w:space="0" w:color="auto"/>
            <w:right w:val="none" w:sz="0" w:space="0" w:color="auto"/>
          </w:divBdr>
          <w:divsChild>
            <w:div w:id="1156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65826">
      <w:bodyDiv w:val="1"/>
      <w:marLeft w:val="0"/>
      <w:marRight w:val="0"/>
      <w:marTop w:val="0"/>
      <w:marBottom w:val="0"/>
      <w:divBdr>
        <w:top w:val="none" w:sz="0" w:space="0" w:color="auto"/>
        <w:left w:val="none" w:sz="0" w:space="0" w:color="auto"/>
        <w:bottom w:val="none" w:sz="0" w:space="0" w:color="auto"/>
        <w:right w:val="none" w:sz="0" w:space="0" w:color="auto"/>
      </w:divBdr>
    </w:div>
    <w:div w:id="2084327511">
      <w:bodyDiv w:val="1"/>
      <w:marLeft w:val="0"/>
      <w:marRight w:val="0"/>
      <w:marTop w:val="0"/>
      <w:marBottom w:val="0"/>
      <w:divBdr>
        <w:top w:val="none" w:sz="0" w:space="0" w:color="auto"/>
        <w:left w:val="none" w:sz="0" w:space="0" w:color="auto"/>
        <w:bottom w:val="none" w:sz="0" w:space="0" w:color="auto"/>
        <w:right w:val="none" w:sz="0" w:space="0" w:color="auto"/>
      </w:divBdr>
      <w:divsChild>
        <w:div w:id="2104758463">
          <w:marLeft w:val="0"/>
          <w:marRight w:val="0"/>
          <w:marTop w:val="0"/>
          <w:marBottom w:val="0"/>
          <w:divBdr>
            <w:top w:val="none" w:sz="0" w:space="0" w:color="auto"/>
            <w:left w:val="none" w:sz="0" w:space="0" w:color="auto"/>
            <w:bottom w:val="none" w:sz="0" w:space="0" w:color="auto"/>
            <w:right w:val="none" w:sz="0" w:space="0" w:color="auto"/>
          </w:divBdr>
          <w:divsChild>
            <w:div w:id="1625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kdnuggets.com/2018/03/catboost-vs-light-gbm-vs-xgboost.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kaggle.com/ealaxi/paysim1"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www.kaggle.com/ealaxi/paysim1"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file:///D:\Users\ng_a\My%20NYP%20SDAAI\IT105-ML-Project\%5b1%5d.%09https:\www.kaggle.com\somang1418\tuning-hyperparameters-under-10-minutes-lgb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20700-0B3B-4CFA-9BAD-2236C2D40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35</Pages>
  <Words>6034</Words>
  <Characters>34396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awln</dc:creator>
  <cp:keywords/>
  <dc:description/>
  <cp:lastModifiedBy>awln</cp:lastModifiedBy>
  <cp:revision>20</cp:revision>
  <dcterms:created xsi:type="dcterms:W3CDTF">2021-08-21T08:02:00Z</dcterms:created>
  <dcterms:modified xsi:type="dcterms:W3CDTF">2021-08-22T09:19:00Z</dcterms:modified>
</cp:coreProperties>
</file>