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numPr>
          <w:ilvl w:val="0"/>
          <w:numId w:val="1"/>
        </w:numPr>
        <w:bidi w:val="0"/>
        <w:spacing w:before="240" w:after="120"/>
        <w:ind w:hanging="0" w:start="0"/>
        <w:jc w:val="start"/>
        <w:rPr/>
      </w:pPr>
      <w:r>
        <w:rPr/>
        <w:t xml:space="preserve">SLR Data Extraction </w:t>
      </w:r>
      <w:r>
        <w:rPr/>
        <w:t>with RAG</w:t>
      </w:r>
    </w:p>
    <w:p>
      <w:pPr>
        <w:pStyle w:val="PreformattedText"/>
        <w:bidi w:val="0"/>
        <w:spacing w:lineRule="auto" w:line="276"/>
        <w:jc w:val="start"/>
        <w:rPr>
          <w:rFonts w:ascii="Liberation Serif" w:hAnsi="Liberation Serif"/>
          <w:sz w:val="24"/>
          <w:szCs w:val="24"/>
        </w:rPr>
      </w:pPr>
      <w:r>
        <w:rPr>
          <w:rFonts w:ascii="Liberation Serif" w:hAnsi="Liberation Serif"/>
          <w:sz w:val="24"/>
          <w:szCs w:val="24"/>
        </w:rPr>
      </w:r>
    </w:p>
    <w:p>
      <w:pPr>
        <w:pStyle w:val="PreformattedText"/>
        <w:numPr>
          <w:ilvl w:val="0"/>
          <w:numId w:val="2"/>
        </w:numPr>
        <w:bidi w:val="0"/>
        <w:spacing w:lineRule="auto" w:line="276" w:before="57" w:after="57"/>
        <w:jc w:val="start"/>
        <w:rPr>
          <w:rFonts w:ascii="Liberation Serif" w:hAnsi="Liberation Serif"/>
          <w:sz w:val="24"/>
          <w:szCs w:val="24"/>
        </w:rPr>
      </w:pPr>
      <w:r>
        <w:rPr>
          <w:rFonts w:ascii="Liberation Serif" w:hAnsi="Liberation Serif"/>
          <w:b/>
          <w:bCs/>
          <w:sz w:val="24"/>
          <w:szCs w:val="24"/>
        </w:rPr>
        <w:t>Read in pdf files:</w:t>
      </w:r>
      <w:r>
        <w:rPr>
          <w:rFonts w:ascii="Liberation Serif" w:hAnsi="Liberation Serif"/>
          <w:sz w:val="24"/>
          <w:szCs w:val="24"/>
        </w:rPr>
        <w:t xml:space="preserve"> PDFs cannot be read directly so we need to use a specialised tool. Need to investigate which tool can provide the best results. We would need to transform the PDF into a format we can read into our application (Typically raw text). </w:t>
      </w:r>
      <w:r>
        <w:rPr>
          <w:rFonts w:ascii="Liberation Serif" w:hAnsi="Liberation Serif"/>
          <w:color w:val="FF0000"/>
          <w:sz w:val="24"/>
          <w:szCs w:val="24"/>
        </w:rPr>
        <w:t>(Ended up using AWS’s textract, as tables were images within the document)</w:t>
      </w:r>
    </w:p>
    <w:p>
      <w:pPr>
        <w:pStyle w:val="PreformattedText"/>
        <w:numPr>
          <w:ilvl w:val="0"/>
          <w:numId w:val="2"/>
        </w:numPr>
        <w:bidi w:val="0"/>
        <w:spacing w:lineRule="auto" w:line="276" w:before="57" w:after="57"/>
        <w:jc w:val="start"/>
        <w:rPr>
          <w:rFonts w:ascii="Liberation Serif" w:hAnsi="Liberation Serif"/>
          <w:sz w:val="24"/>
          <w:szCs w:val="24"/>
        </w:rPr>
      </w:pPr>
      <w:r>
        <w:rPr>
          <w:rFonts w:ascii="Liberation Serif" w:hAnsi="Liberation Serif"/>
          <w:b/>
          <w:bCs/>
          <w:sz w:val="24"/>
          <w:szCs w:val="24"/>
        </w:rPr>
        <w:t>Chunking Documents:</w:t>
      </w:r>
      <w:r>
        <w:rPr>
          <w:rFonts w:ascii="Liberation Serif" w:hAnsi="Liberation Serif"/>
          <w:sz w:val="24"/>
          <w:szCs w:val="24"/>
        </w:rPr>
        <w:t xml:space="preserve"> The documents need to be divided into discrete units. There are different approaches and it is worth testing different ones. </w:t>
      </w:r>
      <w:r>
        <w:rPr>
          <w:rFonts w:ascii="Liberation Serif" w:hAnsi="Liberation Serif"/>
          <w:sz w:val="24"/>
          <w:szCs w:val="24"/>
        </w:rPr>
        <w:t xml:space="preserve">Chunking is dependant on the context window allowed by the LLM model used. </w:t>
      </w:r>
      <w:r>
        <w:rPr>
          <w:rFonts w:ascii="Liberation Serif" w:hAnsi="Liberation Serif"/>
          <w:color w:val="FF0000"/>
          <w:sz w:val="24"/>
          <w:szCs w:val="24"/>
        </w:rPr>
        <w:t>(Using langchain)</w:t>
      </w:r>
    </w:p>
    <w:p>
      <w:pPr>
        <w:pStyle w:val="PreformattedText"/>
        <w:numPr>
          <w:ilvl w:val="0"/>
          <w:numId w:val="2"/>
        </w:numPr>
        <w:bidi w:val="0"/>
        <w:spacing w:lineRule="auto" w:line="276" w:before="57" w:after="57"/>
        <w:jc w:val="start"/>
        <w:rPr>
          <w:rFonts w:ascii="Liberation Serif" w:hAnsi="Liberation Serif"/>
          <w:b/>
          <w:bCs/>
          <w:sz w:val="24"/>
          <w:szCs w:val="24"/>
        </w:rPr>
      </w:pPr>
      <w:r>
        <w:rPr>
          <w:rFonts w:ascii="Liberation Serif" w:hAnsi="Liberation Serif"/>
          <w:b/>
          <w:bCs/>
          <w:sz w:val="24"/>
          <w:szCs w:val="24"/>
        </w:rPr>
        <w:t xml:space="preserve">Choose an appropriate LLM: </w:t>
      </w:r>
      <w:r>
        <w:rPr>
          <w:rFonts w:ascii="Liberation Serif" w:hAnsi="Liberation Serif"/>
          <w:b w:val="false"/>
          <w:bCs w:val="false"/>
          <w:sz w:val="24"/>
          <w:szCs w:val="24"/>
        </w:rPr>
        <w:t xml:space="preserve">Many choices here, from </w:t>
      </w:r>
      <w:r>
        <w:rPr>
          <w:rFonts w:ascii="Liberation Serif" w:hAnsi="Liberation Serif"/>
          <w:b w:val="false"/>
          <w:bCs w:val="false"/>
          <w:sz w:val="24"/>
          <w:szCs w:val="24"/>
        </w:rPr>
        <w:t xml:space="preserve">commercial </w:t>
      </w:r>
      <w:r>
        <w:rPr>
          <w:rFonts w:ascii="Liberation Serif" w:hAnsi="Liberation Serif"/>
          <w:b w:val="false"/>
          <w:bCs w:val="false"/>
          <w:sz w:val="24"/>
          <w:szCs w:val="24"/>
        </w:rPr>
        <w:t xml:space="preserve">massive models like those by OpenAI </w:t>
      </w:r>
      <w:r>
        <w:rPr>
          <w:rFonts w:ascii="Liberation Serif" w:hAnsi="Liberation Serif"/>
          <w:b w:val="false"/>
          <w:bCs w:val="false"/>
          <w:sz w:val="24"/>
          <w:szCs w:val="24"/>
        </w:rPr>
        <w:t>to</w:t>
      </w:r>
      <w:r>
        <w:rPr>
          <w:rFonts w:ascii="Liberation Serif" w:hAnsi="Liberation Serif"/>
          <w:b w:val="false"/>
          <w:bCs w:val="false"/>
          <w:sz w:val="24"/>
          <w:szCs w:val="24"/>
        </w:rPr>
        <w:t xml:space="preserve"> smaller </w:t>
      </w:r>
      <w:r>
        <w:rPr>
          <w:rFonts w:ascii="Liberation Serif" w:hAnsi="Liberation Serif"/>
          <w:b w:val="false"/>
          <w:bCs w:val="false"/>
          <w:sz w:val="24"/>
          <w:szCs w:val="24"/>
        </w:rPr>
        <w:t>(and often specialised)</w:t>
      </w:r>
      <w:r>
        <w:rPr>
          <w:rFonts w:ascii="Liberation Serif" w:hAnsi="Liberation Serif"/>
          <w:b w:val="false"/>
          <w:bCs w:val="false"/>
          <w:sz w:val="24"/>
          <w:szCs w:val="24"/>
        </w:rPr>
        <w:t xml:space="preserve"> models provided by Ollama that may be run locally. Local models add the benefit of preserving privacy (i.e. keeping sensitive documents in your organisation) potentially at the expense of quality. </w:t>
      </w:r>
      <w:r>
        <w:rPr>
          <w:rFonts w:ascii="Liberation Serif" w:hAnsi="Liberation Serif"/>
          <w:b w:val="false"/>
          <w:bCs w:val="false"/>
          <w:color w:val="FF0000"/>
          <w:sz w:val="24"/>
          <w:szCs w:val="24"/>
        </w:rPr>
        <w:t>( Used meditron:latest from ollama’s collection.)</w:t>
      </w:r>
    </w:p>
    <w:p>
      <w:pPr>
        <w:pStyle w:val="PreformattedText"/>
        <w:numPr>
          <w:ilvl w:val="0"/>
          <w:numId w:val="2"/>
        </w:numPr>
        <w:bidi w:val="0"/>
        <w:spacing w:lineRule="auto" w:line="276" w:before="57" w:after="57"/>
        <w:jc w:val="start"/>
        <w:rPr>
          <w:rFonts w:ascii="Liberation Serif" w:hAnsi="Liberation Serif"/>
          <w:b/>
          <w:bCs/>
          <w:sz w:val="24"/>
          <w:szCs w:val="24"/>
        </w:rPr>
      </w:pPr>
      <w:r>
        <w:rPr>
          <w:rFonts w:ascii="Liberation Serif" w:hAnsi="Liberation Serif"/>
          <w:b/>
          <w:bCs/>
          <w:sz w:val="24"/>
          <w:szCs w:val="24"/>
        </w:rPr>
        <w:t xml:space="preserve">Produce Embeddings for document chunks: </w:t>
      </w:r>
      <w:r>
        <w:rPr>
          <w:rFonts w:ascii="Liberation Serif" w:hAnsi="Liberation Serif"/>
          <w:b w:val="false"/>
          <w:bCs w:val="false"/>
          <w:sz w:val="24"/>
          <w:szCs w:val="24"/>
        </w:rPr>
        <w:t xml:space="preserve">Text chunks are processed by the </w:t>
      </w:r>
      <w:r>
        <w:rPr>
          <w:rFonts w:ascii="Liberation Serif" w:hAnsi="Liberation Serif"/>
          <w:b w:val="false"/>
          <w:bCs w:val="false"/>
          <w:sz w:val="24"/>
          <w:szCs w:val="24"/>
        </w:rPr>
        <w:t>chosen</w:t>
      </w:r>
      <w:r>
        <w:rPr>
          <w:rFonts w:ascii="Liberation Serif" w:hAnsi="Liberation Serif"/>
          <w:b w:val="false"/>
          <w:bCs w:val="false"/>
          <w:sz w:val="24"/>
          <w:szCs w:val="24"/>
        </w:rPr>
        <w:t xml:space="preserve"> LLM to produce a vector representation of the information within.</w:t>
      </w:r>
    </w:p>
    <w:p>
      <w:pPr>
        <w:pStyle w:val="PreformattedText"/>
        <w:numPr>
          <w:ilvl w:val="0"/>
          <w:numId w:val="2"/>
        </w:numPr>
        <w:bidi w:val="0"/>
        <w:spacing w:lineRule="auto" w:line="276" w:before="57" w:after="57"/>
        <w:jc w:val="start"/>
        <w:rPr>
          <w:rFonts w:ascii="Liberation Serif" w:hAnsi="Liberation Serif"/>
          <w:b/>
          <w:bCs/>
          <w:sz w:val="24"/>
          <w:szCs w:val="24"/>
        </w:rPr>
      </w:pPr>
      <w:r>
        <w:rPr>
          <w:rFonts w:ascii="Liberation Serif" w:hAnsi="Liberation Serif"/>
          <w:b/>
          <w:bCs/>
          <w:sz w:val="24"/>
          <w:szCs w:val="24"/>
        </w:rPr>
        <w:t xml:space="preserve">Storage: </w:t>
      </w:r>
      <w:r>
        <w:rPr>
          <w:rFonts w:ascii="Liberation Serif" w:hAnsi="Liberation Serif"/>
          <w:b w:val="false"/>
          <w:bCs w:val="false"/>
          <w:sz w:val="24"/>
          <w:szCs w:val="24"/>
        </w:rPr>
        <w:t xml:space="preserve">The documents embeddings are stored in a system capable of performing fast vector operations to facilitate later retrieval functionality. </w:t>
      </w:r>
      <w:r>
        <w:rPr>
          <w:rFonts w:ascii="Liberation Serif" w:hAnsi="Liberation Serif"/>
          <w:b w:val="false"/>
          <w:bCs w:val="false"/>
          <w:sz w:val="24"/>
          <w:szCs w:val="24"/>
        </w:rPr>
        <w:t>( We are using Chroma DB )</w:t>
      </w:r>
    </w:p>
    <w:p>
      <w:pPr>
        <w:pStyle w:val="PreformattedText"/>
        <w:numPr>
          <w:ilvl w:val="0"/>
          <w:numId w:val="2"/>
        </w:numPr>
        <w:bidi w:val="0"/>
        <w:spacing w:lineRule="auto" w:line="276" w:before="57" w:after="57"/>
        <w:jc w:val="start"/>
        <w:rPr>
          <w:rFonts w:ascii="Liberation Serif" w:hAnsi="Liberation Serif"/>
          <w:b/>
          <w:bCs/>
          <w:sz w:val="24"/>
          <w:szCs w:val="24"/>
        </w:rPr>
      </w:pPr>
      <w:r>
        <w:rPr>
          <w:rFonts w:ascii="Liberation Serif" w:hAnsi="Liberation Serif"/>
          <w:b/>
          <w:bCs/>
          <w:sz w:val="24"/>
          <w:szCs w:val="24"/>
        </w:rPr>
        <w:t xml:space="preserve">Querying by field: </w:t>
      </w:r>
      <w:r>
        <w:rPr>
          <w:rFonts w:ascii="Liberation Serif" w:hAnsi="Liberation Serif"/>
          <w:b w:val="false"/>
          <w:bCs w:val="false"/>
          <w:sz w:val="24"/>
          <w:szCs w:val="24"/>
        </w:rPr>
        <w:t>Each of the baseline characteristics and clinical outcomes specified by the customer are processed by the same LLM to produce compatible embeddings. These embeddings are used to retrieve the closest matching top N chunks from each document by means of their associated embeddings.</w:t>
      </w:r>
    </w:p>
    <w:p>
      <w:pPr>
        <w:pStyle w:val="PreformattedText"/>
        <w:numPr>
          <w:ilvl w:val="0"/>
          <w:numId w:val="2"/>
        </w:numPr>
        <w:bidi w:val="0"/>
        <w:spacing w:lineRule="auto" w:line="276" w:before="57" w:after="57"/>
        <w:jc w:val="start"/>
        <w:rPr>
          <w:rFonts w:ascii="Liberation Serif" w:hAnsi="Liberation Serif"/>
          <w:b/>
          <w:bCs/>
          <w:sz w:val="24"/>
          <w:szCs w:val="24"/>
        </w:rPr>
      </w:pPr>
      <w:r>
        <w:rPr>
          <w:rFonts w:ascii="Liberation Serif" w:hAnsi="Liberation Serif"/>
          <w:b/>
          <w:bCs/>
          <w:sz w:val="24"/>
          <w:szCs w:val="24"/>
        </w:rPr>
        <w:t>Retrieval Augmented Generation</w:t>
      </w:r>
      <w:r>
        <w:rPr>
          <w:rFonts w:ascii="Liberation Serif" w:hAnsi="Liberation Serif"/>
          <w:b/>
          <w:bCs/>
          <w:sz w:val="24"/>
          <w:szCs w:val="24"/>
        </w:rPr>
        <w:t>:</w:t>
      </w:r>
      <w:r>
        <w:rPr>
          <w:rFonts w:ascii="Liberation Serif" w:hAnsi="Liberation Serif"/>
          <w:b w:val="false"/>
          <w:bCs w:val="false"/>
          <w:sz w:val="24"/>
          <w:szCs w:val="24"/>
        </w:rPr>
        <w:t xml:space="preserve"> </w:t>
      </w:r>
      <w:r>
        <w:rPr>
          <w:rFonts w:ascii="Liberation Serif" w:hAnsi="Liberation Serif"/>
          <w:b w:val="false"/>
          <w:bCs w:val="false"/>
          <w:sz w:val="24"/>
          <w:szCs w:val="24"/>
        </w:rPr>
        <w:t xml:space="preserve">The top N chunks retrieved together with a prompt specifying what needs to be extracted and the desired format for the output. A different model is potentially used here to the one used for the embeddings. </w:t>
      </w:r>
      <w:r>
        <w:rPr>
          <w:rFonts w:ascii="Liberation Serif" w:hAnsi="Liberation Serif"/>
          <w:b w:val="false"/>
          <w:bCs w:val="false"/>
          <w:color w:val="FF0000"/>
          <w:sz w:val="24"/>
          <w:szCs w:val="24"/>
        </w:rPr>
        <w:t>(Used gpt-oss)</w:t>
      </w:r>
    </w:p>
    <w:p>
      <w:pPr>
        <w:pStyle w:val="PreformattedText"/>
        <w:numPr>
          <w:ilvl w:val="0"/>
          <w:numId w:val="2"/>
        </w:numPr>
        <w:bidi w:val="0"/>
        <w:spacing w:lineRule="auto" w:line="276" w:before="57" w:after="57"/>
        <w:jc w:val="start"/>
        <w:rPr>
          <w:rFonts w:ascii="Liberation Serif" w:hAnsi="Liberation Serif"/>
          <w:b w:val="false"/>
          <w:bCs w:val="false"/>
          <w:sz w:val="24"/>
          <w:szCs w:val="24"/>
        </w:rPr>
      </w:pPr>
      <w:r>
        <w:rPr>
          <w:rFonts w:ascii="Liberation Serif" w:hAnsi="Liberation Serif"/>
          <w:b/>
          <w:bCs/>
          <w:sz w:val="24"/>
          <w:szCs w:val="24"/>
        </w:rPr>
        <w:t>Formatting and output:</w:t>
      </w:r>
      <w:r>
        <w:rPr>
          <w:rFonts w:ascii="Liberation Serif" w:hAnsi="Liberation Serif"/>
          <w:b w:val="false"/>
          <w:bCs w:val="false"/>
          <w:sz w:val="24"/>
          <w:szCs w:val="24"/>
        </w:rPr>
        <w:t xml:space="preserve"> The results are to be compiled in a tabular format (CSV or Excel) with appropriate headings</w:t>
      </w:r>
    </w:p>
    <w:p>
      <w:pPr>
        <w:pStyle w:val="PreformattedText"/>
        <w:bidi w:val="0"/>
        <w:spacing w:lineRule="auto" w:line="276" w:before="57" w:after="57"/>
        <w:jc w:val="start"/>
        <w:rPr>
          <w:rFonts w:ascii="Liberation Serif" w:hAnsi="Liberation Serif"/>
          <w:b/>
          <w:bCs/>
          <w:sz w:val="24"/>
          <w:szCs w:val="24"/>
        </w:rPr>
      </w:pPr>
      <w:r>
        <w:rPr>
          <w:rFonts w:ascii="Liberation Serif" w:hAnsi="Liberation Serif"/>
          <w:b/>
          <w:bCs/>
          <w:sz w:val="24"/>
          <w:szCs w:val="24"/>
        </w:rPr>
        <w:t>Notes:</w:t>
      </w:r>
    </w:p>
    <w:p>
      <w:pPr>
        <w:pStyle w:val="PreformattedText"/>
        <w:numPr>
          <w:ilvl w:val="0"/>
          <w:numId w:val="3"/>
        </w:numPr>
        <w:bidi w:val="0"/>
        <w:spacing w:lineRule="auto" w:line="276" w:before="57" w:after="57"/>
        <w:jc w:val="start"/>
        <w:rPr>
          <w:rFonts w:ascii="Liberation Serif" w:hAnsi="Liberation Serif"/>
          <w:sz w:val="24"/>
          <w:szCs w:val="24"/>
        </w:rPr>
      </w:pPr>
      <w:r>
        <w:rPr>
          <w:rFonts w:ascii="Liberation Serif" w:hAnsi="Liberation Serif"/>
          <w:b/>
          <w:bCs/>
          <w:sz w:val="24"/>
          <w:szCs w:val="24"/>
        </w:rPr>
        <w:t>Choice of PDF processing tool</w:t>
      </w:r>
      <w:r>
        <w:rPr>
          <w:rFonts w:ascii="Liberation Serif" w:hAnsi="Liberation Serif"/>
          <w:b w:val="false"/>
          <w:bCs w:val="false"/>
          <w:sz w:val="24"/>
          <w:szCs w:val="24"/>
        </w:rPr>
        <w:t xml:space="preserve"> can lead to very different results. Tables may need to be dealt with a specific tool.</w:t>
      </w:r>
    </w:p>
    <w:p>
      <w:pPr>
        <w:pStyle w:val="PreformattedText"/>
        <w:numPr>
          <w:ilvl w:val="0"/>
          <w:numId w:val="3"/>
        </w:numPr>
        <w:bidi w:val="0"/>
        <w:spacing w:lineRule="auto" w:line="276" w:before="57" w:after="57"/>
        <w:jc w:val="start"/>
        <w:rPr>
          <w:rFonts w:ascii="Liberation Serif" w:hAnsi="Liberation Serif"/>
          <w:b w:val="false"/>
          <w:bCs w:val="false"/>
          <w:sz w:val="24"/>
          <w:szCs w:val="24"/>
        </w:rPr>
      </w:pPr>
      <w:r>
        <w:rPr>
          <w:rFonts w:ascii="Liberation Serif" w:hAnsi="Liberation Serif"/>
          <w:b/>
          <w:bCs/>
          <w:sz w:val="24"/>
          <w:szCs w:val="24"/>
        </w:rPr>
        <w:t>Choice of LLMs</w:t>
      </w:r>
      <w:r>
        <w:rPr>
          <w:rFonts w:ascii="Liberation Serif" w:hAnsi="Liberation Serif"/>
          <w:b w:val="false"/>
          <w:bCs w:val="false"/>
          <w:sz w:val="24"/>
          <w:szCs w:val="24"/>
        </w:rPr>
        <w:t xml:space="preserve"> can impact the quality of the matching and Augmentation. Potentially two different ones could do a better job. One trained on medical corpora to produce embeddings used for the matching stage. Another one more general purpose capable of synthesising an appropriate answer from top matches.</w:t>
      </w:r>
    </w:p>
    <w:p>
      <w:pPr>
        <w:pStyle w:val="PreformattedText"/>
        <w:numPr>
          <w:ilvl w:val="0"/>
          <w:numId w:val="3"/>
        </w:numPr>
        <w:bidi w:val="0"/>
        <w:spacing w:lineRule="auto" w:line="276" w:before="57" w:after="57"/>
        <w:jc w:val="start"/>
        <w:rPr>
          <w:rFonts w:ascii="Liberation Serif" w:hAnsi="Liberation Serif"/>
          <w:b/>
          <w:bCs/>
          <w:sz w:val="24"/>
          <w:szCs w:val="24"/>
        </w:rPr>
      </w:pPr>
      <w:r>
        <w:rPr>
          <w:rFonts w:ascii="Liberation Serif" w:hAnsi="Liberation Serif"/>
          <w:b/>
          <w:bCs/>
          <w:sz w:val="24"/>
          <w:szCs w:val="24"/>
        </w:rPr>
        <w:t xml:space="preserve">Extraction using JSON schemas. </w:t>
      </w:r>
      <w:r>
        <w:rPr>
          <w:rFonts w:ascii="Liberation Serif" w:hAnsi="Liberation Serif"/>
          <w:b w:val="false"/>
          <w:bCs w:val="false"/>
          <w:sz w:val="24"/>
          <w:szCs w:val="24"/>
        </w:rPr>
        <w:t>Another option for extraction, is to provide a JSON schema as part of a prompt that defines some rigid format to follow. This offloads the whole process of extraction to the LLM. However it is to be seen how good would be the output, and what is the impact of hallucinations.</w:t>
      </w:r>
    </w:p>
    <w:p>
      <w:pPr>
        <w:pStyle w:val="PreformattedText"/>
        <w:numPr>
          <w:ilvl w:val="0"/>
          <w:numId w:val="3"/>
        </w:numPr>
        <w:bidi w:val="0"/>
        <w:spacing w:lineRule="auto" w:line="276" w:before="57" w:after="57"/>
        <w:jc w:val="start"/>
        <w:rPr>
          <w:rFonts w:ascii="Liberation Serif" w:hAnsi="Liberation Serif"/>
          <w:b w:val="false"/>
          <w:bCs w:val="false"/>
          <w:sz w:val="24"/>
          <w:szCs w:val="24"/>
        </w:rPr>
      </w:pPr>
      <w:r>
        <w:rPr>
          <w:rFonts w:ascii="Liberation Serif" w:hAnsi="Liberation Serif"/>
          <w:b/>
          <w:bCs/>
          <w:sz w:val="24"/>
          <w:szCs w:val="24"/>
        </w:rPr>
        <w:t>Evaluation.</w:t>
      </w:r>
      <w:r>
        <w:rPr>
          <w:rFonts w:ascii="Liberation Serif" w:hAnsi="Liberation Serif"/>
          <w:b w:val="false"/>
          <w:bCs w:val="false"/>
          <w:sz w:val="24"/>
          <w:szCs w:val="24"/>
        </w:rPr>
        <w:t xml:space="preserve"> For a problem with so many moving parts, it would be beneficial to perform an evaluation that gives us an statistical indication of quality. This is particularly important for a production-ready product. An appropriate evaluation could take into account a human made gold-standard to evaluate against, such as a previously completed SLR. Along with evaluation metrics. (If using the OpenAI platform, it has an interesting evaluation option to try out).</w:t>
      </w:r>
    </w:p>
    <w:p>
      <w:pPr>
        <w:pStyle w:val="PreformattedText"/>
        <w:numPr>
          <w:ilvl w:val="0"/>
          <w:numId w:val="3"/>
        </w:numPr>
        <w:bidi w:val="0"/>
        <w:spacing w:lineRule="auto" w:line="276" w:before="57" w:after="57"/>
        <w:jc w:val="start"/>
        <w:rPr>
          <w:rFonts w:ascii="Liberation Serif" w:hAnsi="Liberation Serif"/>
          <w:sz w:val="24"/>
          <w:szCs w:val="24"/>
        </w:rPr>
      </w:pPr>
      <w:r>
        <w:rPr>
          <w:rFonts w:ascii="Liberation Serif" w:hAnsi="Liberation Serif"/>
          <w:b/>
          <w:bCs/>
          <w:sz w:val="24"/>
          <w:szCs w:val="24"/>
        </w:rPr>
        <w:t>Structured input data?:</w:t>
      </w:r>
      <w:r>
        <w:rPr>
          <w:rFonts w:ascii="Liberation Serif" w:hAnsi="Liberation Serif"/>
          <w:sz w:val="24"/>
          <w:szCs w:val="24"/>
        </w:rPr>
        <w:t xml:space="preserve"> I would explore the use of structured XML style output from the PDF reader, and whether it could be used to give cues to any of the stages. For example, XML structures could be leveraged, rather than a set of text following a sliding window, for a chunking strategy. It could help with dealing with table structures too, helping to associate cell values to relevant headers.</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roman"/>
    <w:pitch w:val="variable"/>
  </w:font>
  <w:font w:name="Liberation Sans">
    <w:altName w:val="Arial"/>
    <w:charset w:val="01" w:characterSet="utf-8"/>
    <w:family w:val="swiss"/>
    <w:pitch w:val="variable"/>
  </w:font>
  <w:font w:name="Liberation Mono">
    <w:altName w:val="Courier New"/>
    <w:charset w:val="01" w:characterSet="utf-8"/>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bullet"/>
      <w:lvlText w:val=""/>
      <w:lvlJc w:val="start"/>
      <w:pPr>
        <w:tabs>
          <w:tab w:val="num" w:pos="1200"/>
        </w:tabs>
        <w:ind w:start="1200" w:hanging="360"/>
      </w:pPr>
      <w:rPr>
        <w:rFonts w:ascii="Symbol" w:hAnsi="Symbol" w:cs="Symbol" w:hint="default"/>
      </w:rPr>
    </w:lvl>
    <w:lvl w:ilvl="1">
      <w:start w:val="1"/>
      <w:numFmt w:val="bullet"/>
      <w:lvlText w:val=""/>
      <w:lvlJc w:val="start"/>
      <w:pPr>
        <w:tabs>
          <w:tab w:val="num" w:pos="1560"/>
        </w:tabs>
        <w:ind w:start="1560" w:hanging="360"/>
      </w:pPr>
      <w:rPr>
        <w:rFonts w:ascii="Symbol" w:hAnsi="Symbol" w:cs="Symbol" w:hint="default"/>
      </w:rPr>
    </w:lvl>
    <w:lvl w:ilvl="2">
      <w:start w:val="1"/>
      <w:numFmt w:val="bullet"/>
      <w:lvlText w:val=""/>
      <w:lvlJc w:val="start"/>
      <w:pPr>
        <w:tabs>
          <w:tab w:val="num" w:pos="1920"/>
        </w:tabs>
        <w:ind w:start="1920" w:hanging="360"/>
      </w:pPr>
      <w:rPr>
        <w:rFonts w:ascii="Symbol" w:hAnsi="Symbol" w:cs="Symbol" w:hint="default"/>
      </w:rPr>
    </w:lvl>
    <w:lvl w:ilvl="3">
      <w:start w:val="1"/>
      <w:numFmt w:val="bullet"/>
      <w:lvlText w:val=""/>
      <w:lvlJc w:val="start"/>
      <w:pPr>
        <w:tabs>
          <w:tab w:val="num" w:pos="2280"/>
        </w:tabs>
        <w:ind w:start="2280" w:hanging="360"/>
      </w:pPr>
      <w:rPr>
        <w:rFonts w:ascii="Symbol" w:hAnsi="Symbol" w:cs="Symbol" w:hint="default"/>
      </w:rPr>
    </w:lvl>
    <w:lvl w:ilvl="4">
      <w:start w:val="1"/>
      <w:numFmt w:val="bullet"/>
      <w:lvlText w:val=""/>
      <w:lvlJc w:val="start"/>
      <w:pPr>
        <w:tabs>
          <w:tab w:val="num" w:pos="2640"/>
        </w:tabs>
        <w:ind w:start="2640" w:hanging="360"/>
      </w:pPr>
      <w:rPr>
        <w:rFonts w:ascii="Symbol" w:hAnsi="Symbol" w:cs="Symbol" w:hint="default"/>
      </w:rPr>
    </w:lvl>
    <w:lvl w:ilvl="5">
      <w:start w:val="1"/>
      <w:numFmt w:val="bullet"/>
      <w:lvlText w:val=""/>
      <w:lvlJc w:val="start"/>
      <w:pPr>
        <w:tabs>
          <w:tab w:val="num" w:pos="3000"/>
        </w:tabs>
        <w:ind w:start="3000" w:hanging="360"/>
      </w:pPr>
      <w:rPr>
        <w:rFonts w:ascii="Symbol" w:hAnsi="Symbol" w:cs="Symbol" w:hint="default"/>
      </w:rPr>
    </w:lvl>
    <w:lvl w:ilvl="6">
      <w:start w:val="1"/>
      <w:numFmt w:val="bullet"/>
      <w:lvlText w:val=""/>
      <w:lvlJc w:val="start"/>
      <w:pPr>
        <w:tabs>
          <w:tab w:val="num" w:pos="3360"/>
        </w:tabs>
        <w:ind w:start="3360" w:hanging="360"/>
      </w:pPr>
      <w:rPr>
        <w:rFonts w:ascii="Symbol" w:hAnsi="Symbol" w:cs="Symbol" w:hint="default"/>
      </w:rPr>
    </w:lvl>
    <w:lvl w:ilvl="7">
      <w:start w:val="1"/>
      <w:numFmt w:val="bullet"/>
      <w:lvlText w:val=""/>
      <w:lvlJc w:val="start"/>
      <w:pPr>
        <w:tabs>
          <w:tab w:val="num" w:pos="3720"/>
        </w:tabs>
        <w:ind w:start="3720" w:hanging="360"/>
      </w:pPr>
      <w:rPr>
        <w:rFonts w:ascii="Symbol" w:hAnsi="Symbol" w:cs="Symbol" w:hint="default"/>
      </w:rPr>
    </w:lvl>
    <w:lvl w:ilvl="8">
      <w:start w:val="1"/>
      <w:numFmt w:val="bullet"/>
      <w:lvlText w:val=""/>
      <w:lvlJc w:val="start"/>
      <w:pPr>
        <w:tabs>
          <w:tab w:val="num" w:pos="4080"/>
        </w:tabs>
        <w:ind w:start="4080" w:hanging="360"/>
      </w:pPr>
      <w:rPr>
        <w:rFonts w:ascii="Symbol" w:hAnsi="Symbol" w:cs="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4">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8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sz w:val="24"/>
        <w:szCs w:val="24"/>
        <w:lang w:val="en-GB"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oto Serif CJK SC" w:cs="Noto Sans Devanagari"/>
      <w:color w:val="auto"/>
      <w:kern w:val="0"/>
      <w:sz w:val="24"/>
      <w:szCs w:val="24"/>
      <w:lang w:val="en-GB" w:eastAsia="zh-CN" w:bidi="hi-IN"/>
    </w:rPr>
  </w:style>
  <w:style w:type="paragraph" w:styleId="Heading1">
    <w:name w:val="heading 1"/>
    <w:basedOn w:val="Heading"/>
    <w:next w:val="BodyText"/>
    <w:qFormat/>
    <w:pPr>
      <w:numPr>
        <w:ilvl w:val="0"/>
        <w:numId w:val="1"/>
      </w:numPr>
      <w:spacing w:before="240" w:after="120"/>
      <w:outlineLvl w:val="0"/>
    </w:pPr>
    <w:rPr>
      <w:b/>
      <w:bCs/>
      <w:sz w:val="36"/>
      <w:szCs w:val="36"/>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200</TotalTime>
  <Application>LibreOffice/25.2.5.2$Linux_X86_64 LibreOffice_project/520$Build-2</Application>
  <AppVersion>15.0000</AppVersion>
  <Pages>2</Pages>
  <Words>589</Words>
  <Characters>2997</Characters>
  <CharactersWithSpaces>3558</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dcterms:modified xsi:type="dcterms:W3CDTF">2025-09-07T18:38:10Z</dcterms:modified>
  <cp:revision>53</cp:revision>
  <dc:subject/>
  <dc:title/>
</cp:coreProperties>
</file>

<file path=docProps/custom.xml><?xml version="1.0" encoding="utf-8"?>
<Properties xmlns="http://schemas.openxmlformats.org/officeDocument/2006/custom-properties" xmlns:vt="http://schemas.openxmlformats.org/officeDocument/2006/docPropsVTypes"/>
</file>