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41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</w:t>
      </w:r>
      <w:r>
        <w:t xml:space="preserve"> </w:t>
      </w:r>
      <w:r>
        <w:t xml:space="preserve">Tidier:</w:t>
      </w:r>
      <w:r>
        <w:t xml:space="preserve"> </w:t>
      </w:r>
      <w:r>
        <w:t xml:space="preserve">RM</w:t>
      </w:r>
      <w:r>
        <w:t xml:space="preserve"> </w:t>
      </w:r>
      <w:r>
        <w:t xml:space="preserve">version</w:t>
      </w:r>
      <w:r>
        <w:t xml:space="preserve"> </w:t>
      </w:r>
      <w:r>
        <w:t xml:space="preserve">something</w:t>
      </w:r>
    </w:p>
    <w:p>
      <w:pPr>
        <w:pStyle w:val="Author"/>
      </w:pPr>
      <w:r>
        <w:t xml:space="preserve">One</w:t>
      </w:r>
      <w:r>
        <w:rPr>
          <w:vertAlign w:val="superscript"/>
        </w:rPr>
        <w:t xml:space="preserve">1</w:t>
      </w:r>
      <w:r>
        <w:t xml:space="preserve">,</w:t>
      </w:r>
      <w:r>
        <w:t xml:space="preserve"> </w:t>
      </w:r>
      <w:r>
        <w:t xml:space="preserve">Two</w:t>
      </w:r>
      <w:r>
        <w:rPr>
          <w:vertAlign w:val="superscript"/>
        </w:rPr>
        <w:t xml:space="preserve">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affiliation</w:t>
      </w:r>
      <w:r>
        <w:t xml:space="preserve"> </w:t>
      </w:r>
      <w:r>
        <w:t xml:space="preserve">1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affiliation</w:t>
      </w:r>
      <w:r>
        <w:t xml:space="preserve"> </w:t>
      </w:r>
      <w:r>
        <w:t xml:space="preserve">2</w:t>
      </w:r>
    </w:p>
    <w:p>
      <w:pPr>
        <w:pStyle w:val="Heading2"/>
      </w:pPr>
      <w:bookmarkStart w:id="20" w:name="corresponding-author"/>
      <w:r>
        <w:t xml:space="preserve">Corresponding Author:</w:t>
      </w:r>
      <w:bookmarkEnd w:id="20"/>
    </w:p>
    <w:p>
      <w:pPr>
        <w:pStyle w:val="FirstParagraph"/>
      </w:pPr>
      <w:r>
        <w:t xml:space="preserve">Dr Jesus Alberto Rodriguez Perez,</w:t>
      </w:r>
      <w:r>
        <w:t xml:space="preserve"> </w:t>
      </w:r>
      <w:r>
        <w:t xml:space="preserve">Room 207, 1 Lilybank Gardens, University of Glasgow, G12 8QQ,</w:t>
      </w:r>
      <w:r>
        <w:t xml:space="preserve"> </w:t>
      </w:r>
      <w:hyperlink r:id="rId21">
        <w:r>
          <w:rPr>
            <w:rStyle w:val="InternetLink"/>
          </w:rPr>
          <w:t xml:space="preserve">jesus.RodriguezPerez@glasgow.ac.uk</w:t>
        </w:r>
      </w:hyperlink>
      <w:r>
        <w:t xml:space="preserve">,</w:t>
      </w:r>
      <w:r>
        <w:t xml:space="preserve"> </w:t>
      </w:r>
      <w:r>
        <w:t xml:space="preserve">0751688104.</w:t>
      </w:r>
    </w:p>
    <w:p>
      <w:pPr>
        <w:pStyle w:val="Heading2"/>
      </w:pPr>
      <w:bookmarkStart w:id="22" w:name="keywords"/>
      <w:r>
        <w:t xml:space="preserve">Keywords</w:t>
      </w:r>
      <w:bookmarkEnd w:id="22"/>
    </w:p>
    <w:p>
      <w:pPr>
        <w:pStyle w:val="FirstParagraph"/>
      </w:pPr>
      <w:r>
        <w:t xml:space="preserve">Up to five keywords or phrases suitable for use in an index (it is recommended to use MeSH terms).</w:t>
      </w:r>
    </w:p>
    <w:p>
      <w:pPr>
        <w:pStyle w:val="Heading2"/>
      </w:pPr>
      <w:bookmarkStart w:id="23" w:name="word-count"/>
      <w:r>
        <w:t xml:space="preserve">Word count</w:t>
      </w:r>
      <w:bookmarkEnd w:id="23"/>
    </w:p>
    <w:p>
      <w:pPr>
        <w:pStyle w:val="FirstParagraph"/>
      </w:pPr>
      <w:r>
        <w:t xml:space="preserve">excluding title page, abstract, references, figures and tables.</w:t>
      </w:r>
    </w:p>
    <w:p>
      <w:pPr>
        <w:pStyle w:val="Heading5"/>
      </w:pPr>
      <w:bookmarkStart w:id="24" w:name="section"/>
      <w:r>
        <w:t xml:space="preserve">_</w:t>
      </w:r>
      <w:bookmarkEnd w:id="24"/>
    </w:p>
    <w:p>
      <w:pPr>
        <w:pStyle w:val="Heading1"/>
      </w:pPr>
      <w:bookmarkStart w:id="25" w:name="abstract"/>
      <w:r>
        <w:t xml:space="preserve">Abstract</w:t>
      </w:r>
      <w:bookmarkEnd w:id="25"/>
    </w:p>
    <w:p>
      <w:pPr>
        <w:pStyle w:val="Heading2"/>
      </w:pPr>
      <w:bookmarkStart w:id="26" w:name="objective"/>
      <w:r>
        <w:t xml:space="preserve">Objective</w:t>
      </w:r>
      <w:bookmarkEnd w:id="26"/>
    </w:p>
    <w:p>
      <w:pPr>
        <w:pStyle w:val="Heading2"/>
      </w:pPr>
      <w:bookmarkStart w:id="27" w:name="background-and-significance"/>
      <w:r>
        <w:t xml:space="preserve">Background and Significance</w:t>
      </w:r>
      <w:bookmarkEnd w:id="27"/>
    </w:p>
    <w:p>
      <w:pPr>
        <w:pStyle w:val="Heading2"/>
      </w:pPr>
      <w:bookmarkStart w:id="28" w:name="materials-and-methods"/>
      <w:r>
        <w:t xml:space="preserve">Materials and Methods</w:t>
      </w:r>
      <w:bookmarkEnd w:id="28"/>
    </w:p>
    <w:p>
      <w:pPr>
        <w:pStyle w:val="Heading2"/>
      </w:pPr>
      <w:bookmarkStart w:id="29" w:name="results"/>
      <w:r>
        <w:t xml:space="preserve">Results</w:t>
      </w:r>
      <w:bookmarkEnd w:id="29"/>
    </w:p>
    <w:p>
      <w:pPr>
        <w:pStyle w:val="Heading2"/>
      </w:pPr>
      <w:bookmarkStart w:id="30" w:name="discussion"/>
      <w:r>
        <w:t xml:space="preserve">Discussion</w:t>
      </w:r>
      <w:bookmarkEnd w:id="30"/>
    </w:p>
    <w:p>
      <w:pPr>
        <w:pStyle w:val="Heading2"/>
      </w:pPr>
      <w:bookmarkStart w:id="31" w:name="conclusion"/>
      <w:r>
        <w:t xml:space="preserve">Conclusion</w:t>
      </w:r>
      <w:bookmarkEnd w:id="31"/>
    </w:p>
    <w:p>
      <w:pPr>
        <w:pStyle w:val="Heading5"/>
      </w:pPr>
      <w:bookmarkStart w:id="32" w:name="section-1"/>
      <w:r>
        <w:t xml:space="preserve">_</w:t>
      </w:r>
      <w:bookmarkEnd w:id="32"/>
    </w:p>
    <w:p>
      <w:pPr>
        <w:pStyle w:val="Heading1"/>
      </w:pPr>
      <w:bookmarkStart w:id="33" w:name="objective-1"/>
      <w:r>
        <w:t xml:space="preserve">Objective</w:t>
      </w:r>
      <w:bookmarkEnd w:id="33"/>
    </w:p>
    <w:p>
      <w:pPr>
        <w:pStyle w:val="FirstParagraph"/>
      </w:pPr>
      <w:r>
        <w:t xml:space="preserve">cite</w:t>
      </w:r>
      <w:r>
        <w:t xml:space="preserve"> </w:t>
      </w:r>
      <w:r>
        <w:t xml:space="preserve">[1]</w:t>
      </w:r>
      <w:r>
        <w:t xml:space="preserve">, cite</w:t>
      </w:r>
      <w:r>
        <w:t xml:space="preserve"> </w:t>
      </w:r>
      <w:r>
        <w:t xml:space="preserve">[2]</w:t>
      </w:r>
    </w:p>
    <w:p>
      <w:pPr>
        <w:pStyle w:val="Heading2"/>
      </w:pPr>
      <w:bookmarkStart w:id="34" w:name="subsection-level-2-title"/>
      <w:r>
        <w:t xml:space="preserve">Subsection: level 2 title</w:t>
      </w:r>
      <w:r>
        <w:t xml:space="preserve"> </w:t>
      </w:r>
      <w:r>
        <w:rPr>
          <w:rStyle w:val="VerbatimChar"/>
        </w:rPr>
        <w:t xml:space="preserve">##</w:t>
      </w:r>
      <w:bookmarkEnd w:id="34"/>
    </w:p>
    <w:p>
      <w:pPr>
        <w:pStyle w:val="Heading3"/>
      </w:pPr>
      <w:bookmarkStart w:id="35" w:name="subsubsection-level-3-title"/>
      <w:r>
        <w:t xml:space="preserve">Subsubsection: level 3 title</w:t>
      </w:r>
      <w:r>
        <w:t xml:space="preserve"> </w:t>
      </w:r>
      <w:r>
        <w:rPr>
          <w:rStyle w:val="VerbatimChar"/>
        </w:rPr>
        <w:t xml:space="preserve">###</w:t>
      </w:r>
      <w:bookmarkEnd w:id="35"/>
    </w:p>
    <w:p>
      <w:pPr>
        <w:pStyle w:val="Heading4"/>
      </w:pPr>
      <w:bookmarkStart w:id="36" w:name="subsubsubsection-level-4-title"/>
      <w:r>
        <w:t xml:space="preserve">Subsubsubsection: level 4 title</w:t>
      </w:r>
      <w:r>
        <w:t xml:space="preserve"> </w:t>
      </w:r>
      <w:r>
        <w:rPr>
          <w:rStyle w:val="VerbatimChar"/>
        </w:rPr>
        <w:t xml:space="preserve">####</w:t>
      </w:r>
      <w:bookmarkEnd w:id="36"/>
    </w:p>
    <w:p>
      <w:pPr>
        <w:pStyle w:val="FirstParagraph"/>
      </w:pPr>
      <w:r>
        <w:t xml:space="preserve">one can create page breaks using the level 5 titles:</w:t>
      </w:r>
      <w:r>
        <w:t xml:space="preserve"> </w:t>
      </w:r>
      <w:r>
        <w:rPr>
          <w:rStyle w:val="VerbatimChar"/>
        </w:rPr>
        <w:t xml:space="preserve">#####</w:t>
      </w:r>
    </w:p>
    <w:p>
      <w:pPr>
        <w:pStyle w:val="Heading1"/>
      </w:pPr>
      <w:bookmarkStart w:id="37" w:name="background-and-significance-1"/>
      <w:r>
        <w:t xml:space="preserve">Background and Significance</w:t>
      </w:r>
      <w:bookmarkEnd w:id="37"/>
    </w:p>
    <w:p>
      <w:pPr>
        <w:pStyle w:val="Heading1"/>
      </w:pPr>
      <w:bookmarkStart w:id="38" w:name="materials-and-methods-1"/>
      <w:r>
        <w:t xml:space="preserve">Materials and Methods</w:t>
      </w:r>
      <w:bookmarkEnd w:id="38"/>
    </w:p>
    <w:p>
      <w:pPr>
        <w:pStyle w:val="Heading1"/>
      </w:pPr>
      <w:bookmarkStart w:id="39" w:name="results-1"/>
      <w:r>
        <w:t xml:space="preserve">Results</w:t>
      </w:r>
      <w:bookmarkEnd w:id="39"/>
    </w:p>
    <w:p>
      <w:pPr>
        <w:pStyle w:val="FirstParagraph"/>
      </w:pPr>
      <w:r>
        <w:t xml:space="preserve">to reference a table number in text use</w:t>
      </w:r>
      <w:r>
        <w:t xml:space="preserve"> </w:t>
      </w:r>
      <w:r>
        <w:rPr>
          <w:rStyle w:val="VerbatimChar"/>
        </w:rPr>
        <w:t xml:space="preserve">table.ref('tab_1')</w:t>
      </w:r>
      <w:r>
        <w:t xml:space="preserve"> </w:t>
      </w:r>
      <w:r>
        <w:t xml:space="preserve">see results in Table 1.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Fruit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Price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Advantages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Bananas</w:t>
            </w:r>
          </w:p>
        </w:tc>
        <w:tc>
          <w:p>
            <w:pPr>
              <w:pStyle w:val="Compact"/>
              <w:jc w:val="center"/>
            </w:pPr>
            <w:r>
              <w:t xml:space="preserve">$1.34</w:t>
            </w:r>
          </w:p>
        </w:tc>
        <w:tc>
          <w:p>
            <w:pPr>
              <w:pStyle w:val="Compact"/>
              <w:jc w:val="left"/>
            </w:pPr>
            <w:r>
              <w:t xml:space="preserve">- built-in wrapper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- bright color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—————</w:t>
            </w:r>
          </w:p>
        </w:tc>
        <w:tc>
          <w:p>
            <w:pPr>
              <w:pStyle w:val="Compact"/>
              <w:jc w:val="center"/>
            </w:pPr>
            <w:r>
              <w:t xml:space="preserve">—————</w:t>
            </w:r>
          </w:p>
        </w:tc>
        <w:tc>
          <w:p>
            <w:pPr>
              <w:pStyle w:val="Compact"/>
              <w:jc w:val="left"/>
            </w:pPr>
            <w:r>
              <w:t xml:space="preserve">——————–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Oranges</w:t>
            </w:r>
          </w:p>
        </w:tc>
        <w:tc>
          <w:p>
            <w:pPr>
              <w:pStyle w:val="Compact"/>
              <w:jc w:val="center"/>
            </w:pPr>
            <w:r>
              <w:t xml:space="preserve">$2.10</w:t>
            </w:r>
          </w:p>
        </w:tc>
        <w:tc>
          <w:p>
            <w:pPr>
              <w:pStyle w:val="Compact"/>
              <w:jc w:val="left"/>
            </w:pPr>
            <w:r>
              <w:t xml:space="preserve">- cures scurvy</w:t>
            </w:r>
          </w:p>
        </w:tc>
      </w:tr>
      <w:tr>
        <w:tc>
          <w:p>
            <w:pPr>
              <w:pStyle w:val="Compact"/>
            </w:pPr>
          </w:p>
        </w:tc>
        <w:tc>
          <w:p>
            <w:pPr>
              <w:pStyle w:val="Compact"/>
            </w:pPr>
          </w:p>
        </w:tc>
        <w:tc>
          <w:p>
            <w:pPr>
              <w:pStyle w:val="Compact"/>
              <w:jc w:val="left"/>
            </w:pPr>
            <w:r>
              <w:t xml:space="preserve">- tasty</w:t>
            </w:r>
          </w:p>
        </w:tc>
      </w:tr>
    </w:tbl>
    <w:p>
      <w:pPr>
        <w:pStyle w:val="TextBody"/>
      </w:pPr>
      <w:r>
        <w:t xml:space="preserve">Table 1: This is table tab_1 caption</w:t>
      </w:r>
    </w:p>
    <w:p>
      <w:pPr>
        <w:pStyle w:val="TextBody"/>
      </w:pPr>
      <w:r>
        <w:t xml:space="preserve">to print the table caption with the table number use:</w:t>
      </w:r>
      <w:r>
        <w:t xml:space="preserve"> </w:t>
      </w:r>
      <w:r>
        <w:rPr>
          <w:rStyle w:val="VerbatimChar"/>
        </w:rPr>
        <w:t xml:space="preserve">table_nums('tab_1')</w:t>
      </w:r>
    </w:p>
    <w:p>
      <w:pPr>
        <w:pStyle w:val="CaptionedFigure"/>
      </w:pPr>
      <w:r>
        <w:drawing>
          <wp:inline>
            <wp:extent cx="5969000" cy="3625272"/>
            <wp:effectExtent b="0" l="0" r="0" t="0"/>
            <wp:docPr descr="Figure 1: This is figure fig_1 caption" title="" id="1" name="Picture"/>
            <a:graphic>
              <a:graphicData uri="http://schemas.openxmlformats.org/drawingml/2006/picture">
                <pic:pic>
                  <pic:nvPicPr>
                    <pic:cNvPr descr="figures/normal-distribu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625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This is figure fig_1 caption</w:t>
      </w:r>
    </w:p>
    <w:p>
      <w:pPr>
        <w:pStyle w:val="CaptionedFigure"/>
      </w:pPr>
      <w:r>
        <w:drawing>
          <wp:inline>
            <wp:extent cx="5764761" cy="1082179"/>
            <wp:effectExtent b="0" l="0" r="0" t="0"/>
            <wp:docPr descr="Figure 3: This is the task" title="" id="1" name="Picture"/>
            <a:graphic>
              <a:graphicData uri="http://schemas.openxmlformats.org/drawingml/2006/picture">
                <pic:pic>
                  <pic:nvPicPr>
                    <pic:cNvPr descr="../resources/tas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61" cy="1082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This is the task</w:t>
      </w:r>
    </w:p>
    <w:tbl>
      <w:tblPr>
        <w:tblStyle w:val="Table"/>
        <w:tblW w:type="pct" w:w="972.2222222222223"/>
        <w:tblLook w:firstRow="1"/>
      </w:tblPr>
      <w:tblGrid>
        <w:gridCol w:w="770"/>
        <w:gridCol w:w="77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col1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col2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p>
            <w:pPr>
              <w:pStyle w:val="Compact"/>
              <w:jc w:val="center"/>
            </w:pPr>
            <w:r>
              <w:t xml:space="preserve">1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p>
            <w:pPr>
              <w:pStyle w:val="Compact"/>
              <w:jc w:val="center"/>
            </w:pPr>
            <w:r>
              <w:t xml:space="preserve">2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p>
            <w:pPr>
              <w:pStyle w:val="Compact"/>
              <w:jc w:val="center"/>
            </w:pPr>
            <w:r>
              <w:t xml:space="preserve">3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p>
            <w:pPr>
              <w:pStyle w:val="Compact"/>
              <w:jc w:val="center"/>
            </w:pPr>
            <w:r>
              <w:t xml:space="preserve">4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</w:tbl>
    <w:p>
      <w:pPr>
        <w:pStyle w:val="TextBody"/>
      </w:pPr>
      <w:r>
        <w:t xml:space="preserve">Table 2: This is table tab_2 caption</w:t>
      </w:r>
    </w:p>
    <w:p>
      <w:pPr>
        <w:pStyle w:val="Heading1"/>
      </w:pPr>
      <w:bookmarkStart w:id="42" w:name="discussion-1"/>
      <w:r>
        <w:t xml:space="preserve">Discussion</w:t>
      </w:r>
      <w:bookmarkEnd w:id="42"/>
    </w:p>
    <w:p>
      <w:pPr>
        <w:pStyle w:val="Heading1"/>
      </w:pPr>
      <w:bookmarkStart w:id="43" w:name="conclusion-1"/>
      <w:r>
        <w:t xml:space="preserve">Conclusion</w:t>
      </w:r>
      <w:bookmarkEnd w:id="43"/>
    </w:p>
    <w:p>
      <w:pPr>
        <w:pStyle w:val="Heading1"/>
      </w:pPr>
      <w:bookmarkStart w:id="44" w:name="acknowledgments"/>
      <w:r>
        <w:t xml:space="preserve">Acknowledgments</w:t>
      </w:r>
      <w:bookmarkEnd w:id="44"/>
    </w:p>
    <w:p>
      <w:pPr>
        <w:pStyle w:val="Heading1"/>
      </w:pPr>
      <w:bookmarkStart w:id="45" w:name="competing-interests"/>
      <w:r>
        <w:t xml:space="preserve">Competing Interests</w:t>
      </w:r>
      <w:bookmarkEnd w:id="45"/>
    </w:p>
    <w:p>
      <w:pPr>
        <w:pStyle w:val="Heading1"/>
      </w:pPr>
      <w:bookmarkStart w:id="46" w:name="funding"/>
      <w:r>
        <w:t xml:space="preserve">Funding</w:t>
      </w:r>
      <w:bookmarkEnd w:id="46"/>
    </w:p>
    <w:p>
      <w:pPr>
        <w:pStyle w:val="Heading1"/>
      </w:pPr>
      <w:bookmarkStart w:id="47" w:name="figure-legends"/>
      <w:r>
        <w:t xml:space="preserve">Figure legends</w:t>
      </w:r>
      <w:bookmarkEnd w:id="47"/>
    </w:p>
    <w:p>
      <w:pPr>
        <w:pStyle w:val="FirstParagraph"/>
      </w:pPr>
      <w:r>
        <w:t xml:space="preserve">Figure 1: This is figure fig_1 caption</w:t>
      </w:r>
    </w:p>
    <w:p>
      <w:pPr>
        <w:pStyle w:val="TextBody"/>
      </w:pPr>
      <w:r>
        <w:t xml:space="preserve">Figure 2: This is figure fig_2 caption</w:t>
      </w:r>
    </w:p>
    <w:p>
      <w:pPr>
        <w:pStyle w:val="Heading1"/>
      </w:pPr>
      <w:bookmarkStart w:id="48" w:name="references"/>
      <w:r>
        <w:t xml:space="preserve">References</w:t>
      </w:r>
      <w:bookmarkEnd w:id="48"/>
    </w:p>
    <w:bookmarkStart w:id="53" w:name="refs"/>
    <w:bookmarkStart w:id="50" w:name="ref-miotto2016"/>
    <w:p>
      <w:pPr>
        <w:pStyle w:val="Bibliography"/>
      </w:pPr>
      <w:r>
        <w:t xml:space="preserve">1 Miotto R, Li L, Kidd BA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Deep patient: An unsupervised representation to predict the future of patients from the electronic health records.</w:t>
      </w:r>
      <w:r>
        <w:t xml:space="preserve"> </w:t>
      </w:r>
      <w:r>
        <w:rPr>
          <w:i/>
        </w:rPr>
        <w:t xml:space="preserve">Scientific Reports</w:t>
      </w:r>
      <w:r>
        <w:t xml:space="preserve"> </w:t>
      </w:r>
      <w:r>
        <w:t xml:space="preserve">2016;</w:t>
      </w:r>
      <w:r>
        <w:rPr>
          <w:b/>
        </w:rPr>
        <w:t xml:space="preserve">6</w:t>
      </w:r>
      <w:r>
        <w:t xml:space="preserve">:26094. doi:</w:t>
      </w:r>
      <w:hyperlink r:id="rId49">
        <w:r>
          <w:rPr>
            <w:rStyle w:val="InternetLink"/>
          </w:rPr>
          <w:t xml:space="preserve">10.1038/srep26094</w:t>
        </w:r>
      </w:hyperlink>
    </w:p>
    <w:bookmarkEnd w:id="50"/>
    <w:bookmarkStart w:id="52" w:name="ref-ye2015"/>
    <w:p>
      <w:pPr>
        <w:pStyle w:val="Bibliography"/>
      </w:pPr>
      <w:r>
        <w:t xml:space="preserve">2 Ye Z, Mayer J, Ivacic L</w:t>
      </w:r>
      <w:r>
        <w:t xml:space="preserve"> </w:t>
      </w:r>
      <w:r>
        <w:rPr>
          <w:i/>
        </w:rPr>
        <w:t xml:space="preserve">et al.</w:t>
      </w:r>
      <w:r>
        <w:t xml:space="preserve"> </w:t>
      </w:r>
      <w:r>
        <w:t xml:space="preserve">Phenome-wide association studies (phewass) for functional variants.</w:t>
      </w:r>
      <w:r>
        <w:t xml:space="preserve"> </w:t>
      </w:r>
      <w:r>
        <w:rPr>
          <w:i/>
        </w:rPr>
        <w:t xml:space="preserve">Eur J Hum Genet</w:t>
      </w:r>
      <w:r>
        <w:t xml:space="preserve"> </w:t>
      </w:r>
      <w:r>
        <w:t xml:space="preserve">2015;</w:t>
      </w:r>
      <w:r>
        <w:rPr>
          <w:b/>
        </w:rPr>
        <w:t xml:space="preserve">23</w:t>
      </w:r>
      <w:r>
        <w:t xml:space="preserve">:523–9. doi:</w:t>
      </w:r>
      <w:hyperlink r:id="rId51">
        <w:r>
          <w:rPr>
            <w:rStyle w:val="InternetLink"/>
          </w:rPr>
          <w:t xml:space="preserve">10.1038/ejhg.2014.123</w:t>
        </w:r>
      </w:hyperlink>
    </w:p>
    <w:bookmarkEnd w:id="52"/>
    <w:bookmarkEnd w:id="53"/>
    <w:sectPr>
      <w:footerReference w:type="default" r:id="rId9"/>
      <w:type w:val="nextPage"/>
      <w:pgSz w:w="12240" w:h="15840"/>
      <w:pgMar w:left="1418" w:right="1418" w:header="0" w:top="1418" w:footer="720" w:bottom="1418" w:gutter="0"/>
      <w:pgNumType w:fmt="decimal"/>
      <w:formProt w:val="false"/>
      <w:textDirection w:val="lrTb"/>
      <w:docGrid w:type="default" w:linePitch="326" w:charSpace="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ind w:right="360" w:hanging="0"/>
      <w:rPr/>
    </w:pPr>
    <w:r>
      <w:rPr/>
    </w:r>
    <w:r>
      <mc:AlternateContent>
        <mc:Choice Requires="wps">
          <w:drawing>
            <wp:anchor behindDoc="0" distT="0" distB="0" distL="0" distR="0" simplePos="0" locked="0" layoutInCell="1" allowOverlap="1" relativeHeight="3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85090" cy="178435"/>
              <wp:effectExtent l="0" t="0" r="0" b="0"/>
              <wp:wrapNone/>
              <wp:docPr id="1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090" cy="178435"/>
                      </a:xfrm>
                      <a:prstGeom prst="rect"/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>
                          <w:pPr>
                            <w:pStyle w:val="Footer"/>
                            <w:pBdr/>
                            <w:rPr/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 PAGE 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fillcolor="#FFFFFF" style="position:absolute;rotation:0;width:6.7pt;height:14.05pt;mso-wrap-distance-left:0pt;mso-wrap-distance-right:0pt;mso-wrap-distance-top:0pt;mso-wrap-distance-bottom:0pt;margin-top:0.05pt;mso-position-vertical-relative:text;margin-left:463.5pt;mso-position-horizontal:right;mso-position-horizontal-relative:margin">
              <v:fill opacity="0f"/>
              <v:textbox inset="0in,0in,0in,0in">
                <w:txbxContent>
                  <w:p>
                    <w:pPr>
                      <w:pStyle w:val="Footer"/>
                      <w:pBdr/>
                      <w:rPr/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 PAGE 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>
                      <w:rPr>
                        <w:rStyle w:val="Pagenumber"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autoHyphenation w:val="true"/>
  <w:hyphenationZone w:val="425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82">
    <w:lsdException w:name="heading 8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5" w:semiHidden="1" w:unhideWhenUsed="1"/>
    <w:lsdException w:name="List Number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</w:latentStyles>
  <w:style w:type="paragraph" w:styleId="Normal" w:default="1">
    <w:name w:val="Normal"/>
    <w:qFormat/>
    <w:pPr>
      <w:widowControl/>
      <w:bidi w:val="0"/>
      <w:spacing w:before="0" w:after="20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TextBody"/>
    <w:uiPriority w:val="9"/>
    <w:qFormat/>
    <w:rsid w:val="009a5ec8"/>
    <w:pPr>
      <w:keepNext w:val="true"/>
      <w:keepLines/>
      <w:spacing w:before="480" w:after="0"/>
      <w:outlineLvl w:val="0"/>
    </w:pPr>
    <w:rPr>
      <w:rFonts w:eastAsia="" w:cs="" w:cstheme="majorBidi" w:eastAsiaTheme="majorEastAsia"/>
      <w:b/>
      <w:bCs/>
      <w:caps/>
      <w:color w:val="000000" w:themeColor="text1"/>
    </w:rPr>
  </w:style>
  <w:style w:type="paragraph" w:styleId="Heading2">
    <w:name w:val="Heading 2"/>
    <w:basedOn w:val="TextBody"/>
    <w:next w:val="TextBody"/>
    <w:uiPriority w:val="9"/>
    <w:unhideWhenUsed/>
    <w:qFormat/>
    <w:rsid w:val="009a5ec8"/>
    <w:pPr>
      <w:outlineLvl w:val="1"/>
    </w:pPr>
    <w:rPr>
      <w:b/>
    </w:rPr>
  </w:style>
  <w:style w:type="paragraph" w:styleId="Heading3">
    <w:name w:val="Heading 3"/>
    <w:basedOn w:val="TextBody"/>
    <w:next w:val="TextBody"/>
    <w:uiPriority w:val="9"/>
    <w:unhideWhenUsed/>
    <w:qFormat/>
    <w:rsid w:val="009a5ec8"/>
    <w:pPr>
      <w:outlineLvl w:val="2"/>
    </w:pPr>
    <w:rPr/>
  </w:style>
  <w:style w:type="paragraph" w:styleId="Heading4">
    <w:name w:val="Heading 4"/>
    <w:basedOn w:val="TextBody"/>
    <w:next w:val="TextBody"/>
    <w:uiPriority w:val="9"/>
    <w:unhideWhenUsed/>
    <w:qFormat/>
    <w:rsid w:val="009a5ec8"/>
    <w:pPr>
      <w:outlineLvl w:val="3"/>
    </w:pPr>
    <w:rPr>
      <w:i/>
    </w:rPr>
  </w:style>
  <w:style w:type="paragraph" w:styleId="Heading5">
    <w:name w:val="Heading 5"/>
    <w:basedOn w:val="TextBody"/>
    <w:next w:val="TextBody"/>
    <w:uiPriority w:val="9"/>
    <w:unhideWhenUsed/>
    <w:qFormat/>
    <w:rsid w:val="009f7df0"/>
    <w:pPr>
      <w:pageBreakBefore/>
      <w:widowControl w:val="false"/>
      <w:spacing w:before="0" w:after="0"/>
      <w:outlineLvl w:val="4"/>
    </w:pPr>
    <w:rPr>
      <w:color w:val="FFFFFF" w:themeColor="background1"/>
      <w:sz w:val="2"/>
      <w:szCs w:val="10"/>
    </w:rPr>
  </w:style>
  <w:style w:type="paragraph" w:styleId="Heading6">
    <w:name w:val="Heading 6"/>
    <w:basedOn w:val="Normal"/>
    <w:next w:val="TextBody"/>
    <w:uiPriority w:val="9"/>
    <w:unhideWhenUsed/>
    <w:qFormat/>
    <w:pPr>
      <w:keepNext w:val="true"/>
      <w:keepLines/>
      <w:spacing w:before="200" w:after="0"/>
      <w:outlineLvl w:val="5"/>
    </w:pPr>
    <w:rPr>
      <w:rFonts w:ascii="Calibri" w:hAnsi="Calibri" w:eastAsia="" w:cs="" w:asciiTheme="majorHAnsi" w:cstheme="majorBidi" w:eastAsiaTheme="majorEastAsia" w:hAnsiTheme="majorHAnsi"/>
      <w:color w:val="4F81BD" w:themeColor="accen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gendeCar" w:customStyle="1">
    <w:name w:val="Légende Car"/>
    <w:basedOn w:val="DefaultParagraphFont"/>
    <w:link w:val="Lgende"/>
    <w:qFormat/>
    <w:rPr/>
  </w:style>
  <w:style w:type="character" w:styleId="VerbatimChar" w:customStyle="1">
    <w:name w:val="Verbatim Char"/>
    <w:basedOn w:val="LgendeCar"/>
    <w:link w:val="SourceCode"/>
    <w:qFormat/>
    <w:rPr>
      <w:rFonts w:ascii="Consolas" w:hAnsi="Consolas"/>
      <w:sz w:val="22"/>
    </w:rPr>
  </w:style>
  <w:style w:type="character" w:styleId="FootnoteCharacters">
    <w:name w:val="Footnote Characters"/>
    <w:basedOn w:val="LgendeCar"/>
    <w:qFormat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InternetLink">
    <w:name w:val="Hyperlink"/>
    <w:basedOn w:val="LgendeCar"/>
    <w:rPr>
      <w:color w:val="4F81BD" w:themeColor="accent1"/>
    </w:rPr>
  </w:style>
  <w:style w:type="character" w:styleId="KeywordTok" w:customStyle="1">
    <w:name w:val="KeywordTok"/>
    <w:basedOn w:val="VerbatimChar"/>
    <w:qFormat/>
    <w:rPr>
      <w:rFonts w:ascii="Consolas" w:hAnsi="Consolas"/>
      <w:b/>
      <w:color w:val="204A87"/>
      <w:sz w:val="22"/>
      <w:shd w:fill="F8F8F8" w:val="clear"/>
    </w:rPr>
  </w:style>
  <w:style w:type="character" w:styleId="DataTypeTok" w:customStyle="1">
    <w:name w:val="DataTypeTok"/>
    <w:basedOn w:val="VerbatimChar"/>
    <w:qFormat/>
    <w:rPr>
      <w:rFonts w:ascii="Consolas" w:hAnsi="Consolas"/>
      <w:color w:val="204A87"/>
      <w:sz w:val="22"/>
      <w:shd w:fill="F8F8F8" w:val="clear"/>
    </w:rPr>
  </w:style>
  <w:style w:type="character" w:styleId="DecValTok" w:customStyle="1">
    <w:name w:val="DecVal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BaseNTok" w:customStyle="1">
    <w:name w:val="BaseN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FloatTok" w:customStyle="1">
    <w:name w:val="FloatTok"/>
    <w:basedOn w:val="VerbatimChar"/>
    <w:qFormat/>
    <w:rPr>
      <w:rFonts w:ascii="Consolas" w:hAnsi="Consolas"/>
      <w:color w:val="0000CF"/>
      <w:sz w:val="22"/>
      <w:shd w:fill="F8F8F8" w:val="clear"/>
    </w:rPr>
  </w:style>
  <w:style w:type="character" w:styleId="ConstantTok" w:customStyle="1">
    <w:name w:val="Constant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harTok" w:customStyle="1">
    <w:name w:val="Char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CharTok" w:customStyle="1">
    <w:name w:val="SpecialChar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StringTok" w:customStyle="1">
    <w:name w:val="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VerbatimStringTok" w:customStyle="1">
    <w:name w:val="Verbatim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SpecialStringTok" w:customStyle="1">
    <w:name w:val="SpecialStringTok"/>
    <w:basedOn w:val="VerbatimChar"/>
    <w:qFormat/>
    <w:rPr>
      <w:rFonts w:ascii="Consolas" w:hAnsi="Consolas"/>
      <w:color w:val="4E9A06"/>
      <w:sz w:val="22"/>
      <w:shd w:fill="F8F8F8" w:val="clear"/>
    </w:rPr>
  </w:style>
  <w:style w:type="character" w:styleId="ImportTok" w:customStyle="1">
    <w:name w:val="ImportTok"/>
    <w:basedOn w:val="VerbatimChar"/>
    <w:qFormat/>
    <w:rPr>
      <w:rFonts w:ascii="Consolas" w:hAnsi="Consolas"/>
      <w:sz w:val="22"/>
      <w:shd w:fill="F8F8F8" w:val="clear"/>
    </w:rPr>
  </w:style>
  <w:style w:type="character" w:styleId="CommentTok" w:customStyle="1">
    <w:name w:val="Comment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DocumentationTok" w:customStyle="1">
    <w:name w:val="Documentation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AnnotationTok" w:customStyle="1">
    <w:name w:val="Annotation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CommentVarTok" w:customStyle="1">
    <w:name w:val="CommentVar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OtherTok" w:customStyle="1">
    <w:name w:val="OtherTok"/>
    <w:basedOn w:val="VerbatimChar"/>
    <w:qFormat/>
    <w:rPr>
      <w:rFonts w:ascii="Consolas" w:hAnsi="Consolas"/>
      <w:color w:val="8F5902"/>
      <w:sz w:val="22"/>
      <w:shd w:fill="F8F8F8" w:val="clear"/>
    </w:rPr>
  </w:style>
  <w:style w:type="character" w:styleId="FunctionTok" w:customStyle="1">
    <w:name w:val="Function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VariableTok" w:customStyle="1">
    <w:name w:val="VariableTok"/>
    <w:basedOn w:val="VerbatimChar"/>
    <w:qFormat/>
    <w:rPr>
      <w:rFonts w:ascii="Consolas" w:hAnsi="Consolas"/>
      <w:color w:val="000000"/>
      <w:sz w:val="22"/>
      <w:shd w:fill="F8F8F8" w:val="clear"/>
    </w:rPr>
  </w:style>
  <w:style w:type="character" w:styleId="ControlFlowTok" w:customStyle="1">
    <w:name w:val="ControlFlowTok"/>
    <w:basedOn w:val="VerbatimChar"/>
    <w:qFormat/>
    <w:rPr>
      <w:rFonts w:ascii="Consolas" w:hAnsi="Consolas"/>
      <w:b/>
      <w:color w:val="204A87"/>
      <w:sz w:val="22"/>
      <w:shd w:fill="F8F8F8" w:val="clear"/>
    </w:rPr>
  </w:style>
  <w:style w:type="character" w:styleId="OperatorTok" w:customStyle="1">
    <w:name w:val="OperatorTok"/>
    <w:basedOn w:val="VerbatimChar"/>
    <w:qFormat/>
    <w:rPr>
      <w:rFonts w:ascii="Consolas" w:hAnsi="Consolas"/>
      <w:b/>
      <w:color w:val="CE5C00"/>
      <w:sz w:val="22"/>
      <w:shd w:fill="F8F8F8" w:val="clear"/>
    </w:rPr>
  </w:style>
  <w:style w:type="character" w:styleId="BuiltInTok" w:customStyle="1">
    <w:name w:val="BuiltInTok"/>
    <w:basedOn w:val="VerbatimChar"/>
    <w:qFormat/>
    <w:rPr>
      <w:rFonts w:ascii="Consolas" w:hAnsi="Consolas"/>
      <w:sz w:val="22"/>
      <w:shd w:fill="F8F8F8" w:val="clear"/>
    </w:rPr>
  </w:style>
  <w:style w:type="character" w:styleId="ExtensionTok" w:customStyle="1">
    <w:name w:val="ExtensionTok"/>
    <w:basedOn w:val="VerbatimChar"/>
    <w:qFormat/>
    <w:rPr>
      <w:rFonts w:ascii="Consolas" w:hAnsi="Consolas"/>
      <w:sz w:val="22"/>
      <w:shd w:fill="F8F8F8" w:val="clear"/>
    </w:rPr>
  </w:style>
  <w:style w:type="character" w:styleId="PreprocessorTok" w:customStyle="1">
    <w:name w:val="PreprocessorTok"/>
    <w:basedOn w:val="VerbatimChar"/>
    <w:qFormat/>
    <w:rPr>
      <w:rFonts w:ascii="Consolas" w:hAnsi="Consolas"/>
      <w:i/>
      <w:color w:val="8F5902"/>
      <w:sz w:val="22"/>
      <w:shd w:fill="F8F8F8" w:val="clear"/>
    </w:rPr>
  </w:style>
  <w:style w:type="character" w:styleId="AttributeTok" w:customStyle="1">
    <w:name w:val="AttributeTok"/>
    <w:basedOn w:val="VerbatimChar"/>
    <w:qFormat/>
    <w:rPr>
      <w:rFonts w:ascii="Consolas" w:hAnsi="Consolas"/>
      <w:color w:val="C4A000"/>
      <w:sz w:val="22"/>
      <w:shd w:fill="F8F8F8" w:val="clear"/>
    </w:rPr>
  </w:style>
  <w:style w:type="character" w:styleId="RegionMarkerTok" w:customStyle="1">
    <w:name w:val="RegionMarkerTok"/>
    <w:basedOn w:val="VerbatimChar"/>
    <w:qFormat/>
    <w:rPr>
      <w:rFonts w:ascii="Consolas" w:hAnsi="Consolas"/>
      <w:sz w:val="22"/>
      <w:shd w:fill="F8F8F8" w:val="clear"/>
    </w:rPr>
  </w:style>
  <w:style w:type="character" w:styleId="InformationTok" w:customStyle="1">
    <w:name w:val="Information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WarningTok" w:customStyle="1">
    <w:name w:val="WarningTok"/>
    <w:basedOn w:val="VerbatimChar"/>
    <w:qFormat/>
    <w:rPr>
      <w:rFonts w:ascii="Consolas" w:hAnsi="Consolas"/>
      <w:b/>
      <w:i/>
      <w:color w:val="8F5902"/>
      <w:sz w:val="22"/>
      <w:shd w:fill="F8F8F8" w:val="clear"/>
    </w:rPr>
  </w:style>
  <w:style w:type="character" w:styleId="AlertTok" w:customStyle="1">
    <w:name w:val="AlertTok"/>
    <w:basedOn w:val="VerbatimChar"/>
    <w:qFormat/>
    <w:rPr>
      <w:rFonts w:ascii="Consolas" w:hAnsi="Consolas"/>
      <w:color w:val="EF2929"/>
      <w:sz w:val="22"/>
      <w:shd w:fill="F8F8F8" w:val="clear"/>
    </w:rPr>
  </w:style>
  <w:style w:type="character" w:styleId="ErrorTok" w:customStyle="1">
    <w:name w:val="ErrorTok"/>
    <w:basedOn w:val="VerbatimChar"/>
    <w:qFormat/>
    <w:rPr>
      <w:rFonts w:ascii="Consolas" w:hAnsi="Consolas"/>
      <w:b/>
      <w:color w:val="A40000"/>
      <w:sz w:val="22"/>
      <w:shd w:fill="F8F8F8" w:val="clear"/>
    </w:rPr>
  </w:style>
  <w:style w:type="character" w:styleId="NormalTok" w:customStyle="1">
    <w:name w:val="NormalTok"/>
    <w:basedOn w:val="VerbatimChar"/>
    <w:qFormat/>
    <w:rPr>
      <w:rFonts w:ascii="Consolas" w:hAnsi="Consolas"/>
      <w:sz w:val="22"/>
      <w:shd w:fill="F8F8F8" w:val="clear"/>
    </w:rPr>
  </w:style>
  <w:style w:type="character" w:styleId="PieddepageCar" w:customStyle="1">
    <w:name w:val="Pied de page Car"/>
    <w:basedOn w:val="DefaultParagraphFont"/>
    <w:link w:val="Pieddepage"/>
    <w:qFormat/>
    <w:rsid w:val="00bd774d"/>
    <w:rPr/>
  </w:style>
  <w:style w:type="character" w:styleId="Pagenumber">
    <w:name w:val="page number"/>
    <w:basedOn w:val="DefaultParagraphFont"/>
    <w:semiHidden/>
    <w:unhideWhenUsed/>
    <w:qFormat/>
    <w:rsid w:val="00bd774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qFormat/>
    <w:pPr>
      <w:spacing w:before="180" w:after="18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FirstParagraph" w:customStyle="1">
    <w:name w:val="First Paragraph"/>
    <w:basedOn w:val="TextBody"/>
    <w:next w:val="TextBody"/>
    <w:qFormat/>
    <w:pPr/>
    <w:rPr/>
  </w:style>
  <w:style w:type="paragraph" w:styleId="Compact" w:customStyle="1">
    <w:name w:val="Compact"/>
    <w:basedOn w:val="TextBody"/>
    <w:qFormat/>
    <w:pPr>
      <w:spacing w:before="36" w:after="36"/>
    </w:pPr>
    <w:rPr/>
  </w:style>
  <w:style w:type="paragraph" w:styleId="Title">
    <w:name w:val="Title"/>
    <w:basedOn w:val="Normal"/>
    <w:next w:val="TextBody"/>
    <w:qFormat/>
    <w:rsid w:val="001f7d49"/>
    <w:pPr>
      <w:keepNext w:val="true"/>
      <w:keepLines/>
      <w:spacing w:before="480" w:after="240"/>
      <w:jc w:val="center"/>
    </w:pPr>
    <w:rPr>
      <w:rFonts w:eastAsia="" w:cs="" w:cstheme="majorBidi" w:eastAsiaTheme="majorEastAsia"/>
      <w:bCs/>
      <w:i/>
      <w:color w:val="000000" w:themeColor="text1"/>
      <w:sz w:val="44"/>
      <w:szCs w:val="36"/>
    </w:rPr>
  </w:style>
  <w:style w:type="paragraph" w:styleId="Subtitle">
    <w:name w:val="Subtitle"/>
    <w:basedOn w:val="Title"/>
    <w:next w:val="TextBody"/>
    <w:qFormat/>
    <w:pPr>
      <w:spacing w:before="240" w:after="240"/>
    </w:pPr>
    <w:rPr>
      <w:sz w:val="30"/>
      <w:szCs w:val="30"/>
    </w:rPr>
  </w:style>
  <w:style w:type="paragraph" w:styleId="Author" w:customStyle="1">
    <w:name w:val="Author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TextBody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Abstract" w:customStyle="1">
    <w:name w:val="Abstract"/>
    <w:basedOn w:val="Normal"/>
    <w:next w:val="TextBody"/>
    <w:qFormat/>
    <w:pPr>
      <w:keepNext w:val="true"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  <w:pPr/>
    <w:rPr/>
  </w:style>
  <w:style w:type="paragraph" w:styleId="BlockText">
    <w:name w:val="Block Text"/>
    <w:basedOn w:val="TextBody"/>
    <w:next w:val="TextBody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 w:customStyle="1">
    <w:name w:val="Definition Term"/>
    <w:basedOn w:val="Normal"/>
    <w:next w:val="Definition"/>
    <w:qFormat/>
    <w:pPr>
      <w:keepNext w:val="true"/>
      <w:keepLines/>
      <w:spacing w:before="0" w:after="0"/>
    </w:pPr>
    <w:rPr>
      <w:b/>
    </w:rPr>
  </w:style>
  <w:style w:type="paragraph" w:styleId="Definition" w:customStyle="1">
    <w:name w:val="Definition"/>
    <w:basedOn w:val="Normal"/>
    <w:qFormat/>
    <w:pPr/>
    <w:rPr/>
  </w:style>
  <w:style w:type="paragraph" w:styleId="Caption1">
    <w:name w:val="caption"/>
    <w:basedOn w:val="Normal"/>
    <w:link w:val="LgendeCar"/>
    <w:qFormat/>
    <w:pPr>
      <w:spacing w:before="0" w:after="120"/>
    </w:pPr>
    <w:rPr>
      <w:i/>
    </w:rPr>
  </w:style>
  <w:style w:type="paragraph" w:styleId="TableCaption" w:customStyle="1">
    <w:name w:val="Table Caption"/>
    <w:basedOn w:val="Caption1"/>
    <w:qFormat/>
    <w:pPr>
      <w:keepNext w:val="true"/>
    </w:pPr>
    <w:rPr/>
  </w:style>
  <w:style w:type="paragraph" w:styleId="ImageCaption" w:customStyle="1">
    <w:name w:val="Image Caption"/>
    <w:basedOn w:val="Caption1"/>
    <w:qFormat/>
    <w:pPr/>
    <w:rPr/>
  </w:style>
  <w:style w:type="paragraph" w:styleId="Figure" w:customStyle="1">
    <w:name w:val="Figure"/>
    <w:basedOn w:val="Normal"/>
    <w:qFormat/>
    <w:pPr>
      <w:jc w:val="center"/>
    </w:pPr>
    <w:rPr/>
  </w:style>
  <w:style w:type="paragraph" w:styleId="FigurewithCaption" w:customStyle="1">
    <w:name w:val="Figure with Caption"/>
    <w:basedOn w:val="Figure"/>
    <w:qFormat/>
    <w:pPr>
      <w:keepNext w:val="true"/>
    </w:pPr>
    <w:rPr/>
  </w:style>
  <w:style w:type="paragraph" w:styleId="TOCHeading">
    <w:name w:val="TOC Heading"/>
    <w:basedOn w:val="Heading1"/>
    <w:next w:val="TextBody"/>
    <w:uiPriority w:val="39"/>
    <w:unhideWhenUsed/>
    <w:qFormat/>
    <w:pPr>
      <w:spacing w:lineRule="auto" w:line="259" w:before="240" w:after="0"/>
    </w:pPr>
    <w:rPr>
      <w:b w:val="false"/>
      <w:bCs w:val="false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qFormat/>
    <w:pPr>
      <w:shd w:val="clear" w:color="auto" w:fill="F8F8F8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PieddepageCar"/>
    <w:unhideWhenUsed/>
    <w:rsid w:val="00bd774d"/>
    <w:pPr>
      <w:tabs>
        <w:tab w:val="clear" w:pos="720"/>
        <w:tab w:val="center" w:pos="4536" w:leader="none"/>
        <w:tab w:val="right" w:pos="9072" w:leader="none"/>
      </w:tabs>
      <w:spacing w:before="0" w:after="0"/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footer" Target="footer1.xml" /><Relationship Type="http://schemas.openxmlformats.org/officeDocument/2006/relationships/image" Id="rId41" Target="media/rId41.png" /><Relationship Type="http://schemas.openxmlformats.org/officeDocument/2006/relationships/image" Id="rId40" Target="media/rId40.png" /><Relationship Type="http://schemas.openxmlformats.org/officeDocument/2006/relationships/hyperlink" Id="rId51" Target="https://doi.org/10.1038/ejhg.2014.123" TargetMode="External" /><Relationship Type="http://schemas.openxmlformats.org/officeDocument/2006/relationships/hyperlink" Id="rId49" Target="https://doi.org/10.1038/srep26094" TargetMode="External" /><Relationship Type="http://schemas.openxmlformats.org/officeDocument/2006/relationships/hyperlink" Id="rId21" Target="mailto:jesus.RodriguezPerez@glasgow.ac.uk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1" Target="https://doi.org/10.1038/ejhg.2014.123" TargetMode="External" /><Relationship Type="http://schemas.openxmlformats.org/officeDocument/2006/relationships/hyperlink" Id="rId49" Target="https://doi.org/10.1038/srep26094" TargetMode="External" /><Relationship Type="http://schemas.openxmlformats.org/officeDocument/2006/relationships/hyperlink" Id="rId21" Target="mailto:jesus.RodriguezPerez@glasgow.ac.uk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Application>LibreOffice/6.4.3.2$Linux_X86_64 LibreOffice_project/85aa6f776c6af63185291a519637a4f7af4e8a3b</Application>
  <Pages>2</Pages>
  <Words>25</Words>
  <Characters>157</Characters>
  <CharactersWithSpaces>170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Tidier: RM version something</dc:title>
  <dc:creator>One1, Two2; 1 affiliation 1; 2 affiliation 2</dc:creator>
  <cp:keywords/>
  <dcterms:created xsi:type="dcterms:W3CDTF">2020-05-27T20:41:38Z</dcterms:created>
  <dcterms:modified xsi:type="dcterms:W3CDTF">2020-05-27T20:41:38Z</dcterms:modified>
</cp:coreProperties>
</file>