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4" w:type="dxa"/>
        <w:tblLayout w:type="fixed"/>
        <w:tblLook w:val="0000" w:firstRow="0" w:lastRow="0" w:firstColumn="0" w:lastColumn="0" w:noHBand="0" w:noVBand="0"/>
      </w:tblPr>
      <w:tblGrid>
        <w:gridCol w:w="2184"/>
        <w:gridCol w:w="7730"/>
      </w:tblGrid>
      <w:tr w:rsidR="00FE327F" w:rsidRPr="0077595E" w:rsidTr="008F7824">
        <w:trPr>
          <w:trHeight w:val="5801"/>
        </w:trPr>
        <w:tc>
          <w:tcPr>
            <w:tcW w:w="9914" w:type="dxa"/>
            <w:gridSpan w:val="2"/>
          </w:tcPr>
          <w:p w:rsidR="006C311B" w:rsidRPr="0077595E" w:rsidRDefault="006C311B" w:rsidP="006C311B">
            <w:pPr>
              <w:pStyle w:val="xdpObalA"/>
              <w:rPr>
                <w:b/>
              </w:rPr>
            </w:pPr>
            <w:bookmarkStart w:id="0" w:name="_GoBack"/>
            <w:bookmarkEnd w:id="0"/>
            <w:r w:rsidRPr="0077595E">
              <w:rPr>
                <w:b/>
              </w:rPr>
              <w:t>TECHNICKÁ UNIVERZITA V KOŠICIACH</w:t>
            </w:r>
          </w:p>
          <w:p w:rsidR="006C311B" w:rsidRPr="0077595E" w:rsidRDefault="006C311B" w:rsidP="006C311B">
            <w:pPr>
              <w:pStyle w:val="xdpObalB"/>
              <w:rPr>
                <w:b/>
              </w:rPr>
            </w:pPr>
            <w:r w:rsidRPr="0077595E">
              <w:rPr>
                <w:b/>
              </w:rPr>
              <w:t>FAKULTA ELEKTROTECHNIKY A INFORMATIKY</w:t>
            </w:r>
          </w:p>
          <w:p w:rsidR="00FE327F" w:rsidRPr="0077595E" w:rsidRDefault="00FE327F">
            <w:pPr>
              <w:pStyle w:val="xdpObalB"/>
              <w:rPr>
                <w:b/>
              </w:rPr>
            </w:pPr>
          </w:p>
        </w:tc>
      </w:tr>
      <w:tr w:rsidR="00FE327F" w:rsidRPr="0077595E" w:rsidTr="008F7824">
        <w:trPr>
          <w:trHeight w:val="2119"/>
        </w:trPr>
        <w:tc>
          <w:tcPr>
            <w:tcW w:w="9914" w:type="dxa"/>
            <w:gridSpan w:val="2"/>
            <w:vAlign w:val="center"/>
          </w:tcPr>
          <w:p w:rsidR="006E731B" w:rsidRPr="0077595E" w:rsidRDefault="00091431" w:rsidP="00091431">
            <w:pPr>
              <w:pStyle w:val="xdpObalK"/>
              <w:rPr>
                <w:rFonts w:ascii="Arial" w:hAnsi="Arial"/>
                <w:caps/>
              </w:rPr>
            </w:pPr>
            <w:r w:rsidRPr="0077595E">
              <w:rPr>
                <w:rFonts w:ascii="Arial" w:hAnsi="Arial"/>
              </w:rPr>
              <w:t>Obvod na realizáciu násobenia dvoch komplexných čísel v pevnej rádovej čiarke</w:t>
            </w:r>
          </w:p>
          <w:p w:rsidR="00FE327F" w:rsidRPr="0077595E" w:rsidRDefault="00FE327F" w:rsidP="000B3306">
            <w:pPr>
              <w:pStyle w:val="xdpObalC"/>
              <w:rPr>
                <w:b/>
                <w:sz w:val="18"/>
                <w:szCs w:val="18"/>
              </w:rPr>
            </w:pPr>
          </w:p>
        </w:tc>
      </w:tr>
      <w:tr w:rsidR="009673E8" w:rsidRPr="0077595E" w:rsidTr="009673E8">
        <w:trPr>
          <w:trHeight w:val="6933"/>
        </w:trPr>
        <w:tc>
          <w:tcPr>
            <w:tcW w:w="3123" w:type="dxa"/>
            <w:vAlign w:val="bottom"/>
          </w:tcPr>
          <w:p w:rsidR="009673E8" w:rsidRPr="0077595E" w:rsidRDefault="009673E8" w:rsidP="009673E8">
            <w:pPr>
              <w:pStyle w:val="xdpObalD"/>
              <w:keepNext/>
              <w:spacing w:line="240" w:lineRule="auto"/>
              <w:jc w:val="left"/>
              <w:rPr>
                <w:b/>
              </w:rPr>
            </w:pPr>
            <w:r w:rsidRPr="0077595E">
              <w:rPr>
                <w:b/>
              </w:rPr>
              <w:t xml:space="preserve">2012 </w:t>
            </w:r>
          </w:p>
        </w:tc>
        <w:tc>
          <w:tcPr>
            <w:tcW w:w="11340" w:type="dxa"/>
            <w:vAlign w:val="bottom"/>
          </w:tcPr>
          <w:p w:rsidR="009673E8" w:rsidRPr="0077595E" w:rsidRDefault="00091431" w:rsidP="009673E8">
            <w:pPr>
              <w:pStyle w:val="xdpObalD"/>
              <w:keepNext/>
              <w:spacing w:line="240" w:lineRule="auto"/>
              <w:jc w:val="right"/>
              <w:rPr>
                <w:b/>
              </w:rPr>
            </w:pPr>
            <w:r w:rsidRPr="0077595E">
              <w:rPr>
                <w:b/>
              </w:rPr>
              <w:t>Ing. Norbert ÁDÁM, PhD.</w:t>
            </w:r>
          </w:p>
        </w:tc>
      </w:tr>
    </w:tbl>
    <w:p w:rsidR="00FE327F" w:rsidRPr="0077595E" w:rsidRDefault="00FE327F">
      <w:pPr>
        <w:pStyle w:val="Popis"/>
        <w:jc w:val="both"/>
        <w:rPr>
          <w:rFonts w:ascii="Arial" w:hAnsi="Arial" w:cs="Arial"/>
        </w:rPr>
        <w:sectPr w:rsidR="00FE327F" w:rsidRPr="0077595E">
          <w:headerReference w:type="default" r:id="rId9"/>
          <w:footerReference w:type="default" r:id="rId10"/>
          <w:pgSz w:w="11906" w:h="16838" w:code="9"/>
          <w:pgMar w:top="1134" w:right="1134" w:bottom="284" w:left="1134" w:header="567" w:footer="0" w:gutter="0"/>
          <w:cols w:space="708"/>
          <w:docGrid w:linePitch="360"/>
        </w:sectPr>
      </w:pPr>
    </w:p>
    <w:p w:rsidR="00FE327F" w:rsidRPr="0077595E" w:rsidRDefault="000C5ABE">
      <w:pPr>
        <w:pStyle w:val="NormalnytextDP"/>
        <w:spacing w:before="0" w:after="360"/>
        <w:ind w:firstLine="0"/>
        <w:jc w:val="left"/>
        <w:rPr>
          <w:rFonts w:ascii="Arial" w:hAnsi="Arial" w:cs="Arial"/>
          <w:b/>
          <w:bCs/>
          <w:sz w:val="32"/>
        </w:rPr>
      </w:pPr>
      <w:r w:rsidRPr="0077595E">
        <w:rPr>
          <w:rFonts w:ascii="Arial" w:hAnsi="Arial" w:cs="Arial"/>
          <w:b/>
          <w:bCs/>
          <w:sz w:val="32"/>
        </w:rPr>
        <w:lastRenderedPageBreak/>
        <w:t>Obsah</w:t>
      </w:r>
    </w:p>
    <w:p w:rsidR="00064896" w:rsidRDefault="0039633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r w:rsidRPr="0077595E">
        <w:rPr>
          <w:b w:val="0"/>
          <w:bCs w:val="0"/>
          <w:caps/>
          <w:noProof w:val="0"/>
        </w:rPr>
        <w:fldChar w:fldCharType="begin"/>
      </w:r>
      <w:r w:rsidR="005412B2" w:rsidRPr="0077595E">
        <w:rPr>
          <w:b w:val="0"/>
          <w:bCs w:val="0"/>
          <w:caps/>
          <w:noProof w:val="0"/>
        </w:rPr>
        <w:instrText xml:space="preserve"> TOC \h \o "1-3" \z </w:instrText>
      </w:r>
      <w:r w:rsidRPr="0077595E">
        <w:rPr>
          <w:b w:val="0"/>
          <w:bCs w:val="0"/>
          <w:caps/>
          <w:noProof w:val="0"/>
        </w:rPr>
        <w:fldChar w:fldCharType="separate"/>
      </w:r>
      <w:hyperlink w:anchor="_Toc341963941" w:history="1">
        <w:r w:rsidR="00064896" w:rsidRPr="002F3531">
          <w:rPr>
            <w:rStyle w:val="Hypertextovprepojenie"/>
          </w:rPr>
          <w:t>Zoznam obrázkov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_Toc341963941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3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42" w:history="1">
        <w:r w:rsidR="00064896" w:rsidRPr="002F3531">
          <w:rPr>
            <w:rStyle w:val="Hypertextovprepojenie"/>
          </w:rPr>
          <w:t>Zoznam tabuliek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_Toc341963942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4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43" w:history="1">
        <w:r w:rsidR="00064896" w:rsidRPr="002F3531">
          <w:rPr>
            <w:rStyle w:val="Hypertextovprepojenie"/>
          </w:rPr>
          <w:t>Zoznam symbolov a skratiek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_Toc341963943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5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44" w:history="1">
        <w:r w:rsidR="00064896" w:rsidRPr="002F3531">
          <w:rPr>
            <w:rStyle w:val="Hypertextovprepojenie"/>
          </w:rPr>
          <w:t>Formulácia úlohy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_Toc341963944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6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45" w:history="1">
        <w:r w:rsidR="00064896" w:rsidRPr="002F3531">
          <w:rPr>
            <w:rStyle w:val="Hypertextovprepojenie"/>
          </w:rPr>
          <w:t>1</w:t>
        </w:r>
        <w:r w:rsidR="0006489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Analýza riešenia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_Toc341963945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7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41963946" w:history="1">
        <w:r w:rsidR="00064896" w:rsidRPr="002F3531">
          <w:rPr>
            <w:rStyle w:val="Hypertextovprepojenie"/>
          </w:rPr>
          <w:t>1.1</w:t>
        </w:r>
        <w:r w:rsidR="00064896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Voľba návrhového prostriedku a typu realizačného obvodu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_Toc341963946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7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47" w:history="1">
        <w:r w:rsidR="00064896" w:rsidRPr="002F3531">
          <w:rPr>
            <w:rStyle w:val="Hypertextovprepojenie"/>
          </w:rPr>
          <w:t>2</w:t>
        </w:r>
        <w:r w:rsidR="0006489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Návrh obvodu v jazyku VHDL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_Toc341963947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9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41963948" w:history="1">
        <w:r w:rsidR="00064896" w:rsidRPr="002F3531">
          <w:rPr>
            <w:rStyle w:val="Hypertextovprepojenie"/>
          </w:rPr>
          <w:t>2.1</w:t>
        </w:r>
        <w:r w:rsidR="00064896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Definovanie vstupných a výstupných portov obvodu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_Toc341963948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9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41963949" w:history="1">
        <w:r w:rsidR="00064896" w:rsidRPr="002F3531">
          <w:rPr>
            <w:rStyle w:val="Hypertextovprepojenie"/>
          </w:rPr>
          <w:t>2.2</w:t>
        </w:r>
        <w:r w:rsidR="00064896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Návrh operačnej časti obvodu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_Toc341963949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10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sk-SK"/>
        </w:rPr>
      </w:pPr>
      <w:hyperlink w:anchor="_Toc341963950" w:history="1">
        <w:r w:rsidR="00064896" w:rsidRPr="002F3531">
          <w:rPr>
            <w:rStyle w:val="Hypertextovprepojenie"/>
          </w:rPr>
          <w:t>2.3</w:t>
        </w:r>
        <w:r w:rsidR="00064896">
          <w:rPr>
            <w:rFonts w:asciiTheme="minorHAnsi" w:eastAsiaTheme="minorEastAsia" w:hAnsiTheme="minorHAnsi" w:cstheme="minorBidi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Návrh riadiacej časti obvodu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_Toc341963950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11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3"/>
        <w:rPr>
          <w:rFonts w:asciiTheme="minorHAnsi" w:eastAsiaTheme="minorEastAsia" w:hAnsiTheme="minorHAnsi" w:cstheme="minorBidi"/>
          <w:iCs w:val="0"/>
          <w:sz w:val="22"/>
          <w:szCs w:val="22"/>
          <w:lang w:eastAsia="sk-SK"/>
        </w:rPr>
      </w:pPr>
      <w:hyperlink w:anchor="_Toc341963951" w:history="1">
        <w:r w:rsidR="00064896" w:rsidRPr="002F3531">
          <w:rPr>
            <w:rStyle w:val="Hypertextovprepojenie"/>
          </w:rPr>
          <w:t>2.3.1</w:t>
        </w:r>
        <w:r w:rsidR="00064896">
          <w:rPr>
            <w:rFonts w:asciiTheme="minorHAnsi" w:eastAsiaTheme="minorEastAsia" w:hAnsiTheme="minorHAnsi" w:cstheme="minorBidi"/>
            <w:iCs w:val="0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Kroky algoritmu výpočtu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_Toc341963951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12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52" w:history="1">
        <w:r w:rsidR="00064896" w:rsidRPr="002F3531">
          <w:rPr>
            <w:rStyle w:val="Hypertextovprepojenie"/>
          </w:rPr>
          <w:t>3</w:t>
        </w:r>
        <w:r w:rsidR="0006489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Syntéza obvodu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_Toc341963952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15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53" w:history="1">
        <w:r w:rsidR="00064896" w:rsidRPr="002F3531">
          <w:rPr>
            <w:rStyle w:val="Hypertextovprepojenie"/>
          </w:rPr>
          <w:t>4</w:t>
        </w:r>
        <w:r w:rsidR="0006489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Simulácia činnosti obvodu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_Toc341963953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17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54" w:history="1">
        <w:r w:rsidR="00064896" w:rsidRPr="002F3531">
          <w:rPr>
            <w:rStyle w:val="Hypertextovprepojenie"/>
          </w:rPr>
          <w:t>5</w:t>
        </w:r>
        <w:r w:rsidR="0006489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Návrh na urýchlenie výpočtu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_Toc341963954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19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55" w:history="1">
        <w:r w:rsidR="00064896" w:rsidRPr="002F3531">
          <w:rPr>
            <w:rStyle w:val="Hypertextovprepojenie"/>
          </w:rPr>
          <w:t>6</w:t>
        </w:r>
        <w:r w:rsidR="0006489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064896" w:rsidRPr="002F3531">
          <w:rPr>
            <w:rStyle w:val="Hypertextovprepojenie"/>
          </w:rPr>
          <w:t>Záver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_Toc341963955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20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56" w:history="1">
        <w:r w:rsidR="00064896" w:rsidRPr="002F3531">
          <w:rPr>
            <w:rStyle w:val="Hypertextovprepojenie"/>
          </w:rPr>
          <w:t>Zoznam použitej literatúry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_Toc341963956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21</w:t>
        </w:r>
        <w:r w:rsidR="00064896">
          <w:rPr>
            <w:webHidden/>
          </w:rPr>
          <w:fldChar w:fldCharType="end"/>
        </w:r>
      </w:hyperlink>
    </w:p>
    <w:p w:rsidR="00064896" w:rsidRDefault="006C3F26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341963957" w:history="1">
        <w:r w:rsidR="00064896" w:rsidRPr="002F3531">
          <w:rPr>
            <w:rStyle w:val="Hypertextovprepojenie"/>
          </w:rPr>
          <w:t>Prílohy</w:t>
        </w:r>
        <w:r w:rsidR="00064896">
          <w:rPr>
            <w:webHidden/>
          </w:rPr>
          <w:tab/>
        </w:r>
        <w:r w:rsidR="00064896">
          <w:rPr>
            <w:webHidden/>
          </w:rPr>
          <w:fldChar w:fldCharType="begin"/>
        </w:r>
        <w:r w:rsidR="00064896">
          <w:rPr>
            <w:webHidden/>
          </w:rPr>
          <w:instrText xml:space="preserve"> PAGEREF _Toc341963957 \h </w:instrText>
        </w:r>
        <w:r w:rsidR="00064896">
          <w:rPr>
            <w:webHidden/>
          </w:rPr>
        </w:r>
        <w:r w:rsidR="00064896">
          <w:rPr>
            <w:webHidden/>
          </w:rPr>
          <w:fldChar w:fldCharType="separate"/>
        </w:r>
        <w:r w:rsidR="00064896">
          <w:rPr>
            <w:webHidden/>
          </w:rPr>
          <w:t>22</w:t>
        </w:r>
        <w:r w:rsidR="00064896">
          <w:rPr>
            <w:webHidden/>
          </w:rPr>
          <w:fldChar w:fldCharType="end"/>
        </w:r>
      </w:hyperlink>
    </w:p>
    <w:p w:rsidR="00FE327F" w:rsidRPr="0077595E" w:rsidRDefault="00396336">
      <w:pPr>
        <w:sectPr w:rsidR="00FE327F" w:rsidRPr="0077595E">
          <w:headerReference w:type="default" r:id="rId11"/>
          <w:pgSz w:w="11906" w:h="16838" w:code="9"/>
          <w:pgMar w:top="899" w:right="1418" w:bottom="1418" w:left="1985" w:header="851" w:footer="680" w:gutter="0"/>
          <w:cols w:space="708"/>
          <w:docGrid w:linePitch="360"/>
        </w:sectPr>
      </w:pPr>
      <w:r w:rsidRPr="0077595E">
        <w:rPr>
          <w:b/>
          <w:bCs/>
          <w:caps/>
          <w:szCs w:val="32"/>
        </w:rPr>
        <w:fldChar w:fldCharType="end"/>
      </w:r>
    </w:p>
    <w:p w:rsidR="00FE327F" w:rsidRPr="0077595E" w:rsidRDefault="000C5ABE">
      <w:pPr>
        <w:pStyle w:val="NadpisKapitoly"/>
        <w:numPr>
          <w:ilvl w:val="0"/>
          <w:numId w:val="0"/>
        </w:numPr>
        <w:spacing w:after="120"/>
      </w:pPr>
      <w:bookmarkStart w:id="1" w:name="_Toc224306305"/>
      <w:bookmarkStart w:id="2" w:name="_Toc341963941"/>
      <w:bookmarkStart w:id="3" w:name="_Toc102191181"/>
      <w:r w:rsidRPr="0077595E">
        <w:lastRenderedPageBreak/>
        <w:t>Zoznam obrázkov</w:t>
      </w:r>
      <w:bookmarkEnd w:id="1"/>
      <w:bookmarkEnd w:id="2"/>
    </w:p>
    <w:p w:rsidR="00064896" w:rsidRDefault="0039633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 w:rsidRPr="0077595E">
        <w:rPr>
          <w:noProof w:val="0"/>
          <w:lang w:val="sk-SK"/>
        </w:rPr>
        <w:fldChar w:fldCharType="begin"/>
      </w:r>
      <w:r w:rsidR="000C5ABE" w:rsidRPr="0077595E">
        <w:rPr>
          <w:noProof w:val="0"/>
          <w:lang w:val="sk-SK"/>
        </w:rPr>
        <w:instrText xml:space="preserve"> TOC \z \c "Obr." </w:instrText>
      </w:r>
      <w:r w:rsidRPr="0077595E">
        <w:rPr>
          <w:noProof w:val="0"/>
          <w:lang w:val="sk-SK"/>
        </w:rPr>
        <w:fldChar w:fldCharType="separate"/>
      </w:r>
      <w:r w:rsidR="00064896">
        <w:t>Obr. 1</w:t>
      </w:r>
      <w:r w:rsidR="00064896"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 w:rsidR="00064896">
        <w:t>Prepojenie funkčných stupňov</w:t>
      </w:r>
      <w:r w:rsidR="00064896">
        <w:rPr>
          <w:webHidden/>
        </w:rPr>
        <w:tab/>
      </w:r>
      <w:r w:rsidR="00064896">
        <w:rPr>
          <w:webHidden/>
        </w:rPr>
        <w:fldChar w:fldCharType="begin"/>
      </w:r>
      <w:r w:rsidR="00064896">
        <w:rPr>
          <w:webHidden/>
        </w:rPr>
        <w:instrText xml:space="preserve"> PAGEREF _Toc341963958 \h </w:instrText>
      </w:r>
      <w:r w:rsidR="00064896">
        <w:rPr>
          <w:webHidden/>
        </w:rPr>
      </w:r>
      <w:r w:rsidR="00064896">
        <w:rPr>
          <w:webHidden/>
        </w:rPr>
        <w:fldChar w:fldCharType="separate"/>
      </w:r>
      <w:r w:rsidR="00064896">
        <w:rPr>
          <w:webHidden/>
        </w:rPr>
        <w:t>7</w:t>
      </w:r>
      <w:r w:rsidR="00064896"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2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Nastavenia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3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Deklarácia knižníc a balíčkov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4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 xml:space="preserve">Blok </w:t>
      </w:r>
      <w:r w:rsidRPr="006A154D">
        <w:rPr>
          <w:i/>
        </w:rPr>
        <w:t>entity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5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 xml:space="preserve">Blok </w:t>
      </w:r>
      <w:r w:rsidRPr="006A154D">
        <w:rPr>
          <w:i/>
        </w:rPr>
        <w:t xml:space="preserve">architecture </w:t>
      </w:r>
      <w:r>
        <w:t>pre reprezentáciu toku dát operačnou časťou obvodu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6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Stavový graf riadiaceho automatu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7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 xml:space="preserve">Blok </w:t>
      </w:r>
      <w:r w:rsidRPr="006A154D">
        <w:rPr>
          <w:i/>
        </w:rPr>
        <w:t xml:space="preserve">architecture </w:t>
      </w:r>
      <w:r>
        <w:t>pre reprezentáciu toku dát riadiacou časťou obvodu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8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Výpis generovaný počas RTL syntézy nástrojom XST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9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RTL schéme obvodu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10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Stimulačný proces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11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Overovací proces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Obr. 12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Simulačný výstup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_Toc341963969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:rsidR="00FE327F" w:rsidRPr="0077595E" w:rsidRDefault="00396336">
      <w:pPr>
        <w:pStyle w:val="NormalnytextDP"/>
        <w:rPr>
          <w:szCs w:val="24"/>
        </w:rPr>
      </w:pPr>
      <w:r w:rsidRPr="0077595E">
        <w:rPr>
          <w:szCs w:val="24"/>
        </w:rPr>
        <w:fldChar w:fldCharType="end"/>
      </w:r>
    </w:p>
    <w:p w:rsidR="00FE327F" w:rsidRPr="0077595E" w:rsidRDefault="000C5ABE">
      <w:pPr>
        <w:pStyle w:val="NadpisKapitoly"/>
        <w:numPr>
          <w:ilvl w:val="0"/>
          <w:numId w:val="0"/>
        </w:numPr>
      </w:pPr>
      <w:bookmarkStart w:id="4" w:name="_Toc224306306"/>
      <w:bookmarkStart w:id="5" w:name="_Toc341963942"/>
      <w:r w:rsidRPr="0077595E">
        <w:lastRenderedPageBreak/>
        <w:t>Zoznam tabuliek</w:t>
      </w:r>
      <w:bookmarkEnd w:id="4"/>
      <w:bookmarkEnd w:id="5"/>
    </w:p>
    <w:p w:rsidR="00064896" w:rsidRDefault="0039633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 w:rsidRPr="0077595E">
        <w:rPr>
          <w:noProof w:val="0"/>
          <w:lang w:val="sk-SK"/>
        </w:rPr>
        <w:fldChar w:fldCharType="begin"/>
      </w:r>
      <w:r w:rsidR="000C5ABE" w:rsidRPr="0077595E">
        <w:rPr>
          <w:noProof w:val="0"/>
          <w:lang w:val="sk-SK"/>
        </w:rPr>
        <w:instrText xml:space="preserve"> TOC \z \c "Tab." </w:instrText>
      </w:r>
      <w:r w:rsidRPr="0077595E">
        <w:rPr>
          <w:noProof w:val="0"/>
          <w:lang w:val="sk-SK"/>
        </w:rPr>
        <w:fldChar w:fldCharType="separate"/>
      </w:r>
      <w:r w:rsidR="00064896">
        <w:t>Tab. 1</w:t>
      </w:r>
      <w:r w:rsidR="00064896"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 w:rsidR="00064896">
        <w:t>Vstupné a výstupné porty obvodu</w:t>
      </w:r>
      <w:r w:rsidR="00064896">
        <w:rPr>
          <w:webHidden/>
        </w:rPr>
        <w:tab/>
      </w:r>
      <w:r w:rsidR="00064896">
        <w:rPr>
          <w:webHidden/>
        </w:rPr>
        <w:fldChar w:fldCharType="begin"/>
      </w:r>
      <w:r w:rsidR="00064896">
        <w:rPr>
          <w:webHidden/>
        </w:rPr>
        <w:instrText xml:space="preserve"> PAGEREF _Toc341963970 \h </w:instrText>
      </w:r>
      <w:r w:rsidR="00064896">
        <w:rPr>
          <w:webHidden/>
        </w:rPr>
      </w:r>
      <w:r w:rsidR="00064896">
        <w:rPr>
          <w:webHidden/>
        </w:rPr>
        <w:fldChar w:fldCharType="separate"/>
      </w:r>
      <w:r w:rsidR="00064896">
        <w:rPr>
          <w:webHidden/>
        </w:rPr>
        <w:t>9</w:t>
      </w:r>
      <w:r w:rsidR="00064896"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Tab. 2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Riadiace signály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_Toc341963971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064896" w:rsidRDefault="00064896">
      <w:pPr>
        <w:pStyle w:val="Zoznamobrzkov"/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</w:pPr>
      <w:r>
        <w:t>Tab. 3</w:t>
      </w:r>
      <w:r>
        <w:rPr>
          <w:rFonts w:asciiTheme="minorHAnsi" w:eastAsiaTheme="minorEastAsia" w:hAnsiTheme="minorHAnsi" w:cstheme="minorBidi"/>
          <w:sz w:val="22"/>
          <w:szCs w:val="22"/>
          <w:lang w:val="sk-SK" w:eastAsia="sk-SK"/>
        </w:rPr>
        <w:tab/>
      </w:r>
      <w:r>
        <w:t>Využiteľnosť komponentov vývojovej dosky Spartan-6 SP605 Evaluation Platform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_Toc341963972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:rsidR="00FE327F" w:rsidRPr="0077595E" w:rsidRDefault="00396336">
      <w:pPr>
        <w:pStyle w:val="Zoznamobrzkov"/>
        <w:rPr>
          <w:noProof w:val="0"/>
          <w:lang w:val="sk-SK"/>
        </w:rPr>
      </w:pPr>
      <w:r w:rsidRPr="0077595E">
        <w:rPr>
          <w:noProof w:val="0"/>
          <w:lang w:val="sk-SK"/>
        </w:rPr>
        <w:fldChar w:fldCharType="end"/>
      </w:r>
    </w:p>
    <w:p w:rsidR="00FE327F" w:rsidRPr="0077595E" w:rsidRDefault="000C5ABE">
      <w:pPr>
        <w:pStyle w:val="NadpisKapitoly"/>
        <w:numPr>
          <w:ilvl w:val="0"/>
          <w:numId w:val="0"/>
        </w:numPr>
        <w:rPr>
          <w:b w:val="0"/>
        </w:rPr>
      </w:pPr>
      <w:bookmarkStart w:id="6" w:name="_Toc224306307"/>
      <w:bookmarkStart w:id="7" w:name="_Toc341963943"/>
      <w:r w:rsidRPr="0077595E">
        <w:lastRenderedPageBreak/>
        <w:t>Zoznam</w:t>
      </w:r>
      <w:r w:rsidRPr="0077595E">
        <w:rPr>
          <w:b w:val="0"/>
        </w:rPr>
        <w:t xml:space="preserve"> </w:t>
      </w:r>
      <w:r w:rsidRPr="0077595E">
        <w:t>symbolov</w:t>
      </w:r>
      <w:r w:rsidRPr="0077595E">
        <w:rPr>
          <w:b w:val="0"/>
        </w:rPr>
        <w:t xml:space="preserve"> </w:t>
      </w:r>
      <w:r w:rsidRPr="0077595E">
        <w:t>a</w:t>
      </w:r>
      <w:r w:rsidRPr="0077595E">
        <w:rPr>
          <w:b w:val="0"/>
        </w:rPr>
        <w:t xml:space="preserve"> </w:t>
      </w:r>
      <w:r w:rsidRPr="0077595E">
        <w:t>skratiek</w:t>
      </w:r>
      <w:bookmarkEnd w:id="6"/>
      <w:bookmarkEnd w:id="7"/>
    </w:p>
    <w:p w:rsidR="00EB5D35" w:rsidRDefault="00EB5D35">
      <w:pPr>
        <w:pStyle w:val="NormalnytextDP"/>
        <w:tabs>
          <w:tab w:val="left" w:pos="851"/>
          <w:tab w:val="left" w:pos="1418"/>
        </w:tabs>
        <w:ind w:left="851" w:hanging="851"/>
        <w:jc w:val="left"/>
      </w:pPr>
      <w:r>
        <w:t>ASIC</w:t>
      </w:r>
      <w:r>
        <w:tab/>
      </w:r>
      <w:r w:rsidR="000B7047" w:rsidRPr="000B7047">
        <w:rPr>
          <w:b/>
        </w:rPr>
        <w:t>A</w:t>
      </w:r>
      <w:r w:rsidR="000B7047">
        <w:t xml:space="preserve">pplication </w:t>
      </w:r>
      <w:r w:rsidR="000B7047" w:rsidRPr="000B7047">
        <w:rPr>
          <w:b/>
        </w:rPr>
        <w:t>S</w:t>
      </w:r>
      <w:r w:rsidR="000B7047">
        <w:t xml:space="preserve">pecific </w:t>
      </w:r>
      <w:r w:rsidR="000B7047" w:rsidRPr="000B7047">
        <w:rPr>
          <w:b/>
        </w:rPr>
        <w:t>I</w:t>
      </w:r>
      <w:r w:rsidR="000B7047">
        <w:t xml:space="preserve">ntegrated </w:t>
      </w:r>
      <w:r w:rsidR="000B7047" w:rsidRPr="000B7047">
        <w:rPr>
          <w:b/>
        </w:rPr>
        <w:t>C</w:t>
      </w:r>
      <w:r w:rsidR="000B7047">
        <w:t xml:space="preserve">ircuits; </w:t>
      </w:r>
    </w:p>
    <w:p w:rsidR="00EB5D35" w:rsidRPr="00EB5D35" w:rsidRDefault="00EB5D35">
      <w:pPr>
        <w:pStyle w:val="NormalnytextDP"/>
        <w:tabs>
          <w:tab w:val="left" w:pos="851"/>
          <w:tab w:val="left" w:pos="1418"/>
        </w:tabs>
        <w:ind w:left="851" w:hanging="851"/>
        <w:jc w:val="left"/>
      </w:pPr>
      <w:r>
        <w:t>CAD</w:t>
      </w:r>
      <w:r>
        <w:tab/>
      </w:r>
      <w:r>
        <w:rPr>
          <w:b/>
        </w:rPr>
        <w:t>C</w:t>
      </w:r>
      <w:r>
        <w:t xml:space="preserve">omputer </w:t>
      </w:r>
      <w:r>
        <w:rPr>
          <w:b/>
        </w:rPr>
        <w:t>A</w:t>
      </w:r>
      <w:r>
        <w:t xml:space="preserve">ided </w:t>
      </w:r>
      <w:r>
        <w:rPr>
          <w:b/>
        </w:rPr>
        <w:t>D</w:t>
      </w:r>
      <w:r>
        <w:t>esign; počítačom podporovaný návrh</w:t>
      </w:r>
    </w:p>
    <w:p w:rsidR="00EB5D35" w:rsidRDefault="00EB5D35">
      <w:pPr>
        <w:pStyle w:val="NormalnytextDP"/>
        <w:tabs>
          <w:tab w:val="left" w:pos="851"/>
          <w:tab w:val="left" w:pos="1418"/>
        </w:tabs>
        <w:ind w:left="851" w:hanging="851"/>
        <w:jc w:val="left"/>
      </w:pPr>
      <w:r>
        <w:t>FPGA</w:t>
      </w:r>
      <w:r w:rsidR="000B7047">
        <w:tab/>
      </w:r>
      <w:r w:rsidR="000B7047" w:rsidRPr="000B7047">
        <w:rPr>
          <w:b/>
        </w:rPr>
        <w:t>F</w:t>
      </w:r>
      <w:r w:rsidR="000B7047">
        <w:t xml:space="preserve">ield </w:t>
      </w:r>
      <w:r w:rsidR="000B7047" w:rsidRPr="000B7047">
        <w:rPr>
          <w:b/>
        </w:rPr>
        <w:t>P</w:t>
      </w:r>
      <w:r w:rsidR="000B7047">
        <w:t xml:space="preserve">rogrammable </w:t>
      </w:r>
      <w:r w:rsidR="000B7047" w:rsidRPr="000B7047">
        <w:rPr>
          <w:b/>
        </w:rPr>
        <w:t>G</w:t>
      </w:r>
      <w:r w:rsidR="000B7047">
        <w:t xml:space="preserve">ate </w:t>
      </w:r>
      <w:r w:rsidR="000B7047" w:rsidRPr="000B7047">
        <w:rPr>
          <w:b/>
        </w:rPr>
        <w:t>A</w:t>
      </w:r>
      <w:r w:rsidR="000B7047">
        <w:t>rrays</w:t>
      </w:r>
    </w:p>
    <w:p w:rsidR="00D268A6" w:rsidRPr="00D268A6" w:rsidRDefault="00D268A6">
      <w:pPr>
        <w:pStyle w:val="NormalnytextDP"/>
        <w:tabs>
          <w:tab w:val="left" w:pos="851"/>
          <w:tab w:val="left" w:pos="1418"/>
        </w:tabs>
        <w:ind w:left="851" w:hanging="851"/>
        <w:jc w:val="left"/>
      </w:pPr>
      <w:r w:rsidRPr="00D268A6">
        <w:t>ISim</w:t>
      </w:r>
      <w:r w:rsidRPr="00D268A6">
        <w:tab/>
      </w:r>
      <w:r w:rsidRPr="00D268A6">
        <w:rPr>
          <w:bCs/>
        </w:rPr>
        <w:t>nástroj slúžiaci na simuláciu činnosti logického obvodu</w:t>
      </w:r>
      <w:r>
        <w:rPr>
          <w:bCs/>
        </w:rPr>
        <w:t>; produkt firmy Xilinx</w:t>
      </w:r>
    </w:p>
    <w:p w:rsidR="00FE327F" w:rsidRPr="00D268A6" w:rsidRDefault="00E77B59">
      <w:pPr>
        <w:pStyle w:val="NormalnytextDP"/>
        <w:tabs>
          <w:tab w:val="left" w:pos="851"/>
          <w:tab w:val="left" w:pos="1418"/>
        </w:tabs>
        <w:ind w:left="851" w:hanging="851"/>
        <w:jc w:val="left"/>
      </w:pPr>
      <w:r w:rsidRPr="00D268A6">
        <w:t>ns</w:t>
      </w:r>
      <w:r w:rsidR="000C5ABE" w:rsidRPr="00D268A6">
        <w:tab/>
      </w:r>
      <w:r w:rsidRPr="001312D6">
        <w:rPr>
          <w:b/>
          <w:bCs/>
        </w:rPr>
        <w:t>n</w:t>
      </w:r>
      <w:r w:rsidRPr="00D268A6">
        <w:rPr>
          <w:bCs/>
        </w:rPr>
        <w:t xml:space="preserve">ano </w:t>
      </w:r>
      <w:r w:rsidRPr="001312D6">
        <w:rPr>
          <w:b/>
          <w:bCs/>
        </w:rPr>
        <w:t>s</w:t>
      </w:r>
      <w:r w:rsidRPr="00D268A6">
        <w:rPr>
          <w:bCs/>
        </w:rPr>
        <w:t>ekunda</w:t>
      </w:r>
      <w:r w:rsidR="000C5ABE" w:rsidRPr="00D268A6">
        <w:t>, 10</w:t>
      </w:r>
      <w:r w:rsidR="000C5ABE" w:rsidRPr="00D268A6">
        <w:rPr>
          <w:vertAlign w:val="superscript"/>
        </w:rPr>
        <w:t>-</w:t>
      </w:r>
      <w:r w:rsidRPr="00D268A6">
        <w:rPr>
          <w:vertAlign w:val="superscript"/>
        </w:rPr>
        <w:t>9</w:t>
      </w:r>
    </w:p>
    <w:p w:rsidR="00FE327F" w:rsidRPr="00D268A6" w:rsidRDefault="00E77B59">
      <w:pPr>
        <w:pStyle w:val="NormalnytextDP"/>
        <w:tabs>
          <w:tab w:val="left" w:pos="851"/>
          <w:tab w:val="left" w:pos="1418"/>
        </w:tabs>
        <w:ind w:left="851" w:hanging="851"/>
        <w:jc w:val="left"/>
      </w:pPr>
      <w:r w:rsidRPr="00D268A6">
        <w:t>RA</w:t>
      </w:r>
      <w:r w:rsidR="000C5ABE" w:rsidRPr="00D268A6">
        <w:tab/>
      </w:r>
      <w:r w:rsidRPr="001312D6">
        <w:rPr>
          <w:b/>
        </w:rPr>
        <w:t>r</w:t>
      </w:r>
      <w:r w:rsidRPr="00D268A6">
        <w:rPr>
          <w:bCs/>
        </w:rPr>
        <w:t xml:space="preserve">iadiaci </w:t>
      </w:r>
      <w:r w:rsidRPr="001312D6">
        <w:rPr>
          <w:b/>
          <w:bCs/>
        </w:rPr>
        <w:t>a</w:t>
      </w:r>
      <w:r w:rsidRPr="00D268A6">
        <w:rPr>
          <w:bCs/>
        </w:rPr>
        <w:t>utomat</w:t>
      </w:r>
    </w:p>
    <w:p w:rsidR="00FE327F" w:rsidRPr="00D268A6" w:rsidRDefault="00DF03C5">
      <w:pPr>
        <w:pStyle w:val="NormalnytextDP"/>
        <w:tabs>
          <w:tab w:val="left" w:pos="851"/>
          <w:tab w:val="left" w:pos="1418"/>
        </w:tabs>
        <w:ind w:left="851" w:hanging="851"/>
        <w:jc w:val="left"/>
      </w:pPr>
      <w:r w:rsidRPr="00D268A6">
        <w:t>XST</w:t>
      </w:r>
      <w:r w:rsidR="000C5ABE" w:rsidRPr="00D268A6">
        <w:tab/>
      </w:r>
      <w:r w:rsidR="00D268A6" w:rsidRPr="00D268A6">
        <w:rPr>
          <w:bCs/>
        </w:rPr>
        <w:t>nástroj slúžiaci na syntézu logického obvodu</w:t>
      </w:r>
      <w:r w:rsidR="00D268A6">
        <w:rPr>
          <w:bCs/>
        </w:rPr>
        <w:t>; produkt firmy Xilinx</w:t>
      </w:r>
    </w:p>
    <w:p w:rsidR="00FE327F" w:rsidRPr="0077595E" w:rsidRDefault="00FE327F">
      <w:pPr>
        <w:pStyle w:val="NadpisKapitoly"/>
        <w:numPr>
          <w:ilvl w:val="0"/>
          <w:numId w:val="0"/>
        </w:numPr>
        <w:sectPr w:rsidR="00FE327F" w:rsidRPr="0077595E">
          <w:headerReference w:type="default" r:id="rId12"/>
          <w:footerReference w:type="default" r:id="rId13"/>
          <w:pgSz w:w="11906" w:h="16838" w:code="9"/>
          <w:pgMar w:top="1418" w:right="1418" w:bottom="1418" w:left="1985" w:header="851" w:footer="680" w:gutter="0"/>
          <w:cols w:space="708"/>
          <w:docGrid w:linePitch="360"/>
        </w:sectPr>
      </w:pPr>
    </w:p>
    <w:p w:rsidR="00FE327F" w:rsidRPr="0077595E" w:rsidRDefault="00091431">
      <w:pPr>
        <w:pStyle w:val="NadpisKapitoly"/>
        <w:numPr>
          <w:ilvl w:val="0"/>
          <w:numId w:val="0"/>
        </w:numPr>
      </w:pPr>
      <w:bookmarkStart w:id="8" w:name="_Toc341963944"/>
      <w:bookmarkEnd w:id="3"/>
      <w:r w:rsidRPr="0077595E">
        <w:lastRenderedPageBreak/>
        <w:t>Formulácia úlohy</w:t>
      </w:r>
      <w:bookmarkEnd w:id="8"/>
    </w:p>
    <w:p w:rsidR="00091431" w:rsidRPr="0077595E" w:rsidRDefault="00091431">
      <w:pPr>
        <w:pStyle w:val="NormalnytextDP"/>
        <w:rPr>
          <w:highlight w:val="yellow"/>
        </w:rPr>
      </w:pPr>
      <w:r w:rsidRPr="0077595E">
        <w:t xml:space="preserve">Navrhnite </w:t>
      </w:r>
      <w:r w:rsidR="00413DDD">
        <w:t>logický obvod</w:t>
      </w:r>
      <w:r w:rsidRPr="0077595E">
        <w:t xml:space="preserve"> na realizáciu operácie násobenia dvoch komplexných čísel. Reálna a imaginárna časť vstupných operandov je reprezentovaná v pevnej rádovej čiarke vo formáte : 4 bity pre vyjadrenie celej časti a 12 bitov na reprezentáciu desatinnej časti čísla. Na vyjadrenie celej časti výsledk</w:t>
      </w:r>
      <w:r w:rsidR="00413DDD">
        <w:t>u</w:t>
      </w:r>
      <w:r w:rsidRPr="0077595E">
        <w:t xml:space="preserve"> výpočtu použite 8 bitov a 24 bitov pre desatinnú časť.</w:t>
      </w:r>
    </w:p>
    <w:p w:rsidR="00FE327F" w:rsidRPr="0077595E" w:rsidRDefault="00091431">
      <w:pPr>
        <w:pStyle w:val="NadpisKapitoly"/>
      </w:pPr>
      <w:bookmarkStart w:id="9" w:name="_Toc341963945"/>
      <w:r w:rsidRPr="0077595E">
        <w:lastRenderedPageBreak/>
        <w:t>Analýza riešenia</w:t>
      </w:r>
      <w:bookmarkEnd w:id="9"/>
    </w:p>
    <w:p w:rsidR="00B00CC5" w:rsidRPr="0077595E" w:rsidRDefault="00B00CC5" w:rsidP="00B00CC5">
      <w:pPr>
        <w:ind w:firstLine="510"/>
      </w:pPr>
      <w:r w:rsidRPr="0077595E">
        <w:t xml:space="preserve">Nech sú dané dve komplexné čísla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7595E">
        <w:t xml:space="preserve"> a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7595E">
        <w:t xml:space="preserve">. Ich súčin </w:t>
      </w:r>
      <w:r w:rsidR="007B18C8">
        <w:t>sa vyjadruje</w:t>
      </w:r>
      <w:r w:rsidRPr="0077595E">
        <w:t xml:space="preserve"> v tvare:</w:t>
      </w:r>
    </w:p>
    <w:p w:rsidR="00620019" w:rsidRPr="0077595E" w:rsidRDefault="00620019" w:rsidP="00620019">
      <w:pPr>
        <w:pStyle w:val="NormalnytextDP"/>
        <w:jc w:val="center"/>
      </w:pPr>
      <m:oMath>
        <m:r>
          <w:rPr>
            <w:rFonts w:ascii="Cambria Math" w:hAnsi="Cambria Math"/>
          </w:rPr>
          <m:t>P=a*b=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+j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+j</m:t>
        </m:r>
        <m:d>
          <m:d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Pr="0077595E">
        <w:tab/>
        <w:t>(</w:t>
      </w:r>
      <w:r w:rsidR="006C3F26">
        <w:fldChar w:fldCharType="begin"/>
      </w:r>
      <w:r w:rsidR="006C3F26">
        <w:instrText xml:space="preserve"> SEQ Vzorec_ \* ARABIC </w:instrText>
      </w:r>
      <w:r w:rsidR="006C3F26">
        <w:fldChar w:fldCharType="separate"/>
      </w:r>
      <w:r w:rsidR="00064896">
        <w:rPr>
          <w:noProof/>
        </w:rPr>
        <w:t>1</w:t>
      </w:r>
      <w:r w:rsidR="006C3F26">
        <w:rPr>
          <w:noProof/>
        </w:rPr>
        <w:fldChar w:fldCharType="end"/>
      </w:r>
      <w:r w:rsidRPr="0077595E">
        <w:t>)</w:t>
      </w:r>
    </w:p>
    <w:p w:rsidR="00091431" w:rsidRDefault="008D1167" w:rsidP="00091431">
      <w:pPr>
        <w:pStyle w:val="NormalnytextDP"/>
      </w:pPr>
      <w:r>
        <w:t>Zo vzťahu (1) vyplýva, že n</w:t>
      </w:r>
      <w:r w:rsidR="00091431" w:rsidRPr="0077595E">
        <w:t xml:space="preserve">a realizáciu výpočtu potrebujeme </w:t>
      </w:r>
      <w:r>
        <w:t xml:space="preserve">vykonať </w:t>
      </w:r>
      <w:r w:rsidR="00091431" w:rsidRPr="0077595E">
        <w:t>4</w:t>
      </w:r>
      <w:r>
        <w:t> </w:t>
      </w:r>
      <w:r w:rsidR="00091431" w:rsidRPr="0077595E">
        <w:t>násobenia, jedno odčítanie a jedn</w:t>
      </w:r>
      <w:r>
        <w:t>o</w:t>
      </w:r>
      <w:r w:rsidR="00091431" w:rsidRPr="0077595E">
        <w:t xml:space="preserve"> sčítani</w:t>
      </w:r>
      <w:r>
        <w:t>e</w:t>
      </w:r>
      <w:r w:rsidR="00091431" w:rsidRPr="0077595E">
        <w:t xml:space="preserve"> nad číslami v pevnej rádovej čiarke. V</w:t>
      </w:r>
      <w:r>
        <w:t> </w:t>
      </w:r>
      <w:r w:rsidR="00091431" w:rsidRPr="0077595E">
        <w:t>prípade, že by sme sa rozhodli riešiť úlohu na báze predchádzajúcej úvahy náš obvo</w:t>
      </w:r>
      <w:r w:rsidR="00DE5D7F">
        <w:t>d by zaberal veľa miesta na čipe. Kvôli optimalizácii</w:t>
      </w:r>
      <w:r w:rsidR="00091431" w:rsidRPr="0077595E">
        <w:t xml:space="preserve"> veľkosti plochy čipu namiesto štyroch násobičiek, jednej odčítačky a</w:t>
      </w:r>
      <w:r w:rsidR="00A947E9" w:rsidRPr="0077595E">
        <w:t> </w:t>
      </w:r>
      <w:r w:rsidR="00091431" w:rsidRPr="0077595E">
        <w:t>jednej sčítačky použijeme jednu násobičku a</w:t>
      </w:r>
      <w:r>
        <w:t> </w:t>
      </w:r>
      <w:r w:rsidR="00091431" w:rsidRPr="0077595E">
        <w:t xml:space="preserve">jednu kombinovanú sčítačku-odčítačku. Prepojenie funkčných stupňov (násobička, sčítačka-odčítačka, pomocné registre, multiplexory) je znázornené na </w:t>
      </w:r>
      <w:r w:rsidR="00740BAC" w:rsidRPr="0077595E">
        <w:fldChar w:fldCharType="begin"/>
      </w:r>
      <w:r w:rsidR="00740BAC" w:rsidRPr="0077595E">
        <w:instrText xml:space="preserve"> REF _Ref341955383 \h </w:instrText>
      </w:r>
      <w:r w:rsidR="00740BAC" w:rsidRPr="0077595E">
        <w:fldChar w:fldCharType="separate"/>
      </w:r>
      <w:r w:rsidR="00064896" w:rsidRPr="0077595E">
        <w:t>Obr. </w:t>
      </w:r>
      <w:r w:rsidR="00064896">
        <w:rPr>
          <w:noProof/>
        </w:rPr>
        <w:t>1</w:t>
      </w:r>
      <w:r w:rsidR="00740BAC" w:rsidRPr="0077595E">
        <w:fldChar w:fldCharType="end"/>
      </w:r>
      <w:r w:rsidR="00091431" w:rsidRPr="0077595E">
        <w:t>.</w:t>
      </w:r>
    </w:p>
    <w:p w:rsidR="008D1167" w:rsidRPr="0077595E" w:rsidRDefault="008D1167" w:rsidP="00091431">
      <w:pPr>
        <w:pStyle w:val="NormalnytextDP"/>
      </w:pPr>
    </w:p>
    <w:p w:rsidR="00A947E9" w:rsidRPr="0077595E" w:rsidRDefault="00A947E9" w:rsidP="00A947E9">
      <w:pPr>
        <w:pStyle w:val="NormalnytextDP"/>
        <w:ind w:firstLine="0"/>
        <w:jc w:val="center"/>
      </w:pPr>
      <w:r w:rsidRPr="0077595E">
        <w:rPr>
          <w:noProof/>
          <w:lang w:eastAsia="sk-SK"/>
        </w:rPr>
        <w:drawing>
          <wp:inline distT="0" distB="0" distL="0" distR="0" wp14:anchorId="3F68F82A" wp14:editId="39053C33">
            <wp:extent cx="5399405" cy="2160719"/>
            <wp:effectExtent l="0" t="0" r="0" b="0"/>
            <wp:docPr id="6" name="Obrázok 6" descr="D:\TUKE\Pedagogika\Predmety\Stavba pocitacov\Cvika\Ilustracny priklad 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KE\Pedagogika\Predmety\Stavba pocitacov\Cvika\Ilustracny priklad fig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6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E9" w:rsidRPr="0077595E" w:rsidRDefault="00A947E9" w:rsidP="00A947E9">
      <w:pPr>
        <w:pStyle w:val="Popis"/>
      </w:pPr>
      <w:bookmarkStart w:id="10" w:name="_Ref341955383"/>
      <w:bookmarkStart w:id="11" w:name="_Toc341963958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1</w:t>
      </w:r>
      <w:r w:rsidR="006C3F26">
        <w:rPr>
          <w:noProof/>
        </w:rPr>
        <w:fldChar w:fldCharType="end"/>
      </w:r>
      <w:bookmarkEnd w:id="10"/>
      <w:r w:rsidRPr="0077595E">
        <w:tab/>
        <w:t>Prepojenie funkčných stupňov</w:t>
      </w:r>
      <w:bookmarkEnd w:id="11"/>
    </w:p>
    <w:p w:rsidR="00671701" w:rsidRPr="0077595E" w:rsidRDefault="00671701" w:rsidP="00671701">
      <w:pPr>
        <w:pStyle w:val="PodNadpisKapitoly"/>
      </w:pPr>
      <w:bookmarkStart w:id="12" w:name="_Toc341963946"/>
      <w:r w:rsidRPr="0077595E">
        <w:t>Voľba návrhového prostriedku</w:t>
      </w:r>
      <w:r w:rsidR="00026754" w:rsidRPr="0077595E">
        <w:t xml:space="preserve"> a typu realizačného obvodu</w:t>
      </w:r>
      <w:bookmarkEnd w:id="12"/>
    </w:p>
    <w:p w:rsidR="00091431" w:rsidRPr="0077595E" w:rsidRDefault="00091431" w:rsidP="00091431">
      <w:pPr>
        <w:pStyle w:val="NormalnytextDP"/>
      </w:pPr>
      <w:r w:rsidRPr="0077595E">
        <w:t xml:space="preserve">Návrhovým prostriedkom pre tvorbu funkčnej jednotky sa stal CAD systém od firmy XILINX s názvom </w:t>
      </w:r>
      <w:r w:rsidR="00DE5D7F">
        <w:t>ISE Design Suits 2012.3 v edícii</w:t>
      </w:r>
      <w:r w:rsidRPr="0077595E">
        <w:t xml:space="preserve"> ISE WebPACK</w:t>
      </w:r>
      <w:r w:rsidR="002D7633">
        <w:t xml:space="preserve"> </w:t>
      </w:r>
      <w:r w:rsidR="00D76D81">
        <w:fldChar w:fldCharType="begin"/>
      </w:r>
      <w:r w:rsidR="00D76D81">
        <w:instrText xml:space="preserve"> REF _Ref341961852 \r \h </w:instrText>
      </w:r>
      <w:r w:rsidR="00D76D81">
        <w:fldChar w:fldCharType="separate"/>
      </w:r>
      <w:r w:rsidR="00064896">
        <w:t>[3]</w:t>
      </w:r>
      <w:r w:rsidR="00D76D81">
        <w:fldChar w:fldCharType="end"/>
      </w:r>
      <w:r w:rsidRPr="0077595E">
        <w:t>. Vzhľadom na skutočnosť, že operácie majú byť realizované v pevnej rádovej čiarke zvolila sa vývojová doska Spartan-6 SP605 Evaluation Platform (</w:t>
      </w:r>
      <w:r w:rsidR="00740BAC" w:rsidRPr="0077595E">
        <w:fldChar w:fldCharType="begin"/>
      </w:r>
      <w:r w:rsidR="00740BAC" w:rsidRPr="0077595E">
        <w:instrText xml:space="preserve"> REF _Ref341955415 \h </w:instrText>
      </w:r>
      <w:r w:rsidR="00740BAC" w:rsidRPr="0077595E">
        <w:fldChar w:fldCharType="separate"/>
      </w:r>
      <w:r w:rsidR="00064896" w:rsidRPr="0077595E">
        <w:t>Obr. </w:t>
      </w:r>
      <w:r w:rsidR="00064896">
        <w:rPr>
          <w:noProof/>
        </w:rPr>
        <w:t>2</w:t>
      </w:r>
      <w:r w:rsidR="00740BAC" w:rsidRPr="0077595E">
        <w:fldChar w:fldCharType="end"/>
      </w:r>
      <w:r w:rsidRPr="0077595E">
        <w:t>)</w:t>
      </w:r>
      <w:r w:rsidR="00642C5D">
        <w:t>,</w:t>
      </w:r>
      <w:r w:rsidRPr="0077595E">
        <w:t xml:space="preserve"> ktorá natívne podporuje realizáciu výpočtov v pevnej rádovej čiarke </w:t>
      </w:r>
      <w:r w:rsidR="00DC50DC">
        <w:fldChar w:fldCharType="begin"/>
      </w:r>
      <w:r w:rsidR="00DC50DC">
        <w:instrText xml:space="preserve"> REF _Ref341961627 \r \h </w:instrText>
      </w:r>
      <w:r w:rsidR="00DC50DC">
        <w:fldChar w:fldCharType="separate"/>
      </w:r>
      <w:r w:rsidR="00064896">
        <w:t>[2]</w:t>
      </w:r>
      <w:r w:rsidR="00DC50DC">
        <w:fldChar w:fldCharType="end"/>
      </w:r>
      <w:r w:rsidRPr="0077595E">
        <w:t>. Na syntézu obvodu sa použije nástroj XST</w:t>
      </w:r>
      <w:r w:rsidR="004B6FEE">
        <w:t xml:space="preserve"> </w:t>
      </w:r>
      <w:r w:rsidR="004B6FEE">
        <w:fldChar w:fldCharType="begin"/>
      </w:r>
      <w:r w:rsidR="004B6FEE">
        <w:instrText xml:space="preserve"> REF _Ref341962198 \r \h </w:instrText>
      </w:r>
      <w:r w:rsidR="004B6FEE">
        <w:fldChar w:fldCharType="separate"/>
      </w:r>
      <w:r w:rsidR="00064896">
        <w:t>[5]</w:t>
      </w:r>
      <w:r w:rsidR="004B6FEE">
        <w:fldChar w:fldCharType="end"/>
      </w:r>
      <w:r w:rsidR="004B6FEE">
        <w:t xml:space="preserve">, </w:t>
      </w:r>
      <w:r w:rsidR="004B6FEE">
        <w:fldChar w:fldCharType="begin"/>
      </w:r>
      <w:r w:rsidR="004B6FEE">
        <w:instrText xml:space="preserve"> REF _Ref341962202 \r \h </w:instrText>
      </w:r>
      <w:r w:rsidR="004B6FEE">
        <w:fldChar w:fldCharType="separate"/>
      </w:r>
      <w:r w:rsidR="00064896">
        <w:t>[7]</w:t>
      </w:r>
      <w:r w:rsidR="004B6FEE">
        <w:fldChar w:fldCharType="end"/>
      </w:r>
      <w:r w:rsidRPr="0077595E">
        <w:t xml:space="preserve"> a na simuláciu ISim</w:t>
      </w:r>
      <w:r w:rsidR="004B6FEE">
        <w:t xml:space="preserve"> </w:t>
      </w:r>
      <w:r w:rsidR="004B6FEE">
        <w:fldChar w:fldCharType="begin"/>
      </w:r>
      <w:r w:rsidR="004B6FEE">
        <w:instrText xml:space="preserve"> REF _Ref341962226 \r \h </w:instrText>
      </w:r>
      <w:r w:rsidR="004B6FEE">
        <w:fldChar w:fldCharType="separate"/>
      </w:r>
      <w:r w:rsidR="00064896">
        <w:t>[2]</w:t>
      </w:r>
      <w:r w:rsidR="004B6FEE">
        <w:fldChar w:fldCharType="end"/>
      </w:r>
      <w:r w:rsidR="004B6FEE">
        <w:t xml:space="preserve">, </w:t>
      </w:r>
      <w:r w:rsidR="004B6FEE">
        <w:fldChar w:fldCharType="begin"/>
      </w:r>
      <w:r w:rsidR="004B6FEE">
        <w:instrText xml:space="preserve"> REF _Ref341962233 \r \h </w:instrText>
      </w:r>
      <w:r w:rsidR="004B6FEE">
        <w:fldChar w:fldCharType="separate"/>
      </w:r>
      <w:r w:rsidR="00064896">
        <w:t>[4]</w:t>
      </w:r>
      <w:r w:rsidR="004B6FEE">
        <w:fldChar w:fldCharType="end"/>
      </w:r>
      <w:r w:rsidRPr="0077595E">
        <w:t>. Opisným jazykom návrhu sa zvolil jazyk VHDL</w:t>
      </w:r>
      <w:r w:rsidR="00B124FC">
        <w:t xml:space="preserve"> </w:t>
      </w:r>
      <w:r w:rsidR="00B124FC">
        <w:fldChar w:fldCharType="begin"/>
      </w:r>
      <w:r w:rsidR="00B124FC">
        <w:instrText xml:space="preserve"> REF _Ref341962443 \r \h </w:instrText>
      </w:r>
      <w:r w:rsidR="00B124FC">
        <w:fldChar w:fldCharType="separate"/>
      </w:r>
      <w:r w:rsidR="00064896">
        <w:t>[5]</w:t>
      </w:r>
      <w:r w:rsidR="00B124FC">
        <w:fldChar w:fldCharType="end"/>
      </w:r>
      <w:r w:rsidR="007F0AD1">
        <w:t xml:space="preserve"> </w:t>
      </w:r>
      <w:r w:rsidRPr="0077595E">
        <w:t xml:space="preserve"> so zohľadnením štandardu VHDL-200X.</w:t>
      </w:r>
    </w:p>
    <w:p w:rsidR="00B36FF2" w:rsidRPr="0077595E" w:rsidRDefault="00B36FF2" w:rsidP="00B36FF2">
      <w:pPr>
        <w:pStyle w:val="NormalnytextDP"/>
        <w:ind w:firstLine="0"/>
        <w:jc w:val="center"/>
      </w:pPr>
      <w:r w:rsidRPr="0077595E">
        <w:rPr>
          <w:noProof/>
          <w:lang w:eastAsia="sk-SK"/>
        </w:rPr>
        <w:lastRenderedPageBreak/>
        <w:drawing>
          <wp:inline distT="0" distB="0" distL="0" distR="0" wp14:anchorId="1E21A4F0" wp14:editId="0BC14AA8">
            <wp:extent cx="5238750" cy="5638800"/>
            <wp:effectExtent l="0" t="0" r="0" b="0"/>
            <wp:docPr id="2" name="Obrázok 2" descr="I:\SPoc\design properties 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Poc\design properties crop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F2" w:rsidRPr="0077595E" w:rsidRDefault="00B36FF2" w:rsidP="00B36FF2">
      <w:pPr>
        <w:pStyle w:val="Popis"/>
      </w:pPr>
      <w:bookmarkStart w:id="13" w:name="_Ref341955415"/>
      <w:bookmarkStart w:id="14" w:name="_Toc341963959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2</w:t>
      </w:r>
      <w:r w:rsidR="006C3F26">
        <w:rPr>
          <w:noProof/>
        </w:rPr>
        <w:fldChar w:fldCharType="end"/>
      </w:r>
      <w:bookmarkEnd w:id="13"/>
      <w:r w:rsidRPr="0077595E">
        <w:tab/>
        <w:t>Nastavenia</w:t>
      </w:r>
      <w:bookmarkEnd w:id="14"/>
    </w:p>
    <w:p w:rsidR="00FE327F" w:rsidRPr="0077595E" w:rsidRDefault="00FE327F" w:rsidP="000732C8">
      <w:pPr>
        <w:pStyle w:val="NormalnytextDP"/>
      </w:pPr>
      <w:bookmarkStart w:id="15" w:name="_Ref101952784"/>
      <w:bookmarkStart w:id="16" w:name="_Ref101960788"/>
      <w:bookmarkStart w:id="17" w:name="_Toc102191183"/>
    </w:p>
    <w:p w:rsidR="001A787E" w:rsidRPr="0077595E" w:rsidRDefault="001A787E" w:rsidP="001A787E">
      <w:pPr>
        <w:pStyle w:val="NadpisKapitoly"/>
      </w:pPr>
      <w:bookmarkStart w:id="18" w:name="_Toc341963947"/>
      <w:bookmarkEnd w:id="15"/>
      <w:bookmarkEnd w:id="16"/>
      <w:bookmarkEnd w:id="17"/>
      <w:r w:rsidRPr="0077595E">
        <w:lastRenderedPageBreak/>
        <w:t>Návrh obvodu v jazyku VHDL</w:t>
      </w:r>
      <w:bookmarkEnd w:id="18"/>
    </w:p>
    <w:p w:rsidR="00087D95" w:rsidRPr="0077595E" w:rsidRDefault="00757F8B" w:rsidP="00757F8B">
      <w:pPr>
        <w:ind w:firstLine="432"/>
      </w:pPr>
      <w:r w:rsidRPr="0077595E">
        <w:t>Na prácu s pevnou rádovou čiarkou sa použila knižnica IEEE_PROPOSED</w:t>
      </w:r>
      <w:r w:rsidR="00740BAC" w:rsidRPr="0077595E">
        <w:t xml:space="preserve"> (</w:t>
      </w:r>
      <w:r w:rsidR="00740BAC" w:rsidRPr="0077595E">
        <w:fldChar w:fldCharType="begin"/>
      </w:r>
      <w:r w:rsidR="00740BAC" w:rsidRPr="0077595E">
        <w:instrText xml:space="preserve"> REF _Ref341955440 \h </w:instrText>
      </w:r>
      <w:r w:rsidR="00740BAC" w:rsidRPr="0077595E">
        <w:fldChar w:fldCharType="separate"/>
      </w:r>
      <w:r w:rsidR="00064896" w:rsidRPr="0077595E">
        <w:t>Obr. </w:t>
      </w:r>
      <w:r w:rsidR="00064896">
        <w:rPr>
          <w:noProof/>
        </w:rPr>
        <w:t>3</w:t>
      </w:r>
      <w:r w:rsidR="00740BAC" w:rsidRPr="0077595E">
        <w:fldChar w:fldCharType="end"/>
      </w:r>
      <w:r w:rsidR="00740BAC" w:rsidRPr="0077595E">
        <w:t>).</w:t>
      </w:r>
      <w:r w:rsidRPr="0077595E">
        <w:t xml:space="preserve"> Použitie tejto knižnice je špecifické pre prostredie XILINX ISE Design Suits 2012.3</w:t>
      </w:r>
      <w:r w:rsidR="00DC50DC">
        <w:t xml:space="preserve"> </w:t>
      </w:r>
      <w:r w:rsidR="00DC50DC">
        <w:fldChar w:fldCharType="begin"/>
      </w:r>
      <w:r w:rsidR="00DC50DC">
        <w:instrText xml:space="preserve"> REF _Ref341961627 \r \h </w:instrText>
      </w:r>
      <w:r w:rsidR="00DC50DC">
        <w:fldChar w:fldCharType="separate"/>
      </w:r>
      <w:r w:rsidR="00064896">
        <w:t>[2]</w:t>
      </w:r>
      <w:r w:rsidR="00DC50DC">
        <w:fldChar w:fldCharType="end"/>
      </w:r>
      <w:r w:rsidRPr="0077595E">
        <w:t>. V inom prostredí (napr. Mentor HDL Designer 2012.1) sa použije balík I</w:t>
      </w:r>
      <w:r w:rsidR="00022851" w:rsidRPr="0077595E">
        <w:t>EEE.FIXED_PKG z knižnice IEEE.</w:t>
      </w:r>
    </w:p>
    <w:p w:rsidR="00821B7D" w:rsidRPr="0077595E" w:rsidRDefault="00821B7D" w:rsidP="00821B7D">
      <w:pP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-------------------------------------------------------------</w:t>
      </w:r>
      <w:r w:rsidRPr="0077595E">
        <w:rPr>
          <w:rFonts w:cstheme="minorHAnsi"/>
          <w:sz w:val="18"/>
          <w:szCs w:val="18"/>
        </w:rPr>
        <w:t>--</w:t>
      </w:r>
      <w:r w:rsidRPr="0077595E">
        <w:rPr>
          <w:rFonts w:asciiTheme="minorHAnsi" w:hAnsiTheme="minorHAnsi" w:cstheme="minorHAnsi"/>
          <w:sz w:val="18"/>
          <w:szCs w:val="18"/>
        </w:rPr>
        <w:t>------------------------------</w:t>
      </w:r>
    </w:p>
    <w:p w:rsidR="00821B7D" w:rsidRPr="0077595E" w:rsidRDefault="00821B7D" w:rsidP="00821B7D">
      <w:pP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--  Deklarácia knižníc a balíkov pre prostredie XILINX ISE Design Suits 2012.3</w:t>
      </w:r>
    </w:p>
    <w:p w:rsidR="00821B7D" w:rsidRPr="0077595E" w:rsidRDefault="00821B7D" w:rsidP="00821B7D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library IEEE, IEEE_PROPOSED;</w:t>
      </w:r>
    </w:p>
    <w:p w:rsidR="00821B7D" w:rsidRPr="0077595E" w:rsidRDefault="00821B7D" w:rsidP="00821B7D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use IEEE.STD_LOGIC_1164.ALL;</w:t>
      </w:r>
    </w:p>
    <w:p w:rsidR="00821B7D" w:rsidRPr="0077595E" w:rsidRDefault="00821B7D" w:rsidP="00821B7D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use IEEE_PROPOSED.FIXED_FLOAT_TYPES.ALL;</w:t>
      </w:r>
    </w:p>
    <w:p w:rsidR="00821B7D" w:rsidRPr="0077595E" w:rsidRDefault="00821B7D" w:rsidP="00821B7D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use IEEE_PROPOSED.FIXED_PKG.ALL;</w:t>
      </w:r>
    </w:p>
    <w:p w:rsidR="00821B7D" w:rsidRPr="0077595E" w:rsidRDefault="00821B7D" w:rsidP="00821B7D">
      <w:pP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-----------------------------------------------------------------------</w:t>
      </w:r>
      <w:r w:rsidRPr="0077595E">
        <w:rPr>
          <w:rFonts w:cstheme="minorHAnsi"/>
          <w:sz w:val="18"/>
          <w:szCs w:val="18"/>
        </w:rPr>
        <w:t>--</w:t>
      </w:r>
      <w:r w:rsidRPr="0077595E">
        <w:rPr>
          <w:rFonts w:asciiTheme="minorHAnsi" w:hAnsiTheme="minorHAnsi" w:cstheme="minorHAnsi"/>
          <w:sz w:val="18"/>
          <w:szCs w:val="18"/>
        </w:rPr>
        <w:t>--------------------</w:t>
      </w:r>
    </w:p>
    <w:p w:rsidR="00821B7D" w:rsidRPr="0077595E" w:rsidRDefault="00821B7D" w:rsidP="00821B7D">
      <w:pP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--  Deklarácia knižníc a balíkov pre prostredie Mentor HDL Designer 2012.1</w:t>
      </w:r>
    </w:p>
    <w:p w:rsidR="00821B7D" w:rsidRPr="0077595E" w:rsidRDefault="00821B7D" w:rsidP="00821B7D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-- library IEEE;</w:t>
      </w:r>
    </w:p>
    <w:p w:rsidR="00821B7D" w:rsidRPr="0077595E" w:rsidRDefault="00821B7D" w:rsidP="00821B7D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-- use IEEE.STD_LOGIC_1164.ALL;</w:t>
      </w:r>
    </w:p>
    <w:p w:rsidR="00821B7D" w:rsidRPr="0077595E" w:rsidRDefault="00821B7D" w:rsidP="00821B7D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-- use IEEE.FIXED_PKG.ALL;</w:t>
      </w:r>
    </w:p>
    <w:p w:rsidR="00821B7D" w:rsidRPr="0077595E" w:rsidRDefault="00821B7D" w:rsidP="00821B7D">
      <w:pPr>
        <w:shd w:val="clear" w:color="auto" w:fill="F2F2F2" w:themeFill="background1" w:themeFillShade="F2"/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---------------------------------------------------------------------</w:t>
      </w:r>
      <w:r w:rsidRPr="0077595E">
        <w:rPr>
          <w:rFonts w:cstheme="minorHAnsi"/>
          <w:sz w:val="18"/>
          <w:szCs w:val="18"/>
        </w:rPr>
        <w:t>--</w:t>
      </w:r>
      <w:r w:rsidRPr="0077595E">
        <w:rPr>
          <w:rFonts w:asciiTheme="minorHAnsi" w:hAnsiTheme="minorHAnsi" w:cstheme="minorHAnsi"/>
          <w:sz w:val="18"/>
          <w:szCs w:val="18"/>
        </w:rPr>
        <w:t>----------------------</w:t>
      </w:r>
    </w:p>
    <w:p w:rsidR="00821B7D" w:rsidRPr="0077595E" w:rsidRDefault="00821B7D" w:rsidP="00821B7D">
      <w:pPr>
        <w:pStyle w:val="Popis"/>
      </w:pPr>
      <w:bookmarkStart w:id="19" w:name="_Ref341955440"/>
      <w:bookmarkStart w:id="20" w:name="_Toc341963960"/>
      <w:r w:rsidRPr="0077595E">
        <w:t>Obr. </w:t>
      </w:r>
      <w:r w:rsidR="006C3F26">
        <w:fldChar w:fldCharType="begin"/>
      </w:r>
      <w:r w:rsidR="006C3F26">
        <w:instrText xml:space="preserve"> SEQ</w:instrText>
      </w:r>
      <w:r w:rsidR="006C3F26">
        <w:instrText xml:space="preserve"> Obr. \* ARABIC </w:instrText>
      </w:r>
      <w:r w:rsidR="006C3F26">
        <w:fldChar w:fldCharType="separate"/>
      </w:r>
      <w:r w:rsidR="00064896">
        <w:rPr>
          <w:noProof/>
        </w:rPr>
        <w:t>3</w:t>
      </w:r>
      <w:r w:rsidR="006C3F26">
        <w:rPr>
          <w:noProof/>
        </w:rPr>
        <w:fldChar w:fldCharType="end"/>
      </w:r>
      <w:bookmarkEnd w:id="19"/>
      <w:r w:rsidRPr="0077595E">
        <w:tab/>
        <w:t>Deklarácia knižníc a balíčkov</w:t>
      </w:r>
      <w:bookmarkEnd w:id="20"/>
    </w:p>
    <w:p w:rsidR="00821B7D" w:rsidRPr="0077595E" w:rsidRDefault="00821B7D" w:rsidP="00821B7D">
      <w:pPr>
        <w:pStyle w:val="PodNadpisKapitoly"/>
      </w:pPr>
      <w:bookmarkStart w:id="21" w:name="_Toc341963948"/>
      <w:r w:rsidRPr="0077595E">
        <w:t>Definovanie vstupných a výstupných portov obvodu</w:t>
      </w:r>
      <w:bookmarkEnd w:id="21"/>
    </w:p>
    <w:p w:rsidR="00653341" w:rsidRPr="0077595E" w:rsidRDefault="00821B7D" w:rsidP="00821B7D">
      <w:r w:rsidRPr="0077595E">
        <w:t>Návrh začína špecifikáciou logického obvodu z pohľadu počtu a typu vstupných a výstupných portov</w:t>
      </w:r>
      <w:r w:rsidR="002455C7" w:rsidRPr="0077595E">
        <w:t xml:space="preserve"> (</w:t>
      </w:r>
      <w:r w:rsidR="0040512D" w:rsidRPr="0077595E">
        <w:fldChar w:fldCharType="begin"/>
      </w:r>
      <w:r w:rsidR="0040512D" w:rsidRPr="0077595E">
        <w:instrText xml:space="preserve"> REF _Ref341955461 \h </w:instrText>
      </w:r>
      <w:r w:rsidR="0040512D" w:rsidRPr="0077595E">
        <w:fldChar w:fldCharType="separate"/>
      </w:r>
      <w:r w:rsidR="00064896" w:rsidRPr="0077595E">
        <w:t>Tab. </w:t>
      </w:r>
      <w:r w:rsidR="00064896">
        <w:rPr>
          <w:noProof/>
        </w:rPr>
        <w:t>1</w:t>
      </w:r>
      <w:r w:rsidR="0040512D" w:rsidRPr="0077595E">
        <w:fldChar w:fldCharType="end"/>
      </w:r>
      <w:r w:rsidR="002455C7" w:rsidRPr="0077595E">
        <w:t>)</w:t>
      </w:r>
      <w:r w:rsidR="00DE5D7F">
        <w:t>, ktorý je uvedený</w:t>
      </w:r>
      <w:r w:rsidR="00A27415" w:rsidRPr="0077595E">
        <w:t xml:space="preserve"> v deklaračnej časti bloku </w:t>
      </w:r>
      <w:r w:rsidR="00A27415" w:rsidRPr="0077595E">
        <w:rPr>
          <w:i/>
        </w:rPr>
        <w:t>entity</w:t>
      </w:r>
      <w:r w:rsidR="00837FDF" w:rsidRPr="0077595E">
        <w:t xml:space="preserve"> (</w:t>
      </w:r>
      <w:r w:rsidR="0040512D" w:rsidRPr="0077595E">
        <w:fldChar w:fldCharType="begin"/>
      </w:r>
      <w:r w:rsidR="0040512D" w:rsidRPr="0077595E">
        <w:instrText xml:space="preserve"> REF _Ref341955479 \h </w:instrText>
      </w:r>
      <w:r w:rsidR="0040512D" w:rsidRPr="0077595E">
        <w:fldChar w:fldCharType="separate"/>
      </w:r>
      <w:r w:rsidR="00064896" w:rsidRPr="0077595E">
        <w:t>Obr. </w:t>
      </w:r>
      <w:r w:rsidR="00064896">
        <w:rPr>
          <w:noProof/>
        </w:rPr>
        <w:t>4</w:t>
      </w:r>
      <w:r w:rsidR="0040512D" w:rsidRPr="0077595E">
        <w:fldChar w:fldCharType="end"/>
      </w:r>
      <w:r w:rsidR="00837FDF" w:rsidRPr="0077595E">
        <w:t>)</w:t>
      </w:r>
      <w:r w:rsidR="00A27415" w:rsidRPr="0077595E">
        <w:t>.</w:t>
      </w:r>
    </w:p>
    <w:p w:rsidR="002455C7" w:rsidRPr="0077595E" w:rsidRDefault="002455C7" w:rsidP="00821B7D"/>
    <w:p w:rsidR="00653341" w:rsidRPr="0077595E" w:rsidRDefault="00653341" w:rsidP="00653341">
      <w:pPr>
        <w:pStyle w:val="Popis"/>
        <w:rPr>
          <w:highlight w:val="yellow"/>
        </w:rPr>
      </w:pPr>
      <w:bookmarkStart w:id="22" w:name="_Ref341955461"/>
      <w:bookmarkStart w:id="23" w:name="_Toc341963970"/>
      <w:r w:rsidRPr="0077595E">
        <w:t>Tab. </w:t>
      </w:r>
      <w:r w:rsidR="006C3F26">
        <w:fldChar w:fldCharType="begin"/>
      </w:r>
      <w:r w:rsidR="006C3F26">
        <w:instrText xml:space="preserve"> SEQ Tab. \* ARABIC </w:instrText>
      </w:r>
      <w:r w:rsidR="006C3F26">
        <w:fldChar w:fldCharType="separate"/>
      </w:r>
      <w:r w:rsidR="00064896">
        <w:rPr>
          <w:noProof/>
        </w:rPr>
        <w:t>1</w:t>
      </w:r>
      <w:r w:rsidR="006C3F26">
        <w:rPr>
          <w:noProof/>
        </w:rPr>
        <w:fldChar w:fldCharType="end"/>
      </w:r>
      <w:bookmarkEnd w:id="22"/>
      <w:r w:rsidRPr="0077595E">
        <w:tab/>
      </w:r>
      <w:r w:rsidR="00A87A02">
        <w:t>Vstupné a výstupné porty obvodu</w:t>
      </w:r>
      <w:bookmarkEnd w:id="23"/>
    </w:p>
    <w:tbl>
      <w:tblPr>
        <w:tblStyle w:val="Strednpodfarbenie1"/>
        <w:tblW w:w="0" w:type="auto"/>
        <w:tblLook w:val="04A0" w:firstRow="1" w:lastRow="0" w:firstColumn="1" w:lastColumn="0" w:noHBand="0" w:noVBand="1"/>
      </w:tblPr>
      <w:tblGrid>
        <w:gridCol w:w="1244"/>
        <w:gridCol w:w="723"/>
        <w:gridCol w:w="6752"/>
      </w:tblGrid>
      <w:tr w:rsidR="00653341" w:rsidRPr="0077595E" w:rsidTr="00C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341" w:rsidRPr="0077595E" w:rsidRDefault="00653341" w:rsidP="00821B7D">
            <w:pPr>
              <w:rPr>
                <w:b w:val="0"/>
              </w:rPr>
            </w:pPr>
            <w:r w:rsidRPr="0077595E">
              <w:rPr>
                <w:b w:val="0"/>
              </w:rPr>
              <w:t>Názov</w:t>
            </w:r>
          </w:p>
        </w:tc>
        <w:tc>
          <w:tcPr>
            <w:tcW w:w="0" w:type="auto"/>
          </w:tcPr>
          <w:p w:rsidR="00653341" w:rsidRPr="0077595E" w:rsidRDefault="00653341" w:rsidP="00821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7595E">
              <w:rPr>
                <w:b w:val="0"/>
              </w:rPr>
              <w:t>Smer</w:t>
            </w:r>
          </w:p>
        </w:tc>
        <w:tc>
          <w:tcPr>
            <w:tcW w:w="0" w:type="auto"/>
          </w:tcPr>
          <w:p w:rsidR="00653341" w:rsidRPr="0077595E" w:rsidRDefault="00653341" w:rsidP="00821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7595E">
              <w:rPr>
                <w:b w:val="0"/>
              </w:rPr>
              <w:t>Význam</w:t>
            </w:r>
          </w:p>
        </w:tc>
      </w:tr>
      <w:tr w:rsidR="00653341" w:rsidRPr="0077595E" w:rsidTr="00CD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341" w:rsidRPr="0077595E" w:rsidRDefault="0083424B" w:rsidP="00821B7D">
            <w:r w:rsidRPr="0077595E">
              <w:t>clk</w:t>
            </w:r>
          </w:p>
        </w:tc>
        <w:tc>
          <w:tcPr>
            <w:tcW w:w="0" w:type="auto"/>
          </w:tcPr>
          <w:p w:rsidR="00653341" w:rsidRPr="0077595E" w:rsidRDefault="0083424B" w:rsidP="0082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IN</w:t>
            </w:r>
          </w:p>
        </w:tc>
        <w:tc>
          <w:tcPr>
            <w:tcW w:w="0" w:type="auto"/>
          </w:tcPr>
          <w:p w:rsidR="00653341" w:rsidRPr="0077595E" w:rsidRDefault="00653341" w:rsidP="0065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Hodinový signál, ktorý sa použije na synchronizáciu činnosti jednotlivých komponentov obvodu.</w:t>
            </w:r>
          </w:p>
        </w:tc>
      </w:tr>
      <w:tr w:rsidR="00653341" w:rsidRPr="0077595E" w:rsidTr="00CD62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341" w:rsidRPr="0077595E" w:rsidRDefault="0083424B" w:rsidP="00821B7D">
            <w:r w:rsidRPr="0077595E">
              <w:t>reset</w:t>
            </w:r>
          </w:p>
        </w:tc>
        <w:tc>
          <w:tcPr>
            <w:tcW w:w="0" w:type="auto"/>
          </w:tcPr>
          <w:p w:rsidR="00653341" w:rsidRPr="0077595E" w:rsidRDefault="0083424B" w:rsidP="00821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595E">
              <w:t>IN</w:t>
            </w:r>
          </w:p>
        </w:tc>
        <w:tc>
          <w:tcPr>
            <w:tcW w:w="0" w:type="auto"/>
          </w:tcPr>
          <w:p w:rsidR="00653341" w:rsidRPr="0077595E" w:rsidRDefault="00653341" w:rsidP="00653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595E">
              <w:t>Resetovací signál, ktorý sa použije na resetovanie pamäťovej časti obvodu</w:t>
            </w:r>
            <w:r w:rsidR="00FC36EF" w:rsidRPr="0077595E">
              <w:t>.</w:t>
            </w:r>
          </w:p>
        </w:tc>
      </w:tr>
      <w:tr w:rsidR="00653341" w:rsidRPr="0077595E" w:rsidTr="00CD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341" w:rsidRPr="0077595E" w:rsidRDefault="0083424B" w:rsidP="00821B7D">
            <w:r w:rsidRPr="0077595E">
              <w:t>input_rdy</w:t>
            </w:r>
          </w:p>
        </w:tc>
        <w:tc>
          <w:tcPr>
            <w:tcW w:w="0" w:type="auto"/>
          </w:tcPr>
          <w:p w:rsidR="00653341" w:rsidRPr="0077595E" w:rsidRDefault="0083424B" w:rsidP="0082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IN</w:t>
            </w:r>
          </w:p>
        </w:tc>
        <w:tc>
          <w:tcPr>
            <w:tcW w:w="0" w:type="auto"/>
          </w:tcPr>
          <w:p w:rsidR="00653341" w:rsidRPr="0077595E" w:rsidRDefault="00653341" w:rsidP="0082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Slúži na označenie dostupnosti operandov (a_r, b_r, a_i, b_i) na vstupe obvodu</w:t>
            </w:r>
            <w:r w:rsidR="00FC36EF" w:rsidRPr="0077595E">
              <w:t>.</w:t>
            </w:r>
          </w:p>
        </w:tc>
      </w:tr>
      <w:tr w:rsidR="00653341" w:rsidRPr="0077595E" w:rsidTr="00CD62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341" w:rsidRPr="0077595E" w:rsidRDefault="0083424B" w:rsidP="00821B7D">
            <w:r w:rsidRPr="0077595E">
              <w:t>a_r</w:t>
            </w:r>
          </w:p>
        </w:tc>
        <w:tc>
          <w:tcPr>
            <w:tcW w:w="0" w:type="auto"/>
          </w:tcPr>
          <w:p w:rsidR="00653341" w:rsidRPr="0077595E" w:rsidRDefault="0083424B" w:rsidP="00821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595E">
              <w:t>IN</w:t>
            </w:r>
          </w:p>
        </w:tc>
        <w:tc>
          <w:tcPr>
            <w:tcW w:w="0" w:type="auto"/>
          </w:tcPr>
          <w:p w:rsidR="00653341" w:rsidRPr="0077595E" w:rsidRDefault="00653341" w:rsidP="00821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595E">
              <w:t>Reálna časť komplexného čísla A</w:t>
            </w:r>
            <w:r w:rsidR="00FC36EF" w:rsidRPr="0077595E">
              <w:t>.</w:t>
            </w:r>
          </w:p>
        </w:tc>
      </w:tr>
      <w:tr w:rsidR="00653341" w:rsidRPr="0077595E" w:rsidTr="00CD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341" w:rsidRPr="0077595E" w:rsidRDefault="0083424B" w:rsidP="00653341">
            <w:r w:rsidRPr="0077595E">
              <w:t>a_i</w:t>
            </w:r>
          </w:p>
        </w:tc>
        <w:tc>
          <w:tcPr>
            <w:tcW w:w="0" w:type="auto"/>
          </w:tcPr>
          <w:p w:rsidR="00653341" w:rsidRPr="0077595E" w:rsidRDefault="0083424B" w:rsidP="0082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IN</w:t>
            </w:r>
          </w:p>
        </w:tc>
        <w:tc>
          <w:tcPr>
            <w:tcW w:w="0" w:type="auto"/>
          </w:tcPr>
          <w:p w:rsidR="00653341" w:rsidRPr="0077595E" w:rsidRDefault="00653341" w:rsidP="0082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Imaginárna časť komplexného čísla A</w:t>
            </w:r>
            <w:r w:rsidR="00FC36EF" w:rsidRPr="0077595E">
              <w:t>.</w:t>
            </w:r>
          </w:p>
        </w:tc>
      </w:tr>
      <w:tr w:rsidR="00653341" w:rsidRPr="0077595E" w:rsidTr="00CD62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341" w:rsidRPr="0077595E" w:rsidRDefault="0083424B" w:rsidP="00821B7D">
            <w:r w:rsidRPr="0077595E">
              <w:t>b_r</w:t>
            </w:r>
          </w:p>
        </w:tc>
        <w:tc>
          <w:tcPr>
            <w:tcW w:w="0" w:type="auto"/>
          </w:tcPr>
          <w:p w:rsidR="00653341" w:rsidRPr="0077595E" w:rsidRDefault="0083424B" w:rsidP="00821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595E">
              <w:t>IN</w:t>
            </w:r>
          </w:p>
        </w:tc>
        <w:tc>
          <w:tcPr>
            <w:tcW w:w="0" w:type="auto"/>
          </w:tcPr>
          <w:p w:rsidR="00653341" w:rsidRPr="0077595E" w:rsidRDefault="00653341" w:rsidP="00162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595E">
              <w:t>Reálna časť komplexného čísla B</w:t>
            </w:r>
            <w:r w:rsidR="00FC36EF" w:rsidRPr="0077595E">
              <w:t>.</w:t>
            </w:r>
          </w:p>
        </w:tc>
      </w:tr>
      <w:tr w:rsidR="00653341" w:rsidRPr="0077595E" w:rsidTr="00CD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341" w:rsidRPr="0077595E" w:rsidRDefault="0083424B" w:rsidP="00821B7D">
            <w:r w:rsidRPr="0077595E">
              <w:t>b_i</w:t>
            </w:r>
          </w:p>
        </w:tc>
        <w:tc>
          <w:tcPr>
            <w:tcW w:w="0" w:type="auto"/>
          </w:tcPr>
          <w:p w:rsidR="00653341" w:rsidRPr="0077595E" w:rsidRDefault="0083424B" w:rsidP="0082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IN</w:t>
            </w:r>
          </w:p>
        </w:tc>
        <w:tc>
          <w:tcPr>
            <w:tcW w:w="0" w:type="auto"/>
          </w:tcPr>
          <w:p w:rsidR="00653341" w:rsidRPr="0077595E" w:rsidRDefault="00653341" w:rsidP="0065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Imaginárna časť komplexného čísla B</w:t>
            </w:r>
            <w:r w:rsidR="00FC36EF" w:rsidRPr="0077595E">
              <w:t>.</w:t>
            </w:r>
          </w:p>
        </w:tc>
      </w:tr>
      <w:tr w:rsidR="00E97DC1" w:rsidRPr="0077595E" w:rsidTr="00CD62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7DC1" w:rsidRPr="0077595E" w:rsidRDefault="0083424B" w:rsidP="00821B7D">
            <w:r w:rsidRPr="0077595E">
              <w:lastRenderedPageBreak/>
              <w:t>p_r</w:t>
            </w:r>
          </w:p>
        </w:tc>
        <w:tc>
          <w:tcPr>
            <w:tcW w:w="0" w:type="auto"/>
          </w:tcPr>
          <w:p w:rsidR="00E97DC1" w:rsidRPr="0077595E" w:rsidRDefault="0083424B" w:rsidP="00821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595E">
              <w:t>OUT</w:t>
            </w:r>
          </w:p>
        </w:tc>
        <w:tc>
          <w:tcPr>
            <w:tcW w:w="0" w:type="auto"/>
          </w:tcPr>
          <w:p w:rsidR="00E97DC1" w:rsidRPr="0077595E" w:rsidRDefault="00E97DC1" w:rsidP="00E97D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595E">
              <w:t>Reálna časť výsledku operácie P = A*B</w:t>
            </w:r>
            <w:r w:rsidR="00FC36EF" w:rsidRPr="0077595E">
              <w:t>.</w:t>
            </w:r>
          </w:p>
        </w:tc>
      </w:tr>
      <w:tr w:rsidR="00E97DC1" w:rsidRPr="0077595E" w:rsidTr="00CD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7DC1" w:rsidRPr="0077595E" w:rsidRDefault="0083424B" w:rsidP="00821B7D">
            <w:r w:rsidRPr="0077595E">
              <w:t>p_i</w:t>
            </w:r>
          </w:p>
        </w:tc>
        <w:tc>
          <w:tcPr>
            <w:tcW w:w="0" w:type="auto"/>
          </w:tcPr>
          <w:p w:rsidR="00E97DC1" w:rsidRPr="0077595E" w:rsidRDefault="0083424B" w:rsidP="0082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OUT</w:t>
            </w:r>
          </w:p>
        </w:tc>
        <w:tc>
          <w:tcPr>
            <w:tcW w:w="0" w:type="auto"/>
          </w:tcPr>
          <w:p w:rsidR="00E97DC1" w:rsidRPr="0077595E" w:rsidRDefault="00E97DC1" w:rsidP="00162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95E">
              <w:t>Imaginárna časť výsledku operácie P = A*B</w:t>
            </w:r>
            <w:r w:rsidR="00FC36EF" w:rsidRPr="0077595E">
              <w:t>.</w:t>
            </w:r>
          </w:p>
        </w:tc>
      </w:tr>
    </w:tbl>
    <w:p w:rsidR="00310A8F" w:rsidRPr="0077595E" w:rsidRDefault="00310A8F" w:rsidP="00821B7D"/>
    <w:p w:rsidR="00414F5C" w:rsidRPr="0077595E" w:rsidRDefault="00414F5C" w:rsidP="00414F5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entity multiplier is</w:t>
      </w:r>
    </w:p>
    <w:p w:rsidR="00414F5C" w:rsidRPr="0077595E" w:rsidRDefault="00414F5C" w:rsidP="00414F5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Port ( clk : in  STD_LOGIC;</w:t>
      </w:r>
    </w:p>
    <w:p w:rsidR="00414F5C" w:rsidRPr="0077595E" w:rsidRDefault="00414F5C" w:rsidP="00414F5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  reset : in  STD_LOGIC;</w:t>
      </w:r>
    </w:p>
    <w:p w:rsidR="00414F5C" w:rsidRPr="0077595E" w:rsidRDefault="00414F5C" w:rsidP="00414F5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  input_rdy : in  STD_LOGIC;</w:t>
      </w:r>
    </w:p>
    <w:p w:rsidR="00414F5C" w:rsidRPr="0077595E" w:rsidRDefault="00414F5C" w:rsidP="00414F5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  a_r, a_i : in  sfixed(3 downto -12);</w:t>
      </w:r>
    </w:p>
    <w:p w:rsidR="00414F5C" w:rsidRPr="0077595E" w:rsidRDefault="00414F5C" w:rsidP="00414F5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  b_r, b_i : in  sfixed(3 downto -12);</w:t>
      </w:r>
    </w:p>
    <w:p w:rsidR="00414F5C" w:rsidRPr="0077595E" w:rsidRDefault="00414F5C" w:rsidP="00414F5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  p_r, p_i : out sfixed(7 downto -24));</w:t>
      </w:r>
    </w:p>
    <w:p w:rsidR="00414F5C" w:rsidRPr="0077595E" w:rsidRDefault="00414F5C" w:rsidP="00414F5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end multiplier;</w:t>
      </w:r>
    </w:p>
    <w:p w:rsidR="00414F5C" w:rsidRPr="0077595E" w:rsidRDefault="00414F5C" w:rsidP="00414F5C">
      <w:pPr>
        <w:pStyle w:val="Popis"/>
      </w:pPr>
      <w:bookmarkStart w:id="24" w:name="_Ref341955479"/>
      <w:bookmarkStart w:id="25" w:name="_Toc341963961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4</w:t>
      </w:r>
      <w:r w:rsidR="006C3F26">
        <w:rPr>
          <w:noProof/>
        </w:rPr>
        <w:fldChar w:fldCharType="end"/>
      </w:r>
      <w:bookmarkEnd w:id="24"/>
      <w:r w:rsidRPr="0077595E">
        <w:tab/>
        <w:t>B</w:t>
      </w:r>
      <w:r w:rsidR="00F33F70" w:rsidRPr="0077595E">
        <w:t>lok</w:t>
      </w:r>
      <w:r w:rsidRPr="0077595E">
        <w:t xml:space="preserve"> </w:t>
      </w:r>
      <w:r w:rsidRPr="0077595E">
        <w:rPr>
          <w:i/>
        </w:rPr>
        <w:t>entity</w:t>
      </w:r>
      <w:bookmarkEnd w:id="25"/>
    </w:p>
    <w:p w:rsidR="001859A7" w:rsidRPr="0077595E" w:rsidRDefault="00E004F7" w:rsidP="001859A7">
      <w:pPr>
        <w:pStyle w:val="PodNadpisKapitoly"/>
      </w:pPr>
      <w:bookmarkStart w:id="26" w:name="_Toc341963949"/>
      <w:r w:rsidRPr="0077595E">
        <w:t>Návrh</w:t>
      </w:r>
      <w:r w:rsidR="001859A7" w:rsidRPr="0077595E">
        <w:t xml:space="preserve"> operačnej časti obvodu</w:t>
      </w:r>
      <w:bookmarkEnd w:id="26"/>
    </w:p>
    <w:p w:rsidR="00AC023F" w:rsidRPr="0077595E" w:rsidRDefault="00FF52D8" w:rsidP="00FF52D8">
      <w:pPr>
        <w:ind w:firstLine="576"/>
      </w:pPr>
      <w:r w:rsidRPr="0077595E">
        <w:t>Navrhnutý obvod (</w:t>
      </w:r>
      <w:r w:rsidRPr="0077595E">
        <w:fldChar w:fldCharType="begin"/>
      </w:r>
      <w:r w:rsidRPr="0077595E">
        <w:instrText xml:space="preserve"> REF _Ref341955383 \h </w:instrText>
      </w:r>
      <w:r w:rsidRPr="0077595E">
        <w:fldChar w:fldCharType="separate"/>
      </w:r>
      <w:r w:rsidR="00064896" w:rsidRPr="0077595E">
        <w:t>Obr. </w:t>
      </w:r>
      <w:r w:rsidR="00064896">
        <w:rPr>
          <w:noProof/>
        </w:rPr>
        <w:t>1</w:t>
      </w:r>
      <w:r w:rsidRPr="0077595E">
        <w:fldChar w:fldCharType="end"/>
      </w:r>
      <w:r w:rsidRPr="0077595E">
        <w:t>) pozostáva z riadiac</w:t>
      </w:r>
      <w:r w:rsidR="00DE5D7F">
        <w:t>ej (na obrázku vyznačená nie je</w:t>
      </w:r>
      <w:r w:rsidRPr="0077595E">
        <w:t xml:space="preserve">) a z operačnej časti. </w:t>
      </w:r>
      <w:r w:rsidR="00AC023F" w:rsidRPr="0077595E">
        <w:t xml:space="preserve">Opis toku dát </w:t>
      </w:r>
      <w:r w:rsidR="00642C5D">
        <w:t xml:space="preserve">v jazyku VHDL </w:t>
      </w:r>
      <w:r w:rsidR="00AC023F" w:rsidRPr="0077595E">
        <w:t xml:space="preserve">operačnou časťou </w:t>
      </w:r>
      <w:r w:rsidR="00642C5D">
        <w:t xml:space="preserve">navrhnutého logického obvodu </w:t>
      </w:r>
      <w:r w:rsidR="00AC023F" w:rsidRPr="0077595E">
        <w:t xml:space="preserve">je znázornený na obrázku </w:t>
      </w:r>
      <w:r w:rsidR="00AC023F" w:rsidRPr="0077595E">
        <w:fldChar w:fldCharType="begin"/>
      </w:r>
      <w:r w:rsidR="00AC023F" w:rsidRPr="0077595E">
        <w:instrText xml:space="preserve"> REF _Ref341955910 \h </w:instrText>
      </w:r>
      <w:r w:rsidR="00AC023F" w:rsidRPr="0077595E">
        <w:fldChar w:fldCharType="separate"/>
      </w:r>
      <w:r w:rsidR="00064896" w:rsidRPr="0077595E">
        <w:t>Obr. </w:t>
      </w:r>
      <w:r w:rsidR="00064896">
        <w:rPr>
          <w:noProof/>
        </w:rPr>
        <w:t>5</w:t>
      </w:r>
      <w:r w:rsidR="00AC023F" w:rsidRPr="0077595E">
        <w:fldChar w:fldCharType="end"/>
      </w:r>
      <w:r w:rsidR="00AC023F" w:rsidRPr="0077595E">
        <w:t>.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architecture rtl of multiplier is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signal a_sel, b_sel,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pp1_ce, pp2_ce,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sub, p_r_ce, p_i_ce : std_logic;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signal a_operand, b_operand : sfixed(3 downto -12);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signal pp, pp1, pp2, sum</w:t>
      </w:r>
      <w:r w:rsidR="001375C3">
        <w:rPr>
          <w:rFonts w:asciiTheme="minorHAnsi" w:hAnsiTheme="minorHAnsi" w:cstheme="minorHAnsi"/>
          <w:sz w:val="18"/>
          <w:szCs w:val="18"/>
        </w:rPr>
        <w:tab/>
      </w:r>
      <w:r w:rsidRPr="0077595E">
        <w:rPr>
          <w:rFonts w:asciiTheme="minorHAnsi" w:hAnsiTheme="minorHAnsi" w:cstheme="minorHAnsi"/>
          <w:sz w:val="18"/>
          <w:szCs w:val="18"/>
        </w:rPr>
        <w:t>: sfixed(7 downto -24);</w:t>
      </w:r>
    </w:p>
    <w:p w:rsidR="000B3BE0" w:rsidRPr="0077595E" w:rsidRDefault="001375C3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0B3BE0" w:rsidRPr="0077595E">
        <w:rPr>
          <w:rFonts w:asciiTheme="minorHAnsi" w:hAnsiTheme="minorHAnsi" w:cstheme="minorHAnsi"/>
          <w:sz w:val="18"/>
          <w:szCs w:val="18"/>
        </w:rPr>
        <w:t xml:space="preserve"> signal plus, minus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0B3BE0" w:rsidRPr="0077595E">
        <w:rPr>
          <w:rFonts w:asciiTheme="minorHAnsi" w:hAnsiTheme="minorHAnsi" w:cstheme="minorHAnsi"/>
          <w:sz w:val="18"/>
          <w:szCs w:val="18"/>
        </w:rPr>
        <w:t>: sfixed(8 downto -24);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...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begin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a_operand &lt;= a_r when a_sel = '0' else a_i;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b_operand &lt;= b_r when b_sel = '0' else b_i;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pp &lt;= a_operand * b_operand;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pp1_reg : process (clk) is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begin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if rising_edge(clk) then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if pp1_ce = '1' then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pp1 &lt;= pp;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end if;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end if;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end process pp1_reg;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pp2_reg : process (clk) is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begin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if rising_edge(clk) then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if pp2_ce = '1' then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pp2 &lt;= pp;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end if;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end if;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end process pp2_reg;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1375C3" w:rsidRDefault="001375C3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lastRenderedPageBreak/>
        <w:t xml:space="preserve">  plus &lt;= pp1 + pp2;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minus &lt;= pp1 - pp2;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sum &lt;= plus(7 downto -24) when sub = '0' else minus(7 downto -24);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p_r_reg : process (clk) is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begin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if rising_edge(clk) then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if p_r_ce = '1' then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p_r &lt;= sum;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end if;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end if;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end process p_r_reg;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p_i_reg : process (clk) is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begin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if rising_edge(clk) then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if p_i_ce = '1' then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p_i &lt;= sum;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end if;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end if;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end process p_i_reg;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...</w:t>
      </w: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B3BE0" w:rsidRPr="0077595E" w:rsidRDefault="000B3BE0" w:rsidP="000B3BE0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end architecture rtl;</w:t>
      </w:r>
    </w:p>
    <w:p w:rsidR="00857964" w:rsidRPr="0077595E" w:rsidRDefault="00857964" w:rsidP="00857964">
      <w:pPr>
        <w:pStyle w:val="Popis"/>
      </w:pPr>
      <w:bookmarkStart w:id="27" w:name="_Ref341955910"/>
      <w:bookmarkStart w:id="28" w:name="_Toc341963962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5</w:t>
      </w:r>
      <w:r w:rsidR="006C3F26">
        <w:rPr>
          <w:noProof/>
        </w:rPr>
        <w:fldChar w:fldCharType="end"/>
      </w:r>
      <w:bookmarkEnd w:id="27"/>
      <w:r w:rsidRPr="0077595E">
        <w:tab/>
        <w:t xml:space="preserve">Blok </w:t>
      </w:r>
      <w:r w:rsidRPr="0077595E">
        <w:rPr>
          <w:i/>
        </w:rPr>
        <w:t xml:space="preserve">architecture </w:t>
      </w:r>
      <w:r w:rsidRPr="0077595E">
        <w:t>pre reprezentáciu toku dát operačnou časťou obvodu</w:t>
      </w:r>
      <w:bookmarkEnd w:id="28"/>
    </w:p>
    <w:p w:rsidR="00162232" w:rsidRPr="0077595E" w:rsidRDefault="00162232" w:rsidP="00821B7D"/>
    <w:p w:rsidR="00162232" w:rsidRPr="0077595E" w:rsidRDefault="00D14744" w:rsidP="00162232">
      <w:pPr>
        <w:ind w:firstLine="720"/>
      </w:pPr>
      <w:r w:rsidRPr="0077595E">
        <w:t xml:space="preserve">Signály </w:t>
      </w:r>
      <w:r w:rsidR="0011174F">
        <w:t>uvedené</w:t>
      </w:r>
      <w:r w:rsidRPr="0077595E">
        <w:t xml:space="preserve"> </w:t>
      </w:r>
      <w:r w:rsidR="0011174F">
        <w:t xml:space="preserve">v deklaračnej časti bloku </w:t>
      </w:r>
      <w:r w:rsidR="0011174F">
        <w:rPr>
          <w:i/>
        </w:rPr>
        <w:t>architecture</w:t>
      </w:r>
      <w:r w:rsidR="0011174F">
        <w:t xml:space="preserve"> </w:t>
      </w:r>
      <w:r w:rsidRPr="0077595E">
        <w:t xml:space="preserve">reprezentujú </w:t>
      </w:r>
      <w:r w:rsidR="00162232" w:rsidRPr="0077595E">
        <w:t>prepojenia medzi komponentmi obvodu a </w:t>
      </w:r>
      <w:r w:rsidRPr="0077595E">
        <w:t>riadiace signály generované riadiacou časťou obvodu</w:t>
      </w:r>
      <w:r w:rsidR="006C2609" w:rsidRPr="0077595E">
        <w:t xml:space="preserve"> (</w:t>
      </w:r>
      <w:r w:rsidR="0011174F">
        <w:fldChar w:fldCharType="begin"/>
      </w:r>
      <w:r w:rsidR="0011174F">
        <w:instrText xml:space="preserve"> REF _Ref341963012 \h </w:instrText>
      </w:r>
      <w:r w:rsidR="0011174F">
        <w:fldChar w:fldCharType="separate"/>
      </w:r>
      <w:r w:rsidR="00064896" w:rsidRPr="0077595E">
        <w:t>Obr. </w:t>
      </w:r>
      <w:r w:rsidR="00064896">
        <w:rPr>
          <w:noProof/>
        </w:rPr>
        <w:t>7</w:t>
      </w:r>
      <w:r w:rsidR="0011174F">
        <w:fldChar w:fldCharType="end"/>
      </w:r>
      <w:r w:rsidR="006C2609" w:rsidRPr="0077595E">
        <w:t>)</w:t>
      </w:r>
      <w:r w:rsidRPr="0077595E">
        <w:t>.</w:t>
      </w:r>
      <w:r w:rsidR="00162232" w:rsidRPr="0077595E">
        <w:t xml:space="preserve"> </w:t>
      </w:r>
    </w:p>
    <w:p w:rsidR="00162232" w:rsidRPr="0077595E" w:rsidRDefault="00162232" w:rsidP="00162232">
      <w:pPr>
        <w:ind w:firstLine="720"/>
      </w:pPr>
      <w:r w:rsidRPr="0077595E">
        <w:t>Multiplexory na vstupe obvodu (</w:t>
      </w:r>
      <w:r w:rsidR="0011174F">
        <w:fldChar w:fldCharType="begin"/>
      </w:r>
      <w:r w:rsidR="0011174F">
        <w:instrText xml:space="preserve"> REF _Ref341955383 \h </w:instrText>
      </w:r>
      <w:r w:rsidR="0011174F">
        <w:fldChar w:fldCharType="separate"/>
      </w:r>
      <w:r w:rsidR="00064896" w:rsidRPr="0077595E">
        <w:t>Obr. </w:t>
      </w:r>
      <w:r w:rsidR="00064896">
        <w:rPr>
          <w:noProof/>
        </w:rPr>
        <w:t>1</w:t>
      </w:r>
      <w:r w:rsidR="0011174F">
        <w:fldChar w:fldCharType="end"/>
      </w:r>
      <w:r w:rsidRPr="0077595E">
        <w:t xml:space="preserve">) sú reprezentované zápisom do signálov </w:t>
      </w:r>
      <w:r w:rsidRPr="0077595E">
        <w:rPr>
          <w:i/>
        </w:rPr>
        <w:t>a_operand</w:t>
      </w:r>
      <w:r w:rsidRPr="0077595E">
        <w:t xml:space="preserve"> a </w:t>
      </w:r>
      <w:r w:rsidRPr="0077595E">
        <w:rPr>
          <w:i/>
        </w:rPr>
        <w:t>b_operand</w:t>
      </w:r>
      <w:r w:rsidRPr="0077595E">
        <w:t xml:space="preserve"> na základe hodnoty riadiacich signálov </w:t>
      </w:r>
      <w:r w:rsidRPr="0077595E">
        <w:rPr>
          <w:i/>
        </w:rPr>
        <w:t>a_sel</w:t>
      </w:r>
      <w:r w:rsidRPr="0077595E">
        <w:t xml:space="preserve"> a </w:t>
      </w:r>
      <w:r w:rsidRPr="0077595E">
        <w:rPr>
          <w:i/>
        </w:rPr>
        <w:t>b_sel</w:t>
      </w:r>
      <w:r w:rsidRPr="0077595E">
        <w:t xml:space="preserve">, ktoré fungujú ako selektory pre reálnu a imaginárnu časť vstupných komplexných čísel </w:t>
      </w:r>
      <w:r w:rsidR="006E75E2" w:rsidRPr="0011174F">
        <w:rPr>
          <w:i/>
        </w:rPr>
        <w:t>a</w:t>
      </w:r>
      <w:r w:rsidRPr="0077595E">
        <w:t> a </w:t>
      </w:r>
      <w:r w:rsidR="006E75E2" w:rsidRPr="0011174F">
        <w:rPr>
          <w:i/>
        </w:rPr>
        <w:t>b</w:t>
      </w:r>
      <w:r w:rsidRPr="0077595E">
        <w:t>.</w:t>
      </w:r>
    </w:p>
    <w:p w:rsidR="0040031F" w:rsidRPr="0077595E" w:rsidRDefault="00162232" w:rsidP="0040031F">
      <w:pPr>
        <w:ind w:firstLine="720"/>
      </w:pPr>
      <w:r w:rsidRPr="0077595E">
        <w:t xml:space="preserve">Zápis do pomocného signálu </w:t>
      </w:r>
      <w:r w:rsidRPr="0077595E">
        <w:rPr>
          <w:i/>
        </w:rPr>
        <w:t>pp</w:t>
      </w:r>
      <w:r w:rsidRPr="0077595E">
        <w:t xml:space="preserve"> </w:t>
      </w:r>
      <w:r w:rsidR="00C6759A" w:rsidRPr="0077595E">
        <w:t>rieši</w:t>
      </w:r>
      <w:r w:rsidRPr="0077595E">
        <w:t xml:space="preserve"> operáciu násobenia príslušných zložiek komplexných čísel podľa vzťahu (1).</w:t>
      </w:r>
      <w:r w:rsidR="0040031F" w:rsidRPr="0077595E">
        <w:t xml:space="preserve"> </w:t>
      </w:r>
      <w:r w:rsidRPr="0077595E">
        <w:t xml:space="preserve">Procesy </w:t>
      </w:r>
      <w:r w:rsidRPr="00C6759A">
        <w:rPr>
          <w:i/>
        </w:rPr>
        <w:t>pp1_reg</w:t>
      </w:r>
      <w:r w:rsidRPr="0077595E">
        <w:t xml:space="preserve"> a </w:t>
      </w:r>
      <w:r w:rsidRPr="00C6759A">
        <w:rPr>
          <w:i/>
        </w:rPr>
        <w:t>pp2_reg</w:t>
      </w:r>
      <w:r w:rsidRPr="0077595E">
        <w:t xml:space="preserve"> fungujú ako záchytné registre pre čiastkové súčiny</w:t>
      </w:r>
    </w:p>
    <w:p w:rsidR="0040031F" w:rsidRPr="0077595E" w:rsidRDefault="006C3F26" w:rsidP="0040031F">
      <w:pPr>
        <w:pStyle w:val="NormalnytextDP"/>
        <w:jc w:val="center"/>
        <w:rPr>
          <w:rFonts w:ascii="Cambria Math" w:hAnsi="Cambria Math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mr>
        </m:m>
        <m:r>
          <w:rPr>
            <w:rFonts w:ascii="Cambria Math" w:hAnsi="Cambria Math"/>
          </w:rPr>
          <m:t>.</m:t>
        </m:r>
      </m:oMath>
      <w:r w:rsidR="0040031F" w:rsidRPr="0077595E">
        <w:rPr>
          <w:rFonts w:ascii="Cambria Math" w:hAnsi="Cambria Math"/>
          <w:i/>
        </w:rPr>
        <w:t xml:space="preserve"> </w:t>
      </w:r>
      <w:r w:rsidR="0040031F" w:rsidRPr="0077595E">
        <w:rPr>
          <w:rFonts w:ascii="Cambria Math" w:hAnsi="Cambria Math"/>
        </w:rPr>
        <w:tab/>
        <w:t>(</w:t>
      </w:r>
      <w:r w:rsidR="0040031F" w:rsidRPr="0077595E">
        <w:rPr>
          <w:rFonts w:ascii="Cambria Math" w:hAnsi="Cambria Math"/>
        </w:rPr>
        <w:fldChar w:fldCharType="begin"/>
      </w:r>
      <w:r w:rsidR="0040031F" w:rsidRPr="0077595E">
        <w:rPr>
          <w:rFonts w:ascii="Cambria Math" w:hAnsi="Cambria Math"/>
        </w:rPr>
        <w:instrText xml:space="preserve"> SEQ Vzorec_ \* ARABIC </w:instrText>
      </w:r>
      <w:r w:rsidR="0040031F" w:rsidRPr="0077595E">
        <w:rPr>
          <w:rFonts w:ascii="Cambria Math" w:hAnsi="Cambria Math"/>
        </w:rPr>
        <w:fldChar w:fldCharType="separate"/>
      </w:r>
      <w:r w:rsidR="00064896">
        <w:rPr>
          <w:rFonts w:ascii="Cambria Math" w:hAnsi="Cambria Math"/>
          <w:noProof/>
        </w:rPr>
        <w:t>2</w:t>
      </w:r>
      <w:r w:rsidR="0040031F" w:rsidRPr="0077595E">
        <w:rPr>
          <w:rFonts w:ascii="Cambria Math" w:hAnsi="Cambria Math"/>
        </w:rPr>
        <w:fldChar w:fldCharType="end"/>
      </w:r>
      <w:r w:rsidR="0040031F" w:rsidRPr="0077595E">
        <w:rPr>
          <w:rFonts w:ascii="Cambria Math" w:hAnsi="Cambria Math"/>
        </w:rPr>
        <w:t>)</w:t>
      </w:r>
    </w:p>
    <w:p w:rsidR="0040031F" w:rsidRPr="0077595E" w:rsidRDefault="0040031F" w:rsidP="0040031F">
      <w:pPr>
        <w:ind w:firstLine="720"/>
        <w:jc w:val="center"/>
      </w:pPr>
    </w:p>
    <w:p w:rsidR="00162232" w:rsidRPr="0077595E" w:rsidRDefault="008D7E1D" w:rsidP="00162232">
      <w:pPr>
        <w:ind w:firstLine="720"/>
      </w:pPr>
      <w:r w:rsidRPr="0077595E">
        <w:t xml:space="preserve">Výstup z kombinovanej sčítačky-odčítačky je </w:t>
      </w:r>
      <w:r w:rsidR="00487450">
        <w:t>prezentovaný</w:t>
      </w:r>
      <w:r w:rsidRPr="0077595E">
        <w:t xml:space="preserve"> signál</w:t>
      </w:r>
      <w:r w:rsidR="00487450">
        <w:t>om</w:t>
      </w:r>
      <w:r w:rsidRPr="0077595E">
        <w:t xml:space="preserve"> </w:t>
      </w:r>
      <w:r w:rsidRPr="0077595E">
        <w:rPr>
          <w:i/>
        </w:rPr>
        <w:t>sum</w:t>
      </w:r>
      <w:r w:rsidRPr="0077595E">
        <w:t xml:space="preserve">. </w:t>
      </w:r>
    </w:p>
    <w:p w:rsidR="00E004F7" w:rsidRPr="0077595E" w:rsidRDefault="00E004F7" w:rsidP="00E004F7">
      <w:pPr>
        <w:pStyle w:val="PodNadpisKapitoly"/>
      </w:pPr>
      <w:bookmarkStart w:id="29" w:name="_Toc341963950"/>
      <w:r w:rsidRPr="0077595E">
        <w:t>Návrh riadi</w:t>
      </w:r>
      <w:r w:rsidR="0000473D" w:rsidRPr="0077595E">
        <w:t>a</w:t>
      </w:r>
      <w:r w:rsidRPr="0077595E">
        <w:t>cej časti obvodu</w:t>
      </w:r>
      <w:bookmarkEnd w:id="29"/>
    </w:p>
    <w:p w:rsidR="00152708" w:rsidRPr="0077595E" w:rsidRDefault="00152708" w:rsidP="00BC2A89">
      <w:r w:rsidRPr="0077595E">
        <w:t xml:space="preserve">Návrh riadiacej časti obvodu je založený na určení postupnosti krokov na realizáciu výpočtu podľa vzťahu (1). Existuje niekoľko možností v akom poradí </w:t>
      </w:r>
      <w:r w:rsidR="00B86650">
        <w:t xml:space="preserve">je možné </w:t>
      </w:r>
      <w:r w:rsidRPr="0077595E">
        <w:t xml:space="preserve">vykonať kroky výpočtu. V nasledujúcej časti dokumentu sa uvedie jedna z možností. </w:t>
      </w:r>
    </w:p>
    <w:p w:rsidR="00152708" w:rsidRPr="0077595E" w:rsidRDefault="00152708" w:rsidP="00152708">
      <w:pPr>
        <w:pStyle w:val="PodNadpis3uroven"/>
      </w:pPr>
      <w:bookmarkStart w:id="30" w:name="_Toc341963951"/>
      <w:r w:rsidRPr="0077595E">
        <w:lastRenderedPageBreak/>
        <w:t>Kroky algoritmu výpočtu</w:t>
      </w:r>
      <w:bookmarkEnd w:id="30"/>
    </w:p>
    <w:p w:rsidR="00162232" w:rsidRDefault="00152708" w:rsidP="00152708">
      <w:pPr>
        <w:ind w:firstLine="720"/>
      </w:pPr>
      <w:r w:rsidRPr="0077595E">
        <w:t>Kvôli</w:t>
      </w:r>
      <w:r w:rsidR="009A41CE" w:rsidRPr="0077595E">
        <w:t xml:space="preserve"> zjednodušeniu návrhu, povolí sa aktivácia v danom hodinovom takte (</w:t>
      </w:r>
      <w:r w:rsidR="009A41CE" w:rsidRPr="0077595E">
        <w:rPr>
          <w:i/>
        </w:rPr>
        <w:t>clk</w:t>
      </w:r>
      <w:r w:rsidR="009A41CE" w:rsidRPr="0077595E">
        <w:t xml:space="preserve">) len jedného funkčného stupňa obvodu. Výpočet je odštartovaný </w:t>
      </w:r>
      <w:r w:rsidR="009570B4" w:rsidRPr="0077595E">
        <w:t>nastavením signálu</w:t>
      </w:r>
      <w:r w:rsidR="009A41CE" w:rsidRPr="0077595E">
        <w:t xml:space="preserve"> </w:t>
      </w:r>
      <w:r w:rsidR="009A41CE" w:rsidRPr="0077595E">
        <w:rPr>
          <w:i/>
        </w:rPr>
        <w:t>input_</w:t>
      </w:r>
      <w:r w:rsidR="009A41CE" w:rsidRPr="0077595E">
        <w:t>rdy = ‘1’</w:t>
      </w:r>
      <w:r w:rsidR="00EA29D9">
        <w:t>.</w:t>
      </w:r>
    </w:p>
    <w:p w:rsidR="00A02A08" w:rsidRDefault="00A02A08" w:rsidP="00152708">
      <w:pPr>
        <w:ind w:firstLine="720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7776"/>
      </w:tblGrid>
      <w:tr w:rsidR="0077595E" w:rsidRPr="0077595E" w:rsidTr="00281AA2">
        <w:tc>
          <w:tcPr>
            <w:tcW w:w="0" w:type="auto"/>
          </w:tcPr>
          <w:p w:rsidR="0077595E" w:rsidRPr="00281AA2" w:rsidRDefault="0077595E" w:rsidP="00152708">
            <w:pPr>
              <w:rPr>
                <w:b/>
              </w:rPr>
            </w:pPr>
            <w:r w:rsidRPr="00281AA2">
              <w:rPr>
                <w:b/>
              </w:rPr>
              <w:t>Krok.1</w:t>
            </w:r>
          </w:p>
        </w:tc>
        <w:tc>
          <w:tcPr>
            <w:tcW w:w="0" w:type="auto"/>
          </w:tcPr>
          <w:p w:rsidR="0077595E" w:rsidRPr="0077595E" w:rsidRDefault="0077595E" w:rsidP="00D820CC">
            <w:r w:rsidRPr="0077595E">
              <w:t xml:space="preserve">Vynásob operandy </w:t>
            </w:r>
            <w:r w:rsidRPr="0077595E">
              <w:rPr>
                <w:i/>
              </w:rPr>
              <w:t>a_r</w:t>
            </w:r>
            <w:r w:rsidRPr="0077595E">
              <w:t xml:space="preserve"> a </w:t>
            </w:r>
            <w:r w:rsidRPr="0077595E">
              <w:rPr>
                <w:i/>
              </w:rPr>
              <w:t>b_r</w:t>
            </w:r>
            <w:r w:rsidRPr="0077595E">
              <w:t>. Ulož výsledok súčinu do registra 1.</w:t>
            </w:r>
          </w:p>
        </w:tc>
      </w:tr>
      <w:tr w:rsidR="0077595E" w:rsidRPr="0077595E" w:rsidTr="00281AA2">
        <w:tc>
          <w:tcPr>
            <w:tcW w:w="0" w:type="auto"/>
          </w:tcPr>
          <w:p w:rsidR="0077595E" w:rsidRPr="00281AA2" w:rsidRDefault="0077595E" w:rsidP="0077595E">
            <w:pPr>
              <w:rPr>
                <w:b/>
              </w:rPr>
            </w:pPr>
            <w:r w:rsidRPr="00281AA2">
              <w:rPr>
                <w:b/>
              </w:rPr>
              <w:t>Krok.2</w:t>
            </w:r>
          </w:p>
        </w:tc>
        <w:tc>
          <w:tcPr>
            <w:tcW w:w="0" w:type="auto"/>
          </w:tcPr>
          <w:p w:rsidR="0077595E" w:rsidRPr="0077595E" w:rsidRDefault="0077595E" w:rsidP="0077595E">
            <w:r w:rsidRPr="0077595E">
              <w:t xml:space="preserve">Vynásob operandy </w:t>
            </w:r>
            <w:r w:rsidRPr="0077595E">
              <w:rPr>
                <w:i/>
              </w:rPr>
              <w:t>a_</w:t>
            </w:r>
            <w:r>
              <w:rPr>
                <w:i/>
              </w:rPr>
              <w:t>i</w:t>
            </w:r>
            <w:r w:rsidRPr="0077595E">
              <w:t xml:space="preserve"> a </w:t>
            </w:r>
            <w:r w:rsidRPr="0077595E">
              <w:rPr>
                <w:i/>
              </w:rPr>
              <w:t>b_</w:t>
            </w:r>
            <w:r>
              <w:rPr>
                <w:i/>
              </w:rPr>
              <w:t>i</w:t>
            </w:r>
            <w:r w:rsidRPr="0077595E">
              <w:t xml:space="preserve">. Ulož výsledok súčinu do registra </w:t>
            </w:r>
            <w:r>
              <w:t>2</w:t>
            </w:r>
            <w:r w:rsidRPr="0077595E">
              <w:t>.</w:t>
            </w:r>
          </w:p>
        </w:tc>
      </w:tr>
      <w:tr w:rsidR="0077595E" w:rsidRPr="0077595E" w:rsidTr="00281AA2">
        <w:tc>
          <w:tcPr>
            <w:tcW w:w="0" w:type="auto"/>
          </w:tcPr>
          <w:p w:rsidR="0077595E" w:rsidRPr="00281AA2" w:rsidRDefault="0077595E" w:rsidP="0077595E">
            <w:pPr>
              <w:rPr>
                <w:b/>
              </w:rPr>
            </w:pPr>
            <w:r w:rsidRPr="00281AA2">
              <w:rPr>
                <w:b/>
              </w:rPr>
              <w:t>Krok.3</w:t>
            </w:r>
          </w:p>
        </w:tc>
        <w:tc>
          <w:tcPr>
            <w:tcW w:w="0" w:type="auto"/>
          </w:tcPr>
          <w:p w:rsidR="0077595E" w:rsidRPr="0077595E" w:rsidRDefault="0077595E" w:rsidP="00CC23C5">
            <w:r>
              <w:t xml:space="preserve">Odčítaj od hodnoty v registri 1 hodnotu v registri 2. Ulož výsledok výpočtu do registra </w:t>
            </w:r>
            <w:r w:rsidR="00CC23C5">
              <w:t xml:space="preserve">pre uchovanie reálnej časti </w:t>
            </w:r>
            <w:r>
              <w:t>výsledku P</w:t>
            </w:r>
            <w:r w:rsidR="00CC23C5">
              <w:t>.</w:t>
            </w:r>
          </w:p>
        </w:tc>
      </w:tr>
      <w:tr w:rsidR="00CC23C5" w:rsidRPr="0077595E" w:rsidTr="00281AA2">
        <w:tc>
          <w:tcPr>
            <w:tcW w:w="0" w:type="auto"/>
          </w:tcPr>
          <w:p w:rsidR="00CC23C5" w:rsidRPr="00281AA2" w:rsidRDefault="00CC23C5" w:rsidP="0077595E">
            <w:pPr>
              <w:rPr>
                <w:b/>
              </w:rPr>
            </w:pPr>
            <w:r w:rsidRPr="00281AA2">
              <w:rPr>
                <w:b/>
              </w:rPr>
              <w:t>Krok.4</w:t>
            </w:r>
          </w:p>
        </w:tc>
        <w:tc>
          <w:tcPr>
            <w:tcW w:w="0" w:type="auto"/>
          </w:tcPr>
          <w:p w:rsidR="00CC23C5" w:rsidRPr="0077595E" w:rsidRDefault="00CC23C5" w:rsidP="00CC23C5">
            <w:r w:rsidRPr="0077595E">
              <w:t xml:space="preserve">Vynásob operandy </w:t>
            </w:r>
            <w:r w:rsidRPr="0077595E">
              <w:rPr>
                <w:i/>
              </w:rPr>
              <w:t>a_r</w:t>
            </w:r>
            <w:r w:rsidRPr="0077595E">
              <w:t xml:space="preserve"> a </w:t>
            </w:r>
            <w:r w:rsidRPr="0077595E">
              <w:rPr>
                <w:i/>
              </w:rPr>
              <w:t>b_</w:t>
            </w:r>
            <w:r>
              <w:rPr>
                <w:i/>
              </w:rPr>
              <w:t>i</w:t>
            </w:r>
            <w:r w:rsidRPr="0077595E">
              <w:t>. Ulož výsledok súčinu do registra 1.</w:t>
            </w:r>
          </w:p>
        </w:tc>
      </w:tr>
      <w:tr w:rsidR="00CC23C5" w:rsidRPr="0077595E" w:rsidTr="00281AA2">
        <w:tc>
          <w:tcPr>
            <w:tcW w:w="0" w:type="auto"/>
          </w:tcPr>
          <w:p w:rsidR="00CC23C5" w:rsidRPr="00281AA2" w:rsidRDefault="00CC23C5" w:rsidP="0077595E">
            <w:pPr>
              <w:rPr>
                <w:b/>
              </w:rPr>
            </w:pPr>
            <w:r w:rsidRPr="00281AA2">
              <w:rPr>
                <w:b/>
              </w:rPr>
              <w:t>Krok.5</w:t>
            </w:r>
          </w:p>
        </w:tc>
        <w:tc>
          <w:tcPr>
            <w:tcW w:w="0" w:type="auto"/>
          </w:tcPr>
          <w:p w:rsidR="00CC23C5" w:rsidRPr="0077595E" w:rsidRDefault="00CC23C5" w:rsidP="00CC23C5">
            <w:r w:rsidRPr="0077595E">
              <w:t xml:space="preserve">Vynásob operandy </w:t>
            </w:r>
            <w:r w:rsidRPr="0077595E">
              <w:rPr>
                <w:i/>
              </w:rPr>
              <w:t>a_</w:t>
            </w:r>
            <w:r>
              <w:rPr>
                <w:i/>
              </w:rPr>
              <w:t>i</w:t>
            </w:r>
            <w:r w:rsidRPr="0077595E">
              <w:t xml:space="preserve"> a </w:t>
            </w:r>
            <w:r w:rsidRPr="0077595E">
              <w:rPr>
                <w:i/>
              </w:rPr>
              <w:t>b_</w:t>
            </w:r>
            <w:r>
              <w:rPr>
                <w:i/>
              </w:rPr>
              <w:t>r</w:t>
            </w:r>
            <w:r w:rsidRPr="0077595E">
              <w:t xml:space="preserve">. Ulož výsledok súčinu do registra </w:t>
            </w:r>
            <w:r>
              <w:t>2</w:t>
            </w:r>
            <w:r w:rsidRPr="0077595E">
              <w:t>.</w:t>
            </w:r>
          </w:p>
        </w:tc>
      </w:tr>
      <w:tr w:rsidR="00CC23C5" w:rsidRPr="0077595E" w:rsidTr="00281AA2">
        <w:tc>
          <w:tcPr>
            <w:tcW w:w="0" w:type="auto"/>
          </w:tcPr>
          <w:p w:rsidR="00CC23C5" w:rsidRPr="00281AA2" w:rsidRDefault="00CC23C5" w:rsidP="0077595E">
            <w:pPr>
              <w:rPr>
                <w:b/>
              </w:rPr>
            </w:pPr>
            <w:r w:rsidRPr="00281AA2">
              <w:rPr>
                <w:b/>
              </w:rPr>
              <w:t>Krok.6</w:t>
            </w:r>
          </w:p>
        </w:tc>
        <w:tc>
          <w:tcPr>
            <w:tcW w:w="0" w:type="auto"/>
          </w:tcPr>
          <w:p w:rsidR="00CC23C5" w:rsidRPr="0077595E" w:rsidRDefault="00CC23C5" w:rsidP="00CC23C5">
            <w:r>
              <w:t>Pripočítaj k hodnote z registra 1 hodnotu z registra 2. Ulož výsledok výpočtu do registra pre uchovanie imaginárnej časti výsledku P.</w:t>
            </w:r>
          </w:p>
        </w:tc>
      </w:tr>
    </w:tbl>
    <w:p w:rsidR="0077595E" w:rsidRPr="0077595E" w:rsidRDefault="0077595E" w:rsidP="00152708">
      <w:pPr>
        <w:ind w:firstLine="720"/>
      </w:pPr>
    </w:p>
    <w:p w:rsidR="006060F2" w:rsidRDefault="006060F2" w:rsidP="000C5B85">
      <w:pPr>
        <w:ind w:firstLine="720"/>
      </w:pPr>
      <w:r>
        <w:t xml:space="preserve">Riadiaci automat (RA) </w:t>
      </w:r>
      <w:r w:rsidR="00B86650">
        <w:t>sa navrhne</w:t>
      </w:r>
      <w:r>
        <w:t xml:space="preserve"> na báze automatu Moore. Zlúčením krokov 3 a 4 (medzi krokmi 3 a 4 </w:t>
      </w:r>
      <w:r w:rsidR="002251D0">
        <w:t>sa neprejaví zdrojový hazard</w:t>
      </w:r>
      <w:r>
        <w:t>), počet stavov RA sa rovná číslu päť.</w:t>
      </w:r>
      <w:r w:rsidR="00394B61">
        <w:t xml:space="preserve"> Počet potrebných riadiacich signálov</w:t>
      </w:r>
      <w:r w:rsidR="00B53AE3">
        <w:t>, ich názvy</w:t>
      </w:r>
      <w:r w:rsidR="00394B61">
        <w:t xml:space="preserve"> ako aj informácia o tom, v ktorom </w:t>
      </w:r>
      <w:r w:rsidR="00B86650">
        <w:t xml:space="preserve">hodinovom </w:t>
      </w:r>
      <w:r w:rsidR="00394B61">
        <w:t>takte</w:t>
      </w:r>
      <w:r w:rsidR="00B86650">
        <w:t xml:space="preserve"> (</w:t>
      </w:r>
      <w:r w:rsidR="00B86650">
        <w:rPr>
          <w:i/>
        </w:rPr>
        <w:t>clk</w:t>
      </w:r>
      <w:r w:rsidR="00B86650">
        <w:t>),</w:t>
      </w:r>
      <w:r w:rsidR="00394B61">
        <w:t xml:space="preserve"> ktorý signál má byť aktívny </w:t>
      </w:r>
      <w:r w:rsidR="00B53AE3">
        <w:t xml:space="preserve">sa uvádza </w:t>
      </w:r>
      <w:r w:rsidR="00394B61">
        <w:t>v </w:t>
      </w:r>
      <w:r w:rsidR="00767730">
        <w:fldChar w:fldCharType="begin"/>
      </w:r>
      <w:r w:rsidR="00767730">
        <w:instrText xml:space="preserve"> REF _Ref341959019 \h </w:instrText>
      </w:r>
      <w:r w:rsidR="00767730">
        <w:fldChar w:fldCharType="separate"/>
      </w:r>
      <w:r w:rsidR="00064896" w:rsidRPr="0077595E">
        <w:t>Tab. </w:t>
      </w:r>
      <w:r w:rsidR="00064896">
        <w:rPr>
          <w:noProof/>
        </w:rPr>
        <w:t>2</w:t>
      </w:r>
      <w:r w:rsidR="00767730">
        <w:fldChar w:fldCharType="end"/>
      </w:r>
      <w:r w:rsidR="00394B61">
        <w:t>.</w:t>
      </w:r>
    </w:p>
    <w:p w:rsidR="00B53AE3" w:rsidRDefault="00B53AE3" w:rsidP="006060F2"/>
    <w:p w:rsidR="00767730" w:rsidRPr="0077595E" w:rsidRDefault="00767730" w:rsidP="00767730">
      <w:pPr>
        <w:pStyle w:val="Popis"/>
        <w:rPr>
          <w:highlight w:val="yellow"/>
        </w:rPr>
      </w:pPr>
      <w:bookmarkStart w:id="31" w:name="_Ref341959019"/>
      <w:bookmarkStart w:id="32" w:name="_Toc341963971"/>
      <w:r w:rsidRPr="0077595E">
        <w:t>Tab. </w:t>
      </w:r>
      <w:r w:rsidR="006C3F26">
        <w:fldChar w:fldCharType="begin"/>
      </w:r>
      <w:r w:rsidR="006C3F26">
        <w:instrText xml:space="preserve"> SEQ Tab. \* ARABIC </w:instrText>
      </w:r>
      <w:r w:rsidR="006C3F26">
        <w:fldChar w:fldCharType="separate"/>
      </w:r>
      <w:r w:rsidR="00064896">
        <w:rPr>
          <w:noProof/>
        </w:rPr>
        <w:t>2</w:t>
      </w:r>
      <w:r w:rsidR="006C3F26">
        <w:rPr>
          <w:noProof/>
        </w:rPr>
        <w:fldChar w:fldCharType="end"/>
      </w:r>
      <w:bookmarkEnd w:id="31"/>
      <w:r w:rsidRPr="0077595E">
        <w:tab/>
      </w:r>
      <w:r>
        <w:t>Riadiace signály</w:t>
      </w:r>
      <w:bookmarkEnd w:id="32"/>
    </w:p>
    <w:tbl>
      <w:tblPr>
        <w:tblStyle w:val="Svetlzoznam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1074"/>
        <w:gridCol w:w="1074"/>
        <w:gridCol w:w="1077"/>
        <w:gridCol w:w="1077"/>
        <w:gridCol w:w="1072"/>
        <w:gridCol w:w="1078"/>
        <w:gridCol w:w="1077"/>
      </w:tblGrid>
      <w:tr w:rsidR="0045403A" w:rsidTr="007A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45403A" w:rsidRDefault="0010558B" w:rsidP="007A1AA4">
            <w:pPr>
              <w:jc w:val="center"/>
            </w:pPr>
            <w:r>
              <w:t>stav/krok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a_sel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b_sel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pp1_ce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pp2_ce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p_r_ce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p_i_ce</w:t>
            </w:r>
          </w:p>
        </w:tc>
      </w:tr>
      <w:tr w:rsidR="0045403A" w:rsidTr="007A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45403A" w:rsidRDefault="0010558B" w:rsidP="007A1AA4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5403A" w:rsidTr="007A1A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45403A" w:rsidRDefault="0010558B" w:rsidP="007A1AA4">
            <w:pPr>
              <w:jc w:val="center"/>
            </w:pPr>
            <w:r>
              <w:t>2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5403A" w:rsidTr="007A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45403A" w:rsidRDefault="0010558B" w:rsidP="007A1AA4">
            <w:pPr>
              <w:jc w:val="center"/>
            </w:pPr>
            <w:r>
              <w:t>3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5403A" w:rsidTr="007A1A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45403A" w:rsidRDefault="0010558B" w:rsidP="007A1AA4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5403A" w:rsidTr="007A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45403A" w:rsidRDefault="0010558B" w:rsidP="007A1AA4">
            <w:pPr>
              <w:jc w:val="center"/>
            </w:pPr>
            <w:r>
              <w:t>5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  <w:vAlign w:val="center"/>
          </w:tcPr>
          <w:p w:rsidR="0045403A" w:rsidRDefault="0010558B" w:rsidP="007A1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67730" w:rsidRPr="0077595E" w:rsidRDefault="00767730" w:rsidP="00767730"/>
    <w:p w:rsidR="00767730" w:rsidRDefault="00363763" w:rsidP="00177274">
      <w:pPr>
        <w:ind w:firstLine="720"/>
      </w:pPr>
      <w:r>
        <w:t>Potom stavový graf (</w:t>
      </w:r>
      <w:r w:rsidR="00177274">
        <w:fldChar w:fldCharType="begin"/>
      </w:r>
      <w:r w:rsidR="00177274">
        <w:instrText xml:space="preserve"> REF _Ref341959435 \h </w:instrText>
      </w:r>
      <w:r w:rsidR="00177274">
        <w:fldChar w:fldCharType="separate"/>
      </w:r>
      <w:r w:rsidR="00064896" w:rsidRPr="0077595E">
        <w:t>Obr. </w:t>
      </w:r>
      <w:r w:rsidR="00064896">
        <w:rPr>
          <w:noProof/>
        </w:rPr>
        <w:t>6</w:t>
      </w:r>
      <w:r w:rsidR="00177274">
        <w:fldChar w:fldCharType="end"/>
      </w:r>
      <w:r>
        <w:t>) RA typu Moore má tvar</w:t>
      </w:r>
    </w:p>
    <w:p w:rsidR="00DC60FF" w:rsidRPr="0077595E" w:rsidRDefault="00DC60FF" w:rsidP="00DC60FF">
      <w:pPr>
        <w:pStyle w:val="NormalnytextDP"/>
        <w:ind w:firstLine="0"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2268A755" wp14:editId="23E81B35">
            <wp:extent cx="5399405" cy="1903470"/>
            <wp:effectExtent l="0" t="0" r="0" b="1905"/>
            <wp:docPr id="10" name="Obrázok 10" descr="I:\SPoc\f4-34-P369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SPoc\f4-34-P36952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FF" w:rsidRPr="0077595E" w:rsidRDefault="00DC60FF" w:rsidP="00DC60FF">
      <w:pPr>
        <w:pStyle w:val="Popis"/>
      </w:pPr>
      <w:bookmarkStart w:id="33" w:name="_Ref341959435"/>
      <w:bookmarkStart w:id="34" w:name="_Toc341963963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6</w:t>
      </w:r>
      <w:r w:rsidR="006C3F26">
        <w:rPr>
          <w:noProof/>
        </w:rPr>
        <w:fldChar w:fldCharType="end"/>
      </w:r>
      <w:bookmarkEnd w:id="33"/>
      <w:r w:rsidRPr="0077595E">
        <w:tab/>
      </w:r>
      <w:r>
        <w:t>Stavový graf riadiaceho automatu</w:t>
      </w:r>
      <w:bookmarkEnd w:id="34"/>
    </w:p>
    <w:p w:rsidR="00D728EF" w:rsidRDefault="00D728EF" w:rsidP="00152708">
      <w:pPr>
        <w:ind w:firstLine="720"/>
      </w:pPr>
    </w:p>
    <w:p w:rsidR="00152708" w:rsidRDefault="006862BF" w:rsidP="00152708">
      <w:pPr>
        <w:ind w:firstLine="720"/>
      </w:pPr>
      <w:r>
        <w:t>O</w:t>
      </w:r>
      <w:r w:rsidR="003957C1" w:rsidRPr="0077595E">
        <w:t xml:space="preserve">pis </w:t>
      </w:r>
      <w:r>
        <w:t xml:space="preserve">riadiacej časti obvodu </w:t>
      </w:r>
      <w:r w:rsidR="003957C1" w:rsidRPr="0077595E">
        <w:t>je znázornený na</w:t>
      </w:r>
      <w:r w:rsidR="006B3459">
        <w:t xml:space="preserve"> </w:t>
      </w:r>
      <w:r w:rsidR="006B3459">
        <w:fldChar w:fldCharType="begin"/>
      </w:r>
      <w:r w:rsidR="006B3459">
        <w:instrText xml:space="preserve"> REF _Ref341963012 \h </w:instrText>
      </w:r>
      <w:r w:rsidR="006B3459">
        <w:fldChar w:fldCharType="separate"/>
      </w:r>
      <w:r w:rsidR="00064896" w:rsidRPr="0077595E">
        <w:t>Obr. </w:t>
      </w:r>
      <w:r w:rsidR="00064896">
        <w:rPr>
          <w:noProof/>
        </w:rPr>
        <w:t>7</w:t>
      </w:r>
      <w:r w:rsidR="006B3459">
        <w:fldChar w:fldCharType="end"/>
      </w:r>
      <w:r w:rsidR="003957C1" w:rsidRPr="0077595E">
        <w:t>.</w:t>
      </w:r>
    </w:p>
    <w:p w:rsidR="00D728EF" w:rsidRPr="0077595E" w:rsidRDefault="00D728EF" w:rsidP="00152708">
      <w:pPr>
        <w:ind w:firstLine="720"/>
      </w:pP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architecture rtl of multiplier is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signal a_sel, b_sel,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pp1_ce, pp2_ce,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sub, p_r_ce, p_i_ce : std_logic;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signal a_operand, b_operand : sfixed(3 downto -12);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signal pp, pp1, pp2, sum    : sfixed(7 downto -24);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signal plus, minus    </w:t>
      </w:r>
      <w:r w:rsidRPr="0077595E">
        <w:rPr>
          <w:rFonts w:asciiTheme="minorHAnsi" w:hAnsiTheme="minorHAnsi" w:cstheme="minorHAnsi"/>
          <w:sz w:val="18"/>
          <w:szCs w:val="18"/>
        </w:rPr>
        <w:tab/>
      </w:r>
      <w:r w:rsidRPr="0077595E">
        <w:rPr>
          <w:rFonts w:asciiTheme="minorHAnsi" w:hAnsiTheme="minorHAnsi" w:cstheme="minorHAnsi"/>
          <w:sz w:val="18"/>
          <w:szCs w:val="18"/>
        </w:rPr>
        <w:tab/>
        <w:t>: sfixed(8 downto -24);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type multiplier_state is (step1, step2, step3, step4, step5);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signal current_state, next_state : multiplier_state;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begin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22851" w:rsidRDefault="00D728EF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...</w:t>
      </w:r>
    </w:p>
    <w:p w:rsidR="00D728EF" w:rsidRPr="0077595E" w:rsidRDefault="00D728EF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state_reg : process (clk, reset) is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begin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if reset = '1' then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current_state &lt;= step1;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elsif rising_edge(clk) then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current_state &lt;= next_state;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end if;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end process state_reg;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next_state_logic : process (current_state, input_rdy) is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begin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case current_state is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when step1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if input_rdy = '0' then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 next_state &lt;= step1;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else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 next_state &lt;= step2;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end if;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when step2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next_state &lt;= step3;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when step3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next_state &lt;= step4;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when step4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next_state &lt;= step5;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lastRenderedPageBreak/>
        <w:t xml:space="preserve">      when step5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next_state &lt;= step1;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end case;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end process next_state_logic;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output_logic : process (current_state) is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begin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a_sel &lt;= '0'; b_sel &lt;= '0';  pp1_ce &lt;= '0'; pp2_ce &lt;= '0';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sub &lt;= '0';   p_r_ce &lt;= '0'; p_i_ce &lt;= '0';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case current_state is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when step1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pp1_ce &lt;= '1';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when step2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a_sel &lt;= '1'; b_sel &lt;= '1';  pp2_ce &lt;= '1';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when step3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b_sel &lt;= '1'; pp1_ce &lt;= '1'; sub &lt;= '1'; p_r_ce &lt;= '1';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when step4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a_sel &lt;= '1'; pp2_ce &lt;= '1';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when step5 =&gt;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    p_i_ce &lt;= '1';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  end case;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 xml:space="preserve">   end process output_logic;</w:t>
      </w: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022851" w:rsidRPr="0077595E" w:rsidRDefault="00022851" w:rsidP="00022851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77595E">
        <w:rPr>
          <w:rFonts w:asciiTheme="minorHAnsi" w:hAnsiTheme="minorHAnsi" w:cstheme="minorHAnsi"/>
          <w:sz w:val="18"/>
          <w:szCs w:val="18"/>
        </w:rPr>
        <w:t>end architecture rtl;</w:t>
      </w:r>
    </w:p>
    <w:p w:rsidR="00811416" w:rsidRPr="0077595E" w:rsidRDefault="00811416" w:rsidP="00811416">
      <w:pPr>
        <w:pStyle w:val="Popis"/>
      </w:pPr>
      <w:bookmarkStart w:id="35" w:name="_Ref341963012"/>
      <w:bookmarkStart w:id="36" w:name="_Toc341963964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7</w:t>
      </w:r>
      <w:r w:rsidR="006C3F26">
        <w:rPr>
          <w:noProof/>
        </w:rPr>
        <w:fldChar w:fldCharType="end"/>
      </w:r>
      <w:bookmarkEnd w:id="35"/>
      <w:r w:rsidRPr="0077595E">
        <w:tab/>
        <w:t xml:space="preserve">Blok </w:t>
      </w:r>
      <w:r w:rsidRPr="0077595E">
        <w:rPr>
          <w:i/>
        </w:rPr>
        <w:t xml:space="preserve">architecture </w:t>
      </w:r>
      <w:r w:rsidRPr="0077595E">
        <w:t xml:space="preserve">pre reprezentáciu toku dát </w:t>
      </w:r>
      <w:r>
        <w:t>riadiacou</w:t>
      </w:r>
      <w:r w:rsidRPr="0077595E">
        <w:t xml:space="preserve"> časťou obvodu</w:t>
      </w:r>
      <w:bookmarkEnd w:id="36"/>
    </w:p>
    <w:p w:rsidR="00022851" w:rsidRPr="0077595E" w:rsidRDefault="00022851" w:rsidP="0042086F"/>
    <w:p w:rsidR="00FE327F" w:rsidRPr="0077595E" w:rsidRDefault="000732C8">
      <w:pPr>
        <w:pStyle w:val="NadpisKapitoly"/>
      </w:pPr>
      <w:bookmarkStart w:id="37" w:name="_Toc341963952"/>
      <w:r w:rsidRPr="0077595E">
        <w:lastRenderedPageBreak/>
        <w:t>Syntéza obvodu</w:t>
      </w:r>
      <w:bookmarkEnd w:id="37"/>
    </w:p>
    <w:p w:rsidR="00022D8E" w:rsidRPr="0077595E" w:rsidRDefault="00022D8E">
      <w:pPr>
        <w:pStyle w:val="NormalnytextDP"/>
        <w:rPr>
          <w:highlight w:val="yellow"/>
        </w:rPr>
      </w:pPr>
      <w:r w:rsidRPr="0077595E">
        <w:t>Nasledujúci výpis generovaný počas RTL syntézy obvodu nám poskytuje informáciu o kódovaní stavov stavového automatu a o časovaní signálov.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=============================================================</w:t>
      </w:r>
    </w:p>
    <w:p w:rsidR="00022D8E" w:rsidRPr="0077595E" w:rsidRDefault="00022D8E" w:rsidP="00022D8E">
      <w:pPr>
        <w:shd w:val="clear" w:color="auto" w:fill="F2F2F2" w:themeFill="background1" w:themeFillShade="F2"/>
        <w:tabs>
          <w:tab w:val="center" w:pos="4111"/>
          <w:tab w:val="right" w:pos="8364"/>
        </w:tabs>
        <w:spacing w:line="240" w:lineRule="auto"/>
      </w:pPr>
      <w:r w:rsidRPr="0077595E">
        <w:t>*</w:t>
      </w:r>
      <w:r w:rsidRPr="0077595E">
        <w:tab/>
        <w:t xml:space="preserve">Low Level Synthesis </w:t>
      </w:r>
      <w:r w:rsidRPr="0077595E">
        <w:tab/>
        <w:t>*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=============================================================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Analyzing FSM &lt;MFsm&gt; for best encoding.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Optimizing FSM &lt;FSM_0&gt; on signal &lt;current_state[1:5]&gt; with one-hot encoding.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-------------------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State | Encoding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-------------------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step1 | 00001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step2 | 00010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step3 | 00100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step4 | 01000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step5 | 10000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-------------------</w:t>
      </w:r>
    </w:p>
    <w:p w:rsidR="00022D8E" w:rsidRPr="0077595E" w:rsidRDefault="00022D8E" w:rsidP="00022D8E">
      <w:pPr>
        <w:shd w:val="clear" w:color="auto" w:fill="F2F2F2" w:themeFill="background1" w:themeFillShade="F2"/>
        <w:spacing w:before="360" w:line="240" w:lineRule="auto"/>
      </w:pPr>
      <w:r w:rsidRPr="0077595E">
        <w:t>Timing Summary: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---------------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>Speed Grade: -3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  Minimum period: 6.468ns (Maximum Frequency: 154.598MHz)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  Minimum input arrival time before clock: 6.984ns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  Maximum output required time after clock: 3.597ns</w:t>
      </w:r>
    </w:p>
    <w:p w:rsidR="00022D8E" w:rsidRPr="0077595E" w:rsidRDefault="00022D8E" w:rsidP="00022D8E">
      <w:pPr>
        <w:shd w:val="clear" w:color="auto" w:fill="F2F2F2" w:themeFill="background1" w:themeFillShade="F2"/>
        <w:spacing w:line="240" w:lineRule="auto"/>
      </w:pPr>
      <w:r w:rsidRPr="0077595E">
        <w:t xml:space="preserve">   Maximum combinational path delay: No path found</w:t>
      </w:r>
    </w:p>
    <w:p w:rsidR="00C8244D" w:rsidRPr="0077595E" w:rsidRDefault="00C8244D" w:rsidP="00C8244D">
      <w:pPr>
        <w:pStyle w:val="Popis"/>
      </w:pPr>
      <w:bookmarkStart w:id="38" w:name="_Toc341963965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8</w:t>
      </w:r>
      <w:r w:rsidR="006C3F26">
        <w:rPr>
          <w:noProof/>
        </w:rPr>
        <w:fldChar w:fldCharType="end"/>
      </w:r>
      <w:r w:rsidRPr="0077595E">
        <w:tab/>
      </w:r>
      <w:r>
        <w:t>V</w:t>
      </w:r>
      <w:r w:rsidRPr="0077595E">
        <w:t>ýpis generovaný počas RTL syntézy</w:t>
      </w:r>
      <w:r>
        <w:t xml:space="preserve"> nástrojom XST</w:t>
      </w:r>
      <w:bookmarkEnd w:id="38"/>
    </w:p>
    <w:p w:rsidR="00022D8E" w:rsidRPr="0077595E" w:rsidRDefault="00022D8E" w:rsidP="00022D8E">
      <w:pPr>
        <w:spacing w:line="240" w:lineRule="auto"/>
      </w:pPr>
    </w:p>
    <w:p w:rsidR="00022D8E" w:rsidRDefault="00022D8E" w:rsidP="00022D8E">
      <w:pPr>
        <w:tabs>
          <w:tab w:val="center" w:pos="4536"/>
        </w:tabs>
      </w:pPr>
      <w:r w:rsidRPr="0077595E">
        <w:t>Využiteľnosť</w:t>
      </w:r>
      <w:r w:rsidR="0040777E">
        <w:t xml:space="preserve"> komponentov dosky je znázornená</w:t>
      </w:r>
      <w:r w:rsidRPr="0077595E">
        <w:t xml:space="preserve"> v </w:t>
      </w:r>
      <w:r w:rsidR="0042086F">
        <w:fldChar w:fldCharType="begin"/>
      </w:r>
      <w:r w:rsidR="0042086F">
        <w:instrText xml:space="preserve"> REF _Ref341959798 \h </w:instrText>
      </w:r>
      <w:r w:rsidR="0042086F">
        <w:fldChar w:fldCharType="separate"/>
      </w:r>
      <w:r w:rsidR="00064896" w:rsidRPr="0077595E">
        <w:t>Tab. </w:t>
      </w:r>
      <w:r w:rsidR="00064896">
        <w:rPr>
          <w:noProof/>
        </w:rPr>
        <w:t>3</w:t>
      </w:r>
      <w:r w:rsidR="0042086F">
        <w:fldChar w:fldCharType="end"/>
      </w:r>
      <w:r w:rsidRPr="0077595E">
        <w:t xml:space="preserve">. </w:t>
      </w:r>
    </w:p>
    <w:p w:rsidR="00C025A9" w:rsidRPr="0077595E" w:rsidRDefault="00C025A9" w:rsidP="00022D8E">
      <w:pPr>
        <w:tabs>
          <w:tab w:val="center" w:pos="4536"/>
        </w:tabs>
      </w:pPr>
    </w:p>
    <w:p w:rsidR="00AD3EBB" w:rsidRPr="0077595E" w:rsidRDefault="00AD3EBB" w:rsidP="00AD3EBB">
      <w:pPr>
        <w:pStyle w:val="Popis"/>
        <w:rPr>
          <w:highlight w:val="yellow"/>
        </w:rPr>
      </w:pPr>
      <w:bookmarkStart w:id="39" w:name="_Ref341959798"/>
      <w:bookmarkStart w:id="40" w:name="_Toc341963972"/>
      <w:r w:rsidRPr="0077595E">
        <w:t>Tab. </w:t>
      </w:r>
      <w:r w:rsidR="006C3F26">
        <w:fldChar w:fldCharType="begin"/>
      </w:r>
      <w:r w:rsidR="006C3F26">
        <w:instrText xml:space="preserve"> SEQ Tab. \* ARABIC </w:instrText>
      </w:r>
      <w:r w:rsidR="006C3F26">
        <w:fldChar w:fldCharType="separate"/>
      </w:r>
      <w:r w:rsidR="00064896">
        <w:rPr>
          <w:noProof/>
        </w:rPr>
        <w:t>3</w:t>
      </w:r>
      <w:r w:rsidR="006C3F26">
        <w:rPr>
          <w:noProof/>
        </w:rPr>
        <w:fldChar w:fldCharType="end"/>
      </w:r>
      <w:bookmarkEnd w:id="39"/>
      <w:r w:rsidRPr="0077595E">
        <w:tab/>
      </w:r>
      <w:r w:rsidR="0042086F">
        <w:t xml:space="preserve">Využiteľnosť komponentov vývojovej dosky </w:t>
      </w:r>
      <w:r w:rsidR="0042086F" w:rsidRPr="0077595E">
        <w:t>Spartan-6 SP605 Evaluation Platform</w:t>
      </w:r>
      <w:bookmarkEnd w:id="40"/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83"/>
        <w:gridCol w:w="737"/>
        <w:gridCol w:w="1314"/>
        <w:gridCol w:w="1300"/>
        <w:gridCol w:w="859"/>
      </w:tblGrid>
      <w:tr w:rsidR="00AD3EBB" w:rsidRPr="0077595E" w:rsidTr="000304B1">
        <w:trPr>
          <w:tblCellSpacing w:w="0" w:type="dxa"/>
        </w:trPr>
        <w:tc>
          <w:tcPr>
            <w:tcW w:w="0" w:type="auto"/>
            <w:gridSpan w:val="4"/>
            <w:shd w:val="clear" w:color="auto" w:fill="99CCFF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center"/>
              <w:rPr>
                <w:lang w:eastAsia="sk-SK"/>
              </w:rPr>
            </w:pPr>
            <w:r w:rsidRPr="0077595E">
              <w:rPr>
                <w:b/>
                <w:bCs/>
                <w:lang w:eastAsia="sk-SK"/>
              </w:rPr>
              <w:t>Device Utilization Summary (estimated values)</w:t>
            </w:r>
          </w:p>
        </w:tc>
        <w:tc>
          <w:tcPr>
            <w:tcW w:w="500" w:type="pct"/>
            <w:shd w:val="clear" w:color="auto" w:fill="99CCFF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b/>
                <w:bCs/>
                <w:lang w:eastAsia="sk-SK"/>
              </w:rPr>
              <w:t>[-]</w:t>
            </w:r>
          </w:p>
        </w:tc>
      </w:tr>
      <w:tr w:rsidR="00AD3EBB" w:rsidRPr="0077595E" w:rsidTr="000304B1">
        <w:trPr>
          <w:tblCellSpacing w:w="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rPr>
                <w:lang w:eastAsia="sk-SK"/>
              </w:rPr>
            </w:pPr>
            <w:r w:rsidRPr="0077595E">
              <w:rPr>
                <w:b/>
                <w:bCs/>
                <w:lang w:eastAsia="sk-SK"/>
              </w:rPr>
              <w:t>Logic Utilization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center"/>
              <w:rPr>
                <w:lang w:eastAsia="sk-SK"/>
              </w:rPr>
            </w:pPr>
            <w:r w:rsidRPr="0077595E">
              <w:rPr>
                <w:b/>
                <w:bCs/>
                <w:lang w:eastAsia="sk-SK"/>
              </w:rPr>
              <w:t>Used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center"/>
              <w:rPr>
                <w:lang w:eastAsia="sk-SK"/>
              </w:rPr>
            </w:pPr>
            <w:r w:rsidRPr="0077595E">
              <w:rPr>
                <w:b/>
                <w:bCs/>
                <w:lang w:eastAsia="sk-SK"/>
              </w:rPr>
              <w:t>Available</w:t>
            </w:r>
          </w:p>
        </w:tc>
        <w:tc>
          <w:tcPr>
            <w:tcW w:w="0" w:type="auto"/>
            <w:gridSpan w:val="2"/>
            <w:shd w:val="clear" w:color="auto" w:fill="FFFF99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center"/>
              <w:rPr>
                <w:lang w:eastAsia="sk-SK"/>
              </w:rPr>
            </w:pPr>
            <w:r w:rsidRPr="0077595E">
              <w:rPr>
                <w:b/>
                <w:bCs/>
                <w:lang w:eastAsia="sk-SK"/>
              </w:rPr>
              <w:t>Utilization</w:t>
            </w:r>
          </w:p>
        </w:tc>
      </w:tr>
      <w:tr w:rsidR="00AD3EBB" w:rsidRPr="0077595E" w:rsidTr="000304B1">
        <w:trPr>
          <w:tblCellSpacing w:w="0" w:type="dxa"/>
        </w:trPr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rPr>
                <w:lang w:eastAsia="sk-SK"/>
              </w:rPr>
            </w:pPr>
            <w:r w:rsidRPr="0077595E">
              <w:rPr>
                <w:lang w:eastAsia="sk-SK"/>
              </w:rPr>
              <w:t>Number of Slice Registers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54576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0%</w:t>
            </w:r>
          </w:p>
        </w:tc>
      </w:tr>
      <w:tr w:rsidR="00AD3EBB" w:rsidRPr="0077595E" w:rsidTr="000304B1">
        <w:trPr>
          <w:tblCellSpacing w:w="0" w:type="dxa"/>
        </w:trPr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rPr>
                <w:lang w:eastAsia="sk-SK"/>
              </w:rPr>
            </w:pPr>
            <w:r w:rsidRPr="0077595E">
              <w:rPr>
                <w:lang w:eastAsia="sk-SK"/>
              </w:rPr>
              <w:t>Number of Slice LUTs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27288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0%</w:t>
            </w:r>
          </w:p>
        </w:tc>
      </w:tr>
      <w:tr w:rsidR="00AD3EBB" w:rsidRPr="0077595E" w:rsidTr="000304B1">
        <w:trPr>
          <w:tblCellSpacing w:w="0" w:type="dxa"/>
        </w:trPr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rPr>
                <w:lang w:eastAsia="sk-SK"/>
              </w:rPr>
            </w:pPr>
            <w:r w:rsidRPr="0077595E">
              <w:rPr>
                <w:lang w:eastAsia="sk-SK"/>
              </w:rPr>
              <w:t>Number of fully used LUT-FF pairs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216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23%</w:t>
            </w:r>
          </w:p>
        </w:tc>
      </w:tr>
      <w:tr w:rsidR="00AD3EBB" w:rsidRPr="0077595E" w:rsidTr="000304B1">
        <w:trPr>
          <w:tblCellSpacing w:w="0" w:type="dxa"/>
        </w:trPr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rPr>
                <w:lang w:eastAsia="sk-SK"/>
              </w:rPr>
            </w:pPr>
            <w:r w:rsidRPr="0077595E">
              <w:rPr>
                <w:lang w:eastAsia="sk-SK"/>
              </w:rPr>
              <w:lastRenderedPageBreak/>
              <w:t>Number of bonded IOBs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296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44%</w:t>
            </w:r>
          </w:p>
        </w:tc>
      </w:tr>
      <w:tr w:rsidR="00AD3EBB" w:rsidRPr="0077595E" w:rsidTr="000304B1">
        <w:trPr>
          <w:tblCellSpacing w:w="0" w:type="dxa"/>
        </w:trPr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rPr>
                <w:lang w:eastAsia="sk-SK"/>
              </w:rPr>
            </w:pPr>
            <w:r w:rsidRPr="0077595E">
              <w:rPr>
                <w:lang w:eastAsia="sk-SK"/>
              </w:rPr>
              <w:t>Number of BUFG/BUFGCTRLs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6%</w:t>
            </w:r>
          </w:p>
        </w:tc>
      </w:tr>
      <w:tr w:rsidR="00AD3EBB" w:rsidRPr="0077595E" w:rsidTr="000304B1">
        <w:trPr>
          <w:tblCellSpacing w:w="0" w:type="dxa"/>
        </w:trPr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rPr>
                <w:lang w:eastAsia="sk-SK"/>
              </w:rPr>
            </w:pPr>
            <w:r w:rsidRPr="0077595E">
              <w:rPr>
                <w:lang w:eastAsia="sk-SK"/>
              </w:rPr>
              <w:t>Number of DSP48A1s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D3EBB" w:rsidRPr="0077595E" w:rsidRDefault="00AD3EBB" w:rsidP="000304B1">
            <w:pPr>
              <w:spacing w:line="240" w:lineRule="auto"/>
              <w:jc w:val="right"/>
              <w:rPr>
                <w:lang w:eastAsia="sk-SK"/>
              </w:rPr>
            </w:pPr>
            <w:r w:rsidRPr="0077595E">
              <w:rPr>
                <w:lang w:eastAsia="sk-SK"/>
              </w:rPr>
              <w:t>1%</w:t>
            </w:r>
          </w:p>
        </w:tc>
      </w:tr>
    </w:tbl>
    <w:p w:rsidR="00022D8E" w:rsidRPr="0077595E" w:rsidRDefault="00022D8E" w:rsidP="00022D8E">
      <w:pPr>
        <w:rPr>
          <w:lang w:eastAsia="sk-SK"/>
        </w:rPr>
      </w:pPr>
    </w:p>
    <w:p w:rsidR="00022D8E" w:rsidRPr="0077595E" w:rsidRDefault="00022D8E" w:rsidP="00843606">
      <w:pPr>
        <w:ind w:firstLine="720"/>
        <w:rPr>
          <w:lang w:eastAsia="sk-SK"/>
        </w:rPr>
      </w:pPr>
      <w:r w:rsidRPr="0077595E">
        <w:rPr>
          <w:lang w:eastAsia="sk-SK"/>
        </w:rPr>
        <w:t>RTL schéma zapojenia obvodu je znázornená na</w:t>
      </w:r>
      <w:r w:rsidR="00843606">
        <w:rPr>
          <w:lang w:eastAsia="sk-SK"/>
        </w:rPr>
        <w:t xml:space="preserve"> </w:t>
      </w:r>
      <w:r w:rsidR="00843606">
        <w:rPr>
          <w:lang w:eastAsia="sk-SK"/>
        </w:rPr>
        <w:fldChar w:fldCharType="begin"/>
      </w:r>
      <w:r w:rsidR="00843606">
        <w:rPr>
          <w:lang w:eastAsia="sk-SK"/>
        </w:rPr>
        <w:instrText xml:space="preserve"> REF _Ref341963430 \h </w:instrText>
      </w:r>
      <w:r w:rsidR="00843606">
        <w:rPr>
          <w:lang w:eastAsia="sk-SK"/>
        </w:rPr>
      </w:r>
      <w:r w:rsidR="00843606">
        <w:rPr>
          <w:lang w:eastAsia="sk-SK"/>
        </w:rPr>
        <w:fldChar w:fldCharType="separate"/>
      </w:r>
      <w:r w:rsidR="00064896" w:rsidRPr="0077595E">
        <w:t>Obr. </w:t>
      </w:r>
      <w:r w:rsidR="00064896">
        <w:rPr>
          <w:noProof/>
        </w:rPr>
        <w:t>9</w:t>
      </w:r>
      <w:r w:rsidR="00843606">
        <w:rPr>
          <w:lang w:eastAsia="sk-SK"/>
        </w:rPr>
        <w:fldChar w:fldCharType="end"/>
      </w:r>
      <w:r w:rsidRPr="0077595E">
        <w:rPr>
          <w:lang w:eastAsia="sk-SK"/>
        </w:rPr>
        <w:t>.</w:t>
      </w:r>
    </w:p>
    <w:p w:rsidR="00022D8E" w:rsidRPr="0077595E" w:rsidRDefault="00022D8E" w:rsidP="00022D8E">
      <w:pPr>
        <w:rPr>
          <w:lang w:eastAsia="sk-SK"/>
        </w:rPr>
      </w:pPr>
      <w:r w:rsidRPr="0077595E">
        <w:rPr>
          <w:noProof/>
          <w:lang w:eastAsia="sk-SK"/>
        </w:rPr>
        <w:drawing>
          <wp:inline distT="0" distB="0" distL="0" distR="0" wp14:anchorId="468E872D" wp14:editId="64E4A06A">
            <wp:extent cx="5731510" cy="2487318"/>
            <wp:effectExtent l="0" t="0" r="2540" b="8255"/>
            <wp:docPr id="3" name="Obrázok 3" descr="I:\SPoc\rtl synteza 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SPoc\rtl synteza crope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4D" w:rsidRPr="0077595E" w:rsidRDefault="00C8244D" w:rsidP="00C8244D">
      <w:pPr>
        <w:pStyle w:val="Popis"/>
      </w:pPr>
      <w:bookmarkStart w:id="41" w:name="_Ref341963430"/>
      <w:bookmarkStart w:id="42" w:name="_Toc341963966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9</w:t>
      </w:r>
      <w:r w:rsidR="006C3F26">
        <w:rPr>
          <w:noProof/>
        </w:rPr>
        <w:fldChar w:fldCharType="end"/>
      </w:r>
      <w:bookmarkEnd w:id="41"/>
      <w:r w:rsidRPr="0077595E">
        <w:tab/>
      </w:r>
      <w:r>
        <w:t>RTL schéme obvodu</w:t>
      </w:r>
      <w:bookmarkEnd w:id="42"/>
    </w:p>
    <w:p w:rsidR="00F07E88" w:rsidRPr="0077595E" w:rsidRDefault="00F07E88" w:rsidP="00F07E88">
      <w:pPr>
        <w:pStyle w:val="NadpisKapitoly"/>
      </w:pPr>
      <w:bookmarkStart w:id="43" w:name="_Toc341963953"/>
      <w:r>
        <w:lastRenderedPageBreak/>
        <w:t>Simulácia činnosti</w:t>
      </w:r>
      <w:r w:rsidRPr="0077595E">
        <w:t xml:space="preserve"> obvodu</w:t>
      </w:r>
      <w:bookmarkEnd w:id="43"/>
    </w:p>
    <w:p w:rsidR="00022D8E" w:rsidRDefault="00D631A0">
      <w:pPr>
        <w:pStyle w:val="NormalnytextDP"/>
        <w:rPr>
          <w:szCs w:val="24"/>
          <w:lang w:eastAsia="sk-SK"/>
        </w:rPr>
      </w:pPr>
      <w:r>
        <w:rPr>
          <w:szCs w:val="24"/>
          <w:lang w:eastAsia="sk-SK"/>
        </w:rPr>
        <w:t xml:space="preserve">Na simuláciu činnosti obvodu sa použil nástroj ISim, ktorý však nie je schopný znázorniť čísla vo formáte pevnej rádovej čiarky (sfixed), preto sa použila hexadecimálna reprezentácia pre operandy </w:t>
      </w:r>
      <w:r w:rsidRPr="00C81AF1">
        <w:rPr>
          <w:i/>
          <w:szCs w:val="24"/>
          <w:lang w:eastAsia="sk-SK"/>
        </w:rPr>
        <w:t>a_r</w:t>
      </w:r>
      <w:r>
        <w:rPr>
          <w:szCs w:val="24"/>
          <w:lang w:eastAsia="sk-SK"/>
        </w:rPr>
        <w:t xml:space="preserve">, </w:t>
      </w:r>
      <w:r w:rsidRPr="00C81AF1">
        <w:rPr>
          <w:i/>
          <w:szCs w:val="24"/>
          <w:lang w:eastAsia="sk-SK"/>
        </w:rPr>
        <w:t>b_r</w:t>
      </w:r>
      <w:r>
        <w:rPr>
          <w:szCs w:val="24"/>
          <w:lang w:eastAsia="sk-SK"/>
        </w:rPr>
        <w:t xml:space="preserve">, </w:t>
      </w:r>
      <w:r w:rsidRPr="00C81AF1">
        <w:rPr>
          <w:i/>
          <w:szCs w:val="24"/>
          <w:lang w:eastAsia="sk-SK"/>
        </w:rPr>
        <w:t>a_i</w:t>
      </w:r>
      <w:r>
        <w:rPr>
          <w:szCs w:val="24"/>
          <w:lang w:eastAsia="sk-SK"/>
        </w:rPr>
        <w:t xml:space="preserve">, </w:t>
      </w:r>
      <w:r w:rsidRPr="00C81AF1">
        <w:rPr>
          <w:i/>
          <w:szCs w:val="24"/>
          <w:lang w:eastAsia="sk-SK"/>
        </w:rPr>
        <w:t>b_i</w:t>
      </w:r>
      <w:r>
        <w:rPr>
          <w:szCs w:val="24"/>
          <w:lang w:eastAsia="sk-SK"/>
        </w:rPr>
        <w:t xml:space="preserve">, </w:t>
      </w:r>
      <w:r w:rsidRPr="00C81AF1">
        <w:rPr>
          <w:i/>
          <w:szCs w:val="24"/>
          <w:lang w:eastAsia="sk-SK"/>
        </w:rPr>
        <w:t>p_r</w:t>
      </w:r>
      <w:r w:rsidR="00C81AF1">
        <w:rPr>
          <w:i/>
          <w:szCs w:val="24"/>
          <w:lang w:eastAsia="sk-SK"/>
        </w:rPr>
        <w:t xml:space="preserve"> </w:t>
      </w:r>
      <w:r w:rsidR="00C81AF1" w:rsidRPr="00C81AF1">
        <w:rPr>
          <w:szCs w:val="24"/>
          <w:lang w:eastAsia="sk-SK"/>
        </w:rPr>
        <w:t>a</w:t>
      </w:r>
      <w:r>
        <w:rPr>
          <w:szCs w:val="24"/>
          <w:lang w:eastAsia="sk-SK"/>
        </w:rPr>
        <w:t xml:space="preserve"> </w:t>
      </w:r>
      <w:r w:rsidRPr="00C81AF1">
        <w:rPr>
          <w:i/>
          <w:szCs w:val="24"/>
          <w:lang w:eastAsia="sk-SK"/>
        </w:rPr>
        <w:t>p_i</w:t>
      </w:r>
      <w:r w:rsidR="00642DE2">
        <w:rPr>
          <w:szCs w:val="24"/>
          <w:lang w:eastAsia="sk-SK"/>
        </w:rPr>
        <w:t xml:space="preserve"> (</w:t>
      </w:r>
      <w:r w:rsidR="00642DE2">
        <w:rPr>
          <w:szCs w:val="24"/>
          <w:lang w:eastAsia="sk-SK"/>
        </w:rPr>
        <w:fldChar w:fldCharType="begin"/>
      </w:r>
      <w:r w:rsidR="00642DE2">
        <w:rPr>
          <w:szCs w:val="24"/>
          <w:lang w:eastAsia="sk-SK"/>
        </w:rPr>
        <w:instrText xml:space="preserve"> REF _Ref341960023 \h </w:instrText>
      </w:r>
      <w:r w:rsidR="00642DE2">
        <w:rPr>
          <w:szCs w:val="24"/>
          <w:lang w:eastAsia="sk-SK"/>
        </w:rPr>
      </w:r>
      <w:r w:rsidR="00642DE2">
        <w:rPr>
          <w:szCs w:val="24"/>
          <w:lang w:eastAsia="sk-SK"/>
        </w:rPr>
        <w:fldChar w:fldCharType="separate"/>
      </w:r>
      <w:r w:rsidR="00064896" w:rsidRPr="0077595E">
        <w:t>Obr. </w:t>
      </w:r>
      <w:r w:rsidR="00064896">
        <w:rPr>
          <w:noProof/>
        </w:rPr>
        <w:t>12</w:t>
      </w:r>
      <w:r w:rsidR="00642DE2">
        <w:rPr>
          <w:szCs w:val="24"/>
          <w:lang w:eastAsia="sk-SK"/>
        </w:rPr>
        <w:fldChar w:fldCharType="end"/>
      </w:r>
      <w:r w:rsidR="00642DE2">
        <w:rPr>
          <w:szCs w:val="24"/>
          <w:lang w:eastAsia="sk-SK"/>
        </w:rPr>
        <w:t>)</w:t>
      </w:r>
      <w:r>
        <w:rPr>
          <w:szCs w:val="24"/>
          <w:lang w:eastAsia="sk-SK"/>
        </w:rPr>
        <w:t>.</w:t>
      </w:r>
    </w:p>
    <w:p w:rsidR="00826028" w:rsidRDefault="0074726F">
      <w:pPr>
        <w:pStyle w:val="NormalnytextDP"/>
        <w:rPr>
          <w:szCs w:val="24"/>
          <w:lang w:eastAsia="sk-SK"/>
        </w:rPr>
      </w:pPr>
      <w:r>
        <w:rPr>
          <w:szCs w:val="24"/>
          <w:lang w:eastAsia="sk-SK"/>
        </w:rPr>
        <w:t>Na overenie korek</w:t>
      </w:r>
      <w:r w:rsidR="004732B8">
        <w:rPr>
          <w:szCs w:val="24"/>
          <w:lang w:eastAsia="sk-SK"/>
        </w:rPr>
        <w:t>tnosti návrhu sa použila simulačná zostava pozostávajúca zo stimulačného procesu (</w:t>
      </w:r>
      <w:r w:rsidR="00ED3B4C">
        <w:rPr>
          <w:szCs w:val="24"/>
          <w:lang w:eastAsia="sk-SK"/>
        </w:rPr>
        <w:fldChar w:fldCharType="begin"/>
      </w:r>
      <w:r w:rsidR="00ED3B4C">
        <w:rPr>
          <w:szCs w:val="24"/>
          <w:lang w:eastAsia="sk-SK"/>
        </w:rPr>
        <w:instrText xml:space="preserve"> REF _Ref341960343 \h </w:instrText>
      </w:r>
      <w:r w:rsidR="00ED3B4C">
        <w:rPr>
          <w:szCs w:val="24"/>
          <w:lang w:eastAsia="sk-SK"/>
        </w:rPr>
      </w:r>
      <w:r w:rsidR="00ED3B4C">
        <w:rPr>
          <w:szCs w:val="24"/>
          <w:lang w:eastAsia="sk-SK"/>
        </w:rPr>
        <w:fldChar w:fldCharType="separate"/>
      </w:r>
      <w:r w:rsidR="00064896" w:rsidRPr="0077595E">
        <w:t>Obr. </w:t>
      </w:r>
      <w:r w:rsidR="00064896">
        <w:rPr>
          <w:noProof/>
        </w:rPr>
        <w:t>10</w:t>
      </w:r>
      <w:r w:rsidR="00ED3B4C">
        <w:rPr>
          <w:szCs w:val="24"/>
          <w:lang w:eastAsia="sk-SK"/>
        </w:rPr>
        <w:fldChar w:fldCharType="end"/>
      </w:r>
      <w:r w:rsidR="004732B8">
        <w:rPr>
          <w:szCs w:val="24"/>
          <w:lang w:eastAsia="sk-SK"/>
        </w:rPr>
        <w:t xml:space="preserve">) </w:t>
      </w:r>
    </w:p>
    <w:p w:rsidR="00ED3B4C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...</w:t>
      </w:r>
    </w:p>
    <w:p w:rsidR="00ED3B4C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reset &lt;= '1', '0' after 2 * clk_period;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apply_test_cases : process is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procedure apply_test ( a_test, b_test : in complex ) is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begin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  a &lt;= a_test; b &lt;= b_test; input_rdy &lt;= '1';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  wait until falling_edge(clk); input_rdy &lt;= '0';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  for i in 1 to 5 loop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    wait until falling_edge(clk);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  end loop;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end procedure apply_test;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begin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wait until falling_edge(clk) and reset = '0';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apply_test(cmplx(0.0, 0.0), cmplx(1.0, 2.0));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apply_test(cmplx(1.0, 1.0), cmplx(1.0, 1.0));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-- further test cases ...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wait;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end process apply_test_cases;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a_r &lt;= to_sfixed(a.re, a_r'left, a_r'right);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a_i &lt;= to_sfixed(a.im, a_i'left, a_i'right);</w:t>
      </w:r>
    </w:p>
    <w:p w:rsidR="00ED3B4C" w:rsidRPr="00C02101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b_r &lt;= to_sfixed(b.re, b_r'left, b_r'right);</w:t>
      </w:r>
    </w:p>
    <w:p w:rsidR="00ED3B4C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b_i &lt;= to_sfixed(b.im, b_i'left, b_i'right);</w:t>
      </w:r>
    </w:p>
    <w:p w:rsidR="00ED3B4C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ED3B4C" w:rsidRDefault="00ED3B4C" w:rsidP="00ED3B4C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...</w:t>
      </w:r>
    </w:p>
    <w:p w:rsidR="00ED3B4C" w:rsidRPr="0077595E" w:rsidRDefault="00ED3B4C" w:rsidP="00ED3B4C">
      <w:pPr>
        <w:pStyle w:val="Popis"/>
      </w:pPr>
      <w:bookmarkStart w:id="44" w:name="_Ref341960343"/>
      <w:bookmarkStart w:id="45" w:name="_Toc341963967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10</w:t>
      </w:r>
      <w:r w:rsidR="006C3F26">
        <w:rPr>
          <w:noProof/>
        </w:rPr>
        <w:fldChar w:fldCharType="end"/>
      </w:r>
      <w:bookmarkEnd w:id="44"/>
      <w:r w:rsidRPr="0077595E">
        <w:tab/>
      </w:r>
      <w:r>
        <w:t>Stimulačný proces</w:t>
      </w:r>
      <w:bookmarkEnd w:id="45"/>
    </w:p>
    <w:p w:rsidR="0074726F" w:rsidRDefault="004732B8">
      <w:pPr>
        <w:pStyle w:val="NormalnytextDP"/>
        <w:rPr>
          <w:szCs w:val="24"/>
          <w:lang w:eastAsia="sk-SK"/>
        </w:rPr>
      </w:pPr>
      <w:r>
        <w:rPr>
          <w:szCs w:val="24"/>
          <w:lang w:eastAsia="sk-SK"/>
        </w:rPr>
        <w:t>a z overovacieho procesu (</w:t>
      </w:r>
      <w:r w:rsidR="007D2ACF">
        <w:rPr>
          <w:szCs w:val="24"/>
          <w:lang w:eastAsia="sk-SK"/>
        </w:rPr>
        <w:fldChar w:fldCharType="begin"/>
      </w:r>
      <w:r w:rsidR="007D2ACF">
        <w:rPr>
          <w:szCs w:val="24"/>
          <w:lang w:eastAsia="sk-SK"/>
        </w:rPr>
        <w:instrText xml:space="preserve"> REF _Ref341960865 \h </w:instrText>
      </w:r>
      <w:r w:rsidR="007D2ACF">
        <w:rPr>
          <w:szCs w:val="24"/>
          <w:lang w:eastAsia="sk-SK"/>
        </w:rPr>
      </w:r>
      <w:r w:rsidR="007D2ACF">
        <w:rPr>
          <w:szCs w:val="24"/>
          <w:lang w:eastAsia="sk-SK"/>
        </w:rPr>
        <w:fldChar w:fldCharType="separate"/>
      </w:r>
      <w:r w:rsidR="00064896" w:rsidRPr="0077595E">
        <w:t>Obr. </w:t>
      </w:r>
      <w:r w:rsidR="00064896">
        <w:rPr>
          <w:noProof/>
        </w:rPr>
        <w:t>11</w:t>
      </w:r>
      <w:r w:rsidR="007D2ACF">
        <w:rPr>
          <w:szCs w:val="24"/>
          <w:lang w:eastAsia="sk-SK"/>
        </w:rPr>
        <w:fldChar w:fldCharType="end"/>
      </w:r>
      <w:r>
        <w:rPr>
          <w:szCs w:val="24"/>
          <w:lang w:eastAsia="sk-SK"/>
        </w:rPr>
        <w:t>).</w:t>
      </w:r>
    </w:p>
    <w:p w:rsidR="009D5954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...</w:t>
      </w:r>
    </w:p>
    <w:p w:rsidR="009D5954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check_outputs : process is</w:t>
      </w: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variable p : complex;</w:t>
      </w: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begin</w:t>
      </w: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wait until rising_edge(clk) and input_rdy = '1';</w:t>
      </w: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p := a * b;</w:t>
      </w: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for i in 1 to 5 loop</w:t>
      </w: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  wait until falling_edge(clk);</w:t>
      </w: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end loop;</w:t>
      </w:r>
    </w:p>
    <w:p w:rsidR="009D5954" w:rsidRPr="00C02101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  assert abs (to_real(p_r) - p.re) &lt; 2.0**(-12) and</w:t>
      </w:r>
      <w:r>
        <w:rPr>
          <w:rFonts w:cstheme="minorHAnsi"/>
          <w:sz w:val="18"/>
          <w:szCs w:val="18"/>
        </w:rPr>
        <w:t xml:space="preserve"> </w:t>
      </w:r>
      <w:r w:rsidRPr="00C02101">
        <w:rPr>
          <w:rFonts w:asciiTheme="minorHAnsi" w:hAnsiTheme="minorHAnsi" w:cstheme="minorHAnsi"/>
          <w:sz w:val="18"/>
          <w:szCs w:val="18"/>
        </w:rPr>
        <w:t>abs (to_real(p_i) - p.im) &lt; 2.0**(-12);</w:t>
      </w:r>
    </w:p>
    <w:p w:rsidR="009D5954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 w:rsidRPr="00C02101">
        <w:rPr>
          <w:rFonts w:asciiTheme="minorHAnsi" w:hAnsiTheme="minorHAnsi" w:cstheme="minorHAnsi"/>
          <w:sz w:val="18"/>
          <w:szCs w:val="18"/>
        </w:rPr>
        <w:t xml:space="preserve">  end process check_outputs;  </w:t>
      </w:r>
    </w:p>
    <w:p w:rsidR="009D5954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</w:p>
    <w:p w:rsidR="009D5954" w:rsidRDefault="009D5954" w:rsidP="009D5954">
      <w:pPr>
        <w:shd w:val="clear" w:color="auto" w:fill="F2F2F2" w:themeFill="background1" w:themeFillShade="F2"/>
        <w:spacing w:before="0"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...</w:t>
      </w:r>
    </w:p>
    <w:p w:rsidR="00ED3B4C" w:rsidRPr="0077595E" w:rsidRDefault="00ED3B4C" w:rsidP="00ED3B4C">
      <w:pPr>
        <w:pStyle w:val="Popis"/>
      </w:pPr>
      <w:bookmarkStart w:id="46" w:name="_Ref341960865"/>
      <w:bookmarkStart w:id="47" w:name="_Toc341963968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11</w:t>
      </w:r>
      <w:r w:rsidR="006C3F26">
        <w:rPr>
          <w:noProof/>
        </w:rPr>
        <w:fldChar w:fldCharType="end"/>
      </w:r>
      <w:bookmarkEnd w:id="46"/>
      <w:r w:rsidRPr="0077595E">
        <w:tab/>
      </w:r>
      <w:r w:rsidR="009D5954">
        <w:t>Overovací</w:t>
      </w:r>
      <w:r>
        <w:t xml:space="preserve"> proces</w:t>
      </w:r>
      <w:bookmarkEnd w:id="47"/>
    </w:p>
    <w:p w:rsidR="00A90E7F" w:rsidRDefault="00A90E7F" w:rsidP="00A90E7F">
      <w:pPr>
        <w:pStyle w:val="NormalnytextDP"/>
        <w:rPr>
          <w:szCs w:val="24"/>
          <w:lang w:eastAsia="sk-SK"/>
        </w:rPr>
      </w:pPr>
    </w:p>
    <w:p w:rsidR="00A90E7F" w:rsidRDefault="003F7FD6" w:rsidP="00A90E7F">
      <w:pPr>
        <w:pStyle w:val="NormalnytextDP"/>
        <w:rPr>
          <w:szCs w:val="24"/>
          <w:lang w:eastAsia="sk-SK"/>
        </w:rPr>
      </w:pPr>
      <w:r>
        <w:rPr>
          <w:szCs w:val="24"/>
          <w:lang w:eastAsia="sk-SK"/>
        </w:rPr>
        <w:lastRenderedPageBreak/>
        <w:t xml:space="preserve">Na základe vykonanej simulácie, </w:t>
      </w:r>
      <w:r w:rsidR="00A90E7F">
        <w:rPr>
          <w:szCs w:val="24"/>
          <w:lang w:eastAsia="sk-SK"/>
        </w:rPr>
        <w:t>simulačné priebehy (</w:t>
      </w:r>
      <w:r w:rsidR="00A90E7F">
        <w:rPr>
          <w:szCs w:val="24"/>
          <w:lang w:eastAsia="sk-SK"/>
        </w:rPr>
        <w:fldChar w:fldCharType="begin"/>
      </w:r>
      <w:r w:rsidR="00A90E7F">
        <w:rPr>
          <w:szCs w:val="24"/>
          <w:lang w:eastAsia="sk-SK"/>
        </w:rPr>
        <w:instrText xml:space="preserve"> REF _Ref341960023 \h </w:instrText>
      </w:r>
      <w:r w:rsidR="00A90E7F">
        <w:rPr>
          <w:szCs w:val="24"/>
          <w:lang w:eastAsia="sk-SK"/>
        </w:rPr>
      </w:r>
      <w:r w:rsidR="00A90E7F">
        <w:rPr>
          <w:szCs w:val="24"/>
          <w:lang w:eastAsia="sk-SK"/>
        </w:rPr>
        <w:fldChar w:fldCharType="separate"/>
      </w:r>
      <w:r w:rsidR="00064896" w:rsidRPr="0077595E">
        <w:t>Obr. </w:t>
      </w:r>
      <w:r w:rsidR="00064896">
        <w:rPr>
          <w:noProof/>
        </w:rPr>
        <w:t>12</w:t>
      </w:r>
      <w:r w:rsidR="00A90E7F">
        <w:rPr>
          <w:szCs w:val="24"/>
          <w:lang w:eastAsia="sk-SK"/>
        </w:rPr>
        <w:fldChar w:fldCharType="end"/>
      </w:r>
      <w:r w:rsidR="00A90E7F">
        <w:rPr>
          <w:szCs w:val="24"/>
          <w:lang w:eastAsia="sk-SK"/>
        </w:rPr>
        <w:t>) dokazujú, že obvod pracuje správne.</w:t>
      </w:r>
    </w:p>
    <w:p w:rsidR="004732B8" w:rsidRDefault="004732B8">
      <w:pPr>
        <w:pStyle w:val="NormalnytextDP"/>
        <w:rPr>
          <w:szCs w:val="24"/>
          <w:lang w:eastAsia="sk-SK"/>
        </w:rPr>
      </w:pPr>
    </w:p>
    <w:p w:rsidR="00D631A0" w:rsidRPr="0077595E" w:rsidRDefault="00D631A0" w:rsidP="00D631A0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 wp14:anchorId="2ABDA16B" wp14:editId="47E65F8F">
            <wp:extent cx="5399405" cy="3891328"/>
            <wp:effectExtent l="0" t="0" r="0" b="0"/>
            <wp:docPr id="4" name="Obrázok 4" descr="I:\SPoc\ise simul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SPoc\ise simulaci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8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0" w:rsidRPr="0077595E" w:rsidRDefault="00D631A0" w:rsidP="00D631A0">
      <w:pPr>
        <w:pStyle w:val="Popis"/>
      </w:pPr>
      <w:bookmarkStart w:id="48" w:name="_Ref341960023"/>
      <w:bookmarkStart w:id="49" w:name="_Toc341963969"/>
      <w:r w:rsidRPr="0077595E">
        <w:t>Obr. </w:t>
      </w:r>
      <w:r w:rsidR="006C3F26">
        <w:fldChar w:fldCharType="begin"/>
      </w:r>
      <w:r w:rsidR="006C3F26">
        <w:instrText xml:space="preserve"> SEQ Obr. \* ARABIC </w:instrText>
      </w:r>
      <w:r w:rsidR="006C3F26">
        <w:fldChar w:fldCharType="separate"/>
      </w:r>
      <w:r w:rsidR="00064896">
        <w:rPr>
          <w:noProof/>
        </w:rPr>
        <w:t>12</w:t>
      </w:r>
      <w:r w:rsidR="006C3F26">
        <w:rPr>
          <w:noProof/>
        </w:rPr>
        <w:fldChar w:fldCharType="end"/>
      </w:r>
      <w:bookmarkEnd w:id="48"/>
      <w:r w:rsidRPr="0077595E">
        <w:tab/>
      </w:r>
      <w:r>
        <w:t>Simulačný výstup</w:t>
      </w:r>
      <w:bookmarkEnd w:id="49"/>
    </w:p>
    <w:p w:rsidR="00AF1D5F" w:rsidRPr="0077595E" w:rsidRDefault="00AF1D5F" w:rsidP="00AF1D5F">
      <w:pPr>
        <w:pStyle w:val="NadpisKapitoly"/>
      </w:pPr>
      <w:bookmarkStart w:id="50" w:name="_Toc341963954"/>
      <w:r>
        <w:lastRenderedPageBreak/>
        <w:t xml:space="preserve">Návrh na </w:t>
      </w:r>
      <w:r w:rsidR="00265E52">
        <w:t>urýchlenie výpočtu</w:t>
      </w:r>
      <w:bookmarkEnd w:id="50"/>
      <w:r w:rsidR="00265E52">
        <w:t xml:space="preserve"> </w:t>
      </w:r>
    </w:p>
    <w:p w:rsidR="0078234B" w:rsidRDefault="0078234B" w:rsidP="0078234B">
      <w:pPr>
        <w:pStyle w:val="NormalnytextDP"/>
      </w:pPr>
      <w:r>
        <w:t xml:space="preserve">V prípade, že </w:t>
      </w:r>
      <w:r w:rsidR="00050C3E">
        <w:t>sa použijú</w:t>
      </w:r>
      <w:r>
        <w:t xml:space="preserve"> dve násobičky, výpočet reálnej a imaginárnej časti výsledku násobenia dvoch komplexných čísel môže byť realizovaný v rovnakom </w:t>
      </w:r>
      <w:r w:rsidR="00050C3E">
        <w:t xml:space="preserve">hodinovom </w:t>
      </w:r>
      <w:r>
        <w:t>takte</w:t>
      </w:r>
      <w:r w:rsidR="00050C3E">
        <w:t xml:space="preserve"> (</w:t>
      </w:r>
      <w:r w:rsidR="00050C3E">
        <w:rPr>
          <w:i/>
        </w:rPr>
        <w:t>clk</w:t>
      </w:r>
      <w:r w:rsidR="00050C3E">
        <w:t>)</w:t>
      </w:r>
      <w:r>
        <w:t>. Tento predpoklad nám umožňuje zrealizovať výpoč</w:t>
      </w:r>
      <w:r w:rsidR="00D820CC">
        <w:t>et</w:t>
      </w:r>
      <w:r>
        <w:t xml:space="preserve"> za tri kroky 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7776"/>
      </w:tblGrid>
      <w:tr w:rsidR="009A2F3A" w:rsidRPr="0077595E" w:rsidTr="00DE5D7F">
        <w:tc>
          <w:tcPr>
            <w:tcW w:w="0" w:type="auto"/>
          </w:tcPr>
          <w:p w:rsidR="009A2F3A" w:rsidRPr="00281AA2" w:rsidRDefault="009A2F3A" w:rsidP="00DE5D7F">
            <w:pPr>
              <w:rPr>
                <w:b/>
              </w:rPr>
            </w:pPr>
            <w:r w:rsidRPr="00281AA2">
              <w:rPr>
                <w:b/>
              </w:rPr>
              <w:t>Krok.1</w:t>
            </w:r>
          </w:p>
        </w:tc>
        <w:tc>
          <w:tcPr>
            <w:tcW w:w="0" w:type="auto"/>
          </w:tcPr>
          <w:p w:rsidR="009A2F3A" w:rsidRPr="0077595E" w:rsidRDefault="009A2F3A" w:rsidP="00D820CC">
            <w:r>
              <w:t xml:space="preserve">Vynásob a_r a b_r a ulož výsledok do registra 1; vynásob a_i a b_i a ulož výsledok do </w:t>
            </w:r>
            <w:r w:rsidR="00D820CC">
              <w:t>r</w:t>
            </w:r>
            <w:r>
              <w:t>egistra 2;</w:t>
            </w:r>
          </w:p>
        </w:tc>
      </w:tr>
      <w:tr w:rsidR="009A2F3A" w:rsidRPr="0077595E" w:rsidTr="00DE5D7F">
        <w:tc>
          <w:tcPr>
            <w:tcW w:w="0" w:type="auto"/>
          </w:tcPr>
          <w:p w:rsidR="009A2F3A" w:rsidRPr="00281AA2" w:rsidRDefault="009A2F3A" w:rsidP="00DE5D7F">
            <w:pPr>
              <w:rPr>
                <w:b/>
              </w:rPr>
            </w:pPr>
            <w:r w:rsidRPr="00281AA2">
              <w:rPr>
                <w:b/>
              </w:rPr>
              <w:t>Krok.2</w:t>
            </w:r>
          </w:p>
        </w:tc>
        <w:tc>
          <w:tcPr>
            <w:tcW w:w="0" w:type="auto"/>
          </w:tcPr>
          <w:p w:rsidR="009A2F3A" w:rsidRPr="0077595E" w:rsidRDefault="009A2F3A" w:rsidP="00E352CD">
            <w:r>
              <w:t xml:space="preserve">Odčítaj od obsahu regista 1 obsah registra 2 a ulož výsledok výpočtu do registra </w:t>
            </w:r>
            <w:r w:rsidR="00E352CD">
              <w:t xml:space="preserve">pre reálnu časť </w:t>
            </w:r>
            <w:r>
              <w:t xml:space="preserve">výsledku </w:t>
            </w:r>
            <w:r w:rsidR="00E352CD">
              <w:t>P</w:t>
            </w:r>
            <w:r>
              <w:t>; vynásob a_r a b_i a ulož výsledok do registra 1; vynásob a_i a b_r a ulož výsledok do registra 2;</w:t>
            </w:r>
          </w:p>
        </w:tc>
      </w:tr>
      <w:tr w:rsidR="009A2F3A" w:rsidRPr="0077595E" w:rsidTr="00DE5D7F">
        <w:tc>
          <w:tcPr>
            <w:tcW w:w="0" w:type="auto"/>
          </w:tcPr>
          <w:p w:rsidR="009A2F3A" w:rsidRPr="00281AA2" w:rsidRDefault="009A2F3A" w:rsidP="00DE5D7F">
            <w:pPr>
              <w:rPr>
                <w:b/>
              </w:rPr>
            </w:pPr>
            <w:r w:rsidRPr="00281AA2">
              <w:rPr>
                <w:b/>
              </w:rPr>
              <w:t>Krok.3</w:t>
            </w:r>
          </w:p>
        </w:tc>
        <w:tc>
          <w:tcPr>
            <w:tcW w:w="0" w:type="auto"/>
          </w:tcPr>
          <w:p w:rsidR="009A2F3A" w:rsidRPr="0077595E" w:rsidRDefault="009A2F3A" w:rsidP="00E352CD">
            <w:r>
              <w:t>Pripočíta</w:t>
            </w:r>
            <w:r w:rsidR="00E352CD">
              <w:t>j</w:t>
            </w:r>
            <w:r>
              <w:t xml:space="preserve"> k obsahu regista 1 obsah registra 2 a ulož výsledok výpočtu do registra </w:t>
            </w:r>
            <w:r w:rsidR="00E352CD">
              <w:t>pre imaginárnu časť výsledku P</w:t>
            </w:r>
            <w:r>
              <w:t>;</w:t>
            </w:r>
          </w:p>
        </w:tc>
      </w:tr>
    </w:tbl>
    <w:p w:rsidR="0078234B" w:rsidRPr="0077595E" w:rsidRDefault="0078234B" w:rsidP="0078234B">
      <w:pPr>
        <w:pStyle w:val="NormalnytextDP"/>
        <w:rPr>
          <w:highlight w:val="yellow"/>
        </w:rPr>
      </w:pPr>
    </w:p>
    <w:p w:rsidR="00FE327F" w:rsidRPr="0077595E" w:rsidRDefault="00FE327F">
      <w:pPr>
        <w:pStyle w:val="Popis"/>
      </w:pPr>
    </w:p>
    <w:p w:rsidR="00FE327F" w:rsidRPr="0077595E" w:rsidRDefault="00FE327F">
      <w:pPr>
        <w:pStyle w:val="NormalnytextDP"/>
      </w:pPr>
    </w:p>
    <w:p w:rsidR="00FE327F" w:rsidRPr="0077595E" w:rsidRDefault="000C5ABE">
      <w:pPr>
        <w:pStyle w:val="NadpisKapitoly"/>
      </w:pPr>
      <w:bookmarkStart w:id="51" w:name="_Toc102191192"/>
      <w:bookmarkStart w:id="52" w:name="_Toc224306322"/>
      <w:bookmarkStart w:id="53" w:name="_Toc341963955"/>
      <w:r w:rsidRPr="0077595E">
        <w:lastRenderedPageBreak/>
        <w:t>Záver</w:t>
      </w:r>
      <w:bookmarkEnd w:id="51"/>
      <w:bookmarkEnd w:id="52"/>
      <w:bookmarkEnd w:id="53"/>
    </w:p>
    <w:p w:rsidR="00FE327F" w:rsidRPr="0077595E" w:rsidRDefault="00BD7B79">
      <w:pPr>
        <w:pStyle w:val="NormalnytextDP"/>
      </w:pPr>
      <w:r>
        <w:t xml:space="preserve">Úlohou tejto práce bolo navrhnúť logický obvod na realizáciu operácie násobenia dvoch komplexných čísel v pevnej rádovej čiarke. </w:t>
      </w:r>
      <w:r w:rsidR="006B0DC4">
        <w:t xml:space="preserve">Navrhnutý obvod dokáže pracovať na frekvencií </w:t>
      </w:r>
      <w:r w:rsidR="006B0DC4" w:rsidRPr="0077595E">
        <w:t>154.598MHz</w:t>
      </w:r>
      <w:r w:rsidR="006B0DC4">
        <w:t>.</w:t>
      </w:r>
      <w:r w:rsidR="009D5D07">
        <w:t xml:space="preserve"> ....</w:t>
      </w:r>
    </w:p>
    <w:p w:rsidR="00FE327F" w:rsidRPr="0077595E" w:rsidRDefault="00FE327F">
      <w:pPr>
        <w:pStyle w:val="NormalnytextDP"/>
      </w:pPr>
    </w:p>
    <w:p w:rsidR="00FE327F" w:rsidRPr="0077595E" w:rsidRDefault="000C5ABE">
      <w:pPr>
        <w:pStyle w:val="NadpisKapitoly"/>
        <w:numPr>
          <w:ilvl w:val="0"/>
          <w:numId w:val="0"/>
        </w:numPr>
      </w:pPr>
      <w:bookmarkStart w:id="54" w:name="_Toc102191193"/>
      <w:bookmarkStart w:id="55" w:name="_Toc224306323"/>
      <w:bookmarkStart w:id="56" w:name="_Toc341963956"/>
      <w:r w:rsidRPr="0077595E">
        <w:lastRenderedPageBreak/>
        <w:t>Zoznam použitej literatúry</w:t>
      </w:r>
      <w:bookmarkEnd w:id="54"/>
      <w:bookmarkEnd w:id="55"/>
      <w:bookmarkEnd w:id="56"/>
    </w:p>
    <w:p w:rsidR="00FE327F" w:rsidRPr="0077595E" w:rsidRDefault="00EF6998" w:rsidP="000C5ABE">
      <w:pPr>
        <w:pStyle w:val="ZoznamLiteratury"/>
        <w:numPr>
          <w:ilvl w:val="0"/>
          <w:numId w:val="11"/>
        </w:numPr>
      </w:pPr>
      <w:r>
        <w:t>ASHENDEN, Peter J.</w:t>
      </w:r>
      <w:r w:rsidR="000C5ABE" w:rsidRPr="0077595E">
        <w:t xml:space="preserve"> </w:t>
      </w:r>
      <w:r>
        <w:t>Digital Design. An Embedded System Approach Using VHDL</w:t>
      </w:r>
      <w:r w:rsidR="000C5ABE" w:rsidRPr="0077595E">
        <w:t>, 200</w:t>
      </w:r>
      <w:r>
        <w:t>8</w:t>
      </w:r>
      <w:r w:rsidR="000C5ABE" w:rsidRPr="0077595E">
        <w:t xml:space="preserve">. </w:t>
      </w:r>
      <w:r w:rsidR="004D333A">
        <w:t>600</w:t>
      </w:r>
      <w:r w:rsidR="000C5ABE" w:rsidRPr="0077595E">
        <w:t xml:space="preserve"> s. ISBN </w:t>
      </w:r>
      <w:r>
        <w:t>97</w:t>
      </w:r>
      <w:r w:rsidR="000C5ABE" w:rsidRPr="0077595E">
        <w:t>8-</w:t>
      </w:r>
      <w:r>
        <w:t>0-12-369528-4.</w:t>
      </w:r>
    </w:p>
    <w:p w:rsidR="00B67E97" w:rsidRDefault="00B67E97" w:rsidP="00B67E97">
      <w:pPr>
        <w:pStyle w:val="ZoznamLiteratury"/>
        <w:numPr>
          <w:ilvl w:val="0"/>
          <w:numId w:val="11"/>
        </w:numPr>
      </w:pPr>
      <w:bookmarkStart w:id="57" w:name="_Ref341962226"/>
      <w:bookmarkStart w:id="58" w:name="_Ref341961627"/>
      <w:r>
        <w:t>ISE Simulator (ISim). Dostupné na internete :</w:t>
      </w:r>
      <w:bookmarkEnd w:id="57"/>
    </w:p>
    <w:p w:rsidR="00B67E97" w:rsidRDefault="00B67E97" w:rsidP="00B67E97">
      <w:pPr>
        <w:pStyle w:val="ZoznamLiteratury"/>
        <w:numPr>
          <w:ilvl w:val="0"/>
          <w:numId w:val="0"/>
        </w:numPr>
        <w:ind w:left="567"/>
      </w:pPr>
      <w:r w:rsidRPr="003E0AEB">
        <w:t>http://www.xilinx.com/tools/isim.htm</w:t>
      </w:r>
      <w:r>
        <w:t xml:space="preserve"> </w:t>
      </w:r>
    </w:p>
    <w:p w:rsidR="00B67E97" w:rsidRDefault="00B67E97" w:rsidP="00B67E97">
      <w:pPr>
        <w:pStyle w:val="ZoznamLiteratury"/>
      </w:pPr>
      <w:bookmarkStart w:id="59" w:name="_Ref341961852"/>
      <w:r>
        <w:t>ISE WebPACK Design Software. Dostupné na internete :</w:t>
      </w:r>
    </w:p>
    <w:p w:rsidR="00B67E97" w:rsidRPr="0077595E" w:rsidRDefault="00B67E97" w:rsidP="00B67E97">
      <w:pPr>
        <w:pStyle w:val="ZoznamLiteratury"/>
        <w:numPr>
          <w:ilvl w:val="0"/>
          <w:numId w:val="0"/>
        </w:numPr>
        <w:ind w:left="567"/>
      </w:pPr>
      <w:r w:rsidRPr="00791F16">
        <w:t>http://www.xilinx.com/products/design-tools/ise-design-suite/ise-webpack.htm</w:t>
      </w:r>
      <w:bookmarkEnd w:id="59"/>
    </w:p>
    <w:p w:rsidR="00B67E97" w:rsidRDefault="00B67E97" w:rsidP="00B67E97">
      <w:pPr>
        <w:pStyle w:val="ZoznamLiteratury"/>
      </w:pPr>
      <w:bookmarkStart w:id="60" w:name="_Ref341962233"/>
      <w:r w:rsidRPr="0077595E">
        <w:t>I</w:t>
      </w:r>
      <w:r>
        <w:t>Sim User Guide. Dostupné na internete :</w:t>
      </w:r>
      <w:bookmarkEnd w:id="60"/>
    </w:p>
    <w:p w:rsidR="00B67E97" w:rsidRPr="0077595E" w:rsidRDefault="00B67E97" w:rsidP="00B67E97">
      <w:pPr>
        <w:pStyle w:val="ZoznamLiteratury"/>
        <w:numPr>
          <w:ilvl w:val="0"/>
          <w:numId w:val="0"/>
        </w:numPr>
        <w:ind w:left="567"/>
      </w:pPr>
      <w:r w:rsidRPr="00561728">
        <w:t>http://www.xilinx.com/support/documentation/sw_manuals/xilinx11/plugin_ism.pdf</w:t>
      </w:r>
    </w:p>
    <w:p w:rsidR="004D333A" w:rsidRDefault="004D333A" w:rsidP="004D333A">
      <w:pPr>
        <w:pStyle w:val="ZoznamLiteratury"/>
      </w:pPr>
      <w:bookmarkStart w:id="61" w:name="_Ref341962443"/>
      <w:bookmarkStart w:id="62" w:name="_Ref341962198"/>
      <w:r>
        <w:t xml:space="preserve">PINKER, J – POUPA, M. </w:t>
      </w:r>
      <w:r w:rsidRPr="004D333A">
        <w:t>Číslicové systémy a jazyk VHDL</w:t>
      </w:r>
      <w:r>
        <w:t xml:space="preserve">, 2006. 352 s. </w:t>
      </w:r>
      <w:r w:rsidRPr="004D333A">
        <w:t>ISBN 80-7300-198-5</w:t>
      </w:r>
      <w:bookmarkEnd w:id="61"/>
    </w:p>
    <w:p w:rsidR="00846704" w:rsidRDefault="00846704" w:rsidP="00846704">
      <w:pPr>
        <w:pStyle w:val="ZoznamLiteratury"/>
      </w:pPr>
      <w:r>
        <w:t>XST Synthesis Overview. Dostupné na internete:</w:t>
      </w:r>
      <w:bookmarkEnd w:id="62"/>
    </w:p>
    <w:p w:rsidR="00846704" w:rsidRDefault="00846704" w:rsidP="00846704">
      <w:pPr>
        <w:pStyle w:val="ZoznamLiteratury"/>
        <w:numPr>
          <w:ilvl w:val="0"/>
          <w:numId w:val="0"/>
        </w:numPr>
        <w:ind w:left="567"/>
      </w:pPr>
      <w:r w:rsidRPr="00846704">
        <w:t>http://www.xilinx.com/support/documentation/sw_manuals/xilinx11/ise_c_using_xst_for_synthesis.htm</w:t>
      </w:r>
    </w:p>
    <w:p w:rsidR="00846704" w:rsidRDefault="00846704" w:rsidP="00846704">
      <w:pPr>
        <w:pStyle w:val="ZoznamLiteratury"/>
      </w:pPr>
      <w:bookmarkStart w:id="63" w:name="_Ref341962202"/>
      <w:r>
        <w:t>XST User Guide. Dostupné na internete :</w:t>
      </w:r>
      <w:bookmarkEnd w:id="63"/>
    </w:p>
    <w:p w:rsidR="00846704" w:rsidRPr="0077595E" w:rsidRDefault="00846704" w:rsidP="00846704">
      <w:pPr>
        <w:pStyle w:val="ZoznamLiteratury"/>
        <w:numPr>
          <w:ilvl w:val="0"/>
          <w:numId w:val="0"/>
        </w:numPr>
        <w:ind w:left="567"/>
      </w:pPr>
      <w:r w:rsidRPr="003C538C">
        <w:t>http://www.xilinx.com/itp/xilinx10/books/docs/xst/xst.pdf</w:t>
      </w:r>
    </w:p>
    <w:p w:rsidR="00C077A1" w:rsidRDefault="0041786B" w:rsidP="0041786B">
      <w:pPr>
        <w:pStyle w:val="ZoznamLiteratury"/>
      </w:pPr>
      <w:r>
        <w:t>XST User Guide for Virtex-6 and Spartan-6 Devices</w:t>
      </w:r>
      <w:r w:rsidR="000C5ABE" w:rsidRPr="0077595E">
        <w:t>.</w:t>
      </w:r>
      <w:r>
        <w:t xml:space="preserve"> Dostupné na internete :</w:t>
      </w:r>
    </w:p>
    <w:p w:rsidR="00FE327F" w:rsidRPr="0077595E" w:rsidRDefault="0041786B" w:rsidP="00C077A1">
      <w:pPr>
        <w:pStyle w:val="ZoznamLiteratury"/>
        <w:numPr>
          <w:ilvl w:val="0"/>
          <w:numId w:val="0"/>
        </w:numPr>
        <w:ind w:left="567"/>
      </w:pPr>
      <w:r w:rsidRPr="0041786B">
        <w:t>http://www.xilinx.com/support/documentation/sw_manuals/xilinx12_4/xst_v6s6.pdf</w:t>
      </w:r>
      <w:bookmarkEnd w:id="58"/>
    </w:p>
    <w:p w:rsidR="00FE327F" w:rsidRPr="0077595E" w:rsidRDefault="000C5ABE">
      <w:pPr>
        <w:pStyle w:val="NadpisKapitoly"/>
        <w:numPr>
          <w:ilvl w:val="0"/>
          <w:numId w:val="0"/>
        </w:numPr>
      </w:pPr>
      <w:bookmarkStart w:id="64" w:name="_Toc102191194"/>
      <w:bookmarkStart w:id="65" w:name="_Toc224306324"/>
      <w:bookmarkStart w:id="66" w:name="_Toc341963957"/>
      <w:r w:rsidRPr="0077595E">
        <w:lastRenderedPageBreak/>
        <w:t>Prílohy</w:t>
      </w:r>
      <w:bookmarkEnd w:id="64"/>
      <w:bookmarkEnd w:id="65"/>
      <w:bookmarkEnd w:id="66"/>
    </w:p>
    <w:p w:rsidR="00FE327F" w:rsidRPr="008F3CA8" w:rsidRDefault="008F3CA8" w:rsidP="000C5ABE">
      <w:pPr>
        <w:pStyle w:val="NormalnytextDP"/>
        <w:numPr>
          <w:ilvl w:val="0"/>
          <w:numId w:val="3"/>
        </w:numPr>
        <w:tabs>
          <w:tab w:val="clear" w:pos="1080"/>
          <w:tab w:val="num" w:pos="1440"/>
        </w:tabs>
        <w:ind w:left="1440" w:hanging="1440"/>
      </w:pPr>
      <w:r w:rsidRPr="008F3CA8">
        <w:t>Súbor multiplier.vhd</w:t>
      </w:r>
      <w:r w:rsidR="000C5ABE" w:rsidRPr="008F3CA8">
        <w:t>.</w:t>
      </w:r>
    </w:p>
    <w:p w:rsidR="00FE327F" w:rsidRPr="008F3CA8" w:rsidRDefault="008F3CA8" w:rsidP="000C5ABE">
      <w:pPr>
        <w:pStyle w:val="NormalnytextDP"/>
        <w:numPr>
          <w:ilvl w:val="0"/>
          <w:numId w:val="3"/>
        </w:numPr>
        <w:tabs>
          <w:tab w:val="clear" w:pos="1080"/>
          <w:tab w:val="num" w:pos="1440"/>
        </w:tabs>
        <w:ind w:left="1440" w:hanging="1440"/>
      </w:pPr>
      <w:r w:rsidRPr="008F3CA8">
        <w:t>Súbor multiplier_tb.vhd</w:t>
      </w:r>
    </w:p>
    <w:p w:rsidR="00FE327F" w:rsidRPr="008F3CA8" w:rsidRDefault="008F3CA8" w:rsidP="000C5ABE">
      <w:pPr>
        <w:pStyle w:val="NormalnytextDP"/>
        <w:numPr>
          <w:ilvl w:val="0"/>
          <w:numId w:val="3"/>
        </w:numPr>
        <w:tabs>
          <w:tab w:val="clear" w:pos="1080"/>
          <w:tab w:val="num" w:pos="1440"/>
        </w:tabs>
        <w:ind w:left="1440" w:hanging="1440"/>
      </w:pPr>
      <w:r w:rsidRPr="008F3CA8">
        <w:t>RTL schéme vo formáte XST.</w:t>
      </w:r>
    </w:p>
    <w:p w:rsidR="00FE327F" w:rsidRPr="0077595E" w:rsidRDefault="00FE327F">
      <w:pPr>
        <w:pStyle w:val="NormalnytextDP"/>
        <w:rPr>
          <w:highlight w:val="yellow"/>
        </w:rPr>
      </w:pPr>
    </w:p>
    <w:p w:rsidR="00FE327F" w:rsidRPr="0077595E" w:rsidRDefault="00FE327F">
      <w:pPr>
        <w:pStyle w:val="NormalnytextDP"/>
      </w:pPr>
    </w:p>
    <w:p w:rsidR="00FE327F" w:rsidRPr="0077595E" w:rsidRDefault="00FE327F">
      <w:pPr>
        <w:pStyle w:val="NormalnytextDP"/>
      </w:pPr>
    </w:p>
    <w:p w:rsidR="00FE327F" w:rsidRPr="0077595E" w:rsidRDefault="00FE327F">
      <w:pPr>
        <w:pStyle w:val="NormalnytextDP"/>
      </w:pPr>
    </w:p>
    <w:p w:rsidR="003577D0" w:rsidRPr="0077595E" w:rsidRDefault="003577D0">
      <w:pPr>
        <w:pStyle w:val="NormalnytextDP"/>
      </w:pPr>
    </w:p>
    <w:sectPr w:rsidR="003577D0" w:rsidRPr="0077595E" w:rsidSect="00FE327F">
      <w:pgSz w:w="11906" w:h="16838" w:code="9"/>
      <w:pgMar w:top="1418" w:right="1418" w:bottom="1418" w:left="1985" w:header="85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F26" w:rsidRDefault="006C3F26">
      <w:pPr>
        <w:spacing w:before="0" w:line="240" w:lineRule="auto"/>
      </w:pPr>
      <w:r>
        <w:separator/>
      </w:r>
    </w:p>
  </w:endnote>
  <w:endnote w:type="continuationSeparator" w:id="0">
    <w:p w:rsidR="006C3F26" w:rsidRDefault="006C3F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7F" w:rsidRDefault="00DE5D7F">
    <w:pPr>
      <w:pStyle w:val="NormalnytextDP"/>
      <w:jc w:val="center"/>
      <w:rPr>
        <w:sz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7F" w:rsidRDefault="00DE5D7F">
    <w:pPr>
      <w:pStyle w:val="Pta"/>
      <w:pBdr>
        <w:top w:val="dotted" w:sz="4" w:space="1" w:color="auto"/>
      </w:pBd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283001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F26" w:rsidRDefault="006C3F26">
      <w:pPr>
        <w:spacing w:before="0" w:line="240" w:lineRule="auto"/>
      </w:pPr>
      <w:r>
        <w:separator/>
      </w:r>
    </w:p>
  </w:footnote>
  <w:footnote w:type="continuationSeparator" w:id="0">
    <w:p w:rsidR="006C3F26" w:rsidRDefault="006C3F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7F" w:rsidRDefault="00DE5D7F">
    <w:pPr>
      <w:pStyle w:val="Hlavika"/>
      <w:jc w:val="center"/>
      <w:rPr>
        <w:vanish/>
        <w:sz w:val="28"/>
      </w:rPr>
    </w:pPr>
    <w:r>
      <w:rPr>
        <w:vanish/>
        <w:sz w:val="28"/>
      </w:rPr>
      <w:t>OBAL v súlade s ISO 7144 a požiadavkami TU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7F" w:rsidRDefault="00DE5D7F">
    <w:pPr>
      <w:pStyle w:val="Hlavika"/>
      <w:rPr>
        <w:sz w:val="32"/>
      </w:rPr>
    </w:pPr>
    <w:r>
      <w:rPr>
        <w:sz w:val="32"/>
      </w:rPr>
      <w:tab/>
    </w:r>
    <w:r>
      <w:rPr>
        <w:vanish/>
        <w:sz w:val="32"/>
      </w:rPr>
      <w:t>OBSAH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7F" w:rsidRDefault="00DE5D7F">
    <w:pPr>
      <w:pStyle w:val="Hlavika"/>
      <w:pBdr>
        <w:bottom w:val="dotted" w:sz="4" w:space="1" w:color="auto"/>
      </w:pBdr>
      <w:rPr>
        <w:lang w:val="cs-CZ"/>
      </w:rPr>
    </w:pPr>
    <w:r>
      <w:t>FEI</w:t>
    </w:r>
    <w:r>
      <w:tab/>
    </w:r>
    <w:r>
      <w:tab/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C201AD4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90E25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3D5E9A"/>
    <w:multiLevelType w:val="hybridMultilevel"/>
    <w:tmpl w:val="172A08C4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A94F5A"/>
    <w:multiLevelType w:val="hybridMultilevel"/>
    <w:tmpl w:val="D46EFE30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10">
    <w:nsid w:val="69C56959"/>
    <w:multiLevelType w:val="hybridMultilevel"/>
    <w:tmpl w:val="5BF06E48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1">
    <w:nsid w:val="71D84D4F"/>
    <w:multiLevelType w:val="hybridMultilevel"/>
    <w:tmpl w:val="AB1E1A08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2">
    <w:nsid w:val="78DC743D"/>
    <w:multiLevelType w:val="hybridMultilevel"/>
    <w:tmpl w:val="4AB42DD2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2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dit="readOnly" w:enforcement="1" w:cryptProviderType="rsaFull" w:cryptAlgorithmClass="hash" w:cryptAlgorithmType="typeAny" w:cryptAlgorithmSid="4" w:cryptSpinCount="100000" w:hash="gEedc/9IuHq6/AhTUETPlE4AY+c=" w:salt="Y/QrV+ezeGRFrpwmBjzsNw==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1B"/>
    <w:rsid w:val="0000473D"/>
    <w:rsid w:val="00022851"/>
    <w:rsid w:val="00022D8E"/>
    <w:rsid w:val="00026754"/>
    <w:rsid w:val="000304B1"/>
    <w:rsid w:val="00050C3E"/>
    <w:rsid w:val="00064896"/>
    <w:rsid w:val="0006610F"/>
    <w:rsid w:val="000732C8"/>
    <w:rsid w:val="00087AF3"/>
    <w:rsid w:val="00087D95"/>
    <w:rsid w:val="00091431"/>
    <w:rsid w:val="00096FB4"/>
    <w:rsid w:val="00097197"/>
    <w:rsid w:val="000B3306"/>
    <w:rsid w:val="000B3BE0"/>
    <w:rsid w:val="000B7047"/>
    <w:rsid w:val="000C5ABE"/>
    <w:rsid w:val="000C5B85"/>
    <w:rsid w:val="000F79BE"/>
    <w:rsid w:val="0010558B"/>
    <w:rsid w:val="0011174F"/>
    <w:rsid w:val="001312D6"/>
    <w:rsid w:val="001375C3"/>
    <w:rsid w:val="00152708"/>
    <w:rsid w:val="00153AA6"/>
    <w:rsid w:val="001545E4"/>
    <w:rsid w:val="00162232"/>
    <w:rsid w:val="001654B6"/>
    <w:rsid w:val="00165B72"/>
    <w:rsid w:val="0017035D"/>
    <w:rsid w:val="00177274"/>
    <w:rsid w:val="001859A7"/>
    <w:rsid w:val="001A2537"/>
    <w:rsid w:val="001A2931"/>
    <w:rsid w:val="001A787E"/>
    <w:rsid w:val="001B1253"/>
    <w:rsid w:val="001C18F0"/>
    <w:rsid w:val="002251D0"/>
    <w:rsid w:val="002455C7"/>
    <w:rsid w:val="00265E52"/>
    <w:rsid w:val="002712E1"/>
    <w:rsid w:val="00276FDF"/>
    <w:rsid w:val="00281AA2"/>
    <w:rsid w:val="00283001"/>
    <w:rsid w:val="002935A4"/>
    <w:rsid w:val="002B3496"/>
    <w:rsid w:val="002C7540"/>
    <w:rsid w:val="002D7633"/>
    <w:rsid w:val="00310A8F"/>
    <w:rsid w:val="00315B6A"/>
    <w:rsid w:val="00323769"/>
    <w:rsid w:val="00325835"/>
    <w:rsid w:val="003577D0"/>
    <w:rsid w:val="00363763"/>
    <w:rsid w:val="00364DDC"/>
    <w:rsid w:val="00394B61"/>
    <w:rsid w:val="003957C1"/>
    <w:rsid w:val="00396336"/>
    <w:rsid w:val="003C538C"/>
    <w:rsid w:val="003D62E2"/>
    <w:rsid w:val="003E0AEB"/>
    <w:rsid w:val="003F7FD6"/>
    <w:rsid w:val="0040031F"/>
    <w:rsid w:val="0040512D"/>
    <w:rsid w:val="0040777E"/>
    <w:rsid w:val="00413DDD"/>
    <w:rsid w:val="00414F5C"/>
    <w:rsid w:val="0041786B"/>
    <w:rsid w:val="004179E4"/>
    <w:rsid w:val="0042086F"/>
    <w:rsid w:val="00441CEA"/>
    <w:rsid w:val="00452524"/>
    <w:rsid w:val="0045403A"/>
    <w:rsid w:val="004545AF"/>
    <w:rsid w:val="00455FE0"/>
    <w:rsid w:val="00463D17"/>
    <w:rsid w:val="004732B8"/>
    <w:rsid w:val="00487450"/>
    <w:rsid w:val="004B6FEE"/>
    <w:rsid w:val="004B7601"/>
    <w:rsid w:val="004D0D2E"/>
    <w:rsid w:val="004D333A"/>
    <w:rsid w:val="004E547C"/>
    <w:rsid w:val="004F6CD7"/>
    <w:rsid w:val="005300B3"/>
    <w:rsid w:val="005412B2"/>
    <w:rsid w:val="00561728"/>
    <w:rsid w:val="0057332C"/>
    <w:rsid w:val="005A0DEC"/>
    <w:rsid w:val="005A5D8D"/>
    <w:rsid w:val="005B2299"/>
    <w:rsid w:val="006060F2"/>
    <w:rsid w:val="00620019"/>
    <w:rsid w:val="00642C5D"/>
    <w:rsid w:val="00642DE2"/>
    <w:rsid w:val="00653341"/>
    <w:rsid w:val="00671701"/>
    <w:rsid w:val="006776E7"/>
    <w:rsid w:val="006833A3"/>
    <w:rsid w:val="00684BCE"/>
    <w:rsid w:val="006862BF"/>
    <w:rsid w:val="006B0DC4"/>
    <w:rsid w:val="006B3459"/>
    <w:rsid w:val="006C2609"/>
    <w:rsid w:val="006C311B"/>
    <w:rsid w:val="006C3F26"/>
    <w:rsid w:val="006C433A"/>
    <w:rsid w:val="006C48D4"/>
    <w:rsid w:val="006D0F28"/>
    <w:rsid w:val="006E731B"/>
    <w:rsid w:val="006E75E2"/>
    <w:rsid w:val="00712591"/>
    <w:rsid w:val="00731285"/>
    <w:rsid w:val="0073680C"/>
    <w:rsid w:val="00740BAC"/>
    <w:rsid w:val="007416F4"/>
    <w:rsid w:val="0074726F"/>
    <w:rsid w:val="00757F8B"/>
    <w:rsid w:val="00767730"/>
    <w:rsid w:val="0077595E"/>
    <w:rsid w:val="0078234B"/>
    <w:rsid w:val="00787D78"/>
    <w:rsid w:val="00791F16"/>
    <w:rsid w:val="007A1AA4"/>
    <w:rsid w:val="007A65D1"/>
    <w:rsid w:val="007B18C8"/>
    <w:rsid w:val="007B6458"/>
    <w:rsid w:val="007D2ACF"/>
    <w:rsid w:val="007F0AD1"/>
    <w:rsid w:val="007F496F"/>
    <w:rsid w:val="00811416"/>
    <w:rsid w:val="008146BA"/>
    <w:rsid w:val="00821B7D"/>
    <w:rsid w:val="00826028"/>
    <w:rsid w:val="0083424B"/>
    <w:rsid w:val="00836DE6"/>
    <w:rsid w:val="00837FDF"/>
    <w:rsid w:val="00843606"/>
    <w:rsid w:val="00846704"/>
    <w:rsid w:val="00857964"/>
    <w:rsid w:val="00882039"/>
    <w:rsid w:val="008950EA"/>
    <w:rsid w:val="008D1167"/>
    <w:rsid w:val="008D7E1D"/>
    <w:rsid w:val="008F3CA8"/>
    <w:rsid w:val="008F7824"/>
    <w:rsid w:val="00922CEB"/>
    <w:rsid w:val="009337F2"/>
    <w:rsid w:val="00956B6F"/>
    <w:rsid w:val="009570B4"/>
    <w:rsid w:val="00961788"/>
    <w:rsid w:val="009673E8"/>
    <w:rsid w:val="00970E48"/>
    <w:rsid w:val="009A027A"/>
    <w:rsid w:val="009A2F3A"/>
    <w:rsid w:val="009A41CE"/>
    <w:rsid w:val="009C5FC8"/>
    <w:rsid w:val="009D5954"/>
    <w:rsid w:val="009D5D07"/>
    <w:rsid w:val="00A02A08"/>
    <w:rsid w:val="00A27415"/>
    <w:rsid w:val="00A528AF"/>
    <w:rsid w:val="00A87A02"/>
    <w:rsid w:val="00A90E7F"/>
    <w:rsid w:val="00A947E9"/>
    <w:rsid w:val="00AA3FCB"/>
    <w:rsid w:val="00AC023F"/>
    <w:rsid w:val="00AD3EBB"/>
    <w:rsid w:val="00AF1D5F"/>
    <w:rsid w:val="00B00CC5"/>
    <w:rsid w:val="00B124FC"/>
    <w:rsid w:val="00B36FF2"/>
    <w:rsid w:val="00B53AE3"/>
    <w:rsid w:val="00B67E97"/>
    <w:rsid w:val="00B86650"/>
    <w:rsid w:val="00B966A9"/>
    <w:rsid w:val="00BC2A89"/>
    <w:rsid w:val="00BD4DF6"/>
    <w:rsid w:val="00BD7B79"/>
    <w:rsid w:val="00BE2567"/>
    <w:rsid w:val="00C025A9"/>
    <w:rsid w:val="00C077A1"/>
    <w:rsid w:val="00C6759A"/>
    <w:rsid w:val="00C81AF1"/>
    <w:rsid w:val="00C8244D"/>
    <w:rsid w:val="00CB6414"/>
    <w:rsid w:val="00CC23C5"/>
    <w:rsid w:val="00CC7BB9"/>
    <w:rsid w:val="00CD62FC"/>
    <w:rsid w:val="00D14744"/>
    <w:rsid w:val="00D268A6"/>
    <w:rsid w:val="00D4496E"/>
    <w:rsid w:val="00D465C6"/>
    <w:rsid w:val="00D631A0"/>
    <w:rsid w:val="00D728EF"/>
    <w:rsid w:val="00D75F72"/>
    <w:rsid w:val="00D76D81"/>
    <w:rsid w:val="00D820CC"/>
    <w:rsid w:val="00DB0B69"/>
    <w:rsid w:val="00DC49F8"/>
    <w:rsid w:val="00DC50DC"/>
    <w:rsid w:val="00DC60FF"/>
    <w:rsid w:val="00DE5D7F"/>
    <w:rsid w:val="00DE5E7E"/>
    <w:rsid w:val="00DF03C5"/>
    <w:rsid w:val="00E004F7"/>
    <w:rsid w:val="00E352CD"/>
    <w:rsid w:val="00E50273"/>
    <w:rsid w:val="00E77B59"/>
    <w:rsid w:val="00E97DC1"/>
    <w:rsid w:val="00EA29C7"/>
    <w:rsid w:val="00EA29D9"/>
    <w:rsid w:val="00EB5D35"/>
    <w:rsid w:val="00EB661E"/>
    <w:rsid w:val="00EC5C81"/>
    <w:rsid w:val="00ED3B4C"/>
    <w:rsid w:val="00EF6998"/>
    <w:rsid w:val="00F07E88"/>
    <w:rsid w:val="00F33F70"/>
    <w:rsid w:val="00FC36EF"/>
    <w:rsid w:val="00FE327F"/>
    <w:rsid w:val="00FF52D8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327F"/>
    <w:pPr>
      <w:spacing w:before="60" w:line="360" w:lineRule="auto"/>
      <w:jc w:val="both"/>
    </w:pPr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qFormat/>
    <w:rsid w:val="00FE32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FE32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FE327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autoRedefine/>
    <w:qFormat/>
    <w:rsid w:val="00FE327F"/>
    <w:pPr>
      <w:keepNext/>
      <w:numPr>
        <w:ilvl w:val="3"/>
        <w:numId w:val="2"/>
      </w:numPr>
      <w:spacing w:before="240" w:after="60"/>
      <w:ind w:left="1080" w:hanging="1080"/>
      <w:outlineLvl w:val="3"/>
    </w:pPr>
    <w:rPr>
      <w:rFonts w:ascii="Arial" w:hAnsi="Arial" w:cs="Arial"/>
      <w:szCs w:val="28"/>
    </w:rPr>
  </w:style>
  <w:style w:type="paragraph" w:styleId="Nadpis5">
    <w:name w:val="heading 5"/>
    <w:basedOn w:val="Normlny"/>
    <w:next w:val="Normlny"/>
    <w:qFormat/>
    <w:rsid w:val="00FE327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FE327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FE327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FE327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FE327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Pta"/>
    <w:semiHidden/>
    <w:rsid w:val="00FE327F"/>
  </w:style>
  <w:style w:type="paragraph" w:styleId="Pta">
    <w:name w:val="footer"/>
    <w:basedOn w:val="NormalnytextDP"/>
    <w:semiHidden/>
    <w:rsid w:val="00FE327F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paragraph" w:customStyle="1" w:styleId="NormalnytextDP">
    <w:name w:val="Normalny text DP"/>
    <w:rsid w:val="00FE327F"/>
    <w:pPr>
      <w:spacing w:before="60" w:line="360" w:lineRule="auto"/>
      <w:ind w:firstLine="510"/>
      <w:jc w:val="both"/>
    </w:pPr>
    <w:rPr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rsid w:val="00FE327F"/>
    <w:pPr>
      <w:pageBreakBefore/>
      <w:numPr>
        <w:numId w:val="2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FE327F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FE327F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E327F"/>
    <w:pPr>
      <w:tabs>
        <w:tab w:val="right" w:leader="dot" w:pos="8493"/>
      </w:tabs>
      <w:spacing w:line="360" w:lineRule="auto"/>
      <w:ind w:left="340" w:right="567" w:hanging="340"/>
    </w:pPr>
    <w:rPr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E327F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E327F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character" w:styleId="Odkaznakomentr">
    <w:name w:val="annotation reference"/>
    <w:basedOn w:val="Predvolenpsmoodseku"/>
    <w:semiHidden/>
    <w:rsid w:val="00FE327F"/>
    <w:rPr>
      <w:sz w:val="16"/>
      <w:szCs w:val="16"/>
    </w:rPr>
  </w:style>
  <w:style w:type="paragraph" w:styleId="Textkomentra">
    <w:name w:val="annotation text"/>
    <w:basedOn w:val="Normlny"/>
    <w:semiHidden/>
    <w:rsid w:val="00FE327F"/>
    <w:rPr>
      <w:sz w:val="20"/>
      <w:szCs w:val="20"/>
    </w:rPr>
  </w:style>
  <w:style w:type="paragraph" w:styleId="Zoznamobrzkov">
    <w:name w:val="table of figures"/>
    <w:basedOn w:val="NormalnytextDP"/>
    <w:next w:val="NormalnytextDP"/>
    <w:autoRedefine/>
    <w:uiPriority w:val="99"/>
    <w:rsid w:val="00FE327F"/>
    <w:pPr>
      <w:tabs>
        <w:tab w:val="left" w:pos="960"/>
        <w:tab w:val="right" w:leader="dot" w:pos="8505"/>
      </w:tabs>
      <w:spacing w:line="288" w:lineRule="auto"/>
      <w:ind w:left="958" w:right="567" w:hanging="958"/>
    </w:pPr>
    <w:rPr>
      <w:noProof/>
      <w:szCs w:val="24"/>
      <w:lang w:val="en-US"/>
    </w:rPr>
  </w:style>
  <w:style w:type="character" w:styleId="Hypertextovprepojenie">
    <w:name w:val="Hyperlink"/>
    <w:basedOn w:val="Predvolenpsmoodseku"/>
    <w:uiPriority w:val="99"/>
    <w:rsid w:val="00FE327F"/>
    <w:rPr>
      <w:color w:val="0000FF"/>
      <w:u w:val="single"/>
    </w:rPr>
  </w:style>
  <w:style w:type="character" w:styleId="slostrany">
    <w:name w:val="page number"/>
    <w:basedOn w:val="Predvolenpsmoodseku"/>
    <w:semiHidden/>
    <w:rsid w:val="00FE327F"/>
  </w:style>
  <w:style w:type="character" w:styleId="PouitHypertextovPrepojenie">
    <w:name w:val="FollowedHyperlink"/>
    <w:basedOn w:val="Predvolenpsmoodseku"/>
    <w:semiHidden/>
    <w:rsid w:val="00FE327F"/>
    <w:rPr>
      <w:color w:val="800080"/>
      <w:u w:val="single"/>
    </w:rPr>
  </w:style>
  <w:style w:type="paragraph" w:styleId="Popis">
    <w:name w:val="caption"/>
    <w:aliases w:val="Popiska-Caption"/>
    <w:basedOn w:val="NormalnytextDP"/>
    <w:next w:val="NormalnytextDP"/>
    <w:qFormat/>
    <w:rsid w:val="00FE327F"/>
    <w:pPr>
      <w:spacing w:after="60"/>
      <w:ind w:firstLine="0"/>
      <w:jc w:val="center"/>
    </w:pPr>
    <w:rPr>
      <w:b/>
      <w:bCs/>
      <w:sz w:val="20"/>
    </w:rPr>
  </w:style>
  <w:style w:type="paragraph" w:customStyle="1" w:styleId="AnalytickyList">
    <w:name w:val="Analyticky List"/>
    <w:basedOn w:val="NormalnytextDP"/>
    <w:rsid w:val="00FE327F"/>
    <w:pPr>
      <w:spacing w:before="0"/>
      <w:ind w:firstLine="0"/>
      <w:jc w:val="left"/>
    </w:pPr>
  </w:style>
  <w:style w:type="paragraph" w:styleId="Textpoznmkypodiarou">
    <w:name w:val="footnote text"/>
    <w:basedOn w:val="Normlny"/>
    <w:semiHidden/>
    <w:rsid w:val="00FE327F"/>
    <w:pPr>
      <w:spacing w:before="0" w:line="240" w:lineRule="auto"/>
      <w:jc w:val="left"/>
    </w:pPr>
    <w:rPr>
      <w:sz w:val="20"/>
      <w:szCs w:val="20"/>
    </w:rPr>
  </w:style>
  <w:style w:type="character" w:styleId="Odkaznapoznmkupodiarou">
    <w:name w:val="footnote reference"/>
    <w:basedOn w:val="Predvolenpsmoodseku"/>
    <w:semiHidden/>
    <w:rsid w:val="00FE327F"/>
    <w:rPr>
      <w:vertAlign w:val="superscript"/>
    </w:rPr>
  </w:style>
  <w:style w:type="paragraph" w:styleId="Normlnywebov">
    <w:name w:val="Normal (Web)"/>
    <w:basedOn w:val="Normlny"/>
    <w:semiHidden/>
    <w:rsid w:val="00FE327F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lang w:val="en-US"/>
    </w:rPr>
  </w:style>
  <w:style w:type="paragraph" w:styleId="Zkladntext">
    <w:name w:val="Body Text"/>
    <w:basedOn w:val="Normlny"/>
    <w:semiHidden/>
    <w:rsid w:val="00FE327F"/>
    <w:pPr>
      <w:spacing w:before="0" w:line="240" w:lineRule="auto"/>
    </w:pPr>
    <w:rPr>
      <w:lang w:eastAsia="cs-CZ"/>
    </w:rPr>
  </w:style>
  <w:style w:type="paragraph" w:customStyle="1" w:styleId="Rovnice">
    <w:name w:val="Rovnice"/>
    <w:basedOn w:val="NormalnytextDP"/>
    <w:next w:val="NormalnytextDP"/>
    <w:rsid w:val="00FE327F"/>
    <w:pPr>
      <w:jc w:val="center"/>
    </w:pPr>
    <w:rPr>
      <w:i/>
    </w:rPr>
  </w:style>
  <w:style w:type="paragraph" w:styleId="slovanzoznam">
    <w:name w:val="List Number"/>
    <w:basedOn w:val="Normlny"/>
    <w:semiHidden/>
    <w:rsid w:val="00FE327F"/>
    <w:pPr>
      <w:numPr>
        <w:numId w:val="5"/>
      </w:numPr>
    </w:pPr>
  </w:style>
  <w:style w:type="paragraph" w:styleId="Zoznamsodrkami">
    <w:name w:val="List Bullet"/>
    <w:basedOn w:val="Normlny"/>
    <w:autoRedefine/>
    <w:semiHidden/>
    <w:rsid w:val="00FE327F"/>
    <w:pPr>
      <w:numPr>
        <w:numId w:val="4"/>
      </w:numPr>
    </w:pPr>
  </w:style>
  <w:style w:type="character" w:styleId="Siln">
    <w:name w:val="Strong"/>
    <w:basedOn w:val="Predvolenpsmoodseku"/>
    <w:qFormat/>
    <w:rsid w:val="00FE327F"/>
    <w:rPr>
      <w:b/>
      <w:bCs/>
    </w:rPr>
  </w:style>
  <w:style w:type="paragraph" w:customStyle="1" w:styleId="Tabulka">
    <w:name w:val="Tabulka"/>
    <w:basedOn w:val="NormalnytextDP"/>
    <w:rsid w:val="00FE327F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E327F"/>
    <w:pPr>
      <w:numPr>
        <w:numId w:val="6"/>
      </w:numPr>
      <w:spacing w:line="288" w:lineRule="auto"/>
    </w:pPr>
  </w:style>
  <w:style w:type="paragraph" w:customStyle="1" w:styleId="xdpObalD">
    <w:name w:val="xdp_Obal_D"/>
    <w:next w:val="NormalnytextDP"/>
    <w:rsid w:val="00FE327F"/>
    <w:pPr>
      <w:widowControl w:val="0"/>
      <w:spacing w:before="60" w:line="360" w:lineRule="auto"/>
      <w:jc w:val="center"/>
    </w:pPr>
    <w:rPr>
      <w:rFonts w:ascii="Arial" w:hAnsi="Arial" w:cs="Arial"/>
      <w:bCs/>
      <w:sz w:val="28"/>
      <w:lang w:eastAsia="en-US"/>
    </w:rPr>
  </w:style>
  <w:style w:type="paragraph" w:customStyle="1" w:styleId="xdpObalB">
    <w:name w:val="xdp_Obal_B"/>
    <w:basedOn w:val="xdpObalD"/>
    <w:rsid w:val="00FE327F"/>
    <w:rPr>
      <w:bCs w:val="0"/>
      <w:caps/>
    </w:rPr>
  </w:style>
  <w:style w:type="paragraph" w:customStyle="1" w:styleId="xdpObalC">
    <w:name w:val="xdp_Obal_C"/>
    <w:basedOn w:val="xdpObalD"/>
    <w:rsid w:val="00FE327F"/>
    <w:rPr>
      <w:bCs w:val="0"/>
      <w:sz w:val="32"/>
    </w:rPr>
  </w:style>
  <w:style w:type="paragraph" w:customStyle="1" w:styleId="xdpObalA">
    <w:name w:val="xdp_Obal_A"/>
    <w:basedOn w:val="xdpObalC"/>
    <w:rsid w:val="00FE327F"/>
    <w:rPr>
      <w:caps/>
    </w:rPr>
  </w:style>
  <w:style w:type="paragraph" w:customStyle="1" w:styleId="xdpObalJ">
    <w:name w:val="xdp_Obal_J"/>
    <w:basedOn w:val="xdpObalD"/>
    <w:rsid w:val="00FE327F"/>
    <w:rPr>
      <w:rFonts w:ascii="Times New Roman" w:hAnsi="Times New Roman"/>
    </w:rPr>
  </w:style>
  <w:style w:type="paragraph" w:customStyle="1" w:styleId="xdpObalH">
    <w:name w:val="xdp_Obal_H"/>
    <w:basedOn w:val="xdpObalM"/>
    <w:rsid w:val="00FE327F"/>
    <w:rPr>
      <w:caps/>
    </w:rPr>
  </w:style>
  <w:style w:type="paragraph" w:customStyle="1" w:styleId="xdpObalK">
    <w:name w:val="xdp_Obal_K"/>
    <w:basedOn w:val="xdpObalM"/>
    <w:rsid w:val="00FE327F"/>
    <w:rPr>
      <w:b/>
    </w:rPr>
  </w:style>
  <w:style w:type="paragraph" w:customStyle="1" w:styleId="xdpObalM">
    <w:name w:val="xdp_Obal_M"/>
    <w:basedOn w:val="xdpObalJ"/>
    <w:rsid w:val="00FE327F"/>
    <w:rPr>
      <w:sz w:val="32"/>
    </w:rPr>
  </w:style>
  <w:style w:type="paragraph" w:customStyle="1" w:styleId="xdpObalO">
    <w:name w:val="xdp_Obal_O"/>
    <w:basedOn w:val="xdpObalJ"/>
    <w:rsid w:val="00FE327F"/>
    <w:rPr>
      <w:sz w:val="24"/>
    </w:rPr>
  </w:style>
  <w:style w:type="character" w:customStyle="1" w:styleId="xdpObalDall">
    <w:name w:val="xdp_Obal_D_all"/>
    <w:rsid w:val="00FE327F"/>
    <w:rPr>
      <w:cap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49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49F8"/>
    <w:rPr>
      <w:rFonts w:ascii="Tahoma" w:hAnsi="Tahoma" w:cs="Tahoma"/>
      <w:sz w:val="16"/>
      <w:szCs w:val="16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6C48D4"/>
    <w:rPr>
      <w:color w:val="80808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9673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9673E8"/>
    <w:rPr>
      <w:rFonts w:ascii="Tahoma" w:hAnsi="Tahoma" w:cs="Tahoma"/>
      <w:sz w:val="16"/>
      <w:szCs w:val="16"/>
      <w:lang w:eastAsia="en-US"/>
    </w:rPr>
  </w:style>
  <w:style w:type="table" w:styleId="Mriekatabuky">
    <w:name w:val="Table Grid"/>
    <w:basedOn w:val="Normlnatabuka"/>
    <w:uiPriority w:val="59"/>
    <w:rsid w:val="00653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trednpodfarbenie1">
    <w:name w:val="Medium Shading 1"/>
    <w:basedOn w:val="Normlnatabuka"/>
    <w:uiPriority w:val="63"/>
    <w:rsid w:val="00CD62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etlzoznam">
    <w:name w:val="Light List"/>
    <w:basedOn w:val="Normlnatabuka"/>
    <w:uiPriority w:val="61"/>
    <w:rsid w:val="0010558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327F"/>
    <w:pPr>
      <w:spacing w:before="60" w:line="360" w:lineRule="auto"/>
      <w:jc w:val="both"/>
    </w:pPr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qFormat/>
    <w:rsid w:val="00FE32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FE32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FE327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autoRedefine/>
    <w:qFormat/>
    <w:rsid w:val="00FE327F"/>
    <w:pPr>
      <w:keepNext/>
      <w:numPr>
        <w:ilvl w:val="3"/>
        <w:numId w:val="2"/>
      </w:numPr>
      <w:spacing w:before="240" w:after="60"/>
      <w:ind w:left="1080" w:hanging="1080"/>
      <w:outlineLvl w:val="3"/>
    </w:pPr>
    <w:rPr>
      <w:rFonts w:ascii="Arial" w:hAnsi="Arial" w:cs="Arial"/>
      <w:szCs w:val="28"/>
    </w:rPr>
  </w:style>
  <w:style w:type="paragraph" w:styleId="Nadpis5">
    <w:name w:val="heading 5"/>
    <w:basedOn w:val="Normlny"/>
    <w:next w:val="Normlny"/>
    <w:qFormat/>
    <w:rsid w:val="00FE327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FE327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FE327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FE327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FE327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Pta"/>
    <w:semiHidden/>
    <w:rsid w:val="00FE327F"/>
  </w:style>
  <w:style w:type="paragraph" w:styleId="Pta">
    <w:name w:val="footer"/>
    <w:basedOn w:val="NormalnytextDP"/>
    <w:semiHidden/>
    <w:rsid w:val="00FE327F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paragraph" w:customStyle="1" w:styleId="NormalnytextDP">
    <w:name w:val="Normalny text DP"/>
    <w:rsid w:val="00FE327F"/>
    <w:pPr>
      <w:spacing w:before="60" w:line="360" w:lineRule="auto"/>
      <w:ind w:firstLine="510"/>
      <w:jc w:val="both"/>
    </w:pPr>
    <w:rPr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rsid w:val="00FE327F"/>
    <w:pPr>
      <w:pageBreakBefore/>
      <w:numPr>
        <w:numId w:val="2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FE327F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FE327F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E327F"/>
    <w:pPr>
      <w:tabs>
        <w:tab w:val="right" w:leader="dot" w:pos="8493"/>
      </w:tabs>
      <w:spacing w:line="360" w:lineRule="auto"/>
      <w:ind w:left="340" w:right="567" w:hanging="340"/>
    </w:pPr>
    <w:rPr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E327F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E327F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character" w:styleId="Odkaznakomentr">
    <w:name w:val="annotation reference"/>
    <w:basedOn w:val="Predvolenpsmoodseku"/>
    <w:semiHidden/>
    <w:rsid w:val="00FE327F"/>
    <w:rPr>
      <w:sz w:val="16"/>
      <w:szCs w:val="16"/>
    </w:rPr>
  </w:style>
  <w:style w:type="paragraph" w:styleId="Textkomentra">
    <w:name w:val="annotation text"/>
    <w:basedOn w:val="Normlny"/>
    <w:semiHidden/>
    <w:rsid w:val="00FE327F"/>
    <w:rPr>
      <w:sz w:val="20"/>
      <w:szCs w:val="20"/>
    </w:rPr>
  </w:style>
  <w:style w:type="paragraph" w:styleId="Zoznamobrzkov">
    <w:name w:val="table of figures"/>
    <w:basedOn w:val="NormalnytextDP"/>
    <w:next w:val="NormalnytextDP"/>
    <w:autoRedefine/>
    <w:uiPriority w:val="99"/>
    <w:rsid w:val="00FE327F"/>
    <w:pPr>
      <w:tabs>
        <w:tab w:val="left" w:pos="960"/>
        <w:tab w:val="right" w:leader="dot" w:pos="8505"/>
      </w:tabs>
      <w:spacing w:line="288" w:lineRule="auto"/>
      <w:ind w:left="958" w:right="567" w:hanging="958"/>
    </w:pPr>
    <w:rPr>
      <w:noProof/>
      <w:szCs w:val="24"/>
      <w:lang w:val="en-US"/>
    </w:rPr>
  </w:style>
  <w:style w:type="character" w:styleId="Hypertextovprepojenie">
    <w:name w:val="Hyperlink"/>
    <w:basedOn w:val="Predvolenpsmoodseku"/>
    <w:uiPriority w:val="99"/>
    <w:rsid w:val="00FE327F"/>
    <w:rPr>
      <w:color w:val="0000FF"/>
      <w:u w:val="single"/>
    </w:rPr>
  </w:style>
  <w:style w:type="character" w:styleId="slostrany">
    <w:name w:val="page number"/>
    <w:basedOn w:val="Predvolenpsmoodseku"/>
    <w:semiHidden/>
    <w:rsid w:val="00FE327F"/>
  </w:style>
  <w:style w:type="character" w:styleId="PouitHypertextovPrepojenie">
    <w:name w:val="FollowedHyperlink"/>
    <w:basedOn w:val="Predvolenpsmoodseku"/>
    <w:semiHidden/>
    <w:rsid w:val="00FE327F"/>
    <w:rPr>
      <w:color w:val="800080"/>
      <w:u w:val="single"/>
    </w:rPr>
  </w:style>
  <w:style w:type="paragraph" w:styleId="Popis">
    <w:name w:val="caption"/>
    <w:aliases w:val="Popiska-Caption"/>
    <w:basedOn w:val="NormalnytextDP"/>
    <w:next w:val="NormalnytextDP"/>
    <w:qFormat/>
    <w:rsid w:val="00FE327F"/>
    <w:pPr>
      <w:spacing w:after="60"/>
      <w:ind w:firstLine="0"/>
      <w:jc w:val="center"/>
    </w:pPr>
    <w:rPr>
      <w:b/>
      <w:bCs/>
      <w:sz w:val="20"/>
    </w:rPr>
  </w:style>
  <w:style w:type="paragraph" w:customStyle="1" w:styleId="AnalytickyList">
    <w:name w:val="Analyticky List"/>
    <w:basedOn w:val="NormalnytextDP"/>
    <w:rsid w:val="00FE327F"/>
    <w:pPr>
      <w:spacing w:before="0"/>
      <w:ind w:firstLine="0"/>
      <w:jc w:val="left"/>
    </w:pPr>
  </w:style>
  <w:style w:type="paragraph" w:styleId="Textpoznmkypodiarou">
    <w:name w:val="footnote text"/>
    <w:basedOn w:val="Normlny"/>
    <w:semiHidden/>
    <w:rsid w:val="00FE327F"/>
    <w:pPr>
      <w:spacing w:before="0" w:line="240" w:lineRule="auto"/>
      <w:jc w:val="left"/>
    </w:pPr>
    <w:rPr>
      <w:sz w:val="20"/>
      <w:szCs w:val="20"/>
    </w:rPr>
  </w:style>
  <w:style w:type="character" w:styleId="Odkaznapoznmkupodiarou">
    <w:name w:val="footnote reference"/>
    <w:basedOn w:val="Predvolenpsmoodseku"/>
    <w:semiHidden/>
    <w:rsid w:val="00FE327F"/>
    <w:rPr>
      <w:vertAlign w:val="superscript"/>
    </w:rPr>
  </w:style>
  <w:style w:type="paragraph" w:styleId="Normlnywebov">
    <w:name w:val="Normal (Web)"/>
    <w:basedOn w:val="Normlny"/>
    <w:semiHidden/>
    <w:rsid w:val="00FE327F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lang w:val="en-US"/>
    </w:rPr>
  </w:style>
  <w:style w:type="paragraph" w:styleId="Zkladntext">
    <w:name w:val="Body Text"/>
    <w:basedOn w:val="Normlny"/>
    <w:semiHidden/>
    <w:rsid w:val="00FE327F"/>
    <w:pPr>
      <w:spacing w:before="0" w:line="240" w:lineRule="auto"/>
    </w:pPr>
    <w:rPr>
      <w:lang w:eastAsia="cs-CZ"/>
    </w:rPr>
  </w:style>
  <w:style w:type="paragraph" w:customStyle="1" w:styleId="Rovnice">
    <w:name w:val="Rovnice"/>
    <w:basedOn w:val="NormalnytextDP"/>
    <w:next w:val="NormalnytextDP"/>
    <w:rsid w:val="00FE327F"/>
    <w:pPr>
      <w:jc w:val="center"/>
    </w:pPr>
    <w:rPr>
      <w:i/>
    </w:rPr>
  </w:style>
  <w:style w:type="paragraph" w:styleId="slovanzoznam">
    <w:name w:val="List Number"/>
    <w:basedOn w:val="Normlny"/>
    <w:semiHidden/>
    <w:rsid w:val="00FE327F"/>
    <w:pPr>
      <w:numPr>
        <w:numId w:val="5"/>
      </w:numPr>
    </w:pPr>
  </w:style>
  <w:style w:type="paragraph" w:styleId="Zoznamsodrkami">
    <w:name w:val="List Bullet"/>
    <w:basedOn w:val="Normlny"/>
    <w:autoRedefine/>
    <w:semiHidden/>
    <w:rsid w:val="00FE327F"/>
    <w:pPr>
      <w:numPr>
        <w:numId w:val="4"/>
      </w:numPr>
    </w:pPr>
  </w:style>
  <w:style w:type="character" w:styleId="Siln">
    <w:name w:val="Strong"/>
    <w:basedOn w:val="Predvolenpsmoodseku"/>
    <w:qFormat/>
    <w:rsid w:val="00FE327F"/>
    <w:rPr>
      <w:b/>
      <w:bCs/>
    </w:rPr>
  </w:style>
  <w:style w:type="paragraph" w:customStyle="1" w:styleId="Tabulka">
    <w:name w:val="Tabulka"/>
    <w:basedOn w:val="NormalnytextDP"/>
    <w:rsid w:val="00FE327F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E327F"/>
    <w:pPr>
      <w:numPr>
        <w:numId w:val="6"/>
      </w:numPr>
      <w:spacing w:line="288" w:lineRule="auto"/>
    </w:pPr>
  </w:style>
  <w:style w:type="paragraph" w:customStyle="1" w:styleId="xdpObalD">
    <w:name w:val="xdp_Obal_D"/>
    <w:next w:val="NormalnytextDP"/>
    <w:rsid w:val="00FE327F"/>
    <w:pPr>
      <w:widowControl w:val="0"/>
      <w:spacing w:before="60" w:line="360" w:lineRule="auto"/>
      <w:jc w:val="center"/>
    </w:pPr>
    <w:rPr>
      <w:rFonts w:ascii="Arial" w:hAnsi="Arial" w:cs="Arial"/>
      <w:bCs/>
      <w:sz w:val="28"/>
      <w:lang w:eastAsia="en-US"/>
    </w:rPr>
  </w:style>
  <w:style w:type="paragraph" w:customStyle="1" w:styleId="xdpObalB">
    <w:name w:val="xdp_Obal_B"/>
    <w:basedOn w:val="xdpObalD"/>
    <w:rsid w:val="00FE327F"/>
    <w:rPr>
      <w:bCs w:val="0"/>
      <w:caps/>
    </w:rPr>
  </w:style>
  <w:style w:type="paragraph" w:customStyle="1" w:styleId="xdpObalC">
    <w:name w:val="xdp_Obal_C"/>
    <w:basedOn w:val="xdpObalD"/>
    <w:rsid w:val="00FE327F"/>
    <w:rPr>
      <w:bCs w:val="0"/>
      <w:sz w:val="32"/>
    </w:rPr>
  </w:style>
  <w:style w:type="paragraph" w:customStyle="1" w:styleId="xdpObalA">
    <w:name w:val="xdp_Obal_A"/>
    <w:basedOn w:val="xdpObalC"/>
    <w:rsid w:val="00FE327F"/>
    <w:rPr>
      <w:caps/>
    </w:rPr>
  </w:style>
  <w:style w:type="paragraph" w:customStyle="1" w:styleId="xdpObalJ">
    <w:name w:val="xdp_Obal_J"/>
    <w:basedOn w:val="xdpObalD"/>
    <w:rsid w:val="00FE327F"/>
    <w:rPr>
      <w:rFonts w:ascii="Times New Roman" w:hAnsi="Times New Roman"/>
    </w:rPr>
  </w:style>
  <w:style w:type="paragraph" w:customStyle="1" w:styleId="xdpObalH">
    <w:name w:val="xdp_Obal_H"/>
    <w:basedOn w:val="xdpObalM"/>
    <w:rsid w:val="00FE327F"/>
    <w:rPr>
      <w:caps/>
    </w:rPr>
  </w:style>
  <w:style w:type="paragraph" w:customStyle="1" w:styleId="xdpObalK">
    <w:name w:val="xdp_Obal_K"/>
    <w:basedOn w:val="xdpObalM"/>
    <w:rsid w:val="00FE327F"/>
    <w:rPr>
      <w:b/>
    </w:rPr>
  </w:style>
  <w:style w:type="paragraph" w:customStyle="1" w:styleId="xdpObalM">
    <w:name w:val="xdp_Obal_M"/>
    <w:basedOn w:val="xdpObalJ"/>
    <w:rsid w:val="00FE327F"/>
    <w:rPr>
      <w:sz w:val="32"/>
    </w:rPr>
  </w:style>
  <w:style w:type="paragraph" w:customStyle="1" w:styleId="xdpObalO">
    <w:name w:val="xdp_Obal_O"/>
    <w:basedOn w:val="xdpObalJ"/>
    <w:rsid w:val="00FE327F"/>
    <w:rPr>
      <w:sz w:val="24"/>
    </w:rPr>
  </w:style>
  <w:style w:type="character" w:customStyle="1" w:styleId="xdpObalDall">
    <w:name w:val="xdp_Obal_D_all"/>
    <w:rsid w:val="00FE327F"/>
    <w:rPr>
      <w:cap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49F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49F8"/>
    <w:rPr>
      <w:rFonts w:ascii="Tahoma" w:hAnsi="Tahoma" w:cs="Tahoma"/>
      <w:sz w:val="16"/>
      <w:szCs w:val="16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6C48D4"/>
    <w:rPr>
      <w:color w:val="80808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9673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9673E8"/>
    <w:rPr>
      <w:rFonts w:ascii="Tahoma" w:hAnsi="Tahoma" w:cs="Tahoma"/>
      <w:sz w:val="16"/>
      <w:szCs w:val="16"/>
      <w:lang w:eastAsia="en-US"/>
    </w:rPr>
  </w:style>
  <w:style w:type="table" w:styleId="Mriekatabuky">
    <w:name w:val="Table Grid"/>
    <w:basedOn w:val="Normlnatabuka"/>
    <w:uiPriority w:val="59"/>
    <w:rsid w:val="00653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trednpodfarbenie1">
    <w:name w:val="Medium Shading 1"/>
    <w:basedOn w:val="Normlnatabuka"/>
    <w:uiPriority w:val="63"/>
    <w:rsid w:val="00CD62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etlzoznam">
    <w:name w:val="Light List"/>
    <w:basedOn w:val="Normlnatabuka"/>
    <w:uiPriority w:val="61"/>
    <w:rsid w:val="0010558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a\tuke_word_2007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FA02-5E54-4665-BCF2-CD48DF65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tuke_word_2007</Template>
  <TotalTime>210</TotalTime>
  <Pages>1</Pages>
  <Words>2857</Words>
  <Characters>16289</Characters>
  <Application>Microsoft Office Word</Application>
  <DocSecurity>8</DocSecurity>
  <Lines>135</Lines>
  <Paragraphs>38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TECHNICKÁ UNIVERZITA V KOŠICIACH</vt:lpstr>
      <vt:lpstr>TECHNICKÁ UNIVERZITA V KOŠICIACH</vt:lpstr>
    </vt:vector>
  </TitlesOfParts>
  <Company>Technical University</Company>
  <LinksUpToDate>false</LinksUpToDate>
  <CharactersWithSpaces>19108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TECHNICKÁ UNIVERZITA V KOŠICIACH</dc:title>
  <dc:creator>uk TUKE</dc:creator>
  <dc:description>verzia 19</dc:description>
  <cp:lastModifiedBy>Ing. Norbert Adam, PhD.</cp:lastModifiedBy>
  <cp:revision>153</cp:revision>
  <cp:lastPrinted>2012-03-05T10:51:00Z</cp:lastPrinted>
  <dcterms:created xsi:type="dcterms:W3CDTF">2012-11-29T10:31:00Z</dcterms:created>
  <dcterms:modified xsi:type="dcterms:W3CDTF">2012-12-05T08:23:00Z</dcterms:modified>
</cp:coreProperties>
</file>