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F15" w:rsidRPr="00292A9C" w:rsidRDefault="005C6F15" w:rsidP="005C6F15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METHODOLOGY &amp; RESULTS</w:t>
      </w:r>
    </w:p>
    <w:p w:rsidR="005C6F15" w:rsidRPr="00455332" w:rsidRDefault="005C6F15" w:rsidP="005C6F15">
      <w:pPr>
        <w:spacing w:line="276" w:lineRule="auto"/>
        <w:rPr>
          <w:sz w:val="21"/>
          <w:szCs w:val="21"/>
        </w:rPr>
      </w:pPr>
    </w:p>
    <w:p w:rsidR="005C6F15" w:rsidRPr="004E3F63" w:rsidRDefault="005C6F15" w:rsidP="005C6F15">
      <w:pPr>
        <w:shd w:val="clear" w:color="auto" w:fill="D9D9D9" w:themeFill="background1" w:themeFillShade="D9"/>
        <w:rPr>
          <w:b/>
          <w:sz w:val="24"/>
          <w:szCs w:val="24"/>
        </w:rPr>
      </w:pPr>
      <w:r w:rsidRPr="004E3F63">
        <w:rPr>
          <w:b/>
          <w:sz w:val="24"/>
          <w:szCs w:val="24"/>
        </w:rPr>
        <w:t>FLATTENING AND EXPORT TO CSV</w:t>
      </w:r>
    </w:p>
    <w:p w:rsidR="005C6F15" w:rsidRPr="004E3F63" w:rsidRDefault="005C6F15" w:rsidP="005C6F15">
      <w:pPr>
        <w:rPr>
          <w:sz w:val="24"/>
          <w:szCs w:val="24"/>
        </w:rPr>
      </w:pPr>
      <w:r w:rsidRPr="004E3F63">
        <w:rPr>
          <w:sz w:val="24"/>
          <w:szCs w:val="24"/>
        </w:rPr>
        <w:t xml:space="preserve">Used a program called SQLite Maestro to execute the query that is in the file create_records_flat.sql. Then exported the table to CSV </w:t>
      </w:r>
      <w:r w:rsidR="002B3D5B" w:rsidRPr="004E3F63">
        <w:rPr>
          <w:sz w:val="24"/>
          <w:szCs w:val="24"/>
        </w:rPr>
        <w:t>(records_flat.csv)</w:t>
      </w:r>
      <w:r w:rsidRPr="004E3F63">
        <w:rPr>
          <w:sz w:val="24"/>
          <w:szCs w:val="24"/>
        </w:rPr>
        <w:t>.</w:t>
      </w:r>
    </w:p>
    <w:p w:rsidR="005C6F15" w:rsidRPr="004E3F63" w:rsidRDefault="005C6F15" w:rsidP="005C6F15">
      <w:pPr>
        <w:rPr>
          <w:sz w:val="24"/>
          <w:szCs w:val="24"/>
        </w:rPr>
      </w:pPr>
    </w:p>
    <w:p w:rsidR="005C6F15" w:rsidRPr="004E3F63" w:rsidRDefault="00F44B73" w:rsidP="005C6F15">
      <w:pPr>
        <w:shd w:val="clear" w:color="auto" w:fill="D9D9D9" w:themeFill="background1" w:themeFillShade="D9"/>
        <w:rPr>
          <w:b/>
          <w:sz w:val="24"/>
          <w:szCs w:val="24"/>
        </w:rPr>
      </w:pPr>
      <w:r w:rsidRPr="004E3F63">
        <w:rPr>
          <w:b/>
          <w:sz w:val="24"/>
          <w:szCs w:val="24"/>
        </w:rPr>
        <w:t xml:space="preserve">EXPLORATION &amp; </w:t>
      </w:r>
      <w:r w:rsidR="005C6F15" w:rsidRPr="004E3F63">
        <w:rPr>
          <w:b/>
          <w:sz w:val="24"/>
          <w:szCs w:val="24"/>
        </w:rPr>
        <w:t xml:space="preserve">MODEL </w:t>
      </w:r>
    </w:p>
    <w:p w:rsidR="002B3D5B" w:rsidRPr="004E3F63" w:rsidRDefault="002B3D5B" w:rsidP="00F44B73">
      <w:pPr>
        <w:rPr>
          <w:sz w:val="24"/>
          <w:szCs w:val="24"/>
        </w:rPr>
      </w:pPr>
      <w:r w:rsidRPr="004E3F63">
        <w:rPr>
          <w:sz w:val="24"/>
          <w:szCs w:val="24"/>
        </w:rPr>
        <w:t>Initially, an exploration and development of syntactically correct model was performed (contained in census_logistic.r).</w:t>
      </w:r>
      <w:r w:rsidR="0038012C" w:rsidRPr="004E3F63">
        <w:rPr>
          <w:sz w:val="24"/>
          <w:szCs w:val="24"/>
        </w:rPr>
        <w:t xml:space="preserve"> Crosstables were created for exploration and based on odds-ratios and correlation, a mosaic plot of over_50k with education_num was created to represent one of the more important relationships in the data</w:t>
      </w:r>
      <w:r w:rsidR="00E67F5C">
        <w:rPr>
          <w:sz w:val="24"/>
          <w:szCs w:val="24"/>
        </w:rPr>
        <w:t xml:space="preserve"> (education_over_50k_mosaic_plot.png)</w:t>
      </w:r>
      <w:r w:rsidR="00C13073">
        <w:rPr>
          <w:sz w:val="24"/>
          <w:szCs w:val="24"/>
        </w:rPr>
        <w:t>. It was observed that the</w:t>
      </w:r>
      <w:r w:rsidR="0038012C" w:rsidRPr="004E3F63">
        <w:rPr>
          <w:sz w:val="24"/>
          <w:szCs w:val="24"/>
        </w:rPr>
        <w:t xml:space="preserve"> higher the education_num, the proportion of over_50k observations gets larger. This is also where it was determined that education_num will be used over highest_education_lvl due to multicollinearity.</w:t>
      </w:r>
    </w:p>
    <w:p w:rsidR="002B3D5B" w:rsidRPr="004E3F63" w:rsidRDefault="002B3D5B" w:rsidP="00F44B73">
      <w:pPr>
        <w:rPr>
          <w:sz w:val="24"/>
          <w:szCs w:val="24"/>
        </w:rPr>
      </w:pPr>
    </w:p>
    <w:p w:rsidR="009F2501" w:rsidRPr="005C6F15" w:rsidRDefault="00F44B73" w:rsidP="005C6F15">
      <w:pPr>
        <w:rPr>
          <w:sz w:val="24"/>
          <w:szCs w:val="24"/>
        </w:rPr>
      </w:pPr>
      <w:r w:rsidRPr="004E3F63">
        <w:rPr>
          <w:sz w:val="24"/>
          <w:szCs w:val="24"/>
        </w:rPr>
        <w:t>Developed a logistic regression model in R which is located in the census_logistic_v2.r file. This file starts with recoding missing values, creating a</w:t>
      </w:r>
      <w:r w:rsidR="002B3D5B" w:rsidRPr="004E3F63">
        <w:rPr>
          <w:sz w:val="24"/>
          <w:szCs w:val="24"/>
        </w:rPr>
        <w:t>n</w:t>
      </w:r>
      <w:r w:rsidRPr="004E3F63">
        <w:rPr>
          <w:sz w:val="24"/>
          <w:szCs w:val="24"/>
        </w:rPr>
        <w:t xml:space="preserve"> us_flg variable to take the place of country_of_origin (to avoid quasi-complete separation), and </w:t>
      </w:r>
      <w:r w:rsidR="002B3D5B" w:rsidRPr="004E3F63">
        <w:rPr>
          <w:sz w:val="24"/>
          <w:szCs w:val="24"/>
        </w:rPr>
        <w:t>re-assigning “never-worked” to “without-pay” for the same reason. The data is then split into training and validation using the caret.createDataPartition function. The next step is the development of the logistic regression model where capital_gain was dropped due to quasi-complete separation, race was dropped due to insignificance. The concordance on the final model ended up being 0.89. Lastly, the validation dataset was scored and using a cutoff of 50%, the specificity was calculated to be 0.833.</w:t>
      </w:r>
      <w:bookmarkStart w:id="0" w:name="_GoBack"/>
      <w:bookmarkEnd w:id="0"/>
    </w:p>
    <w:sectPr w:rsidR="009F2501" w:rsidRPr="005C6F15" w:rsidSect="00672A13">
      <w:footerReference w:type="default" r:id="rId7"/>
      <w:footerReference w:type="firs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D56" w:rsidRDefault="00100D56" w:rsidP="0038012C">
      <w:r>
        <w:separator/>
      </w:r>
    </w:p>
  </w:endnote>
  <w:endnote w:type="continuationSeparator" w:id="0">
    <w:p w:rsidR="00100D56" w:rsidRDefault="00100D56" w:rsidP="00380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1031472"/>
      <w:docPartObj>
        <w:docPartGallery w:val="Page Numbers (Bottom of Page)"/>
        <w:docPartUnique/>
      </w:docPartObj>
    </w:sdtPr>
    <w:sdtEndPr>
      <w:rPr>
        <w:noProof/>
        <w:color w:val="7F7F7F" w:themeColor="text1" w:themeTint="80"/>
      </w:rPr>
    </w:sdtEndPr>
    <w:sdtContent>
      <w:p w:rsidR="0052263D" w:rsidRPr="00184C64" w:rsidRDefault="00100D56">
        <w:pPr>
          <w:pStyle w:val="Footer"/>
          <w:jc w:val="right"/>
          <w:rPr>
            <w:color w:val="7F7F7F" w:themeColor="text1" w:themeTint="80"/>
          </w:rPr>
        </w:pPr>
        <w:r w:rsidRPr="00184C64">
          <w:rPr>
            <w:color w:val="7F7F7F" w:themeColor="text1" w:themeTint="80"/>
          </w:rPr>
          <w:fldChar w:fldCharType="begin"/>
        </w:r>
        <w:r w:rsidRPr="00184C64">
          <w:rPr>
            <w:color w:val="7F7F7F" w:themeColor="text1" w:themeTint="80"/>
          </w:rPr>
          <w:instrText xml:space="preserve"> PAGE   \* MERGEFORMAT </w:instrText>
        </w:r>
        <w:r w:rsidRPr="00184C64">
          <w:rPr>
            <w:color w:val="7F7F7F" w:themeColor="text1" w:themeTint="80"/>
          </w:rPr>
          <w:fldChar w:fldCharType="separate"/>
        </w:r>
        <w:r w:rsidR="0038012C">
          <w:rPr>
            <w:noProof/>
            <w:color w:val="7F7F7F" w:themeColor="text1" w:themeTint="80"/>
          </w:rPr>
          <w:t>2</w:t>
        </w:r>
        <w:r w:rsidRPr="00184C64">
          <w:rPr>
            <w:noProof/>
            <w:color w:val="7F7F7F" w:themeColor="text1" w:themeTint="80"/>
          </w:rPr>
          <w:fldChar w:fldCharType="end"/>
        </w:r>
      </w:p>
    </w:sdtContent>
  </w:sdt>
  <w:p w:rsidR="0052263D" w:rsidRDefault="00100D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1979122"/>
      <w:docPartObj>
        <w:docPartGallery w:val="Page Numbers (Bottom of Page)"/>
        <w:docPartUnique/>
      </w:docPartObj>
    </w:sdtPr>
    <w:sdtEndPr>
      <w:rPr>
        <w:noProof/>
        <w:color w:val="7F7F7F" w:themeColor="text1" w:themeTint="80"/>
      </w:rPr>
    </w:sdtEndPr>
    <w:sdtContent>
      <w:p w:rsidR="0052263D" w:rsidRPr="00184C64" w:rsidRDefault="00100D56">
        <w:pPr>
          <w:pStyle w:val="Footer"/>
          <w:jc w:val="right"/>
          <w:rPr>
            <w:color w:val="7F7F7F" w:themeColor="text1" w:themeTint="80"/>
          </w:rPr>
        </w:pPr>
        <w:r w:rsidRPr="00184C64">
          <w:rPr>
            <w:color w:val="7F7F7F" w:themeColor="text1" w:themeTint="80"/>
          </w:rPr>
          <w:fldChar w:fldCharType="begin"/>
        </w:r>
        <w:r w:rsidRPr="00184C64">
          <w:rPr>
            <w:color w:val="7F7F7F" w:themeColor="text1" w:themeTint="80"/>
          </w:rPr>
          <w:instrText xml:space="preserve"> PAGE   \* MERGEFORMAT </w:instrText>
        </w:r>
        <w:r w:rsidRPr="00184C64">
          <w:rPr>
            <w:color w:val="7F7F7F" w:themeColor="text1" w:themeTint="80"/>
          </w:rPr>
          <w:fldChar w:fldCharType="separate"/>
        </w:r>
        <w:r w:rsidR="00C13073">
          <w:rPr>
            <w:noProof/>
            <w:color w:val="7F7F7F" w:themeColor="text1" w:themeTint="80"/>
          </w:rPr>
          <w:t>1</w:t>
        </w:r>
        <w:r w:rsidRPr="00184C64">
          <w:rPr>
            <w:noProof/>
            <w:color w:val="7F7F7F" w:themeColor="text1" w:themeTint="80"/>
          </w:rPr>
          <w:fldChar w:fldCharType="end"/>
        </w:r>
      </w:p>
    </w:sdtContent>
  </w:sdt>
  <w:p w:rsidR="0052263D" w:rsidRDefault="00100D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D56" w:rsidRDefault="00100D56" w:rsidP="0038012C">
      <w:r>
        <w:separator/>
      </w:r>
    </w:p>
  </w:footnote>
  <w:footnote w:type="continuationSeparator" w:id="0">
    <w:p w:rsidR="00100D56" w:rsidRDefault="00100D56" w:rsidP="00380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92716"/>
    <w:multiLevelType w:val="hybridMultilevel"/>
    <w:tmpl w:val="6BE6E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CE4"/>
    <w:rsid w:val="00100D56"/>
    <w:rsid w:val="002B3D5B"/>
    <w:rsid w:val="0038012C"/>
    <w:rsid w:val="004E3F63"/>
    <w:rsid w:val="005C6F15"/>
    <w:rsid w:val="006F7CE4"/>
    <w:rsid w:val="009F2501"/>
    <w:rsid w:val="00C13073"/>
    <w:rsid w:val="00E67F5C"/>
    <w:rsid w:val="00F23F75"/>
    <w:rsid w:val="00F4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9B839-3E1C-4E14-AC15-A65E3E8A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F15"/>
    <w:pPr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F15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C6F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F15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C6F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F15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2015-01-26T17:24:00Z</dcterms:created>
  <dcterms:modified xsi:type="dcterms:W3CDTF">2015-01-26T17:45:00Z</dcterms:modified>
</cp:coreProperties>
</file>