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74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PARAMETERS</w:t>
            </w:r>
          </w:p>
        </w:tc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PIC18F4550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PIC16FXXX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ATMEGA328P-PU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CPU Speed(MIPS)</w:t>
            </w:r>
          </w:p>
        </w:tc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12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5</w:t>
            </w:r>
          </w:p>
        </w:tc>
        <w:tc>
          <w:tcPr>
            <w:tcW w:w="2311" w:type="dxa"/>
          </w:tcPr>
          <w:p w:rsidR="00ED62EC" w:rsidRPr="00F55AD7" w:rsidRDefault="00ED62EC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20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Operating Frequency</w:t>
            </w:r>
          </w:p>
        </w:tc>
        <w:tc>
          <w:tcPr>
            <w:tcW w:w="2310" w:type="dxa"/>
          </w:tcPr>
          <w:p w:rsidR="00ED62EC" w:rsidRPr="00F55AD7" w:rsidRDefault="00ED62EC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48MHz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20MHz</w:t>
            </w:r>
          </w:p>
        </w:tc>
        <w:tc>
          <w:tcPr>
            <w:tcW w:w="2311" w:type="dxa"/>
          </w:tcPr>
          <w:p w:rsidR="00ED62EC" w:rsidRPr="00F55AD7" w:rsidRDefault="00F55AD7" w:rsidP="00F422BD">
            <w:pPr>
              <w:jc w:val="center"/>
            </w:pPr>
            <w:r>
              <w:t>20</w:t>
            </w:r>
            <w:r w:rsidR="00ED62EC" w:rsidRPr="00F55AD7">
              <w:t>MHz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RAM(bytes)</w:t>
            </w:r>
          </w:p>
        </w:tc>
        <w:tc>
          <w:tcPr>
            <w:tcW w:w="2310" w:type="dxa"/>
          </w:tcPr>
          <w:p w:rsidR="00ED62EC" w:rsidRPr="00F55AD7" w:rsidRDefault="00ED62EC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2048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368</w:t>
            </w:r>
          </w:p>
        </w:tc>
        <w:tc>
          <w:tcPr>
            <w:tcW w:w="2311" w:type="dxa"/>
          </w:tcPr>
          <w:p w:rsidR="00ED62EC" w:rsidRPr="00F55AD7" w:rsidRDefault="00F422BD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2048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CCP Module</w:t>
            </w:r>
          </w:p>
        </w:tc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1</w:t>
            </w:r>
          </w:p>
        </w:tc>
        <w:tc>
          <w:tcPr>
            <w:tcW w:w="2311" w:type="dxa"/>
          </w:tcPr>
          <w:p w:rsidR="00ED62EC" w:rsidRPr="00F55AD7" w:rsidRDefault="00ED62EC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2</w:t>
            </w:r>
          </w:p>
        </w:tc>
        <w:tc>
          <w:tcPr>
            <w:tcW w:w="2311" w:type="dxa"/>
          </w:tcPr>
          <w:p w:rsidR="00ED62EC" w:rsidRPr="00F55AD7" w:rsidRDefault="00F422BD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2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ADC</w:t>
            </w:r>
          </w:p>
        </w:tc>
        <w:tc>
          <w:tcPr>
            <w:tcW w:w="2310" w:type="dxa"/>
          </w:tcPr>
          <w:p w:rsidR="00ED62EC" w:rsidRPr="00F55AD7" w:rsidRDefault="00ED62EC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13 Channel 10 bit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8 Channel 10 Bit</w:t>
            </w:r>
          </w:p>
        </w:tc>
        <w:tc>
          <w:tcPr>
            <w:tcW w:w="2311" w:type="dxa"/>
          </w:tcPr>
          <w:p w:rsidR="00ED62EC" w:rsidRDefault="00F422BD" w:rsidP="00F422BD">
            <w:pPr>
              <w:jc w:val="center"/>
            </w:pPr>
            <w:r>
              <w:t>8 Channel 10 Bit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Operating Voltage</w:t>
            </w:r>
          </w:p>
        </w:tc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2V-5.5V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2V-5.5V</w:t>
            </w:r>
          </w:p>
        </w:tc>
        <w:tc>
          <w:tcPr>
            <w:tcW w:w="2311" w:type="dxa"/>
          </w:tcPr>
          <w:p w:rsidR="00ED62EC" w:rsidRPr="00F55AD7" w:rsidRDefault="00F422BD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1.8-5.5V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USB Support</w:t>
            </w:r>
          </w:p>
        </w:tc>
        <w:tc>
          <w:tcPr>
            <w:tcW w:w="2310" w:type="dxa"/>
          </w:tcPr>
          <w:p w:rsidR="00ED62EC" w:rsidRPr="00F55AD7" w:rsidRDefault="00ED62EC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Yes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No</w:t>
            </w:r>
          </w:p>
        </w:tc>
        <w:tc>
          <w:tcPr>
            <w:tcW w:w="2311" w:type="dxa"/>
          </w:tcPr>
          <w:p w:rsidR="00ED62EC" w:rsidRDefault="00F422BD" w:rsidP="00F422BD">
            <w:pPr>
              <w:jc w:val="center"/>
            </w:pPr>
            <w:r>
              <w:t>N0</w:t>
            </w:r>
          </w:p>
        </w:tc>
      </w:tr>
      <w:tr w:rsidR="00ED62EC" w:rsidTr="00F422BD"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Price</w:t>
            </w:r>
          </w:p>
        </w:tc>
        <w:tc>
          <w:tcPr>
            <w:tcW w:w="2310" w:type="dxa"/>
          </w:tcPr>
          <w:p w:rsidR="00ED62EC" w:rsidRDefault="00ED62EC" w:rsidP="00F422BD">
            <w:pPr>
              <w:jc w:val="center"/>
            </w:pPr>
            <w:r>
              <w:t>300</w:t>
            </w:r>
          </w:p>
        </w:tc>
        <w:tc>
          <w:tcPr>
            <w:tcW w:w="2311" w:type="dxa"/>
          </w:tcPr>
          <w:p w:rsidR="00ED62EC" w:rsidRDefault="00ED62EC" w:rsidP="00F422BD">
            <w:pPr>
              <w:jc w:val="center"/>
            </w:pPr>
            <w:r>
              <w:t>200</w:t>
            </w:r>
          </w:p>
        </w:tc>
        <w:tc>
          <w:tcPr>
            <w:tcW w:w="2311" w:type="dxa"/>
          </w:tcPr>
          <w:p w:rsidR="00ED62EC" w:rsidRPr="00F55AD7" w:rsidRDefault="00F422BD" w:rsidP="00F422BD">
            <w:pPr>
              <w:jc w:val="center"/>
              <w:rPr>
                <w:b/>
              </w:rPr>
            </w:pPr>
            <w:r w:rsidRPr="00F55AD7">
              <w:rPr>
                <w:b/>
              </w:rPr>
              <w:t>110</w:t>
            </w:r>
          </w:p>
        </w:tc>
      </w:tr>
    </w:tbl>
    <w:p w:rsidR="005A556B" w:rsidRDefault="00F55AD7">
      <w:proofErr w:type="gramStart"/>
      <w:r>
        <w:t>Controller  comparison</w:t>
      </w:r>
      <w:proofErr w:type="gramEnd"/>
    </w:p>
    <w:sectPr w:rsidR="005A556B" w:rsidSect="005A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62EC"/>
    <w:rsid w:val="005A556B"/>
    <w:rsid w:val="00ED62EC"/>
    <w:rsid w:val="00F422BD"/>
    <w:rsid w:val="00F5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2019-04-24T07:35:00Z</dcterms:created>
  <dcterms:modified xsi:type="dcterms:W3CDTF">2019-04-24T08:00:00Z</dcterms:modified>
</cp:coreProperties>
</file>