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600"/>
        <w:jc w:val="center"/>
      </w:pPr>
      <w:r>
        <w:rPr>
          <w:rFonts w:ascii="Arial" w:cs="Arial" w:eastAsia="Arial" w:hAnsi="Arial"/>
          <w:b/>
          <w:bCs/>
          <w:color w:val="1A2B4C"/>
          <w:sz w:val="80"/>
          <w:szCs w:val="80"/>
        </w:rPr>
        <w:t xml:space="preserve">FOCUSDESK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5090"/>
          <w:sz w:val="30"/>
          <w:szCs w:val="30"/>
        </w:rPr>
        <w:t xml:space="preserve">Aplikasi Desktop Manajemen Pekerjaan Multi-Workspace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Open Source  ·  Offline-first  ·  Customizable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Dokumen Perencanaan v2.0</w:t>
      </w:r>
    </w:p>
    <w:tbl>
      <w:tblPr>
        <w:tblW w:type="dxa" w:w="7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00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Versi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2.0 — Dynamic Workspace + Idea Capture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Lisensi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MIT License (Open Source)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Target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Semua profesional multi-peran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Platform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Windows, macOS, Linux (Electron)</w:t>
            </w:r>
          </w:p>
        </w:tc>
      </w:tr>
    </w:tbl>
    <w:p>
      <w:r>
        <w:br w:type="page"/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A2B4C"/>
          <w:sz w:val="34"/>
          <w:szCs w:val="34"/>
        </w:rPr>
        <w:t xml:space="preserve">1. Visi &amp; Filosofi Produk</w:t>
      </w:r>
    </w:p>
    <w:p>
      <w:pPr>
        <w:pBdr>
          <w:bottom w:val="single" w:color="2E5090" w:sz="4" w:space="1"/>
        </w:pBdr>
        <w:spacing w:after="160" w:before="160"/>
      </w:pPr>
      <w:r>
        <w:t xml:space="preserve"/>
      </w:r>
    </w:p>
    <w:p>
      <w:pPr>
        <w:spacing w:after="70" w:before="70"/>
      </w:pPr>
      <w:r>
        <w:rPr>
          <w:rFonts w:ascii="Arial" w:cs="Arial" w:eastAsia="Arial" w:hAnsi="Arial"/>
          <w:sz w:val="22"/>
          <w:szCs w:val="22"/>
        </w:rPr>
        <w:t xml:space="preserve">FocusDesk adalah aplikasi desktop open source yang dirancang untuk profesional yang mengelola lebih dari satu peran atau bisnis dalam satu hari kerja. Tidak terikat pada satu use case — setiap pengguna bisa membangun workspace sesuai konteks hidupnya sendiri.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40" w:before="300"/>
      </w:pPr>
      <w:r>
        <w:rPr>
          <w:rFonts w:ascii="Arial" w:cs="Arial" w:eastAsia="Arial" w:hAnsi="Arial"/>
          <w:b/>
          <w:bCs/>
          <w:color w:val="3A6ABF"/>
          <w:sz w:val="22"/>
          <w:szCs w:val="22"/>
        </w:rPr>
        <w:t xml:space="preserve">Prinsip Desain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sz w:val="22"/>
          <w:szCs w:val="22"/>
        </w:rPr>
        <w:t xml:space="preserve">Workspace-agnostic: tidak ada lini bisnis yang hardcoded, semua dibuat oleh pengguna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sz w:val="22"/>
          <w:szCs w:val="22"/>
        </w:rPr>
        <w:t xml:space="preserve">Offline-first: semua data disimpan lokal, tidak ada akun, tidak ada cloud wajib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sz w:val="22"/>
          <w:szCs w:val="22"/>
        </w:rPr>
        <w:t xml:space="preserve">Open source: kode terbuka di GitHub, siapa pun bisa berkontribusi atau memodifikasi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sz w:val="22"/>
          <w:szCs w:val="22"/>
        </w:rPr>
        <w:t xml:space="preserve">Idea-friendly: capture ide kapan saja tanpa gangguan alur kerja utama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sz w:val="22"/>
          <w:szCs w:val="22"/>
        </w:rPr>
        <w:t xml:space="preserve">Minimalis tapi lengkap: satu app untuk task, reminder, timer, dan catatan ide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A2B4C"/>
          <w:sz w:val="34"/>
          <w:szCs w:val="34"/>
        </w:rPr>
        <w:t xml:space="preserve">2. Target Pengguna &amp; Problem Statement</w:t>
      </w:r>
    </w:p>
    <w:p>
      <w:pPr>
        <w:pBdr>
          <w:bottom w:val="single" w:color="2E5090" w:sz="4" w:space="1"/>
        </w:pBdr>
        <w:spacing w:after="160" w:before="160"/>
      </w:pPr>
      <w:r>
        <w:t xml:space="preserve"/>
      </w:r>
    </w:p>
    <w:p>
      <w:pPr>
        <w:spacing w:after="70" w:before="70"/>
      </w:pPr>
      <w:r>
        <w:rPr>
          <w:rFonts w:ascii="Arial" w:cs="Arial" w:eastAsia="Arial" w:hAnsi="Arial"/>
          <w:sz w:val="22"/>
          <w:szCs w:val="22"/>
        </w:rPr>
        <w:t xml:space="preserve">Versi 2.0 memperluas target dari satu pengguna spesifik menjadi siapa pun yang memiliki lebih dari satu peran dalam hidupnya: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360"/>
      </w:tblGrid>
      <w:tr>
        <w:trPr>
          <w:tblHeader/>
        </w:trP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B4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Profil Pengguna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B4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Contoh Workspace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B4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Pain Point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Founder + Konsultan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Startup, Klien A, Klien B, Personal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Context switching melelahkan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Freelancer Multi-klien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Klien 1, Klien 2, Admin &amp; Invoice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Deadline dari banyak arah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Akademisi + Side project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Riset, Mengajar, Bisnis sampingan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Prioritas selalu bertabrakan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Ibu rumah tangga produktif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Rumah, Online shop, Komunitas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Tidak ada tools yang pas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Developer + Content creator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OSS projects, YouTube, Klien dev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Ide hilang tidak tercatat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A2B4C"/>
          <w:sz w:val="34"/>
          <w:szCs w:val="34"/>
        </w:rPr>
        <w:t xml:space="preserve">3. Spesifikasi Fitur v2.0</w:t>
      </w:r>
    </w:p>
    <w:p>
      <w:pPr>
        <w:pBdr>
          <w:bottom w:val="single" w:color="2E5090" w:sz="4" w:space="1"/>
        </w:pBdr>
        <w:spacing w:after="160" w:before="16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A2B4C"/>
          <w:sz w:val="26"/>
          <w:szCs w:val="26"/>
        </w:rPr>
        <w:t xml:space="preserve">3.1 Dynamic Workspace System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sz w:val="22"/>
          <w:szCs w:val="22"/>
        </w:rPr>
        <w:t xml:space="preserve">Pengguna bisa membuat workspace baru kapan saja: nama bebas, pilih warna dari palette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sz w:val="22"/>
          <w:szCs w:val="22"/>
        </w:rPr>
        <w:t xml:space="preserve">Setiap workspace punya: task list, progress tracker, warna identitas, dan ikon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sz w:val="22"/>
          <w:szCs w:val="22"/>
        </w:rPr>
        <w:t xml:space="preserve">Workspace bisa dihapus atau diarsip (task tidak hilang, dipindah ke arsip)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sz w:val="22"/>
          <w:szCs w:val="22"/>
        </w:rPr>
        <w:t xml:space="preserve">Tidak ada batasan jumlah workspace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sz w:val="22"/>
          <w:szCs w:val="22"/>
        </w:rPr>
        <w:t xml:space="preserve">Urutan workspace bisa di-drag untuk reorder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A2B4C"/>
          <w:sz w:val="26"/>
          <w:szCs w:val="26"/>
        </w:rPr>
        <w:t xml:space="preserve">3.2 Idea Capture Board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sz w:val="22"/>
          <w:szCs w:val="22"/>
        </w:rPr>
        <w:t xml:space="preserve">Tombol Ide selalu tersedia di topbar dari mana pun dalam aplikasi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sz w:val="22"/>
          <w:szCs w:val="22"/>
        </w:rPr>
        <w:t xml:space="preserve">Input cepat: tulis ide, pilih workspace terkait (opsional), simpan — 3 detik selesai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sz w:val="22"/>
          <w:szCs w:val="22"/>
        </w:rPr>
        <w:t xml:space="preserve">Halaman khusus Ide menampilkan semua catatan dalam grid kartu visual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sz w:val="22"/>
          <w:szCs w:val="22"/>
        </w:rPr>
        <w:t xml:space="preserve">Setiap ide bisa dikonversi menjadi task dengan satu klik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sz w:val="22"/>
          <w:szCs w:val="22"/>
        </w:rPr>
        <w:t xml:space="preserve">Tag ide dengan workspace untuk konteks, atau biarkan sebagai catatan umum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sz w:val="22"/>
          <w:szCs w:val="22"/>
        </w:rPr>
        <w:t xml:space="preserve">Shortcut keyboard global (Ctrl+Shift+I) untuk capture ide bahkan dari app lain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A2B4C"/>
          <w:sz w:val="26"/>
          <w:szCs w:val="26"/>
        </w:rPr>
        <w:t xml:space="preserve">3.3 Fitur Inti (sama seperti v1.0)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sz w:val="22"/>
          <w:szCs w:val="22"/>
        </w:rPr>
        <w:t xml:space="preserve">To-Do list per workspace dengan prioritas (Urgent / Penting / Normal)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sz w:val="22"/>
          <w:szCs w:val="22"/>
        </w:rPr>
        <w:t xml:space="preserve">Alarm dan reminder per task dengan notifikasi native OS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sz w:val="22"/>
          <w:szCs w:val="22"/>
        </w:rPr>
        <w:t xml:space="preserve">Pomodoro timer yang terhubung ke task aktif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sz w:val="22"/>
          <w:szCs w:val="22"/>
        </w:rPr>
        <w:t xml:space="preserve">Daily view &amp; progress tracker per workspace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sz w:val="22"/>
          <w:szCs w:val="22"/>
        </w:rPr>
        <w:t xml:space="preserve">Recurring task dan task notes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A2B4C"/>
          <w:sz w:val="34"/>
          <w:szCs w:val="34"/>
        </w:rPr>
        <w:t xml:space="preserve">4. Arsitektur Teknis</w:t>
      </w:r>
    </w:p>
    <w:p>
      <w:pPr>
        <w:pBdr>
          <w:bottom w:val="single" w:color="2E5090" w:sz="4" w:space="1"/>
        </w:pBdr>
        <w:spacing w:after="160" w:before="16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A2B4C"/>
          <w:sz w:val="26"/>
          <w:szCs w:val="26"/>
        </w:rPr>
        <w:t xml:space="preserve">4.1 Stack Teknologi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500"/>
        <w:gridCol w:w="3260"/>
      </w:tblGrid>
      <w:tr>
        <w:trPr>
          <w:tblHeader/>
        </w:trP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B4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B4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Teknologi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B4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Alasan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Desktop Shell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Electron.js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Cross-platform, komunitas besar, cocok open source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Frontend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React + Tailwind CSS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Komponen reusable, mudah dikontribusi komunitas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Database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SQLite (better-sqlite3)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Offline, zero config, portabel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State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Zustand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Ringan, mudah debug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Notifikasi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Electron Notification API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Native OS, tidak butuh permission khusus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Build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electron-builder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Installer .exe, .dmg, .deb, .AppImage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Testing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Vitest + Playwright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Unit test + E2E test, standar open source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A2B4C"/>
          <w:sz w:val="26"/>
          <w:szCs w:val="26"/>
        </w:rPr>
        <w:t xml:space="preserve">4.2 Skema Database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  <w:gridCol w:w="3160"/>
      </w:tblGrid>
      <w:tr>
        <w:trPr>
          <w:tblHeader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09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Tabel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09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Kolom Utama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09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workspaces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id, name, color, icon, order, archived_at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Dibuat bebas oleh pengguna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tasks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id, title, workspace_id, priority, due_date, remind_at, status, recur_rule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Task dengan reminder &amp; recurring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ideas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id, content, workspace_id, created_at, converted_to_task_id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Catatan ide, bisa dikonversi ke task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pomodoro_sessions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id, task_id, started_at, ended_at, duration_min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Log sesi fokus per task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settings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key, value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Preferensi pengguna (tema, durasi pomo, dll)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A2B4C"/>
          <w:sz w:val="34"/>
          <w:szCs w:val="34"/>
        </w:rPr>
        <w:t xml:space="preserve">5. Strategi Open Source</w:t>
      </w:r>
    </w:p>
    <w:p>
      <w:pPr>
        <w:pBdr>
          <w:bottom w:val="single" w:color="2E5090" w:sz="4" w:space="1"/>
        </w:pBdr>
        <w:spacing w:after="160" w:before="16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A2B4C"/>
          <w:sz w:val="26"/>
          <w:szCs w:val="26"/>
        </w:rPr>
        <w:t xml:space="preserve">5.1 Lisensi &amp; Repository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sz w:val="22"/>
          <w:szCs w:val="22"/>
        </w:rPr>
        <w:t xml:space="preserve">Lisensi: MIT — bebas digunakan, dimodifikasi, dan didistribusikan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sz w:val="22"/>
          <w:szCs w:val="22"/>
        </w:rPr>
        <w:t xml:space="preserve">Repository: github.com/[username]/focusdesk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sz w:val="22"/>
          <w:szCs w:val="22"/>
        </w:rPr>
        <w:t xml:space="preserve">Struktur: monorepo dengan folder /app (Electron), /docs, /scripts, /tests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sz w:val="22"/>
          <w:szCs w:val="22"/>
        </w:rPr>
        <w:t xml:space="preserve">README lengkap: cara install dev environment, cara build, cara kontribusi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A2B4C"/>
          <w:sz w:val="26"/>
          <w:szCs w:val="26"/>
        </w:rPr>
        <w:t xml:space="preserve">5.2 Kontribusi Komunitas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sz w:val="22"/>
          <w:szCs w:val="22"/>
        </w:rPr>
        <w:t xml:space="preserve">CONTRIBUTING.md: panduan pull request, code style, dan commit convention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sz w:val="22"/>
          <w:szCs w:val="22"/>
        </w:rPr>
        <w:t xml:space="preserve">Issue template: Bug Report, Feature Request, dan Documentation Update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sz w:val="22"/>
          <w:szCs w:val="22"/>
        </w:rPr>
        <w:t xml:space="preserve">GitHub Discussions: tempat ide dan diskusi komunitas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sz w:val="22"/>
          <w:szCs w:val="22"/>
        </w:rPr>
        <w:t xml:space="preserve">GitHub Actions: CI otomatis untuk lint, test, dan build di setiap PR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sz w:val="22"/>
          <w:szCs w:val="22"/>
        </w:rPr>
        <w:t xml:space="preserve">Roadmap publik di GitHub Projects agar komunitas bisa lihat arah produk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A2B4C"/>
          <w:sz w:val="26"/>
          <w:szCs w:val="26"/>
        </w:rPr>
        <w:t xml:space="preserve">5.3 Distribusi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sz w:val="22"/>
          <w:szCs w:val="22"/>
        </w:rPr>
        <w:t xml:space="preserve">Release otomatis via GitHub Releases dengan binary per platform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sz w:val="22"/>
          <w:szCs w:val="22"/>
        </w:rPr>
        <w:t xml:space="preserve">Pengguna bisa download installer dari halaman Releases tanpa akun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sz w:val="22"/>
          <w:szCs w:val="22"/>
        </w:rPr>
        <w:t xml:space="preserve">Brew (macOS): brew install focusdesk, winget (Windows) di fase lanjut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A2B4C"/>
          <w:sz w:val="34"/>
          <w:szCs w:val="34"/>
        </w:rPr>
        <w:t xml:space="preserve">6. Roadmap Pengembangan</w:t>
      </w:r>
    </w:p>
    <w:p>
      <w:pPr>
        <w:pBdr>
          <w:bottom w:val="single" w:color="2E5090" w:sz="4" w:space="1"/>
        </w:pBdr>
        <w:spacing w:after="160" w:before="16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3800"/>
        <w:gridCol w:w="2360"/>
      </w:tblGrid>
      <w:tr>
        <w:trPr>
          <w:tblHeader/>
        </w:trP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B4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B4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Durasi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B4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B4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 hari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Setup repo GitHub, struktur Electron + React, CI pipeline dasar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Fondasi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 minggu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Dynamic Workspace CRUD, Task CRUD, SQLite schema, UI sidebar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Core v1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 minggu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Alarm &amp; notifikasi, Priority system, Pomodoro timer, Daily view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Core v2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minggu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Idea Capture Board, konversi ide ke task, shortcut keyboard global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Ideas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minggu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Recurring task, task notes, progress report mingguan, dark mode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Polish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minggu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Build installer semua platform, GitHub Release, README &amp; docs lengkap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4E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Release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6+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Ongoing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Export PDF, optional cloud sync, plugin system, community contributions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Community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A2B4C"/>
          <w:sz w:val="34"/>
          <w:szCs w:val="34"/>
        </w:rPr>
        <w:t xml:space="preserve">7. Langkah Selanjutnya</w:t>
      </w:r>
    </w:p>
    <w:p>
      <w:pPr>
        <w:pBdr>
          <w:bottom w:val="single" w:color="2E5090" w:sz="4" w:space="1"/>
        </w:pBdr>
        <w:spacing w:after="160" w:before="1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55" w:before="55"/>
      </w:pPr>
      <w:r>
        <w:rPr>
          <w:rFonts w:ascii="Arial" w:cs="Arial" w:eastAsia="Arial" w:hAnsi="Arial"/>
          <w:sz w:val="22"/>
          <w:szCs w:val="22"/>
        </w:rPr>
        <w:t xml:space="preserve">Buat akun GitHub dan inisialisasi repo focusdesk dengan lisensi MIT</w:t>
      </w:r>
    </w:p>
    <w:p>
      <w:pPr>
        <w:pStyle w:val="ListParagraph"/>
        <w:numPr>
          <w:ilvl w:val="0"/>
          <w:numId w:val="3"/>
        </w:numPr>
        <w:spacing w:after="55" w:before="55"/>
      </w:pPr>
      <w:r>
        <w:rPr>
          <w:rFonts w:ascii="Arial" w:cs="Arial" w:eastAsia="Arial" w:hAnsi="Arial"/>
          <w:sz w:val="22"/>
          <w:szCs w:val="22"/>
        </w:rPr>
        <w:t xml:space="preserve">Jalankan: npx create-electron-app focusdesk --template=webpack-typescript</w:t>
      </w:r>
    </w:p>
    <w:p>
      <w:pPr>
        <w:pStyle w:val="ListParagraph"/>
        <w:numPr>
          <w:ilvl w:val="0"/>
          <w:numId w:val="3"/>
        </w:numPr>
        <w:spacing w:after="55" w:before="55"/>
      </w:pPr>
      <w:r>
        <w:rPr>
          <w:rFonts w:ascii="Arial" w:cs="Arial" w:eastAsia="Arial" w:hAnsi="Arial"/>
          <w:sz w:val="22"/>
          <w:szCs w:val="22"/>
        </w:rPr>
        <w:t xml:space="preserve">Install dependencies: npm install react react-dom zustand better-sqlite3 tailwindcss</w:t>
      </w:r>
    </w:p>
    <w:p>
      <w:pPr>
        <w:pStyle w:val="ListParagraph"/>
        <w:numPr>
          <w:ilvl w:val="0"/>
          <w:numId w:val="3"/>
        </w:numPr>
        <w:spacing w:after="55" w:before="55"/>
      </w:pPr>
      <w:r>
        <w:rPr>
          <w:rFonts w:ascii="Arial" w:cs="Arial" w:eastAsia="Arial" w:hAnsi="Arial"/>
          <w:sz w:val="22"/>
          <w:szCs w:val="22"/>
        </w:rPr>
        <w:t xml:space="preserve">Buat schema SQLite awal (5 tabel di atas) dan test CRUD workspace</w:t>
      </w:r>
    </w:p>
    <w:p>
      <w:pPr>
        <w:pStyle w:val="ListParagraph"/>
        <w:numPr>
          <w:ilvl w:val="0"/>
          <w:numId w:val="3"/>
        </w:numPr>
        <w:spacing w:after="55" w:before="55"/>
      </w:pPr>
      <w:r>
        <w:rPr>
          <w:rFonts w:ascii="Arial" w:cs="Arial" w:eastAsia="Arial" w:hAnsi="Arial"/>
          <w:sz w:val="22"/>
          <w:szCs w:val="22"/>
        </w:rPr>
        <w:t xml:space="preserve">Bangun komponen Sidebar + Task List dasar, pastikan workspace bisa ditambah/hapus</w:t>
      </w:r>
    </w:p>
    <w:p>
      <w:pPr>
        <w:pStyle w:val="ListParagraph"/>
        <w:numPr>
          <w:ilvl w:val="0"/>
          <w:numId w:val="3"/>
        </w:numPr>
        <w:spacing w:after="55" w:before="55"/>
      </w:pPr>
      <w:r>
        <w:rPr>
          <w:rFonts w:ascii="Arial" w:cs="Arial" w:eastAsia="Arial" w:hAnsi="Arial"/>
          <w:sz w:val="22"/>
          <w:szCs w:val="22"/>
        </w:rPr>
        <w:t xml:space="preserve">Share link repo ke komunitas developer Jogja / Indonesia untuk cari co-contributor</w:t>
      </w:r>
    </w:p>
    <w:p>
      <w:pPr>
        <w:spacing w:after="60" w:before="60"/>
      </w:pPr>
      <w:r>
        <w:t xml:space="preserve"/>
      </w:r>
    </w:p>
    <w:p>
      <w:pPr>
        <w:pBdr>
          <w:bottom w:val="single" w:color="2E5090" w:sz="4" w:space="1"/>
        </w:pBdr>
        <w:spacing w:after="160" w:before="160"/>
      </w:pPr>
      <w:r>
        <w:t xml:space="preserve"/>
      </w:r>
    </w:p>
    <w:p>
      <w:pPr>
        <w:spacing w:after="80" w:before="20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FocusDesk — Built for humans who wear many hats.</w:t>
      </w:r>
    </w:p>
    <w:p>
      <w:pPr>
        <w:jc w:val="center"/>
      </w:pPr>
      <w:r>
        <w:rPr>
          <w:rFonts w:ascii="Arial" w:cs="Arial" w:eastAsia="Arial" w:hAnsi="Arial"/>
          <w:color w:val="BBBBBB"/>
          <w:sz w:val="18"/>
          <w:szCs w:val="18"/>
        </w:rPr>
        <w:t xml:space="preserve">MIT License · Open Source · focusdesk.app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090" w:sz="4" w:space="4"/>
      </w:pBdr>
      <w:tabs>
        <w:tab w:val="right" w:pos="9026"/>
      </w:tabs>
    </w:pPr>
    <w:r>
      <w:rPr>
        <w:rFonts w:ascii="Arial" w:cs="Arial" w:eastAsia="Arial" w:hAnsi="Arial"/>
        <w:color w:val="666666"/>
        <w:sz w:val="18"/>
        <w:szCs w:val="18"/>
      </w:rPr>
      <w:t xml:space="preserve">FocusDesk — github.com/focusdesk   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666666"/>
        <w:sz w:val="18"/>
        <w:szCs w:val="18"/>
      </w:rPr>
      <w:t xml:space="preserve">Hal. </w:t>
    </w:r>
    <w:r>
      <w:rPr>
        <w:rFonts w:ascii="Arial" w:cs="Arial" w:eastAsia="Arial" w:hAnsi="Arial"/>
        <w:color w:val="2E509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090" w:sz="4" w:space="4"/>
      </w:pBdr>
    </w:pPr>
    <w:r>
      <w:rPr>
        <w:rFonts w:ascii="Arial" w:cs="Arial" w:eastAsia="Arial" w:hAnsi="Arial"/>
        <w:color w:val="2E5090"/>
        <w:sz w:val="18"/>
        <w:szCs w:val="18"/>
      </w:rPr>
      <w:t xml:space="preserve">FocusDesk v2.0 — Dokumen Perencanaan   </w:t>
    </w: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Open Source | Konfidensial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Arial" w:cs="Arial" w:eastAsia="Arial" w:hAnsi="Arial"/>
      <w:b/>
      <w:bCs/>
      <w:color w:val="1A2B4C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2E509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90" w:before="160"/>
      <w:outlineLvl w:val="2"/>
    </w:pPr>
    <w:rPr>
      <w:rFonts w:ascii="Arial" w:cs="Arial" w:eastAsia="Arial" w:hAnsi="Arial"/>
      <w:b/>
      <w:bCs/>
      <w:color w:val="3A6AB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2026-05-11T09:58:53.180Z</dcterms:created>
  <dcterms:modified xsi:type="dcterms:W3CDTF">2026-05-11T09:58:53.195Z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