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2288DB2D" w14:textId="77777777" w:rsidR="00EA5D2D" w:rsidRPr="0062439C" w:rsidRDefault="00EA5D2D" w:rsidP="0062439C">
      <w:pPr>
        <w:pStyle w:val="DOI"/>
      </w:pPr>
      <w:r w:rsidRPr="0062439C">
        <w:t>Digital Object Identifier 10.1109/</w:t>
      </w:r>
      <w:proofErr w:type="gramStart"/>
      <w:r w:rsidRPr="0062439C">
        <w:t>ACCESS.2017.Doi</w:t>
      </w:r>
      <w:proofErr w:type="gramEnd"/>
      <w:r w:rsidRPr="0062439C">
        <w:t xml:space="preserve"> Number</w:t>
      </w:r>
    </w:p>
    <w:p w14:paraId="774CFF19" w14:textId="250334E0" w:rsidR="00EA5D2D" w:rsidRPr="00084BD2" w:rsidRDefault="00892526" w:rsidP="00105925">
      <w:pPr>
        <w:pStyle w:val="PaperTitle"/>
      </w:pPr>
      <w:r>
        <w:t>Machine Learning Algorithm for Occupancy Detection Using a Thermal Image Dataset</w:t>
      </w:r>
    </w:p>
    <w:p w14:paraId="5FE3534C" w14:textId="4553FA48" w:rsidR="00EA5D2D" w:rsidRPr="00084BD2" w:rsidRDefault="00E00E0D" w:rsidP="005C261D">
      <w:pPr>
        <w:pStyle w:val="AU"/>
        <w:spacing w:after="0"/>
      </w:pPr>
      <w:r>
        <w:t>Ryan P. Wood</w:t>
      </w:r>
      <w:r w:rsidR="005C261D" w:rsidRPr="005C261D">
        <w:rPr>
          <w:vertAlign w:val="superscript"/>
        </w:rPr>
        <w:t>1</w:t>
      </w:r>
      <w:r w:rsidR="00824076">
        <w:t xml:space="preserve"> and</w:t>
      </w:r>
      <w:r w:rsidR="00084BD2" w:rsidRPr="00084BD2">
        <w:t xml:space="preserve"> </w:t>
      </w:r>
      <w:commentRangeStart w:id="0"/>
      <w:r>
        <w:t>Second</w:t>
      </w:r>
      <w:r w:rsidR="00892526">
        <w:t xml:space="preserve"> </w:t>
      </w:r>
      <w:r>
        <w:t>B</w:t>
      </w:r>
      <w:r w:rsidR="00892526">
        <w:t xml:space="preserve">. </w:t>
      </w:r>
      <w:r>
        <w:t>Author</w:t>
      </w:r>
      <w:commentRangeEnd w:id="0"/>
      <w:r>
        <w:rPr>
          <w:rStyle w:val="CommentReference"/>
          <w:rFonts w:ascii="Times New Roman" w:hAnsi="Times New Roman"/>
          <w:b w:val="0"/>
        </w:rPr>
        <w:commentReference w:id="0"/>
      </w:r>
      <w:r w:rsidR="00892526">
        <w:softHyphen/>
      </w:r>
      <w:r w:rsidR="00892526">
        <w:rPr>
          <w:vertAlign w:val="superscript"/>
        </w:rPr>
        <w:t>1</w:t>
      </w:r>
    </w:p>
    <w:p w14:paraId="1963C2EE" w14:textId="76096ED5" w:rsidR="00084BD2" w:rsidRPr="005C261D" w:rsidRDefault="00892526" w:rsidP="005C261D">
      <w:pPr>
        <w:pStyle w:val="PINoSpace"/>
        <w:ind w:firstLine="0"/>
        <w:rPr>
          <w:sz w:val="14"/>
          <w:szCs w:val="14"/>
        </w:rPr>
      </w:pPr>
      <w:r>
        <w:rPr>
          <w:sz w:val="14"/>
          <w:szCs w:val="14"/>
          <w:vertAlign w:val="superscript"/>
        </w:rPr>
        <w:t>1</w:t>
      </w:r>
      <w:r>
        <w:rPr>
          <w:sz w:val="14"/>
          <w:szCs w:val="14"/>
        </w:rPr>
        <w:t>Department of Mechanical and Aerospace Engineering</w:t>
      </w:r>
      <w:r w:rsidR="00084BD2" w:rsidRPr="005C261D">
        <w:rPr>
          <w:sz w:val="14"/>
          <w:szCs w:val="14"/>
        </w:rPr>
        <w:t xml:space="preserve">, </w:t>
      </w:r>
      <w:r>
        <w:rPr>
          <w:sz w:val="14"/>
          <w:szCs w:val="14"/>
        </w:rPr>
        <w:t>University of Virginia</w:t>
      </w:r>
      <w:r w:rsidR="00084BD2" w:rsidRPr="005C261D">
        <w:rPr>
          <w:sz w:val="14"/>
          <w:szCs w:val="14"/>
        </w:rPr>
        <w:t xml:space="preserve">, </w:t>
      </w:r>
      <w:r>
        <w:rPr>
          <w:sz w:val="14"/>
          <w:szCs w:val="14"/>
        </w:rPr>
        <w:t>Charlottesville</w:t>
      </w:r>
      <w:r w:rsidR="00084BD2" w:rsidRPr="005C261D">
        <w:rPr>
          <w:sz w:val="14"/>
          <w:szCs w:val="14"/>
        </w:rPr>
        <w:t xml:space="preserve">, </w:t>
      </w:r>
      <w:r>
        <w:rPr>
          <w:sz w:val="14"/>
          <w:szCs w:val="14"/>
        </w:rPr>
        <w:t>VA</w:t>
      </w:r>
      <w:r w:rsidR="00084BD2" w:rsidRPr="005C261D">
        <w:rPr>
          <w:sz w:val="14"/>
          <w:szCs w:val="14"/>
        </w:rPr>
        <w:t xml:space="preserve"> </w:t>
      </w:r>
      <w:r>
        <w:rPr>
          <w:sz w:val="14"/>
          <w:szCs w:val="14"/>
        </w:rPr>
        <w:t>22903</w:t>
      </w:r>
      <w:r w:rsidR="00084BD2" w:rsidRPr="005C261D">
        <w:rPr>
          <w:sz w:val="14"/>
          <w:szCs w:val="14"/>
        </w:rPr>
        <w:t xml:space="preserve"> USA </w:t>
      </w:r>
    </w:p>
    <w:p w14:paraId="00C6F9B4" w14:textId="60FA61B7" w:rsidR="005C261D" w:rsidRDefault="005C261D" w:rsidP="005C261D">
      <w:pPr>
        <w:pStyle w:val="PI"/>
        <w:spacing w:before="100" w:after="100"/>
        <w:ind w:right="1598" w:firstLine="0"/>
      </w:pPr>
      <w:r>
        <w:t xml:space="preserve">Corresponding author: </w:t>
      </w:r>
      <w:r w:rsidR="00E00E0D">
        <w:t>Ryan</w:t>
      </w:r>
      <w:r>
        <w:t xml:space="preserve"> </w:t>
      </w:r>
      <w:r w:rsidR="00E00E0D">
        <w:t>P</w:t>
      </w:r>
      <w:r>
        <w:t xml:space="preserve">. </w:t>
      </w:r>
      <w:r w:rsidR="00E00E0D">
        <w:t>Wood</w:t>
      </w:r>
      <w:r>
        <w:t xml:space="preserve"> (e-mail: </w:t>
      </w:r>
      <w:r w:rsidR="00E00E0D">
        <w:t>rpw6fx</w:t>
      </w:r>
      <w:r>
        <w:t>@</w:t>
      </w:r>
      <w:r w:rsidR="00892526">
        <w:t>virginia.edu</w:t>
      </w:r>
      <w:r>
        <w:t>).</w:t>
      </w:r>
    </w:p>
    <w:p w14:paraId="6C6620AA" w14:textId="77777777" w:rsidR="005C261D" w:rsidRDefault="005C261D" w:rsidP="005C261D">
      <w:pPr>
        <w:pStyle w:val="FootnoteText"/>
        <w:spacing w:after="540"/>
        <w:ind w:firstLine="0"/>
      </w:pPr>
      <w:commentRangeStart w:id="1"/>
      <w:r>
        <w:t>This paragraph of the first footnote will contain support information, including sponsor and financial support acknowledgment. For example, “This work was supported in part by the U.S. Depart</w:t>
      </w:r>
      <w:r>
        <w:softHyphen/>
        <w:t>ment of Com</w:t>
      </w:r>
      <w:r>
        <w:softHyphen/>
        <w:t xml:space="preserve">merce under Grant BS123456.” </w:t>
      </w:r>
      <w:commentRangeEnd w:id="1"/>
      <w:r w:rsidR="00E00E0D">
        <w:rPr>
          <w:rStyle w:val="CommentReference"/>
          <w:lang w:val="en-US" w:eastAsia="en-US"/>
        </w:rPr>
        <w:commentReference w:id="1"/>
      </w:r>
    </w:p>
    <w:p w14:paraId="3FE42048" w14:textId="2AE12ABA" w:rsidR="005327ED" w:rsidRDefault="00EA5D2D" w:rsidP="005C3955">
      <w:pPr>
        <w:pStyle w:val="Abstract"/>
      </w:pPr>
      <w:r w:rsidRPr="00887BB0">
        <w:rPr>
          <w:rStyle w:val="H5CharChar"/>
        </w:rPr>
        <w:t>ABSTRACT</w:t>
      </w:r>
      <w:r w:rsidRPr="0062439C">
        <w:t xml:space="preserve"> </w:t>
      </w:r>
      <w:r w:rsidR="005327ED">
        <w:t xml:space="preserve">As energy costs continue to rise, energy efficiency within buildings is becoming increasingly important to monitor </w:t>
      </w:r>
      <w:proofErr w:type="gramStart"/>
      <w:r w:rsidR="005327ED">
        <w:t>in order to</w:t>
      </w:r>
      <w:proofErr w:type="gramEnd"/>
      <w:r w:rsidR="005327ED">
        <w:t xml:space="preserve"> save money on lighting, heating, and air conditioning.</w:t>
      </w:r>
      <w:r w:rsidR="00CF2EFB">
        <w:t xml:space="preserve"> Many algorithms have been tested to </w:t>
      </w:r>
      <w:r w:rsidR="000326FF">
        <w:t>accurately</w:t>
      </w:r>
      <w:r w:rsidR="00CF2EFB">
        <w:t xml:space="preserve"> count the number of people in a room or building</w:t>
      </w:r>
      <w:r w:rsidR="001647BB">
        <w:t>.</w:t>
      </w:r>
      <w:r w:rsidR="00CF2EFB">
        <w:t xml:space="preserve"> </w:t>
      </w:r>
      <w:r w:rsidR="00824076">
        <w:t>H</w:t>
      </w:r>
      <w:r w:rsidR="00CF2EFB">
        <w:t xml:space="preserve">owever, the vast majority of these are not acceptable to use, as they are either </w:t>
      </w:r>
      <w:r w:rsidR="001647BB">
        <w:t>high cost</w:t>
      </w:r>
      <w:r w:rsidR="00CF2EFB">
        <w:t xml:space="preserve">, </w:t>
      </w:r>
      <w:r w:rsidR="001647BB">
        <w:t xml:space="preserve">are unable to count the number of people in an </w:t>
      </w:r>
      <w:proofErr w:type="gramStart"/>
      <w:r w:rsidR="001647BB">
        <w:t>area, or</w:t>
      </w:r>
      <w:proofErr w:type="gramEnd"/>
      <w:r w:rsidR="001647BB">
        <w:t xml:space="preserve"> are incapable of reaching a </w:t>
      </w:r>
      <w:r w:rsidR="001647BB" w:rsidRPr="001647BB">
        <w:t>satisfactory</w:t>
      </w:r>
      <w:r w:rsidR="001647BB">
        <w:t xml:space="preserve"> accuracy </w:t>
      </w:r>
      <w:r w:rsidR="004F2F9D">
        <w:t xml:space="preserve">of </w:t>
      </w:r>
      <w:r w:rsidR="001647BB">
        <w:t>occupancy</w:t>
      </w:r>
      <w:r w:rsidR="004F2F9D">
        <w:t xml:space="preserve"> detection in</w:t>
      </w:r>
      <w:r w:rsidR="001647BB">
        <w:t xml:space="preserve"> a room.</w:t>
      </w:r>
      <w:r w:rsidR="000326FF">
        <w:t xml:space="preserve"> In the suggested algorithm, thermal images are used </w:t>
      </w:r>
      <w:r w:rsidR="00BB1C4A">
        <w:t xml:space="preserve">to precisely detect the presence and count the number of people in an area. Initially, images are taken with a </w:t>
      </w:r>
      <w:r w:rsidR="00824076">
        <w:t xml:space="preserve">camera module connected through wires to a </w:t>
      </w:r>
      <w:r w:rsidR="00BB1C4A">
        <w:t>Raspberry Pi</w:t>
      </w:r>
      <w:r w:rsidR="00824076">
        <w:t xml:space="preserve"> 4</w:t>
      </w:r>
      <w:r w:rsidR="00BB1C4A">
        <w:t xml:space="preserve">. </w:t>
      </w:r>
      <w:r w:rsidR="00824076">
        <w:t xml:space="preserve">The images are then sorted into folders based on the </w:t>
      </w:r>
      <w:r w:rsidR="00245D5E">
        <w:t>number</w:t>
      </w:r>
      <w:r w:rsidR="00824076">
        <w:t xml:space="preserve"> of individuals in the frame. </w:t>
      </w:r>
      <w:r w:rsidR="00245D5E">
        <w:t xml:space="preserve">Using a combination of Python code and a TensorFlow machine learning algorithm, a model is developed to precisely fit the data. </w:t>
      </w:r>
      <w:r w:rsidR="003242FE">
        <w:t xml:space="preserve">Results reveal that the algorithm reaches a training accuracy </w:t>
      </w:r>
      <w:r w:rsidR="003C2CF9">
        <w:t>of</w:t>
      </w:r>
      <w:r w:rsidR="004F2F9D">
        <w:t xml:space="preserve"> around</w:t>
      </w:r>
      <w:r w:rsidR="003C2CF9">
        <w:t xml:space="preserve"> </w:t>
      </w:r>
      <w:r w:rsidR="004F2F9D">
        <w:t>98</w:t>
      </w:r>
      <w:r w:rsidR="003C2CF9">
        <w:t>% and a validation accuracy of around</w:t>
      </w:r>
      <w:r w:rsidR="006516F8">
        <w:t xml:space="preserve"> 9</w:t>
      </w:r>
      <w:r w:rsidR="004F2F9D">
        <w:t>9</w:t>
      </w:r>
      <w:r w:rsidR="006516F8">
        <w:t xml:space="preserve">% after the training </w:t>
      </w:r>
      <w:r w:rsidR="004F2F9D">
        <w:t xml:space="preserve">and testing </w:t>
      </w:r>
      <w:r w:rsidR="006516F8">
        <w:t>process</w:t>
      </w:r>
      <w:r w:rsidR="004F2F9D">
        <w:t>es</w:t>
      </w:r>
      <w:r w:rsidR="006516F8">
        <w:t>.</w:t>
      </w:r>
    </w:p>
    <w:p w14:paraId="5D90FDC6" w14:textId="36D178BD" w:rsidR="00D828C6" w:rsidRPr="00887BB0" w:rsidRDefault="00D828C6" w:rsidP="003B3FFE">
      <w:pPr>
        <w:pStyle w:val="IT"/>
        <w:sectPr w:rsidR="00D828C6" w:rsidRPr="00887BB0" w:rsidSect="00422716">
          <w:headerReference w:type="default" r:id="rId11"/>
          <w:footerReference w:type="default" r:id="rId12"/>
          <w:pgSz w:w="11520" w:h="15660" w:code="1"/>
          <w:pgMar w:top="1280" w:right="740" w:bottom="1040" w:left="740" w:header="360" w:footer="500" w:gutter="0"/>
          <w:cols w:space="720"/>
          <w:docGrid w:linePitch="360"/>
        </w:sectPr>
      </w:pPr>
      <w:r w:rsidRPr="007573E5">
        <w:rPr>
          <w:rStyle w:val="H5CharChar"/>
        </w:rPr>
        <w:t>INDEX TERMS</w:t>
      </w:r>
      <w:r w:rsidR="005C3955" w:rsidRPr="007573E5">
        <w:t xml:space="preserve"> </w:t>
      </w:r>
      <w:r w:rsidR="002C5131">
        <w:t>Algorithm training, algorithm validation,</w:t>
      </w:r>
      <w:r w:rsidR="00DA548C">
        <w:t xml:space="preserve"> machine learning,</w:t>
      </w:r>
      <w:r w:rsidR="002C5131">
        <w:t xml:space="preserve"> people counting, TensorFlow</w:t>
      </w:r>
      <w:r w:rsidR="00245D5E">
        <w:t xml:space="preserve"> model</w:t>
      </w:r>
      <w:r w:rsidR="002C5131">
        <w:t>, thermal imaging</w:t>
      </w:r>
    </w:p>
    <w:p w14:paraId="6B2DD5D4" w14:textId="409FADB7" w:rsidR="0070399D" w:rsidRPr="000012FA" w:rsidRDefault="00D828C6" w:rsidP="00364197">
      <w:pPr>
        <w:pStyle w:val="H1ListNoSpace"/>
      </w:pPr>
      <w:r w:rsidRPr="00F448F1">
        <w:t>INTRODUCTION</w:t>
      </w:r>
    </w:p>
    <w:p w14:paraId="73C44E2F" w14:textId="543C62D9" w:rsidR="00D326E6" w:rsidRDefault="006634A8" w:rsidP="007451F2">
      <w:pPr>
        <w:pStyle w:val="PARA"/>
        <w:ind w:firstLine="360"/>
        <w:rPr>
          <w:spacing w:val="0"/>
        </w:rPr>
      </w:pPr>
      <w:r>
        <w:rPr>
          <w:spacing w:val="0"/>
        </w:rPr>
        <w:t xml:space="preserve">Across the United States, 30% of energy used in commercial buildings is wasted </w:t>
      </w:r>
      <w:r w:rsidR="00244F9D">
        <w:rPr>
          <w:spacing w:val="0"/>
        </w:rPr>
        <w:t>[</w:t>
      </w:r>
      <w:r w:rsidR="00E72B71">
        <w:rPr>
          <w:spacing w:val="0"/>
        </w:rPr>
        <w:t>1</w:t>
      </w:r>
      <w:r w:rsidR="00244F9D">
        <w:rPr>
          <w:spacing w:val="0"/>
        </w:rPr>
        <w:t>]</w:t>
      </w:r>
      <w:r>
        <w:rPr>
          <w:spacing w:val="0"/>
        </w:rPr>
        <w:t>.</w:t>
      </w:r>
      <w:r w:rsidR="000C642B">
        <w:rPr>
          <w:spacing w:val="0"/>
        </w:rPr>
        <w:t xml:space="preserve"> Considering the U.S. spends $190 billion </w:t>
      </w:r>
      <w:r w:rsidR="00AB53EA">
        <w:rPr>
          <w:spacing w:val="0"/>
        </w:rPr>
        <w:t>on energy each year</w:t>
      </w:r>
      <w:r w:rsidR="00B9774C">
        <w:rPr>
          <w:spacing w:val="0"/>
        </w:rPr>
        <w:t xml:space="preserve"> powering its businesses</w:t>
      </w:r>
      <w:r w:rsidR="00AB53EA">
        <w:rPr>
          <w:spacing w:val="0"/>
        </w:rPr>
        <w:t xml:space="preserve">, </w:t>
      </w:r>
      <w:r w:rsidR="00033EEA">
        <w:rPr>
          <w:spacing w:val="0"/>
        </w:rPr>
        <w:t>it loses over $50 billion due to the squandering of energy in its commercial buildings.</w:t>
      </w:r>
      <w:r w:rsidR="0067090E">
        <w:rPr>
          <w:spacing w:val="0"/>
        </w:rPr>
        <w:t xml:space="preserve"> It can be assumed that a significant portion of the energy loss occurs when the internal heating, cooling, and lighting of the building are in </w:t>
      </w:r>
      <w:r w:rsidR="00B9774C">
        <w:rPr>
          <w:spacing w:val="0"/>
        </w:rPr>
        <w:t>use</w:t>
      </w:r>
      <w:r w:rsidR="00511A1F">
        <w:rPr>
          <w:spacing w:val="0"/>
        </w:rPr>
        <w:t xml:space="preserve"> while</w:t>
      </w:r>
      <w:r w:rsidR="0067090E">
        <w:rPr>
          <w:spacing w:val="0"/>
        </w:rPr>
        <w:t xml:space="preserve"> no one is </w:t>
      </w:r>
      <w:r w:rsidR="00511A1F">
        <w:rPr>
          <w:spacing w:val="0"/>
        </w:rPr>
        <w:t>occupying it</w:t>
      </w:r>
      <w:r w:rsidR="0067090E">
        <w:rPr>
          <w:spacing w:val="0"/>
        </w:rPr>
        <w:t xml:space="preserve">. </w:t>
      </w:r>
      <w:r w:rsidR="00511A1F">
        <w:rPr>
          <w:spacing w:val="0"/>
        </w:rPr>
        <w:t xml:space="preserve">Turning off lights when someone exits a room conserves electricity and money. Using air conditioning in warmer months and heating in colder months keeps occupants of the building comfortable from the outside elements; however, turning the climate control systems off once the room is empty can help limit extra spending on energy. Yet, finding a way to </w:t>
      </w:r>
      <w:r w:rsidR="00C50774">
        <w:rPr>
          <w:spacing w:val="0"/>
        </w:rPr>
        <w:t>make</w:t>
      </w:r>
      <w:r w:rsidR="00511A1F">
        <w:rPr>
          <w:spacing w:val="0"/>
        </w:rPr>
        <w:t xml:space="preserve"> the environment of a room </w:t>
      </w:r>
      <w:r w:rsidR="00C50774">
        <w:rPr>
          <w:spacing w:val="0"/>
        </w:rPr>
        <w:t>enjoyable</w:t>
      </w:r>
      <w:r w:rsidR="00511A1F">
        <w:rPr>
          <w:spacing w:val="0"/>
        </w:rPr>
        <w:t xml:space="preserve"> when the individual returns</w:t>
      </w:r>
      <w:r w:rsidR="00C50774">
        <w:rPr>
          <w:spacing w:val="0"/>
        </w:rPr>
        <w:t xml:space="preserve"> to it should be considered as well. As important as it is to conserve as much energy as possible, having a space that is unbearable to work in, because the heating or air conditioning does not start until an individual is in the room, should not be the case. Creating a device that can conserve energy in unused times, but still have the room </w:t>
      </w:r>
      <w:r w:rsidR="00C50774">
        <w:rPr>
          <w:spacing w:val="0"/>
        </w:rPr>
        <w:t>comfortable when a person arrives can help to solve</w:t>
      </w:r>
      <w:r w:rsidR="00D326E6">
        <w:rPr>
          <w:spacing w:val="0"/>
        </w:rPr>
        <w:t xml:space="preserve"> the problem of energy overuse </w:t>
      </w:r>
      <w:r w:rsidR="004F2F9D">
        <w:rPr>
          <w:spacing w:val="0"/>
        </w:rPr>
        <w:t>in</w:t>
      </w:r>
      <w:r w:rsidR="00D326E6">
        <w:rPr>
          <w:spacing w:val="0"/>
        </w:rPr>
        <w:t xml:space="preserve"> the United States.</w:t>
      </w:r>
    </w:p>
    <w:p w14:paraId="585B73B0" w14:textId="7026E7D4" w:rsidR="003C3DF8" w:rsidRPr="000F7584" w:rsidRDefault="003C3DF8" w:rsidP="003C3DF8">
      <w:pPr>
        <w:pStyle w:val="H1ListNoSpace"/>
        <w:numPr>
          <w:ilvl w:val="0"/>
          <w:numId w:val="40"/>
        </w:numPr>
        <w:ind w:left="270" w:hanging="270"/>
        <w:rPr>
          <w:i/>
          <w:iCs/>
          <w:color w:val="595959" w:themeColor="text1" w:themeTint="A6"/>
        </w:rPr>
      </w:pPr>
      <w:r>
        <w:rPr>
          <w:i/>
          <w:iCs/>
          <w:color w:val="595959" w:themeColor="text1" w:themeTint="A6"/>
        </w:rPr>
        <w:t>PREVIOUS HUMAN COUNTING DEVICES</w:t>
      </w:r>
    </w:p>
    <w:p w14:paraId="3B839796" w14:textId="34F814AB" w:rsidR="004F2F9D" w:rsidRDefault="00033EEA" w:rsidP="007451F2">
      <w:pPr>
        <w:pStyle w:val="PARA"/>
        <w:ind w:firstLine="360"/>
        <w:rPr>
          <w:spacing w:val="0"/>
        </w:rPr>
      </w:pPr>
      <w:r>
        <w:rPr>
          <w:spacing w:val="0"/>
        </w:rPr>
        <w:t>Different methods have attempted to solve the problem of energy overuse in recent studies.</w:t>
      </w:r>
      <w:r w:rsidR="00C50E3D">
        <w:rPr>
          <w:spacing w:val="0"/>
        </w:rPr>
        <w:t xml:space="preserve"> </w:t>
      </w:r>
      <w:r w:rsidR="004F2F9D">
        <w:rPr>
          <w:spacing w:val="0"/>
        </w:rPr>
        <w:t>Each method has been developed and is able for use in public areas, but each of the following has its drawbacks that make it unsuitable.</w:t>
      </w:r>
    </w:p>
    <w:p w14:paraId="04E8A5B8" w14:textId="0B3C1CF7" w:rsidR="0070399D" w:rsidRDefault="00C50E3D" w:rsidP="007451F2">
      <w:pPr>
        <w:pStyle w:val="PARA"/>
        <w:ind w:firstLine="360"/>
        <w:rPr>
          <w:spacing w:val="0"/>
        </w:rPr>
      </w:pPr>
      <w:r>
        <w:rPr>
          <w:spacing w:val="0"/>
        </w:rPr>
        <w:t xml:space="preserve">Carbon dioxide sensors can make predictions for the number of people </w:t>
      </w:r>
      <w:r w:rsidR="00C50774">
        <w:rPr>
          <w:spacing w:val="0"/>
        </w:rPr>
        <w:t xml:space="preserve">occupying a room </w:t>
      </w:r>
      <w:r>
        <w:rPr>
          <w:spacing w:val="0"/>
        </w:rPr>
        <w:t>if the building conditions with nobody inside are known. CO</w:t>
      </w:r>
      <w:r>
        <w:rPr>
          <w:spacing w:val="0"/>
          <w:vertAlign w:val="subscript"/>
        </w:rPr>
        <w:t>2</w:t>
      </w:r>
      <w:r>
        <w:rPr>
          <w:spacing w:val="0"/>
        </w:rPr>
        <w:t xml:space="preserve"> concentration increases linearly with the number of people </w:t>
      </w:r>
      <w:r w:rsidR="00D86388">
        <w:rPr>
          <w:spacing w:val="0"/>
        </w:rPr>
        <w:t xml:space="preserve">inside a room, so knowing the base concentration and current concentration gives an accurate value for the number of people. </w:t>
      </w:r>
      <w:r>
        <w:rPr>
          <w:spacing w:val="0"/>
        </w:rPr>
        <w:t>However, given dynamic conditions inside varying buildings</w:t>
      </w:r>
      <w:r w:rsidR="00D86388">
        <w:rPr>
          <w:spacing w:val="0"/>
        </w:rPr>
        <w:t>, such as windows or doors being left open for extended periods of time</w:t>
      </w:r>
      <w:r>
        <w:rPr>
          <w:spacing w:val="0"/>
        </w:rPr>
        <w:t xml:space="preserve">, the sensors </w:t>
      </w:r>
      <w:r w:rsidR="00D86388">
        <w:rPr>
          <w:spacing w:val="0"/>
        </w:rPr>
        <w:t>can be proved inaccurate when the external scenario is altered</w:t>
      </w:r>
      <w:r w:rsidR="00781D9C">
        <w:rPr>
          <w:spacing w:val="0"/>
        </w:rPr>
        <w:t xml:space="preserve"> </w:t>
      </w:r>
      <w:r w:rsidR="00244F9D">
        <w:rPr>
          <w:spacing w:val="0"/>
        </w:rPr>
        <w:t>[</w:t>
      </w:r>
      <w:r w:rsidR="00E72B71">
        <w:rPr>
          <w:spacing w:val="0"/>
        </w:rPr>
        <w:t>2</w:t>
      </w:r>
      <w:r w:rsidR="00244F9D">
        <w:rPr>
          <w:spacing w:val="0"/>
        </w:rPr>
        <w:t>]</w:t>
      </w:r>
      <w:r w:rsidR="00D86388">
        <w:rPr>
          <w:spacing w:val="0"/>
        </w:rPr>
        <w:t>. Another drawback of CO</w:t>
      </w:r>
      <w:r w:rsidR="00D86388">
        <w:rPr>
          <w:spacing w:val="0"/>
          <w:vertAlign w:val="subscript"/>
        </w:rPr>
        <w:t>2</w:t>
      </w:r>
      <w:r w:rsidR="00D86388">
        <w:rPr>
          <w:spacing w:val="0"/>
        </w:rPr>
        <w:t xml:space="preserve"> sensors is the level of carbon dioxide in the air after a person leaves the room. The level does not decrease for quite some time after the individual exits, so the </w:t>
      </w:r>
      <w:r w:rsidR="007451F2">
        <w:rPr>
          <w:spacing w:val="0"/>
        </w:rPr>
        <w:t>readings and predictions that were correct when people entered are incorrect once they leave.</w:t>
      </w:r>
    </w:p>
    <w:p w14:paraId="277B241C" w14:textId="02AF634C" w:rsidR="007451F2" w:rsidRDefault="00781D9C" w:rsidP="007451F2">
      <w:pPr>
        <w:pStyle w:val="PARA"/>
        <w:ind w:firstLine="360"/>
        <w:rPr>
          <w:spacing w:val="0"/>
        </w:rPr>
      </w:pPr>
      <w:r>
        <w:rPr>
          <w:spacing w:val="0"/>
        </w:rPr>
        <w:lastRenderedPageBreak/>
        <w:t xml:space="preserve">Radio Frequency Identification </w:t>
      </w:r>
      <w:r w:rsidR="007451F2">
        <w:rPr>
          <w:spacing w:val="0"/>
        </w:rPr>
        <w:t xml:space="preserve">(RFID) </w:t>
      </w:r>
      <w:r>
        <w:rPr>
          <w:spacing w:val="0"/>
        </w:rPr>
        <w:t xml:space="preserve">can yield incredible picture quality. This allows the algorithm to accurately represent the number of people in the area. However, given the picture quality, as well as the fact that </w:t>
      </w:r>
      <w:r w:rsidR="00B51EE6">
        <w:rPr>
          <w:spacing w:val="0"/>
        </w:rPr>
        <w:t xml:space="preserve">each RFID tag is associated with a single person, privacy can become a </w:t>
      </w:r>
      <w:r w:rsidR="00FC50A4">
        <w:rPr>
          <w:spacing w:val="0"/>
        </w:rPr>
        <w:t xml:space="preserve">serious </w:t>
      </w:r>
      <w:r w:rsidR="00B51EE6">
        <w:rPr>
          <w:spacing w:val="0"/>
        </w:rPr>
        <w:t>concern</w:t>
      </w:r>
      <w:r w:rsidR="00FC50A4">
        <w:rPr>
          <w:spacing w:val="0"/>
        </w:rPr>
        <w:t>.</w:t>
      </w:r>
    </w:p>
    <w:p w14:paraId="1D80FBA8" w14:textId="720172E2" w:rsidR="00FC50A4" w:rsidRDefault="005340D2" w:rsidP="007451F2">
      <w:pPr>
        <w:pStyle w:val="PARA"/>
        <w:ind w:firstLine="360"/>
        <w:rPr>
          <w:spacing w:val="0"/>
        </w:rPr>
      </w:pPr>
      <w:r>
        <w:rPr>
          <w:spacing w:val="0"/>
        </w:rPr>
        <w:t>Like</w:t>
      </w:r>
      <w:r w:rsidR="00FC50A4">
        <w:rPr>
          <w:spacing w:val="0"/>
        </w:rPr>
        <w:t xml:space="preserve"> RFID, image cameras have clear picture quality and the ability to easily recognize the number of people in an open room</w:t>
      </w:r>
      <w:r>
        <w:rPr>
          <w:spacing w:val="0"/>
        </w:rPr>
        <w:t xml:space="preserve"> </w:t>
      </w:r>
      <w:r w:rsidR="00244F9D">
        <w:rPr>
          <w:spacing w:val="0"/>
        </w:rPr>
        <w:t>[</w:t>
      </w:r>
      <w:r w:rsidR="00E72B71">
        <w:rPr>
          <w:spacing w:val="0"/>
        </w:rPr>
        <w:t>3</w:t>
      </w:r>
      <w:r w:rsidR="00244F9D">
        <w:rPr>
          <w:spacing w:val="0"/>
        </w:rPr>
        <w:t>]</w:t>
      </w:r>
      <w:r>
        <w:rPr>
          <w:spacing w:val="0"/>
        </w:rPr>
        <w:t xml:space="preserve">. Yet, the drawback to image cameras lies in the number of positions the camera can be placed. The cameras must be able to see the room, so objects that are not humans can easily crowd the picture, causing the data to be inaccurate. Image cameras also yield privacy concerns, as the clear pictures can expose individual’s identities within the frame of the </w:t>
      </w:r>
      <w:r w:rsidR="00CA68AB">
        <w:rPr>
          <w:spacing w:val="0"/>
        </w:rPr>
        <w:t>images.</w:t>
      </w:r>
    </w:p>
    <w:p w14:paraId="2C7C7C73" w14:textId="2E3053A9" w:rsidR="00B90D21" w:rsidRDefault="00CA68AB" w:rsidP="00B90D21">
      <w:pPr>
        <w:pStyle w:val="PARA"/>
        <w:ind w:firstLine="360"/>
        <w:rPr>
          <w:spacing w:val="0"/>
        </w:rPr>
      </w:pPr>
      <w:r>
        <w:rPr>
          <w:spacing w:val="0"/>
        </w:rPr>
        <w:t xml:space="preserve">Acoustic recognition is a low cost, fairly accurate way of determining the count of people in a room. </w:t>
      </w:r>
      <w:proofErr w:type="gramStart"/>
      <w:r>
        <w:rPr>
          <w:spacing w:val="0"/>
        </w:rPr>
        <w:t>Similar to</w:t>
      </w:r>
      <w:proofErr w:type="gramEnd"/>
      <w:r>
        <w:rPr>
          <w:spacing w:val="0"/>
        </w:rPr>
        <w:t xml:space="preserve"> the carbon dioxide sensors, however, external factors have a large effect on the results of the data collection </w:t>
      </w:r>
      <w:r w:rsidR="00244F9D">
        <w:rPr>
          <w:spacing w:val="0"/>
        </w:rPr>
        <w:t>[</w:t>
      </w:r>
      <w:commentRangeStart w:id="2"/>
      <w:r w:rsidR="00E72B71">
        <w:rPr>
          <w:spacing w:val="0"/>
        </w:rPr>
        <w:t>4</w:t>
      </w:r>
      <w:commentRangeEnd w:id="2"/>
      <w:r w:rsidR="00E72B71">
        <w:rPr>
          <w:rStyle w:val="CommentReference"/>
          <w:rFonts w:cs="Times New Roman"/>
          <w:spacing w:val="0"/>
        </w:rPr>
        <w:commentReference w:id="2"/>
      </w:r>
      <w:r w:rsidR="00244F9D">
        <w:rPr>
          <w:spacing w:val="0"/>
        </w:rPr>
        <w:t>]</w:t>
      </w:r>
      <w:r>
        <w:rPr>
          <w:spacing w:val="0"/>
        </w:rPr>
        <w:t>. If a person works in a room while making no sound, the sensor does not detect them. Also, areas with lots of noise pollution</w:t>
      </w:r>
      <w:r w:rsidR="00B90D21">
        <w:rPr>
          <w:spacing w:val="0"/>
        </w:rPr>
        <w:t>, like shopping malls,</w:t>
      </w:r>
      <w:r>
        <w:rPr>
          <w:spacing w:val="0"/>
        </w:rPr>
        <w:t xml:space="preserve"> make it complicated for the sensor</w:t>
      </w:r>
      <w:r w:rsidR="00B90D21">
        <w:rPr>
          <w:spacing w:val="0"/>
        </w:rPr>
        <w:t xml:space="preserve"> due to the large variety of different voices and non-human sounds coming from a single area.</w:t>
      </w:r>
    </w:p>
    <w:p w14:paraId="7B2AB557" w14:textId="5C6C1021" w:rsidR="00E86848" w:rsidRDefault="00525630" w:rsidP="00035B7C">
      <w:pPr>
        <w:pStyle w:val="PARA"/>
        <w:ind w:firstLine="360"/>
        <w:rPr>
          <w:spacing w:val="0"/>
        </w:rPr>
      </w:pPr>
      <w:r>
        <w:rPr>
          <w:spacing w:val="0"/>
        </w:rPr>
        <w:t>Finally</w:t>
      </w:r>
      <w:r w:rsidR="00B90D21">
        <w:rPr>
          <w:spacing w:val="0"/>
        </w:rPr>
        <w:t xml:space="preserve">, Wi-Fi probes can be utilized to compute the number of people in a room. </w:t>
      </w:r>
      <w:r w:rsidR="00CD6C0B">
        <w:rPr>
          <w:spacing w:val="0"/>
        </w:rPr>
        <w:t xml:space="preserve">These are extremely accurate if certain conditions are met. The targeted building must have a Wi-Fi network that </w:t>
      </w:r>
      <w:proofErr w:type="gramStart"/>
      <w:r w:rsidR="00CD6C0B">
        <w:rPr>
          <w:spacing w:val="0"/>
        </w:rPr>
        <w:t>each individual</w:t>
      </w:r>
      <w:proofErr w:type="gramEnd"/>
      <w:r w:rsidR="00CD6C0B">
        <w:rPr>
          <w:spacing w:val="0"/>
        </w:rPr>
        <w:t xml:space="preserve"> is connected to. </w:t>
      </w:r>
      <w:r w:rsidR="00C50774">
        <w:rPr>
          <w:spacing w:val="0"/>
        </w:rPr>
        <w:t xml:space="preserve">Due to the constant checking of Wi-Fi strength on the device, privacy concerns develop. </w:t>
      </w:r>
      <w:r w:rsidR="00CD6C0B">
        <w:rPr>
          <w:spacing w:val="0"/>
        </w:rPr>
        <w:t>Moreover, each person must have a device connected to that network on their person wherever they go. If a person leaves a room without their device, the Wi-Fi will still sense them being in that room, leading to inaccurate results from the data collection.</w:t>
      </w:r>
    </w:p>
    <w:p w14:paraId="1A76A105" w14:textId="5ECA70A2" w:rsidR="0049506B" w:rsidRPr="000F7584" w:rsidRDefault="0049506B" w:rsidP="0049506B">
      <w:pPr>
        <w:pStyle w:val="H1ListNoSpace"/>
        <w:numPr>
          <w:ilvl w:val="0"/>
          <w:numId w:val="40"/>
        </w:numPr>
        <w:ind w:left="270" w:hanging="270"/>
        <w:rPr>
          <w:i/>
          <w:iCs/>
          <w:color w:val="595959" w:themeColor="text1" w:themeTint="A6"/>
        </w:rPr>
      </w:pPr>
      <w:r>
        <w:rPr>
          <w:i/>
          <w:iCs/>
          <w:color w:val="595959" w:themeColor="text1" w:themeTint="A6"/>
        </w:rPr>
        <w:t>PROPOSED SOLUTION</w:t>
      </w:r>
    </w:p>
    <w:p w14:paraId="40E81073" w14:textId="3DDB92D5" w:rsidR="00F17AD5" w:rsidRDefault="00596BBC" w:rsidP="00B90D21">
      <w:pPr>
        <w:pStyle w:val="PARA"/>
        <w:ind w:firstLine="360"/>
        <w:rPr>
          <w:spacing w:val="0"/>
        </w:rPr>
      </w:pPr>
      <w:r>
        <w:rPr>
          <w:spacing w:val="0"/>
        </w:rPr>
        <w:t xml:space="preserve">This paper communicates a solution that can solve </w:t>
      </w:r>
      <w:r w:rsidR="00B66C79">
        <w:rPr>
          <w:spacing w:val="0"/>
        </w:rPr>
        <w:t xml:space="preserve">the ongoing problem of energy </w:t>
      </w:r>
      <w:r w:rsidR="00525630">
        <w:rPr>
          <w:spacing w:val="0"/>
        </w:rPr>
        <w:t>overuse</w:t>
      </w:r>
      <w:r w:rsidR="00B66C79">
        <w:rPr>
          <w:spacing w:val="0"/>
        </w:rPr>
        <w:t xml:space="preserve"> around the world. The proposed </w:t>
      </w:r>
      <w:r w:rsidR="00D94A39">
        <w:rPr>
          <w:spacing w:val="0"/>
        </w:rPr>
        <w:t>setup</w:t>
      </w:r>
      <w:r w:rsidR="00B66C79">
        <w:rPr>
          <w:spacing w:val="0"/>
        </w:rPr>
        <w:t xml:space="preserve"> counts the occupancy of rooms, allowing users to make decisions about how to best use the HVAC systems</w:t>
      </w:r>
      <w:r w:rsidR="00D94A39">
        <w:rPr>
          <w:spacing w:val="0"/>
        </w:rPr>
        <w:t xml:space="preserve"> in a building. Connecting Raspberry Pi computers with a camera model allows for a constant stream of video</w:t>
      </w:r>
      <w:r w:rsidR="00C82B3D">
        <w:rPr>
          <w:spacing w:val="0"/>
        </w:rPr>
        <w:t xml:space="preserve"> to be seen and utilized</w:t>
      </w:r>
      <w:r w:rsidR="00D94A39">
        <w:rPr>
          <w:spacing w:val="0"/>
        </w:rPr>
        <w:t xml:space="preserve">. </w:t>
      </w:r>
      <w:r w:rsidR="00C82B3D">
        <w:rPr>
          <w:spacing w:val="0"/>
        </w:rPr>
        <w:t>Setup of the Raspberry Pi and camera combination is straightforward and can be replicated on any Pi module</w:t>
      </w:r>
      <w:r w:rsidR="005048E3">
        <w:rPr>
          <w:spacing w:val="0"/>
        </w:rPr>
        <w:t xml:space="preserve">. </w:t>
      </w:r>
      <w:r w:rsidR="007A777D">
        <w:rPr>
          <w:spacing w:val="0"/>
        </w:rPr>
        <w:t xml:space="preserve">All files of code are stored on the single Raspberry Pi, meaning </w:t>
      </w:r>
      <w:r w:rsidR="006770A1">
        <w:rPr>
          <w:spacing w:val="0"/>
        </w:rPr>
        <w:t xml:space="preserve">no external storage space is required aside from that which is included in the components of the system. </w:t>
      </w:r>
      <w:r w:rsidR="005048E3">
        <w:rPr>
          <w:spacing w:val="0"/>
        </w:rPr>
        <w:t xml:space="preserve">Through running a single line of code, the camera captures the current frame, saving it to the file </w:t>
      </w:r>
      <w:r w:rsidR="006770A1">
        <w:rPr>
          <w:spacing w:val="0"/>
        </w:rPr>
        <w:t>directory</w:t>
      </w:r>
      <w:r w:rsidR="005048E3">
        <w:rPr>
          <w:spacing w:val="0"/>
        </w:rPr>
        <w:t xml:space="preserve"> for use. The entire</w:t>
      </w:r>
      <w:r w:rsidR="007A777D">
        <w:rPr>
          <w:spacing w:val="0"/>
        </w:rPr>
        <w:t xml:space="preserve"> </w:t>
      </w:r>
      <w:r w:rsidR="005048E3">
        <w:rPr>
          <w:spacing w:val="0"/>
        </w:rPr>
        <w:t>process</w:t>
      </w:r>
      <w:r w:rsidR="007A777D">
        <w:rPr>
          <w:spacing w:val="0"/>
        </w:rPr>
        <w:t>, taking the picture and examining it,</w:t>
      </w:r>
      <w:r w:rsidR="005048E3">
        <w:rPr>
          <w:spacing w:val="0"/>
        </w:rPr>
        <w:t xml:space="preserve"> can be accomplished without a network connectio</w:t>
      </w:r>
      <w:r w:rsidR="007A777D">
        <w:rPr>
          <w:spacing w:val="0"/>
        </w:rPr>
        <w:t xml:space="preserve">n, allowing the module to be widespread and used almost anywhere. The use of thermal images allows the identity of </w:t>
      </w:r>
      <w:proofErr w:type="gramStart"/>
      <w:r w:rsidR="007A777D">
        <w:rPr>
          <w:spacing w:val="0"/>
        </w:rPr>
        <w:t>each individual</w:t>
      </w:r>
      <w:proofErr w:type="gramEnd"/>
      <w:r w:rsidR="007A777D">
        <w:rPr>
          <w:spacing w:val="0"/>
        </w:rPr>
        <w:t xml:space="preserve"> to be </w:t>
      </w:r>
      <w:r w:rsidR="00525630">
        <w:rPr>
          <w:spacing w:val="0"/>
        </w:rPr>
        <w:t>preserved</w:t>
      </w:r>
      <w:r w:rsidR="007A777D">
        <w:rPr>
          <w:spacing w:val="0"/>
        </w:rPr>
        <w:t>, eliminating the concern of privacy leaks within the system.</w:t>
      </w:r>
      <w:r w:rsidR="006770A1">
        <w:rPr>
          <w:spacing w:val="0"/>
        </w:rPr>
        <w:t xml:space="preserve"> This procedure can be duplicated on any </w:t>
      </w:r>
      <w:r w:rsidR="005A0E5D">
        <w:rPr>
          <w:spacing w:val="0"/>
        </w:rPr>
        <w:t xml:space="preserve">module; therefore, the scaling of </w:t>
      </w:r>
      <w:r w:rsidR="005A0E5D">
        <w:rPr>
          <w:spacing w:val="0"/>
        </w:rPr>
        <w:t xml:space="preserve">the project can be easily accomplished to allow users around the world to improve the use of energy in shared spaces. The Raspberry Pi 4 starter kit used costs $140, the entire camera module attachment costs </w:t>
      </w:r>
      <w:r w:rsidR="00534D22">
        <w:rPr>
          <w:spacing w:val="0"/>
        </w:rPr>
        <w:t xml:space="preserve">$182, </w:t>
      </w:r>
      <w:r w:rsidR="00035B7C">
        <w:rPr>
          <w:spacing w:val="0"/>
        </w:rPr>
        <w:t xml:space="preserve">an SD card costs about $25, </w:t>
      </w:r>
      <w:r w:rsidR="00534D22">
        <w:rPr>
          <w:spacing w:val="0"/>
        </w:rPr>
        <w:t xml:space="preserve">and </w:t>
      </w:r>
      <w:r w:rsidR="005A0E5D">
        <w:rPr>
          <w:spacing w:val="0"/>
        </w:rPr>
        <w:t>jumper wires cost less than a dollar,</w:t>
      </w:r>
      <w:r w:rsidR="00534D22">
        <w:rPr>
          <w:spacing w:val="0"/>
        </w:rPr>
        <w:t xml:space="preserve"> so the entire system can be built for a little </w:t>
      </w:r>
      <w:r w:rsidR="00035B7C">
        <w:rPr>
          <w:spacing w:val="0"/>
        </w:rPr>
        <w:t>under</w:t>
      </w:r>
      <w:r w:rsidR="00534D22">
        <w:rPr>
          <w:spacing w:val="0"/>
        </w:rPr>
        <w:t xml:space="preserve"> $3</w:t>
      </w:r>
      <w:r w:rsidR="00035B7C">
        <w:rPr>
          <w:spacing w:val="0"/>
        </w:rPr>
        <w:t>50</w:t>
      </w:r>
      <w:r w:rsidR="00534D22">
        <w:rPr>
          <w:spacing w:val="0"/>
        </w:rPr>
        <w:t xml:space="preserve">. While other occupancy detection systems designed might </w:t>
      </w:r>
      <w:r w:rsidR="00402484">
        <w:rPr>
          <w:spacing w:val="0"/>
        </w:rPr>
        <w:t>be</w:t>
      </w:r>
      <w:r w:rsidR="00534D22">
        <w:rPr>
          <w:spacing w:val="0"/>
        </w:rPr>
        <w:t xml:space="preserve"> cheaper, </w:t>
      </w:r>
      <w:r w:rsidR="00402484">
        <w:rPr>
          <w:spacing w:val="0"/>
        </w:rPr>
        <w:t xml:space="preserve">this architecture is extremely competitive due to </w:t>
      </w:r>
      <w:r w:rsidR="00534D22">
        <w:rPr>
          <w:spacing w:val="0"/>
        </w:rPr>
        <w:t>the increase in accuracy and potential for energy savings</w:t>
      </w:r>
      <w:r w:rsidR="00402484">
        <w:rPr>
          <w:spacing w:val="0"/>
        </w:rPr>
        <w:t xml:space="preserve"> for a building in the future.</w:t>
      </w:r>
    </w:p>
    <w:p w14:paraId="2B9CBC7D" w14:textId="1C150A30" w:rsidR="00525630" w:rsidRDefault="00525630" w:rsidP="00B90D21">
      <w:pPr>
        <w:pStyle w:val="PARA"/>
        <w:ind w:firstLine="360"/>
        <w:rPr>
          <w:spacing w:val="0"/>
        </w:rPr>
      </w:pPr>
      <w:r>
        <w:rPr>
          <w:rFonts w:cs="Times New Roman"/>
        </w:rPr>
        <w:t xml:space="preserve">The data flow in Fig. 1 shows </w:t>
      </w:r>
      <w:r w:rsidR="00E65476">
        <w:rPr>
          <w:rFonts w:cs="Times New Roman"/>
        </w:rPr>
        <w:t xml:space="preserve">the proposed system setup in the experiment. In Fig. 2, the process of transforming </w:t>
      </w:r>
      <w:r>
        <w:rPr>
          <w:rFonts w:cs="Times New Roman"/>
        </w:rPr>
        <w:t>input code and thermal image</w:t>
      </w:r>
      <w:r w:rsidR="00E65476">
        <w:rPr>
          <w:rFonts w:cs="Times New Roman"/>
        </w:rPr>
        <w:t>s</w:t>
      </w:r>
      <w:r>
        <w:rPr>
          <w:rFonts w:cs="Times New Roman"/>
        </w:rPr>
        <w:t xml:space="preserve"> into a Portable Gray Map (PGM) file as an output</w:t>
      </w:r>
      <w:r w:rsidR="00E65476">
        <w:rPr>
          <w:rFonts w:cs="Times New Roman"/>
        </w:rPr>
        <w:t xml:space="preserve"> is described</w:t>
      </w:r>
      <w:r>
        <w:rPr>
          <w:rFonts w:cs="Times New Roman"/>
        </w:rPr>
        <w:t xml:space="preserve">. The process will be </w:t>
      </w:r>
      <w:r w:rsidR="00E96692">
        <w:rPr>
          <w:rFonts w:cs="Times New Roman"/>
        </w:rPr>
        <w:t xml:space="preserve">further </w:t>
      </w:r>
      <w:r>
        <w:rPr>
          <w:rFonts w:cs="Times New Roman"/>
        </w:rPr>
        <w:t>detailed later in the paper.</w:t>
      </w:r>
    </w:p>
    <w:p w14:paraId="6EDB76A2" w14:textId="5537E0B3" w:rsidR="003C3DF8" w:rsidRPr="000F7584" w:rsidRDefault="003C3DF8" w:rsidP="003C3DF8">
      <w:pPr>
        <w:pStyle w:val="H1ListNoSpace"/>
        <w:numPr>
          <w:ilvl w:val="0"/>
          <w:numId w:val="40"/>
        </w:numPr>
        <w:ind w:left="270" w:hanging="270"/>
        <w:rPr>
          <w:i/>
          <w:iCs/>
          <w:color w:val="595959" w:themeColor="text1" w:themeTint="A6"/>
        </w:rPr>
      </w:pPr>
      <w:commentRangeStart w:id="3"/>
      <w:r w:rsidRPr="000F7584">
        <w:rPr>
          <w:i/>
          <w:iCs/>
          <w:color w:val="595959" w:themeColor="text1" w:themeTint="A6"/>
        </w:rPr>
        <w:t xml:space="preserve">FLOW OF THE </w:t>
      </w:r>
      <w:commentRangeEnd w:id="3"/>
      <w:r w:rsidR="00525630">
        <w:rPr>
          <w:i/>
          <w:iCs/>
          <w:color w:val="595959" w:themeColor="text1" w:themeTint="A6"/>
        </w:rPr>
        <w:t>PAPER</w:t>
      </w:r>
      <w:r>
        <w:rPr>
          <w:rStyle w:val="CommentReference"/>
          <w:rFonts w:ascii="Times New Roman" w:hAnsi="Times New Roman" w:cs="Times New Roman"/>
          <w:b w:val="0"/>
          <w:bCs w:val="0"/>
          <w:color w:val="auto"/>
        </w:rPr>
        <w:commentReference w:id="3"/>
      </w:r>
    </w:p>
    <w:p w14:paraId="74630B80" w14:textId="2A4297D3" w:rsidR="003C3DF8" w:rsidRDefault="003C3DF8" w:rsidP="003C3DF8">
      <w:pPr>
        <w:pStyle w:val="H1ListNoSpace"/>
        <w:numPr>
          <w:ilvl w:val="0"/>
          <w:numId w:val="0"/>
        </w:numPr>
        <w:ind w:firstLine="360"/>
        <w:jc w:val="both"/>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Three main sections in the process of discussing the study’s operation are the system architecture, the dataset, and the algorithm and associated results.</w:t>
      </w:r>
    </w:p>
    <w:p w14:paraId="16BD2803" w14:textId="77777777" w:rsidR="003C3DF8" w:rsidRDefault="003C3DF8" w:rsidP="003C3DF8">
      <w:pPr>
        <w:pStyle w:val="H1ListNoSpace"/>
        <w:numPr>
          <w:ilvl w:val="0"/>
          <w:numId w:val="0"/>
        </w:numPr>
        <w:ind w:firstLine="360"/>
        <w:jc w:val="both"/>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The system architecture section describes the overall process involved in this study. The paper begins by explaining the crucial components of the system. It is followed by a description of the thermal camera used in experimentation. The section is finalized with details of the connection between the Raspberry Pi module and the thermal camera.</w:t>
      </w:r>
    </w:p>
    <w:p w14:paraId="71B4ADF7" w14:textId="43358D31" w:rsidR="003C3DF8" w:rsidRDefault="003C3DF8" w:rsidP="003C3DF8">
      <w:pPr>
        <w:pStyle w:val="H1ListNoSpace"/>
        <w:numPr>
          <w:ilvl w:val="0"/>
          <w:numId w:val="0"/>
        </w:numPr>
        <w:ind w:firstLine="360"/>
        <w:jc w:val="both"/>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The dataset section </w:t>
      </w:r>
      <w:r w:rsidR="00C269CC">
        <w:rPr>
          <w:rFonts w:ascii="Times New Roman" w:hAnsi="Times New Roman" w:cs="Times New Roman"/>
          <w:b w:val="0"/>
          <w:bCs w:val="0"/>
          <w:color w:val="auto"/>
          <w:sz w:val="20"/>
          <w:szCs w:val="20"/>
        </w:rPr>
        <w:t xml:space="preserve">initially </w:t>
      </w:r>
      <w:r>
        <w:rPr>
          <w:rFonts w:ascii="Times New Roman" w:hAnsi="Times New Roman" w:cs="Times New Roman"/>
          <w:b w:val="0"/>
          <w:bCs w:val="0"/>
          <w:color w:val="auto"/>
          <w:sz w:val="20"/>
          <w:szCs w:val="20"/>
        </w:rPr>
        <w:t xml:space="preserve">illustrates </w:t>
      </w:r>
      <w:r w:rsidR="00A93F11">
        <w:rPr>
          <w:rFonts w:ascii="Times New Roman" w:hAnsi="Times New Roman" w:cs="Times New Roman"/>
          <w:b w:val="0"/>
          <w:bCs w:val="0"/>
          <w:color w:val="auto"/>
          <w:sz w:val="20"/>
          <w:szCs w:val="20"/>
        </w:rPr>
        <w:t xml:space="preserve">the specific scenario in which the dataset is created for. </w:t>
      </w:r>
      <w:r w:rsidR="00C73C1A">
        <w:rPr>
          <w:rFonts w:ascii="Times New Roman" w:hAnsi="Times New Roman" w:cs="Times New Roman"/>
          <w:b w:val="0"/>
          <w:bCs w:val="0"/>
          <w:color w:val="auto"/>
          <w:sz w:val="20"/>
          <w:szCs w:val="20"/>
        </w:rPr>
        <w:t xml:space="preserve">It explains why the chosen method of data collection is thermal images. </w:t>
      </w:r>
      <w:r w:rsidR="00A93F11">
        <w:rPr>
          <w:rFonts w:ascii="Times New Roman" w:hAnsi="Times New Roman" w:cs="Times New Roman"/>
          <w:b w:val="0"/>
          <w:bCs w:val="0"/>
          <w:color w:val="auto"/>
          <w:sz w:val="20"/>
          <w:szCs w:val="20"/>
        </w:rPr>
        <w:t xml:space="preserve">Next, the paper analyzes </w:t>
      </w:r>
      <w:r w:rsidR="00C73C1A">
        <w:rPr>
          <w:rFonts w:ascii="Times New Roman" w:hAnsi="Times New Roman" w:cs="Times New Roman"/>
          <w:b w:val="0"/>
          <w:bCs w:val="0"/>
          <w:color w:val="auto"/>
          <w:sz w:val="20"/>
          <w:szCs w:val="20"/>
        </w:rPr>
        <w:t xml:space="preserve">the images used, how they are sorted, and </w:t>
      </w:r>
      <w:r w:rsidR="00C269CC">
        <w:rPr>
          <w:rFonts w:ascii="Times New Roman" w:hAnsi="Times New Roman" w:cs="Times New Roman"/>
          <w:b w:val="0"/>
          <w:bCs w:val="0"/>
          <w:color w:val="auto"/>
          <w:sz w:val="20"/>
          <w:szCs w:val="20"/>
        </w:rPr>
        <w:t xml:space="preserve">the specific details of the thermal images. It is followed by an explanation of the dataset </w:t>
      </w:r>
      <w:r>
        <w:rPr>
          <w:rFonts w:ascii="Times New Roman" w:hAnsi="Times New Roman" w:cs="Times New Roman"/>
          <w:b w:val="0"/>
          <w:bCs w:val="0"/>
          <w:color w:val="auto"/>
          <w:sz w:val="20"/>
          <w:szCs w:val="20"/>
        </w:rPr>
        <w:t>architecture and how the directories are organized for best ease of access and convenience during the experimentation</w:t>
      </w:r>
      <w:r w:rsidR="00C269CC">
        <w:rPr>
          <w:rFonts w:ascii="Times New Roman" w:hAnsi="Times New Roman" w:cs="Times New Roman"/>
          <w:b w:val="0"/>
          <w:bCs w:val="0"/>
          <w:color w:val="auto"/>
          <w:sz w:val="20"/>
          <w:szCs w:val="20"/>
        </w:rPr>
        <w:t xml:space="preserve">. </w:t>
      </w:r>
      <w:r w:rsidR="00A93F11">
        <w:rPr>
          <w:rFonts w:ascii="Times New Roman" w:hAnsi="Times New Roman" w:cs="Times New Roman"/>
          <w:b w:val="0"/>
          <w:bCs w:val="0"/>
          <w:color w:val="auto"/>
          <w:sz w:val="20"/>
          <w:szCs w:val="20"/>
        </w:rPr>
        <w:t>Finally</w:t>
      </w:r>
      <w:r w:rsidR="00C269CC">
        <w:rPr>
          <w:rFonts w:ascii="Times New Roman" w:hAnsi="Times New Roman" w:cs="Times New Roman"/>
          <w:b w:val="0"/>
          <w:bCs w:val="0"/>
          <w:color w:val="auto"/>
          <w:sz w:val="20"/>
          <w:szCs w:val="20"/>
        </w:rPr>
        <w:t>, the section describes the difficulties in creating a cumulative dataset</w:t>
      </w:r>
      <w:r w:rsidR="00A93F11">
        <w:rPr>
          <w:rFonts w:ascii="Times New Roman" w:hAnsi="Times New Roman" w:cs="Times New Roman"/>
          <w:b w:val="0"/>
          <w:bCs w:val="0"/>
          <w:color w:val="auto"/>
          <w:sz w:val="20"/>
          <w:szCs w:val="20"/>
        </w:rPr>
        <w:t xml:space="preserve"> and how those problems are overcome</w:t>
      </w:r>
      <w:r w:rsidR="00C269CC">
        <w:rPr>
          <w:rFonts w:ascii="Times New Roman" w:hAnsi="Times New Roman" w:cs="Times New Roman"/>
          <w:b w:val="0"/>
          <w:bCs w:val="0"/>
          <w:color w:val="auto"/>
          <w:sz w:val="20"/>
          <w:szCs w:val="20"/>
        </w:rPr>
        <w:t>.</w:t>
      </w:r>
    </w:p>
    <w:p w14:paraId="3B82C362" w14:textId="2B87CD32" w:rsidR="003C3DF8" w:rsidRDefault="003C3DF8" w:rsidP="003C3DF8">
      <w:pPr>
        <w:pStyle w:val="H1ListNoSpace"/>
        <w:numPr>
          <w:ilvl w:val="0"/>
          <w:numId w:val="0"/>
        </w:numPr>
        <w:ind w:firstLine="360"/>
        <w:jc w:val="both"/>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The algorithm and results section</w:t>
      </w:r>
      <w:r w:rsidR="0049506B">
        <w:rPr>
          <w:rFonts w:ascii="Times New Roman" w:hAnsi="Times New Roman" w:cs="Times New Roman"/>
          <w:b w:val="0"/>
          <w:bCs w:val="0"/>
          <w:color w:val="auto"/>
          <w:sz w:val="20"/>
          <w:szCs w:val="20"/>
        </w:rPr>
        <w:t>s</w:t>
      </w:r>
      <w:r>
        <w:rPr>
          <w:rFonts w:ascii="Times New Roman" w:hAnsi="Times New Roman" w:cs="Times New Roman"/>
          <w:b w:val="0"/>
          <w:bCs w:val="0"/>
          <w:color w:val="auto"/>
          <w:sz w:val="20"/>
          <w:szCs w:val="20"/>
        </w:rPr>
        <w:t xml:space="preserve"> relate the proposed algorithm in Python code to the associated results after training and testing. The </w:t>
      </w:r>
      <w:r w:rsidR="0049506B">
        <w:rPr>
          <w:rFonts w:ascii="Times New Roman" w:hAnsi="Times New Roman" w:cs="Times New Roman"/>
          <w:b w:val="0"/>
          <w:bCs w:val="0"/>
          <w:color w:val="auto"/>
          <w:sz w:val="20"/>
          <w:szCs w:val="20"/>
        </w:rPr>
        <w:t xml:space="preserve">algorithm </w:t>
      </w:r>
      <w:r>
        <w:rPr>
          <w:rFonts w:ascii="Times New Roman" w:hAnsi="Times New Roman" w:cs="Times New Roman"/>
          <w:b w:val="0"/>
          <w:bCs w:val="0"/>
          <w:color w:val="auto"/>
          <w:sz w:val="20"/>
          <w:szCs w:val="20"/>
        </w:rPr>
        <w:t>section begin</w:t>
      </w:r>
      <w:r w:rsidR="0049506B">
        <w:rPr>
          <w:rFonts w:ascii="Times New Roman" w:hAnsi="Times New Roman" w:cs="Times New Roman"/>
          <w:b w:val="0"/>
          <w:bCs w:val="0"/>
          <w:color w:val="auto"/>
          <w:sz w:val="20"/>
          <w:szCs w:val="20"/>
        </w:rPr>
        <w:t>s</w:t>
      </w:r>
      <w:r>
        <w:rPr>
          <w:rFonts w:ascii="Times New Roman" w:hAnsi="Times New Roman" w:cs="Times New Roman"/>
          <w:b w:val="0"/>
          <w:bCs w:val="0"/>
          <w:color w:val="auto"/>
          <w:sz w:val="20"/>
          <w:szCs w:val="20"/>
        </w:rPr>
        <w:t xml:space="preserve"> by explaining </w:t>
      </w:r>
      <w:r w:rsidR="00C73C1A">
        <w:rPr>
          <w:rFonts w:ascii="Times New Roman" w:hAnsi="Times New Roman" w:cs="Times New Roman"/>
          <w:b w:val="0"/>
          <w:bCs w:val="0"/>
          <w:color w:val="auto"/>
          <w:sz w:val="20"/>
          <w:szCs w:val="20"/>
        </w:rPr>
        <w:t xml:space="preserve">how the data was split. Furthermore, the image processing operation is explained. Moreover, </w:t>
      </w:r>
      <w:r w:rsidR="00F271D7">
        <w:rPr>
          <w:rFonts w:ascii="Times New Roman" w:hAnsi="Times New Roman" w:cs="Times New Roman"/>
          <w:b w:val="0"/>
          <w:bCs w:val="0"/>
          <w:color w:val="auto"/>
          <w:sz w:val="20"/>
          <w:szCs w:val="20"/>
        </w:rPr>
        <w:t xml:space="preserve">the section details the variables in the Python code and why the variables are set to a specific value. The method in which the model is developed and what filters are used to transform the raw data are also illustrated. </w:t>
      </w:r>
      <w:r>
        <w:rPr>
          <w:rFonts w:ascii="Times New Roman" w:hAnsi="Times New Roman" w:cs="Times New Roman"/>
          <w:b w:val="0"/>
          <w:bCs w:val="0"/>
          <w:color w:val="auto"/>
          <w:sz w:val="20"/>
          <w:szCs w:val="20"/>
        </w:rPr>
        <w:t xml:space="preserve">After the training, the </w:t>
      </w:r>
      <w:r w:rsidR="00F271D7">
        <w:rPr>
          <w:rFonts w:ascii="Times New Roman" w:hAnsi="Times New Roman" w:cs="Times New Roman"/>
          <w:b w:val="0"/>
          <w:bCs w:val="0"/>
          <w:color w:val="auto"/>
          <w:sz w:val="20"/>
          <w:szCs w:val="20"/>
        </w:rPr>
        <w:t xml:space="preserve">results </w:t>
      </w:r>
      <w:r>
        <w:rPr>
          <w:rFonts w:ascii="Times New Roman" w:hAnsi="Times New Roman" w:cs="Times New Roman"/>
          <w:b w:val="0"/>
          <w:bCs w:val="0"/>
          <w:color w:val="auto"/>
          <w:sz w:val="20"/>
          <w:szCs w:val="20"/>
        </w:rPr>
        <w:t>section evaluate</w:t>
      </w:r>
      <w:r w:rsidR="0049506B">
        <w:rPr>
          <w:rFonts w:ascii="Times New Roman" w:hAnsi="Times New Roman" w:cs="Times New Roman"/>
          <w:b w:val="0"/>
          <w:bCs w:val="0"/>
          <w:color w:val="auto"/>
          <w:sz w:val="20"/>
          <w:szCs w:val="20"/>
        </w:rPr>
        <w:t>s</w:t>
      </w:r>
      <w:r>
        <w:rPr>
          <w:rFonts w:ascii="Times New Roman" w:hAnsi="Times New Roman" w:cs="Times New Roman"/>
          <w:b w:val="0"/>
          <w:bCs w:val="0"/>
          <w:color w:val="auto"/>
          <w:sz w:val="20"/>
          <w:szCs w:val="20"/>
        </w:rPr>
        <w:t xml:space="preserve"> the </w:t>
      </w:r>
      <w:r w:rsidR="00FC3882">
        <w:rPr>
          <w:rFonts w:ascii="Times New Roman" w:hAnsi="Times New Roman" w:cs="Times New Roman"/>
          <w:b w:val="0"/>
          <w:bCs w:val="0"/>
          <w:color w:val="auto"/>
          <w:sz w:val="20"/>
          <w:szCs w:val="20"/>
        </w:rPr>
        <w:t>outcomes</w:t>
      </w:r>
      <w:r>
        <w:rPr>
          <w:rFonts w:ascii="Times New Roman" w:hAnsi="Times New Roman" w:cs="Times New Roman"/>
          <w:b w:val="0"/>
          <w:bCs w:val="0"/>
          <w:color w:val="auto"/>
          <w:sz w:val="20"/>
          <w:szCs w:val="20"/>
        </w:rPr>
        <w:t xml:space="preserve"> of both the training and validation processes. </w:t>
      </w:r>
      <w:r w:rsidR="00FC3882">
        <w:rPr>
          <w:rFonts w:ascii="Times New Roman" w:hAnsi="Times New Roman" w:cs="Times New Roman"/>
          <w:b w:val="0"/>
          <w:bCs w:val="0"/>
          <w:color w:val="auto"/>
          <w:sz w:val="20"/>
          <w:szCs w:val="20"/>
        </w:rPr>
        <w:t>Additionally, it</w:t>
      </w:r>
      <w:r>
        <w:rPr>
          <w:rFonts w:ascii="Times New Roman" w:hAnsi="Times New Roman" w:cs="Times New Roman"/>
          <w:b w:val="0"/>
          <w:bCs w:val="0"/>
          <w:color w:val="auto"/>
          <w:sz w:val="20"/>
          <w:szCs w:val="20"/>
        </w:rPr>
        <w:t xml:space="preserve"> explain</w:t>
      </w:r>
      <w:r w:rsidR="0049506B">
        <w:rPr>
          <w:rFonts w:ascii="Times New Roman" w:hAnsi="Times New Roman" w:cs="Times New Roman"/>
          <w:b w:val="0"/>
          <w:bCs w:val="0"/>
          <w:color w:val="auto"/>
          <w:sz w:val="20"/>
          <w:szCs w:val="20"/>
        </w:rPr>
        <w:t>s</w:t>
      </w:r>
      <w:r>
        <w:rPr>
          <w:rFonts w:ascii="Times New Roman" w:hAnsi="Times New Roman" w:cs="Times New Roman"/>
          <w:b w:val="0"/>
          <w:bCs w:val="0"/>
          <w:color w:val="auto"/>
          <w:sz w:val="20"/>
          <w:szCs w:val="20"/>
        </w:rPr>
        <w:t xml:space="preserve"> likely sources of error within the experiment and how they can be fixed for future studies. The</w:t>
      </w:r>
      <w:r w:rsidR="0049506B">
        <w:rPr>
          <w:rFonts w:ascii="Times New Roman" w:hAnsi="Times New Roman" w:cs="Times New Roman"/>
          <w:b w:val="0"/>
          <w:bCs w:val="0"/>
          <w:color w:val="auto"/>
          <w:sz w:val="20"/>
          <w:szCs w:val="20"/>
        </w:rPr>
        <w:t xml:space="preserve"> </w:t>
      </w:r>
      <w:r w:rsidR="003835F6">
        <w:rPr>
          <w:rFonts w:ascii="Times New Roman" w:hAnsi="Times New Roman" w:cs="Times New Roman"/>
          <w:b w:val="0"/>
          <w:bCs w:val="0"/>
          <w:color w:val="auto"/>
          <w:sz w:val="20"/>
          <w:szCs w:val="20"/>
        </w:rPr>
        <w:t>fifth</w:t>
      </w:r>
      <w:r>
        <w:rPr>
          <w:rFonts w:ascii="Times New Roman" w:hAnsi="Times New Roman" w:cs="Times New Roman"/>
          <w:b w:val="0"/>
          <w:bCs w:val="0"/>
          <w:color w:val="auto"/>
          <w:sz w:val="20"/>
          <w:szCs w:val="20"/>
        </w:rPr>
        <w:t xml:space="preserve"> section ends with a conclusion, as well as a discussion of where future experimentation might be heading.</w:t>
      </w:r>
    </w:p>
    <w:p w14:paraId="5858A042" w14:textId="77777777" w:rsidR="0070399D" w:rsidRDefault="0070399D" w:rsidP="0070399D">
      <w:pPr>
        <w:pStyle w:val="PARA"/>
        <w:ind w:left="360"/>
        <w:rPr>
          <w:spacing w:val="0"/>
        </w:rPr>
      </w:pPr>
    </w:p>
    <w:p w14:paraId="0C2E851E" w14:textId="09F3986D" w:rsidR="000F7584" w:rsidRDefault="000012FA" w:rsidP="000F7584">
      <w:pPr>
        <w:pStyle w:val="H1ListNoSpace"/>
      </w:pPr>
      <w:r>
        <w:t>SYSTEM ARCHITECTURE, SETUP OF ALGORITHM</w:t>
      </w:r>
      <w:r w:rsidR="000F7584">
        <w:softHyphen/>
      </w:r>
      <w:r w:rsidR="000F7584">
        <w:softHyphen/>
      </w:r>
    </w:p>
    <w:p w14:paraId="2AA64C3B" w14:textId="598C29E8" w:rsidR="007652B2" w:rsidRPr="000011E2" w:rsidRDefault="007652B2" w:rsidP="002F5EB0">
      <w:pPr>
        <w:pStyle w:val="H1ListNoSpace"/>
        <w:numPr>
          <w:ilvl w:val="0"/>
          <w:numId w:val="41"/>
        </w:numPr>
        <w:ind w:left="270" w:hanging="270"/>
        <w:rPr>
          <w:i/>
          <w:iCs/>
          <w:color w:val="595959" w:themeColor="text1" w:themeTint="A6"/>
        </w:rPr>
      </w:pPr>
      <w:r w:rsidRPr="000011E2">
        <w:rPr>
          <w:i/>
          <w:iCs/>
          <w:color w:val="595959" w:themeColor="text1" w:themeTint="A6"/>
        </w:rPr>
        <w:t>ARCHITECTURE OF THE PROPOSED SYSTEM</w:t>
      </w:r>
    </w:p>
    <w:p w14:paraId="3CC4D9D9" w14:textId="77777777" w:rsidR="003835F6" w:rsidRDefault="00952D1D" w:rsidP="0022187B">
      <w:pPr>
        <w:pStyle w:val="H1ListNoSpace"/>
        <w:numPr>
          <w:ilvl w:val="0"/>
          <w:numId w:val="0"/>
        </w:numPr>
        <w:ind w:firstLine="360"/>
        <w:jc w:val="both"/>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All elements of the </w:t>
      </w:r>
      <w:r w:rsidR="007652B2">
        <w:rPr>
          <w:rFonts w:ascii="Times New Roman" w:hAnsi="Times New Roman" w:cs="Times New Roman"/>
          <w:b w:val="0"/>
          <w:bCs w:val="0"/>
          <w:color w:val="auto"/>
          <w:sz w:val="20"/>
          <w:szCs w:val="20"/>
        </w:rPr>
        <w:t xml:space="preserve">system </w:t>
      </w:r>
      <w:r>
        <w:rPr>
          <w:rFonts w:ascii="Times New Roman" w:hAnsi="Times New Roman" w:cs="Times New Roman"/>
          <w:b w:val="0"/>
          <w:bCs w:val="0"/>
          <w:color w:val="auto"/>
          <w:sz w:val="20"/>
          <w:szCs w:val="20"/>
        </w:rPr>
        <w:t xml:space="preserve">architecture have a distinct purpose; understanding what each part does allows the user to connect all components meaningfully. The </w:t>
      </w:r>
      <w:r w:rsidR="00C85F94">
        <w:rPr>
          <w:rFonts w:ascii="Times New Roman" w:hAnsi="Times New Roman" w:cs="Times New Roman"/>
          <w:b w:val="0"/>
          <w:bCs w:val="0"/>
          <w:color w:val="auto"/>
          <w:sz w:val="20"/>
          <w:szCs w:val="20"/>
        </w:rPr>
        <w:t xml:space="preserve">central </w:t>
      </w:r>
      <w:r w:rsidR="009B5D16">
        <w:rPr>
          <w:rFonts w:ascii="Times New Roman" w:hAnsi="Times New Roman" w:cs="Times New Roman"/>
          <w:b w:val="0"/>
          <w:bCs w:val="0"/>
          <w:color w:val="auto"/>
          <w:sz w:val="20"/>
          <w:szCs w:val="20"/>
        </w:rPr>
        <w:lastRenderedPageBreak/>
        <w:t>component is the Raspberry Pi 4. In this study, the Raspberry Pi module contain</w:t>
      </w:r>
      <w:r w:rsidR="00115515">
        <w:rPr>
          <w:rFonts w:ascii="Times New Roman" w:hAnsi="Times New Roman" w:cs="Times New Roman"/>
          <w:b w:val="0"/>
          <w:bCs w:val="0"/>
          <w:color w:val="auto"/>
          <w:sz w:val="20"/>
          <w:szCs w:val="20"/>
        </w:rPr>
        <w:t>s</w:t>
      </w:r>
      <w:r w:rsidR="009B5D16">
        <w:rPr>
          <w:rFonts w:ascii="Times New Roman" w:hAnsi="Times New Roman" w:cs="Times New Roman"/>
          <w:b w:val="0"/>
          <w:bCs w:val="0"/>
          <w:color w:val="auto"/>
          <w:sz w:val="20"/>
          <w:szCs w:val="20"/>
        </w:rPr>
        <w:t xml:space="preserve"> 8 GB of Random Access Memory (RAM), and the SD card inserted into the Raspberry Pi </w:t>
      </w:r>
      <w:r w:rsidR="00115515">
        <w:rPr>
          <w:rFonts w:ascii="Times New Roman" w:hAnsi="Times New Roman" w:cs="Times New Roman"/>
          <w:b w:val="0"/>
          <w:bCs w:val="0"/>
          <w:color w:val="auto"/>
          <w:sz w:val="20"/>
          <w:szCs w:val="20"/>
        </w:rPr>
        <w:t>contains 128 GB of internal storage. The thermal camera module used</w:t>
      </w:r>
      <w:r w:rsidR="00F45BA6">
        <w:rPr>
          <w:rFonts w:ascii="Times New Roman" w:hAnsi="Times New Roman" w:cs="Times New Roman"/>
          <w:b w:val="0"/>
          <w:bCs w:val="0"/>
          <w:color w:val="auto"/>
          <w:sz w:val="20"/>
          <w:szCs w:val="20"/>
        </w:rPr>
        <w:t xml:space="preserve"> in this study</w:t>
      </w:r>
      <w:r w:rsidR="00115515">
        <w:rPr>
          <w:rFonts w:ascii="Times New Roman" w:hAnsi="Times New Roman" w:cs="Times New Roman"/>
          <w:b w:val="0"/>
          <w:bCs w:val="0"/>
          <w:color w:val="auto"/>
          <w:sz w:val="20"/>
          <w:szCs w:val="20"/>
        </w:rPr>
        <w:t xml:space="preserve"> is the FLIR Lepton</w:t>
      </w:r>
      <w:r w:rsidR="00C85F94">
        <w:rPr>
          <w:rFonts w:ascii="Times New Roman" w:hAnsi="Times New Roman" w:cs="Times New Roman"/>
          <w:b w:val="0"/>
          <w:bCs w:val="0"/>
          <w:color w:val="auto"/>
          <w:sz w:val="20"/>
          <w:szCs w:val="20"/>
        </w:rPr>
        <w:t>®</w:t>
      </w:r>
      <w:r w:rsidR="00115515">
        <w:rPr>
          <w:rFonts w:ascii="Times New Roman" w:hAnsi="Times New Roman" w:cs="Times New Roman"/>
          <w:b w:val="0"/>
          <w:bCs w:val="0"/>
          <w:color w:val="auto"/>
          <w:sz w:val="20"/>
          <w:szCs w:val="20"/>
        </w:rPr>
        <w:t xml:space="preserve"> 2.5</w:t>
      </w:r>
      <w:r w:rsidR="00F45BA6">
        <w:rPr>
          <w:rFonts w:ascii="Times New Roman" w:hAnsi="Times New Roman" w:cs="Times New Roman"/>
          <w:b w:val="0"/>
          <w:bCs w:val="0"/>
          <w:color w:val="auto"/>
          <w:sz w:val="20"/>
          <w:szCs w:val="20"/>
        </w:rPr>
        <w:t>. To connect the thermal imager with the Raspberry Pi, the FLIR Lepton® Breakout Board v2.0 and female to female jumper wires are utilized.</w:t>
      </w:r>
      <w:r w:rsidR="00451DFD">
        <w:rPr>
          <w:rFonts w:ascii="Times New Roman" w:hAnsi="Times New Roman" w:cs="Times New Roman"/>
          <w:b w:val="0"/>
          <w:bCs w:val="0"/>
          <w:color w:val="auto"/>
          <w:sz w:val="20"/>
          <w:szCs w:val="20"/>
        </w:rPr>
        <w:t xml:space="preserve"> Although not necessary to detail</w:t>
      </w:r>
      <w:r w:rsidR="000011E2">
        <w:rPr>
          <w:rFonts w:ascii="Times New Roman" w:hAnsi="Times New Roman" w:cs="Times New Roman"/>
          <w:b w:val="0"/>
          <w:bCs w:val="0"/>
          <w:color w:val="auto"/>
          <w:sz w:val="20"/>
          <w:szCs w:val="20"/>
        </w:rPr>
        <w:t xml:space="preserve"> in more than a sentence</w:t>
      </w:r>
      <w:r w:rsidR="00451DFD">
        <w:rPr>
          <w:rFonts w:ascii="Times New Roman" w:hAnsi="Times New Roman" w:cs="Times New Roman"/>
          <w:b w:val="0"/>
          <w:bCs w:val="0"/>
          <w:color w:val="auto"/>
          <w:sz w:val="20"/>
          <w:szCs w:val="20"/>
        </w:rPr>
        <w:t>, a USB-C power adapter, keyboard, mouse, computer monitor, and other cords necessary to connect the Raspberry Pi to the computer monitor are</w:t>
      </w:r>
      <w:r w:rsidR="00CE5974">
        <w:rPr>
          <w:rFonts w:ascii="Times New Roman" w:hAnsi="Times New Roman" w:cs="Times New Roman"/>
          <w:b w:val="0"/>
          <w:bCs w:val="0"/>
          <w:color w:val="auto"/>
          <w:sz w:val="20"/>
          <w:szCs w:val="20"/>
        </w:rPr>
        <w:t xml:space="preserve"> required for operation.</w:t>
      </w:r>
      <w:r w:rsidR="0022187B">
        <w:rPr>
          <w:rFonts w:ascii="Times New Roman" w:hAnsi="Times New Roman" w:cs="Times New Roman"/>
          <w:b w:val="0"/>
          <w:bCs w:val="0"/>
          <w:color w:val="auto"/>
          <w:sz w:val="20"/>
          <w:szCs w:val="20"/>
        </w:rPr>
        <w:t xml:space="preserve"> </w:t>
      </w:r>
    </w:p>
    <w:p w14:paraId="1E8D87B7" w14:textId="23F43879" w:rsidR="00EA4819" w:rsidRDefault="00EA4819" w:rsidP="0022187B">
      <w:pPr>
        <w:pStyle w:val="H1ListNoSpace"/>
        <w:numPr>
          <w:ilvl w:val="0"/>
          <w:numId w:val="0"/>
        </w:numPr>
        <w:ind w:firstLine="360"/>
        <w:jc w:val="both"/>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After the thermal camera is operational, a series of commands in Python code, as well as pointing the camera to take a snapshot of the specified target, produce</w:t>
      </w:r>
      <w:r w:rsidR="00C85F94">
        <w:rPr>
          <w:rFonts w:ascii="Times New Roman" w:hAnsi="Times New Roman" w:cs="Times New Roman"/>
          <w:b w:val="0"/>
          <w:bCs w:val="0"/>
          <w:color w:val="auto"/>
          <w:sz w:val="20"/>
          <w:szCs w:val="20"/>
        </w:rPr>
        <w:t>s</w:t>
      </w:r>
      <w:r>
        <w:rPr>
          <w:rFonts w:ascii="Times New Roman" w:hAnsi="Times New Roman" w:cs="Times New Roman"/>
          <w:b w:val="0"/>
          <w:bCs w:val="0"/>
          <w:color w:val="auto"/>
          <w:sz w:val="20"/>
          <w:szCs w:val="20"/>
        </w:rPr>
        <w:t xml:space="preserve"> a PGM image</w:t>
      </w:r>
      <w:r w:rsidR="004E4984">
        <w:rPr>
          <w:rFonts w:ascii="Times New Roman" w:hAnsi="Times New Roman" w:cs="Times New Roman"/>
          <w:b w:val="0"/>
          <w:bCs w:val="0"/>
          <w:color w:val="auto"/>
          <w:sz w:val="20"/>
          <w:szCs w:val="20"/>
        </w:rPr>
        <w:t xml:space="preserve">, as shown in </w:t>
      </w:r>
      <w:commentRangeStart w:id="4"/>
      <w:r w:rsidR="004E4984">
        <w:rPr>
          <w:rFonts w:ascii="Times New Roman" w:hAnsi="Times New Roman" w:cs="Times New Roman"/>
          <w:b w:val="0"/>
          <w:bCs w:val="0"/>
          <w:color w:val="auto"/>
          <w:sz w:val="20"/>
          <w:szCs w:val="20"/>
        </w:rPr>
        <w:t xml:space="preserve">Fig. </w:t>
      </w:r>
      <w:commentRangeEnd w:id="4"/>
      <w:r w:rsidR="00C85F94">
        <w:rPr>
          <w:rStyle w:val="CommentReference"/>
          <w:rFonts w:ascii="Times New Roman" w:hAnsi="Times New Roman" w:cs="Times New Roman"/>
          <w:b w:val="0"/>
          <w:bCs w:val="0"/>
          <w:color w:val="auto"/>
        </w:rPr>
        <w:commentReference w:id="4"/>
      </w:r>
      <w:r w:rsidR="00E96692">
        <w:rPr>
          <w:rFonts w:ascii="Times New Roman" w:hAnsi="Times New Roman" w:cs="Times New Roman"/>
          <w:b w:val="0"/>
          <w:bCs w:val="0"/>
          <w:color w:val="auto"/>
          <w:sz w:val="20"/>
          <w:szCs w:val="20"/>
        </w:rPr>
        <w:t>3</w:t>
      </w:r>
      <w:r>
        <w:rPr>
          <w:rFonts w:ascii="Times New Roman" w:hAnsi="Times New Roman" w:cs="Times New Roman"/>
          <w:b w:val="0"/>
          <w:bCs w:val="0"/>
          <w:color w:val="auto"/>
          <w:sz w:val="20"/>
          <w:szCs w:val="20"/>
        </w:rPr>
        <w:t xml:space="preserve">. This </w:t>
      </w:r>
      <w:r w:rsidR="00C85F94">
        <w:rPr>
          <w:rFonts w:ascii="Times New Roman" w:hAnsi="Times New Roman" w:cs="Times New Roman"/>
          <w:b w:val="0"/>
          <w:bCs w:val="0"/>
          <w:color w:val="auto"/>
          <w:sz w:val="20"/>
          <w:szCs w:val="20"/>
        </w:rPr>
        <w:t xml:space="preserve">PGM </w:t>
      </w:r>
      <w:r>
        <w:rPr>
          <w:rFonts w:ascii="Times New Roman" w:hAnsi="Times New Roman" w:cs="Times New Roman"/>
          <w:b w:val="0"/>
          <w:bCs w:val="0"/>
          <w:color w:val="auto"/>
          <w:sz w:val="20"/>
          <w:szCs w:val="20"/>
        </w:rPr>
        <w:t xml:space="preserve">output is simplified in </w:t>
      </w:r>
      <w:r w:rsidR="00283C41">
        <w:rPr>
          <w:rFonts w:ascii="Times New Roman" w:hAnsi="Times New Roman" w:cs="Times New Roman"/>
          <w:b w:val="0"/>
          <w:bCs w:val="0"/>
          <w:color w:val="auto"/>
          <w:sz w:val="20"/>
          <w:szCs w:val="20"/>
        </w:rPr>
        <w:t>several</w:t>
      </w:r>
      <w:r>
        <w:rPr>
          <w:rFonts w:ascii="Times New Roman" w:hAnsi="Times New Roman" w:cs="Times New Roman"/>
          <w:b w:val="0"/>
          <w:bCs w:val="0"/>
          <w:color w:val="auto"/>
          <w:sz w:val="20"/>
          <w:szCs w:val="20"/>
        </w:rPr>
        <w:t xml:space="preserve"> ways. </w:t>
      </w:r>
      <w:r w:rsidR="00283C41">
        <w:rPr>
          <w:rFonts w:ascii="Times New Roman" w:hAnsi="Times New Roman" w:cs="Times New Roman"/>
          <w:b w:val="0"/>
          <w:bCs w:val="0"/>
          <w:color w:val="auto"/>
          <w:sz w:val="20"/>
          <w:szCs w:val="20"/>
        </w:rPr>
        <w:t xml:space="preserve">Any given pixel in the image has only one or two bytes of data, depending on if it is an 8-bit or 16-bit image. A typical colored image uses three bytes per pixel, one for each shade of red, green, and blue in an RGB file. A PGM file is much simpler and faster for a computer to process. </w:t>
      </w:r>
      <w:r w:rsidR="004E4984">
        <w:rPr>
          <w:rFonts w:ascii="Times New Roman" w:hAnsi="Times New Roman" w:cs="Times New Roman"/>
          <w:b w:val="0"/>
          <w:bCs w:val="0"/>
          <w:color w:val="auto"/>
          <w:sz w:val="20"/>
          <w:szCs w:val="20"/>
        </w:rPr>
        <w:t>Additionally, this study employs a machine learning algorithm where the computer is looking for patterns in the images; therefore, being able to see a colored image does not carry any benefits over its grayscale counterpart.</w:t>
      </w:r>
    </w:p>
    <w:p w14:paraId="6F7683F4" w14:textId="0DC81A05" w:rsidR="003C3DF8" w:rsidRPr="000011E2" w:rsidRDefault="002F5EB0" w:rsidP="002F5EB0">
      <w:pPr>
        <w:pStyle w:val="H1ListNoSpace"/>
        <w:numPr>
          <w:ilvl w:val="0"/>
          <w:numId w:val="41"/>
        </w:numPr>
        <w:ind w:left="270" w:hanging="270"/>
        <w:rPr>
          <w:i/>
          <w:iCs/>
          <w:color w:val="595959" w:themeColor="text1" w:themeTint="A6"/>
        </w:rPr>
      </w:pPr>
      <w:r>
        <w:rPr>
          <w:i/>
          <w:iCs/>
          <w:color w:val="595959" w:themeColor="text1" w:themeTint="A6"/>
        </w:rPr>
        <w:t>DETAILS OF THE THERMAL CAMERA</w:t>
      </w:r>
    </w:p>
    <w:p w14:paraId="299DF08B" w14:textId="5F8A2217" w:rsidR="003835F6" w:rsidRDefault="0087143D" w:rsidP="00EF103E">
      <w:pPr>
        <w:pStyle w:val="H1ListNoSpace"/>
        <w:numPr>
          <w:ilvl w:val="0"/>
          <w:numId w:val="0"/>
        </w:numPr>
        <w:ind w:firstLine="360"/>
        <w:jc w:val="both"/>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Thermal cameras are unlike visible light cameras. Visible light cameras </w:t>
      </w:r>
      <w:r w:rsidR="000D185F">
        <w:rPr>
          <w:rFonts w:ascii="Times New Roman" w:hAnsi="Times New Roman" w:cs="Times New Roman"/>
          <w:b w:val="0"/>
          <w:bCs w:val="0"/>
          <w:color w:val="auto"/>
          <w:sz w:val="20"/>
          <w:szCs w:val="20"/>
        </w:rPr>
        <w:t>work similarly to human eyesight. When visible light energy reflects off a surface, it bounces back to the target, which then turns the reflected light into an image [</w:t>
      </w:r>
      <w:r w:rsidR="00E72B71">
        <w:rPr>
          <w:rFonts w:ascii="Times New Roman" w:hAnsi="Times New Roman" w:cs="Times New Roman"/>
          <w:b w:val="0"/>
          <w:bCs w:val="0"/>
          <w:color w:val="auto"/>
          <w:sz w:val="20"/>
          <w:szCs w:val="20"/>
        </w:rPr>
        <w:t>5</w:t>
      </w:r>
      <w:r w:rsidR="000D185F">
        <w:rPr>
          <w:rFonts w:ascii="Times New Roman" w:hAnsi="Times New Roman" w:cs="Times New Roman"/>
          <w:b w:val="0"/>
          <w:bCs w:val="0"/>
          <w:color w:val="auto"/>
          <w:sz w:val="20"/>
          <w:szCs w:val="20"/>
        </w:rPr>
        <w:t>]. Both human eyes and cameras can perceive everyday environments in the full color spectrum using this technique.</w:t>
      </w:r>
      <w:r w:rsidR="00887731">
        <w:rPr>
          <w:rFonts w:ascii="Times New Roman" w:hAnsi="Times New Roman" w:cs="Times New Roman"/>
          <w:b w:val="0"/>
          <w:bCs w:val="0"/>
          <w:color w:val="auto"/>
          <w:sz w:val="20"/>
          <w:szCs w:val="20"/>
        </w:rPr>
        <w:t xml:space="preserve"> Thermal imagers use the same process. However, instead of using light waves, thermal cameras use heat waves to detect the presence of an object.</w:t>
      </w:r>
      <w:r w:rsidR="00874DED">
        <w:rPr>
          <w:rFonts w:ascii="Times New Roman" w:hAnsi="Times New Roman" w:cs="Times New Roman"/>
          <w:b w:val="0"/>
          <w:bCs w:val="0"/>
          <w:color w:val="auto"/>
          <w:sz w:val="20"/>
          <w:szCs w:val="20"/>
        </w:rPr>
        <w:t xml:space="preserve"> </w:t>
      </w:r>
    </w:p>
    <w:p w14:paraId="65EA3ADF" w14:textId="3E4815E3" w:rsidR="0087143D" w:rsidRDefault="00874DED" w:rsidP="00EF103E">
      <w:pPr>
        <w:pStyle w:val="H1ListNoSpace"/>
        <w:numPr>
          <w:ilvl w:val="0"/>
          <w:numId w:val="0"/>
        </w:numPr>
        <w:ind w:firstLine="360"/>
        <w:jc w:val="both"/>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Heat waves and light waves</w:t>
      </w:r>
      <w:r w:rsidR="00A6646C">
        <w:rPr>
          <w:rFonts w:ascii="Times New Roman" w:hAnsi="Times New Roman" w:cs="Times New Roman"/>
          <w:b w:val="0"/>
          <w:bCs w:val="0"/>
          <w:color w:val="auto"/>
          <w:sz w:val="20"/>
          <w:szCs w:val="20"/>
        </w:rPr>
        <w:t xml:space="preserve"> are both contained within the electromagnetic spectrum. Visible light waves, as detected by the human eye, range from 380 to 700 nanometers.</w:t>
      </w:r>
      <w:r w:rsidR="007A753E">
        <w:rPr>
          <w:rFonts w:ascii="Times New Roman" w:hAnsi="Times New Roman" w:cs="Times New Roman"/>
          <w:b w:val="0"/>
          <w:bCs w:val="0"/>
          <w:color w:val="auto"/>
          <w:sz w:val="20"/>
          <w:szCs w:val="20"/>
        </w:rPr>
        <w:t xml:space="preserve"> Infrared waves, on the other hand, range from 700 nanometers to 1 millimeter. Types of waves with wavelengths shorter than visible light are, in order from longest to shortest, ultra-violet (UV), x-rays, and gamma rays, which are as short as 100 picometers in length</w:t>
      </w:r>
      <w:r w:rsidR="00ED0AF3">
        <w:rPr>
          <w:rFonts w:ascii="Times New Roman" w:hAnsi="Times New Roman" w:cs="Times New Roman"/>
          <w:b w:val="0"/>
          <w:bCs w:val="0"/>
          <w:color w:val="auto"/>
          <w:sz w:val="20"/>
          <w:szCs w:val="20"/>
        </w:rPr>
        <w:t xml:space="preserve"> [</w:t>
      </w:r>
      <w:r w:rsidR="00E72B71">
        <w:rPr>
          <w:rFonts w:ascii="Times New Roman" w:hAnsi="Times New Roman" w:cs="Times New Roman"/>
          <w:b w:val="0"/>
          <w:bCs w:val="0"/>
          <w:color w:val="auto"/>
          <w:sz w:val="20"/>
          <w:szCs w:val="20"/>
        </w:rPr>
        <w:t>6</w:t>
      </w:r>
      <w:r w:rsidR="00ED0AF3">
        <w:rPr>
          <w:rFonts w:ascii="Times New Roman" w:hAnsi="Times New Roman" w:cs="Times New Roman"/>
          <w:b w:val="0"/>
          <w:bCs w:val="0"/>
          <w:color w:val="auto"/>
          <w:sz w:val="20"/>
          <w:szCs w:val="20"/>
        </w:rPr>
        <w:t>]</w:t>
      </w:r>
      <w:r w:rsidR="007A753E">
        <w:rPr>
          <w:rFonts w:ascii="Times New Roman" w:hAnsi="Times New Roman" w:cs="Times New Roman"/>
          <w:b w:val="0"/>
          <w:bCs w:val="0"/>
          <w:color w:val="auto"/>
          <w:sz w:val="20"/>
          <w:szCs w:val="20"/>
        </w:rPr>
        <w:t>. Types of waves with wavelengths longer than infrared waves are, in order from shortest to longest, are microwaves, TV waves, and radio waves, which reach over 1</w:t>
      </w:r>
      <w:r w:rsidR="00ED0AF3">
        <w:rPr>
          <w:rFonts w:ascii="Times New Roman" w:hAnsi="Times New Roman" w:cs="Times New Roman"/>
          <w:b w:val="0"/>
          <w:bCs w:val="0"/>
          <w:color w:val="auto"/>
          <w:sz w:val="20"/>
          <w:szCs w:val="20"/>
        </w:rPr>
        <w:t>00</w:t>
      </w:r>
      <w:r w:rsidR="007A753E">
        <w:rPr>
          <w:rFonts w:ascii="Times New Roman" w:hAnsi="Times New Roman" w:cs="Times New Roman"/>
          <w:b w:val="0"/>
          <w:bCs w:val="0"/>
          <w:color w:val="auto"/>
          <w:sz w:val="20"/>
          <w:szCs w:val="20"/>
        </w:rPr>
        <w:t xml:space="preserve"> </w:t>
      </w:r>
      <w:r w:rsidR="00ED0AF3">
        <w:rPr>
          <w:rFonts w:ascii="Times New Roman" w:hAnsi="Times New Roman" w:cs="Times New Roman"/>
          <w:b w:val="0"/>
          <w:bCs w:val="0"/>
          <w:color w:val="auto"/>
          <w:sz w:val="20"/>
          <w:szCs w:val="20"/>
        </w:rPr>
        <w:t>kilo</w:t>
      </w:r>
      <w:r w:rsidR="007A753E">
        <w:rPr>
          <w:rFonts w:ascii="Times New Roman" w:hAnsi="Times New Roman" w:cs="Times New Roman"/>
          <w:b w:val="0"/>
          <w:bCs w:val="0"/>
          <w:color w:val="auto"/>
          <w:sz w:val="20"/>
          <w:szCs w:val="20"/>
        </w:rPr>
        <w:t>meter</w:t>
      </w:r>
      <w:r w:rsidR="00ED0AF3">
        <w:rPr>
          <w:rFonts w:ascii="Times New Roman" w:hAnsi="Times New Roman" w:cs="Times New Roman"/>
          <w:b w:val="0"/>
          <w:bCs w:val="0"/>
          <w:color w:val="auto"/>
          <w:sz w:val="20"/>
          <w:szCs w:val="20"/>
        </w:rPr>
        <w:t>s</w:t>
      </w:r>
      <w:r w:rsidR="007A753E">
        <w:rPr>
          <w:rFonts w:ascii="Times New Roman" w:hAnsi="Times New Roman" w:cs="Times New Roman"/>
          <w:b w:val="0"/>
          <w:bCs w:val="0"/>
          <w:color w:val="auto"/>
          <w:sz w:val="20"/>
          <w:szCs w:val="20"/>
        </w:rPr>
        <w:t xml:space="preserve"> in length</w:t>
      </w:r>
      <w:r w:rsidR="00ED0AF3">
        <w:rPr>
          <w:rFonts w:ascii="Times New Roman" w:hAnsi="Times New Roman" w:cs="Times New Roman"/>
          <w:b w:val="0"/>
          <w:bCs w:val="0"/>
          <w:color w:val="auto"/>
          <w:sz w:val="20"/>
          <w:szCs w:val="20"/>
        </w:rPr>
        <w:t xml:space="preserve"> [</w:t>
      </w:r>
      <w:r w:rsidR="00E72B71">
        <w:rPr>
          <w:rFonts w:ascii="Times New Roman" w:hAnsi="Times New Roman" w:cs="Times New Roman"/>
          <w:b w:val="0"/>
          <w:bCs w:val="0"/>
          <w:color w:val="auto"/>
          <w:sz w:val="20"/>
          <w:szCs w:val="20"/>
        </w:rPr>
        <w:t>7</w:t>
      </w:r>
      <w:r w:rsidR="00ED0AF3">
        <w:rPr>
          <w:rFonts w:ascii="Times New Roman" w:hAnsi="Times New Roman" w:cs="Times New Roman"/>
          <w:b w:val="0"/>
          <w:bCs w:val="0"/>
          <w:color w:val="auto"/>
          <w:sz w:val="20"/>
          <w:szCs w:val="20"/>
        </w:rPr>
        <w:t>]</w:t>
      </w:r>
      <w:r w:rsidR="007A753E">
        <w:rPr>
          <w:rFonts w:ascii="Times New Roman" w:hAnsi="Times New Roman" w:cs="Times New Roman"/>
          <w:b w:val="0"/>
          <w:bCs w:val="0"/>
          <w:color w:val="auto"/>
          <w:sz w:val="20"/>
          <w:szCs w:val="20"/>
        </w:rPr>
        <w:t>.</w:t>
      </w:r>
      <w:r w:rsidR="00507223">
        <w:rPr>
          <w:rFonts w:ascii="Times New Roman" w:hAnsi="Times New Roman" w:cs="Times New Roman"/>
          <w:b w:val="0"/>
          <w:bCs w:val="0"/>
          <w:color w:val="auto"/>
          <w:sz w:val="20"/>
          <w:szCs w:val="20"/>
        </w:rPr>
        <w:t xml:space="preserve"> The more thermal energy an object emits, the hotter the sensor recognizes the object to be [</w:t>
      </w:r>
      <w:r w:rsidR="00E72B71">
        <w:rPr>
          <w:rFonts w:ascii="Times New Roman" w:hAnsi="Times New Roman" w:cs="Times New Roman"/>
          <w:b w:val="0"/>
          <w:bCs w:val="0"/>
          <w:color w:val="auto"/>
          <w:sz w:val="20"/>
          <w:szCs w:val="20"/>
        </w:rPr>
        <w:t>5</w:t>
      </w:r>
      <w:r w:rsidR="00507223">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Because thermal cameras recognize heat</w:t>
      </w:r>
      <w:r w:rsidR="00C85F94">
        <w:rPr>
          <w:rFonts w:ascii="Times New Roman" w:hAnsi="Times New Roman" w:cs="Times New Roman"/>
          <w:b w:val="0"/>
          <w:bCs w:val="0"/>
          <w:color w:val="auto"/>
          <w:sz w:val="20"/>
          <w:szCs w:val="20"/>
        </w:rPr>
        <w:t>,</w:t>
      </w:r>
      <w:r>
        <w:rPr>
          <w:rFonts w:ascii="Times New Roman" w:hAnsi="Times New Roman" w:cs="Times New Roman"/>
          <w:b w:val="0"/>
          <w:bCs w:val="0"/>
          <w:color w:val="auto"/>
          <w:sz w:val="20"/>
          <w:szCs w:val="20"/>
        </w:rPr>
        <w:t xml:space="preserve"> not light, they can operate in complete darkness, which allows for versatility in different environments. </w:t>
      </w:r>
      <w:r w:rsidR="00507223">
        <w:rPr>
          <w:rFonts w:ascii="Times New Roman" w:hAnsi="Times New Roman" w:cs="Times New Roman"/>
          <w:b w:val="0"/>
          <w:bCs w:val="0"/>
          <w:color w:val="auto"/>
          <w:sz w:val="20"/>
          <w:szCs w:val="20"/>
        </w:rPr>
        <w:t>Each different temperature value</w:t>
      </w:r>
      <w:r>
        <w:rPr>
          <w:rFonts w:ascii="Times New Roman" w:hAnsi="Times New Roman" w:cs="Times New Roman"/>
          <w:b w:val="0"/>
          <w:bCs w:val="0"/>
          <w:color w:val="auto"/>
          <w:sz w:val="20"/>
          <w:szCs w:val="20"/>
        </w:rPr>
        <w:t xml:space="preserve"> of a thermal imager</w:t>
      </w:r>
      <w:r w:rsidR="00507223">
        <w:rPr>
          <w:rFonts w:ascii="Times New Roman" w:hAnsi="Times New Roman" w:cs="Times New Roman"/>
          <w:b w:val="0"/>
          <w:bCs w:val="0"/>
          <w:color w:val="auto"/>
          <w:sz w:val="20"/>
          <w:szCs w:val="20"/>
        </w:rPr>
        <w:t xml:space="preserve"> is represented by a different color, with shades of blue, purple, and </w:t>
      </w:r>
      <w:r w:rsidR="00C85F94">
        <w:rPr>
          <w:rFonts w:ascii="Times New Roman" w:hAnsi="Times New Roman" w:cs="Times New Roman"/>
          <w:b w:val="0"/>
          <w:bCs w:val="0"/>
          <w:color w:val="auto"/>
          <w:sz w:val="20"/>
          <w:szCs w:val="20"/>
        </w:rPr>
        <w:t xml:space="preserve">other </w:t>
      </w:r>
      <w:r w:rsidR="00507223">
        <w:rPr>
          <w:rFonts w:ascii="Times New Roman" w:hAnsi="Times New Roman" w:cs="Times New Roman"/>
          <w:b w:val="0"/>
          <w:bCs w:val="0"/>
          <w:color w:val="auto"/>
          <w:sz w:val="20"/>
          <w:szCs w:val="20"/>
        </w:rPr>
        <w:t>dark</w:t>
      </w:r>
      <w:r w:rsidR="00C85F94">
        <w:rPr>
          <w:rFonts w:ascii="Times New Roman" w:hAnsi="Times New Roman" w:cs="Times New Roman"/>
          <w:b w:val="0"/>
          <w:bCs w:val="0"/>
          <w:color w:val="auto"/>
          <w:sz w:val="20"/>
          <w:szCs w:val="20"/>
        </w:rPr>
        <w:t>er</w:t>
      </w:r>
      <w:r w:rsidR="00507223">
        <w:rPr>
          <w:rFonts w:ascii="Times New Roman" w:hAnsi="Times New Roman" w:cs="Times New Roman"/>
          <w:b w:val="0"/>
          <w:bCs w:val="0"/>
          <w:color w:val="auto"/>
          <w:sz w:val="20"/>
          <w:szCs w:val="20"/>
        </w:rPr>
        <w:t xml:space="preserve"> colors signifying colder temperatures, whereas brighter colors, like red, orange, and yellow, designat</w:t>
      </w:r>
      <w:r>
        <w:rPr>
          <w:rFonts w:ascii="Times New Roman" w:hAnsi="Times New Roman" w:cs="Times New Roman"/>
          <w:b w:val="0"/>
          <w:bCs w:val="0"/>
          <w:color w:val="auto"/>
          <w:sz w:val="20"/>
          <w:szCs w:val="20"/>
        </w:rPr>
        <w:t>e</w:t>
      </w:r>
      <w:r w:rsidR="00507223">
        <w:rPr>
          <w:rFonts w:ascii="Times New Roman" w:hAnsi="Times New Roman" w:cs="Times New Roman"/>
          <w:b w:val="0"/>
          <w:bCs w:val="0"/>
          <w:color w:val="auto"/>
          <w:sz w:val="20"/>
          <w:szCs w:val="20"/>
        </w:rPr>
        <w:t xml:space="preserve"> warmer temperatures.</w:t>
      </w:r>
    </w:p>
    <w:p w14:paraId="5212704F" w14:textId="7F1EDB09" w:rsidR="007D3C47" w:rsidRDefault="007D3C47" w:rsidP="00EF103E">
      <w:pPr>
        <w:pStyle w:val="H1ListNoSpace"/>
        <w:numPr>
          <w:ilvl w:val="0"/>
          <w:numId w:val="0"/>
        </w:numPr>
        <w:ind w:firstLine="360"/>
        <w:jc w:val="both"/>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Typically, the resolution of thermal cameras is less than that of visible light cameras. Because </w:t>
      </w:r>
      <w:r w:rsidR="00DA6B23">
        <w:rPr>
          <w:rFonts w:ascii="Times New Roman" w:hAnsi="Times New Roman" w:cs="Times New Roman"/>
          <w:b w:val="0"/>
          <w:bCs w:val="0"/>
          <w:color w:val="auto"/>
          <w:sz w:val="20"/>
          <w:szCs w:val="20"/>
        </w:rPr>
        <w:t>heat energy has larger wavelengths that visible light, each sensor in a thermal camera must be slightly larger than that of a visible camera because each needs to take in slightly more information [</w:t>
      </w:r>
      <w:r w:rsidR="00E72B71">
        <w:rPr>
          <w:rFonts w:ascii="Times New Roman" w:hAnsi="Times New Roman" w:cs="Times New Roman"/>
          <w:b w:val="0"/>
          <w:bCs w:val="0"/>
          <w:color w:val="auto"/>
          <w:sz w:val="20"/>
          <w:szCs w:val="20"/>
        </w:rPr>
        <w:t>5</w:t>
      </w:r>
      <w:r w:rsidR="00DA6B23">
        <w:rPr>
          <w:rFonts w:ascii="Times New Roman" w:hAnsi="Times New Roman" w:cs="Times New Roman"/>
          <w:b w:val="0"/>
          <w:bCs w:val="0"/>
          <w:color w:val="auto"/>
          <w:sz w:val="20"/>
          <w:szCs w:val="20"/>
        </w:rPr>
        <w:t>]. Therefore, a thermal camera has a much lower resolution and fewer pixels than an average visible camera</w:t>
      </w:r>
      <w:r w:rsidR="00BF6E36">
        <w:rPr>
          <w:rFonts w:ascii="Times New Roman" w:hAnsi="Times New Roman" w:cs="Times New Roman"/>
          <w:b w:val="0"/>
          <w:bCs w:val="0"/>
          <w:color w:val="auto"/>
          <w:sz w:val="20"/>
          <w:szCs w:val="20"/>
        </w:rPr>
        <w:t xml:space="preserve"> when both are the same mechanical size</w:t>
      </w:r>
      <w:r w:rsidR="00DA6B23">
        <w:rPr>
          <w:rFonts w:ascii="Times New Roman" w:hAnsi="Times New Roman" w:cs="Times New Roman"/>
          <w:b w:val="0"/>
          <w:bCs w:val="0"/>
          <w:color w:val="auto"/>
          <w:sz w:val="20"/>
          <w:szCs w:val="20"/>
        </w:rPr>
        <w:t>.</w:t>
      </w:r>
    </w:p>
    <w:p w14:paraId="6C52B92D" w14:textId="3C96D714" w:rsidR="002624E7" w:rsidRDefault="00222A70" w:rsidP="00EF103E">
      <w:pPr>
        <w:pStyle w:val="H1ListNoSpace"/>
        <w:numPr>
          <w:ilvl w:val="0"/>
          <w:numId w:val="0"/>
        </w:numPr>
        <w:ind w:firstLine="360"/>
        <w:jc w:val="both"/>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The thermal camera used in this study is the FLIR Lepton® 2.5. A necessary goal of the experiment is to ensure the privacy of individuals captured by the camera. </w:t>
      </w:r>
      <w:r w:rsidR="00EF103E">
        <w:rPr>
          <w:rFonts w:ascii="Times New Roman" w:hAnsi="Times New Roman" w:cs="Times New Roman"/>
          <w:b w:val="0"/>
          <w:bCs w:val="0"/>
          <w:color w:val="auto"/>
          <w:sz w:val="20"/>
          <w:szCs w:val="20"/>
        </w:rPr>
        <w:t xml:space="preserve">Some other studies in the past have struggled to maintain </w:t>
      </w:r>
      <w:r w:rsidR="00C85F94">
        <w:rPr>
          <w:rFonts w:ascii="Times New Roman" w:hAnsi="Times New Roman" w:cs="Times New Roman"/>
          <w:b w:val="0"/>
          <w:bCs w:val="0"/>
          <w:color w:val="auto"/>
          <w:sz w:val="20"/>
          <w:szCs w:val="20"/>
        </w:rPr>
        <w:t>a person’s</w:t>
      </w:r>
      <w:r w:rsidR="00EF103E">
        <w:rPr>
          <w:rFonts w:ascii="Times New Roman" w:hAnsi="Times New Roman" w:cs="Times New Roman"/>
          <w:b w:val="0"/>
          <w:bCs w:val="0"/>
          <w:color w:val="auto"/>
          <w:sz w:val="20"/>
          <w:szCs w:val="20"/>
        </w:rPr>
        <w:t xml:space="preserve"> privacy when using their </w:t>
      </w:r>
      <w:r w:rsidR="00A76BD3">
        <w:rPr>
          <w:rFonts w:ascii="Times New Roman" w:hAnsi="Times New Roman" w:cs="Times New Roman"/>
          <w:b w:val="0"/>
          <w:bCs w:val="0"/>
          <w:color w:val="auto"/>
          <w:sz w:val="20"/>
          <w:szCs w:val="20"/>
        </w:rPr>
        <w:t>detection</w:t>
      </w:r>
      <w:r w:rsidR="00EF103E">
        <w:rPr>
          <w:rFonts w:ascii="Times New Roman" w:hAnsi="Times New Roman" w:cs="Times New Roman"/>
          <w:b w:val="0"/>
          <w:bCs w:val="0"/>
          <w:color w:val="auto"/>
          <w:sz w:val="20"/>
          <w:szCs w:val="20"/>
        </w:rPr>
        <w:t xml:space="preserve"> device</w:t>
      </w:r>
      <w:r w:rsidR="00A76BD3">
        <w:rPr>
          <w:rFonts w:ascii="Times New Roman" w:hAnsi="Times New Roman" w:cs="Times New Roman"/>
          <w:b w:val="0"/>
          <w:bCs w:val="0"/>
          <w:color w:val="auto"/>
          <w:sz w:val="20"/>
          <w:szCs w:val="20"/>
        </w:rPr>
        <w:t xml:space="preserve"> or people counting mechanism</w:t>
      </w:r>
      <w:r w:rsidR="00EF103E">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resolution of the thermal camera </w:t>
      </w:r>
      <w:r w:rsidR="00EF103E">
        <w:rPr>
          <w:rFonts w:ascii="Times New Roman" w:hAnsi="Times New Roman" w:cs="Times New Roman"/>
          <w:b w:val="0"/>
          <w:bCs w:val="0"/>
          <w:color w:val="auto"/>
          <w:sz w:val="20"/>
          <w:szCs w:val="20"/>
        </w:rPr>
        <w:t xml:space="preserve">used in this study </w:t>
      </w:r>
      <w:r>
        <w:rPr>
          <w:rFonts w:ascii="Times New Roman" w:hAnsi="Times New Roman" w:cs="Times New Roman"/>
          <w:b w:val="0"/>
          <w:bCs w:val="0"/>
          <w:color w:val="auto"/>
          <w:sz w:val="20"/>
          <w:szCs w:val="20"/>
        </w:rPr>
        <w:t>is 80x60 pixels</w:t>
      </w:r>
      <w:r w:rsidR="00304D75">
        <w:rPr>
          <w:rFonts w:ascii="Times New Roman" w:hAnsi="Times New Roman" w:cs="Times New Roman"/>
          <w:b w:val="0"/>
          <w:bCs w:val="0"/>
          <w:color w:val="auto"/>
          <w:sz w:val="20"/>
          <w:szCs w:val="20"/>
        </w:rPr>
        <w:t>, with each pixel being 17 micrometers on each side</w:t>
      </w:r>
      <w:r>
        <w:rPr>
          <w:rFonts w:ascii="Times New Roman" w:hAnsi="Times New Roman" w:cs="Times New Roman"/>
          <w:b w:val="0"/>
          <w:bCs w:val="0"/>
          <w:color w:val="auto"/>
          <w:sz w:val="20"/>
          <w:szCs w:val="20"/>
        </w:rPr>
        <w:t>.</w:t>
      </w:r>
      <w:r w:rsidR="007D3C47">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This resolution has a clear enough picture to see the individual in the frame </w:t>
      </w:r>
      <w:r w:rsidR="00A76BD3">
        <w:rPr>
          <w:rFonts w:ascii="Times New Roman" w:hAnsi="Times New Roman" w:cs="Times New Roman"/>
          <w:b w:val="0"/>
          <w:bCs w:val="0"/>
          <w:color w:val="auto"/>
          <w:sz w:val="20"/>
          <w:szCs w:val="20"/>
        </w:rPr>
        <w:t>distinctly</w:t>
      </w:r>
      <w:r>
        <w:rPr>
          <w:rFonts w:ascii="Times New Roman" w:hAnsi="Times New Roman" w:cs="Times New Roman"/>
          <w:b w:val="0"/>
          <w:bCs w:val="0"/>
          <w:color w:val="auto"/>
          <w:sz w:val="20"/>
          <w:szCs w:val="20"/>
        </w:rPr>
        <w:t>. It also gives the computer program a quality image to t</w:t>
      </w:r>
      <w:r w:rsidR="00EF103E">
        <w:rPr>
          <w:rFonts w:ascii="Times New Roman" w:hAnsi="Times New Roman" w:cs="Times New Roman"/>
          <w:b w:val="0"/>
          <w:bCs w:val="0"/>
          <w:color w:val="auto"/>
          <w:sz w:val="20"/>
          <w:szCs w:val="20"/>
        </w:rPr>
        <w:t>rain and validate the dataset on. Most importantly, the privacy of the person being seen in the frame is maintained, allowing for users to find comfort that their identity is not being released.</w:t>
      </w:r>
    </w:p>
    <w:p w14:paraId="4C7E04DF" w14:textId="6D335C63" w:rsidR="003835F6" w:rsidRDefault="00EF103E" w:rsidP="00EF103E">
      <w:pPr>
        <w:pStyle w:val="H1ListNoSpace"/>
        <w:numPr>
          <w:ilvl w:val="0"/>
          <w:numId w:val="0"/>
        </w:numPr>
        <w:ind w:firstLine="360"/>
        <w:jc w:val="both"/>
        <w:rPr>
          <w:rFonts w:ascii="Times New Roman" w:hAnsi="Times New Roman" w:cs="Times New Roman"/>
          <w:b w:val="0"/>
          <w:bCs w:val="0"/>
          <w:color w:val="auto"/>
          <w:sz w:val="20"/>
          <w:szCs w:val="20"/>
        </w:rPr>
      </w:pPr>
      <w:commentRangeStart w:id="5"/>
      <w:r>
        <w:rPr>
          <w:rFonts w:ascii="Times New Roman" w:hAnsi="Times New Roman" w:cs="Times New Roman"/>
          <w:b w:val="0"/>
          <w:bCs w:val="0"/>
          <w:color w:val="auto"/>
          <w:sz w:val="20"/>
          <w:szCs w:val="20"/>
        </w:rPr>
        <w:t xml:space="preserve">With </w:t>
      </w:r>
      <w:commentRangeEnd w:id="5"/>
      <w:r>
        <w:rPr>
          <w:rStyle w:val="CommentReference"/>
          <w:rFonts w:ascii="Times New Roman" w:hAnsi="Times New Roman" w:cs="Times New Roman"/>
          <w:b w:val="0"/>
          <w:bCs w:val="0"/>
          <w:color w:val="auto"/>
        </w:rPr>
        <w:commentReference w:id="5"/>
      </w:r>
      <w:r>
        <w:rPr>
          <w:rFonts w:ascii="Times New Roman" w:hAnsi="Times New Roman" w:cs="Times New Roman"/>
          <w:b w:val="0"/>
          <w:bCs w:val="0"/>
          <w:color w:val="auto"/>
          <w:sz w:val="20"/>
          <w:szCs w:val="20"/>
        </w:rPr>
        <w:t>a 50° horizontal field of view</w:t>
      </w:r>
      <w:r w:rsidR="00271C04">
        <w:rPr>
          <w:rFonts w:ascii="Times New Roman" w:hAnsi="Times New Roman" w:cs="Times New Roman"/>
          <w:b w:val="0"/>
          <w:bCs w:val="0"/>
          <w:color w:val="auto"/>
          <w:sz w:val="20"/>
          <w:szCs w:val="20"/>
        </w:rPr>
        <w:t xml:space="preserve"> and 63.5° diagonal field of view, the Lepton 2.5 </w:t>
      </w:r>
      <w:proofErr w:type="gramStart"/>
      <w:r w:rsidR="00271C04">
        <w:rPr>
          <w:rFonts w:ascii="Times New Roman" w:hAnsi="Times New Roman" w:cs="Times New Roman"/>
          <w:b w:val="0"/>
          <w:bCs w:val="0"/>
          <w:color w:val="auto"/>
          <w:sz w:val="20"/>
          <w:szCs w:val="20"/>
        </w:rPr>
        <w:t>is able to</w:t>
      </w:r>
      <w:proofErr w:type="gramEnd"/>
      <w:r w:rsidR="00271C04">
        <w:rPr>
          <w:rFonts w:ascii="Times New Roman" w:hAnsi="Times New Roman" w:cs="Times New Roman"/>
          <w:b w:val="0"/>
          <w:bCs w:val="0"/>
          <w:color w:val="auto"/>
          <w:sz w:val="20"/>
          <w:szCs w:val="20"/>
        </w:rPr>
        <w:t xml:space="preserve"> capture a wide </w:t>
      </w:r>
      <w:r w:rsidR="00A76BD3">
        <w:rPr>
          <w:rFonts w:ascii="Times New Roman" w:hAnsi="Times New Roman" w:cs="Times New Roman"/>
          <w:b w:val="0"/>
          <w:bCs w:val="0"/>
          <w:color w:val="auto"/>
          <w:sz w:val="20"/>
          <w:szCs w:val="20"/>
        </w:rPr>
        <w:t>perspective</w:t>
      </w:r>
      <w:r w:rsidR="00271C04">
        <w:rPr>
          <w:rFonts w:ascii="Times New Roman" w:hAnsi="Times New Roman" w:cs="Times New Roman"/>
          <w:b w:val="0"/>
          <w:bCs w:val="0"/>
          <w:color w:val="auto"/>
          <w:sz w:val="20"/>
          <w:szCs w:val="20"/>
        </w:rPr>
        <w:t xml:space="preserve"> of </w:t>
      </w:r>
      <w:r w:rsidR="00304D75">
        <w:rPr>
          <w:rFonts w:ascii="Times New Roman" w:hAnsi="Times New Roman" w:cs="Times New Roman"/>
          <w:b w:val="0"/>
          <w:bCs w:val="0"/>
          <w:color w:val="auto"/>
          <w:sz w:val="20"/>
          <w:szCs w:val="20"/>
        </w:rPr>
        <w:t xml:space="preserve">a space if placed in a useful position, such as the top corner of a room </w:t>
      </w:r>
      <w:commentRangeStart w:id="6"/>
      <w:r w:rsidR="00304D75">
        <w:rPr>
          <w:rFonts w:ascii="Times New Roman" w:hAnsi="Times New Roman" w:cs="Times New Roman"/>
          <w:b w:val="0"/>
          <w:bCs w:val="0"/>
          <w:color w:val="auto"/>
          <w:sz w:val="20"/>
          <w:szCs w:val="20"/>
        </w:rPr>
        <w:t>[</w:t>
      </w:r>
      <w:r w:rsidR="00E72B71">
        <w:rPr>
          <w:rFonts w:ascii="Times New Roman" w:hAnsi="Times New Roman" w:cs="Times New Roman"/>
          <w:b w:val="0"/>
          <w:bCs w:val="0"/>
          <w:color w:val="auto"/>
          <w:sz w:val="20"/>
          <w:szCs w:val="20"/>
        </w:rPr>
        <w:t>8</w:t>
      </w:r>
      <w:r w:rsidR="00304D75">
        <w:rPr>
          <w:rFonts w:ascii="Times New Roman" w:hAnsi="Times New Roman" w:cs="Times New Roman"/>
          <w:b w:val="0"/>
          <w:bCs w:val="0"/>
          <w:color w:val="auto"/>
          <w:sz w:val="20"/>
          <w:szCs w:val="20"/>
        </w:rPr>
        <w:t>]</w:t>
      </w:r>
      <w:commentRangeEnd w:id="6"/>
      <w:r w:rsidR="00304D75">
        <w:rPr>
          <w:rStyle w:val="CommentReference"/>
          <w:rFonts w:ascii="Times New Roman" w:hAnsi="Times New Roman" w:cs="Times New Roman"/>
          <w:b w:val="0"/>
          <w:bCs w:val="0"/>
          <w:color w:val="auto"/>
        </w:rPr>
        <w:commentReference w:id="6"/>
      </w:r>
      <w:r w:rsidR="00304D75">
        <w:rPr>
          <w:rFonts w:ascii="Times New Roman" w:hAnsi="Times New Roman" w:cs="Times New Roman"/>
          <w:b w:val="0"/>
          <w:bCs w:val="0"/>
          <w:color w:val="auto"/>
          <w:sz w:val="20"/>
          <w:szCs w:val="20"/>
        </w:rPr>
        <w:t>.</w:t>
      </w:r>
      <w:r w:rsidR="00590194">
        <w:rPr>
          <w:rFonts w:ascii="Times New Roman" w:hAnsi="Times New Roman" w:cs="Times New Roman"/>
          <w:b w:val="0"/>
          <w:bCs w:val="0"/>
          <w:color w:val="auto"/>
          <w:sz w:val="20"/>
          <w:szCs w:val="20"/>
        </w:rPr>
        <w:t xml:space="preserve"> The camera has a frame rate of 8.6 Hz, allowing for nearly constant updating of the frames seen in the thermal video.</w:t>
      </w:r>
      <w:r w:rsidR="00456F78">
        <w:rPr>
          <w:rFonts w:ascii="Times New Roman" w:hAnsi="Times New Roman" w:cs="Times New Roman"/>
          <w:b w:val="0"/>
          <w:bCs w:val="0"/>
          <w:color w:val="auto"/>
          <w:sz w:val="20"/>
          <w:szCs w:val="20"/>
        </w:rPr>
        <w:t xml:space="preserve"> </w:t>
      </w:r>
      <w:r w:rsidR="000459FA">
        <w:rPr>
          <w:rFonts w:ascii="Times New Roman" w:hAnsi="Times New Roman" w:cs="Times New Roman"/>
          <w:b w:val="0"/>
          <w:bCs w:val="0"/>
          <w:color w:val="auto"/>
          <w:sz w:val="20"/>
          <w:szCs w:val="20"/>
        </w:rPr>
        <w:t>The spectral range of the Lepton 2.5 ranges from 8 to 14 micrometers</w:t>
      </w:r>
      <w:r w:rsidR="00E65403">
        <w:rPr>
          <w:rFonts w:ascii="Times New Roman" w:hAnsi="Times New Roman" w:cs="Times New Roman"/>
          <w:b w:val="0"/>
          <w:bCs w:val="0"/>
          <w:color w:val="auto"/>
          <w:sz w:val="20"/>
          <w:szCs w:val="20"/>
        </w:rPr>
        <w:t>, falling in the long-wave infrared (LWIR) region. Using Wien’s Law [</w:t>
      </w:r>
      <w:r w:rsidR="00E72B71">
        <w:rPr>
          <w:rFonts w:ascii="Times New Roman" w:hAnsi="Times New Roman" w:cs="Times New Roman"/>
          <w:b w:val="0"/>
          <w:bCs w:val="0"/>
          <w:color w:val="auto"/>
          <w:sz w:val="20"/>
          <w:szCs w:val="20"/>
        </w:rPr>
        <w:t>9</w:t>
      </w:r>
      <w:r w:rsidR="00E65403">
        <w:rPr>
          <w:rFonts w:ascii="Times New Roman" w:hAnsi="Times New Roman" w:cs="Times New Roman"/>
          <w:b w:val="0"/>
          <w:bCs w:val="0"/>
          <w:color w:val="auto"/>
          <w:sz w:val="20"/>
          <w:szCs w:val="20"/>
        </w:rPr>
        <w:t xml:space="preserve">], the spectral range corresponds to visualizing temperatures between </w:t>
      </w:r>
      <w:proofErr w:type="gramStart"/>
      <w:r w:rsidR="00E65403">
        <w:rPr>
          <w:rFonts w:ascii="Times New Roman" w:hAnsi="Times New Roman" w:cs="Times New Roman"/>
          <w:b w:val="0"/>
          <w:bCs w:val="0"/>
          <w:color w:val="auto"/>
          <w:sz w:val="20"/>
          <w:szCs w:val="20"/>
        </w:rPr>
        <w:t>-87.1 and 192.3 degrees</w:t>
      </w:r>
      <w:proofErr w:type="gramEnd"/>
      <w:r w:rsidR="00E65403">
        <w:rPr>
          <w:rFonts w:ascii="Times New Roman" w:hAnsi="Times New Roman" w:cs="Times New Roman"/>
          <w:b w:val="0"/>
          <w:bCs w:val="0"/>
          <w:color w:val="auto"/>
          <w:sz w:val="20"/>
          <w:szCs w:val="20"/>
        </w:rPr>
        <w:t xml:space="preserve"> Fahrenheit, easily covering the range of temperatures maintained in typical daily environments.</w:t>
      </w:r>
      <w:r w:rsidR="00970E94">
        <w:rPr>
          <w:rFonts w:ascii="Times New Roman" w:hAnsi="Times New Roman" w:cs="Times New Roman"/>
          <w:b w:val="0"/>
          <w:bCs w:val="0"/>
          <w:color w:val="auto"/>
          <w:sz w:val="20"/>
          <w:szCs w:val="20"/>
        </w:rPr>
        <w:t xml:space="preserve"> </w:t>
      </w:r>
    </w:p>
    <w:p w14:paraId="1E1BE12A" w14:textId="2B21D891" w:rsidR="00EF103E" w:rsidRDefault="00970E94" w:rsidP="00EF103E">
      <w:pPr>
        <w:pStyle w:val="H1ListNoSpace"/>
        <w:numPr>
          <w:ilvl w:val="0"/>
          <w:numId w:val="0"/>
        </w:numPr>
        <w:ind w:firstLine="360"/>
        <w:jc w:val="both"/>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The error in temperatures in the frame ranges from 5 to 10 degrees Celsius (9 to 18 degrees Fahrenheit), or 5 to 10 percent of the overall temperature, whichever is greater. However, this error </w:t>
      </w:r>
      <w:r w:rsidR="00A76BD3">
        <w:rPr>
          <w:rFonts w:ascii="Times New Roman" w:hAnsi="Times New Roman" w:cs="Times New Roman"/>
          <w:b w:val="0"/>
          <w:bCs w:val="0"/>
          <w:color w:val="auto"/>
          <w:sz w:val="20"/>
          <w:szCs w:val="20"/>
        </w:rPr>
        <w:t xml:space="preserve">only affects the collective image, </w:t>
      </w:r>
      <w:r>
        <w:rPr>
          <w:rFonts w:ascii="Times New Roman" w:hAnsi="Times New Roman" w:cs="Times New Roman"/>
          <w:b w:val="0"/>
          <w:bCs w:val="0"/>
          <w:color w:val="auto"/>
          <w:sz w:val="20"/>
          <w:szCs w:val="20"/>
        </w:rPr>
        <w:t>not</w:t>
      </w:r>
      <w:r w:rsidR="00A76BD3">
        <w:rPr>
          <w:rFonts w:ascii="Times New Roman" w:hAnsi="Times New Roman" w:cs="Times New Roman"/>
          <w:b w:val="0"/>
          <w:bCs w:val="0"/>
          <w:color w:val="auto"/>
          <w:sz w:val="20"/>
          <w:szCs w:val="20"/>
        </w:rPr>
        <w:t xml:space="preserve"> singular pixel values. Therefore, since</w:t>
      </w:r>
      <w:r>
        <w:rPr>
          <w:rFonts w:ascii="Times New Roman" w:hAnsi="Times New Roman" w:cs="Times New Roman"/>
          <w:b w:val="0"/>
          <w:bCs w:val="0"/>
          <w:color w:val="auto"/>
          <w:sz w:val="20"/>
          <w:szCs w:val="20"/>
        </w:rPr>
        <w:t xml:space="preserve"> the computer in this study uses only the patterns displayed in the image to train, not the overall accuracy of temperature values</w:t>
      </w:r>
      <w:r w:rsidR="00A76BD3">
        <w:rPr>
          <w:rFonts w:ascii="Times New Roman" w:hAnsi="Times New Roman" w:cs="Times New Roman"/>
          <w:b w:val="0"/>
          <w:bCs w:val="0"/>
          <w:color w:val="auto"/>
          <w:sz w:val="20"/>
          <w:szCs w:val="20"/>
        </w:rPr>
        <w:t>, the training is unaffected by this deviation</w:t>
      </w:r>
      <w:r w:rsidR="0087143D">
        <w:rPr>
          <w:rFonts w:ascii="Times New Roman" w:hAnsi="Times New Roman" w:cs="Times New Roman"/>
          <w:b w:val="0"/>
          <w:bCs w:val="0"/>
          <w:color w:val="auto"/>
          <w:sz w:val="20"/>
          <w:szCs w:val="20"/>
        </w:rPr>
        <w:t>.</w:t>
      </w:r>
    </w:p>
    <w:p w14:paraId="183150D4" w14:textId="286AB181" w:rsidR="002F5EB0" w:rsidRPr="002F5EB0" w:rsidRDefault="002F5EB0" w:rsidP="002F5EB0">
      <w:pPr>
        <w:pStyle w:val="H1ListNoSpace"/>
        <w:numPr>
          <w:ilvl w:val="0"/>
          <w:numId w:val="41"/>
        </w:numPr>
        <w:ind w:left="270" w:hanging="270"/>
        <w:rPr>
          <w:i/>
          <w:iCs/>
          <w:color w:val="595959" w:themeColor="text1" w:themeTint="A6"/>
        </w:rPr>
      </w:pPr>
      <w:r>
        <w:rPr>
          <w:i/>
          <w:iCs/>
          <w:color w:val="595959" w:themeColor="text1" w:themeTint="A6"/>
        </w:rPr>
        <w:t>DETAILS OF THE CAMERA CONNECTIONS</w:t>
      </w:r>
    </w:p>
    <w:p w14:paraId="4B3B6447" w14:textId="6087967B" w:rsidR="002F5EB0" w:rsidRDefault="004F781A" w:rsidP="00DC55DF">
      <w:pPr>
        <w:pStyle w:val="H1ListNoSpace"/>
        <w:numPr>
          <w:ilvl w:val="0"/>
          <w:numId w:val="0"/>
        </w:numPr>
        <w:ind w:firstLine="360"/>
        <w:jc w:val="both"/>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Connecting the Raspberry Pi 4 with the FLIR Lepton® Breakout Board v2.0 is the single most important step in allowing the camera to work. If the connections are made incorrectly, the thermal camera will not function as originally intended. Worst of all, the </w:t>
      </w:r>
      <w:proofErr w:type="gramStart"/>
      <w:r w:rsidR="002A36CC">
        <w:rPr>
          <w:rFonts w:ascii="Times New Roman" w:hAnsi="Times New Roman" w:cs="Times New Roman"/>
          <w:b w:val="0"/>
          <w:bCs w:val="0"/>
          <w:color w:val="auto"/>
          <w:sz w:val="20"/>
          <w:szCs w:val="20"/>
        </w:rPr>
        <w:t>General Purpose</w:t>
      </w:r>
      <w:proofErr w:type="gramEnd"/>
      <w:r w:rsidR="002A36CC">
        <w:rPr>
          <w:rFonts w:ascii="Times New Roman" w:hAnsi="Times New Roman" w:cs="Times New Roman"/>
          <w:b w:val="0"/>
          <w:bCs w:val="0"/>
          <w:color w:val="auto"/>
          <w:sz w:val="20"/>
          <w:szCs w:val="20"/>
        </w:rPr>
        <w:t xml:space="preserve"> Input/Output (</w:t>
      </w:r>
      <w:r>
        <w:rPr>
          <w:rFonts w:ascii="Times New Roman" w:hAnsi="Times New Roman" w:cs="Times New Roman"/>
          <w:b w:val="0"/>
          <w:bCs w:val="0"/>
          <w:color w:val="auto"/>
          <w:sz w:val="20"/>
          <w:szCs w:val="20"/>
        </w:rPr>
        <w:t>GPIO</w:t>
      </w:r>
      <w:r w:rsidR="002A36CC">
        <w:rPr>
          <w:rFonts w:ascii="Times New Roman" w:hAnsi="Times New Roman" w:cs="Times New Roman"/>
          <w:b w:val="0"/>
          <w:bCs w:val="0"/>
          <w:color w:val="auto"/>
          <w:sz w:val="20"/>
          <w:szCs w:val="20"/>
        </w:rPr>
        <w:t>)</w:t>
      </w:r>
      <w:r>
        <w:rPr>
          <w:rFonts w:ascii="Times New Roman" w:hAnsi="Times New Roman" w:cs="Times New Roman"/>
          <w:b w:val="0"/>
          <w:bCs w:val="0"/>
          <w:color w:val="auto"/>
          <w:sz w:val="20"/>
          <w:szCs w:val="20"/>
        </w:rPr>
        <w:t xml:space="preserve"> pins of the Raspberry Pi 4 can be fried and make the computer unusable unless replaced.</w:t>
      </w:r>
      <w:r w:rsidR="00057EC5">
        <w:rPr>
          <w:rFonts w:ascii="Times New Roman" w:hAnsi="Times New Roman" w:cs="Times New Roman"/>
          <w:b w:val="0"/>
          <w:bCs w:val="0"/>
          <w:color w:val="auto"/>
          <w:sz w:val="20"/>
          <w:szCs w:val="20"/>
        </w:rPr>
        <w:t xml:space="preserve"> By connecting four wires to the ports on the Raspberry Pi 4, as well as 8 GPIO pins on the Pi module and Breakout Board, the system can be carried out in a manner that does not harm any components involved.</w:t>
      </w:r>
    </w:p>
    <w:p w14:paraId="3A1F2E5E" w14:textId="7AB5F31A" w:rsidR="002F5EB0" w:rsidRDefault="00984831" w:rsidP="00DC55DF">
      <w:pPr>
        <w:pStyle w:val="H1ListNoSpace"/>
        <w:numPr>
          <w:ilvl w:val="0"/>
          <w:numId w:val="0"/>
        </w:numPr>
        <w:ind w:firstLine="360"/>
        <w:jc w:val="both"/>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To connect the Raspberry Pi with the power supply, monitor, keyboard, and mouse, 4 </w:t>
      </w:r>
      <w:r w:rsidR="007C034F">
        <w:rPr>
          <w:rFonts w:ascii="Times New Roman" w:hAnsi="Times New Roman" w:cs="Times New Roman"/>
          <w:b w:val="0"/>
          <w:bCs w:val="0"/>
          <w:color w:val="auto"/>
          <w:sz w:val="20"/>
          <w:szCs w:val="20"/>
        </w:rPr>
        <w:t xml:space="preserve">ports or the Pi are needed. Two of the USB ports are used to plug in the computer’s keyboard and mouse, allowing them to help navigate </w:t>
      </w:r>
      <w:r w:rsidR="007C034F">
        <w:rPr>
          <w:rFonts w:ascii="Times New Roman" w:hAnsi="Times New Roman" w:cs="Times New Roman"/>
          <w:b w:val="0"/>
          <w:bCs w:val="0"/>
          <w:color w:val="auto"/>
          <w:sz w:val="20"/>
          <w:szCs w:val="20"/>
        </w:rPr>
        <w:lastRenderedPageBreak/>
        <w:t xml:space="preserve">around the desktop and terminal once the Raspberry Pi is started. The computer monitor is connected </w:t>
      </w:r>
      <w:r w:rsidR="009A392A">
        <w:rPr>
          <w:rFonts w:ascii="Times New Roman" w:hAnsi="Times New Roman" w:cs="Times New Roman"/>
          <w:b w:val="0"/>
          <w:bCs w:val="0"/>
          <w:color w:val="auto"/>
          <w:sz w:val="20"/>
          <w:szCs w:val="20"/>
        </w:rPr>
        <w:t>using a</w:t>
      </w:r>
      <w:r w:rsidR="007C034F">
        <w:rPr>
          <w:rFonts w:ascii="Times New Roman" w:hAnsi="Times New Roman" w:cs="Times New Roman"/>
          <w:b w:val="0"/>
          <w:bCs w:val="0"/>
          <w:color w:val="auto"/>
          <w:sz w:val="20"/>
          <w:szCs w:val="20"/>
        </w:rPr>
        <w:t xml:space="preserve"> </w:t>
      </w:r>
      <w:r w:rsidR="009A392A">
        <w:rPr>
          <w:rFonts w:ascii="Times New Roman" w:hAnsi="Times New Roman" w:cs="Times New Roman"/>
          <w:b w:val="0"/>
          <w:bCs w:val="0"/>
          <w:color w:val="auto"/>
          <w:sz w:val="20"/>
          <w:szCs w:val="20"/>
        </w:rPr>
        <w:t>micro-</w:t>
      </w:r>
      <w:r w:rsidR="007C034F">
        <w:rPr>
          <w:rFonts w:ascii="Times New Roman" w:hAnsi="Times New Roman" w:cs="Times New Roman"/>
          <w:b w:val="0"/>
          <w:bCs w:val="0"/>
          <w:color w:val="auto"/>
          <w:sz w:val="20"/>
          <w:szCs w:val="20"/>
        </w:rPr>
        <w:t>HDMI to</w:t>
      </w:r>
      <w:r w:rsidR="009A392A">
        <w:rPr>
          <w:rFonts w:ascii="Times New Roman" w:hAnsi="Times New Roman" w:cs="Times New Roman"/>
          <w:b w:val="0"/>
          <w:bCs w:val="0"/>
          <w:color w:val="auto"/>
          <w:sz w:val="20"/>
          <w:szCs w:val="20"/>
        </w:rPr>
        <w:t xml:space="preserve"> HDMI cable. The HDMI side can be plugged in anywhere on the monitor. The micro-HDMI plug should be attached to the Raspberry Pi 4 via the HDMI0 port on the side. This connection allows the user to use the monitor once the power supply is turned on. The power supply cable has an on/off button, allowing it to be triggered when the user wants to provide power to the machine. One side of the plug is plugged into any outlet or source of electricity. The other side of the cord is a USB-C plug. It should be connected to the USB-C Power </w:t>
      </w:r>
      <w:r w:rsidR="00AF4E64">
        <w:rPr>
          <w:rFonts w:ascii="Times New Roman" w:hAnsi="Times New Roman" w:cs="Times New Roman"/>
          <w:b w:val="0"/>
          <w:bCs w:val="0"/>
          <w:color w:val="auto"/>
          <w:sz w:val="20"/>
          <w:szCs w:val="20"/>
        </w:rPr>
        <w:t>port on the side of the Raspberry Pi 4. When the power is triggered on, all systems of the Raspberry Pi should operate, and the computer desktop and functionality should be visualized on the monitor.</w:t>
      </w:r>
    </w:p>
    <w:p w14:paraId="1916E9D6" w14:textId="158BB435" w:rsidR="00777C1C" w:rsidRDefault="00777C1C" w:rsidP="00DC55DF">
      <w:pPr>
        <w:pStyle w:val="H1ListNoSpace"/>
        <w:numPr>
          <w:ilvl w:val="0"/>
          <w:numId w:val="0"/>
        </w:numPr>
        <w:ind w:firstLine="360"/>
        <w:jc w:val="both"/>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General Purpose Input/Output pins are useful in performing a variety of</w:t>
      </w:r>
      <w:r w:rsidR="007914E7">
        <w:rPr>
          <w:rFonts w:ascii="Times New Roman" w:hAnsi="Times New Roman" w:cs="Times New Roman"/>
          <w:b w:val="0"/>
          <w:bCs w:val="0"/>
          <w:color w:val="auto"/>
          <w:sz w:val="20"/>
          <w:szCs w:val="20"/>
        </w:rPr>
        <w:t xml:space="preserve"> tasks on a computer, provided they are positioned correctly by the user. </w:t>
      </w:r>
      <w:commentRangeStart w:id="7"/>
      <w:r w:rsidR="00372053">
        <w:rPr>
          <w:rFonts w:ascii="Times New Roman" w:hAnsi="Times New Roman" w:cs="Times New Roman"/>
          <w:b w:val="0"/>
          <w:bCs w:val="0"/>
          <w:color w:val="auto"/>
          <w:sz w:val="20"/>
          <w:szCs w:val="20"/>
        </w:rPr>
        <w:t>On the Raspberry Pi 4, there are four different types of pins: power, ground, GPIO, and special purpose [</w:t>
      </w:r>
      <w:r w:rsidR="00E72B71">
        <w:rPr>
          <w:rFonts w:ascii="Times New Roman" w:hAnsi="Times New Roman" w:cs="Times New Roman"/>
          <w:b w:val="0"/>
          <w:bCs w:val="0"/>
          <w:color w:val="auto"/>
          <w:sz w:val="20"/>
          <w:szCs w:val="20"/>
        </w:rPr>
        <w:t>10</w:t>
      </w:r>
      <w:r w:rsidR="00372053">
        <w:rPr>
          <w:rFonts w:ascii="Times New Roman" w:hAnsi="Times New Roman" w:cs="Times New Roman"/>
          <w:b w:val="0"/>
          <w:bCs w:val="0"/>
          <w:color w:val="auto"/>
          <w:sz w:val="20"/>
          <w:szCs w:val="20"/>
        </w:rPr>
        <w:t>]. Connected devices that do not have their own power source are energized using power pins. These pins provide voltage at one of two magnitudes: either 3.3 V or 5 V. Ground pins, on the other hand, do not output a voltage. They ground the circuit for safety reasons</w:t>
      </w:r>
      <w:r w:rsidR="00BB0A6D">
        <w:rPr>
          <w:rFonts w:ascii="Times New Roman" w:hAnsi="Times New Roman" w:cs="Times New Roman"/>
          <w:b w:val="0"/>
          <w:bCs w:val="0"/>
          <w:color w:val="auto"/>
          <w:sz w:val="20"/>
          <w:szCs w:val="20"/>
        </w:rPr>
        <w:t xml:space="preserve"> to </w:t>
      </w:r>
      <w:r w:rsidR="000062DD">
        <w:rPr>
          <w:rFonts w:ascii="Times New Roman" w:hAnsi="Times New Roman" w:cs="Times New Roman"/>
          <w:b w:val="0"/>
          <w:bCs w:val="0"/>
          <w:color w:val="auto"/>
          <w:sz w:val="20"/>
          <w:szCs w:val="20"/>
        </w:rPr>
        <w:t>allow stray voltage to discharge, preventing power surges or other catastrophic events while using the device [</w:t>
      </w:r>
      <w:r w:rsidR="00E72B71">
        <w:rPr>
          <w:rFonts w:ascii="Times New Roman" w:hAnsi="Times New Roman" w:cs="Times New Roman"/>
          <w:b w:val="0"/>
          <w:bCs w:val="0"/>
          <w:color w:val="auto"/>
          <w:sz w:val="20"/>
          <w:szCs w:val="20"/>
        </w:rPr>
        <w:t>11</w:t>
      </w:r>
      <w:r w:rsidR="000062DD">
        <w:rPr>
          <w:rFonts w:ascii="Times New Roman" w:hAnsi="Times New Roman" w:cs="Times New Roman"/>
          <w:b w:val="0"/>
          <w:bCs w:val="0"/>
          <w:color w:val="auto"/>
          <w:sz w:val="20"/>
          <w:szCs w:val="20"/>
        </w:rPr>
        <w:t>]. GPIO pins are configured to send and receive electrical signals.</w:t>
      </w:r>
      <w:r w:rsidR="00BC720A">
        <w:rPr>
          <w:rFonts w:ascii="Times New Roman" w:hAnsi="Times New Roman" w:cs="Times New Roman"/>
          <w:b w:val="0"/>
          <w:bCs w:val="0"/>
          <w:color w:val="auto"/>
          <w:sz w:val="20"/>
          <w:szCs w:val="20"/>
        </w:rPr>
        <w:t xml:space="preserve"> They can be used for data transfer between the connected devices in a setup</w:t>
      </w:r>
      <w:r w:rsidR="000062DD">
        <w:rPr>
          <w:rFonts w:ascii="Times New Roman" w:hAnsi="Times New Roman" w:cs="Times New Roman"/>
          <w:b w:val="0"/>
          <w:bCs w:val="0"/>
          <w:color w:val="auto"/>
          <w:sz w:val="20"/>
          <w:szCs w:val="20"/>
        </w:rPr>
        <w:t xml:space="preserve">. Special purpose pins </w:t>
      </w:r>
      <w:r w:rsidR="00BC720A">
        <w:rPr>
          <w:rFonts w:ascii="Times New Roman" w:hAnsi="Times New Roman" w:cs="Times New Roman"/>
          <w:b w:val="0"/>
          <w:bCs w:val="0"/>
          <w:color w:val="auto"/>
          <w:sz w:val="20"/>
          <w:szCs w:val="20"/>
        </w:rPr>
        <w:t>can serve many motives. They are flexible in their use, as they can be placed in a variety of combinations to achieve different results in the system based on the corresponding GPIO pin they are functioning for.</w:t>
      </w:r>
      <w:commentRangeEnd w:id="7"/>
      <w:r w:rsidR="00BC720A">
        <w:rPr>
          <w:rStyle w:val="CommentReference"/>
          <w:rFonts w:ascii="Times New Roman" w:hAnsi="Times New Roman" w:cs="Times New Roman"/>
          <w:b w:val="0"/>
          <w:bCs w:val="0"/>
          <w:color w:val="auto"/>
        </w:rPr>
        <w:commentReference w:id="7"/>
      </w:r>
    </w:p>
    <w:p w14:paraId="313C13C6" w14:textId="186F4959" w:rsidR="002A36CC" w:rsidRDefault="00BC720A" w:rsidP="00DC55DF">
      <w:pPr>
        <w:pStyle w:val="H1ListNoSpace"/>
        <w:numPr>
          <w:ilvl w:val="0"/>
          <w:numId w:val="0"/>
        </w:numPr>
        <w:ind w:firstLine="360"/>
        <w:jc w:val="both"/>
        <w:rPr>
          <w:rFonts w:ascii="Times New Roman" w:hAnsi="Times New Roman" w:cs="Times New Roman"/>
          <w:b w:val="0"/>
          <w:bCs w:val="0"/>
          <w:color w:val="auto"/>
          <w:sz w:val="20"/>
          <w:szCs w:val="20"/>
        </w:rPr>
      </w:pPr>
      <w:commentRangeStart w:id="8"/>
      <w:r>
        <w:rPr>
          <w:rFonts w:ascii="Times New Roman" w:hAnsi="Times New Roman" w:cs="Times New Roman"/>
          <w:b w:val="0"/>
          <w:bCs w:val="0"/>
          <w:color w:val="auto"/>
          <w:sz w:val="20"/>
          <w:szCs w:val="20"/>
        </w:rPr>
        <w:t>To</w:t>
      </w:r>
      <w:r w:rsidR="002A36CC">
        <w:rPr>
          <w:rFonts w:ascii="Times New Roman" w:hAnsi="Times New Roman" w:cs="Times New Roman"/>
          <w:b w:val="0"/>
          <w:bCs w:val="0"/>
          <w:color w:val="auto"/>
          <w:sz w:val="20"/>
          <w:szCs w:val="20"/>
        </w:rPr>
        <w:t xml:space="preserve"> get the </w:t>
      </w:r>
      <w:r>
        <w:rPr>
          <w:rFonts w:ascii="Times New Roman" w:hAnsi="Times New Roman" w:cs="Times New Roman"/>
          <w:b w:val="0"/>
          <w:bCs w:val="0"/>
          <w:color w:val="auto"/>
          <w:sz w:val="20"/>
          <w:szCs w:val="20"/>
        </w:rPr>
        <w:t>FLIR Lepton® 2.5</w:t>
      </w:r>
      <w:r w:rsidR="002A36CC">
        <w:rPr>
          <w:rFonts w:ascii="Times New Roman" w:hAnsi="Times New Roman" w:cs="Times New Roman"/>
          <w:b w:val="0"/>
          <w:bCs w:val="0"/>
          <w:color w:val="auto"/>
          <w:sz w:val="20"/>
          <w:szCs w:val="20"/>
        </w:rPr>
        <w:t xml:space="preserve"> functioning, eight different connections must be made between the</w:t>
      </w:r>
      <w:r w:rsidR="00865940">
        <w:rPr>
          <w:rFonts w:ascii="Times New Roman" w:hAnsi="Times New Roman" w:cs="Times New Roman"/>
          <w:b w:val="0"/>
          <w:bCs w:val="0"/>
          <w:color w:val="auto"/>
          <w:sz w:val="20"/>
          <w:szCs w:val="20"/>
        </w:rPr>
        <w:t xml:space="preserve"> GPIO pins of the Raspberry Pi 4 and the FLIR Lepton® Breakout Board v2.0.</w:t>
      </w:r>
      <w:r w:rsidR="00487F3F">
        <w:rPr>
          <w:rFonts w:ascii="Times New Roman" w:hAnsi="Times New Roman" w:cs="Times New Roman"/>
          <w:b w:val="0"/>
          <w:bCs w:val="0"/>
          <w:color w:val="auto"/>
          <w:sz w:val="20"/>
          <w:szCs w:val="20"/>
        </w:rPr>
        <w:t xml:space="preserve"> Each jumper wire connected on the Raspberry Pi must also be connected to its corresponding counterpart on the Breakout Board</w:t>
      </w:r>
      <w:r w:rsidR="007C02AC">
        <w:rPr>
          <w:rFonts w:ascii="Times New Roman" w:hAnsi="Times New Roman" w:cs="Times New Roman"/>
          <w:b w:val="0"/>
          <w:bCs w:val="0"/>
          <w:color w:val="auto"/>
          <w:sz w:val="20"/>
          <w:szCs w:val="20"/>
        </w:rPr>
        <w:t xml:space="preserve"> [</w:t>
      </w:r>
      <w:r w:rsidR="001E3655">
        <w:rPr>
          <w:rFonts w:ascii="Times New Roman" w:hAnsi="Times New Roman" w:cs="Times New Roman"/>
          <w:b w:val="0"/>
          <w:bCs w:val="0"/>
          <w:color w:val="auto"/>
          <w:sz w:val="20"/>
          <w:szCs w:val="20"/>
        </w:rPr>
        <w:t>12</w:t>
      </w:r>
      <w:r w:rsidR="007C02AC">
        <w:rPr>
          <w:rFonts w:ascii="Times New Roman" w:hAnsi="Times New Roman" w:cs="Times New Roman"/>
          <w:b w:val="0"/>
          <w:bCs w:val="0"/>
          <w:color w:val="auto"/>
          <w:sz w:val="20"/>
          <w:szCs w:val="20"/>
        </w:rPr>
        <w:t>]</w:t>
      </w:r>
      <w:r w:rsidR="00487F3F">
        <w:rPr>
          <w:rFonts w:ascii="Times New Roman" w:hAnsi="Times New Roman" w:cs="Times New Roman"/>
          <w:b w:val="0"/>
          <w:bCs w:val="0"/>
          <w:color w:val="auto"/>
          <w:sz w:val="20"/>
          <w:szCs w:val="20"/>
        </w:rPr>
        <w:t>. Initially, the ground pins on both must be connected. When connecting two circuits together, as done with the Pi module and thermal camera, the ground pins must be used.</w:t>
      </w:r>
      <w:r w:rsidR="007C02AC">
        <w:rPr>
          <w:rFonts w:ascii="Times New Roman" w:hAnsi="Times New Roman" w:cs="Times New Roman"/>
          <w:b w:val="0"/>
          <w:bCs w:val="0"/>
          <w:color w:val="auto"/>
          <w:sz w:val="20"/>
          <w:szCs w:val="20"/>
        </w:rPr>
        <w:t xml:space="preserve"> The ground pins also give a common reference for all circuits.</w:t>
      </w:r>
      <w:r w:rsidR="00487F3F">
        <w:rPr>
          <w:rFonts w:ascii="Times New Roman" w:hAnsi="Times New Roman" w:cs="Times New Roman"/>
          <w:b w:val="0"/>
          <w:bCs w:val="0"/>
          <w:color w:val="auto"/>
          <w:sz w:val="20"/>
          <w:szCs w:val="20"/>
        </w:rPr>
        <w:t xml:space="preserve"> Next, the voltage pins with 3.3V must be connected. </w:t>
      </w:r>
      <w:r w:rsidR="007C02AC">
        <w:rPr>
          <w:rFonts w:ascii="Times New Roman" w:hAnsi="Times New Roman" w:cs="Times New Roman"/>
          <w:b w:val="0"/>
          <w:bCs w:val="0"/>
          <w:color w:val="auto"/>
          <w:sz w:val="20"/>
          <w:szCs w:val="20"/>
        </w:rPr>
        <w:t>These power pins provide a source of electricity for the external component, the thermal camera. The voltage pins do not power the Raspberry Pi, as that is done with the power port on the side of the Pi module.</w:t>
      </w:r>
      <w:r w:rsidR="002628C3">
        <w:rPr>
          <w:rFonts w:ascii="Times New Roman" w:hAnsi="Times New Roman" w:cs="Times New Roman"/>
          <w:b w:val="0"/>
          <w:bCs w:val="0"/>
          <w:color w:val="auto"/>
          <w:sz w:val="20"/>
          <w:szCs w:val="20"/>
        </w:rPr>
        <w:t xml:space="preserve"> </w:t>
      </w:r>
      <w:r w:rsidR="009A197D">
        <w:rPr>
          <w:rFonts w:ascii="Times New Roman" w:hAnsi="Times New Roman" w:cs="Times New Roman"/>
          <w:b w:val="0"/>
          <w:bCs w:val="0"/>
          <w:color w:val="auto"/>
          <w:sz w:val="20"/>
          <w:szCs w:val="20"/>
        </w:rPr>
        <w:t xml:space="preserve">The third </w:t>
      </w:r>
      <w:r w:rsidR="00196F8E">
        <w:rPr>
          <w:rFonts w:ascii="Times New Roman" w:hAnsi="Times New Roman" w:cs="Times New Roman"/>
          <w:b w:val="0"/>
          <w:bCs w:val="0"/>
          <w:color w:val="auto"/>
          <w:sz w:val="20"/>
          <w:szCs w:val="20"/>
        </w:rPr>
        <w:t xml:space="preserve">and fourth </w:t>
      </w:r>
      <w:r w:rsidR="009A197D">
        <w:rPr>
          <w:rFonts w:ascii="Times New Roman" w:hAnsi="Times New Roman" w:cs="Times New Roman"/>
          <w:b w:val="0"/>
          <w:bCs w:val="0"/>
          <w:color w:val="auto"/>
          <w:sz w:val="20"/>
          <w:szCs w:val="20"/>
        </w:rPr>
        <w:t>connection</w:t>
      </w:r>
      <w:r w:rsidR="00196F8E">
        <w:rPr>
          <w:rFonts w:ascii="Times New Roman" w:hAnsi="Times New Roman" w:cs="Times New Roman"/>
          <w:b w:val="0"/>
          <w:bCs w:val="0"/>
          <w:color w:val="auto"/>
          <w:sz w:val="20"/>
          <w:szCs w:val="20"/>
        </w:rPr>
        <w:t>s</w:t>
      </w:r>
      <w:r w:rsidR="009A197D">
        <w:rPr>
          <w:rFonts w:ascii="Times New Roman" w:hAnsi="Times New Roman" w:cs="Times New Roman"/>
          <w:b w:val="0"/>
          <w:bCs w:val="0"/>
          <w:color w:val="auto"/>
          <w:sz w:val="20"/>
          <w:szCs w:val="20"/>
        </w:rPr>
        <w:t xml:space="preserve"> made </w:t>
      </w:r>
      <w:r w:rsidR="00196F8E">
        <w:rPr>
          <w:rFonts w:ascii="Times New Roman" w:hAnsi="Times New Roman" w:cs="Times New Roman"/>
          <w:b w:val="0"/>
          <w:bCs w:val="0"/>
          <w:color w:val="auto"/>
          <w:sz w:val="20"/>
          <w:szCs w:val="20"/>
        </w:rPr>
        <w:t>are</w:t>
      </w:r>
      <w:r w:rsidR="009A197D">
        <w:rPr>
          <w:rFonts w:ascii="Times New Roman" w:hAnsi="Times New Roman" w:cs="Times New Roman"/>
          <w:b w:val="0"/>
          <w:bCs w:val="0"/>
          <w:color w:val="auto"/>
          <w:sz w:val="20"/>
          <w:szCs w:val="20"/>
        </w:rPr>
        <w:t xml:space="preserve"> between the SDA pin</w:t>
      </w:r>
      <w:r w:rsidR="004951C8">
        <w:rPr>
          <w:rFonts w:ascii="Times New Roman" w:hAnsi="Times New Roman" w:cs="Times New Roman"/>
          <w:b w:val="0"/>
          <w:bCs w:val="0"/>
          <w:color w:val="auto"/>
          <w:sz w:val="20"/>
          <w:szCs w:val="20"/>
        </w:rPr>
        <w:t>s</w:t>
      </w:r>
      <w:r w:rsidR="00196F8E">
        <w:rPr>
          <w:rFonts w:ascii="Times New Roman" w:hAnsi="Times New Roman" w:cs="Times New Roman"/>
          <w:b w:val="0"/>
          <w:bCs w:val="0"/>
          <w:color w:val="auto"/>
          <w:sz w:val="20"/>
          <w:szCs w:val="20"/>
        </w:rPr>
        <w:t xml:space="preserve"> and SCL pins</w:t>
      </w:r>
      <w:r w:rsidR="004951C8">
        <w:rPr>
          <w:rFonts w:ascii="Times New Roman" w:hAnsi="Times New Roman" w:cs="Times New Roman"/>
          <w:b w:val="0"/>
          <w:bCs w:val="0"/>
          <w:color w:val="auto"/>
          <w:sz w:val="20"/>
          <w:szCs w:val="20"/>
        </w:rPr>
        <w:t xml:space="preserve">. </w:t>
      </w:r>
      <w:r w:rsidR="00196F8E">
        <w:rPr>
          <w:rFonts w:ascii="Times New Roman" w:hAnsi="Times New Roman" w:cs="Times New Roman"/>
          <w:b w:val="0"/>
          <w:bCs w:val="0"/>
          <w:color w:val="auto"/>
          <w:sz w:val="20"/>
          <w:szCs w:val="20"/>
        </w:rPr>
        <w:t xml:space="preserve">Both connections relate to the </w:t>
      </w:r>
      <w:r w:rsidR="003D6A2D">
        <w:rPr>
          <w:rFonts w:ascii="Times New Roman" w:hAnsi="Times New Roman" w:cs="Times New Roman"/>
          <w:b w:val="0"/>
          <w:bCs w:val="0"/>
          <w:color w:val="auto"/>
          <w:sz w:val="20"/>
          <w:szCs w:val="20"/>
        </w:rPr>
        <w:t>Inter-Integrated Circuit (</w:t>
      </w:r>
      <w:r w:rsidR="00196F8E">
        <w:rPr>
          <w:rFonts w:ascii="Times New Roman" w:hAnsi="Times New Roman" w:cs="Times New Roman"/>
          <w:b w:val="0"/>
          <w:bCs w:val="0"/>
          <w:color w:val="auto"/>
          <w:sz w:val="20"/>
          <w:szCs w:val="20"/>
        </w:rPr>
        <w:t>I2C</w:t>
      </w:r>
      <w:r w:rsidR="003D6A2D">
        <w:rPr>
          <w:rFonts w:ascii="Times New Roman" w:hAnsi="Times New Roman" w:cs="Times New Roman"/>
          <w:b w:val="0"/>
          <w:bCs w:val="0"/>
          <w:color w:val="auto"/>
          <w:sz w:val="20"/>
          <w:szCs w:val="20"/>
        </w:rPr>
        <w:t>)</w:t>
      </w:r>
      <w:r w:rsidR="00196F8E">
        <w:rPr>
          <w:rFonts w:ascii="Times New Roman" w:hAnsi="Times New Roman" w:cs="Times New Roman"/>
          <w:b w:val="0"/>
          <w:bCs w:val="0"/>
          <w:color w:val="auto"/>
          <w:sz w:val="20"/>
          <w:szCs w:val="20"/>
        </w:rPr>
        <w:t xml:space="preserve"> bus interface of the circuit. The main purpose of the SDA pin is to exchange data between the thermal camera and the Raspberry Pi. The SCL pin is a clock on the I2C. Based on when the clock triggers, the data can be exchanged between the two modules.</w:t>
      </w:r>
      <w:r w:rsidR="00BB01AA">
        <w:rPr>
          <w:rFonts w:ascii="Times New Roman" w:hAnsi="Times New Roman" w:cs="Times New Roman"/>
          <w:b w:val="0"/>
          <w:bCs w:val="0"/>
          <w:color w:val="auto"/>
          <w:sz w:val="20"/>
          <w:szCs w:val="20"/>
        </w:rPr>
        <w:t xml:space="preserve"> The </w:t>
      </w:r>
      <w:r w:rsidR="00EC407E">
        <w:rPr>
          <w:rFonts w:ascii="Times New Roman" w:hAnsi="Times New Roman" w:cs="Times New Roman"/>
          <w:b w:val="0"/>
          <w:bCs w:val="0"/>
          <w:color w:val="auto"/>
          <w:sz w:val="20"/>
          <w:szCs w:val="20"/>
        </w:rPr>
        <w:t>final four con</w:t>
      </w:r>
      <w:r w:rsidR="00BB01AA">
        <w:rPr>
          <w:rFonts w:ascii="Times New Roman" w:hAnsi="Times New Roman" w:cs="Times New Roman"/>
          <w:b w:val="0"/>
          <w:bCs w:val="0"/>
          <w:color w:val="auto"/>
          <w:sz w:val="20"/>
          <w:szCs w:val="20"/>
        </w:rPr>
        <w:t xml:space="preserve">nections made with jumper wires are the </w:t>
      </w:r>
      <w:r w:rsidR="003D6A2D">
        <w:rPr>
          <w:rFonts w:ascii="Times New Roman" w:hAnsi="Times New Roman" w:cs="Times New Roman"/>
          <w:b w:val="0"/>
          <w:bCs w:val="0"/>
          <w:color w:val="auto"/>
          <w:sz w:val="20"/>
          <w:szCs w:val="20"/>
        </w:rPr>
        <w:t>Master Out, Slave In (MOSI)</w:t>
      </w:r>
      <w:r w:rsidR="00EC407E">
        <w:rPr>
          <w:rFonts w:ascii="Times New Roman" w:hAnsi="Times New Roman" w:cs="Times New Roman"/>
          <w:b w:val="0"/>
          <w:bCs w:val="0"/>
          <w:color w:val="auto"/>
          <w:sz w:val="20"/>
          <w:szCs w:val="20"/>
        </w:rPr>
        <w:t>,</w:t>
      </w:r>
      <w:r w:rsidR="003D6A2D">
        <w:rPr>
          <w:rFonts w:ascii="Times New Roman" w:hAnsi="Times New Roman" w:cs="Times New Roman"/>
          <w:b w:val="0"/>
          <w:bCs w:val="0"/>
          <w:color w:val="auto"/>
          <w:sz w:val="20"/>
          <w:szCs w:val="20"/>
        </w:rPr>
        <w:t xml:space="preserve"> </w:t>
      </w:r>
      <w:r w:rsidR="003D6A2D">
        <w:rPr>
          <w:rFonts w:ascii="Times New Roman" w:hAnsi="Times New Roman" w:cs="Times New Roman"/>
          <w:b w:val="0"/>
          <w:bCs w:val="0"/>
          <w:color w:val="auto"/>
          <w:sz w:val="20"/>
          <w:szCs w:val="20"/>
        </w:rPr>
        <w:t>Master In, Slave Out (MISO)</w:t>
      </w:r>
      <w:r w:rsidR="00EC407E">
        <w:rPr>
          <w:rFonts w:ascii="Times New Roman" w:hAnsi="Times New Roman" w:cs="Times New Roman"/>
          <w:b w:val="0"/>
          <w:bCs w:val="0"/>
          <w:color w:val="auto"/>
          <w:sz w:val="20"/>
          <w:szCs w:val="20"/>
        </w:rPr>
        <w:t>, CLK, and Chip Select (CS)</w:t>
      </w:r>
      <w:r w:rsidR="003D6A2D">
        <w:rPr>
          <w:rFonts w:ascii="Times New Roman" w:hAnsi="Times New Roman" w:cs="Times New Roman"/>
          <w:b w:val="0"/>
          <w:bCs w:val="0"/>
          <w:color w:val="auto"/>
          <w:sz w:val="20"/>
          <w:szCs w:val="20"/>
        </w:rPr>
        <w:t xml:space="preserve"> connections. </w:t>
      </w:r>
      <w:r w:rsidR="00EC407E">
        <w:rPr>
          <w:rFonts w:ascii="Times New Roman" w:hAnsi="Times New Roman" w:cs="Times New Roman"/>
          <w:b w:val="0"/>
          <w:bCs w:val="0"/>
          <w:color w:val="auto"/>
          <w:sz w:val="20"/>
          <w:szCs w:val="20"/>
        </w:rPr>
        <w:t>All four</w:t>
      </w:r>
      <w:r w:rsidR="003D6A2D">
        <w:rPr>
          <w:rFonts w:ascii="Times New Roman" w:hAnsi="Times New Roman" w:cs="Times New Roman"/>
          <w:b w:val="0"/>
          <w:bCs w:val="0"/>
          <w:color w:val="auto"/>
          <w:sz w:val="20"/>
          <w:szCs w:val="20"/>
        </w:rPr>
        <w:t xml:space="preserve"> connections are included in the Serial Peripheral Interface (SPI). SPI functions much like I2C; however, </w:t>
      </w:r>
      <w:r w:rsidR="00EC407E">
        <w:rPr>
          <w:rFonts w:ascii="Times New Roman" w:hAnsi="Times New Roman" w:cs="Times New Roman"/>
          <w:b w:val="0"/>
          <w:bCs w:val="0"/>
          <w:color w:val="auto"/>
          <w:sz w:val="20"/>
          <w:szCs w:val="20"/>
        </w:rPr>
        <w:t xml:space="preserve">it can run faster due to the configuration of more wires. The MOSI connection sends data from the master (Raspberry Pi 4) to the slave (breakout board and thermal camera). Conversely, the MISO connection sends data the other direction, from the slave to the master. The CLK pin is simply a clock for the SPI. It functions similarly to the SCL pin in the I2C interface. When the clock is triggered, data can be exchanged between the master and slave. Finally, </w:t>
      </w:r>
      <w:r w:rsidR="00170854">
        <w:rPr>
          <w:rFonts w:ascii="Times New Roman" w:hAnsi="Times New Roman" w:cs="Times New Roman"/>
          <w:b w:val="0"/>
          <w:bCs w:val="0"/>
          <w:color w:val="auto"/>
          <w:sz w:val="20"/>
          <w:szCs w:val="20"/>
        </w:rPr>
        <w:t>the CS pins must be connected. For each slave on the circuit, there must be one CS pin connection. Because only one external module is connected, the proposed setup only needs the one Chip Select connection.</w:t>
      </w:r>
      <w:commentRangeEnd w:id="8"/>
      <w:r w:rsidR="00170854">
        <w:rPr>
          <w:rStyle w:val="CommentReference"/>
          <w:rFonts w:ascii="Times New Roman" w:hAnsi="Times New Roman" w:cs="Times New Roman"/>
          <w:b w:val="0"/>
          <w:bCs w:val="0"/>
          <w:color w:val="auto"/>
        </w:rPr>
        <w:commentReference w:id="8"/>
      </w:r>
    </w:p>
    <w:p w14:paraId="188FD735" w14:textId="57F95161" w:rsidR="00663466" w:rsidRDefault="00663466" w:rsidP="00DC55DF">
      <w:pPr>
        <w:pStyle w:val="H1ListNoSpace"/>
        <w:numPr>
          <w:ilvl w:val="0"/>
          <w:numId w:val="0"/>
        </w:numPr>
        <w:ind w:firstLine="360"/>
        <w:jc w:val="both"/>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If any of the jumper wires are connected improperly, the circuit and camera will not function. Most importantly, it is crucial to connect the ground and voltage pins together in the correct manner; if these connections are wrong, the machine will be fried and will no longer be able to function at all.</w:t>
      </w:r>
      <w:r w:rsidR="00F86906">
        <w:rPr>
          <w:rFonts w:ascii="Times New Roman" w:hAnsi="Times New Roman" w:cs="Times New Roman"/>
          <w:b w:val="0"/>
          <w:bCs w:val="0"/>
          <w:color w:val="auto"/>
          <w:sz w:val="20"/>
          <w:szCs w:val="20"/>
        </w:rPr>
        <w:t xml:space="preserve"> The specific numbers associated with each pin in the GPIO of the Pi module and breakout board are shown in Table 1.</w:t>
      </w:r>
      <w:r>
        <w:rPr>
          <w:rFonts w:ascii="Times New Roman" w:hAnsi="Times New Roman" w:cs="Times New Roman"/>
          <w:b w:val="0"/>
          <w:bCs w:val="0"/>
          <w:color w:val="auto"/>
          <w:sz w:val="20"/>
          <w:szCs w:val="20"/>
        </w:rPr>
        <w:t xml:space="preserve"> </w:t>
      </w:r>
      <w:r w:rsidR="00A11890">
        <w:rPr>
          <w:rFonts w:ascii="Times New Roman" w:hAnsi="Times New Roman" w:cs="Times New Roman"/>
          <w:b w:val="0"/>
          <w:bCs w:val="0"/>
          <w:color w:val="auto"/>
          <w:sz w:val="20"/>
          <w:szCs w:val="20"/>
        </w:rPr>
        <w:t>Once everything is connected sufficiently, the camera allows for the collection of images and creation of a thermal image dataset.</w:t>
      </w:r>
    </w:p>
    <w:p w14:paraId="301AE8B1" w14:textId="77777777" w:rsidR="003B2FB8" w:rsidRPr="002E79DA" w:rsidRDefault="003B2FB8" w:rsidP="00DC55DF">
      <w:pPr>
        <w:pStyle w:val="H1ListNoSpace"/>
        <w:numPr>
          <w:ilvl w:val="0"/>
          <w:numId w:val="0"/>
        </w:numPr>
        <w:jc w:val="both"/>
        <w:rPr>
          <w:rFonts w:ascii="Times New Roman" w:hAnsi="Times New Roman" w:cs="Times New Roman"/>
          <w:b w:val="0"/>
          <w:bCs w:val="0"/>
          <w:color w:val="auto"/>
          <w:sz w:val="20"/>
          <w:szCs w:val="20"/>
        </w:rPr>
      </w:pPr>
    </w:p>
    <w:p w14:paraId="75B589C9" w14:textId="1F79C0C1" w:rsidR="000012FA" w:rsidRDefault="000012FA" w:rsidP="00F448F1">
      <w:pPr>
        <w:pStyle w:val="H1ListNoSpace"/>
      </w:pPr>
      <w:r>
        <w:t>CREATING THE DATASET</w:t>
      </w:r>
    </w:p>
    <w:p w14:paraId="07282127" w14:textId="429D73CC" w:rsidR="00C269CC" w:rsidRDefault="009E0E29" w:rsidP="009E0E29">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Exploring the overuse of electricity and energy for heating and air conditioning is not a new topic to study. By turning off lights and temperature control functions while a room does not have an active presence in it, the owner of the building can save drastic amounts on electricity, heating, and air conditioning bills. Many solutions have been tried, yet very few use thermal imaging </w:t>
      </w:r>
      <w:proofErr w:type="gramStart"/>
      <w:r>
        <w:rPr>
          <w:rFonts w:ascii="Times New Roman" w:hAnsi="Times New Roman" w:cs="Times New Roman"/>
          <w:b w:val="0"/>
          <w:bCs w:val="0"/>
          <w:color w:val="auto"/>
          <w:sz w:val="20"/>
          <w:szCs w:val="20"/>
        </w:rPr>
        <w:t xml:space="preserve">in an attempt </w:t>
      </w:r>
      <w:r w:rsidR="00446C4D">
        <w:rPr>
          <w:rFonts w:ascii="Times New Roman" w:hAnsi="Times New Roman" w:cs="Times New Roman"/>
          <w:b w:val="0"/>
          <w:bCs w:val="0"/>
          <w:color w:val="auto"/>
          <w:sz w:val="20"/>
          <w:szCs w:val="20"/>
        </w:rPr>
        <w:t>to</w:t>
      </w:r>
      <w:proofErr w:type="gramEnd"/>
      <w:r w:rsidR="00446C4D">
        <w:rPr>
          <w:rFonts w:ascii="Times New Roman" w:hAnsi="Times New Roman" w:cs="Times New Roman"/>
          <w:b w:val="0"/>
          <w:bCs w:val="0"/>
          <w:color w:val="auto"/>
          <w:sz w:val="20"/>
          <w:szCs w:val="20"/>
        </w:rPr>
        <w:t xml:space="preserve"> conserve energy</w:t>
      </w:r>
      <w:r>
        <w:rPr>
          <w:rFonts w:ascii="Times New Roman" w:hAnsi="Times New Roman" w:cs="Times New Roman"/>
          <w:b w:val="0"/>
          <w:bCs w:val="0"/>
          <w:color w:val="auto"/>
          <w:sz w:val="20"/>
          <w:szCs w:val="20"/>
        </w:rPr>
        <w:t>.</w:t>
      </w:r>
    </w:p>
    <w:p w14:paraId="52E244E4" w14:textId="26365E5C" w:rsidR="009E0E29" w:rsidRDefault="009E0E29" w:rsidP="00A11890">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In this study, a new tactic</w:t>
      </w:r>
      <w:r w:rsidR="00446C4D">
        <w:rPr>
          <w:rFonts w:ascii="Times New Roman" w:hAnsi="Times New Roman" w:cs="Times New Roman"/>
          <w:b w:val="0"/>
          <w:bCs w:val="0"/>
          <w:color w:val="auto"/>
          <w:sz w:val="20"/>
          <w:szCs w:val="20"/>
        </w:rPr>
        <w:t>, thermal imaging,</w:t>
      </w:r>
      <w:r>
        <w:rPr>
          <w:rFonts w:ascii="Times New Roman" w:hAnsi="Times New Roman" w:cs="Times New Roman"/>
          <w:b w:val="0"/>
          <w:bCs w:val="0"/>
          <w:color w:val="auto"/>
          <w:sz w:val="20"/>
          <w:szCs w:val="20"/>
        </w:rPr>
        <w:t xml:space="preserve"> is put into place </w:t>
      </w:r>
      <w:r w:rsidR="00CE6490">
        <w:rPr>
          <w:rFonts w:ascii="Times New Roman" w:hAnsi="Times New Roman" w:cs="Times New Roman"/>
          <w:b w:val="0"/>
          <w:bCs w:val="0"/>
          <w:color w:val="auto"/>
          <w:sz w:val="20"/>
          <w:szCs w:val="20"/>
        </w:rPr>
        <w:t>to</w:t>
      </w:r>
      <w:r>
        <w:rPr>
          <w:rFonts w:ascii="Times New Roman" w:hAnsi="Times New Roman" w:cs="Times New Roman"/>
          <w:b w:val="0"/>
          <w:bCs w:val="0"/>
          <w:color w:val="auto"/>
          <w:sz w:val="20"/>
          <w:szCs w:val="20"/>
        </w:rPr>
        <w:t xml:space="preserve"> make a more usable </w:t>
      </w:r>
      <w:r w:rsidR="00446C4D">
        <w:rPr>
          <w:rFonts w:ascii="Times New Roman" w:hAnsi="Times New Roman" w:cs="Times New Roman"/>
          <w:b w:val="0"/>
          <w:bCs w:val="0"/>
          <w:color w:val="auto"/>
          <w:sz w:val="20"/>
          <w:szCs w:val="20"/>
        </w:rPr>
        <w:t>and practical method to saving money in commercial buildings. Previous studies have used visible light cameras, which remove an individual’s privacy</w:t>
      </w:r>
      <w:r w:rsidR="00B310C2">
        <w:rPr>
          <w:rFonts w:ascii="Times New Roman" w:hAnsi="Times New Roman" w:cs="Times New Roman"/>
          <w:b w:val="0"/>
          <w:bCs w:val="0"/>
          <w:color w:val="auto"/>
          <w:sz w:val="20"/>
          <w:szCs w:val="20"/>
        </w:rPr>
        <w:t xml:space="preserve"> by revealing their facial features</w:t>
      </w:r>
      <w:r w:rsidR="00446C4D">
        <w:rPr>
          <w:rFonts w:ascii="Times New Roman" w:hAnsi="Times New Roman" w:cs="Times New Roman"/>
          <w:b w:val="0"/>
          <w:bCs w:val="0"/>
          <w:color w:val="auto"/>
          <w:sz w:val="20"/>
          <w:szCs w:val="20"/>
        </w:rPr>
        <w:t xml:space="preserve">. Thermal cameras have a low enough </w:t>
      </w:r>
      <w:r w:rsidR="00CE6490">
        <w:rPr>
          <w:rFonts w:ascii="Times New Roman" w:hAnsi="Times New Roman" w:cs="Times New Roman"/>
          <w:b w:val="0"/>
          <w:bCs w:val="0"/>
          <w:color w:val="auto"/>
          <w:sz w:val="20"/>
          <w:szCs w:val="20"/>
        </w:rPr>
        <w:t>resolution</w:t>
      </w:r>
      <w:r w:rsidR="00446C4D">
        <w:rPr>
          <w:rFonts w:ascii="Times New Roman" w:hAnsi="Times New Roman" w:cs="Times New Roman"/>
          <w:b w:val="0"/>
          <w:bCs w:val="0"/>
          <w:color w:val="auto"/>
          <w:sz w:val="20"/>
          <w:szCs w:val="20"/>
        </w:rPr>
        <w:t xml:space="preserve"> where a person’s facial features cannot be made out; however, the resolution is high enough that a person can be detected in an open space. In addition to a thermal image camera, a machine learning algorithm is tested </w:t>
      </w:r>
      <w:proofErr w:type="gramStart"/>
      <w:r w:rsidR="00446C4D">
        <w:rPr>
          <w:rFonts w:ascii="Times New Roman" w:hAnsi="Times New Roman" w:cs="Times New Roman"/>
          <w:b w:val="0"/>
          <w:bCs w:val="0"/>
          <w:color w:val="auto"/>
          <w:sz w:val="20"/>
          <w:szCs w:val="20"/>
        </w:rPr>
        <w:t>in order to</w:t>
      </w:r>
      <w:proofErr w:type="gramEnd"/>
      <w:r w:rsidR="00446C4D">
        <w:rPr>
          <w:rFonts w:ascii="Times New Roman" w:hAnsi="Times New Roman" w:cs="Times New Roman"/>
          <w:b w:val="0"/>
          <w:bCs w:val="0"/>
          <w:color w:val="auto"/>
          <w:sz w:val="20"/>
          <w:szCs w:val="20"/>
        </w:rPr>
        <w:t xml:space="preserve"> discover </w:t>
      </w:r>
      <w:r w:rsidR="00A81968">
        <w:rPr>
          <w:rFonts w:ascii="Times New Roman" w:hAnsi="Times New Roman" w:cs="Times New Roman"/>
          <w:b w:val="0"/>
          <w:bCs w:val="0"/>
          <w:color w:val="auto"/>
          <w:sz w:val="20"/>
          <w:szCs w:val="20"/>
        </w:rPr>
        <w:t xml:space="preserve">the accuracy of the people counting algorithm used in the study. While people are in a room, the infrared display in the thermal camera allows it to view the internal body temperature of each one of the individuals. After testing and various experimentation, a value representing the ideal difference between internal temperature and room temperature can be </w:t>
      </w:r>
      <w:r w:rsidR="00B310C2">
        <w:rPr>
          <w:rFonts w:ascii="Times New Roman" w:hAnsi="Times New Roman" w:cs="Times New Roman"/>
          <w:b w:val="0"/>
          <w:bCs w:val="0"/>
          <w:color w:val="auto"/>
          <w:sz w:val="20"/>
          <w:szCs w:val="20"/>
        </w:rPr>
        <w:t>found</w:t>
      </w:r>
      <w:r w:rsidR="00A81968">
        <w:rPr>
          <w:rFonts w:ascii="Times New Roman" w:hAnsi="Times New Roman" w:cs="Times New Roman"/>
          <w:b w:val="0"/>
          <w:bCs w:val="0"/>
          <w:color w:val="auto"/>
          <w:sz w:val="20"/>
          <w:szCs w:val="20"/>
        </w:rPr>
        <w:t xml:space="preserve">. With this value, a room containing any number of people can have its temperature adjusted to create the closest-to-ideal </w:t>
      </w:r>
      <w:r w:rsidR="00B310C2">
        <w:rPr>
          <w:rFonts w:ascii="Times New Roman" w:hAnsi="Times New Roman" w:cs="Times New Roman"/>
          <w:b w:val="0"/>
          <w:bCs w:val="0"/>
          <w:color w:val="auto"/>
          <w:sz w:val="20"/>
          <w:szCs w:val="20"/>
        </w:rPr>
        <w:t>temperature</w:t>
      </w:r>
      <w:r w:rsidR="00A81968">
        <w:rPr>
          <w:rFonts w:ascii="Times New Roman" w:hAnsi="Times New Roman" w:cs="Times New Roman"/>
          <w:b w:val="0"/>
          <w:bCs w:val="0"/>
          <w:color w:val="auto"/>
          <w:sz w:val="20"/>
          <w:szCs w:val="20"/>
        </w:rPr>
        <w:t xml:space="preserve"> for each </w:t>
      </w:r>
      <w:r w:rsidR="00B310C2">
        <w:rPr>
          <w:rFonts w:ascii="Times New Roman" w:hAnsi="Times New Roman" w:cs="Times New Roman"/>
          <w:b w:val="0"/>
          <w:bCs w:val="0"/>
          <w:color w:val="auto"/>
          <w:sz w:val="20"/>
          <w:szCs w:val="20"/>
        </w:rPr>
        <w:t>person in the area. Once the room is unoccupied, the temperature control can be turned off, allowing for the saving of energy in a room.</w:t>
      </w:r>
    </w:p>
    <w:p w14:paraId="663CB1E8" w14:textId="5DE654DE" w:rsidR="00B310C2" w:rsidRDefault="00B310C2" w:rsidP="00A11890">
      <w:pPr>
        <w:pStyle w:val="H1ListNoSpace"/>
        <w:numPr>
          <w:ilvl w:val="0"/>
          <w:numId w:val="0"/>
        </w:numPr>
        <w:ind w:firstLine="360"/>
        <w:rPr>
          <w:rFonts w:ascii="Times New Roman" w:hAnsi="Times New Roman" w:cs="Times New Roman"/>
          <w:b w:val="0"/>
          <w:bCs w:val="0"/>
          <w:color w:val="auto"/>
          <w:sz w:val="20"/>
          <w:szCs w:val="20"/>
        </w:rPr>
      </w:pPr>
      <w:proofErr w:type="gramStart"/>
      <w:r>
        <w:rPr>
          <w:rFonts w:ascii="Times New Roman" w:hAnsi="Times New Roman" w:cs="Times New Roman"/>
          <w:b w:val="0"/>
          <w:bCs w:val="0"/>
          <w:color w:val="auto"/>
          <w:sz w:val="20"/>
          <w:szCs w:val="20"/>
        </w:rPr>
        <w:t>In order to</w:t>
      </w:r>
      <w:proofErr w:type="gramEnd"/>
      <w:r>
        <w:rPr>
          <w:rFonts w:ascii="Times New Roman" w:hAnsi="Times New Roman" w:cs="Times New Roman"/>
          <w:b w:val="0"/>
          <w:bCs w:val="0"/>
          <w:color w:val="auto"/>
          <w:sz w:val="20"/>
          <w:szCs w:val="20"/>
        </w:rPr>
        <w:t xml:space="preserve"> begin development of the algorithm and start training a model </w:t>
      </w:r>
      <w:r w:rsidR="00DD21E1">
        <w:rPr>
          <w:rFonts w:ascii="Times New Roman" w:hAnsi="Times New Roman" w:cs="Times New Roman"/>
          <w:b w:val="0"/>
          <w:bCs w:val="0"/>
          <w:color w:val="auto"/>
          <w:sz w:val="20"/>
          <w:szCs w:val="20"/>
        </w:rPr>
        <w:t xml:space="preserve">for use in commercial buildings, </w:t>
      </w:r>
      <w:r w:rsidR="00DD21E1">
        <w:rPr>
          <w:rFonts w:ascii="Times New Roman" w:hAnsi="Times New Roman" w:cs="Times New Roman"/>
          <w:b w:val="0"/>
          <w:bCs w:val="0"/>
          <w:color w:val="auto"/>
          <w:sz w:val="20"/>
          <w:szCs w:val="20"/>
        </w:rPr>
        <w:lastRenderedPageBreak/>
        <w:t>10</w:t>
      </w:r>
      <w:r w:rsidR="008729AD">
        <w:rPr>
          <w:rFonts w:ascii="Times New Roman" w:hAnsi="Times New Roman" w:cs="Times New Roman"/>
          <w:b w:val="0"/>
          <w:bCs w:val="0"/>
          <w:color w:val="auto"/>
          <w:sz w:val="20"/>
          <w:szCs w:val="20"/>
        </w:rPr>
        <w:t>55</w:t>
      </w:r>
      <w:r w:rsidR="00DD21E1">
        <w:rPr>
          <w:rFonts w:ascii="Times New Roman" w:hAnsi="Times New Roman" w:cs="Times New Roman"/>
          <w:b w:val="0"/>
          <w:bCs w:val="0"/>
          <w:color w:val="auto"/>
          <w:sz w:val="20"/>
          <w:szCs w:val="20"/>
        </w:rPr>
        <w:t xml:space="preserve"> thermal images were taken using the FLIR Lepton® 2.5. </w:t>
      </w:r>
      <w:r w:rsidR="008C4760">
        <w:rPr>
          <w:rFonts w:ascii="Times New Roman" w:hAnsi="Times New Roman" w:cs="Times New Roman"/>
          <w:b w:val="0"/>
          <w:bCs w:val="0"/>
          <w:color w:val="auto"/>
          <w:sz w:val="20"/>
          <w:szCs w:val="20"/>
        </w:rPr>
        <w:t xml:space="preserve">As shown in Fig. </w:t>
      </w:r>
      <w:r w:rsidR="00E96692">
        <w:rPr>
          <w:rFonts w:ascii="Times New Roman" w:hAnsi="Times New Roman" w:cs="Times New Roman"/>
          <w:b w:val="0"/>
          <w:bCs w:val="0"/>
          <w:color w:val="auto"/>
          <w:sz w:val="20"/>
          <w:szCs w:val="20"/>
        </w:rPr>
        <w:t>4</w:t>
      </w:r>
      <w:r w:rsidR="008C4760">
        <w:rPr>
          <w:rFonts w:ascii="Times New Roman" w:hAnsi="Times New Roman" w:cs="Times New Roman"/>
          <w:b w:val="0"/>
          <w:bCs w:val="0"/>
          <w:color w:val="auto"/>
          <w:sz w:val="20"/>
          <w:szCs w:val="20"/>
        </w:rPr>
        <w:t>, each image was labeled with the number of people contained in the frame. After each was labeled, they were placed into folders</w:t>
      </w:r>
      <w:r w:rsidR="00ED48B5">
        <w:rPr>
          <w:rFonts w:ascii="Times New Roman" w:hAnsi="Times New Roman" w:cs="Times New Roman"/>
          <w:b w:val="0"/>
          <w:bCs w:val="0"/>
          <w:color w:val="auto"/>
          <w:sz w:val="20"/>
          <w:szCs w:val="20"/>
        </w:rPr>
        <w:t xml:space="preserve"> based on the number of people in the frame. In this study, only images with four or less people are used. Images with more than four people can be trained and validated in future work. In total, there are 101 images with zero people, </w:t>
      </w:r>
      <w:r w:rsidR="009F2F81">
        <w:rPr>
          <w:rFonts w:ascii="Times New Roman" w:hAnsi="Times New Roman" w:cs="Times New Roman"/>
          <w:b w:val="0"/>
          <w:bCs w:val="0"/>
          <w:color w:val="auto"/>
          <w:sz w:val="20"/>
          <w:szCs w:val="20"/>
        </w:rPr>
        <w:t>1</w:t>
      </w:r>
      <w:r w:rsidR="008729AD">
        <w:rPr>
          <w:rFonts w:ascii="Times New Roman" w:hAnsi="Times New Roman" w:cs="Times New Roman"/>
          <w:b w:val="0"/>
          <w:bCs w:val="0"/>
          <w:color w:val="auto"/>
          <w:sz w:val="20"/>
          <w:szCs w:val="20"/>
        </w:rPr>
        <w:t>49</w:t>
      </w:r>
      <w:r w:rsidR="009F2F81">
        <w:rPr>
          <w:rFonts w:ascii="Times New Roman" w:hAnsi="Times New Roman" w:cs="Times New Roman"/>
          <w:b w:val="0"/>
          <w:bCs w:val="0"/>
          <w:color w:val="auto"/>
          <w:sz w:val="20"/>
          <w:szCs w:val="20"/>
        </w:rPr>
        <w:t xml:space="preserve"> images with one person, 34</w:t>
      </w:r>
      <w:r w:rsidR="008729AD">
        <w:rPr>
          <w:rFonts w:ascii="Times New Roman" w:hAnsi="Times New Roman" w:cs="Times New Roman"/>
          <w:b w:val="0"/>
          <w:bCs w:val="0"/>
          <w:color w:val="auto"/>
          <w:sz w:val="20"/>
          <w:szCs w:val="20"/>
        </w:rPr>
        <w:t>4</w:t>
      </w:r>
      <w:r w:rsidR="009F2F81">
        <w:rPr>
          <w:rFonts w:ascii="Times New Roman" w:hAnsi="Times New Roman" w:cs="Times New Roman"/>
          <w:b w:val="0"/>
          <w:bCs w:val="0"/>
          <w:color w:val="auto"/>
          <w:sz w:val="20"/>
          <w:szCs w:val="20"/>
        </w:rPr>
        <w:t xml:space="preserve"> images with two people, 26</w:t>
      </w:r>
      <w:r w:rsidR="008729AD">
        <w:rPr>
          <w:rFonts w:ascii="Times New Roman" w:hAnsi="Times New Roman" w:cs="Times New Roman"/>
          <w:b w:val="0"/>
          <w:bCs w:val="0"/>
          <w:color w:val="auto"/>
          <w:sz w:val="20"/>
          <w:szCs w:val="20"/>
        </w:rPr>
        <w:t>3</w:t>
      </w:r>
      <w:r w:rsidR="009F2F81">
        <w:rPr>
          <w:rFonts w:ascii="Times New Roman" w:hAnsi="Times New Roman" w:cs="Times New Roman"/>
          <w:b w:val="0"/>
          <w:bCs w:val="0"/>
          <w:color w:val="auto"/>
          <w:sz w:val="20"/>
          <w:szCs w:val="20"/>
        </w:rPr>
        <w:t xml:space="preserve"> images with three people, and 198 images with four people, totaling 10</w:t>
      </w:r>
      <w:r w:rsidR="008729AD">
        <w:rPr>
          <w:rFonts w:ascii="Times New Roman" w:hAnsi="Times New Roman" w:cs="Times New Roman"/>
          <w:b w:val="0"/>
          <w:bCs w:val="0"/>
          <w:color w:val="auto"/>
          <w:sz w:val="20"/>
          <w:szCs w:val="20"/>
        </w:rPr>
        <w:t>55</w:t>
      </w:r>
      <w:r w:rsidR="009F2F81">
        <w:rPr>
          <w:rFonts w:ascii="Times New Roman" w:hAnsi="Times New Roman" w:cs="Times New Roman"/>
          <w:b w:val="0"/>
          <w:bCs w:val="0"/>
          <w:color w:val="auto"/>
          <w:sz w:val="20"/>
          <w:szCs w:val="20"/>
        </w:rPr>
        <w:t xml:space="preserve"> images across the five categories.</w:t>
      </w:r>
    </w:p>
    <w:p w14:paraId="16FC7E9E" w14:textId="3A5723AB" w:rsidR="009F2F81" w:rsidRDefault="009F2F81" w:rsidP="00A11890">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Each image taken by the camera is 80 pixels wide by 60 pixels high, meaning each frame contains 4800 pixels. Each pixel contains a value, corresponding to the temperature of the object contained in the pixel</w:t>
      </w:r>
      <w:r w:rsidR="0010167C">
        <w:rPr>
          <w:rFonts w:ascii="Times New Roman" w:hAnsi="Times New Roman" w:cs="Times New Roman"/>
          <w:b w:val="0"/>
          <w:bCs w:val="0"/>
          <w:color w:val="auto"/>
          <w:sz w:val="20"/>
          <w:szCs w:val="20"/>
        </w:rPr>
        <w:t xml:space="preserve">. Hotter temperatures, like a light that is turned on, or a human body, will have higher values. Colder temperatures, like a table, chair, or floor, will have lower values. Higher values are represented by brighter colors like reds and oranges. Lower values </w:t>
      </w:r>
      <w:r w:rsidR="00557750">
        <w:rPr>
          <w:rFonts w:ascii="Times New Roman" w:hAnsi="Times New Roman" w:cs="Times New Roman"/>
          <w:b w:val="0"/>
          <w:bCs w:val="0"/>
          <w:color w:val="auto"/>
          <w:sz w:val="20"/>
          <w:szCs w:val="20"/>
        </w:rPr>
        <w:t>are shown as darker colors like blues and purples.</w:t>
      </w:r>
      <w:r w:rsidR="00F3017A">
        <w:rPr>
          <w:rFonts w:ascii="Times New Roman" w:hAnsi="Times New Roman" w:cs="Times New Roman"/>
          <w:b w:val="0"/>
          <w:bCs w:val="0"/>
          <w:color w:val="auto"/>
          <w:sz w:val="20"/>
          <w:szCs w:val="20"/>
        </w:rPr>
        <w:t xml:space="preserve"> While the frame of the image is shown in the full RGB color spectrum, the code utilized saves each image as a PGM file. Each PGM file only uses one or two bytes of data to represent the color, a decrease from three, which is the number used in an RGB image. </w:t>
      </w:r>
      <w:r w:rsidR="007357A7">
        <w:rPr>
          <w:rFonts w:ascii="Times New Roman" w:hAnsi="Times New Roman" w:cs="Times New Roman"/>
          <w:b w:val="0"/>
          <w:bCs w:val="0"/>
          <w:color w:val="auto"/>
          <w:sz w:val="20"/>
          <w:szCs w:val="20"/>
        </w:rPr>
        <w:t>The</w:t>
      </w:r>
      <w:r w:rsidR="009C62C9">
        <w:rPr>
          <w:rFonts w:ascii="Times New Roman" w:hAnsi="Times New Roman" w:cs="Times New Roman"/>
          <w:b w:val="0"/>
          <w:bCs w:val="0"/>
          <w:color w:val="auto"/>
          <w:sz w:val="20"/>
          <w:szCs w:val="20"/>
        </w:rPr>
        <w:t xml:space="preserve"> decrease in byte usage allows for quicker processing of each image. Given that the proposed algorithm only focuses on the patterns created by different temperatures in the image, there is no need for extra bytes to be wasted creating a color image</w:t>
      </w:r>
      <w:r w:rsidR="0056757B">
        <w:rPr>
          <w:rFonts w:ascii="Times New Roman" w:hAnsi="Times New Roman" w:cs="Times New Roman"/>
          <w:b w:val="0"/>
          <w:bCs w:val="0"/>
          <w:color w:val="auto"/>
          <w:sz w:val="20"/>
          <w:szCs w:val="20"/>
        </w:rPr>
        <w:t xml:space="preserve"> for the algorithm.</w:t>
      </w:r>
    </w:p>
    <w:p w14:paraId="3C002C04" w14:textId="6A3F01BD" w:rsidR="007357A7" w:rsidRDefault="007357A7" w:rsidP="00A11890">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In creating the dataset</w:t>
      </w:r>
      <w:r w:rsidR="00420C12">
        <w:rPr>
          <w:rFonts w:ascii="Times New Roman" w:hAnsi="Times New Roman" w:cs="Times New Roman"/>
          <w:b w:val="0"/>
          <w:bCs w:val="0"/>
          <w:color w:val="auto"/>
          <w:sz w:val="20"/>
          <w:szCs w:val="20"/>
        </w:rPr>
        <w:t>,</w:t>
      </w:r>
      <w:r>
        <w:rPr>
          <w:rFonts w:ascii="Times New Roman" w:hAnsi="Times New Roman" w:cs="Times New Roman"/>
          <w:b w:val="0"/>
          <w:bCs w:val="0"/>
          <w:color w:val="auto"/>
          <w:sz w:val="20"/>
          <w:szCs w:val="20"/>
        </w:rPr>
        <w:t xml:space="preserve"> difficulties </w:t>
      </w:r>
      <w:r w:rsidR="00420C12">
        <w:rPr>
          <w:rFonts w:ascii="Times New Roman" w:hAnsi="Times New Roman" w:cs="Times New Roman"/>
          <w:b w:val="0"/>
          <w:bCs w:val="0"/>
          <w:color w:val="auto"/>
          <w:sz w:val="20"/>
          <w:szCs w:val="20"/>
        </w:rPr>
        <w:t>arose and had to be solved</w:t>
      </w:r>
      <w:r>
        <w:rPr>
          <w:rFonts w:ascii="Times New Roman" w:hAnsi="Times New Roman" w:cs="Times New Roman"/>
          <w:b w:val="0"/>
          <w:bCs w:val="0"/>
          <w:color w:val="auto"/>
          <w:sz w:val="20"/>
          <w:szCs w:val="20"/>
        </w:rPr>
        <w:t xml:space="preserve">. When initially sorting the images, several </w:t>
      </w:r>
      <w:r w:rsidR="00E308A2">
        <w:rPr>
          <w:rFonts w:ascii="Times New Roman" w:hAnsi="Times New Roman" w:cs="Times New Roman"/>
          <w:b w:val="0"/>
          <w:bCs w:val="0"/>
          <w:color w:val="auto"/>
          <w:sz w:val="20"/>
          <w:szCs w:val="20"/>
        </w:rPr>
        <w:t xml:space="preserve">frames </w:t>
      </w:r>
      <w:r>
        <w:rPr>
          <w:rFonts w:ascii="Times New Roman" w:hAnsi="Times New Roman" w:cs="Times New Roman"/>
          <w:b w:val="0"/>
          <w:bCs w:val="0"/>
          <w:color w:val="auto"/>
          <w:sz w:val="20"/>
          <w:szCs w:val="20"/>
        </w:rPr>
        <w:t>had fractions of a person in them</w:t>
      </w:r>
      <w:r w:rsidR="00E308A2">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In a </w:t>
      </w:r>
      <w:r w:rsidR="00E308A2">
        <w:rPr>
          <w:rFonts w:ascii="Times New Roman" w:hAnsi="Times New Roman" w:cs="Times New Roman"/>
          <w:b w:val="0"/>
          <w:bCs w:val="0"/>
          <w:color w:val="auto"/>
          <w:sz w:val="20"/>
          <w:szCs w:val="20"/>
        </w:rPr>
        <w:t>real-life</w:t>
      </w:r>
      <w:r>
        <w:rPr>
          <w:rFonts w:ascii="Times New Roman" w:hAnsi="Times New Roman" w:cs="Times New Roman"/>
          <w:b w:val="0"/>
          <w:bCs w:val="0"/>
          <w:color w:val="auto"/>
          <w:sz w:val="20"/>
          <w:szCs w:val="20"/>
        </w:rPr>
        <w:t xml:space="preserve"> scenario, </w:t>
      </w:r>
      <w:r w:rsidR="00E308A2">
        <w:rPr>
          <w:rFonts w:ascii="Times New Roman" w:hAnsi="Times New Roman" w:cs="Times New Roman"/>
          <w:b w:val="0"/>
          <w:bCs w:val="0"/>
          <w:color w:val="auto"/>
          <w:sz w:val="20"/>
          <w:szCs w:val="20"/>
        </w:rPr>
        <w:t xml:space="preserve">someone </w:t>
      </w:r>
      <w:r w:rsidR="00403BAD">
        <w:rPr>
          <w:rFonts w:ascii="Times New Roman" w:hAnsi="Times New Roman" w:cs="Times New Roman"/>
          <w:b w:val="0"/>
          <w:bCs w:val="0"/>
          <w:color w:val="auto"/>
          <w:sz w:val="20"/>
          <w:szCs w:val="20"/>
        </w:rPr>
        <w:t>can</w:t>
      </w:r>
      <w:r w:rsidR="00E308A2">
        <w:rPr>
          <w:rFonts w:ascii="Times New Roman" w:hAnsi="Times New Roman" w:cs="Times New Roman"/>
          <w:b w:val="0"/>
          <w:bCs w:val="0"/>
          <w:color w:val="auto"/>
          <w:sz w:val="20"/>
          <w:szCs w:val="20"/>
        </w:rPr>
        <w:t xml:space="preserve"> be partially obscured, either by another person or by some object, like a cubicle wall, in a room. However, that does not mean that the individual is not in the room at the time the frame was analyzed. Therefore, it was decided that any fraction of a person in an image would be considered a whole person. Some of the study’s error can be attributed to this solution, as </w:t>
      </w:r>
      <w:r w:rsidR="00420C12">
        <w:rPr>
          <w:rFonts w:ascii="Times New Roman" w:hAnsi="Times New Roman" w:cs="Times New Roman"/>
          <w:b w:val="0"/>
          <w:bCs w:val="0"/>
          <w:color w:val="auto"/>
          <w:sz w:val="20"/>
          <w:szCs w:val="20"/>
        </w:rPr>
        <w:t>the model trains its accuracy slowly, and a series of images containing only parts of people can lead to the model training poorly, like thinking a full person is in fact two halves of separate people.</w:t>
      </w:r>
    </w:p>
    <w:p w14:paraId="68C01D94" w14:textId="17DD3914" w:rsidR="00420C12" w:rsidRDefault="00633C5D" w:rsidP="00A11890">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This</w:t>
      </w:r>
      <w:r w:rsidR="00420C12">
        <w:rPr>
          <w:rFonts w:ascii="Times New Roman" w:hAnsi="Times New Roman" w:cs="Times New Roman"/>
          <w:b w:val="0"/>
          <w:bCs w:val="0"/>
          <w:color w:val="auto"/>
          <w:sz w:val="20"/>
          <w:szCs w:val="20"/>
        </w:rPr>
        <w:t xml:space="preserve"> dataset is a tool created prior to the training and validation of the proposed model, </w:t>
      </w:r>
      <w:r>
        <w:rPr>
          <w:rFonts w:ascii="Times New Roman" w:hAnsi="Times New Roman" w:cs="Times New Roman"/>
          <w:b w:val="0"/>
          <w:bCs w:val="0"/>
          <w:color w:val="auto"/>
          <w:sz w:val="20"/>
          <w:szCs w:val="20"/>
        </w:rPr>
        <w:t>which is</w:t>
      </w:r>
      <w:r w:rsidR="00420C12">
        <w:rPr>
          <w:rFonts w:ascii="Times New Roman" w:hAnsi="Times New Roman" w:cs="Times New Roman"/>
          <w:b w:val="0"/>
          <w:bCs w:val="0"/>
          <w:color w:val="auto"/>
          <w:sz w:val="20"/>
          <w:szCs w:val="20"/>
        </w:rPr>
        <w:t xml:space="preserve"> explained in detail in Section IV. The dataset has been made public; therefore, anyone is able to add to the existing database of images. Consequently, in future research, a wider variety of images can be used, allowing for a more complete and thorough training to be provided to the model. Instead of just over one thousand images being used, the </w:t>
      </w:r>
      <w:r w:rsidR="00403BAD">
        <w:rPr>
          <w:rFonts w:ascii="Times New Roman" w:hAnsi="Times New Roman" w:cs="Times New Roman"/>
          <w:b w:val="0"/>
          <w:bCs w:val="0"/>
          <w:color w:val="auto"/>
          <w:sz w:val="20"/>
          <w:szCs w:val="20"/>
        </w:rPr>
        <w:t>goal</w:t>
      </w:r>
      <w:r w:rsidR="00420C12">
        <w:rPr>
          <w:rFonts w:ascii="Times New Roman" w:hAnsi="Times New Roman" w:cs="Times New Roman"/>
          <w:b w:val="0"/>
          <w:bCs w:val="0"/>
          <w:color w:val="auto"/>
          <w:sz w:val="20"/>
          <w:szCs w:val="20"/>
        </w:rPr>
        <w:t xml:space="preserve"> is to have tens of thousands of images used by the model.</w:t>
      </w:r>
    </w:p>
    <w:p w14:paraId="500E57A4" w14:textId="1FD66AE2" w:rsidR="00420C12" w:rsidRDefault="00420C12" w:rsidP="00A11890">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Thermal imaging has many perks over using visible light cameras. Its ability to preserve the privacy of an individual while observing allows for use in a wide range of situations. Additionally, </w:t>
      </w:r>
      <w:r w:rsidR="00633C5D">
        <w:rPr>
          <w:rFonts w:ascii="Times New Roman" w:hAnsi="Times New Roman" w:cs="Times New Roman"/>
          <w:b w:val="0"/>
          <w:bCs w:val="0"/>
          <w:color w:val="auto"/>
          <w:sz w:val="20"/>
          <w:szCs w:val="20"/>
        </w:rPr>
        <w:t xml:space="preserve">its ability to easily distinguish </w:t>
      </w:r>
      <w:r w:rsidR="00633C5D">
        <w:rPr>
          <w:rFonts w:ascii="Times New Roman" w:hAnsi="Times New Roman" w:cs="Times New Roman"/>
          <w:b w:val="0"/>
          <w:bCs w:val="0"/>
          <w:color w:val="auto"/>
          <w:sz w:val="20"/>
          <w:szCs w:val="20"/>
        </w:rPr>
        <w:t>living and non-living objects simply by observing their heat emitted allows for more consistency than visible light imaging. All in all, the thermal imaging dataset and model for people counting has much more versatility and ability to be consistent than other proposed solutions at this t</w:t>
      </w:r>
      <w:r w:rsidR="00B23A0A">
        <w:rPr>
          <w:rFonts w:ascii="Times New Roman" w:hAnsi="Times New Roman" w:cs="Times New Roman"/>
          <w:b w:val="0"/>
          <w:bCs w:val="0"/>
          <w:color w:val="auto"/>
          <w:sz w:val="20"/>
          <w:szCs w:val="20"/>
        </w:rPr>
        <w:t xml:space="preserve">ime, authorizing it to be pursued heavily in future studies. </w:t>
      </w:r>
    </w:p>
    <w:p w14:paraId="7377DC47" w14:textId="77777777" w:rsidR="00E308A2" w:rsidRDefault="00E308A2" w:rsidP="00E308A2">
      <w:pPr>
        <w:pStyle w:val="H1ListNoSpace"/>
        <w:numPr>
          <w:ilvl w:val="0"/>
          <w:numId w:val="0"/>
        </w:numPr>
        <w:ind w:left="360" w:hanging="360"/>
        <w:rPr>
          <w:rFonts w:ascii="Times New Roman" w:hAnsi="Times New Roman" w:cs="Times New Roman"/>
          <w:b w:val="0"/>
          <w:bCs w:val="0"/>
          <w:color w:val="auto"/>
          <w:sz w:val="20"/>
          <w:szCs w:val="20"/>
        </w:rPr>
      </w:pPr>
    </w:p>
    <w:p w14:paraId="388872C8" w14:textId="7D6A0E30" w:rsidR="000012FA" w:rsidRDefault="000012FA" w:rsidP="00F448F1">
      <w:pPr>
        <w:pStyle w:val="H1ListNoSpace"/>
      </w:pPr>
      <w:r>
        <w:t>ALGORITHM TRAINING AND VALIDATION</w:t>
      </w:r>
    </w:p>
    <w:p w14:paraId="2B7A099B" w14:textId="5914B322" w:rsidR="00F55629" w:rsidRDefault="00F55629" w:rsidP="0024098D">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Once the images in the dataset are appropriately sorted, the process of developing the people counting algorithm can begin. Through a series of processes, the model can effectively train and validate itself on the complete set of images.</w:t>
      </w:r>
    </w:p>
    <w:p w14:paraId="107F3D1D" w14:textId="1C47E96E" w:rsidR="00E909D7" w:rsidRDefault="00E909D7" w:rsidP="0024098D">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The proposed algorithm in this study </w:t>
      </w:r>
      <w:r w:rsidR="00792736">
        <w:rPr>
          <w:rFonts w:ascii="Times New Roman" w:hAnsi="Times New Roman" w:cs="Times New Roman"/>
          <w:b w:val="0"/>
          <w:bCs w:val="0"/>
          <w:color w:val="auto"/>
          <w:sz w:val="20"/>
          <w:szCs w:val="20"/>
        </w:rPr>
        <w:t>involves</w:t>
      </w:r>
      <w:r>
        <w:rPr>
          <w:rFonts w:ascii="Times New Roman" w:hAnsi="Times New Roman" w:cs="Times New Roman"/>
          <w:b w:val="0"/>
          <w:bCs w:val="0"/>
          <w:color w:val="auto"/>
          <w:sz w:val="20"/>
          <w:szCs w:val="20"/>
        </w:rPr>
        <w:t xml:space="preserve"> many steps to transform the set of raw images into </w:t>
      </w:r>
      <w:r w:rsidR="00792736">
        <w:rPr>
          <w:rFonts w:ascii="Times New Roman" w:hAnsi="Times New Roman" w:cs="Times New Roman"/>
          <w:b w:val="0"/>
          <w:bCs w:val="0"/>
          <w:color w:val="auto"/>
          <w:sz w:val="20"/>
          <w:szCs w:val="20"/>
        </w:rPr>
        <w:t>an organized collection that can be trained and validated by the suggested algorithm.</w:t>
      </w:r>
    </w:p>
    <w:p w14:paraId="0A28FFB7" w14:textId="1934F5D7" w:rsidR="00F55629" w:rsidRDefault="00F55629" w:rsidP="0024098D">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In preparation, one must organize the images into folders that clearly label the data with the corresponding number of people in the frame. </w:t>
      </w:r>
      <w:r w:rsidR="00B77679">
        <w:rPr>
          <w:rFonts w:ascii="Times New Roman" w:hAnsi="Times New Roman" w:cs="Times New Roman"/>
          <w:b w:val="0"/>
          <w:bCs w:val="0"/>
          <w:color w:val="auto"/>
          <w:sz w:val="20"/>
          <w:szCs w:val="20"/>
        </w:rPr>
        <w:t xml:space="preserve">To begin, a split size for the data must be selected. The allocation of images into both the training image directory and validation image directory can drastically affect results of the study. </w:t>
      </w:r>
      <w:r w:rsidR="00A2492C">
        <w:rPr>
          <w:rFonts w:ascii="Times New Roman" w:hAnsi="Times New Roman" w:cs="Times New Roman"/>
          <w:b w:val="0"/>
          <w:bCs w:val="0"/>
          <w:color w:val="auto"/>
          <w:sz w:val="20"/>
          <w:szCs w:val="20"/>
        </w:rPr>
        <w:t>By convention</w:t>
      </w:r>
      <w:r w:rsidR="00B77679">
        <w:rPr>
          <w:rFonts w:ascii="Times New Roman" w:hAnsi="Times New Roman" w:cs="Times New Roman"/>
          <w:b w:val="0"/>
          <w:bCs w:val="0"/>
          <w:color w:val="auto"/>
          <w:sz w:val="20"/>
          <w:szCs w:val="20"/>
        </w:rPr>
        <w:t xml:space="preserve">, </w:t>
      </w:r>
      <w:r w:rsidR="00A2492C">
        <w:rPr>
          <w:rFonts w:ascii="Times New Roman" w:hAnsi="Times New Roman" w:cs="Times New Roman"/>
          <w:b w:val="0"/>
          <w:bCs w:val="0"/>
          <w:color w:val="auto"/>
          <w:sz w:val="20"/>
          <w:szCs w:val="20"/>
        </w:rPr>
        <w:t xml:space="preserve">developers use 80% of their data for training and 20% for validation. </w:t>
      </w:r>
      <w:r w:rsidR="00160580">
        <w:rPr>
          <w:rFonts w:ascii="Times New Roman" w:hAnsi="Times New Roman" w:cs="Times New Roman"/>
          <w:b w:val="0"/>
          <w:bCs w:val="0"/>
          <w:color w:val="auto"/>
          <w:sz w:val="20"/>
          <w:szCs w:val="20"/>
        </w:rPr>
        <w:t>As proved in</w:t>
      </w:r>
      <w:r w:rsidR="00A2492C">
        <w:rPr>
          <w:rFonts w:ascii="Times New Roman" w:hAnsi="Times New Roman" w:cs="Times New Roman"/>
          <w:b w:val="0"/>
          <w:bCs w:val="0"/>
          <w:color w:val="auto"/>
          <w:sz w:val="20"/>
          <w:szCs w:val="20"/>
        </w:rPr>
        <w:t xml:space="preserve"> [</w:t>
      </w:r>
      <w:r w:rsidR="001E3655">
        <w:rPr>
          <w:rFonts w:ascii="Times New Roman" w:hAnsi="Times New Roman" w:cs="Times New Roman"/>
          <w:b w:val="0"/>
          <w:bCs w:val="0"/>
          <w:color w:val="auto"/>
          <w:sz w:val="20"/>
          <w:szCs w:val="20"/>
        </w:rPr>
        <w:t>13</w:t>
      </w:r>
      <w:r w:rsidR="00860B8B">
        <w:rPr>
          <w:rFonts w:ascii="Times New Roman" w:hAnsi="Times New Roman" w:cs="Times New Roman"/>
          <w:b w:val="0"/>
          <w:bCs w:val="0"/>
          <w:color w:val="auto"/>
          <w:sz w:val="20"/>
          <w:szCs w:val="20"/>
        </w:rPr>
        <w:t xml:space="preserve">] and shown in Fig. </w:t>
      </w:r>
      <w:r w:rsidR="00E96692">
        <w:rPr>
          <w:rFonts w:ascii="Times New Roman" w:hAnsi="Times New Roman" w:cs="Times New Roman"/>
          <w:b w:val="0"/>
          <w:bCs w:val="0"/>
          <w:color w:val="auto"/>
          <w:sz w:val="20"/>
          <w:szCs w:val="20"/>
        </w:rPr>
        <w:t>5</w:t>
      </w:r>
      <w:r w:rsidR="00860B8B">
        <w:rPr>
          <w:rFonts w:ascii="Times New Roman" w:hAnsi="Times New Roman" w:cs="Times New Roman"/>
          <w:b w:val="0"/>
          <w:bCs w:val="0"/>
          <w:color w:val="auto"/>
          <w:sz w:val="20"/>
          <w:szCs w:val="20"/>
        </w:rPr>
        <w:t>, the training and validation split ratios can be estimated</w:t>
      </w:r>
      <w:r w:rsidR="00160580">
        <w:rPr>
          <w:rFonts w:ascii="Times New Roman" w:hAnsi="Times New Roman" w:cs="Times New Roman"/>
          <w:b w:val="0"/>
          <w:bCs w:val="0"/>
          <w:color w:val="auto"/>
          <w:sz w:val="20"/>
          <w:szCs w:val="20"/>
        </w:rPr>
        <w:t xml:space="preserve"> to an ideal fraction of the whole</w:t>
      </w:r>
      <w:r w:rsidR="000B1140">
        <w:rPr>
          <w:rFonts w:ascii="Times New Roman" w:hAnsi="Times New Roman" w:cs="Times New Roman"/>
          <w:b w:val="0"/>
          <w:bCs w:val="0"/>
          <w:color w:val="auto"/>
          <w:sz w:val="20"/>
          <w:szCs w:val="20"/>
        </w:rPr>
        <w:t xml:space="preserve">, where </w:t>
      </w:r>
      <w:r w:rsidR="000B1140">
        <w:rPr>
          <w:rFonts w:ascii="Times New Roman" w:hAnsi="Times New Roman" w:cs="Times New Roman"/>
          <w:b w:val="0"/>
          <w:bCs w:val="0"/>
          <w:i/>
          <w:iCs/>
          <w:color w:val="auto"/>
          <w:sz w:val="20"/>
          <w:szCs w:val="20"/>
        </w:rPr>
        <w:t>n</w:t>
      </w:r>
      <w:r w:rsidR="000B1140">
        <w:rPr>
          <w:rFonts w:ascii="Times New Roman" w:hAnsi="Times New Roman" w:cs="Times New Roman"/>
          <w:b w:val="0"/>
          <w:bCs w:val="0"/>
          <w:color w:val="auto"/>
          <w:sz w:val="20"/>
          <w:szCs w:val="20"/>
        </w:rPr>
        <w:t xml:space="preserve"> is the number of adjustable parameters in the code</w:t>
      </w:r>
      <w:r w:rsidR="00160580">
        <w:rPr>
          <w:rFonts w:ascii="Times New Roman" w:hAnsi="Times New Roman" w:cs="Times New Roman"/>
          <w:b w:val="0"/>
          <w:bCs w:val="0"/>
          <w:color w:val="auto"/>
          <w:sz w:val="20"/>
          <w:szCs w:val="20"/>
        </w:rPr>
        <w:t xml:space="preserve">. </w:t>
      </w:r>
      <w:r w:rsidR="000B1140">
        <w:rPr>
          <w:rFonts w:ascii="Times New Roman" w:hAnsi="Times New Roman" w:cs="Times New Roman"/>
          <w:b w:val="0"/>
          <w:bCs w:val="0"/>
          <w:color w:val="auto"/>
          <w:sz w:val="20"/>
          <w:szCs w:val="20"/>
        </w:rPr>
        <w:t xml:space="preserve">In the proposed model, there are 24 adjustable parameters, meaning the proportion of data in the validation set should be approximately 0.204, whereas the fraction of data in the training set </w:t>
      </w:r>
      <w:r w:rsidR="00225EB2">
        <w:rPr>
          <w:rFonts w:ascii="Times New Roman" w:hAnsi="Times New Roman" w:cs="Times New Roman"/>
          <w:b w:val="0"/>
          <w:bCs w:val="0"/>
          <w:color w:val="auto"/>
          <w:sz w:val="20"/>
          <w:szCs w:val="20"/>
        </w:rPr>
        <w:t>is about 0.796. These values are extremely close to the 80/20 rule; therefore, the study uses 80% of the images for training and the other 20% for validation.</w:t>
      </w:r>
    </w:p>
    <w:p w14:paraId="03142F0D" w14:textId="58DE7D84" w:rsidR="006D0B44" w:rsidRDefault="006D0B44" w:rsidP="006D0B44">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A function in the code then randomly selects </w:t>
      </w:r>
      <w:r w:rsidR="005A6180">
        <w:rPr>
          <w:rFonts w:ascii="Times New Roman" w:hAnsi="Times New Roman" w:cs="Times New Roman"/>
          <w:b w:val="0"/>
          <w:bCs w:val="0"/>
          <w:color w:val="auto"/>
          <w:sz w:val="20"/>
          <w:szCs w:val="20"/>
        </w:rPr>
        <w:t xml:space="preserve">images to go into the training and testing sets, based on the 80:20 ratio of training and validation. Each image is then moved to its appropriate folder into a training or testing directory, and then into a further folder corresponding to the number of people in the frame of the image. Once sorted, the algorithm </w:t>
      </w:r>
      <w:r w:rsidR="00A7186A">
        <w:rPr>
          <w:rFonts w:ascii="Times New Roman" w:hAnsi="Times New Roman" w:cs="Times New Roman"/>
          <w:b w:val="0"/>
          <w:bCs w:val="0"/>
          <w:color w:val="auto"/>
          <w:sz w:val="20"/>
          <w:szCs w:val="20"/>
        </w:rPr>
        <w:t xml:space="preserve">loops through each PGM image. </w:t>
      </w:r>
      <w:r>
        <w:rPr>
          <w:rFonts w:ascii="Times New Roman" w:hAnsi="Times New Roman" w:cs="Times New Roman"/>
          <w:b w:val="0"/>
          <w:bCs w:val="0"/>
          <w:color w:val="auto"/>
          <w:sz w:val="20"/>
          <w:szCs w:val="20"/>
        </w:rPr>
        <w:t>The return of the function is a 1D array</w:t>
      </w:r>
      <w:r w:rsidR="00A7186A">
        <w:rPr>
          <w:rFonts w:ascii="Times New Roman" w:hAnsi="Times New Roman" w:cs="Times New Roman"/>
          <w:b w:val="0"/>
          <w:bCs w:val="0"/>
          <w:color w:val="auto"/>
          <w:sz w:val="20"/>
          <w:szCs w:val="20"/>
        </w:rPr>
        <w:t xml:space="preserve"> of length 4800. E</w:t>
      </w:r>
      <w:r>
        <w:rPr>
          <w:rFonts w:ascii="Times New Roman" w:hAnsi="Times New Roman" w:cs="Times New Roman"/>
          <w:b w:val="0"/>
          <w:bCs w:val="0"/>
          <w:color w:val="auto"/>
          <w:sz w:val="20"/>
          <w:szCs w:val="20"/>
        </w:rPr>
        <w:t>ach value in the array represent</w:t>
      </w:r>
      <w:r w:rsidR="00A7186A">
        <w:rPr>
          <w:rFonts w:ascii="Times New Roman" w:hAnsi="Times New Roman" w:cs="Times New Roman"/>
          <w:b w:val="0"/>
          <w:bCs w:val="0"/>
          <w:color w:val="auto"/>
          <w:sz w:val="20"/>
          <w:szCs w:val="20"/>
        </w:rPr>
        <w:t>s</w:t>
      </w:r>
      <w:r>
        <w:rPr>
          <w:rFonts w:ascii="Times New Roman" w:hAnsi="Times New Roman" w:cs="Times New Roman"/>
          <w:b w:val="0"/>
          <w:bCs w:val="0"/>
          <w:color w:val="auto"/>
          <w:sz w:val="20"/>
          <w:szCs w:val="20"/>
        </w:rPr>
        <w:t xml:space="preserve"> </w:t>
      </w:r>
      <w:r w:rsidR="00A7186A">
        <w:rPr>
          <w:rFonts w:ascii="Times New Roman" w:hAnsi="Times New Roman" w:cs="Times New Roman"/>
          <w:b w:val="0"/>
          <w:bCs w:val="0"/>
          <w:color w:val="auto"/>
          <w:sz w:val="20"/>
          <w:szCs w:val="20"/>
        </w:rPr>
        <w:t xml:space="preserve">the </w:t>
      </w:r>
      <w:r>
        <w:rPr>
          <w:rFonts w:ascii="Times New Roman" w:hAnsi="Times New Roman" w:cs="Times New Roman"/>
          <w:b w:val="0"/>
          <w:bCs w:val="0"/>
          <w:color w:val="auto"/>
          <w:sz w:val="20"/>
          <w:szCs w:val="20"/>
        </w:rPr>
        <w:t>associated value of the pixel in the image</w:t>
      </w:r>
      <w:r w:rsidR="00A7186A">
        <w:rPr>
          <w:rFonts w:ascii="Times New Roman" w:hAnsi="Times New Roman" w:cs="Times New Roman"/>
          <w:b w:val="0"/>
          <w:bCs w:val="0"/>
          <w:color w:val="auto"/>
          <w:sz w:val="20"/>
          <w:szCs w:val="20"/>
        </w:rPr>
        <w:t xml:space="preserve"> after the original image is flattened to a 1x4800 array. Subsequently, a value equivalent to the number of individuals shown in the image is appended to the front of the array, changing its size to a 1x4801. Finally, that array is appended to a corresponding array of arrays, one for training, and one for testing. </w:t>
      </w:r>
      <w:r w:rsidR="0021205F">
        <w:rPr>
          <w:rFonts w:ascii="Times New Roman" w:hAnsi="Times New Roman" w:cs="Times New Roman"/>
          <w:b w:val="0"/>
          <w:bCs w:val="0"/>
          <w:color w:val="auto"/>
          <w:sz w:val="20"/>
          <w:szCs w:val="20"/>
        </w:rPr>
        <w:t xml:space="preserve">Once all images are </w:t>
      </w:r>
      <w:r w:rsidR="00A6037C">
        <w:rPr>
          <w:rFonts w:ascii="Times New Roman" w:hAnsi="Times New Roman" w:cs="Times New Roman"/>
          <w:b w:val="0"/>
          <w:bCs w:val="0"/>
          <w:color w:val="auto"/>
          <w:sz w:val="20"/>
          <w:szCs w:val="20"/>
        </w:rPr>
        <w:t xml:space="preserve">placed </w:t>
      </w:r>
      <w:r w:rsidR="0021205F">
        <w:rPr>
          <w:rFonts w:ascii="Times New Roman" w:hAnsi="Times New Roman" w:cs="Times New Roman"/>
          <w:b w:val="0"/>
          <w:bCs w:val="0"/>
          <w:color w:val="auto"/>
          <w:sz w:val="20"/>
          <w:szCs w:val="20"/>
        </w:rPr>
        <w:t>into the correct array of arrays, the training and testing arrays are saved as comma-separated value (CSV) file.</w:t>
      </w:r>
    </w:p>
    <w:p w14:paraId="1EC443AF" w14:textId="40E9BAF8" w:rsidR="0021205F" w:rsidRDefault="0021205F" w:rsidP="006D0B44">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Furthermore, </w:t>
      </w:r>
      <w:r w:rsidR="00256898">
        <w:rPr>
          <w:rFonts w:ascii="Times New Roman" w:hAnsi="Times New Roman" w:cs="Times New Roman"/>
          <w:b w:val="0"/>
          <w:bCs w:val="0"/>
          <w:color w:val="auto"/>
          <w:sz w:val="20"/>
          <w:szCs w:val="20"/>
        </w:rPr>
        <w:t>the algorithm reads in and splits each successive line of the CSV file into one of two arrays; one accounts for the number of people in the image, and the other contains the values of each pixel in the image. The pixel values are then reshaped into the original 80x60 format</w:t>
      </w:r>
      <w:r w:rsidR="00451A70">
        <w:rPr>
          <w:rFonts w:ascii="Times New Roman" w:hAnsi="Times New Roman" w:cs="Times New Roman"/>
          <w:b w:val="0"/>
          <w:bCs w:val="0"/>
          <w:color w:val="auto"/>
          <w:sz w:val="20"/>
          <w:szCs w:val="20"/>
        </w:rPr>
        <w:t xml:space="preserve"> for use by the model.</w:t>
      </w:r>
    </w:p>
    <w:p w14:paraId="1A497AE5" w14:textId="77777777" w:rsidR="00A6037C" w:rsidRDefault="00451A70" w:rsidP="006D0B44">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lastRenderedPageBreak/>
        <w:t xml:space="preserve">The Python TensorFlow library contains a function called </w:t>
      </w:r>
      <w:proofErr w:type="spellStart"/>
      <w:r>
        <w:rPr>
          <w:rFonts w:ascii="Times New Roman" w:hAnsi="Times New Roman" w:cs="Times New Roman"/>
          <w:b w:val="0"/>
          <w:bCs w:val="0"/>
          <w:color w:val="auto"/>
          <w:sz w:val="20"/>
          <w:szCs w:val="20"/>
        </w:rPr>
        <w:t>ImageDataGenerator</w:t>
      </w:r>
      <w:proofErr w:type="spellEnd"/>
      <w:r>
        <w:rPr>
          <w:rFonts w:ascii="Times New Roman" w:hAnsi="Times New Roman" w:cs="Times New Roman"/>
          <w:b w:val="0"/>
          <w:bCs w:val="0"/>
          <w:color w:val="auto"/>
          <w:sz w:val="20"/>
          <w:szCs w:val="20"/>
        </w:rPr>
        <w:t>. The arguments of the function allow the user</w:t>
      </w:r>
      <w:r w:rsidR="007F1773">
        <w:rPr>
          <w:rFonts w:ascii="Times New Roman" w:hAnsi="Times New Roman" w:cs="Times New Roman"/>
          <w:b w:val="0"/>
          <w:bCs w:val="0"/>
          <w:color w:val="auto"/>
          <w:sz w:val="20"/>
          <w:szCs w:val="20"/>
        </w:rPr>
        <w:t xml:space="preserve"> to adjust how the images appear to the model, all </w:t>
      </w:r>
      <w:r w:rsidR="00EC5957">
        <w:rPr>
          <w:rFonts w:ascii="Times New Roman" w:hAnsi="Times New Roman" w:cs="Times New Roman"/>
          <w:b w:val="0"/>
          <w:bCs w:val="0"/>
          <w:color w:val="auto"/>
          <w:sz w:val="20"/>
          <w:szCs w:val="20"/>
        </w:rPr>
        <w:t>to</w:t>
      </w:r>
      <w:r w:rsidR="007F1773">
        <w:rPr>
          <w:rFonts w:ascii="Times New Roman" w:hAnsi="Times New Roman" w:cs="Times New Roman"/>
          <w:b w:val="0"/>
          <w:bCs w:val="0"/>
          <w:color w:val="auto"/>
          <w:sz w:val="20"/>
          <w:szCs w:val="20"/>
        </w:rPr>
        <w:t xml:space="preserve"> cover as many scenarios to train on as possible. </w:t>
      </w:r>
    </w:p>
    <w:p w14:paraId="61B68DFD" w14:textId="330979B5" w:rsidR="00451A70" w:rsidRDefault="00EC5957" w:rsidP="006D0B44">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The rescale argument</w:t>
      </w:r>
      <w:r w:rsidR="007A026B">
        <w:rPr>
          <w:rFonts w:ascii="Times New Roman" w:hAnsi="Times New Roman" w:cs="Times New Roman"/>
          <w:b w:val="0"/>
          <w:bCs w:val="0"/>
          <w:color w:val="auto"/>
          <w:sz w:val="20"/>
          <w:szCs w:val="20"/>
        </w:rPr>
        <w:t xml:space="preserve"> adjusts the values of all cells by a specified fraction. Typically, it is used to modify all values in a set of cells to be between zero and one. Because the images used in this study are 16-bit, each image was scaled down by a factor of 65,535, the maximum value a 16-bit integer can be. The </w:t>
      </w:r>
      <w:proofErr w:type="spellStart"/>
      <w:r w:rsidR="007A026B">
        <w:rPr>
          <w:rFonts w:ascii="Times New Roman" w:hAnsi="Times New Roman" w:cs="Times New Roman"/>
          <w:b w:val="0"/>
          <w:bCs w:val="0"/>
          <w:color w:val="auto"/>
          <w:sz w:val="20"/>
          <w:szCs w:val="20"/>
        </w:rPr>
        <w:t>rotation_range</w:t>
      </w:r>
      <w:proofErr w:type="spellEnd"/>
      <w:r w:rsidR="007A026B">
        <w:rPr>
          <w:rFonts w:ascii="Times New Roman" w:hAnsi="Times New Roman" w:cs="Times New Roman"/>
          <w:b w:val="0"/>
          <w:bCs w:val="0"/>
          <w:color w:val="auto"/>
          <w:sz w:val="20"/>
          <w:szCs w:val="20"/>
        </w:rPr>
        <w:t xml:space="preserve"> argument designates a range of values, in degrees, that an image is rotated before training or validation. A thermal image of a person standing up straight can look </w:t>
      </w:r>
      <w:r w:rsidR="007E2B57">
        <w:rPr>
          <w:rFonts w:ascii="Times New Roman" w:hAnsi="Times New Roman" w:cs="Times New Roman"/>
          <w:b w:val="0"/>
          <w:bCs w:val="0"/>
          <w:color w:val="auto"/>
          <w:sz w:val="20"/>
          <w:szCs w:val="20"/>
        </w:rPr>
        <w:t>like</w:t>
      </w:r>
      <w:r w:rsidR="007A026B">
        <w:rPr>
          <w:rFonts w:ascii="Times New Roman" w:hAnsi="Times New Roman" w:cs="Times New Roman"/>
          <w:b w:val="0"/>
          <w:bCs w:val="0"/>
          <w:color w:val="auto"/>
          <w:sz w:val="20"/>
          <w:szCs w:val="20"/>
        </w:rPr>
        <w:t xml:space="preserve"> a person laying down horizontally </w:t>
      </w:r>
      <w:r w:rsidR="007E2B57">
        <w:rPr>
          <w:rFonts w:ascii="Times New Roman" w:hAnsi="Times New Roman" w:cs="Times New Roman"/>
          <w:b w:val="0"/>
          <w:bCs w:val="0"/>
          <w:color w:val="auto"/>
          <w:sz w:val="20"/>
          <w:szCs w:val="20"/>
        </w:rPr>
        <w:t>if rotated 90 degrees. This function allows for a variety of layouts of images to be tested by simply rotating a</w:t>
      </w:r>
      <w:r w:rsidR="00642F5C">
        <w:rPr>
          <w:rFonts w:ascii="Times New Roman" w:hAnsi="Times New Roman" w:cs="Times New Roman"/>
          <w:b w:val="0"/>
          <w:bCs w:val="0"/>
          <w:color w:val="auto"/>
          <w:sz w:val="20"/>
          <w:szCs w:val="20"/>
        </w:rPr>
        <w:t xml:space="preserve"> single image</w:t>
      </w:r>
      <w:r w:rsidR="007E2B57">
        <w:rPr>
          <w:rFonts w:ascii="Times New Roman" w:hAnsi="Times New Roman" w:cs="Times New Roman"/>
          <w:b w:val="0"/>
          <w:bCs w:val="0"/>
          <w:color w:val="auto"/>
          <w:sz w:val="20"/>
          <w:szCs w:val="20"/>
        </w:rPr>
        <w:t xml:space="preserve">. In the proposed study, however, </w:t>
      </w:r>
      <w:r w:rsidR="00642F5C">
        <w:rPr>
          <w:rFonts w:ascii="Times New Roman" w:hAnsi="Times New Roman" w:cs="Times New Roman"/>
          <w:b w:val="0"/>
          <w:bCs w:val="0"/>
          <w:color w:val="auto"/>
          <w:sz w:val="20"/>
          <w:szCs w:val="20"/>
        </w:rPr>
        <w:t xml:space="preserve">almost everyone is standing or sitting vertically in reference to the thermal camera, so the </w:t>
      </w:r>
      <w:proofErr w:type="spellStart"/>
      <w:r w:rsidR="00642F5C">
        <w:rPr>
          <w:rFonts w:ascii="Times New Roman" w:hAnsi="Times New Roman" w:cs="Times New Roman"/>
          <w:b w:val="0"/>
          <w:bCs w:val="0"/>
          <w:color w:val="auto"/>
          <w:sz w:val="20"/>
          <w:szCs w:val="20"/>
        </w:rPr>
        <w:t>rotation_range</w:t>
      </w:r>
      <w:proofErr w:type="spellEnd"/>
      <w:r w:rsidR="00642F5C">
        <w:rPr>
          <w:rFonts w:ascii="Times New Roman" w:hAnsi="Times New Roman" w:cs="Times New Roman"/>
          <w:b w:val="0"/>
          <w:bCs w:val="0"/>
          <w:color w:val="auto"/>
          <w:sz w:val="20"/>
          <w:szCs w:val="20"/>
        </w:rPr>
        <w:t xml:space="preserve"> is set to five. The </w:t>
      </w:r>
      <w:proofErr w:type="spellStart"/>
      <w:r w:rsidR="00642F5C">
        <w:rPr>
          <w:rFonts w:ascii="Times New Roman" w:hAnsi="Times New Roman" w:cs="Times New Roman"/>
          <w:b w:val="0"/>
          <w:bCs w:val="0"/>
          <w:color w:val="auto"/>
          <w:sz w:val="20"/>
          <w:szCs w:val="20"/>
        </w:rPr>
        <w:t>width_shift_range</w:t>
      </w:r>
      <w:proofErr w:type="spellEnd"/>
      <w:r w:rsidR="00642F5C">
        <w:rPr>
          <w:rFonts w:ascii="Times New Roman" w:hAnsi="Times New Roman" w:cs="Times New Roman"/>
          <w:b w:val="0"/>
          <w:bCs w:val="0"/>
          <w:color w:val="auto"/>
          <w:sz w:val="20"/>
          <w:szCs w:val="20"/>
        </w:rPr>
        <w:t xml:space="preserve"> and </w:t>
      </w:r>
      <w:proofErr w:type="spellStart"/>
      <w:r w:rsidR="00642F5C">
        <w:rPr>
          <w:rFonts w:ascii="Times New Roman" w:hAnsi="Times New Roman" w:cs="Times New Roman"/>
          <w:b w:val="0"/>
          <w:bCs w:val="0"/>
          <w:color w:val="auto"/>
          <w:sz w:val="20"/>
          <w:szCs w:val="20"/>
        </w:rPr>
        <w:t>height_shift_range</w:t>
      </w:r>
      <w:proofErr w:type="spellEnd"/>
      <w:r w:rsidR="00642F5C">
        <w:rPr>
          <w:rFonts w:ascii="Times New Roman" w:hAnsi="Times New Roman" w:cs="Times New Roman"/>
          <w:b w:val="0"/>
          <w:bCs w:val="0"/>
          <w:color w:val="auto"/>
          <w:sz w:val="20"/>
          <w:szCs w:val="20"/>
        </w:rPr>
        <w:t xml:space="preserve"> parameters adjust how an image is translated, as a fraction of total width and height, before testing. Because the people in the images are spread out across the frame, the value in the proposed study was set to 0.05 for both the width and height shift ranges. Therefore, no person </w:t>
      </w:r>
      <w:r w:rsidR="0029376C">
        <w:rPr>
          <w:rFonts w:ascii="Times New Roman" w:hAnsi="Times New Roman" w:cs="Times New Roman"/>
          <w:b w:val="0"/>
          <w:bCs w:val="0"/>
          <w:color w:val="auto"/>
          <w:sz w:val="20"/>
          <w:szCs w:val="20"/>
        </w:rPr>
        <w:t>is</w:t>
      </w:r>
      <w:r w:rsidR="00642F5C">
        <w:rPr>
          <w:rFonts w:ascii="Times New Roman" w:hAnsi="Times New Roman" w:cs="Times New Roman"/>
          <w:b w:val="0"/>
          <w:bCs w:val="0"/>
          <w:color w:val="auto"/>
          <w:sz w:val="20"/>
          <w:szCs w:val="20"/>
        </w:rPr>
        <w:t xml:space="preserve"> moved off the frame after a translation</w:t>
      </w:r>
      <w:r w:rsidR="0029376C">
        <w:rPr>
          <w:rFonts w:ascii="Times New Roman" w:hAnsi="Times New Roman" w:cs="Times New Roman"/>
          <w:b w:val="0"/>
          <w:bCs w:val="0"/>
          <w:color w:val="auto"/>
          <w:sz w:val="20"/>
          <w:szCs w:val="20"/>
        </w:rPr>
        <w:t xml:space="preserve">, which negatively affects the overall results. The </w:t>
      </w:r>
      <w:proofErr w:type="spellStart"/>
      <w:r w:rsidR="0029376C">
        <w:rPr>
          <w:rFonts w:ascii="Times New Roman" w:hAnsi="Times New Roman" w:cs="Times New Roman"/>
          <w:b w:val="0"/>
          <w:bCs w:val="0"/>
          <w:color w:val="auto"/>
          <w:sz w:val="20"/>
          <w:szCs w:val="20"/>
        </w:rPr>
        <w:t>shear_range</w:t>
      </w:r>
      <w:proofErr w:type="spellEnd"/>
      <w:r w:rsidR="0029376C">
        <w:rPr>
          <w:rFonts w:ascii="Times New Roman" w:hAnsi="Times New Roman" w:cs="Times New Roman"/>
          <w:b w:val="0"/>
          <w:bCs w:val="0"/>
          <w:color w:val="auto"/>
          <w:sz w:val="20"/>
          <w:szCs w:val="20"/>
        </w:rPr>
        <w:t xml:space="preserve"> parameter adjusts how far, as a fraction of the overall width, an image should be sheared before testing. This </w:t>
      </w:r>
      <w:r w:rsidR="00A6037C">
        <w:rPr>
          <w:rFonts w:ascii="Times New Roman" w:hAnsi="Times New Roman" w:cs="Times New Roman"/>
          <w:b w:val="0"/>
          <w:bCs w:val="0"/>
          <w:color w:val="auto"/>
          <w:sz w:val="20"/>
          <w:szCs w:val="20"/>
        </w:rPr>
        <w:t>e</w:t>
      </w:r>
      <w:r w:rsidR="0029376C">
        <w:rPr>
          <w:rFonts w:ascii="Times New Roman" w:hAnsi="Times New Roman" w:cs="Times New Roman"/>
          <w:b w:val="0"/>
          <w:bCs w:val="0"/>
          <w:color w:val="auto"/>
          <w:sz w:val="20"/>
          <w:szCs w:val="20"/>
        </w:rPr>
        <w:t xml:space="preserve">ffect creates a parallelogram instead of a rectangular image frame. Human silhouettes look relatively similar in shape; thus, it was decided that the human proportions should not be drastically adjusted in the images, so the value was set to </w:t>
      </w:r>
      <w:r w:rsidR="00890CE9">
        <w:rPr>
          <w:rFonts w:ascii="Times New Roman" w:hAnsi="Times New Roman" w:cs="Times New Roman"/>
          <w:b w:val="0"/>
          <w:bCs w:val="0"/>
          <w:color w:val="auto"/>
          <w:sz w:val="20"/>
          <w:szCs w:val="20"/>
        </w:rPr>
        <w:t>0.05</w:t>
      </w:r>
      <w:r w:rsidR="0029376C">
        <w:rPr>
          <w:rFonts w:ascii="Times New Roman" w:hAnsi="Times New Roman" w:cs="Times New Roman"/>
          <w:b w:val="0"/>
          <w:bCs w:val="0"/>
          <w:color w:val="auto"/>
          <w:sz w:val="20"/>
          <w:szCs w:val="20"/>
        </w:rPr>
        <w:t xml:space="preserve">. </w:t>
      </w:r>
      <w:r w:rsidR="001B65CE">
        <w:rPr>
          <w:rFonts w:ascii="Times New Roman" w:hAnsi="Times New Roman" w:cs="Times New Roman"/>
          <w:b w:val="0"/>
          <w:bCs w:val="0"/>
          <w:color w:val="auto"/>
          <w:sz w:val="20"/>
          <w:szCs w:val="20"/>
        </w:rPr>
        <w:t xml:space="preserve">Next, the </w:t>
      </w:r>
      <w:proofErr w:type="spellStart"/>
      <w:r w:rsidR="001B65CE">
        <w:rPr>
          <w:rFonts w:ascii="Times New Roman" w:hAnsi="Times New Roman" w:cs="Times New Roman"/>
          <w:b w:val="0"/>
          <w:bCs w:val="0"/>
          <w:color w:val="auto"/>
          <w:sz w:val="20"/>
          <w:szCs w:val="20"/>
        </w:rPr>
        <w:t>zoom_range</w:t>
      </w:r>
      <w:proofErr w:type="spellEnd"/>
      <w:r w:rsidR="001B65CE">
        <w:rPr>
          <w:rFonts w:ascii="Times New Roman" w:hAnsi="Times New Roman" w:cs="Times New Roman"/>
          <w:b w:val="0"/>
          <w:bCs w:val="0"/>
          <w:color w:val="auto"/>
          <w:sz w:val="20"/>
          <w:szCs w:val="20"/>
        </w:rPr>
        <w:t xml:space="preserve"> argument of the function can be altered. This value represents the percent an image is magnified, about the center, before training</w:t>
      </w:r>
      <w:r w:rsidR="00D61C72">
        <w:rPr>
          <w:rFonts w:ascii="Times New Roman" w:hAnsi="Times New Roman" w:cs="Times New Roman"/>
          <w:b w:val="0"/>
          <w:bCs w:val="0"/>
          <w:color w:val="auto"/>
          <w:sz w:val="20"/>
          <w:szCs w:val="20"/>
        </w:rPr>
        <w:t xml:space="preserve">. In the </w:t>
      </w:r>
      <w:r w:rsidR="007F2E60">
        <w:rPr>
          <w:rFonts w:ascii="Times New Roman" w:hAnsi="Times New Roman" w:cs="Times New Roman"/>
          <w:b w:val="0"/>
          <w:bCs w:val="0"/>
          <w:color w:val="auto"/>
          <w:sz w:val="20"/>
          <w:szCs w:val="20"/>
        </w:rPr>
        <w:t xml:space="preserve">proposed </w:t>
      </w:r>
      <w:r w:rsidR="00D61C72">
        <w:rPr>
          <w:rFonts w:ascii="Times New Roman" w:hAnsi="Times New Roman" w:cs="Times New Roman"/>
          <w:b w:val="0"/>
          <w:bCs w:val="0"/>
          <w:color w:val="auto"/>
          <w:sz w:val="20"/>
          <w:szCs w:val="20"/>
        </w:rPr>
        <w:t xml:space="preserve">study, </w:t>
      </w:r>
      <w:r w:rsidR="007F2E60">
        <w:rPr>
          <w:rFonts w:ascii="Times New Roman" w:hAnsi="Times New Roman" w:cs="Times New Roman"/>
          <w:b w:val="0"/>
          <w:bCs w:val="0"/>
          <w:color w:val="auto"/>
          <w:sz w:val="20"/>
          <w:szCs w:val="20"/>
        </w:rPr>
        <w:t xml:space="preserve">the Raspberry Pi module is placed in the upper corner of a room. Since the camera is </w:t>
      </w:r>
      <w:proofErr w:type="gramStart"/>
      <w:r w:rsidR="007F2E60">
        <w:rPr>
          <w:rFonts w:ascii="Times New Roman" w:hAnsi="Times New Roman" w:cs="Times New Roman"/>
          <w:b w:val="0"/>
          <w:bCs w:val="0"/>
          <w:color w:val="auto"/>
          <w:sz w:val="20"/>
          <w:szCs w:val="20"/>
        </w:rPr>
        <w:t>fairly far</w:t>
      </w:r>
      <w:proofErr w:type="gramEnd"/>
      <w:r w:rsidR="007F2E60">
        <w:rPr>
          <w:rFonts w:ascii="Times New Roman" w:hAnsi="Times New Roman" w:cs="Times New Roman"/>
          <w:b w:val="0"/>
          <w:bCs w:val="0"/>
          <w:color w:val="auto"/>
          <w:sz w:val="20"/>
          <w:szCs w:val="20"/>
        </w:rPr>
        <w:t xml:space="preserve"> away from the subjects in the room, most of the people are similar size with respect to the image frame. </w:t>
      </w:r>
      <w:commentRangeStart w:id="9"/>
      <w:commentRangeStart w:id="10"/>
      <w:r w:rsidR="00D61C72">
        <w:rPr>
          <w:rFonts w:ascii="Times New Roman" w:hAnsi="Times New Roman" w:cs="Times New Roman"/>
          <w:b w:val="0"/>
          <w:bCs w:val="0"/>
          <w:color w:val="auto"/>
          <w:sz w:val="20"/>
          <w:szCs w:val="20"/>
        </w:rPr>
        <w:t xml:space="preserve">Therefore, the value was set at </w:t>
      </w:r>
      <w:r w:rsidR="00890CE9">
        <w:rPr>
          <w:rFonts w:ascii="Times New Roman" w:hAnsi="Times New Roman" w:cs="Times New Roman"/>
          <w:b w:val="0"/>
          <w:bCs w:val="0"/>
          <w:color w:val="auto"/>
          <w:sz w:val="20"/>
          <w:szCs w:val="20"/>
        </w:rPr>
        <w:t>0</w:t>
      </w:r>
      <w:r w:rsidR="00D61C72">
        <w:rPr>
          <w:rFonts w:ascii="Times New Roman" w:hAnsi="Times New Roman" w:cs="Times New Roman"/>
          <w:b w:val="0"/>
          <w:bCs w:val="0"/>
          <w:color w:val="auto"/>
          <w:sz w:val="20"/>
          <w:szCs w:val="20"/>
        </w:rPr>
        <w:t xml:space="preserve"> for the generator. </w:t>
      </w:r>
      <w:commentRangeEnd w:id="9"/>
      <w:r w:rsidR="00890CE9">
        <w:rPr>
          <w:rStyle w:val="CommentReference"/>
          <w:rFonts w:ascii="Times New Roman" w:hAnsi="Times New Roman" w:cs="Times New Roman"/>
          <w:b w:val="0"/>
          <w:bCs w:val="0"/>
          <w:color w:val="auto"/>
        </w:rPr>
        <w:commentReference w:id="9"/>
      </w:r>
      <w:commentRangeEnd w:id="10"/>
      <w:r w:rsidR="007F2E60">
        <w:rPr>
          <w:rStyle w:val="CommentReference"/>
          <w:rFonts w:ascii="Times New Roman" w:hAnsi="Times New Roman" w:cs="Times New Roman"/>
          <w:b w:val="0"/>
          <w:bCs w:val="0"/>
          <w:color w:val="auto"/>
        </w:rPr>
        <w:commentReference w:id="10"/>
      </w:r>
      <w:r w:rsidR="00D61C72">
        <w:rPr>
          <w:rFonts w:ascii="Times New Roman" w:hAnsi="Times New Roman" w:cs="Times New Roman"/>
          <w:b w:val="0"/>
          <w:bCs w:val="0"/>
          <w:color w:val="auto"/>
          <w:sz w:val="20"/>
          <w:szCs w:val="20"/>
        </w:rPr>
        <w:t xml:space="preserve">The </w:t>
      </w:r>
      <w:proofErr w:type="spellStart"/>
      <w:r w:rsidR="00D61C72">
        <w:rPr>
          <w:rFonts w:ascii="Times New Roman" w:hAnsi="Times New Roman" w:cs="Times New Roman"/>
          <w:b w:val="0"/>
          <w:bCs w:val="0"/>
          <w:color w:val="auto"/>
          <w:sz w:val="20"/>
          <w:szCs w:val="20"/>
        </w:rPr>
        <w:t>horizontal_flip</w:t>
      </w:r>
      <w:proofErr w:type="spellEnd"/>
      <w:r w:rsidR="00D61C72">
        <w:rPr>
          <w:rFonts w:ascii="Times New Roman" w:hAnsi="Times New Roman" w:cs="Times New Roman"/>
          <w:b w:val="0"/>
          <w:bCs w:val="0"/>
          <w:color w:val="auto"/>
          <w:sz w:val="20"/>
          <w:szCs w:val="20"/>
        </w:rPr>
        <w:t xml:space="preserve"> parameter mirrors an image around the vertical axis before training. As it can reenact a person facing right in frame to facing left, it can create variety and help to fill some gaps in the machine learning algorithm. Hence, the </w:t>
      </w:r>
      <w:proofErr w:type="spellStart"/>
      <w:r w:rsidR="00D61C72">
        <w:rPr>
          <w:rFonts w:ascii="Times New Roman" w:hAnsi="Times New Roman" w:cs="Times New Roman"/>
          <w:b w:val="0"/>
          <w:bCs w:val="0"/>
          <w:color w:val="auto"/>
          <w:sz w:val="20"/>
          <w:szCs w:val="20"/>
        </w:rPr>
        <w:t>horizontal_flip</w:t>
      </w:r>
      <w:proofErr w:type="spellEnd"/>
      <w:r w:rsidR="00D61C72">
        <w:rPr>
          <w:rFonts w:ascii="Times New Roman" w:hAnsi="Times New Roman" w:cs="Times New Roman"/>
          <w:b w:val="0"/>
          <w:bCs w:val="0"/>
          <w:color w:val="auto"/>
          <w:sz w:val="20"/>
          <w:szCs w:val="20"/>
        </w:rPr>
        <w:t xml:space="preserve"> Boolean value was set to true. Finally, the </w:t>
      </w:r>
      <w:proofErr w:type="spellStart"/>
      <w:r w:rsidR="00D61C72">
        <w:rPr>
          <w:rFonts w:ascii="Times New Roman" w:hAnsi="Times New Roman" w:cs="Times New Roman"/>
          <w:b w:val="0"/>
          <w:bCs w:val="0"/>
          <w:color w:val="auto"/>
          <w:sz w:val="20"/>
          <w:szCs w:val="20"/>
        </w:rPr>
        <w:t>fill_mode</w:t>
      </w:r>
      <w:proofErr w:type="spellEnd"/>
      <w:r w:rsidR="00D61C72">
        <w:rPr>
          <w:rFonts w:ascii="Times New Roman" w:hAnsi="Times New Roman" w:cs="Times New Roman"/>
          <w:b w:val="0"/>
          <w:bCs w:val="0"/>
          <w:color w:val="auto"/>
          <w:sz w:val="20"/>
          <w:szCs w:val="20"/>
        </w:rPr>
        <w:t xml:space="preserve"> parameter can be altered. When an image has a combination of rotation, shear, and translation, it distorts into a non-rectangular shape. The </w:t>
      </w:r>
      <w:proofErr w:type="spellStart"/>
      <w:r w:rsidR="00D61C72">
        <w:rPr>
          <w:rFonts w:ascii="Times New Roman" w:hAnsi="Times New Roman" w:cs="Times New Roman"/>
          <w:b w:val="0"/>
          <w:bCs w:val="0"/>
          <w:color w:val="auto"/>
          <w:sz w:val="20"/>
          <w:szCs w:val="20"/>
        </w:rPr>
        <w:t>fill_mode</w:t>
      </w:r>
      <w:proofErr w:type="spellEnd"/>
      <w:r w:rsidR="00D61C72">
        <w:rPr>
          <w:rFonts w:ascii="Times New Roman" w:hAnsi="Times New Roman" w:cs="Times New Roman"/>
          <w:b w:val="0"/>
          <w:bCs w:val="0"/>
          <w:color w:val="auto"/>
          <w:sz w:val="20"/>
          <w:szCs w:val="20"/>
        </w:rPr>
        <w:t xml:space="preserve"> parameter decides how to fill in the new pixels </w:t>
      </w:r>
      <w:r w:rsidR="006E3541">
        <w:rPr>
          <w:rFonts w:ascii="Times New Roman" w:hAnsi="Times New Roman" w:cs="Times New Roman"/>
          <w:b w:val="0"/>
          <w:bCs w:val="0"/>
          <w:color w:val="auto"/>
          <w:sz w:val="20"/>
          <w:szCs w:val="20"/>
        </w:rPr>
        <w:t>to</w:t>
      </w:r>
      <w:r w:rsidR="00D61C72">
        <w:rPr>
          <w:rFonts w:ascii="Times New Roman" w:hAnsi="Times New Roman" w:cs="Times New Roman"/>
          <w:b w:val="0"/>
          <w:bCs w:val="0"/>
          <w:color w:val="auto"/>
          <w:sz w:val="20"/>
          <w:szCs w:val="20"/>
        </w:rPr>
        <w:t xml:space="preserve"> make a rectangular 80x60 image again. In the proposed model, the ‘nearest’ type was utilized, as the pixel neared to the blank one </w:t>
      </w:r>
      <w:r w:rsidR="0083346A">
        <w:rPr>
          <w:rFonts w:ascii="Times New Roman" w:hAnsi="Times New Roman" w:cs="Times New Roman"/>
          <w:b w:val="0"/>
          <w:bCs w:val="0"/>
          <w:color w:val="auto"/>
          <w:sz w:val="20"/>
          <w:szCs w:val="20"/>
        </w:rPr>
        <w:t xml:space="preserve">in the altered image </w:t>
      </w:r>
      <w:r w:rsidR="00D61C72">
        <w:rPr>
          <w:rFonts w:ascii="Times New Roman" w:hAnsi="Times New Roman" w:cs="Times New Roman"/>
          <w:b w:val="0"/>
          <w:bCs w:val="0"/>
          <w:color w:val="auto"/>
          <w:sz w:val="20"/>
          <w:szCs w:val="20"/>
        </w:rPr>
        <w:t>will fill in the gap</w:t>
      </w:r>
      <w:r w:rsidR="0083346A">
        <w:rPr>
          <w:rFonts w:ascii="Times New Roman" w:hAnsi="Times New Roman" w:cs="Times New Roman"/>
          <w:b w:val="0"/>
          <w:bCs w:val="0"/>
          <w:color w:val="auto"/>
          <w:sz w:val="20"/>
          <w:szCs w:val="20"/>
        </w:rPr>
        <w:t>.</w:t>
      </w:r>
    </w:p>
    <w:p w14:paraId="3EA22CAA" w14:textId="40557230" w:rsidR="00A6037C" w:rsidRDefault="00A6037C" w:rsidP="006D0B44">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Outside the </w:t>
      </w:r>
      <w:proofErr w:type="spellStart"/>
      <w:r>
        <w:rPr>
          <w:rFonts w:ascii="Times New Roman" w:hAnsi="Times New Roman" w:cs="Times New Roman"/>
          <w:b w:val="0"/>
          <w:bCs w:val="0"/>
          <w:color w:val="auto"/>
          <w:sz w:val="20"/>
          <w:szCs w:val="20"/>
        </w:rPr>
        <w:t>ImageDataGenerator</w:t>
      </w:r>
      <w:proofErr w:type="spellEnd"/>
      <w:r w:rsidR="00410C21">
        <w:rPr>
          <w:rFonts w:ascii="Times New Roman" w:hAnsi="Times New Roman" w:cs="Times New Roman"/>
          <w:b w:val="0"/>
          <w:bCs w:val="0"/>
          <w:color w:val="auto"/>
          <w:sz w:val="20"/>
          <w:szCs w:val="20"/>
        </w:rPr>
        <w:t xml:space="preserve"> function, the batch size and number of epochs the model trains for can be adjusted.</w:t>
      </w:r>
    </w:p>
    <w:p w14:paraId="54DF4F9F" w14:textId="298D8FF1" w:rsidR="00225EB2" w:rsidRDefault="006E3541" w:rsidP="0024098D">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Batch size is an </w:t>
      </w:r>
      <w:proofErr w:type="gramStart"/>
      <w:r>
        <w:rPr>
          <w:rFonts w:ascii="Times New Roman" w:hAnsi="Times New Roman" w:cs="Times New Roman"/>
          <w:b w:val="0"/>
          <w:bCs w:val="0"/>
          <w:color w:val="auto"/>
          <w:sz w:val="20"/>
          <w:szCs w:val="20"/>
        </w:rPr>
        <w:t>often overlooked</w:t>
      </w:r>
      <w:proofErr w:type="gramEnd"/>
      <w:r>
        <w:rPr>
          <w:rFonts w:ascii="Times New Roman" w:hAnsi="Times New Roman" w:cs="Times New Roman"/>
          <w:b w:val="0"/>
          <w:bCs w:val="0"/>
          <w:color w:val="auto"/>
          <w:sz w:val="20"/>
          <w:szCs w:val="20"/>
        </w:rPr>
        <w:t xml:space="preserve"> parameter of </w:t>
      </w:r>
      <w:r w:rsidR="0048687C">
        <w:rPr>
          <w:rFonts w:ascii="Times New Roman" w:hAnsi="Times New Roman" w:cs="Times New Roman"/>
          <w:b w:val="0"/>
          <w:bCs w:val="0"/>
          <w:color w:val="auto"/>
          <w:sz w:val="20"/>
          <w:szCs w:val="20"/>
        </w:rPr>
        <w:t>the model training</w:t>
      </w:r>
      <w:r w:rsidR="00BC6142">
        <w:rPr>
          <w:rFonts w:ascii="Times New Roman" w:hAnsi="Times New Roman" w:cs="Times New Roman"/>
          <w:b w:val="0"/>
          <w:bCs w:val="0"/>
          <w:color w:val="auto"/>
          <w:sz w:val="20"/>
          <w:szCs w:val="20"/>
        </w:rPr>
        <w:t xml:space="preserve">. A larger batch size increases the speed at which the model trains. Smaller batch sizes increase the accuracy while training the model due to passing over the data more times per epoch. Typical batch sizes are a power of 2; it is more efficient </w:t>
      </w:r>
      <w:r w:rsidR="00DB42F8">
        <w:rPr>
          <w:rFonts w:ascii="Times New Roman" w:hAnsi="Times New Roman" w:cs="Times New Roman"/>
          <w:b w:val="0"/>
          <w:bCs w:val="0"/>
          <w:color w:val="auto"/>
          <w:sz w:val="20"/>
          <w:szCs w:val="20"/>
        </w:rPr>
        <w:t>on the GPU to run a set of full batches than have some processors waiting for others to finish at the end of batching [</w:t>
      </w:r>
      <w:r w:rsidR="001E3655">
        <w:rPr>
          <w:rFonts w:ascii="Times New Roman" w:hAnsi="Times New Roman" w:cs="Times New Roman"/>
          <w:b w:val="0"/>
          <w:bCs w:val="0"/>
          <w:color w:val="auto"/>
          <w:sz w:val="20"/>
          <w:szCs w:val="20"/>
        </w:rPr>
        <w:t>14</w:t>
      </w:r>
      <w:r w:rsidR="00DB42F8">
        <w:rPr>
          <w:rFonts w:ascii="Times New Roman" w:hAnsi="Times New Roman" w:cs="Times New Roman"/>
          <w:b w:val="0"/>
          <w:bCs w:val="0"/>
          <w:color w:val="auto"/>
          <w:sz w:val="20"/>
          <w:szCs w:val="20"/>
        </w:rPr>
        <w:t>].</w:t>
      </w:r>
      <w:r w:rsidR="00A16EAB">
        <w:rPr>
          <w:rFonts w:ascii="Times New Roman" w:hAnsi="Times New Roman" w:cs="Times New Roman"/>
          <w:b w:val="0"/>
          <w:bCs w:val="0"/>
          <w:color w:val="auto"/>
          <w:sz w:val="20"/>
          <w:szCs w:val="20"/>
        </w:rPr>
        <w:t xml:space="preserve"> Therefore, the proposed model began with a batch size of 32; after trying different batch sizes ranging from 8 to 128, a size of </w:t>
      </w:r>
      <w:r w:rsidR="00890CE9">
        <w:rPr>
          <w:rFonts w:ascii="Times New Roman" w:hAnsi="Times New Roman" w:cs="Times New Roman"/>
          <w:b w:val="0"/>
          <w:bCs w:val="0"/>
          <w:color w:val="auto"/>
          <w:sz w:val="20"/>
          <w:szCs w:val="20"/>
        </w:rPr>
        <w:t>16</w:t>
      </w:r>
      <w:r w:rsidR="00A16EAB">
        <w:rPr>
          <w:rFonts w:ascii="Times New Roman" w:hAnsi="Times New Roman" w:cs="Times New Roman"/>
          <w:b w:val="0"/>
          <w:bCs w:val="0"/>
          <w:color w:val="auto"/>
          <w:sz w:val="20"/>
          <w:szCs w:val="20"/>
        </w:rPr>
        <w:t xml:space="preserve"> was selected.</w:t>
      </w:r>
    </w:p>
    <w:p w14:paraId="4CC5DB73" w14:textId="6903EE56" w:rsidR="00A16EAB" w:rsidRDefault="00A16EAB" w:rsidP="0024098D">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In addition to batch size, the number of epochs the model trains for is an important feature to consider. </w:t>
      </w:r>
      <w:r w:rsidR="00D9055A">
        <w:rPr>
          <w:rFonts w:ascii="Times New Roman" w:hAnsi="Times New Roman" w:cs="Times New Roman"/>
          <w:b w:val="0"/>
          <w:bCs w:val="0"/>
          <w:color w:val="auto"/>
          <w:sz w:val="20"/>
          <w:szCs w:val="20"/>
        </w:rPr>
        <w:t xml:space="preserve">If trained for too many epochs, the model overfits and is too specific to the set of training data used. This can backfire when outside data is utilized that is slightly different than that used for training and validation. On the other hand, too few epochs </w:t>
      </w:r>
      <w:proofErr w:type="gramStart"/>
      <w:r w:rsidR="00D9055A">
        <w:rPr>
          <w:rFonts w:ascii="Times New Roman" w:hAnsi="Times New Roman" w:cs="Times New Roman"/>
          <w:b w:val="0"/>
          <w:bCs w:val="0"/>
          <w:color w:val="auto"/>
          <w:sz w:val="20"/>
          <w:szCs w:val="20"/>
        </w:rPr>
        <w:t>keeps</w:t>
      </w:r>
      <w:proofErr w:type="gramEnd"/>
      <w:r w:rsidR="00D9055A">
        <w:rPr>
          <w:rFonts w:ascii="Times New Roman" w:hAnsi="Times New Roman" w:cs="Times New Roman"/>
          <w:b w:val="0"/>
          <w:bCs w:val="0"/>
          <w:color w:val="auto"/>
          <w:sz w:val="20"/>
          <w:szCs w:val="20"/>
        </w:rPr>
        <w:t xml:space="preserve"> the model from training to its potential, causing there to be gaps when outside data is tested. Beginning with </w:t>
      </w:r>
      <w:r w:rsidR="00890CE9">
        <w:rPr>
          <w:rFonts w:ascii="Times New Roman" w:hAnsi="Times New Roman" w:cs="Times New Roman"/>
          <w:b w:val="0"/>
          <w:bCs w:val="0"/>
          <w:color w:val="auto"/>
          <w:sz w:val="20"/>
          <w:szCs w:val="20"/>
        </w:rPr>
        <w:t>5</w:t>
      </w:r>
      <w:r w:rsidR="00D9055A">
        <w:rPr>
          <w:rFonts w:ascii="Times New Roman" w:hAnsi="Times New Roman" w:cs="Times New Roman"/>
          <w:b w:val="0"/>
          <w:bCs w:val="0"/>
          <w:color w:val="auto"/>
          <w:sz w:val="20"/>
          <w:szCs w:val="20"/>
        </w:rPr>
        <w:t xml:space="preserve">0 epochs, values from 50 to </w:t>
      </w:r>
      <w:r w:rsidR="00890CE9">
        <w:rPr>
          <w:rFonts w:ascii="Times New Roman" w:hAnsi="Times New Roman" w:cs="Times New Roman"/>
          <w:b w:val="0"/>
          <w:bCs w:val="0"/>
          <w:color w:val="auto"/>
          <w:sz w:val="20"/>
          <w:szCs w:val="20"/>
        </w:rPr>
        <w:t>75</w:t>
      </w:r>
      <w:r w:rsidR="00D9055A">
        <w:rPr>
          <w:rFonts w:ascii="Times New Roman" w:hAnsi="Times New Roman" w:cs="Times New Roman"/>
          <w:b w:val="0"/>
          <w:bCs w:val="0"/>
          <w:color w:val="auto"/>
          <w:sz w:val="20"/>
          <w:szCs w:val="20"/>
        </w:rPr>
        <w:t xml:space="preserve">0 were tested, with an eventual final number of epochs for the proposed model settling at </w:t>
      </w:r>
      <w:r w:rsidR="00890CE9">
        <w:rPr>
          <w:rFonts w:ascii="Times New Roman" w:hAnsi="Times New Roman" w:cs="Times New Roman"/>
          <w:b w:val="0"/>
          <w:bCs w:val="0"/>
          <w:color w:val="auto"/>
          <w:sz w:val="20"/>
          <w:szCs w:val="20"/>
        </w:rPr>
        <w:t>250</w:t>
      </w:r>
      <w:r w:rsidR="00D9055A">
        <w:rPr>
          <w:rFonts w:ascii="Times New Roman" w:hAnsi="Times New Roman" w:cs="Times New Roman"/>
          <w:b w:val="0"/>
          <w:bCs w:val="0"/>
          <w:color w:val="auto"/>
          <w:sz w:val="20"/>
          <w:szCs w:val="20"/>
        </w:rPr>
        <w:t>.</w:t>
      </w:r>
    </w:p>
    <w:p w14:paraId="0EB15332" w14:textId="07D8DC58" w:rsidR="0057421D" w:rsidRDefault="00D0738B" w:rsidP="0057421D">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As shown in Fig. </w:t>
      </w:r>
      <w:r w:rsidR="00E96692">
        <w:rPr>
          <w:rFonts w:ascii="Times New Roman" w:hAnsi="Times New Roman" w:cs="Times New Roman"/>
          <w:b w:val="0"/>
          <w:bCs w:val="0"/>
          <w:color w:val="auto"/>
          <w:sz w:val="20"/>
          <w:szCs w:val="20"/>
        </w:rPr>
        <w:t>6</w:t>
      </w:r>
      <w:r>
        <w:rPr>
          <w:rFonts w:ascii="Times New Roman" w:hAnsi="Times New Roman" w:cs="Times New Roman"/>
          <w:b w:val="0"/>
          <w:bCs w:val="0"/>
          <w:color w:val="auto"/>
          <w:sz w:val="20"/>
          <w:szCs w:val="20"/>
        </w:rPr>
        <w:t xml:space="preserve">, the model proposed in the study involves many steps to accurately fit the dataset. Any image </w:t>
      </w:r>
      <w:r w:rsidR="00CF006E">
        <w:rPr>
          <w:rFonts w:ascii="Times New Roman" w:hAnsi="Times New Roman" w:cs="Times New Roman"/>
          <w:b w:val="0"/>
          <w:bCs w:val="0"/>
          <w:color w:val="auto"/>
          <w:sz w:val="20"/>
          <w:szCs w:val="20"/>
        </w:rPr>
        <w:t>picked from</w:t>
      </w:r>
      <w:r>
        <w:rPr>
          <w:rFonts w:ascii="Times New Roman" w:hAnsi="Times New Roman" w:cs="Times New Roman"/>
          <w:b w:val="0"/>
          <w:bCs w:val="0"/>
          <w:color w:val="auto"/>
          <w:sz w:val="20"/>
          <w:szCs w:val="20"/>
        </w:rPr>
        <w:t xml:space="preserve"> the dataset begins with 4800 pixels</w:t>
      </w:r>
      <w:r w:rsidR="00CF006E">
        <w:rPr>
          <w:rFonts w:ascii="Times New Roman" w:hAnsi="Times New Roman" w:cs="Times New Roman"/>
          <w:b w:val="0"/>
          <w:bCs w:val="0"/>
          <w:color w:val="auto"/>
          <w:sz w:val="20"/>
          <w:szCs w:val="20"/>
        </w:rPr>
        <w:t xml:space="preserve">. For a computer model to be able to accurately learn how to distinguish between different numbers of people in images, it would take an extremely long time. Therefore, convolutional layers and pooling are executed </w:t>
      </w:r>
      <w:proofErr w:type="gramStart"/>
      <w:r w:rsidR="00CF006E">
        <w:rPr>
          <w:rFonts w:ascii="Times New Roman" w:hAnsi="Times New Roman" w:cs="Times New Roman"/>
          <w:b w:val="0"/>
          <w:bCs w:val="0"/>
          <w:color w:val="auto"/>
          <w:sz w:val="20"/>
          <w:szCs w:val="20"/>
        </w:rPr>
        <w:t>in order to</w:t>
      </w:r>
      <w:proofErr w:type="gramEnd"/>
      <w:r w:rsidR="00CF006E">
        <w:rPr>
          <w:rFonts w:ascii="Times New Roman" w:hAnsi="Times New Roman" w:cs="Times New Roman"/>
          <w:b w:val="0"/>
          <w:bCs w:val="0"/>
          <w:color w:val="auto"/>
          <w:sz w:val="20"/>
          <w:szCs w:val="20"/>
        </w:rPr>
        <w:t xml:space="preserve"> minimize the number of parameters the model must understand to train itself.</w:t>
      </w:r>
      <w:r w:rsidR="00452AB3">
        <w:rPr>
          <w:rFonts w:ascii="Times New Roman" w:hAnsi="Times New Roman" w:cs="Times New Roman"/>
          <w:b w:val="0"/>
          <w:bCs w:val="0"/>
          <w:color w:val="auto"/>
          <w:sz w:val="20"/>
          <w:szCs w:val="20"/>
        </w:rPr>
        <w:t xml:space="preserve"> A convolutional layer contains </w:t>
      </w:r>
      <w:proofErr w:type="gramStart"/>
      <w:r w:rsidR="00452AB3">
        <w:rPr>
          <w:rFonts w:ascii="Times New Roman" w:hAnsi="Times New Roman" w:cs="Times New Roman"/>
          <w:b w:val="0"/>
          <w:bCs w:val="0"/>
          <w:color w:val="auto"/>
          <w:sz w:val="20"/>
          <w:szCs w:val="20"/>
        </w:rPr>
        <w:t>a number of</w:t>
      </w:r>
      <w:proofErr w:type="gramEnd"/>
      <w:r w:rsidR="00452AB3">
        <w:rPr>
          <w:rFonts w:ascii="Times New Roman" w:hAnsi="Times New Roman" w:cs="Times New Roman"/>
          <w:b w:val="0"/>
          <w:bCs w:val="0"/>
          <w:color w:val="auto"/>
          <w:sz w:val="20"/>
          <w:szCs w:val="20"/>
        </w:rPr>
        <w:t xml:space="preserve"> filters, again a number that is a power of two</w:t>
      </w:r>
      <w:r w:rsidR="004B4DBB">
        <w:rPr>
          <w:rFonts w:ascii="Times New Roman" w:hAnsi="Times New Roman" w:cs="Times New Roman"/>
          <w:b w:val="0"/>
          <w:bCs w:val="0"/>
          <w:color w:val="auto"/>
          <w:sz w:val="20"/>
          <w:szCs w:val="20"/>
        </w:rPr>
        <w:t xml:space="preserve">. Each filter is a matrix with a specified size and center at the current pixel. The values represent the weight of each pixel once the filter is multiplied by the original image values. Once all filters are applied, certain features in an image stand out, allowing the computer model to visualize better the characteristics of the image. Because a convolutional layer cannot be 1x1, the outer border of the image is lost with each convolution, causing the image to lose </w:t>
      </w:r>
      <w:r w:rsidR="005A1E13">
        <w:rPr>
          <w:rFonts w:ascii="Times New Roman" w:hAnsi="Times New Roman" w:cs="Times New Roman"/>
          <w:b w:val="0"/>
          <w:bCs w:val="0"/>
          <w:color w:val="auto"/>
          <w:sz w:val="20"/>
          <w:szCs w:val="20"/>
        </w:rPr>
        <w:t>some</w:t>
      </w:r>
      <w:r w:rsidR="004B4DBB">
        <w:rPr>
          <w:rFonts w:ascii="Times New Roman" w:hAnsi="Times New Roman" w:cs="Times New Roman"/>
          <w:b w:val="0"/>
          <w:bCs w:val="0"/>
          <w:color w:val="auto"/>
          <w:sz w:val="20"/>
          <w:szCs w:val="20"/>
        </w:rPr>
        <w:t xml:space="preserve"> pixels of width and height each time a convolution is applied.</w:t>
      </w:r>
      <w:r w:rsidR="005A1E13">
        <w:rPr>
          <w:rFonts w:ascii="Times New Roman" w:hAnsi="Times New Roman" w:cs="Times New Roman"/>
          <w:b w:val="0"/>
          <w:bCs w:val="0"/>
          <w:color w:val="auto"/>
          <w:sz w:val="20"/>
          <w:szCs w:val="20"/>
        </w:rPr>
        <w:t xml:space="preserve"> In this experiment, 3x3 convolutional layers </w:t>
      </w:r>
      <w:r w:rsidR="00321A30">
        <w:rPr>
          <w:rFonts w:ascii="Times New Roman" w:hAnsi="Times New Roman" w:cs="Times New Roman"/>
          <w:b w:val="0"/>
          <w:bCs w:val="0"/>
          <w:color w:val="auto"/>
          <w:sz w:val="20"/>
          <w:szCs w:val="20"/>
        </w:rPr>
        <w:t>are</w:t>
      </w:r>
      <w:r w:rsidR="005A1E13">
        <w:rPr>
          <w:rFonts w:ascii="Times New Roman" w:hAnsi="Times New Roman" w:cs="Times New Roman"/>
          <w:b w:val="0"/>
          <w:bCs w:val="0"/>
          <w:color w:val="auto"/>
          <w:sz w:val="20"/>
          <w:szCs w:val="20"/>
        </w:rPr>
        <w:t xml:space="preserve"> used, causing just the outer layer of pixels </w:t>
      </w:r>
      <w:r w:rsidR="00027CD0">
        <w:rPr>
          <w:rFonts w:ascii="Times New Roman" w:hAnsi="Times New Roman" w:cs="Times New Roman"/>
          <w:b w:val="0"/>
          <w:bCs w:val="0"/>
          <w:color w:val="auto"/>
          <w:sz w:val="20"/>
          <w:szCs w:val="20"/>
        </w:rPr>
        <w:t>to be lost in a convolutional node.</w:t>
      </w:r>
      <w:r w:rsidR="00321A30">
        <w:rPr>
          <w:rFonts w:ascii="Times New Roman" w:hAnsi="Times New Roman" w:cs="Times New Roman"/>
          <w:b w:val="0"/>
          <w:bCs w:val="0"/>
          <w:color w:val="auto"/>
          <w:sz w:val="20"/>
          <w:szCs w:val="20"/>
        </w:rPr>
        <w:t xml:space="preserve"> Additionally, the first of the three convolutional layers must specify the input shape. Since the proposed study begins with and 80x60 image containing only one layer, the input shape </w:t>
      </w:r>
      <w:r w:rsidR="00231E63">
        <w:rPr>
          <w:rFonts w:ascii="Times New Roman" w:hAnsi="Times New Roman" w:cs="Times New Roman"/>
          <w:b w:val="0"/>
          <w:bCs w:val="0"/>
          <w:color w:val="auto"/>
          <w:sz w:val="20"/>
          <w:szCs w:val="20"/>
        </w:rPr>
        <w:t xml:space="preserve">specified </w:t>
      </w:r>
      <w:r w:rsidR="00321A30">
        <w:rPr>
          <w:rFonts w:ascii="Times New Roman" w:hAnsi="Times New Roman" w:cs="Times New Roman"/>
          <w:b w:val="0"/>
          <w:bCs w:val="0"/>
          <w:color w:val="auto"/>
          <w:sz w:val="20"/>
          <w:szCs w:val="20"/>
        </w:rPr>
        <w:t>is (80, 60, 1)</w:t>
      </w:r>
      <w:r w:rsidR="00231E63">
        <w:rPr>
          <w:rFonts w:ascii="Times New Roman" w:hAnsi="Times New Roman" w:cs="Times New Roman"/>
          <w:b w:val="0"/>
          <w:bCs w:val="0"/>
          <w:color w:val="auto"/>
          <w:sz w:val="20"/>
          <w:szCs w:val="20"/>
        </w:rPr>
        <w:t xml:space="preserve">. For all the convolutional layers, an activation is </w:t>
      </w:r>
      <w:r w:rsidR="00744EE8">
        <w:rPr>
          <w:rFonts w:ascii="Times New Roman" w:hAnsi="Times New Roman" w:cs="Times New Roman"/>
          <w:b w:val="0"/>
          <w:bCs w:val="0"/>
          <w:color w:val="auto"/>
          <w:sz w:val="20"/>
          <w:szCs w:val="20"/>
        </w:rPr>
        <w:t xml:space="preserve">also </w:t>
      </w:r>
      <w:r w:rsidR="00231E63">
        <w:rPr>
          <w:rFonts w:ascii="Times New Roman" w:hAnsi="Times New Roman" w:cs="Times New Roman"/>
          <w:b w:val="0"/>
          <w:bCs w:val="0"/>
          <w:color w:val="auto"/>
          <w:sz w:val="20"/>
          <w:szCs w:val="20"/>
        </w:rPr>
        <w:t xml:space="preserve">identified. </w:t>
      </w:r>
      <w:r w:rsidR="0017576C">
        <w:rPr>
          <w:rFonts w:ascii="Times New Roman" w:hAnsi="Times New Roman" w:cs="Times New Roman"/>
          <w:b w:val="0"/>
          <w:bCs w:val="0"/>
          <w:color w:val="auto"/>
          <w:sz w:val="20"/>
          <w:szCs w:val="20"/>
        </w:rPr>
        <w:t>The Rectified Linear Activation Unit (</w:t>
      </w:r>
      <w:proofErr w:type="spellStart"/>
      <w:r w:rsidR="0017576C">
        <w:rPr>
          <w:rFonts w:ascii="Times New Roman" w:hAnsi="Times New Roman" w:cs="Times New Roman"/>
          <w:b w:val="0"/>
          <w:bCs w:val="0"/>
          <w:color w:val="auto"/>
          <w:sz w:val="20"/>
          <w:szCs w:val="20"/>
        </w:rPr>
        <w:t>ReLU</w:t>
      </w:r>
      <w:proofErr w:type="spellEnd"/>
      <w:r w:rsidR="0017576C">
        <w:rPr>
          <w:rFonts w:ascii="Times New Roman" w:hAnsi="Times New Roman" w:cs="Times New Roman"/>
          <w:b w:val="0"/>
          <w:bCs w:val="0"/>
          <w:color w:val="auto"/>
          <w:sz w:val="20"/>
          <w:szCs w:val="20"/>
        </w:rPr>
        <w:t>) is a piecewise activation function used in training. An activation function details how an input is transformed into an output through various nodes in a layer of a network [</w:t>
      </w:r>
      <w:r w:rsidR="001E3655">
        <w:rPr>
          <w:rFonts w:ascii="Times New Roman" w:hAnsi="Times New Roman" w:cs="Times New Roman"/>
          <w:b w:val="0"/>
          <w:bCs w:val="0"/>
          <w:color w:val="auto"/>
          <w:sz w:val="20"/>
          <w:szCs w:val="20"/>
        </w:rPr>
        <w:t>15</w:t>
      </w:r>
      <w:r w:rsidR="0017576C">
        <w:rPr>
          <w:rFonts w:ascii="Times New Roman" w:hAnsi="Times New Roman" w:cs="Times New Roman"/>
          <w:b w:val="0"/>
          <w:bCs w:val="0"/>
          <w:color w:val="auto"/>
          <w:sz w:val="20"/>
          <w:szCs w:val="20"/>
        </w:rPr>
        <w:t>]</w:t>
      </w:r>
      <w:r w:rsidR="00744EE8">
        <w:rPr>
          <w:rFonts w:ascii="Times New Roman" w:hAnsi="Times New Roman" w:cs="Times New Roman"/>
          <w:b w:val="0"/>
          <w:bCs w:val="0"/>
          <w:color w:val="auto"/>
          <w:sz w:val="20"/>
          <w:szCs w:val="20"/>
        </w:rPr>
        <w:t xml:space="preserve">. </w:t>
      </w:r>
      <w:proofErr w:type="spellStart"/>
      <w:r w:rsidR="00744EE8">
        <w:rPr>
          <w:rFonts w:ascii="Times New Roman" w:hAnsi="Times New Roman" w:cs="Times New Roman"/>
          <w:b w:val="0"/>
          <w:bCs w:val="0"/>
          <w:color w:val="auto"/>
          <w:sz w:val="20"/>
          <w:szCs w:val="20"/>
        </w:rPr>
        <w:t>ReLU</w:t>
      </w:r>
      <w:proofErr w:type="spellEnd"/>
      <w:r w:rsidR="00744EE8">
        <w:rPr>
          <w:rFonts w:ascii="Times New Roman" w:hAnsi="Times New Roman" w:cs="Times New Roman"/>
          <w:b w:val="0"/>
          <w:bCs w:val="0"/>
          <w:color w:val="auto"/>
          <w:sz w:val="20"/>
          <w:szCs w:val="20"/>
        </w:rPr>
        <w:t xml:space="preserve"> specifically returns the input if it is positive; otherwise, it returns zero [</w:t>
      </w:r>
      <w:r w:rsidR="001E3655">
        <w:rPr>
          <w:rFonts w:ascii="Times New Roman" w:hAnsi="Times New Roman" w:cs="Times New Roman"/>
          <w:b w:val="0"/>
          <w:bCs w:val="0"/>
          <w:color w:val="auto"/>
          <w:sz w:val="20"/>
          <w:szCs w:val="20"/>
        </w:rPr>
        <w:t>15</w:t>
      </w:r>
      <w:r w:rsidR="00744EE8">
        <w:rPr>
          <w:rFonts w:ascii="Times New Roman" w:hAnsi="Times New Roman" w:cs="Times New Roman"/>
          <w:b w:val="0"/>
          <w:bCs w:val="0"/>
          <w:color w:val="auto"/>
          <w:sz w:val="20"/>
          <w:szCs w:val="20"/>
        </w:rPr>
        <w:t>].</w:t>
      </w:r>
    </w:p>
    <w:p w14:paraId="6A1EFF78" w14:textId="02D737FF" w:rsidR="0057421D" w:rsidRDefault="0057421D" w:rsidP="0057421D">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In pooling, a </w:t>
      </w:r>
      <w:r w:rsidR="005A1E13">
        <w:rPr>
          <w:rFonts w:ascii="Times New Roman" w:hAnsi="Times New Roman" w:cs="Times New Roman"/>
          <w:b w:val="0"/>
          <w:bCs w:val="0"/>
          <w:color w:val="auto"/>
          <w:sz w:val="20"/>
          <w:szCs w:val="20"/>
        </w:rPr>
        <w:t>subset</w:t>
      </w:r>
      <w:r>
        <w:rPr>
          <w:rFonts w:ascii="Times New Roman" w:hAnsi="Times New Roman" w:cs="Times New Roman"/>
          <w:b w:val="0"/>
          <w:bCs w:val="0"/>
          <w:color w:val="auto"/>
          <w:sz w:val="20"/>
          <w:szCs w:val="20"/>
        </w:rPr>
        <w:t xml:space="preserve"> of </w:t>
      </w:r>
      <w:r w:rsidR="005A1E13">
        <w:rPr>
          <w:rFonts w:ascii="Times New Roman" w:hAnsi="Times New Roman" w:cs="Times New Roman"/>
          <w:b w:val="0"/>
          <w:bCs w:val="0"/>
          <w:color w:val="auto"/>
          <w:sz w:val="20"/>
          <w:szCs w:val="20"/>
        </w:rPr>
        <w:t>an</w:t>
      </w:r>
      <w:r>
        <w:rPr>
          <w:rFonts w:ascii="Times New Roman" w:hAnsi="Times New Roman" w:cs="Times New Roman"/>
          <w:b w:val="0"/>
          <w:bCs w:val="0"/>
          <w:color w:val="auto"/>
          <w:sz w:val="20"/>
          <w:szCs w:val="20"/>
        </w:rPr>
        <w:t xml:space="preserve"> image is taken</w:t>
      </w:r>
      <w:r w:rsidR="005A1E13">
        <w:rPr>
          <w:rFonts w:ascii="Times New Roman" w:hAnsi="Times New Roman" w:cs="Times New Roman"/>
          <w:b w:val="0"/>
          <w:bCs w:val="0"/>
          <w:color w:val="auto"/>
          <w:sz w:val="20"/>
          <w:szCs w:val="20"/>
        </w:rPr>
        <w:t xml:space="preserve">. In max pooling, the maximum value from that subset is spread across the entire subset. Hence, features with high values </w:t>
      </w:r>
      <w:r w:rsidR="005A1E13">
        <w:rPr>
          <w:rFonts w:ascii="Times New Roman" w:hAnsi="Times New Roman" w:cs="Times New Roman"/>
          <w:b w:val="0"/>
          <w:bCs w:val="0"/>
          <w:color w:val="auto"/>
          <w:sz w:val="20"/>
          <w:szCs w:val="20"/>
        </w:rPr>
        <w:lastRenderedPageBreak/>
        <w:t xml:space="preserve">will continue to survive when pooling occurs. </w:t>
      </w:r>
      <w:r w:rsidR="00027CD0">
        <w:rPr>
          <w:rFonts w:ascii="Times New Roman" w:hAnsi="Times New Roman" w:cs="Times New Roman"/>
          <w:b w:val="0"/>
          <w:bCs w:val="0"/>
          <w:color w:val="auto"/>
          <w:sz w:val="20"/>
          <w:szCs w:val="20"/>
        </w:rPr>
        <w:t xml:space="preserve">In the context of this study, </w:t>
      </w:r>
      <w:r w:rsidR="005A1E13">
        <w:rPr>
          <w:rFonts w:ascii="Times New Roman" w:hAnsi="Times New Roman" w:cs="Times New Roman"/>
          <w:b w:val="0"/>
          <w:bCs w:val="0"/>
          <w:color w:val="auto"/>
          <w:sz w:val="20"/>
          <w:szCs w:val="20"/>
        </w:rPr>
        <w:t xml:space="preserve">an area </w:t>
      </w:r>
      <w:r w:rsidR="00027CD0">
        <w:rPr>
          <w:rFonts w:ascii="Times New Roman" w:hAnsi="Times New Roman" w:cs="Times New Roman"/>
          <w:b w:val="0"/>
          <w:bCs w:val="0"/>
          <w:color w:val="auto"/>
          <w:sz w:val="20"/>
          <w:szCs w:val="20"/>
        </w:rPr>
        <w:t>with</w:t>
      </w:r>
      <w:r w:rsidR="005A1E13">
        <w:rPr>
          <w:rFonts w:ascii="Times New Roman" w:hAnsi="Times New Roman" w:cs="Times New Roman"/>
          <w:b w:val="0"/>
          <w:bCs w:val="0"/>
          <w:color w:val="auto"/>
          <w:sz w:val="20"/>
          <w:szCs w:val="20"/>
        </w:rPr>
        <w:t xml:space="preserve"> pixels </w:t>
      </w:r>
      <w:r w:rsidR="00027CD0">
        <w:rPr>
          <w:rFonts w:ascii="Times New Roman" w:hAnsi="Times New Roman" w:cs="Times New Roman"/>
          <w:b w:val="0"/>
          <w:bCs w:val="0"/>
          <w:color w:val="auto"/>
          <w:sz w:val="20"/>
          <w:szCs w:val="20"/>
        </w:rPr>
        <w:t>of</w:t>
      </w:r>
      <w:r w:rsidR="005A1E13">
        <w:rPr>
          <w:rFonts w:ascii="Times New Roman" w:hAnsi="Times New Roman" w:cs="Times New Roman"/>
          <w:b w:val="0"/>
          <w:bCs w:val="0"/>
          <w:color w:val="auto"/>
          <w:sz w:val="20"/>
          <w:szCs w:val="20"/>
        </w:rPr>
        <w:t xml:space="preserve"> low value can be assumed to </w:t>
      </w:r>
      <w:r w:rsidR="00027CD0">
        <w:rPr>
          <w:rFonts w:ascii="Times New Roman" w:hAnsi="Times New Roman" w:cs="Times New Roman"/>
          <w:b w:val="0"/>
          <w:bCs w:val="0"/>
          <w:color w:val="auto"/>
          <w:sz w:val="20"/>
          <w:szCs w:val="20"/>
        </w:rPr>
        <w:t xml:space="preserve">contain </w:t>
      </w:r>
      <w:r w:rsidR="005A1E13">
        <w:rPr>
          <w:rFonts w:ascii="Times New Roman" w:hAnsi="Times New Roman" w:cs="Times New Roman"/>
          <w:b w:val="0"/>
          <w:bCs w:val="0"/>
          <w:color w:val="auto"/>
          <w:sz w:val="20"/>
          <w:szCs w:val="20"/>
        </w:rPr>
        <w:t>no</w:t>
      </w:r>
      <w:r w:rsidR="00027CD0">
        <w:rPr>
          <w:rFonts w:ascii="Times New Roman" w:hAnsi="Times New Roman" w:cs="Times New Roman"/>
          <w:b w:val="0"/>
          <w:bCs w:val="0"/>
          <w:color w:val="auto"/>
          <w:sz w:val="20"/>
          <w:szCs w:val="20"/>
        </w:rPr>
        <w:t xml:space="preserve"> living</w:t>
      </w:r>
      <w:r w:rsidR="005A1E13">
        <w:rPr>
          <w:rFonts w:ascii="Times New Roman" w:hAnsi="Times New Roman" w:cs="Times New Roman"/>
          <w:b w:val="0"/>
          <w:bCs w:val="0"/>
          <w:color w:val="auto"/>
          <w:sz w:val="20"/>
          <w:szCs w:val="20"/>
        </w:rPr>
        <w:t xml:space="preserve"> presence</w:t>
      </w:r>
      <w:r w:rsidR="00027CD0">
        <w:rPr>
          <w:rFonts w:ascii="Times New Roman" w:hAnsi="Times New Roman" w:cs="Times New Roman"/>
          <w:b w:val="0"/>
          <w:bCs w:val="0"/>
          <w:color w:val="auto"/>
          <w:sz w:val="20"/>
          <w:szCs w:val="20"/>
        </w:rPr>
        <w:t>.</w:t>
      </w:r>
      <w:r w:rsidR="005A1E13">
        <w:rPr>
          <w:rFonts w:ascii="Times New Roman" w:hAnsi="Times New Roman" w:cs="Times New Roman"/>
          <w:b w:val="0"/>
          <w:bCs w:val="0"/>
          <w:color w:val="auto"/>
          <w:sz w:val="20"/>
          <w:szCs w:val="20"/>
        </w:rPr>
        <w:t xml:space="preserve"> </w:t>
      </w:r>
      <w:r w:rsidR="00027CD0">
        <w:rPr>
          <w:rFonts w:ascii="Times New Roman" w:hAnsi="Times New Roman" w:cs="Times New Roman"/>
          <w:b w:val="0"/>
          <w:bCs w:val="0"/>
          <w:color w:val="auto"/>
          <w:sz w:val="20"/>
          <w:szCs w:val="20"/>
        </w:rPr>
        <w:t xml:space="preserve">Therefore, a computer model can detect humans in an area the same way a human would looking through a thermal imager. In the proposed algorithm, max pooling with </w:t>
      </w:r>
      <w:proofErr w:type="gramStart"/>
      <w:r w:rsidR="00027CD0">
        <w:rPr>
          <w:rFonts w:ascii="Times New Roman" w:hAnsi="Times New Roman" w:cs="Times New Roman"/>
          <w:b w:val="0"/>
          <w:bCs w:val="0"/>
          <w:color w:val="auto"/>
          <w:sz w:val="20"/>
          <w:szCs w:val="20"/>
        </w:rPr>
        <w:t>an</w:t>
      </w:r>
      <w:proofErr w:type="gramEnd"/>
      <w:r w:rsidR="00027CD0">
        <w:rPr>
          <w:rFonts w:ascii="Times New Roman" w:hAnsi="Times New Roman" w:cs="Times New Roman"/>
          <w:b w:val="0"/>
          <w:bCs w:val="0"/>
          <w:color w:val="auto"/>
          <w:sz w:val="20"/>
          <w:szCs w:val="20"/>
        </w:rPr>
        <w:t xml:space="preserve"> size of 2x2</w:t>
      </w:r>
      <w:r w:rsidR="005A1E13">
        <w:rPr>
          <w:rFonts w:ascii="Times New Roman" w:hAnsi="Times New Roman" w:cs="Times New Roman"/>
          <w:b w:val="0"/>
          <w:bCs w:val="0"/>
          <w:color w:val="auto"/>
          <w:sz w:val="20"/>
          <w:szCs w:val="20"/>
        </w:rPr>
        <w:t xml:space="preserve"> </w:t>
      </w:r>
      <w:r w:rsidR="00027CD0">
        <w:rPr>
          <w:rFonts w:ascii="Times New Roman" w:hAnsi="Times New Roman" w:cs="Times New Roman"/>
          <w:b w:val="0"/>
          <w:bCs w:val="0"/>
          <w:color w:val="auto"/>
          <w:sz w:val="20"/>
          <w:szCs w:val="20"/>
        </w:rPr>
        <w:t>was utilized. Therefore, every pooling layer in the model halves the number of pixels in each row and column, decreasing the overall number of pixels in the frame by a factor of four.</w:t>
      </w:r>
    </w:p>
    <w:p w14:paraId="158BDD06" w14:textId="649CC620" w:rsidR="00D21C71" w:rsidRDefault="00D21C71" w:rsidP="0057421D">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The next layer to be used on the data is a Flatten layer. </w:t>
      </w:r>
      <w:r w:rsidR="009253F0">
        <w:rPr>
          <w:rFonts w:ascii="Times New Roman" w:hAnsi="Times New Roman" w:cs="Times New Roman"/>
          <w:b w:val="0"/>
          <w:bCs w:val="0"/>
          <w:color w:val="auto"/>
          <w:sz w:val="20"/>
          <w:szCs w:val="20"/>
        </w:rPr>
        <w:t>Before the Flatten layer is applied, the data’s shape is (8, 5, 64)</w:t>
      </w:r>
      <w:r w:rsidR="008E362F">
        <w:rPr>
          <w:rFonts w:ascii="Times New Roman" w:hAnsi="Times New Roman" w:cs="Times New Roman"/>
          <w:b w:val="0"/>
          <w:bCs w:val="0"/>
          <w:color w:val="auto"/>
          <w:sz w:val="20"/>
          <w:szCs w:val="20"/>
        </w:rPr>
        <w:t>, as shown in Table 2. Whereas the 8 and 5 represent the number of pixels wide and tall the image is, the 64 corresponds to the number of filters in the last convolutional layer. Therefore, to flatten the data, the image must be transformed into a one-dimensional array. Each convolutional filter adds another later of the table that must be flattened into the array. Each additional filter used in the last convolutional node lengthens the array by the total number of pixels in the image. Therefore, the image, after being flattened, has a total length of 2560 values, each representing a value in a different filter of the original frame.</w:t>
      </w:r>
    </w:p>
    <w:p w14:paraId="6D699E67" w14:textId="1CF78244" w:rsidR="00A309E8" w:rsidRDefault="00303BF2" w:rsidP="0057421D">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The final two layers in the model are Dense layers. A dense layer acquires input from each neuron in the previous layer [</w:t>
      </w:r>
      <w:r w:rsidR="001E3655">
        <w:rPr>
          <w:rFonts w:ascii="Times New Roman" w:hAnsi="Times New Roman" w:cs="Times New Roman"/>
          <w:b w:val="0"/>
          <w:bCs w:val="0"/>
          <w:color w:val="auto"/>
          <w:sz w:val="20"/>
          <w:szCs w:val="20"/>
        </w:rPr>
        <w:t>16</w:t>
      </w:r>
      <w:r>
        <w:rPr>
          <w:rFonts w:ascii="Times New Roman" w:hAnsi="Times New Roman" w:cs="Times New Roman"/>
          <w:b w:val="0"/>
          <w:bCs w:val="0"/>
          <w:color w:val="auto"/>
          <w:sz w:val="20"/>
          <w:szCs w:val="20"/>
        </w:rPr>
        <w:t xml:space="preserve">]. Through matrix-vector multiplication, as well as a combination of rotating, scaling, and translating the vector, an output is created. The output of the first Dense layer is a one-dimensional vector with length equal to the first argument of the Dense function. </w:t>
      </w:r>
      <w:proofErr w:type="gramStart"/>
      <w:r>
        <w:rPr>
          <w:rFonts w:ascii="Times New Roman" w:hAnsi="Times New Roman" w:cs="Times New Roman"/>
          <w:b w:val="0"/>
          <w:bCs w:val="0"/>
          <w:color w:val="auto"/>
          <w:sz w:val="20"/>
          <w:szCs w:val="20"/>
        </w:rPr>
        <w:t>Similar to</w:t>
      </w:r>
      <w:proofErr w:type="gramEnd"/>
      <w:r>
        <w:rPr>
          <w:rFonts w:ascii="Times New Roman" w:hAnsi="Times New Roman" w:cs="Times New Roman"/>
          <w:b w:val="0"/>
          <w:bCs w:val="0"/>
          <w:color w:val="auto"/>
          <w:sz w:val="20"/>
          <w:szCs w:val="20"/>
        </w:rPr>
        <w:t xml:space="preserve"> the other parameters, </w:t>
      </w:r>
      <w:r w:rsidR="00331B96">
        <w:rPr>
          <w:rFonts w:ascii="Times New Roman" w:hAnsi="Times New Roman" w:cs="Times New Roman"/>
          <w:b w:val="0"/>
          <w:bCs w:val="0"/>
          <w:color w:val="auto"/>
          <w:sz w:val="20"/>
          <w:szCs w:val="20"/>
        </w:rPr>
        <w:t>the</w:t>
      </w:r>
      <w:r>
        <w:rPr>
          <w:rFonts w:ascii="Times New Roman" w:hAnsi="Times New Roman" w:cs="Times New Roman"/>
          <w:b w:val="0"/>
          <w:bCs w:val="0"/>
          <w:color w:val="auto"/>
          <w:sz w:val="20"/>
          <w:szCs w:val="20"/>
        </w:rPr>
        <w:t xml:space="preserve"> argument </w:t>
      </w:r>
      <w:r w:rsidR="00331B96">
        <w:rPr>
          <w:rFonts w:ascii="Times New Roman" w:hAnsi="Times New Roman" w:cs="Times New Roman"/>
          <w:b w:val="0"/>
          <w:bCs w:val="0"/>
          <w:color w:val="auto"/>
          <w:sz w:val="20"/>
          <w:szCs w:val="20"/>
        </w:rPr>
        <w:t>used</w:t>
      </w:r>
      <w:r>
        <w:rPr>
          <w:rFonts w:ascii="Times New Roman" w:hAnsi="Times New Roman" w:cs="Times New Roman"/>
          <w:b w:val="0"/>
          <w:bCs w:val="0"/>
          <w:color w:val="auto"/>
          <w:sz w:val="20"/>
          <w:szCs w:val="20"/>
        </w:rPr>
        <w:t xml:space="preserve"> is a power of two</w:t>
      </w:r>
      <w:r w:rsidR="00331B96">
        <w:rPr>
          <w:rFonts w:ascii="Times New Roman" w:hAnsi="Times New Roman" w:cs="Times New Roman"/>
          <w:b w:val="0"/>
          <w:bCs w:val="0"/>
          <w:color w:val="auto"/>
          <w:sz w:val="20"/>
          <w:szCs w:val="20"/>
        </w:rPr>
        <w:t>,</w:t>
      </w:r>
      <w:r>
        <w:rPr>
          <w:rFonts w:ascii="Times New Roman" w:hAnsi="Times New Roman" w:cs="Times New Roman"/>
          <w:b w:val="0"/>
          <w:bCs w:val="0"/>
          <w:color w:val="auto"/>
          <w:sz w:val="20"/>
          <w:szCs w:val="20"/>
        </w:rPr>
        <w:t xml:space="preserve"> allow</w:t>
      </w:r>
      <w:r w:rsidR="00331B96">
        <w:rPr>
          <w:rFonts w:ascii="Times New Roman" w:hAnsi="Times New Roman" w:cs="Times New Roman"/>
          <w:b w:val="0"/>
          <w:bCs w:val="0"/>
          <w:color w:val="auto"/>
          <w:sz w:val="20"/>
          <w:szCs w:val="20"/>
        </w:rPr>
        <w:t>ing</w:t>
      </w:r>
      <w:r>
        <w:rPr>
          <w:rFonts w:ascii="Times New Roman" w:hAnsi="Times New Roman" w:cs="Times New Roman"/>
          <w:b w:val="0"/>
          <w:bCs w:val="0"/>
          <w:color w:val="auto"/>
          <w:sz w:val="20"/>
          <w:szCs w:val="20"/>
        </w:rPr>
        <w:t xml:space="preserve"> faster runtimes from the GPU.</w:t>
      </w:r>
      <w:r w:rsidR="00331B96">
        <w:rPr>
          <w:rFonts w:ascii="Times New Roman" w:hAnsi="Times New Roman" w:cs="Times New Roman"/>
          <w:b w:val="0"/>
          <w:bCs w:val="0"/>
          <w:color w:val="auto"/>
          <w:sz w:val="20"/>
          <w:szCs w:val="20"/>
        </w:rPr>
        <w:t xml:space="preserve"> In the first Dense layer, a </w:t>
      </w:r>
      <w:proofErr w:type="spellStart"/>
      <w:r w:rsidR="00331B96">
        <w:rPr>
          <w:rFonts w:ascii="Times New Roman" w:hAnsi="Times New Roman" w:cs="Times New Roman"/>
          <w:b w:val="0"/>
          <w:bCs w:val="0"/>
          <w:color w:val="auto"/>
          <w:sz w:val="20"/>
          <w:szCs w:val="20"/>
        </w:rPr>
        <w:t>ReLU</w:t>
      </w:r>
      <w:proofErr w:type="spellEnd"/>
      <w:r w:rsidR="00331B96">
        <w:rPr>
          <w:rFonts w:ascii="Times New Roman" w:hAnsi="Times New Roman" w:cs="Times New Roman"/>
          <w:b w:val="0"/>
          <w:bCs w:val="0"/>
          <w:color w:val="auto"/>
          <w:sz w:val="20"/>
          <w:szCs w:val="20"/>
        </w:rPr>
        <w:t xml:space="preserve"> activation is specified for the output. </w:t>
      </w:r>
      <w:r w:rsidR="00C11F03">
        <w:rPr>
          <w:rFonts w:ascii="Times New Roman" w:hAnsi="Times New Roman" w:cs="Times New Roman"/>
          <w:b w:val="0"/>
          <w:bCs w:val="0"/>
          <w:color w:val="auto"/>
          <w:sz w:val="20"/>
          <w:szCs w:val="20"/>
        </w:rPr>
        <w:t xml:space="preserve">The second Dense layer utilizes a </w:t>
      </w:r>
      <w:proofErr w:type="spellStart"/>
      <w:r w:rsidR="00410C21">
        <w:rPr>
          <w:rFonts w:ascii="Times New Roman" w:hAnsi="Times New Roman" w:cs="Times New Roman"/>
          <w:b w:val="0"/>
          <w:bCs w:val="0"/>
          <w:color w:val="auto"/>
          <w:sz w:val="20"/>
          <w:szCs w:val="20"/>
        </w:rPr>
        <w:t>softmax</w:t>
      </w:r>
      <w:proofErr w:type="spellEnd"/>
      <w:r w:rsidR="00C11F03">
        <w:rPr>
          <w:rFonts w:ascii="Times New Roman" w:hAnsi="Times New Roman" w:cs="Times New Roman"/>
          <w:b w:val="0"/>
          <w:bCs w:val="0"/>
          <w:color w:val="auto"/>
          <w:sz w:val="20"/>
          <w:szCs w:val="20"/>
        </w:rPr>
        <w:t xml:space="preserve"> activation function. The </w:t>
      </w:r>
      <w:proofErr w:type="spellStart"/>
      <w:r w:rsidR="00410C21">
        <w:rPr>
          <w:rFonts w:ascii="Times New Roman" w:hAnsi="Times New Roman" w:cs="Times New Roman"/>
          <w:b w:val="0"/>
          <w:bCs w:val="0"/>
          <w:color w:val="auto"/>
          <w:sz w:val="20"/>
          <w:szCs w:val="20"/>
        </w:rPr>
        <w:t>softmax</w:t>
      </w:r>
      <w:proofErr w:type="spellEnd"/>
      <w:r w:rsidR="00C11F03">
        <w:rPr>
          <w:rFonts w:ascii="Times New Roman" w:hAnsi="Times New Roman" w:cs="Times New Roman"/>
          <w:b w:val="0"/>
          <w:bCs w:val="0"/>
          <w:color w:val="auto"/>
          <w:sz w:val="20"/>
          <w:szCs w:val="20"/>
        </w:rPr>
        <w:t xml:space="preserve"> function </w:t>
      </w:r>
      <w:r w:rsidR="00F316E2">
        <w:rPr>
          <w:rFonts w:ascii="Times New Roman" w:hAnsi="Times New Roman" w:cs="Times New Roman"/>
          <w:b w:val="0"/>
          <w:bCs w:val="0"/>
          <w:color w:val="auto"/>
          <w:sz w:val="20"/>
          <w:szCs w:val="20"/>
        </w:rPr>
        <w:t xml:space="preserve">outputs a vector of values that sum to one </w:t>
      </w:r>
      <w:r w:rsidR="00C11F03">
        <w:rPr>
          <w:rFonts w:ascii="Times New Roman" w:hAnsi="Times New Roman" w:cs="Times New Roman"/>
          <w:b w:val="0"/>
          <w:bCs w:val="0"/>
          <w:color w:val="auto"/>
          <w:sz w:val="20"/>
          <w:szCs w:val="20"/>
        </w:rPr>
        <w:t>[</w:t>
      </w:r>
      <w:r w:rsidR="001E3655">
        <w:rPr>
          <w:rFonts w:ascii="Times New Roman" w:hAnsi="Times New Roman" w:cs="Times New Roman"/>
          <w:b w:val="0"/>
          <w:bCs w:val="0"/>
          <w:color w:val="auto"/>
          <w:sz w:val="20"/>
          <w:szCs w:val="20"/>
        </w:rPr>
        <w:t>15</w:t>
      </w:r>
      <w:r w:rsidR="00C11F03">
        <w:rPr>
          <w:rFonts w:ascii="Times New Roman" w:hAnsi="Times New Roman" w:cs="Times New Roman"/>
          <w:b w:val="0"/>
          <w:bCs w:val="0"/>
          <w:color w:val="auto"/>
          <w:sz w:val="20"/>
          <w:szCs w:val="20"/>
        </w:rPr>
        <w:t xml:space="preserve">]. </w:t>
      </w:r>
      <w:r w:rsidR="00F316E2">
        <w:rPr>
          <w:rFonts w:ascii="Times New Roman" w:hAnsi="Times New Roman" w:cs="Times New Roman"/>
          <w:b w:val="0"/>
          <w:bCs w:val="0"/>
          <w:color w:val="auto"/>
          <w:sz w:val="20"/>
          <w:szCs w:val="20"/>
        </w:rPr>
        <w:t xml:space="preserve">Each value represents the probability of an image belonging to that class. The highest probability is the class the model thinks the image most fits into. </w:t>
      </w:r>
      <w:r w:rsidR="0062449C">
        <w:rPr>
          <w:rFonts w:ascii="Times New Roman" w:hAnsi="Times New Roman" w:cs="Times New Roman"/>
          <w:b w:val="0"/>
          <w:bCs w:val="0"/>
          <w:color w:val="auto"/>
          <w:sz w:val="20"/>
          <w:szCs w:val="20"/>
        </w:rPr>
        <w:t xml:space="preserve">The proposed model contains training and validation images with occupancy ranging from zero to four people. Therefore, the final Dense layer has an initial argument of </w:t>
      </w:r>
      <w:commentRangeStart w:id="11"/>
      <w:r w:rsidR="0062449C">
        <w:rPr>
          <w:rFonts w:ascii="Times New Roman" w:hAnsi="Times New Roman" w:cs="Times New Roman"/>
          <w:b w:val="0"/>
          <w:bCs w:val="0"/>
          <w:color w:val="auto"/>
          <w:sz w:val="20"/>
          <w:szCs w:val="20"/>
        </w:rPr>
        <w:t>five</w:t>
      </w:r>
      <w:commentRangeEnd w:id="11"/>
      <w:r w:rsidR="0062449C">
        <w:rPr>
          <w:rStyle w:val="CommentReference"/>
          <w:rFonts w:ascii="Times New Roman" w:hAnsi="Times New Roman" w:cs="Times New Roman"/>
          <w:b w:val="0"/>
          <w:bCs w:val="0"/>
          <w:color w:val="auto"/>
        </w:rPr>
        <w:commentReference w:id="11"/>
      </w:r>
      <w:r w:rsidR="0062449C">
        <w:rPr>
          <w:rFonts w:ascii="Times New Roman" w:hAnsi="Times New Roman" w:cs="Times New Roman"/>
          <w:b w:val="0"/>
          <w:bCs w:val="0"/>
          <w:color w:val="auto"/>
          <w:sz w:val="20"/>
          <w:szCs w:val="20"/>
        </w:rPr>
        <w:t>, one for each basket corresponding to a certain occupancy count.</w:t>
      </w:r>
    </w:p>
    <w:p w14:paraId="38100F64" w14:textId="6A874A6D" w:rsidR="00BE5D3E" w:rsidRDefault="00BE5D3E" w:rsidP="0057421D">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Once all the layers are completed, the data are in its simplest form, with the model assigning each image to the label closest to its predicted occupancy count. Once all images are sorted for the first epoch, the model trains for an additional </w:t>
      </w:r>
      <w:r w:rsidR="00890CE9">
        <w:rPr>
          <w:rFonts w:ascii="Times New Roman" w:hAnsi="Times New Roman" w:cs="Times New Roman"/>
          <w:b w:val="0"/>
          <w:bCs w:val="0"/>
          <w:color w:val="auto"/>
          <w:sz w:val="20"/>
          <w:szCs w:val="20"/>
        </w:rPr>
        <w:t>24</w:t>
      </w:r>
      <w:commentRangeStart w:id="12"/>
      <w:r>
        <w:rPr>
          <w:rFonts w:ascii="Times New Roman" w:hAnsi="Times New Roman" w:cs="Times New Roman"/>
          <w:b w:val="0"/>
          <w:bCs w:val="0"/>
          <w:color w:val="auto"/>
          <w:sz w:val="20"/>
          <w:szCs w:val="20"/>
        </w:rPr>
        <w:t>9</w:t>
      </w:r>
      <w:commentRangeEnd w:id="12"/>
      <w:r>
        <w:rPr>
          <w:rStyle w:val="CommentReference"/>
          <w:rFonts w:ascii="Times New Roman" w:hAnsi="Times New Roman" w:cs="Times New Roman"/>
          <w:b w:val="0"/>
          <w:bCs w:val="0"/>
          <w:color w:val="auto"/>
        </w:rPr>
        <w:commentReference w:id="12"/>
      </w:r>
      <w:r>
        <w:rPr>
          <w:rFonts w:ascii="Times New Roman" w:hAnsi="Times New Roman" w:cs="Times New Roman"/>
          <w:b w:val="0"/>
          <w:bCs w:val="0"/>
          <w:color w:val="auto"/>
          <w:sz w:val="20"/>
          <w:szCs w:val="20"/>
        </w:rPr>
        <w:t xml:space="preserve">, updating its prediction algorithm </w:t>
      </w:r>
      <w:proofErr w:type="gramStart"/>
      <w:r>
        <w:rPr>
          <w:rFonts w:ascii="Times New Roman" w:hAnsi="Times New Roman" w:cs="Times New Roman"/>
          <w:b w:val="0"/>
          <w:bCs w:val="0"/>
          <w:color w:val="auto"/>
          <w:sz w:val="20"/>
          <w:szCs w:val="20"/>
        </w:rPr>
        <w:t>in an attempt to</w:t>
      </w:r>
      <w:proofErr w:type="gramEnd"/>
      <w:r>
        <w:rPr>
          <w:rFonts w:ascii="Times New Roman" w:hAnsi="Times New Roman" w:cs="Times New Roman"/>
          <w:b w:val="0"/>
          <w:bCs w:val="0"/>
          <w:color w:val="auto"/>
          <w:sz w:val="20"/>
          <w:szCs w:val="20"/>
        </w:rPr>
        <w:t xml:space="preserve"> have higher accuracy each epoch.</w:t>
      </w:r>
    </w:p>
    <w:p w14:paraId="4D135036" w14:textId="77777777" w:rsidR="0024098D" w:rsidRDefault="0024098D" w:rsidP="0024098D">
      <w:pPr>
        <w:pStyle w:val="H1ListNoSpace"/>
        <w:numPr>
          <w:ilvl w:val="0"/>
          <w:numId w:val="0"/>
        </w:numPr>
      </w:pPr>
    </w:p>
    <w:p w14:paraId="3DF00247" w14:textId="1BBFD910" w:rsidR="000012FA" w:rsidRDefault="000012FA" w:rsidP="00F448F1">
      <w:pPr>
        <w:pStyle w:val="H1ListNoSpace"/>
      </w:pPr>
      <w:r>
        <w:t>EXPERIMENTAL RESULTS</w:t>
      </w:r>
    </w:p>
    <w:p w14:paraId="34DA5F94" w14:textId="6B18C975" w:rsidR="005F0A3B" w:rsidRDefault="00B14C16" w:rsidP="005F0A3B">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When the model is fully developed, training and validation can occur. As training continues, the training accuracy and validation accuracy steadily increase, indicating the model is getting better at deciding on the occupancy of a room</w:t>
      </w:r>
      <w:r w:rsidR="00BB07FF">
        <w:rPr>
          <w:rFonts w:ascii="Times New Roman" w:hAnsi="Times New Roman" w:cs="Times New Roman"/>
          <w:b w:val="0"/>
          <w:bCs w:val="0"/>
          <w:color w:val="auto"/>
          <w:sz w:val="20"/>
          <w:szCs w:val="20"/>
        </w:rPr>
        <w:t xml:space="preserve">. The loss function of the data is also tracked as training carries on. </w:t>
      </w:r>
      <w:r w:rsidR="00E64C72">
        <w:rPr>
          <w:rFonts w:ascii="Times New Roman" w:hAnsi="Times New Roman" w:cs="Times New Roman"/>
          <w:b w:val="0"/>
          <w:bCs w:val="0"/>
          <w:color w:val="auto"/>
          <w:sz w:val="20"/>
          <w:szCs w:val="20"/>
        </w:rPr>
        <w:t xml:space="preserve">The loss function models how well the proposed function by the algorithm models </w:t>
      </w:r>
      <w:r w:rsidR="00E64C72">
        <w:rPr>
          <w:rFonts w:ascii="Times New Roman" w:hAnsi="Times New Roman" w:cs="Times New Roman"/>
          <w:b w:val="0"/>
          <w:bCs w:val="0"/>
          <w:color w:val="auto"/>
          <w:sz w:val="20"/>
          <w:szCs w:val="20"/>
        </w:rPr>
        <w:t xml:space="preserve">the dataset. If the loss is a small value, the data points lie very close to the function of the model. As the value increases, the data points extend further and further away from the line fitted by the model. </w:t>
      </w:r>
      <w:r w:rsidR="00CA060E">
        <w:rPr>
          <w:rFonts w:ascii="Times New Roman" w:hAnsi="Times New Roman" w:cs="Times New Roman"/>
          <w:b w:val="0"/>
          <w:bCs w:val="0"/>
          <w:color w:val="auto"/>
          <w:sz w:val="20"/>
          <w:szCs w:val="20"/>
        </w:rPr>
        <w:t xml:space="preserve">When the model first begins training, it can be expected that loss is high when the algorithm is still </w:t>
      </w:r>
      <w:r w:rsidR="0008422B">
        <w:rPr>
          <w:rFonts w:ascii="Times New Roman" w:hAnsi="Times New Roman" w:cs="Times New Roman"/>
          <w:b w:val="0"/>
          <w:bCs w:val="0"/>
          <w:color w:val="auto"/>
          <w:sz w:val="20"/>
          <w:szCs w:val="20"/>
        </w:rPr>
        <w:t>understanding the data.</w:t>
      </w:r>
      <w:r w:rsidR="00CA060E">
        <w:rPr>
          <w:rFonts w:ascii="Times New Roman" w:hAnsi="Times New Roman" w:cs="Times New Roman"/>
          <w:b w:val="0"/>
          <w:bCs w:val="0"/>
          <w:color w:val="auto"/>
          <w:sz w:val="20"/>
          <w:szCs w:val="20"/>
        </w:rPr>
        <w:t xml:space="preserve"> If the function has many parameters in it, it will model the training data with incredible accuracy. However, when the model tries to validate itself with a different set of data, the algorithm has too many parameters in it to have a proficient accuracy. This phenomenon is referred to as overfitting. A common sign of overfitting </w:t>
      </w:r>
      <w:r w:rsidR="0008422B">
        <w:rPr>
          <w:rFonts w:ascii="Times New Roman" w:hAnsi="Times New Roman" w:cs="Times New Roman"/>
          <w:b w:val="0"/>
          <w:bCs w:val="0"/>
          <w:color w:val="auto"/>
          <w:sz w:val="20"/>
          <w:szCs w:val="20"/>
        </w:rPr>
        <w:t>is when the loss function begins to increase after training for many epochs. Trying to halt training before the model’s loss function increases allows for the best fit over a variety of different combinations of data.</w:t>
      </w:r>
    </w:p>
    <w:p w14:paraId="30F58E75" w14:textId="1BB9C383" w:rsidR="0008422B" w:rsidRDefault="0008422B" w:rsidP="005F0A3B">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All in all, the proposed model’s accuracy shows its possible value in the HVAC industry in the future. Almost all proposed people counting systems had accuracy less than 90%. </w:t>
      </w:r>
      <w:r w:rsidR="00105098">
        <w:rPr>
          <w:rFonts w:ascii="Times New Roman" w:hAnsi="Times New Roman" w:cs="Times New Roman"/>
          <w:b w:val="0"/>
          <w:bCs w:val="0"/>
          <w:color w:val="auto"/>
          <w:sz w:val="20"/>
          <w:szCs w:val="20"/>
        </w:rPr>
        <w:t>After training for five trials of 250 epochs each, t</w:t>
      </w:r>
      <w:r>
        <w:rPr>
          <w:rFonts w:ascii="Times New Roman" w:hAnsi="Times New Roman" w:cs="Times New Roman"/>
          <w:b w:val="0"/>
          <w:bCs w:val="0"/>
          <w:color w:val="auto"/>
          <w:sz w:val="20"/>
          <w:szCs w:val="20"/>
        </w:rPr>
        <w:t>his study’s model reached a</w:t>
      </w:r>
      <w:r w:rsidR="00105098">
        <w:rPr>
          <w:rFonts w:ascii="Times New Roman" w:hAnsi="Times New Roman" w:cs="Times New Roman"/>
          <w:b w:val="0"/>
          <w:bCs w:val="0"/>
          <w:color w:val="auto"/>
          <w:sz w:val="20"/>
          <w:szCs w:val="20"/>
        </w:rPr>
        <w:t>n average</w:t>
      </w:r>
      <w:r>
        <w:rPr>
          <w:rFonts w:ascii="Times New Roman" w:hAnsi="Times New Roman" w:cs="Times New Roman"/>
          <w:b w:val="0"/>
          <w:bCs w:val="0"/>
          <w:color w:val="auto"/>
          <w:sz w:val="20"/>
          <w:szCs w:val="20"/>
        </w:rPr>
        <w:t xml:space="preserve"> training accuracy of 9</w:t>
      </w:r>
      <w:r w:rsidR="00105098">
        <w:rPr>
          <w:rFonts w:ascii="Times New Roman" w:hAnsi="Times New Roman" w:cs="Times New Roman"/>
          <w:b w:val="0"/>
          <w:bCs w:val="0"/>
          <w:color w:val="auto"/>
          <w:sz w:val="20"/>
          <w:szCs w:val="20"/>
        </w:rPr>
        <w:t>8.10</w:t>
      </w:r>
      <w:r>
        <w:rPr>
          <w:rFonts w:ascii="Times New Roman" w:hAnsi="Times New Roman" w:cs="Times New Roman"/>
          <w:b w:val="0"/>
          <w:bCs w:val="0"/>
          <w:color w:val="auto"/>
          <w:sz w:val="20"/>
          <w:szCs w:val="20"/>
        </w:rPr>
        <w:t>% and a validation accuracy of 9</w:t>
      </w:r>
      <w:r w:rsidR="00105098">
        <w:rPr>
          <w:rFonts w:ascii="Times New Roman" w:hAnsi="Times New Roman" w:cs="Times New Roman"/>
          <w:b w:val="0"/>
          <w:bCs w:val="0"/>
          <w:color w:val="auto"/>
          <w:sz w:val="20"/>
          <w:szCs w:val="20"/>
        </w:rPr>
        <w:t>8.31</w:t>
      </w:r>
      <w:r>
        <w:rPr>
          <w:rFonts w:ascii="Times New Roman" w:hAnsi="Times New Roman" w:cs="Times New Roman"/>
          <w:b w:val="0"/>
          <w:bCs w:val="0"/>
          <w:color w:val="auto"/>
          <w:sz w:val="20"/>
          <w:szCs w:val="20"/>
        </w:rPr>
        <w:t>%</w:t>
      </w:r>
      <w:r w:rsidR="00F10134">
        <w:rPr>
          <w:rFonts w:ascii="Times New Roman" w:hAnsi="Times New Roman" w:cs="Times New Roman"/>
          <w:b w:val="0"/>
          <w:bCs w:val="0"/>
          <w:color w:val="auto"/>
          <w:sz w:val="20"/>
          <w:szCs w:val="20"/>
        </w:rPr>
        <w:t xml:space="preserve"> when trained</w:t>
      </w:r>
      <w:r w:rsidR="00105098">
        <w:rPr>
          <w:rFonts w:ascii="Times New Roman" w:hAnsi="Times New Roman" w:cs="Times New Roman"/>
          <w:b w:val="0"/>
          <w:bCs w:val="0"/>
          <w:color w:val="auto"/>
          <w:sz w:val="20"/>
          <w:szCs w:val="20"/>
        </w:rPr>
        <w:t xml:space="preserve"> and validated</w:t>
      </w:r>
      <w:r w:rsidR="00F10134">
        <w:rPr>
          <w:rFonts w:ascii="Times New Roman" w:hAnsi="Times New Roman" w:cs="Times New Roman"/>
          <w:b w:val="0"/>
          <w:bCs w:val="0"/>
          <w:color w:val="auto"/>
          <w:sz w:val="20"/>
          <w:szCs w:val="20"/>
        </w:rPr>
        <w:t xml:space="preserve"> on a set of 10</w:t>
      </w:r>
      <w:r w:rsidR="003C3ECE">
        <w:rPr>
          <w:rFonts w:ascii="Times New Roman" w:hAnsi="Times New Roman" w:cs="Times New Roman"/>
          <w:b w:val="0"/>
          <w:bCs w:val="0"/>
          <w:color w:val="auto"/>
          <w:sz w:val="20"/>
          <w:szCs w:val="20"/>
        </w:rPr>
        <w:t xml:space="preserve">55 images. </w:t>
      </w:r>
      <w:r w:rsidR="00737490">
        <w:rPr>
          <w:rFonts w:ascii="Times New Roman" w:hAnsi="Times New Roman" w:cs="Times New Roman"/>
          <w:b w:val="0"/>
          <w:bCs w:val="0"/>
          <w:color w:val="auto"/>
          <w:sz w:val="20"/>
          <w:szCs w:val="20"/>
        </w:rPr>
        <w:t xml:space="preserve">The training loss and validation loss of the model steadily decreased to </w:t>
      </w:r>
      <w:r w:rsidR="00105098">
        <w:rPr>
          <w:rFonts w:ascii="Times New Roman" w:hAnsi="Times New Roman" w:cs="Times New Roman"/>
          <w:b w:val="0"/>
          <w:bCs w:val="0"/>
          <w:color w:val="auto"/>
          <w:sz w:val="20"/>
          <w:szCs w:val="20"/>
        </w:rPr>
        <w:t xml:space="preserve">average </w:t>
      </w:r>
      <w:r w:rsidR="00737490">
        <w:rPr>
          <w:rFonts w:ascii="Times New Roman" w:hAnsi="Times New Roman" w:cs="Times New Roman"/>
          <w:b w:val="0"/>
          <w:bCs w:val="0"/>
          <w:color w:val="auto"/>
          <w:sz w:val="20"/>
          <w:szCs w:val="20"/>
        </w:rPr>
        <w:t xml:space="preserve">values of </w:t>
      </w:r>
      <w:r w:rsidR="00890CE9">
        <w:rPr>
          <w:rFonts w:ascii="Times New Roman" w:hAnsi="Times New Roman" w:cs="Times New Roman"/>
          <w:b w:val="0"/>
          <w:bCs w:val="0"/>
          <w:color w:val="auto"/>
          <w:sz w:val="20"/>
          <w:szCs w:val="20"/>
        </w:rPr>
        <w:t>0.0</w:t>
      </w:r>
      <w:r w:rsidR="00105098">
        <w:rPr>
          <w:rFonts w:ascii="Times New Roman" w:hAnsi="Times New Roman" w:cs="Times New Roman"/>
          <w:b w:val="0"/>
          <w:bCs w:val="0"/>
          <w:color w:val="auto"/>
          <w:sz w:val="20"/>
          <w:szCs w:val="20"/>
        </w:rPr>
        <w:t>630</w:t>
      </w:r>
      <w:r w:rsidR="00737490">
        <w:rPr>
          <w:rFonts w:ascii="Times New Roman" w:hAnsi="Times New Roman" w:cs="Times New Roman"/>
          <w:b w:val="0"/>
          <w:bCs w:val="0"/>
          <w:color w:val="auto"/>
          <w:sz w:val="20"/>
          <w:szCs w:val="20"/>
        </w:rPr>
        <w:t xml:space="preserve"> and</w:t>
      </w:r>
      <w:r w:rsidR="00890CE9">
        <w:rPr>
          <w:rFonts w:ascii="Times New Roman" w:hAnsi="Times New Roman" w:cs="Times New Roman"/>
          <w:b w:val="0"/>
          <w:bCs w:val="0"/>
          <w:color w:val="auto"/>
          <w:sz w:val="20"/>
          <w:szCs w:val="20"/>
        </w:rPr>
        <w:t xml:space="preserve"> 0.0</w:t>
      </w:r>
      <w:r w:rsidR="00105098">
        <w:rPr>
          <w:rFonts w:ascii="Times New Roman" w:hAnsi="Times New Roman" w:cs="Times New Roman"/>
          <w:b w:val="0"/>
          <w:bCs w:val="0"/>
          <w:color w:val="auto"/>
          <w:sz w:val="20"/>
          <w:szCs w:val="20"/>
        </w:rPr>
        <w:t>871</w:t>
      </w:r>
      <w:r w:rsidR="00737490">
        <w:rPr>
          <w:rFonts w:ascii="Times New Roman" w:hAnsi="Times New Roman" w:cs="Times New Roman"/>
          <w:b w:val="0"/>
          <w:bCs w:val="0"/>
          <w:color w:val="auto"/>
          <w:sz w:val="20"/>
          <w:szCs w:val="20"/>
        </w:rPr>
        <w:t xml:space="preserve">, </w:t>
      </w:r>
      <w:r w:rsidR="00105098">
        <w:rPr>
          <w:rFonts w:ascii="Times New Roman" w:hAnsi="Times New Roman" w:cs="Times New Roman"/>
          <w:b w:val="0"/>
          <w:bCs w:val="0"/>
          <w:color w:val="auto"/>
          <w:sz w:val="20"/>
          <w:szCs w:val="20"/>
        </w:rPr>
        <w:t>proving</w:t>
      </w:r>
      <w:r w:rsidR="00737490">
        <w:rPr>
          <w:rFonts w:ascii="Times New Roman" w:hAnsi="Times New Roman" w:cs="Times New Roman"/>
          <w:b w:val="0"/>
          <w:bCs w:val="0"/>
          <w:color w:val="auto"/>
          <w:sz w:val="20"/>
          <w:szCs w:val="20"/>
        </w:rPr>
        <w:t xml:space="preserve"> the dataset was not overfit on the training data. </w:t>
      </w:r>
      <w:commentRangeStart w:id="13"/>
      <w:r w:rsidR="00737490">
        <w:rPr>
          <w:rFonts w:ascii="Times New Roman" w:hAnsi="Times New Roman" w:cs="Times New Roman"/>
          <w:b w:val="0"/>
          <w:bCs w:val="0"/>
          <w:color w:val="auto"/>
          <w:sz w:val="20"/>
          <w:szCs w:val="20"/>
        </w:rPr>
        <w:t xml:space="preserve">Graphs of the accuracy and loss functions </w:t>
      </w:r>
      <w:r w:rsidR="00403F27">
        <w:rPr>
          <w:rFonts w:ascii="Times New Roman" w:hAnsi="Times New Roman" w:cs="Times New Roman"/>
          <w:b w:val="0"/>
          <w:bCs w:val="0"/>
          <w:color w:val="auto"/>
          <w:sz w:val="20"/>
          <w:szCs w:val="20"/>
        </w:rPr>
        <w:t xml:space="preserve">for both training and validation </w:t>
      </w:r>
      <w:r w:rsidR="0098356A">
        <w:rPr>
          <w:rFonts w:ascii="Times New Roman" w:hAnsi="Times New Roman" w:cs="Times New Roman"/>
          <w:b w:val="0"/>
          <w:bCs w:val="0"/>
          <w:color w:val="auto"/>
          <w:sz w:val="20"/>
          <w:szCs w:val="20"/>
        </w:rPr>
        <w:t xml:space="preserve">of each trial </w:t>
      </w:r>
      <w:r w:rsidR="00737490">
        <w:rPr>
          <w:rFonts w:ascii="Times New Roman" w:hAnsi="Times New Roman" w:cs="Times New Roman"/>
          <w:b w:val="0"/>
          <w:bCs w:val="0"/>
          <w:color w:val="auto"/>
          <w:sz w:val="20"/>
          <w:szCs w:val="20"/>
        </w:rPr>
        <w:t xml:space="preserve">are shown in Fig. </w:t>
      </w:r>
      <w:r w:rsidR="00A0305C">
        <w:rPr>
          <w:rFonts w:ascii="Times New Roman" w:hAnsi="Times New Roman" w:cs="Times New Roman"/>
          <w:b w:val="0"/>
          <w:bCs w:val="0"/>
          <w:color w:val="auto"/>
          <w:sz w:val="20"/>
          <w:szCs w:val="20"/>
        </w:rPr>
        <w:t>7</w:t>
      </w:r>
      <w:r w:rsidR="00737490">
        <w:rPr>
          <w:rFonts w:ascii="Times New Roman" w:hAnsi="Times New Roman" w:cs="Times New Roman"/>
          <w:b w:val="0"/>
          <w:bCs w:val="0"/>
          <w:color w:val="auto"/>
          <w:sz w:val="20"/>
          <w:szCs w:val="20"/>
        </w:rPr>
        <w:t>.</w:t>
      </w:r>
      <w:commentRangeEnd w:id="13"/>
      <w:r w:rsidR="00890CE9">
        <w:rPr>
          <w:rStyle w:val="CommentReference"/>
          <w:rFonts w:ascii="Times New Roman" w:hAnsi="Times New Roman" w:cs="Times New Roman"/>
          <w:b w:val="0"/>
          <w:bCs w:val="0"/>
          <w:color w:val="auto"/>
        </w:rPr>
        <w:commentReference w:id="13"/>
      </w:r>
    </w:p>
    <w:p w14:paraId="6256BE96" w14:textId="77777777" w:rsidR="005F0A3B" w:rsidRDefault="005F0A3B" w:rsidP="005F0A3B">
      <w:pPr>
        <w:pStyle w:val="H1ListNoSpace"/>
        <w:numPr>
          <w:ilvl w:val="0"/>
          <w:numId w:val="0"/>
        </w:numPr>
        <w:ind w:left="360" w:hanging="360"/>
      </w:pPr>
    </w:p>
    <w:p w14:paraId="5BF10B5B" w14:textId="38917780" w:rsidR="000012FA" w:rsidRDefault="000012FA" w:rsidP="00F448F1">
      <w:pPr>
        <w:pStyle w:val="H1ListNoSpace"/>
      </w:pPr>
      <w:r>
        <w:t>CONCLUSION</w:t>
      </w:r>
    </w:p>
    <w:p w14:paraId="5F831A12" w14:textId="7947CAD4" w:rsidR="005F0A3B" w:rsidRDefault="00BB455A" w:rsidP="005F0A3B">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Using</w:t>
      </w:r>
      <w:r w:rsidR="005B288E">
        <w:rPr>
          <w:rFonts w:ascii="Times New Roman" w:hAnsi="Times New Roman" w:cs="Times New Roman"/>
          <w:b w:val="0"/>
          <w:bCs w:val="0"/>
          <w:color w:val="auto"/>
          <w:sz w:val="20"/>
          <w:szCs w:val="20"/>
        </w:rPr>
        <w:t xml:space="preserve"> a Raspberry Pi 4, FLIR Lepton® 2.5, and machine learning code in Python, a model was successfully developed and tested for use</w:t>
      </w:r>
      <w:r>
        <w:rPr>
          <w:rFonts w:ascii="Times New Roman" w:hAnsi="Times New Roman" w:cs="Times New Roman"/>
          <w:b w:val="0"/>
          <w:bCs w:val="0"/>
          <w:color w:val="auto"/>
          <w:sz w:val="20"/>
          <w:szCs w:val="20"/>
        </w:rPr>
        <w:t>.</w:t>
      </w:r>
      <w:r w:rsidR="005B288E">
        <w:rPr>
          <w:rFonts w:ascii="Times New Roman" w:hAnsi="Times New Roman" w:cs="Times New Roman"/>
          <w:b w:val="0"/>
          <w:bCs w:val="0"/>
          <w:color w:val="auto"/>
          <w:sz w:val="20"/>
          <w:szCs w:val="20"/>
        </w:rPr>
        <w:t xml:space="preserve"> </w:t>
      </w:r>
      <w:r w:rsidR="00737490">
        <w:rPr>
          <w:rFonts w:ascii="Times New Roman" w:hAnsi="Times New Roman" w:cs="Times New Roman"/>
          <w:b w:val="0"/>
          <w:bCs w:val="0"/>
          <w:color w:val="auto"/>
          <w:sz w:val="20"/>
          <w:szCs w:val="20"/>
        </w:rPr>
        <w:t xml:space="preserve">Given </w:t>
      </w:r>
      <w:r w:rsidR="00370165">
        <w:rPr>
          <w:rFonts w:ascii="Times New Roman" w:hAnsi="Times New Roman" w:cs="Times New Roman"/>
          <w:b w:val="0"/>
          <w:bCs w:val="0"/>
          <w:color w:val="auto"/>
          <w:sz w:val="20"/>
          <w:szCs w:val="20"/>
        </w:rPr>
        <w:t>its</w:t>
      </w:r>
      <w:r w:rsidR="00737490">
        <w:rPr>
          <w:rFonts w:ascii="Times New Roman" w:hAnsi="Times New Roman" w:cs="Times New Roman"/>
          <w:b w:val="0"/>
          <w:bCs w:val="0"/>
          <w:color w:val="auto"/>
          <w:sz w:val="20"/>
          <w:szCs w:val="20"/>
        </w:rPr>
        <w:t xml:space="preserve"> high accuracy </w:t>
      </w:r>
      <w:r w:rsidR="00370165">
        <w:rPr>
          <w:rFonts w:ascii="Times New Roman" w:hAnsi="Times New Roman" w:cs="Times New Roman"/>
          <w:b w:val="0"/>
          <w:bCs w:val="0"/>
          <w:color w:val="auto"/>
          <w:sz w:val="20"/>
          <w:szCs w:val="20"/>
        </w:rPr>
        <w:t xml:space="preserve">in both </w:t>
      </w:r>
      <w:r w:rsidR="005B288E">
        <w:rPr>
          <w:rFonts w:ascii="Times New Roman" w:hAnsi="Times New Roman" w:cs="Times New Roman"/>
          <w:b w:val="0"/>
          <w:bCs w:val="0"/>
          <w:color w:val="auto"/>
          <w:sz w:val="20"/>
          <w:szCs w:val="20"/>
        </w:rPr>
        <w:t xml:space="preserve">training and validation, the suggested algorithm is prepared for </w:t>
      </w:r>
      <w:r>
        <w:rPr>
          <w:rFonts w:ascii="Times New Roman" w:hAnsi="Times New Roman" w:cs="Times New Roman"/>
          <w:b w:val="0"/>
          <w:bCs w:val="0"/>
          <w:color w:val="auto"/>
          <w:sz w:val="20"/>
          <w:szCs w:val="20"/>
        </w:rPr>
        <w:t>service</w:t>
      </w:r>
      <w:r w:rsidR="005B288E">
        <w:rPr>
          <w:rFonts w:ascii="Times New Roman" w:hAnsi="Times New Roman" w:cs="Times New Roman"/>
          <w:b w:val="0"/>
          <w:bCs w:val="0"/>
          <w:color w:val="auto"/>
          <w:sz w:val="20"/>
          <w:szCs w:val="20"/>
        </w:rPr>
        <w:t xml:space="preserve"> in a wide range of environments to provide occupancy count data. Its ease of use and straightforward setup allow for it to be used by beginners and experts alike.</w:t>
      </w:r>
    </w:p>
    <w:p w14:paraId="523D1C6D" w14:textId="4DC12D57" w:rsidR="00BB455A" w:rsidRDefault="00BB455A" w:rsidP="00130672">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The validation accuracy reached of </w:t>
      </w:r>
      <w:r w:rsidR="00890CE9">
        <w:rPr>
          <w:rFonts w:ascii="Times New Roman" w:hAnsi="Times New Roman" w:cs="Times New Roman"/>
          <w:b w:val="0"/>
          <w:bCs w:val="0"/>
          <w:color w:val="auto"/>
          <w:sz w:val="20"/>
          <w:szCs w:val="20"/>
        </w:rPr>
        <w:t xml:space="preserve">over 99 percent </w:t>
      </w:r>
      <w:r>
        <w:rPr>
          <w:rFonts w:ascii="Times New Roman" w:hAnsi="Times New Roman" w:cs="Times New Roman"/>
          <w:b w:val="0"/>
          <w:bCs w:val="0"/>
          <w:color w:val="auto"/>
          <w:sz w:val="20"/>
          <w:szCs w:val="20"/>
        </w:rPr>
        <w:t>allow</w:t>
      </w:r>
      <w:r w:rsidR="00890CE9">
        <w:rPr>
          <w:rFonts w:ascii="Times New Roman" w:hAnsi="Times New Roman" w:cs="Times New Roman"/>
          <w:b w:val="0"/>
          <w:bCs w:val="0"/>
          <w:color w:val="auto"/>
          <w:sz w:val="20"/>
          <w:szCs w:val="20"/>
        </w:rPr>
        <w:t>s</w:t>
      </w:r>
      <w:r>
        <w:rPr>
          <w:rFonts w:ascii="Times New Roman" w:hAnsi="Times New Roman" w:cs="Times New Roman"/>
          <w:b w:val="0"/>
          <w:bCs w:val="0"/>
          <w:color w:val="auto"/>
          <w:sz w:val="20"/>
          <w:szCs w:val="20"/>
        </w:rPr>
        <w:t xml:space="preserve"> the model to be widely produced and utilized, providing accurate counting of individuals in a space. Through its occupancy counting algorithm, heating, air conditioning, and electricity can be more appropriately allocated in commercial buildings around the world</w:t>
      </w:r>
      <w:r w:rsidR="00130672">
        <w:rPr>
          <w:rFonts w:ascii="Times New Roman" w:hAnsi="Times New Roman" w:cs="Times New Roman"/>
          <w:b w:val="0"/>
          <w:bCs w:val="0"/>
          <w:color w:val="auto"/>
          <w:sz w:val="20"/>
          <w:szCs w:val="20"/>
        </w:rPr>
        <w:t>. The ability of the model to protect individuals’ privacy, while exceeding a proficient accuracy, will allow it to have a vast impact in the future of energy saving.</w:t>
      </w:r>
      <w:r>
        <w:rPr>
          <w:rFonts w:ascii="Times New Roman" w:hAnsi="Times New Roman" w:cs="Times New Roman"/>
          <w:b w:val="0"/>
          <w:bCs w:val="0"/>
          <w:color w:val="auto"/>
          <w:sz w:val="20"/>
          <w:szCs w:val="20"/>
        </w:rPr>
        <w:t xml:space="preserve"> </w:t>
      </w:r>
    </w:p>
    <w:p w14:paraId="1060755D" w14:textId="77777777" w:rsidR="005F0A3B" w:rsidRDefault="005F0A3B" w:rsidP="005F0A3B">
      <w:pPr>
        <w:pStyle w:val="H1ListNoSpace"/>
        <w:numPr>
          <w:ilvl w:val="0"/>
          <w:numId w:val="0"/>
        </w:numPr>
        <w:ind w:left="360" w:hanging="360"/>
      </w:pPr>
    </w:p>
    <w:p w14:paraId="6D263B59" w14:textId="3004440C" w:rsidR="005F0A3B" w:rsidRDefault="000012FA" w:rsidP="005F0A3B">
      <w:pPr>
        <w:pStyle w:val="H1ListNoSpace"/>
      </w:pPr>
      <w:r>
        <w:t>FUTURE WORK</w:t>
      </w:r>
    </w:p>
    <w:p w14:paraId="4A697437" w14:textId="04BF41F8" w:rsidR="005F0A3B" w:rsidRDefault="00130672" w:rsidP="005F0A3B">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While the study accomplishes a great deal in the field of occupancy counting, there are several </w:t>
      </w:r>
      <w:r w:rsidR="0077614F">
        <w:rPr>
          <w:rFonts w:ascii="Times New Roman" w:hAnsi="Times New Roman" w:cs="Times New Roman"/>
          <w:b w:val="0"/>
          <w:bCs w:val="0"/>
          <w:color w:val="auto"/>
          <w:sz w:val="20"/>
          <w:szCs w:val="20"/>
        </w:rPr>
        <w:t>improvements to be made to the model in future experiments.</w:t>
      </w:r>
    </w:p>
    <w:p w14:paraId="38527999" w14:textId="67609EA3" w:rsidR="0077614F" w:rsidRDefault="0077614F" w:rsidP="005F0A3B">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Developing a method for live detection will allow for even further energy savings. If the model can take a picture and analyze it every minute, the allocation of resources in a room will be even more efficient. Additionally, future models should be able to detect larger numbers of people in an area. In this test, only groups of up to four people were </w:t>
      </w:r>
      <w:r>
        <w:rPr>
          <w:rFonts w:ascii="Times New Roman" w:hAnsi="Times New Roman" w:cs="Times New Roman"/>
          <w:b w:val="0"/>
          <w:bCs w:val="0"/>
          <w:color w:val="auto"/>
          <w:sz w:val="20"/>
          <w:szCs w:val="20"/>
        </w:rPr>
        <w:lastRenderedPageBreak/>
        <w:t xml:space="preserve">tested. If possible, the algorithm will be able to detect </w:t>
      </w:r>
      <w:r w:rsidR="00DA2D4E">
        <w:rPr>
          <w:rFonts w:ascii="Times New Roman" w:hAnsi="Times New Roman" w:cs="Times New Roman"/>
          <w:b w:val="0"/>
          <w:bCs w:val="0"/>
          <w:color w:val="auto"/>
          <w:sz w:val="20"/>
          <w:szCs w:val="20"/>
        </w:rPr>
        <w:t>the presence of many more people in a space. Next, it will be useful if the model can determine how an individual feels in relation to the room temperature. Given the body temperatures of all individuals in the room, the model should be able to find a temperature that suits all occupants of an area. Finally, future machine learning will be able to detect the type of clothing of an individual. A person wearing long sleeves and pants might be hot in a space, while a person with short sleeves might be cold. Enabling this prediction technique for a machine learning algorithm will even further equip the model for use in different environments.</w:t>
      </w:r>
    </w:p>
    <w:p w14:paraId="00B2BD3E" w14:textId="729B149A" w:rsidR="00DA2D4E" w:rsidRPr="005F0A3B" w:rsidRDefault="00DA2D4E" w:rsidP="005F0A3B">
      <w:pPr>
        <w:pStyle w:val="H1ListNoSpace"/>
        <w:numPr>
          <w:ilvl w:val="0"/>
          <w:numId w:val="0"/>
        </w:numPr>
        <w:ind w:firstLine="360"/>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With these proposed changes, the thermal imaging occupancy detection model will be available for widespread use around the world, </w:t>
      </w:r>
      <w:r w:rsidR="008D7C71">
        <w:rPr>
          <w:rFonts w:ascii="Times New Roman" w:hAnsi="Times New Roman" w:cs="Times New Roman"/>
          <w:b w:val="0"/>
          <w:bCs w:val="0"/>
          <w:color w:val="auto"/>
          <w:sz w:val="20"/>
          <w:szCs w:val="20"/>
        </w:rPr>
        <w:t>solving the world’s current energy use crisis.</w:t>
      </w:r>
    </w:p>
    <w:p w14:paraId="64E3CDA7" w14:textId="77777777" w:rsidR="005F0A3B" w:rsidRDefault="005F0A3B" w:rsidP="005F0A3B">
      <w:pPr>
        <w:pStyle w:val="H1ListNoSpace"/>
        <w:numPr>
          <w:ilvl w:val="0"/>
          <w:numId w:val="0"/>
        </w:numPr>
        <w:ind w:left="360" w:hanging="360"/>
      </w:pPr>
    </w:p>
    <w:p w14:paraId="35F78F36" w14:textId="73FF2546" w:rsidR="008D7C71" w:rsidRPr="008D7C71" w:rsidRDefault="008D7C71" w:rsidP="008D7C71">
      <w:pPr>
        <w:pStyle w:val="H1ListNoSpace"/>
        <w:numPr>
          <w:ilvl w:val="0"/>
          <w:numId w:val="0"/>
        </w:numPr>
        <w:ind w:left="360" w:hanging="360"/>
      </w:pPr>
      <w:r w:rsidRPr="008D7C71">
        <w:t>REFERENCES</w:t>
      </w:r>
    </w:p>
    <w:p w14:paraId="77BA710C" w14:textId="18A7C497" w:rsidR="0003253A" w:rsidRPr="00E72B71" w:rsidRDefault="00945E10" w:rsidP="00945E10">
      <w:pPr>
        <w:pStyle w:val="H1ListNoSpace"/>
        <w:numPr>
          <w:ilvl w:val="0"/>
          <w:numId w:val="0"/>
        </w:numPr>
        <w:ind w:left="360" w:hanging="360"/>
        <w:rPr>
          <w:rStyle w:val="Hyperlink"/>
          <w:rFonts w:ascii="Times New Roman" w:hAnsi="Times New Roman" w:cs="Times New Roman"/>
          <w:b w:val="0"/>
          <w:bCs w:val="0"/>
          <w:color w:val="auto"/>
          <w:sz w:val="16"/>
          <w:szCs w:val="16"/>
          <w:u w:val="none"/>
        </w:rPr>
      </w:pPr>
      <w:r w:rsidRPr="00E72B71">
        <w:rPr>
          <w:rFonts w:ascii="Times New Roman" w:hAnsi="Times New Roman" w:cs="Times New Roman"/>
          <w:b w:val="0"/>
          <w:bCs w:val="0"/>
          <w:color w:val="auto"/>
          <w:sz w:val="16"/>
          <w:szCs w:val="16"/>
        </w:rPr>
        <w:t xml:space="preserve">[1] </w:t>
      </w:r>
      <w:r w:rsidRPr="00E72B71">
        <w:rPr>
          <w:rStyle w:val="Hyperlink"/>
          <w:rFonts w:ascii="Times New Roman" w:hAnsi="Times New Roman" w:cs="Times New Roman"/>
          <w:b w:val="0"/>
          <w:bCs w:val="0"/>
          <w:color w:val="auto"/>
          <w:sz w:val="16"/>
          <w:szCs w:val="16"/>
          <w:u w:val="none"/>
        </w:rPr>
        <w:t xml:space="preserve">Stauffer, N. (2013) </w:t>
      </w:r>
      <w:r w:rsidRPr="00E72B71">
        <w:rPr>
          <w:rStyle w:val="Hyperlink"/>
          <w:rFonts w:ascii="Times New Roman" w:hAnsi="Times New Roman" w:cs="Times New Roman"/>
          <w:b w:val="0"/>
          <w:bCs w:val="0"/>
          <w:i/>
          <w:iCs/>
          <w:color w:val="auto"/>
          <w:sz w:val="16"/>
          <w:szCs w:val="16"/>
          <w:u w:val="none"/>
        </w:rPr>
        <w:t>Reducing wasted energy in commercial buildings</w:t>
      </w:r>
      <w:r w:rsidRPr="00E72B71">
        <w:rPr>
          <w:rStyle w:val="Hyperlink"/>
          <w:rFonts w:ascii="Times New Roman" w:hAnsi="Times New Roman" w:cs="Times New Roman"/>
          <w:b w:val="0"/>
          <w:bCs w:val="0"/>
          <w:color w:val="auto"/>
          <w:sz w:val="16"/>
          <w:szCs w:val="16"/>
          <w:u w:val="none"/>
        </w:rPr>
        <w:t>. Available at: https://news.mit.edu/2013/reducing-wasted-energy-in-commercial-buildings (Accessed: 9 August 2022).</w:t>
      </w:r>
    </w:p>
    <w:p w14:paraId="772DA6D3" w14:textId="0E355C60" w:rsidR="00945E10" w:rsidRPr="00E72B71" w:rsidRDefault="00945E10" w:rsidP="00945E10">
      <w:pPr>
        <w:pStyle w:val="H1ListNoSpace"/>
        <w:numPr>
          <w:ilvl w:val="0"/>
          <w:numId w:val="0"/>
        </w:numPr>
        <w:ind w:left="360" w:hanging="360"/>
        <w:rPr>
          <w:rFonts w:ascii="Times New Roman" w:hAnsi="Times New Roman" w:cs="Times New Roman"/>
          <w:b w:val="0"/>
          <w:bCs w:val="0"/>
          <w:color w:val="auto"/>
          <w:sz w:val="16"/>
          <w:szCs w:val="16"/>
          <w:shd w:val="clear" w:color="auto" w:fill="FFFFFF"/>
        </w:rPr>
      </w:pPr>
      <w:r w:rsidRPr="00E72B71">
        <w:rPr>
          <w:rStyle w:val="Hyperlink"/>
          <w:rFonts w:ascii="Times New Roman" w:hAnsi="Times New Roman" w:cs="Times New Roman"/>
          <w:b w:val="0"/>
          <w:bCs w:val="0"/>
          <w:color w:val="auto"/>
          <w:sz w:val="16"/>
          <w:szCs w:val="16"/>
          <w:u w:val="none"/>
        </w:rPr>
        <w:t xml:space="preserve">[2] </w:t>
      </w:r>
      <w:r w:rsidR="006F059C" w:rsidRPr="00E72B71">
        <w:rPr>
          <w:rFonts w:ascii="Times New Roman" w:hAnsi="Times New Roman" w:cs="Times New Roman"/>
          <w:b w:val="0"/>
          <w:bCs w:val="0"/>
          <w:color w:val="auto"/>
          <w:sz w:val="16"/>
          <w:szCs w:val="16"/>
          <w:shd w:val="clear" w:color="auto" w:fill="FFFFFF"/>
        </w:rPr>
        <w:t xml:space="preserve">Huang, Q., Rodriguez, K., Whetstone, N. and </w:t>
      </w:r>
      <w:proofErr w:type="spellStart"/>
      <w:r w:rsidR="006F059C" w:rsidRPr="00E72B71">
        <w:rPr>
          <w:rFonts w:ascii="Times New Roman" w:hAnsi="Times New Roman" w:cs="Times New Roman"/>
          <w:b w:val="0"/>
          <w:bCs w:val="0"/>
          <w:color w:val="auto"/>
          <w:sz w:val="16"/>
          <w:szCs w:val="16"/>
          <w:shd w:val="clear" w:color="auto" w:fill="FFFFFF"/>
        </w:rPr>
        <w:t>Habel</w:t>
      </w:r>
      <w:proofErr w:type="spellEnd"/>
      <w:r w:rsidR="006F059C" w:rsidRPr="00E72B71">
        <w:rPr>
          <w:rFonts w:ascii="Times New Roman" w:hAnsi="Times New Roman" w:cs="Times New Roman"/>
          <w:b w:val="0"/>
          <w:bCs w:val="0"/>
          <w:color w:val="auto"/>
          <w:sz w:val="16"/>
          <w:szCs w:val="16"/>
          <w:shd w:val="clear" w:color="auto" w:fill="FFFFFF"/>
        </w:rPr>
        <w:t>, S., 2019. Rapid Internet of Things (IoT) prototype for accurate people counting towards energy efficient buildings. </w:t>
      </w:r>
      <w:r w:rsidR="006F059C" w:rsidRPr="00E72B71">
        <w:rPr>
          <w:rFonts w:ascii="Times New Roman" w:hAnsi="Times New Roman" w:cs="Times New Roman"/>
          <w:b w:val="0"/>
          <w:bCs w:val="0"/>
          <w:i/>
          <w:iCs/>
          <w:color w:val="auto"/>
          <w:sz w:val="16"/>
          <w:szCs w:val="16"/>
          <w:shd w:val="clear" w:color="auto" w:fill="FFFFFF"/>
        </w:rPr>
        <w:t>J. Inf. Technol. Constr.</w:t>
      </w:r>
      <w:r w:rsidR="006F059C" w:rsidRPr="00E72B71">
        <w:rPr>
          <w:rFonts w:ascii="Times New Roman" w:hAnsi="Times New Roman" w:cs="Times New Roman"/>
          <w:b w:val="0"/>
          <w:bCs w:val="0"/>
          <w:color w:val="auto"/>
          <w:sz w:val="16"/>
          <w:szCs w:val="16"/>
          <w:shd w:val="clear" w:color="auto" w:fill="FFFFFF"/>
        </w:rPr>
        <w:t>, </w:t>
      </w:r>
      <w:r w:rsidR="006F059C" w:rsidRPr="00E72B71">
        <w:rPr>
          <w:rFonts w:ascii="Times New Roman" w:hAnsi="Times New Roman" w:cs="Times New Roman"/>
          <w:b w:val="0"/>
          <w:bCs w:val="0"/>
          <w:i/>
          <w:iCs/>
          <w:color w:val="auto"/>
          <w:sz w:val="16"/>
          <w:szCs w:val="16"/>
          <w:shd w:val="clear" w:color="auto" w:fill="FFFFFF"/>
        </w:rPr>
        <w:t>24</w:t>
      </w:r>
      <w:r w:rsidR="006F059C" w:rsidRPr="00E72B71">
        <w:rPr>
          <w:rFonts w:ascii="Times New Roman" w:hAnsi="Times New Roman" w:cs="Times New Roman"/>
          <w:b w:val="0"/>
          <w:bCs w:val="0"/>
          <w:color w:val="auto"/>
          <w:sz w:val="16"/>
          <w:szCs w:val="16"/>
          <w:shd w:val="clear" w:color="auto" w:fill="FFFFFF"/>
        </w:rPr>
        <w:t>, pp.1-13.</w:t>
      </w:r>
    </w:p>
    <w:p w14:paraId="30258D11" w14:textId="0C8E6037" w:rsidR="006F059C" w:rsidRPr="00E72B71" w:rsidRDefault="006F059C" w:rsidP="00945E10">
      <w:pPr>
        <w:pStyle w:val="H1ListNoSpace"/>
        <w:numPr>
          <w:ilvl w:val="0"/>
          <w:numId w:val="0"/>
        </w:numPr>
        <w:ind w:left="360" w:hanging="360"/>
        <w:rPr>
          <w:rFonts w:ascii="Times New Roman" w:hAnsi="Times New Roman" w:cs="Times New Roman"/>
          <w:b w:val="0"/>
          <w:bCs w:val="0"/>
          <w:color w:val="auto"/>
          <w:sz w:val="16"/>
          <w:szCs w:val="16"/>
          <w:shd w:val="clear" w:color="auto" w:fill="FFFFFF"/>
        </w:rPr>
      </w:pPr>
      <w:r w:rsidRPr="00E72B71">
        <w:rPr>
          <w:rFonts w:ascii="Times New Roman" w:hAnsi="Times New Roman" w:cs="Times New Roman"/>
          <w:b w:val="0"/>
          <w:bCs w:val="0"/>
          <w:color w:val="auto"/>
          <w:sz w:val="16"/>
          <w:szCs w:val="16"/>
          <w:shd w:val="clear" w:color="auto" w:fill="FFFFFF"/>
        </w:rPr>
        <w:t xml:space="preserve">[3] </w:t>
      </w:r>
      <w:r w:rsidR="002E4869" w:rsidRPr="00E72B71">
        <w:rPr>
          <w:rFonts w:ascii="Times New Roman" w:hAnsi="Times New Roman" w:cs="Times New Roman"/>
          <w:b w:val="0"/>
          <w:bCs w:val="0"/>
          <w:color w:val="auto"/>
          <w:sz w:val="16"/>
          <w:szCs w:val="16"/>
          <w:shd w:val="clear" w:color="auto" w:fill="FFFFFF"/>
        </w:rPr>
        <w:t xml:space="preserve">Erickson, V.L., Lin, Y., </w:t>
      </w:r>
      <w:proofErr w:type="spellStart"/>
      <w:r w:rsidR="002E4869" w:rsidRPr="00E72B71">
        <w:rPr>
          <w:rFonts w:ascii="Times New Roman" w:hAnsi="Times New Roman" w:cs="Times New Roman"/>
          <w:b w:val="0"/>
          <w:bCs w:val="0"/>
          <w:color w:val="auto"/>
          <w:sz w:val="16"/>
          <w:szCs w:val="16"/>
          <w:shd w:val="clear" w:color="auto" w:fill="FFFFFF"/>
        </w:rPr>
        <w:t>Kamthe</w:t>
      </w:r>
      <w:proofErr w:type="spellEnd"/>
      <w:r w:rsidR="002E4869" w:rsidRPr="00E72B71">
        <w:rPr>
          <w:rFonts w:ascii="Times New Roman" w:hAnsi="Times New Roman" w:cs="Times New Roman"/>
          <w:b w:val="0"/>
          <w:bCs w:val="0"/>
          <w:color w:val="auto"/>
          <w:sz w:val="16"/>
          <w:szCs w:val="16"/>
          <w:shd w:val="clear" w:color="auto" w:fill="FFFFFF"/>
        </w:rPr>
        <w:t xml:space="preserve">, A., </w:t>
      </w:r>
      <w:proofErr w:type="spellStart"/>
      <w:r w:rsidR="002E4869" w:rsidRPr="00E72B71">
        <w:rPr>
          <w:rFonts w:ascii="Times New Roman" w:hAnsi="Times New Roman" w:cs="Times New Roman"/>
          <w:b w:val="0"/>
          <w:bCs w:val="0"/>
          <w:color w:val="auto"/>
          <w:sz w:val="16"/>
          <w:szCs w:val="16"/>
          <w:shd w:val="clear" w:color="auto" w:fill="FFFFFF"/>
        </w:rPr>
        <w:t>Brahme</w:t>
      </w:r>
      <w:proofErr w:type="spellEnd"/>
      <w:r w:rsidR="002E4869" w:rsidRPr="00E72B71">
        <w:rPr>
          <w:rFonts w:ascii="Times New Roman" w:hAnsi="Times New Roman" w:cs="Times New Roman"/>
          <w:b w:val="0"/>
          <w:bCs w:val="0"/>
          <w:color w:val="auto"/>
          <w:sz w:val="16"/>
          <w:szCs w:val="16"/>
          <w:shd w:val="clear" w:color="auto" w:fill="FFFFFF"/>
        </w:rPr>
        <w:t xml:space="preserve">, R., Surana, A., </w:t>
      </w:r>
      <w:proofErr w:type="spellStart"/>
      <w:r w:rsidR="002E4869" w:rsidRPr="00E72B71">
        <w:rPr>
          <w:rFonts w:ascii="Times New Roman" w:hAnsi="Times New Roman" w:cs="Times New Roman"/>
          <w:b w:val="0"/>
          <w:bCs w:val="0"/>
          <w:color w:val="auto"/>
          <w:sz w:val="16"/>
          <w:szCs w:val="16"/>
          <w:shd w:val="clear" w:color="auto" w:fill="FFFFFF"/>
        </w:rPr>
        <w:t>Cerpa</w:t>
      </w:r>
      <w:proofErr w:type="spellEnd"/>
      <w:r w:rsidR="002E4869" w:rsidRPr="00E72B71">
        <w:rPr>
          <w:rFonts w:ascii="Times New Roman" w:hAnsi="Times New Roman" w:cs="Times New Roman"/>
          <w:b w:val="0"/>
          <w:bCs w:val="0"/>
          <w:color w:val="auto"/>
          <w:sz w:val="16"/>
          <w:szCs w:val="16"/>
          <w:shd w:val="clear" w:color="auto" w:fill="FFFFFF"/>
        </w:rPr>
        <w:t>, A.E., Sohn, M.D. and Narayanan, S., 2009, November. Energy efficient building environment control strategies using real-time occupancy measurements. In </w:t>
      </w:r>
      <w:r w:rsidR="002E4869" w:rsidRPr="00E72B71">
        <w:rPr>
          <w:rFonts w:ascii="Times New Roman" w:hAnsi="Times New Roman" w:cs="Times New Roman"/>
          <w:b w:val="0"/>
          <w:bCs w:val="0"/>
          <w:i/>
          <w:iCs/>
          <w:color w:val="auto"/>
          <w:sz w:val="16"/>
          <w:szCs w:val="16"/>
          <w:shd w:val="clear" w:color="auto" w:fill="FFFFFF"/>
        </w:rPr>
        <w:t>Proceedings of the first ACM workshop on embedded sensing systems for energy-efficiency in buildings</w:t>
      </w:r>
      <w:r w:rsidR="002E4869" w:rsidRPr="00E72B71">
        <w:rPr>
          <w:rFonts w:ascii="Times New Roman" w:hAnsi="Times New Roman" w:cs="Times New Roman"/>
          <w:b w:val="0"/>
          <w:bCs w:val="0"/>
          <w:color w:val="auto"/>
          <w:sz w:val="16"/>
          <w:szCs w:val="16"/>
          <w:shd w:val="clear" w:color="auto" w:fill="FFFFFF"/>
        </w:rPr>
        <w:t> (pp. 19-24).</w:t>
      </w:r>
    </w:p>
    <w:p w14:paraId="4D0DC983" w14:textId="525D5565" w:rsidR="002E4869" w:rsidRPr="00E72B71" w:rsidRDefault="002E4869" w:rsidP="00945E10">
      <w:pPr>
        <w:pStyle w:val="H1ListNoSpace"/>
        <w:numPr>
          <w:ilvl w:val="0"/>
          <w:numId w:val="0"/>
        </w:numPr>
        <w:ind w:left="360" w:hanging="360"/>
        <w:rPr>
          <w:rFonts w:ascii="Times New Roman" w:hAnsi="Times New Roman" w:cs="Times New Roman"/>
          <w:b w:val="0"/>
          <w:bCs w:val="0"/>
          <w:color w:val="auto"/>
          <w:sz w:val="16"/>
          <w:szCs w:val="16"/>
          <w:shd w:val="clear" w:color="auto" w:fill="FFFFFF"/>
        </w:rPr>
      </w:pPr>
      <w:r w:rsidRPr="00E72B71">
        <w:rPr>
          <w:rFonts w:ascii="Times New Roman" w:hAnsi="Times New Roman" w:cs="Times New Roman"/>
          <w:b w:val="0"/>
          <w:bCs w:val="0"/>
          <w:color w:val="auto"/>
          <w:sz w:val="16"/>
          <w:szCs w:val="16"/>
          <w:shd w:val="clear" w:color="auto" w:fill="FFFFFF"/>
        </w:rPr>
        <w:t xml:space="preserve">[4] </w:t>
      </w:r>
      <w:r w:rsidRPr="00E72B71">
        <w:rPr>
          <w:rFonts w:ascii="Times New Roman" w:hAnsi="Times New Roman" w:cs="Times New Roman"/>
          <w:b w:val="0"/>
          <w:bCs w:val="0"/>
          <w:color w:val="auto"/>
          <w:sz w:val="16"/>
          <w:szCs w:val="16"/>
          <w:shd w:val="clear" w:color="auto" w:fill="FFFFFF"/>
        </w:rPr>
        <w:t>Huang, Q., 2018. Occupancy-driven energy-efficient buildings using audio processing with background sound cancellation. </w:t>
      </w:r>
      <w:r w:rsidRPr="00E72B71">
        <w:rPr>
          <w:rFonts w:ascii="Times New Roman" w:hAnsi="Times New Roman" w:cs="Times New Roman"/>
          <w:b w:val="0"/>
          <w:bCs w:val="0"/>
          <w:i/>
          <w:iCs/>
          <w:color w:val="auto"/>
          <w:sz w:val="16"/>
          <w:szCs w:val="16"/>
          <w:shd w:val="clear" w:color="auto" w:fill="FFFFFF"/>
        </w:rPr>
        <w:t>Buildings</w:t>
      </w:r>
      <w:r w:rsidRPr="00E72B71">
        <w:rPr>
          <w:rFonts w:ascii="Times New Roman" w:hAnsi="Times New Roman" w:cs="Times New Roman"/>
          <w:b w:val="0"/>
          <w:bCs w:val="0"/>
          <w:color w:val="auto"/>
          <w:sz w:val="16"/>
          <w:szCs w:val="16"/>
          <w:shd w:val="clear" w:color="auto" w:fill="FFFFFF"/>
        </w:rPr>
        <w:t>, </w:t>
      </w:r>
      <w:r w:rsidRPr="00E72B71">
        <w:rPr>
          <w:rFonts w:ascii="Times New Roman" w:hAnsi="Times New Roman" w:cs="Times New Roman"/>
          <w:b w:val="0"/>
          <w:bCs w:val="0"/>
          <w:i/>
          <w:iCs/>
          <w:color w:val="auto"/>
          <w:sz w:val="16"/>
          <w:szCs w:val="16"/>
          <w:shd w:val="clear" w:color="auto" w:fill="FFFFFF"/>
        </w:rPr>
        <w:t>8</w:t>
      </w:r>
      <w:r w:rsidRPr="00E72B71">
        <w:rPr>
          <w:rFonts w:ascii="Times New Roman" w:hAnsi="Times New Roman" w:cs="Times New Roman"/>
          <w:b w:val="0"/>
          <w:bCs w:val="0"/>
          <w:color w:val="auto"/>
          <w:sz w:val="16"/>
          <w:szCs w:val="16"/>
          <w:shd w:val="clear" w:color="auto" w:fill="FFFFFF"/>
        </w:rPr>
        <w:t>(6), p.78.</w:t>
      </w:r>
    </w:p>
    <w:p w14:paraId="61A1EC24" w14:textId="22E2FDC8" w:rsidR="002E4869" w:rsidRPr="00E72B71" w:rsidRDefault="002E4869" w:rsidP="00945E10">
      <w:pPr>
        <w:pStyle w:val="H1ListNoSpace"/>
        <w:numPr>
          <w:ilvl w:val="0"/>
          <w:numId w:val="0"/>
        </w:numPr>
        <w:ind w:left="360" w:hanging="360"/>
        <w:rPr>
          <w:rStyle w:val="Hyperlink"/>
          <w:rFonts w:ascii="Times New Roman" w:hAnsi="Times New Roman" w:cs="Times New Roman"/>
          <w:b w:val="0"/>
          <w:bCs w:val="0"/>
          <w:color w:val="auto"/>
          <w:sz w:val="16"/>
          <w:szCs w:val="16"/>
          <w:u w:val="none"/>
        </w:rPr>
      </w:pPr>
      <w:r w:rsidRPr="00E72B71">
        <w:rPr>
          <w:rFonts w:ascii="Times New Roman" w:hAnsi="Times New Roman" w:cs="Times New Roman"/>
          <w:b w:val="0"/>
          <w:bCs w:val="0"/>
          <w:color w:val="auto"/>
          <w:sz w:val="16"/>
          <w:szCs w:val="16"/>
          <w:shd w:val="clear" w:color="auto" w:fill="FFFFFF"/>
        </w:rPr>
        <w:t xml:space="preserve">[5] </w:t>
      </w:r>
      <w:r w:rsidR="0006251B" w:rsidRPr="00E72B71">
        <w:rPr>
          <w:rStyle w:val="Hyperlink"/>
          <w:rFonts w:ascii="Times New Roman" w:hAnsi="Times New Roman" w:cs="Times New Roman"/>
          <w:b w:val="0"/>
          <w:bCs w:val="0"/>
          <w:i/>
          <w:iCs/>
          <w:color w:val="auto"/>
          <w:sz w:val="16"/>
          <w:szCs w:val="16"/>
          <w:u w:val="none"/>
        </w:rPr>
        <w:t>How Do Thermal Cameras Work?</w:t>
      </w:r>
      <w:r w:rsidR="0006251B" w:rsidRPr="00E72B71">
        <w:rPr>
          <w:rStyle w:val="Hyperlink"/>
          <w:rFonts w:ascii="Times New Roman" w:hAnsi="Times New Roman" w:cs="Times New Roman"/>
          <w:b w:val="0"/>
          <w:bCs w:val="0"/>
          <w:color w:val="auto"/>
          <w:sz w:val="16"/>
          <w:szCs w:val="16"/>
          <w:u w:val="none"/>
        </w:rPr>
        <w:t xml:space="preserve"> (2020) Available at: https://www.flir.com/discover/rd-science/how-do-thermal-cameras-work/ (Accessed: 10 August 2022)</w:t>
      </w:r>
      <w:r w:rsidR="00DF6907" w:rsidRPr="00E72B71">
        <w:rPr>
          <w:rStyle w:val="Hyperlink"/>
          <w:rFonts w:ascii="Times New Roman" w:hAnsi="Times New Roman" w:cs="Times New Roman"/>
          <w:b w:val="0"/>
          <w:bCs w:val="0"/>
          <w:color w:val="auto"/>
          <w:sz w:val="16"/>
          <w:szCs w:val="16"/>
          <w:u w:val="none"/>
        </w:rPr>
        <w:t>.</w:t>
      </w:r>
    </w:p>
    <w:p w14:paraId="7F6ECC33" w14:textId="3BF17B29" w:rsidR="0006251B" w:rsidRPr="00E72B71" w:rsidRDefault="0006251B" w:rsidP="00945E10">
      <w:pPr>
        <w:pStyle w:val="H1ListNoSpace"/>
        <w:numPr>
          <w:ilvl w:val="0"/>
          <w:numId w:val="0"/>
        </w:numPr>
        <w:ind w:left="360" w:hanging="360"/>
        <w:rPr>
          <w:rStyle w:val="Hyperlink"/>
          <w:rFonts w:ascii="Times New Roman" w:hAnsi="Times New Roman" w:cs="Times New Roman"/>
          <w:b w:val="0"/>
          <w:bCs w:val="0"/>
          <w:color w:val="auto"/>
          <w:sz w:val="16"/>
          <w:szCs w:val="16"/>
          <w:u w:val="none"/>
        </w:rPr>
      </w:pPr>
      <w:r w:rsidRPr="00E72B71">
        <w:rPr>
          <w:rFonts w:ascii="Times New Roman" w:hAnsi="Times New Roman" w:cs="Times New Roman"/>
          <w:b w:val="0"/>
          <w:bCs w:val="0"/>
          <w:color w:val="auto"/>
          <w:sz w:val="16"/>
          <w:szCs w:val="16"/>
          <w:shd w:val="clear" w:color="auto" w:fill="FFFFFF"/>
        </w:rPr>
        <w:t xml:space="preserve">[6] </w:t>
      </w:r>
      <w:r w:rsidR="006036E4" w:rsidRPr="00E72B71">
        <w:rPr>
          <w:rStyle w:val="Hyperlink"/>
          <w:rFonts w:ascii="Times New Roman" w:hAnsi="Times New Roman" w:cs="Times New Roman"/>
          <w:b w:val="0"/>
          <w:bCs w:val="0"/>
          <w:color w:val="auto"/>
          <w:sz w:val="16"/>
          <w:szCs w:val="16"/>
          <w:u w:val="none"/>
        </w:rPr>
        <w:t xml:space="preserve">Lucas, J. (2018) </w:t>
      </w:r>
      <w:r w:rsidR="006036E4" w:rsidRPr="00E72B71">
        <w:rPr>
          <w:rStyle w:val="Hyperlink"/>
          <w:rFonts w:ascii="Times New Roman" w:hAnsi="Times New Roman" w:cs="Times New Roman"/>
          <w:b w:val="0"/>
          <w:bCs w:val="0"/>
          <w:i/>
          <w:iCs/>
          <w:color w:val="auto"/>
          <w:sz w:val="16"/>
          <w:szCs w:val="16"/>
          <w:u w:val="none"/>
        </w:rPr>
        <w:t>What are gamma rays?</w:t>
      </w:r>
      <w:r w:rsidR="006036E4" w:rsidRPr="00E72B71">
        <w:rPr>
          <w:rStyle w:val="Hyperlink"/>
          <w:rFonts w:ascii="Times New Roman" w:hAnsi="Times New Roman" w:cs="Times New Roman"/>
          <w:b w:val="0"/>
          <w:bCs w:val="0"/>
          <w:color w:val="auto"/>
          <w:sz w:val="16"/>
          <w:szCs w:val="16"/>
          <w:u w:val="none"/>
        </w:rPr>
        <w:t xml:space="preserve"> Available at: https://www.livescience.com/50215-gamma-rays.html (Accessed: 10 August 2022)</w:t>
      </w:r>
      <w:r w:rsidR="00DF6907" w:rsidRPr="00E72B71">
        <w:rPr>
          <w:rStyle w:val="Hyperlink"/>
          <w:rFonts w:ascii="Times New Roman" w:hAnsi="Times New Roman" w:cs="Times New Roman"/>
          <w:b w:val="0"/>
          <w:bCs w:val="0"/>
          <w:color w:val="auto"/>
          <w:sz w:val="16"/>
          <w:szCs w:val="16"/>
          <w:u w:val="none"/>
        </w:rPr>
        <w:t>.</w:t>
      </w:r>
    </w:p>
    <w:p w14:paraId="08F6F5A8" w14:textId="3A0E9682" w:rsidR="006036E4" w:rsidRPr="00E72B71" w:rsidRDefault="006036E4" w:rsidP="00945E10">
      <w:pPr>
        <w:pStyle w:val="H1ListNoSpace"/>
        <w:numPr>
          <w:ilvl w:val="0"/>
          <w:numId w:val="0"/>
        </w:numPr>
        <w:ind w:left="360" w:hanging="360"/>
        <w:rPr>
          <w:rStyle w:val="Hyperlink"/>
          <w:rFonts w:ascii="Times New Roman" w:hAnsi="Times New Roman" w:cs="Times New Roman"/>
          <w:b w:val="0"/>
          <w:bCs w:val="0"/>
          <w:color w:val="auto"/>
          <w:sz w:val="16"/>
          <w:szCs w:val="16"/>
          <w:u w:val="none"/>
        </w:rPr>
      </w:pPr>
      <w:r w:rsidRPr="00E72B71">
        <w:rPr>
          <w:rFonts w:ascii="Times New Roman" w:hAnsi="Times New Roman" w:cs="Times New Roman"/>
          <w:b w:val="0"/>
          <w:bCs w:val="0"/>
          <w:color w:val="auto"/>
          <w:sz w:val="16"/>
          <w:szCs w:val="16"/>
          <w:shd w:val="clear" w:color="auto" w:fill="FFFFFF"/>
        </w:rPr>
        <w:t xml:space="preserve">[7] </w:t>
      </w:r>
      <w:r w:rsidRPr="00E72B71">
        <w:rPr>
          <w:rStyle w:val="Hyperlink"/>
          <w:rFonts w:ascii="Times New Roman" w:hAnsi="Times New Roman" w:cs="Times New Roman"/>
          <w:b w:val="0"/>
          <w:bCs w:val="0"/>
          <w:color w:val="auto"/>
          <w:sz w:val="16"/>
          <w:szCs w:val="16"/>
          <w:u w:val="none"/>
        </w:rPr>
        <w:t xml:space="preserve">Lucas, J. (2019) </w:t>
      </w:r>
      <w:r w:rsidRPr="00E72B71">
        <w:rPr>
          <w:rStyle w:val="Hyperlink"/>
          <w:rFonts w:ascii="Times New Roman" w:hAnsi="Times New Roman" w:cs="Times New Roman"/>
          <w:b w:val="0"/>
          <w:bCs w:val="0"/>
          <w:i/>
          <w:iCs/>
          <w:color w:val="auto"/>
          <w:sz w:val="16"/>
          <w:szCs w:val="16"/>
          <w:u w:val="none"/>
        </w:rPr>
        <w:t>What Are Radio Waves?</w:t>
      </w:r>
      <w:r w:rsidRPr="00E72B71">
        <w:rPr>
          <w:rStyle w:val="Hyperlink"/>
          <w:rFonts w:ascii="Times New Roman" w:hAnsi="Times New Roman" w:cs="Times New Roman"/>
          <w:b w:val="0"/>
          <w:bCs w:val="0"/>
          <w:color w:val="auto"/>
          <w:sz w:val="16"/>
          <w:szCs w:val="16"/>
          <w:u w:val="none"/>
        </w:rPr>
        <w:t xml:space="preserve"> Available at: </w:t>
      </w:r>
      <w:hyperlink r:id="rId13" w:history="1">
        <w:r w:rsidRPr="00E72B71">
          <w:rPr>
            <w:rStyle w:val="Hyperlink"/>
            <w:rFonts w:ascii="Times New Roman" w:hAnsi="Times New Roman" w:cs="Times New Roman"/>
            <w:b w:val="0"/>
            <w:bCs w:val="0"/>
            <w:color w:val="auto"/>
            <w:sz w:val="16"/>
            <w:szCs w:val="16"/>
            <w:u w:val="none"/>
          </w:rPr>
          <w:t>https://www.livescience.com/50399-radio-waves.html</w:t>
        </w:r>
      </w:hyperlink>
      <w:r w:rsidRPr="00E72B71">
        <w:rPr>
          <w:rStyle w:val="Hyperlink"/>
          <w:rFonts w:ascii="Times New Roman" w:hAnsi="Times New Roman" w:cs="Times New Roman"/>
          <w:b w:val="0"/>
          <w:bCs w:val="0"/>
          <w:color w:val="auto"/>
          <w:sz w:val="16"/>
          <w:szCs w:val="16"/>
          <w:u w:val="none"/>
        </w:rPr>
        <w:t xml:space="preserve"> (Accessed: 10 August 2022)</w:t>
      </w:r>
      <w:r w:rsidR="00DF6907" w:rsidRPr="00E72B71">
        <w:rPr>
          <w:rStyle w:val="Hyperlink"/>
          <w:rFonts w:ascii="Times New Roman" w:hAnsi="Times New Roman" w:cs="Times New Roman"/>
          <w:b w:val="0"/>
          <w:bCs w:val="0"/>
          <w:color w:val="auto"/>
          <w:sz w:val="16"/>
          <w:szCs w:val="16"/>
          <w:u w:val="none"/>
        </w:rPr>
        <w:t>.</w:t>
      </w:r>
    </w:p>
    <w:p w14:paraId="6C88C5AD" w14:textId="01238726" w:rsidR="00DF6907" w:rsidRPr="00E72B71" w:rsidRDefault="00DF6907" w:rsidP="00945E10">
      <w:pPr>
        <w:pStyle w:val="H1ListNoSpace"/>
        <w:numPr>
          <w:ilvl w:val="0"/>
          <w:numId w:val="0"/>
        </w:numPr>
        <w:ind w:left="360" w:hanging="360"/>
        <w:rPr>
          <w:rStyle w:val="Hyperlink"/>
          <w:rFonts w:ascii="Times New Roman" w:hAnsi="Times New Roman" w:cs="Times New Roman"/>
          <w:b w:val="0"/>
          <w:bCs w:val="0"/>
          <w:color w:val="auto"/>
          <w:sz w:val="16"/>
          <w:szCs w:val="16"/>
          <w:u w:val="none"/>
        </w:rPr>
      </w:pPr>
      <w:r w:rsidRPr="00E72B71">
        <w:rPr>
          <w:rFonts w:ascii="Times New Roman" w:hAnsi="Times New Roman" w:cs="Times New Roman"/>
          <w:b w:val="0"/>
          <w:bCs w:val="0"/>
          <w:color w:val="auto"/>
          <w:sz w:val="16"/>
          <w:szCs w:val="16"/>
          <w:shd w:val="clear" w:color="auto" w:fill="FFFFFF"/>
        </w:rPr>
        <w:t xml:space="preserve">[8] </w:t>
      </w:r>
      <w:r w:rsidRPr="00E72B71">
        <w:rPr>
          <w:rStyle w:val="Hyperlink"/>
          <w:rFonts w:ascii="Times New Roman" w:hAnsi="Times New Roman" w:cs="Times New Roman"/>
          <w:b w:val="0"/>
          <w:bCs w:val="0"/>
          <w:i/>
          <w:iCs/>
          <w:color w:val="auto"/>
          <w:sz w:val="16"/>
          <w:szCs w:val="16"/>
          <w:u w:val="none"/>
        </w:rPr>
        <w:t>FLIR Lepton® 2.5 Full Specifications.</w:t>
      </w:r>
      <w:r w:rsidRPr="00E72B71">
        <w:rPr>
          <w:rStyle w:val="Hyperlink"/>
          <w:rFonts w:ascii="Times New Roman" w:hAnsi="Times New Roman" w:cs="Times New Roman"/>
          <w:b w:val="0"/>
          <w:bCs w:val="0"/>
          <w:color w:val="auto"/>
          <w:sz w:val="16"/>
          <w:szCs w:val="16"/>
          <w:u w:val="none"/>
        </w:rPr>
        <w:t xml:space="preserve"> (2018) Available at: flir.com/products/lepton/?creative=599400011978&amp;keyword=flir%20lepton%202.5&amp;matchtype=p&amp;network=g&amp;device=c&amp;utm_campaign=americas.us.oem.sec.l.aw.rw.oem-</w:t>
      </w:r>
      <w:proofErr w:type="gramStart"/>
      <w:r w:rsidRPr="00E72B71">
        <w:rPr>
          <w:rStyle w:val="Hyperlink"/>
          <w:rFonts w:ascii="Times New Roman" w:hAnsi="Times New Roman" w:cs="Times New Roman"/>
          <w:b w:val="0"/>
          <w:bCs w:val="0"/>
          <w:color w:val="auto"/>
          <w:sz w:val="16"/>
          <w:szCs w:val="16"/>
          <w:u w:val="none"/>
        </w:rPr>
        <w:t>restructure.search</w:t>
      </w:r>
      <w:proofErr w:type="gramEnd"/>
      <w:r w:rsidRPr="00E72B71">
        <w:rPr>
          <w:rStyle w:val="Hyperlink"/>
          <w:rFonts w:ascii="Times New Roman" w:hAnsi="Times New Roman" w:cs="Times New Roman"/>
          <w:b w:val="0"/>
          <w:bCs w:val="0"/>
          <w:color w:val="auto"/>
          <w:sz w:val="16"/>
          <w:szCs w:val="16"/>
          <w:u w:val="none"/>
        </w:rPr>
        <w:t>&amp;gclid=Cj0KCQjwidSWBhDdARIsAIoTVb2huIKee8_QvXlT0Xcapv28BUCw55E5ks2_vRqo5ROT6_m-sdRDG2YaAqRTEALw_wcB (Accessed 10 August 2022)</w:t>
      </w:r>
      <w:r w:rsidRPr="00E72B71">
        <w:rPr>
          <w:rStyle w:val="Hyperlink"/>
          <w:rFonts w:ascii="Times New Roman" w:hAnsi="Times New Roman" w:cs="Times New Roman"/>
          <w:b w:val="0"/>
          <w:bCs w:val="0"/>
          <w:color w:val="auto"/>
          <w:sz w:val="16"/>
          <w:szCs w:val="16"/>
          <w:u w:val="none"/>
        </w:rPr>
        <w:t>.</w:t>
      </w:r>
    </w:p>
    <w:p w14:paraId="3D51AEC6" w14:textId="5CB0BF0F" w:rsidR="00DF6907" w:rsidRPr="00E72B71" w:rsidRDefault="00DF6907" w:rsidP="00945E10">
      <w:pPr>
        <w:pStyle w:val="H1ListNoSpace"/>
        <w:numPr>
          <w:ilvl w:val="0"/>
          <w:numId w:val="0"/>
        </w:numPr>
        <w:ind w:left="360" w:hanging="360"/>
        <w:rPr>
          <w:rStyle w:val="Hyperlink"/>
          <w:rFonts w:ascii="Times New Roman" w:hAnsi="Times New Roman" w:cs="Times New Roman"/>
          <w:b w:val="0"/>
          <w:bCs w:val="0"/>
          <w:color w:val="auto"/>
          <w:sz w:val="16"/>
          <w:szCs w:val="16"/>
          <w:u w:val="none"/>
        </w:rPr>
      </w:pPr>
      <w:r w:rsidRPr="00E72B71">
        <w:rPr>
          <w:rFonts w:ascii="Times New Roman" w:hAnsi="Times New Roman" w:cs="Times New Roman"/>
          <w:b w:val="0"/>
          <w:bCs w:val="0"/>
          <w:color w:val="auto"/>
          <w:sz w:val="16"/>
          <w:szCs w:val="16"/>
          <w:shd w:val="clear" w:color="auto" w:fill="FFFFFF"/>
        </w:rPr>
        <w:t xml:space="preserve">[9] </w:t>
      </w:r>
      <w:proofErr w:type="spellStart"/>
      <w:r w:rsidRPr="00E72B71">
        <w:rPr>
          <w:rStyle w:val="Hyperlink"/>
          <w:rFonts w:ascii="Times New Roman" w:hAnsi="Times New Roman" w:cs="Times New Roman"/>
          <w:b w:val="0"/>
          <w:bCs w:val="0"/>
          <w:color w:val="auto"/>
          <w:sz w:val="16"/>
          <w:szCs w:val="16"/>
          <w:u w:val="none"/>
        </w:rPr>
        <w:t>Sas</w:t>
      </w:r>
      <w:proofErr w:type="spellEnd"/>
      <w:r w:rsidRPr="00E72B71">
        <w:rPr>
          <w:rStyle w:val="Hyperlink"/>
          <w:rFonts w:ascii="Times New Roman" w:hAnsi="Times New Roman" w:cs="Times New Roman"/>
          <w:b w:val="0"/>
          <w:bCs w:val="0"/>
          <w:color w:val="auto"/>
          <w:sz w:val="16"/>
          <w:szCs w:val="16"/>
          <w:u w:val="none"/>
        </w:rPr>
        <w:t xml:space="preserve">, W. (2020) </w:t>
      </w:r>
      <w:r w:rsidRPr="00E72B71">
        <w:rPr>
          <w:rStyle w:val="Hyperlink"/>
          <w:rFonts w:ascii="Times New Roman" w:hAnsi="Times New Roman" w:cs="Times New Roman"/>
          <w:b w:val="0"/>
          <w:bCs w:val="0"/>
          <w:i/>
          <w:iCs/>
          <w:color w:val="auto"/>
          <w:sz w:val="16"/>
          <w:szCs w:val="16"/>
          <w:u w:val="none"/>
        </w:rPr>
        <w:t>Wien’s Law Calculator</w:t>
      </w:r>
      <w:r w:rsidRPr="00E72B71">
        <w:rPr>
          <w:rStyle w:val="Hyperlink"/>
          <w:rFonts w:ascii="Times New Roman" w:hAnsi="Times New Roman" w:cs="Times New Roman"/>
          <w:b w:val="0"/>
          <w:bCs w:val="0"/>
          <w:color w:val="auto"/>
          <w:sz w:val="16"/>
          <w:szCs w:val="16"/>
          <w:u w:val="none"/>
        </w:rPr>
        <w:t xml:space="preserve">. Available at: </w:t>
      </w:r>
      <w:hyperlink r:id="rId14" w:history="1">
        <w:r w:rsidRPr="00E72B71">
          <w:rPr>
            <w:rStyle w:val="Hyperlink"/>
            <w:rFonts w:ascii="Times New Roman" w:hAnsi="Times New Roman" w:cs="Times New Roman"/>
            <w:b w:val="0"/>
            <w:bCs w:val="0"/>
            <w:color w:val="auto"/>
            <w:sz w:val="16"/>
            <w:szCs w:val="16"/>
            <w:u w:val="none"/>
          </w:rPr>
          <w:t>https://www.omnicalculator.com/physics/wiens-law</w:t>
        </w:r>
      </w:hyperlink>
      <w:r w:rsidRPr="00E72B71">
        <w:rPr>
          <w:rStyle w:val="Hyperlink"/>
          <w:rFonts w:ascii="Times New Roman" w:hAnsi="Times New Roman" w:cs="Times New Roman"/>
          <w:b w:val="0"/>
          <w:bCs w:val="0"/>
          <w:color w:val="auto"/>
          <w:sz w:val="16"/>
          <w:szCs w:val="16"/>
          <w:u w:val="none"/>
        </w:rPr>
        <w:t xml:space="preserve"> (Accessed 10 August 2022).</w:t>
      </w:r>
    </w:p>
    <w:p w14:paraId="039E8762" w14:textId="0BAEEE1B" w:rsidR="00C65420" w:rsidRPr="00E72B71" w:rsidRDefault="00C65420" w:rsidP="00945E10">
      <w:pPr>
        <w:pStyle w:val="H1ListNoSpace"/>
        <w:numPr>
          <w:ilvl w:val="0"/>
          <w:numId w:val="0"/>
        </w:numPr>
        <w:ind w:left="360" w:hanging="360"/>
        <w:rPr>
          <w:rStyle w:val="Hyperlink"/>
          <w:rFonts w:ascii="Times New Roman" w:hAnsi="Times New Roman" w:cs="Times New Roman"/>
          <w:b w:val="0"/>
          <w:bCs w:val="0"/>
          <w:color w:val="auto"/>
          <w:sz w:val="16"/>
          <w:szCs w:val="16"/>
          <w:u w:val="none"/>
        </w:rPr>
      </w:pPr>
      <w:r w:rsidRPr="00E72B71">
        <w:rPr>
          <w:rFonts w:ascii="Times New Roman" w:hAnsi="Times New Roman" w:cs="Times New Roman"/>
          <w:b w:val="0"/>
          <w:bCs w:val="0"/>
          <w:color w:val="auto"/>
          <w:sz w:val="16"/>
          <w:szCs w:val="16"/>
          <w:shd w:val="clear" w:color="auto" w:fill="FFFFFF"/>
        </w:rPr>
        <w:t xml:space="preserve">[10] </w:t>
      </w:r>
      <w:r w:rsidRPr="00E72B71">
        <w:rPr>
          <w:rStyle w:val="Hyperlink"/>
          <w:rFonts w:ascii="Times New Roman" w:hAnsi="Times New Roman" w:cs="Times New Roman"/>
          <w:b w:val="0"/>
          <w:bCs w:val="0"/>
          <w:color w:val="auto"/>
          <w:sz w:val="16"/>
          <w:szCs w:val="16"/>
          <w:u w:val="none"/>
        </w:rPr>
        <w:t xml:space="preserve">Butler, S. (2022) </w:t>
      </w:r>
      <w:r w:rsidRPr="00E72B71">
        <w:rPr>
          <w:rStyle w:val="Hyperlink"/>
          <w:rFonts w:ascii="Times New Roman" w:hAnsi="Times New Roman" w:cs="Times New Roman"/>
          <w:b w:val="0"/>
          <w:bCs w:val="0"/>
          <w:i/>
          <w:iCs/>
          <w:color w:val="auto"/>
          <w:sz w:val="16"/>
          <w:szCs w:val="16"/>
          <w:u w:val="none"/>
        </w:rPr>
        <w:t>What Is GPIO, and What Can You Use It For?</w:t>
      </w:r>
      <w:r w:rsidRPr="00E72B71">
        <w:rPr>
          <w:rStyle w:val="Hyperlink"/>
          <w:rFonts w:ascii="Times New Roman" w:hAnsi="Times New Roman" w:cs="Times New Roman"/>
          <w:b w:val="0"/>
          <w:bCs w:val="0"/>
          <w:color w:val="auto"/>
          <w:sz w:val="16"/>
          <w:szCs w:val="16"/>
          <w:u w:val="none"/>
        </w:rPr>
        <w:t xml:space="preserve"> Available at: </w:t>
      </w:r>
      <w:hyperlink r:id="rId15" w:history="1">
        <w:r w:rsidRPr="00E72B71">
          <w:rPr>
            <w:rStyle w:val="Hyperlink"/>
            <w:rFonts w:ascii="Times New Roman" w:hAnsi="Times New Roman" w:cs="Times New Roman"/>
            <w:b w:val="0"/>
            <w:bCs w:val="0"/>
            <w:color w:val="auto"/>
            <w:sz w:val="16"/>
            <w:szCs w:val="16"/>
            <w:u w:val="none"/>
          </w:rPr>
          <w:t>https://www.howtogeek.com/787928/what-is-gpio/</w:t>
        </w:r>
      </w:hyperlink>
      <w:r w:rsidRPr="00E72B71">
        <w:rPr>
          <w:rStyle w:val="Hyperlink"/>
          <w:rFonts w:ascii="Times New Roman" w:hAnsi="Times New Roman" w:cs="Times New Roman"/>
          <w:b w:val="0"/>
          <w:bCs w:val="0"/>
          <w:color w:val="auto"/>
          <w:sz w:val="16"/>
          <w:szCs w:val="16"/>
          <w:u w:val="none"/>
        </w:rPr>
        <w:t xml:space="preserve"> (Accessed 10 August 2022).</w:t>
      </w:r>
    </w:p>
    <w:p w14:paraId="50F14A30" w14:textId="49D62191" w:rsidR="00C65420" w:rsidRPr="00E72B71" w:rsidRDefault="00C65420" w:rsidP="00945E10">
      <w:pPr>
        <w:pStyle w:val="H1ListNoSpace"/>
        <w:numPr>
          <w:ilvl w:val="0"/>
          <w:numId w:val="0"/>
        </w:numPr>
        <w:ind w:left="360" w:hanging="360"/>
        <w:rPr>
          <w:rStyle w:val="Hyperlink"/>
          <w:rFonts w:ascii="Times New Roman" w:hAnsi="Times New Roman" w:cs="Times New Roman"/>
          <w:b w:val="0"/>
          <w:bCs w:val="0"/>
          <w:color w:val="auto"/>
          <w:sz w:val="16"/>
          <w:szCs w:val="16"/>
          <w:u w:val="none"/>
        </w:rPr>
      </w:pPr>
      <w:r w:rsidRPr="00E72B71">
        <w:rPr>
          <w:rFonts w:ascii="Times New Roman" w:hAnsi="Times New Roman" w:cs="Times New Roman"/>
          <w:b w:val="0"/>
          <w:bCs w:val="0"/>
          <w:color w:val="auto"/>
          <w:sz w:val="16"/>
          <w:szCs w:val="16"/>
          <w:shd w:val="clear" w:color="auto" w:fill="FFFFFF"/>
        </w:rPr>
        <w:t>[11]</w:t>
      </w:r>
      <w:r w:rsidR="00242D29" w:rsidRPr="00E72B71">
        <w:rPr>
          <w:rFonts w:ascii="Times New Roman" w:hAnsi="Times New Roman" w:cs="Times New Roman"/>
          <w:b w:val="0"/>
          <w:bCs w:val="0"/>
          <w:color w:val="auto"/>
          <w:sz w:val="16"/>
          <w:szCs w:val="16"/>
          <w:shd w:val="clear" w:color="auto" w:fill="FFFFFF"/>
        </w:rPr>
        <w:t xml:space="preserve"> </w:t>
      </w:r>
      <w:r w:rsidR="00242D29" w:rsidRPr="00E72B71">
        <w:rPr>
          <w:rStyle w:val="Hyperlink"/>
          <w:rFonts w:ascii="Times New Roman" w:hAnsi="Times New Roman" w:cs="Times New Roman"/>
          <w:b w:val="0"/>
          <w:bCs w:val="0"/>
          <w:i/>
          <w:iCs/>
          <w:color w:val="auto"/>
          <w:sz w:val="16"/>
          <w:szCs w:val="16"/>
          <w:u w:val="none"/>
        </w:rPr>
        <w:t>Why do electrical circuits need to be grounded?</w:t>
      </w:r>
      <w:r w:rsidR="00242D29" w:rsidRPr="00E72B71">
        <w:rPr>
          <w:rStyle w:val="Hyperlink"/>
          <w:rFonts w:ascii="Times New Roman" w:hAnsi="Times New Roman" w:cs="Times New Roman"/>
          <w:b w:val="0"/>
          <w:bCs w:val="0"/>
          <w:color w:val="auto"/>
          <w:sz w:val="16"/>
          <w:szCs w:val="16"/>
          <w:u w:val="none"/>
        </w:rPr>
        <w:t xml:space="preserve"> (2019) Available at: https://earlybirdelectricians.com/electrical-circuits/ (Accessed 10 August 2022).</w:t>
      </w:r>
    </w:p>
    <w:p w14:paraId="36D2A3A6" w14:textId="3607CF8E" w:rsidR="00802C6F" w:rsidRPr="00E72B71" w:rsidRDefault="00802C6F" w:rsidP="00945E10">
      <w:pPr>
        <w:pStyle w:val="H1ListNoSpace"/>
        <w:numPr>
          <w:ilvl w:val="0"/>
          <w:numId w:val="0"/>
        </w:numPr>
        <w:ind w:left="360" w:hanging="360"/>
        <w:rPr>
          <w:rFonts w:ascii="Times New Roman" w:hAnsi="Times New Roman" w:cs="Times New Roman"/>
          <w:b w:val="0"/>
          <w:bCs w:val="0"/>
          <w:color w:val="auto"/>
          <w:sz w:val="16"/>
          <w:szCs w:val="16"/>
        </w:rPr>
      </w:pPr>
      <w:r w:rsidRPr="00E72B71">
        <w:rPr>
          <w:rFonts w:ascii="Times New Roman" w:hAnsi="Times New Roman" w:cs="Times New Roman"/>
          <w:b w:val="0"/>
          <w:bCs w:val="0"/>
          <w:color w:val="auto"/>
          <w:sz w:val="16"/>
          <w:szCs w:val="16"/>
          <w:shd w:val="clear" w:color="auto" w:fill="FFFFFF"/>
        </w:rPr>
        <w:t>[12]</w:t>
      </w:r>
      <w:r w:rsidR="002E50F7" w:rsidRPr="00E72B71">
        <w:rPr>
          <w:rFonts w:ascii="Times New Roman" w:hAnsi="Times New Roman" w:cs="Times New Roman"/>
          <w:b w:val="0"/>
          <w:bCs w:val="0"/>
          <w:i/>
          <w:iCs/>
          <w:color w:val="auto"/>
          <w:sz w:val="16"/>
          <w:szCs w:val="16"/>
        </w:rPr>
        <w:t xml:space="preserve"> </w:t>
      </w:r>
      <w:r w:rsidR="002E50F7" w:rsidRPr="00E72B71">
        <w:rPr>
          <w:rFonts w:ascii="Times New Roman" w:hAnsi="Times New Roman" w:cs="Times New Roman"/>
          <w:b w:val="0"/>
          <w:bCs w:val="0"/>
          <w:i/>
          <w:iCs/>
          <w:color w:val="auto"/>
          <w:sz w:val="16"/>
          <w:szCs w:val="16"/>
        </w:rPr>
        <w:t>Raspberry Pi 4 Pins – Complete Practical Guide</w:t>
      </w:r>
      <w:r w:rsidR="002E50F7" w:rsidRPr="00E72B71">
        <w:rPr>
          <w:rFonts w:ascii="Times New Roman" w:hAnsi="Times New Roman" w:cs="Times New Roman"/>
          <w:b w:val="0"/>
          <w:bCs w:val="0"/>
          <w:color w:val="auto"/>
          <w:sz w:val="16"/>
          <w:szCs w:val="16"/>
        </w:rPr>
        <w:t>. (</w:t>
      </w:r>
      <w:proofErr w:type="gramStart"/>
      <w:r w:rsidR="002E50F7" w:rsidRPr="00E72B71">
        <w:rPr>
          <w:rFonts w:ascii="Times New Roman" w:hAnsi="Times New Roman" w:cs="Times New Roman"/>
          <w:b w:val="0"/>
          <w:bCs w:val="0"/>
          <w:color w:val="auto"/>
          <w:sz w:val="16"/>
          <w:szCs w:val="16"/>
        </w:rPr>
        <w:t>no</w:t>
      </w:r>
      <w:proofErr w:type="gramEnd"/>
      <w:r w:rsidR="002E50F7" w:rsidRPr="00E72B71">
        <w:rPr>
          <w:rFonts w:ascii="Times New Roman" w:hAnsi="Times New Roman" w:cs="Times New Roman"/>
          <w:b w:val="0"/>
          <w:bCs w:val="0"/>
          <w:color w:val="auto"/>
          <w:sz w:val="16"/>
          <w:szCs w:val="16"/>
        </w:rPr>
        <w:t xml:space="preserve"> date) Available at: https://roboticsbackend.com/raspberry-pi-3-pins/#:~:text=used%20for%20communication.-,Raspberry%20Pi%204%20GPIOs,header%20will%20become%20quite%20useful (Accessed 10 August 2022).</w:t>
      </w:r>
    </w:p>
    <w:p w14:paraId="64B24F7A" w14:textId="23251526" w:rsidR="006D5FBE" w:rsidRPr="00E72B71" w:rsidRDefault="006D5FBE" w:rsidP="00945E10">
      <w:pPr>
        <w:pStyle w:val="H1ListNoSpace"/>
        <w:numPr>
          <w:ilvl w:val="0"/>
          <w:numId w:val="0"/>
        </w:numPr>
        <w:ind w:left="360" w:hanging="360"/>
        <w:rPr>
          <w:rFonts w:ascii="Times New Roman" w:hAnsi="Times New Roman" w:cs="Times New Roman"/>
          <w:b w:val="0"/>
          <w:bCs w:val="0"/>
          <w:color w:val="auto"/>
          <w:sz w:val="16"/>
          <w:szCs w:val="16"/>
          <w:shd w:val="clear" w:color="auto" w:fill="FFFFFF"/>
        </w:rPr>
      </w:pPr>
      <w:r w:rsidRPr="00E72B71">
        <w:rPr>
          <w:rFonts w:ascii="Times New Roman" w:hAnsi="Times New Roman" w:cs="Times New Roman"/>
          <w:b w:val="0"/>
          <w:bCs w:val="0"/>
          <w:color w:val="auto"/>
          <w:sz w:val="16"/>
          <w:szCs w:val="16"/>
        </w:rPr>
        <w:t xml:space="preserve">[13] </w:t>
      </w:r>
      <w:r w:rsidRPr="00E72B71">
        <w:rPr>
          <w:rFonts w:ascii="Times New Roman" w:hAnsi="Times New Roman" w:cs="Times New Roman"/>
          <w:b w:val="0"/>
          <w:bCs w:val="0"/>
          <w:color w:val="auto"/>
          <w:sz w:val="16"/>
          <w:szCs w:val="16"/>
          <w:shd w:val="clear" w:color="auto" w:fill="FFFFFF"/>
        </w:rPr>
        <w:t>Guyon, I. (1997). A scaling law for the validation-set training-set size ratio. </w:t>
      </w:r>
      <w:r w:rsidRPr="00E72B71">
        <w:rPr>
          <w:rFonts w:ascii="Times New Roman" w:hAnsi="Times New Roman" w:cs="Times New Roman"/>
          <w:b w:val="0"/>
          <w:bCs w:val="0"/>
          <w:i/>
          <w:iCs/>
          <w:color w:val="auto"/>
          <w:sz w:val="16"/>
          <w:szCs w:val="16"/>
          <w:shd w:val="clear" w:color="auto" w:fill="FFFFFF"/>
        </w:rPr>
        <w:t>AT&amp;T Bell Laboratories</w:t>
      </w:r>
      <w:r w:rsidRPr="00E72B71">
        <w:rPr>
          <w:rFonts w:ascii="Times New Roman" w:hAnsi="Times New Roman" w:cs="Times New Roman"/>
          <w:b w:val="0"/>
          <w:bCs w:val="0"/>
          <w:color w:val="auto"/>
          <w:sz w:val="16"/>
          <w:szCs w:val="16"/>
          <w:shd w:val="clear" w:color="auto" w:fill="FFFFFF"/>
        </w:rPr>
        <w:t>, </w:t>
      </w:r>
      <w:r w:rsidRPr="00E72B71">
        <w:rPr>
          <w:rFonts w:ascii="Times New Roman" w:hAnsi="Times New Roman" w:cs="Times New Roman"/>
          <w:b w:val="0"/>
          <w:bCs w:val="0"/>
          <w:i/>
          <w:iCs/>
          <w:color w:val="auto"/>
          <w:sz w:val="16"/>
          <w:szCs w:val="16"/>
          <w:shd w:val="clear" w:color="auto" w:fill="FFFFFF"/>
        </w:rPr>
        <w:t>1</w:t>
      </w:r>
      <w:r w:rsidRPr="00E72B71">
        <w:rPr>
          <w:rFonts w:ascii="Times New Roman" w:hAnsi="Times New Roman" w:cs="Times New Roman"/>
          <w:b w:val="0"/>
          <w:bCs w:val="0"/>
          <w:color w:val="auto"/>
          <w:sz w:val="16"/>
          <w:szCs w:val="16"/>
          <w:shd w:val="clear" w:color="auto" w:fill="FFFFFF"/>
        </w:rPr>
        <w:t>(11).</w:t>
      </w:r>
    </w:p>
    <w:p w14:paraId="60A91291" w14:textId="5F25995D" w:rsidR="006D5FBE" w:rsidRPr="00E72B71" w:rsidRDefault="006D5FBE" w:rsidP="00945E10">
      <w:pPr>
        <w:pStyle w:val="H1ListNoSpace"/>
        <w:numPr>
          <w:ilvl w:val="0"/>
          <w:numId w:val="0"/>
        </w:numPr>
        <w:ind w:left="360" w:hanging="360"/>
        <w:rPr>
          <w:rFonts w:ascii="Times New Roman" w:hAnsi="Times New Roman" w:cs="Times New Roman"/>
          <w:b w:val="0"/>
          <w:bCs w:val="0"/>
          <w:color w:val="auto"/>
          <w:sz w:val="16"/>
          <w:szCs w:val="16"/>
          <w:shd w:val="clear" w:color="auto" w:fill="FFFFFF"/>
        </w:rPr>
      </w:pPr>
      <w:r w:rsidRPr="00E72B71">
        <w:rPr>
          <w:rFonts w:ascii="Times New Roman" w:hAnsi="Times New Roman" w:cs="Times New Roman"/>
          <w:b w:val="0"/>
          <w:bCs w:val="0"/>
          <w:color w:val="auto"/>
          <w:sz w:val="16"/>
          <w:szCs w:val="16"/>
          <w:shd w:val="clear" w:color="auto" w:fill="FFFFFF"/>
        </w:rPr>
        <w:t>[14]</w:t>
      </w:r>
      <w:r w:rsidR="00C54444" w:rsidRPr="00E72B71">
        <w:rPr>
          <w:rFonts w:ascii="Times New Roman" w:hAnsi="Times New Roman" w:cs="Times New Roman"/>
          <w:b w:val="0"/>
          <w:bCs w:val="0"/>
          <w:color w:val="auto"/>
          <w:sz w:val="16"/>
          <w:szCs w:val="16"/>
          <w:shd w:val="clear" w:color="auto" w:fill="FFFFFF"/>
        </w:rPr>
        <w:t xml:space="preserve"> </w:t>
      </w:r>
      <w:proofErr w:type="spellStart"/>
      <w:r w:rsidR="00C54444" w:rsidRPr="00E72B71">
        <w:rPr>
          <w:rFonts w:ascii="Times New Roman" w:hAnsi="Times New Roman" w:cs="Times New Roman"/>
          <w:b w:val="0"/>
          <w:bCs w:val="0"/>
          <w:color w:val="auto"/>
          <w:sz w:val="16"/>
          <w:szCs w:val="16"/>
          <w:shd w:val="clear" w:color="auto" w:fill="FFFFFF"/>
        </w:rPr>
        <w:t>Bierhance</w:t>
      </w:r>
      <w:proofErr w:type="spellEnd"/>
      <w:r w:rsidR="00C54444" w:rsidRPr="00E72B71">
        <w:rPr>
          <w:rFonts w:ascii="Times New Roman" w:hAnsi="Times New Roman" w:cs="Times New Roman"/>
          <w:b w:val="0"/>
          <w:bCs w:val="0"/>
          <w:color w:val="auto"/>
          <w:sz w:val="16"/>
          <w:szCs w:val="16"/>
          <w:shd w:val="clear" w:color="auto" w:fill="FFFFFF"/>
        </w:rPr>
        <w:t xml:space="preserve">, T. (2022) </w:t>
      </w:r>
      <w:r w:rsidR="00C54444" w:rsidRPr="00E72B71">
        <w:rPr>
          <w:rFonts w:ascii="Times New Roman" w:hAnsi="Times New Roman" w:cs="Times New Roman"/>
          <w:b w:val="0"/>
          <w:bCs w:val="0"/>
          <w:i/>
          <w:iCs/>
          <w:color w:val="auto"/>
          <w:sz w:val="16"/>
          <w:szCs w:val="16"/>
          <w:shd w:val="clear" w:color="auto" w:fill="FFFFFF"/>
        </w:rPr>
        <w:t>Do Batch Sizes Actually Need to be Powers of 2?</w:t>
      </w:r>
      <w:r w:rsidR="00C54444" w:rsidRPr="00E72B71">
        <w:rPr>
          <w:rFonts w:ascii="Times New Roman" w:hAnsi="Times New Roman" w:cs="Times New Roman"/>
          <w:b w:val="0"/>
          <w:bCs w:val="0"/>
          <w:color w:val="auto"/>
          <w:sz w:val="16"/>
          <w:szCs w:val="16"/>
          <w:shd w:val="clear" w:color="auto" w:fill="FFFFFF"/>
        </w:rPr>
        <w:t xml:space="preserve"> Available at: https://wandb.ai/datenzauberai/Batch-Size-Testing/reports/Do-Batch-Sizes-Actually-Need-to-be-Powers-of-2---VmlldzoyMDkwNDQx (Accessed: 10 August 2022).</w:t>
      </w:r>
    </w:p>
    <w:p w14:paraId="4079710F" w14:textId="3EBBC01B" w:rsidR="00C54444" w:rsidRPr="00E72B71" w:rsidRDefault="00C54444" w:rsidP="00945E10">
      <w:pPr>
        <w:pStyle w:val="H1ListNoSpace"/>
        <w:numPr>
          <w:ilvl w:val="0"/>
          <w:numId w:val="0"/>
        </w:numPr>
        <w:ind w:left="360" w:hanging="360"/>
        <w:rPr>
          <w:rStyle w:val="Hyperlink"/>
          <w:rFonts w:ascii="Times New Roman" w:hAnsi="Times New Roman" w:cs="Times New Roman"/>
          <w:b w:val="0"/>
          <w:bCs w:val="0"/>
          <w:color w:val="auto"/>
          <w:sz w:val="16"/>
          <w:szCs w:val="16"/>
          <w:u w:val="none"/>
        </w:rPr>
      </w:pPr>
      <w:r w:rsidRPr="00E72B71">
        <w:rPr>
          <w:rFonts w:ascii="Times New Roman" w:hAnsi="Times New Roman" w:cs="Times New Roman"/>
          <w:b w:val="0"/>
          <w:bCs w:val="0"/>
          <w:color w:val="auto"/>
          <w:sz w:val="16"/>
          <w:szCs w:val="16"/>
          <w:shd w:val="clear" w:color="auto" w:fill="FFFFFF"/>
        </w:rPr>
        <w:t xml:space="preserve">[15] </w:t>
      </w:r>
      <w:r w:rsidRPr="00E72B71">
        <w:rPr>
          <w:rStyle w:val="Hyperlink"/>
          <w:rFonts w:ascii="Times New Roman" w:hAnsi="Times New Roman" w:cs="Times New Roman"/>
          <w:b w:val="0"/>
          <w:bCs w:val="0"/>
          <w:color w:val="auto"/>
          <w:sz w:val="16"/>
          <w:szCs w:val="16"/>
          <w:u w:val="none"/>
        </w:rPr>
        <w:t xml:space="preserve">Brownlee, J. (2021) </w:t>
      </w:r>
      <w:r w:rsidRPr="00E72B71">
        <w:rPr>
          <w:rStyle w:val="Hyperlink"/>
          <w:rFonts w:ascii="Times New Roman" w:hAnsi="Times New Roman" w:cs="Times New Roman"/>
          <w:b w:val="0"/>
          <w:bCs w:val="0"/>
          <w:i/>
          <w:iCs/>
          <w:color w:val="auto"/>
          <w:sz w:val="16"/>
          <w:szCs w:val="16"/>
          <w:u w:val="none"/>
        </w:rPr>
        <w:t>How to Choose an Activation Function for Deep Learning</w:t>
      </w:r>
      <w:r w:rsidRPr="00E72B71">
        <w:rPr>
          <w:rStyle w:val="Hyperlink"/>
          <w:rFonts w:ascii="Times New Roman" w:hAnsi="Times New Roman" w:cs="Times New Roman"/>
          <w:b w:val="0"/>
          <w:bCs w:val="0"/>
          <w:color w:val="auto"/>
          <w:sz w:val="16"/>
          <w:szCs w:val="16"/>
          <w:u w:val="none"/>
        </w:rPr>
        <w:t>. Available at: https://machinelearningmastery.com/choose-an-activation-function-for-deep-learning/ (Accessed: 10 August 2022).</w:t>
      </w:r>
    </w:p>
    <w:p w14:paraId="43C59EC1" w14:textId="7375B785" w:rsidR="00C54444" w:rsidRPr="00E72B71" w:rsidRDefault="00C54444" w:rsidP="00945E10">
      <w:pPr>
        <w:pStyle w:val="H1ListNoSpace"/>
        <w:numPr>
          <w:ilvl w:val="0"/>
          <w:numId w:val="0"/>
        </w:numPr>
        <w:ind w:left="360" w:hanging="360"/>
        <w:rPr>
          <w:rFonts w:ascii="Times New Roman" w:hAnsi="Times New Roman" w:cs="Times New Roman"/>
          <w:b w:val="0"/>
          <w:bCs w:val="0"/>
          <w:color w:val="auto"/>
          <w:sz w:val="16"/>
          <w:szCs w:val="16"/>
        </w:rPr>
      </w:pPr>
      <w:r w:rsidRPr="00E72B71">
        <w:rPr>
          <w:rFonts w:ascii="Times New Roman" w:hAnsi="Times New Roman" w:cs="Times New Roman"/>
          <w:b w:val="0"/>
          <w:bCs w:val="0"/>
          <w:color w:val="auto"/>
          <w:sz w:val="16"/>
          <w:szCs w:val="16"/>
          <w:shd w:val="clear" w:color="auto" w:fill="FFFFFF"/>
        </w:rPr>
        <w:t>[16</w:t>
      </w:r>
      <w:r w:rsidR="00E72B71" w:rsidRPr="00E72B71">
        <w:rPr>
          <w:rFonts w:ascii="Times New Roman" w:hAnsi="Times New Roman" w:cs="Times New Roman"/>
          <w:b w:val="0"/>
          <w:bCs w:val="0"/>
          <w:color w:val="auto"/>
          <w:sz w:val="16"/>
          <w:szCs w:val="16"/>
          <w:shd w:val="clear" w:color="auto" w:fill="FFFFFF"/>
        </w:rPr>
        <w:t xml:space="preserve">] </w:t>
      </w:r>
      <w:r w:rsidR="00E72B71" w:rsidRPr="00E72B71">
        <w:rPr>
          <w:rFonts w:ascii="Times New Roman" w:hAnsi="Times New Roman" w:cs="Times New Roman"/>
          <w:b w:val="0"/>
          <w:bCs w:val="0"/>
          <w:color w:val="auto"/>
          <w:sz w:val="16"/>
          <w:szCs w:val="16"/>
        </w:rPr>
        <w:t xml:space="preserve">Sharma, P. (2020) </w:t>
      </w:r>
      <w:proofErr w:type="spellStart"/>
      <w:r w:rsidR="00E72B71" w:rsidRPr="00E72B71">
        <w:rPr>
          <w:rFonts w:ascii="Times New Roman" w:hAnsi="Times New Roman" w:cs="Times New Roman"/>
          <w:b w:val="0"/>
          <w:bCs w:val="0"/>
          <w:i/>
          <w:iCs/>
          <w:color w:val="auto"/>
          <w:sz w:val="16"/>
          <w:szCs w:val="16"/>
        </w:rPr>
        <w:t>Keras</w:t>
      </w:r>
      <w:proofErr w:type="spellEnd"/>
      <w:r w:rsidR="00E72B71" w:rsidRPr="00E72B71">
        <w:rPr>
          <w:rFonts w:ascii="Times New Roman" w:hAnsi="Times New Roman" w:cs="Times New Roman"/>
          <w:b w:val="0"/>
          <w:bCs w:val="0"/>
          <w:i/>
          <w:iCs/>
          <w:color w:val="auto"/>
          <w:sz w:val="16"/>
          <w:szCs w:val="16"/>
        </w:rPr>
        <w:t xml:space="preserve"> Dense Layer Explained for Beginners</w:t>
      </w:r>
      <w:r w:rsidR="00E72B71" w:rsidRPr="00E72B71">
        <w:rPr>
          <w:rFonts w:ascii="Times New Roman" w:hAnsi="Times New Roman" w:cs="Times New Roman"/>
          <w:b w:val="0"/>
          <w:bCs w:val="0"/>
          <w:color w:val="auto"/>
          <w:sz w:val="16"/>
          <w:szCs w:val="16"/>
        </w:rPr>
        <w:t>. Available at: https://machinelearningknowledge.ai/keras-dense-layer-explained-for-beginners/#:~:text=The%20dense%20layer%20is%20a,performs%20a%20matrix%2Dvector%20multiplication (Accessed 10 August 2022).</w:t>
      </w:r>
    </w:p>
    <w:sectPr w:rsidR="00C54444" w:rsidRPr="00E72B71" w:rsidSect="00945E10">
      <w:footerReference w:type="default" r:id="rId16"/>
      <w:type w:val="continuous"/>
      <w:pgSz w:w="11520" w:h="15660" w:code="1"/>
      <w:pgMar w:top="1300" w:right="740" w:bottom="1040" w:left="810" w:header="360" w:footer="640" w:gutter="0"/>
      <w:cols w:num="2" w:space="40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ood, Ryan (rpw6fx)" w:date="2022-08-02T09:52:00Z" w:initials="WR(">
    <w:p w14:paraId="41B57DB7" w14:textId="77777777" w:rsidR="00E00E0D" w:rsidRDefault="00E00E0D" w:rsidP="00090878">
      <w:pPr>
        <w:pStyle w:val="CommentText"/>
      </w:pPr>
      <w:r>
        <w:rPr>
          <w:rStyle w:val="CommentReference"/>
        </w:rPr>
        <w:annotationRef/>
      </w:r>
      <w:r>
        <w:t>If any</w:t>
      </w:r>
    </w:p>
  </w:comment>
  <w:comment w:id="1" w:author="Wood, Ryan (rpw6fx)" w:date="2022-08-02T09:52:00Z" w:initials="WR(">
    <w:p w14:paraId="52EAE389" w14:textId="77777777" w:rsidR="00E00E0D" w:rsidRDefault="00E00E0D" w:rsidP="002E4AA6">
      <w:pPr>
        <w:pStyle w:val="CommentText"/>
      </w:pPr>
      <w:r>
        <w:rPr>
          <w:rStyle w:val="CommentReference"/>
        </w:rPr>
        <w:annotationRef/>
      </w:r>
      <w:r>
        <w:t>Not sure if we have a grant. If so, find out what it is and put it here</w:t>
      </w:r>
    </w:p>
  </w:comment>
  <w:comment w:id="2" w:author="Wood, Ryan (rpw6fx)" w:date="2022-08-10T14:21:00Z" w:initials="WR(">
    <w:p w14:paraId="0F065822" w14:textId="77777777" w:rsidR="00E72B71" w:rsidRDefault="00E72B71" w:rsidP="008E1F59">
      <w:pPr>
        <w:pStyle w:val="CommentText"/>
      </w:pPr>
      <w:r>
        <w:rPr>
          <w:rStyle w:val="CommentReference"/>
        </w:rPr>
        <w:annotationRef/>
      </w:r>
      <w:r>
        <w:t>Initially mentioned Uziel and Kelly in addition to Huang</w:t>
      </w:r>
    </w:p>
  </w:comment>
  <w:comment w:id="3" w:author="Wood, Ryan (rpw6fx)" w:date="2022-07-19T09:41:00Z" w:initials="WR(">
    <w:p w14:paraId="228E5AC0" w14:textId="7B909B60" w:rsidR="003C3DF8" w:rsidRDefault="003C3DF8" w:rsidP="003C3DF8">
      <w:pPr>
        <w:pStyle w:val="CommentText"/>
      </w:pPr>
      <w:r>
        <w:rPr>
          <w:rStyle w:val="CommentReference"/>
        </w:rPr>
        <w:annotationRef/>
      </w:r>
      <w:r>
        <w:t>Struggling to follow their formatting. Looks ok, but not incredible</w:t>
      </w:r>
    </w:p>
  </w:comment>
  <w:comment w:id="4" w:author="Wood, Ryan (rpw6fx)" w:date="2022-07-19T14:12:00Z" w:initials="WR(">
    <w:p w14:paraId="7FEBA146" w14:textId="77777777" w:rsidR="00C85F94" w:rsidRDefault="00C85F94" w:rsidP="003E6F6E">
      <w:pPr>
        <w:pStyle w:val="CommentText"/>
      </w:pPr>
      <w:r>
        <w:rPr>
          <w:rStyle w:val="CommentReference"/>
        </w:rPr>
        <w:annotationRef/>
      </w:r>
      <w:r>
        <w:t>Example PGM image. Trying to create one that is right side up and more than just dudes standing in front of the camera</w:t>
      </w:r>
    </w:p>
  </w:comment>
  <w:comment w:id="5" w:author="Wood, Ryan (rpw6fx)" w:date="2022-07-19T10:37:00Z" w:initials="WR(">
    <w:p w14:paraId="51AA2B00" w14:textId="407DD69E" w:rsidR="00EF103E" w:rsidRDefault="00EF103E" w:rsidP="002561E2">
      <w:pPr>
        <w:pStyle w:val="CommentText"/>
      </w:pPr>
      <w:r>
        <w:rPr>
          <w:rStyle w:val="CommentReference"/>
        </w:rPr>
        <w:annotationRef/>
      </w:r>
      <w:r>
        <w:t>Paragraph here?</w:t>
      </w:r>
    </w:p>
  </w:comment>
  <w:comment w:id="6" w:author="Wood, Ryan (rpw6fx)" w:date="2022-07-19T11:04:00Z" w:initials="WR(">
    <w:p w14:paraId="4FB93969" w14:textId="77777777" w:rsidR="00304D75" w:rsidRDefault="00304D75" w:rsidP="00A002D3">
      <w:pPr>
        <w:pStyle w:val="CommentText"/>
      </w:pPr>
      <w:r>
        <w:rPr>
          <w:rStyle w:val="CommentReference"/>
        </w:rPr>
        <w:annotationRef/>
      </w:r>
      <w:r>
        <w:t>Do I need to continue to cite it every single sentence here? Bc I'm using the specs in many sentences in a row here, so I feel it would be repetitive to continually cite it</w:t>
      </w:r>
    </w:p>
  </w:comment>
  <w:comment w:id="7" w:author="Wood, Ryan (rpw6fx)" w:date="2022-07-20T10:13:00Z" w:initials="WR(">
    <w:p w14:paraId="6C8276F3" w14:textId="77777777" w:rsidR="00BC720A" w:rsidRDefault="00BC720A" w:rsidP="004A7294">
      <w:pPr>
        <w:pStyle w:val="CommentText"/>
      </w:pPr>
      <w:r>
        <w:rPr>
          <w:rStyle w:val="CommentReference"/>
        </w:rPr>
        <w:annotationRef/>
      </w:r>
      <w:r>
        <w:t>Just cite What is GPIO once? I can almost use the citation in every sentence here</w:t>
      </w:r>
    </w:p>
  </w:comment>
  <w:comment w:id="8" w:author="Wood, Ryan (rpw6fx)" w:date="2022-07-20T12:29:00Z" w:initials="WR(">
    <w:p w14:paraId="769BDDD6" w14:textId="77777777" w:rsidR="00170854" w:rsidRDefault="00170854" w:rsidP="00240BFB">
      <w:pPr>
        <w:pStyle w:val="CommentText"/>
      </w:pPr>
      <w:r>
        <w:rPr>
          <w:rStyle w:val="CommentReference"/>
        </w:rPr>
        <w:annotationRef/>
      </w:r>
      <w:r>
        <w:t>Same thing: almost all this came from the Robotics Back-End link. Do I continually cite it, or do I just cite it at the beginning of the paragraph?</w:t>
      </w:r>
    </w:p>
  </w:comment>
  <w:comment w:id="9" w:author="Wood, Ryan (rpw6fx)" w:date="2022-08-05T17:52:00Z" w:initials="WR(">
    <w:p w14:paraId="6C7F571C" w14:textId="77777777" w:rsidR="007F2E60" w:rsidRDefault="00890CE9" w:rsidP="00976C41">
      <w:pPr>
        <w:pStyle w:val="CommentText"/>
      </w:pPr>
      <w:r>
        <w:rPr>
          <w:rStyle w:val="CommentReference"/>
        </w:rPr>
        <w:annotationRef/>
      </w:r>
      <w:r w:rsidR="007F2E60">
        <w:t>This just possibly shows that our dataset doesn't necessarily do a good job of having people close to and far away from the camera</w:t>
      </w:r>
    </w:p>
  </w:comment>
  <w:comment w:id="10" w:author="Wood, Ryan (rpw6fx)" w:date="2022-08-09T10:27:00Z" w:initials="WR(">
    <w:p w14:paraId="584D587C" w14:textId="50F8EA5F" w:rsidR="007F2E60" w:rsidRDefault="007F2E60" w:rsidP="00B93724">
      <w:pPr>
        <w:pStyle w:val="CommentText"/>
      </w:pPr>
      <w:r>
        <w:rPr>
          <w:rStyle w:val="CommentReference"/>
        </w:rPr>
        <w:annotationRef/>
      </w:r>
      <w:r>
        <w:t>Previous wording: In the study, a change in zoom can simulate the effect of moving closer to or further away from the camera. Therefore, the value was set at 0 for the generator.</w:t>
      </w:r>
    </w:p>
  </w:comment>
  <w:comment w:id="11" w:author="Wood, Ryan (rpw6fx)" w:date="2022-07-29T12:11:00Z" w:initials="WR(">
    <w:p w14:paraId="668063F9" w14:textId="77777777" w:rsidR="0062449C" w:rsidRDefault="0062449C" w:rsidP="00DB15B2">
      <w:pPr>
        <w:pStyle w:val="CommentText"/>
      </w:pPr>
      <w:r>
        <w:rPr>
          <w:rStyle w:val="CommentReference"/>
        </w:rPr>
        <w:annotationRef/>
      </w:r>
      <w:r>
        <w:t>Spell out or put 5?</w:t>
      </w:r>
    </w:p>
  </w:comment>
  <w:comment w:id="12" w:author="Wood, Ryan (rpw6fx)" w:date="2022-07-29T12:22:00Z" w:initials="WR(">
    <w:p w14:paraId="6B2D0B1B" w14:textId="77777777" w:rsidR="00BE5D3E" w:rsidRDefault="00BE5D3E" w:rsidP="005B2258">
      <w:pPr>
        <w:pStyle w:val="CommentText"/>
      </w:pPr>
      <w:r>
        <w:rPr>
          <w:rStyle w:val="CommentReference"/>
        </w:rPr>
        <w:annotationRef/>
      </w:r>
      <w:r>
        <w:t>Or however many total epochs trained (minus 1) that I decide on</w:t>
      </w:r>
    </w:p>
  </w:comment>
  <w:comment w:id="13" w:author="Wood, Ryan (rpw6fx)" w:date="2022-08-05T17:55:00Z" w:initials="WR(">
    <w:p w14:paraId="063490F7" w14:textId="77777777" w:rsidR="00890CE9" w:rsidRDefault="00890CE9" w:rsidP="00555FA9">
      <w:pPr>
        <w:pStyle w:val="CommentText"/>
      </w:pPr>
      <w:r>
        <w:rPr>
          <w:rStyle w:val="CommentReference"/>
        </w:rPr>
        <w:annotationRef/>
      </w:r>
      <w:r>
        <w:t>Reword and adjust figure number for new plan with 5 trains in a row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B57DB7" w15:done="0"/>
  <w15:commentEx w15:paraId="52EAE389" w15:done="0"/>
  <w15:commentEx w15:paraId="0F065822" w15:done="0"/>
  <w15:commentEx w15:paraId="228E5AC0" w15:done="0"/>
  <w15:commentEx w15:paraId="7FEBA146" w15:done="0"/>
  <w15:commentEx w15:paraId="51AA2B00" w15:done="0"/>
  <w15:commentEx w15:paraId="4FB93969" w15:done="0"/>
  <w15:commentEx w15:paraId="6C8276F3" w15:done="0"/>
  <w15:commentEx w15:paraId="769BDDD6" w15:done="0"/>
  <w15:commentEx w15:paraId="6C7F571C" w15:done="0"/>
  <w15:commentEx w15:paraId="584D587C" w15:paraIdParent="6C7F571C" w15:done="0"/>
  <w15:commentEx w15:paraId="668063F9" w15:done="0"/>
  <w15:commentEx w15:paraId="6B2D0B1B" w15:done="0"/>
  <w15:commentEx w15:paraId="063490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7253" w16cex:dateUtc="2022-08-02T13:52:00Z"/>
  <w16cex:commentExtensible w16cex:durableId="2693727A" w16cex:dateUtc="2022-08-02T13:52:00Z"/>
  <w16cex:commentExtensible w16cex:durableId="269E3D57" w16cex:dateUtc="2022-08-10T18:21:00Z"/>
  <w16cex:commentExtensible w16cex:durableId="2681472E" w16cex:dateUtc="2022-07-19T13:41:00Z"/>
  <w16cex:commentExtensible w16cex:durableId="26813A4B" w16cex:dateUtc="2022-07-19T18:12:00Z"/>
  <w16cex:commentExtensible w16cex:durableId="268107E2" w16cex:dateUtc="2022-07-19T14:37:00Z"/>
  <w16cex:commentExtensible w16cex:durableId="26810E32" w16cex:dateUtc="2022-07-19T15:04:00Z"/>
  <w16cex:commentExtensible w16cex:durableId="268253E2" w16cex:dateUtc="2022-07-20T14:13:00Z"/>
  <w16cex:commentExtensible w16cex:durableId="268273A4" w16cex:dateUtc="2022-07-20T16:29:00Z"/>
  <w16cex:commentExtensible w16cex:durableId="2697D77A" w16cex:dateUtc="2022-08-05T21:52:00Z"/>
  <w16cex:commentExtensible w16cex:durableId="269CB50B" w16cex:dateUtc="2022-08-09T14:27:00Z"/>
  <w16cex:commentExtensible w16cex:durableId="268E4CE2" w16cex:dateUtc="2022-07-29T16:11:00Z"/>
  <w16cex:commentExtensible w16cex:durableId="268E4F7E" w16cex:dateUtc="2022-07-29T16:22:00Z"/>
  <w16cex:commentExtensible w16cex:durableId="2697D823" w16cex:dateUtc="2022-08-05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B57DB7" w16cid:durableId="26937253"/>
  <w16cid:commentId w16cid:paraId="52EAE389" w16cid:durableId="2693727A"/>
  <w16cid:commentId w16cid:paraId="0F065822" w16cid:durableId="269E3D57"/>
  <w16cid:commentId w16cid:paraId="228E5AC0" w16cid:durableId="2681472E"/>
  <w16cid:commentId w16cid:paraId="7FEBA146" w16cid:durableId="26813A4B"/>
  <w16cid:commentId w16cid:paraId="51AA2B00" w16cid:durableId="268107E2"/>
  <w16cid:commentId w16cid:paraId="4FB93969" w16cid:durableId="26810E32"/>
  <w16cid:commentId w16cid:paraId="6C8276F3" w16cid:durableId="268253E2"/>
  <w16cid:commentId w16cid:paraId="769BDDD6" w16cid:durableId="268273A4"/>
  <w16cid:commentId w16cid:paraId="6C7F571C" w16cid:durableId="2697D77A"/>
  <w16cid:commentId w16cid:paraId="584D587C" w16cid:durableId="269CB50B"/>
  <w16cid:commentId w16cid:paraId="668063F9" w16cid:durableId="268E4CE2"/>
  <w16cid:commentId w16cid:paraId="6B2D0B1B" w16cid:durableId="268E4F7E"/>
  <w16cid:commentId w16cid:paraId="063490F7" w16cid:durableId="2697D8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1EF33" w14:textId="77777777" w:rsidR="005A309A" w:rsidRDefault="005A309A">
      <w:r>
        <w:separator/>
      </w:r>
    </w:p>
  </w:endnote>
  <w:endnote w:type="continuationSeparator" w:id="0">
    <w:p w14:paraId="3345CA25" w14:textId="77777777" w:rsidR="005A309A" w:rsidRDefault="005A3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759E19A0"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 xml:space="preserve">VOLUME </w:t>
    </w:r>
    <w:r w:rsidR="006B23F0">
      <w:rPr>
        <w:rFonts w:ascii="Helvetica" w:hAnsi="Helvetica" w:cs="FormataOTF-Reg"/>
        <w:sz w:val="12"/>
        <w:szCs w:val="12"/>
      </w:rPr>
      <w:t>01</w:t>
    </w:r>
    <w:r w:rsidRPr="00B979BB">
      <w:rPr>
        <w:rFonts w:ascii="Helvetica" w:hAnsi="Helvetica" w:cs="FormataOTF-Reg"/>
        <w:sz w:val="12"/>
        <w:szCs w:val="12"/>
      </w:rPr>
      <w:t>, 20</w:t>
    </w:r>
    <w:r w:rsidR="006B23F0">
      <w:rPr>
        <w:rFonts w:ascii="Helvetica" w:hAnsi="Helvetica" w:cs="FormataOTF-Reg"/>
        <w:sz w:val="12"/>
        <w:szCs w:val="12"/>
      </w:rPr>
      <w:t>22</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6A9FE" w14:textId="77777777" w:rsidR="005A309A" w:rsidRDefault="005A309A">
      <w:r>
        <w:separator/>
      </w:r>
    </w:p>
  </w:footnote>
  <w:footnote w:type="continuationSeparator" w:id="0">
    <w:p w14:paraId="382208C6" w14:textId="77777777" w:rsidR="005A309A" w:rsidRDefault="005A3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01799E" w:rsidRPr="00E721A9" w:rsidRDefault="00186F4C"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n-IN" w:eastAsia="en-IN"/>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4662" w:hanging="720"/>
      </w:pPr>
    </w:lvl>
    <w:lvl w:ilvl="4">
      <w:start w:val="1"/>
      <w:numFmt w:val="decimal"/>
      <w:pStyle w:val="Heading5"/>
      <w:lvlText w:val="(%5)"/>
      <w:legacy w:legacy="1" w:legacySpace="0" w:legacyIndent="720"/>
      <w:lvlJc w:val="left"/>
      <w:pPr>
        <w:ind w:left="5382" w:hanging="720"/>
      </w:pPr>
    </w:lvl>
    <w:lvl w:ilvl="5">
      <w:start w:val="1"/>
      <w:numFmt w:val="lowerLetter"/>
      <w:pStyle w:val="Heading6"/>
      <w:lvlText w:val="(%6)"/>
      <w:legacy w:legacy="1" w:legacySpace="0" w:legacyIndent="720"/>
      <w:lvlJc w:val="left"/>
      <w:pPr>
        <w:ind w:left="6102" w:hanging="720"/>
      </w:pPr>
    </w:lvl>
    <w:lvl w:ilvl="6">
      <w:start w:val="1"/>
      <w:numFmt w:val="lowerRoman"/>
      <w:pStyle w:val="Heading7"/>
      <w:lvlText w:val="(%7)"/>
      <w:legacy w:legacy="1" w:legacySpace="0" w:legacyIndent="720"/>
      <w:lvlJc w:val="left"/>
      <w:pPr>
        <w:ind w:left="6822" w:hanging="720"/>
      </w:pPr>
    </w:lvl>
    <w:lvl w:ilvl="7">
      <w:start w:val="1"/>
      <w:numFmt w:val="lowerLetter"/>
      <w:pStyle w:val="Heading8"/>
      <w:lvlText w:val="(%8)"/>
      <w:legacy w:legacy="1" w:legacySpace="0" w:legacyIndent="720"/>
      <w:lvlJc w:val="left"/>
      <w:pPr>
        <w:ind w:left="7542" w:hanging="720"/>
      </w:pPr>
    </w:lvl>
    <w:lvl w:ilvl="8">
      <w:start w:val="1"/>
      <w:numFmt w:val="lowerRoman"/>
      <w:pStyle w:val="Heading9"/>
      <w:lvlText w:val="(%9)"/>
      <w:legacy w:legacy="1" w:legacySpace="0" w:legacyIndent="720"/>
      <w:lvlJc w:val="left"/>
      <w:pPr>
        <w:ind w:left="826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5CE2C8C"/>
    <w:multiLevelType w:val="hybridMultilevel"/>
    <w:tmpl w:val="D6CE4B66"/>
    <w:lvl w:ilvl="0" w:tplc="78969E6A">
      <w:start w:val="1"/>
      <w:numFmt w:val="upp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15:restartNumberingAfterBreak="0">
    <w:nsid w:val="197F4013"/>
    <w:multiLevelType w:val="multilevel"/>
    <w:tmpl w:val="CD96871E"/>
    <w:numStyleLink w:val="H2Restart"/>
  </w:abstractNum>
  <w:abstractNum w:abstractNumId="8"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1F74BC5"/>
    <w:multiLevelType w:val="multilevel"/>
    <w:tmpl w:val="CD96871E"/>
    <w:numStyleLink w:val="H2Restart"/>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60B3824"/>
    <w:multiLevelType w:val="hybridMultilevel"/>
    <w:tmpl w:val="97C01582"/>
    <w:lvl w:ilvl="0" w:tplc="35E603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FA0E89"/>
    <w:multiLevelType w:val="hybridMultilevel"/>
    <w:tmpl w:val="05C8314E"/>
    <w:lvl w:ilvl="0" w:tplc="CE9E30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0841DE"/>
    <w:multiLevelType w:val="multilevel"/>
    <w:tmpl w:val="A3CEC990"/>
    <w:numStyleLink w:val="H2afterH1New"/>
  </w:abstractNum>
  <w:abstractNum w:abstractNumId="15" w15:restartNumberingAfterBreak="0">
    <w:nsid w:val="2E5117DB"/>
    <w:multiLevelType w:val="multilevel"/>
    <w:tmpl w:val="CD96871E"/>
    <w:numStyleLink w:val="H2Restart"/>
  </w:abstractNum>
  <w:abstractNum w:abstractNumId="16" w15:restartNumberingAfterBreak="0">
    <w:nsid w:val="32B34D1D"/>
    <w:multiLevelType w:val="multilevel"/>
    <w:tmpl w:val="CD96871E"/>
    <w:numStyleLink w:val="H2Restart"/>
  </w:abstractNum>
  <w:abstractNum w:abstractNumId="17"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4BF4C83"/>
    <w:multiLevelType w:val="multilevel"/>
    <w:tmpl w:val="CD96871E"/>
    <w:numStyleLink w:val="H2Restart"/>
  </w:abstractNum>
  <w:abstractNum w:abstractNumId="19" w15:restartNumberingAfterBreak="0">
    <w:nsid w:val="357A45C8"/>
    <w:multiLevelType w:val="multilevel"/>
    <w:tmpl w:val="CD96871E"/>
    <w:numStyleLink w:val="H2Restart"/>
  </w:abstractNum>
  <w:abstractNum w:abstractNumId="20" w15:restartNumberingAfterBreak="0">
    <w:nsid w:val="37877FDF"/>
    <w:multiLevelType w:val="hybridMultilevel"/>
    <w:tmpl w:val="6226D8F0"/>
    <w:lvl w:ilvl="0" w:tplc="4E5EF0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D90722D"/>
    <w:multiLevelType w:val="multilevel"/>
    <w:tmpl w:val="CD96871E"/>
    <w:numStyleLink w:val="H2Restart"/>
  </w:abstractNum>
  <w:abstractNum w:abstractNumId="25" w15:restartNumberingAfterBreak="0">
    <w:nsid w:val="43ED29B1"/>
    <w:multiLevelType w:val="hybridMultilevel"/>
    <w:tmpl w:val="EAD0C6E4"/>
    <w:lvl w:ilvl="0" w:tplc="8E283F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B60CD"/>
    <w:multiLevelType w:val="multilevel"/>
    <w:tmpl w:val="CD96871E"/>
    <w:numStyleLink w:val="H2Restart"/>
  </w:abstractNum>
  <w:abstractNum w:abstractNumId="27"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A8B0ABB"/>
    <w:multiLevelType w:val="multilevel"/>
    <w:tmpl w:val="CD96871E"/>
    <w:numStyleLink w:val="H2Restart"/>
  </w:abstractNum>
  <w:abstractNum w:abstractNumId="29"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D6E47F2"/>
    <w:multiLevelType w:val="multilevel"/>
    <w:tmpl w:val="CD96871E"/>
    <w:numStyleLink w:val="H2Restart"/>
  </w:abstractNum>
  <w:abstractNum w:abstractNumId="31" w15:restartNumberingAfterBreak="0">
    <w:nsid w:val="50410D7D"/>
    <w:multiLevelType w:val="multilevel"/>
    <w:tmpl w:val="CD96871E"/>
    <w:numStyleLink w:val="H2Restart"/>
  </w:abstractNum>
  <w:abstractNum w:abstractNumId="32" w15:restartNumberingAfterBreak="0">
    <w:nsid w:val="58021B99"/>
    <w:multiLevelType w:val="multilevel"/>
    <w:tmpl w:val="CD96871E"/>
    <w:numStyleLink w:val="H2Restart"/>
  </w:abstractNum>
  <w:abstractNum w:abstractNumId="33" w15:restartNumberingAfterBreak="0">
    <w:nsid w:val="5E744E82"/>
    <w:multiLevelType w:val="multilevel"/>
    <w:tmpl w:val="CD96871E"/>
    <w:numStyleLink w:val="H2Restart"/>
  </w:abstractNum>
  <w:abstractNum w:abstractNumId="34"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4D460AA"/>
    <w:multiLevelType w:val="multilevel"/>
    <w:tmpl w:val="CD96871E"/>
    <w:numStyleLink w:val="H2Restart"/>
  </w:abstractNum>
  <w:abstractNum w:abstractNumId="36" w15:restartNumberingAfterBreak="0">
    <w:nsid w:val="651D64E4"/>
    <w:multiLevelType w:val="multilevel"/>
    <w:tmpl w:val="CD96871E"/>
    <w:numStyleLink w:val="H2Restart"/>
  </w:abstractNum>
  <w:abstractNum w:abstractNumId="37" w15:restartNumberingAfterBreak="0">
    <w:nsid w:val="685D76CD"/>
    <w:multiLevelType w:val="multilevel"/>
    <w:tmpl w:val="CD96871E"/>
    <w:numStyleLink w:val="H2Restart"/>
  </w:abstractNum>
  <w:abstractNum w:abstractNumId="38"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FC6D80"/>
    <w:multiLevelType w:val="multilevel"/>
    <w:tmpl w:val="CD96871E"/>
    <w:numStyleLink w:val="H2Restart"/>
  </w:abstractNum>
  <w:num w:numId="1" w16cid:durableId="2110469931">
    <w:abstractNumId w:val="0"/>
  </w:num>
  <w:num w:numId="2" w16cid:durableId="1318920618">
    <w:abstractNumId w:val="10"/>
  </w:num>
  <w:num w:numId="3" w16cid:durableId="1517572695">
    <w:abstractNumId w:val="21"/>
  </w:num>
  <w:num w:numId="4" w16cid:durableId="112407918">
    <w:abstractNumId w:val="17"/>
  </w:num>
  <w:num w:numId="5" w16cid:durableId="597450630">
    <w:abstractNumId w:val="34"/>
  </w:num>
  <w:num w:numId="6" w16cid:durableId="1551962995">
    <w:abstractNumId w:val="23"/>
  </w:num>
  <w:num w:numId="7" w16cid:durableId="537208752">
    <w:abstractNumId w:val="8"/>
  </w:num>
  <w:num w:numId="8" w16cid:durableId="1465195507">
    <w:abstractNumId w:val="14"/>
  </w:num>
  <w:num w:numId="9" w16cid:durableId="925380735">
    <w:abstractNumId w:val="29"/>
  </w:num>
  <w:num w:numId="10" w16cid:durableId="1363480998">
    <w:abstractNumId w:val="5"/>
  </w:num>
  <w:num w:numId="11" w16cid:durableId="725376472">
    <w:abstractNumId w:val="33"/>
  </w:num>
  <w:num w:numId="12" w16cid:durableId="454180513">
    <w:abstractNumId w:val="30"/>
  </w:num>
  <w:num w:numId="13" w16cid:durableId="1510414143">
    <w:abstractNumId w:val="3"/>
  </w:num>
  <w:num w:numId="14" w16cid:durableId="729041088">
    <w:abstractNumId w:val="4"/>
    <w:lvlOverride w:ilvl="0">
      <w:lvl w:ilvl="0">
        <w:start w:val="1"/>
        <w:numFmt w:val="upperLetter"/>
        <w:suff w:val="space"/>
        <w:lvlText w:val="%1."/>
        <w:lvlJc w:val="left"/>
        <w:pPr>
          <w:ind w:left="0" w:firstLine="0"/>
        </w:pPr>
        <w:rPr>
          <w:rFonts w:hint="default"/>
        </w:rPr>
      </w:lvl>
    </w:lvlOverride>
  </w:num>
  <w:num w:numId="15" w16cid:durableId="644234714">
    <w:abstractNumId w:val="11"/>
  </w:num>
  <w:num w:numId="16" w16cid:durableId="231474708">
    <w:abstractNumId w:val="27"/>
  </w:num>
  <w:num w:numId="17" w16cid:durableId="9635774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15716234">
    <w:abstractNumId w:val="38"/>
  </w:num>
  <w:num w:numId="19" w16cid:durableId="2110155384">
    <w:abstractNumId w:val="2"/>
  </w:num>
  <w:num w:numId="20" w16cid:durableId="1851480189">
    <w:abstractNumId w:val="1"/>
  </w:num>
  <w:num w:numId="21" w16cid:durableId="943850084">
    <w:abstractNumId w:val="24"/>
  </w:num>
  <w:num w:numId="22" w16cid:durableId="1604610509">
    <w:abstractNumId w:val="7"/>
  </w:num>
  <w:num w:numId="23" w16cid:durableId="843786465">
    <w:abstractNumId w:val="16"/>
  </w:num>
  <w:num w:numId="24" w16cid:durableId="140580863">
    <w:abstractNumId w:val="36"/>
  </w:num>
  <w:num w:numId="25" w16cid:durableId="982468761">
    <w:abstractNumId w:val="28"/>
  </w:num>
  <w:num w:numId="26" w16cid:durableId="624850525">
    <w:abstractNumId w:val="32"/>
  </w:num>
  <w:num w:numId="27" w16cid:durableId="1027751480">
    <w:abstractNumId w:val="18"/>
  </w:num>
  <w:num w:numId="28" w16cid:durableId="1559121764">
    <w:abstractNumId w:val="26"/>
  </w:num>
  <w:num w:numId="29" w16cid:durableId="996835294">
    <w:abstractNumId w:val="39"/>
  </w:num>
  <w:num w:numId="30" w16cid:durableId="2091661127">
    <w:abstractNumId w:val="9"/>
  </w:num>
  <w:num w:numId="31" w16cid:durableId="1408265700">
    <w:abstractNumId w:val="37"/>
  </w:num>
  <w:num w:numId="32" w16cid:durableId="272640698">
    <w:abstractNumId w:val="19"/>
  </w:num>
  <w:num w:numId="33" w16cid:durableId="1122773167">
    <w:abstractNumId w:val="35"/>
  </w:num>
  <w:num w:numId="34" w16cid:durableId="1786196923">
    <w:abstractNumId w:val="31"/>
  </w:num>
  <w:num w:numId="35" w16cid:durableId="1377969929">
    <w:abstractNumId w:val="22"/>
  </w:num>
  <w:num w:numId="36" w16cid:durableId="1773888973">
    <w:abstractNumId w:val="15"/>
  </w:num>
  <w:num w:numId="37" w16cid:durableId="101731934">
    <w:abstractNumId w:val="20"/>
  </w:num>
  <w:num w:numId="38" w16cid:durableId="780609569">
    <w:abstractNumId w:val="25"/>
  </w:num>
  <w:num w:numId="39" w16cid:durableId="1444376402">
    <w:abstractNumId w:val="13"/>
  </w:num>
  <w:num w:numId="40" w16cid:durableId="1184245720">
    <w:abstractNumId w:val="6"/>
  </w:num>
  <w:num w:numId="41" w16cid:durableId="468864399">
    <w:abstractNumId w:val="1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od, Ryan (rpw6fx)">
    <w15:presenceInfo w15:providerId="None" w15:userId="Wood, Ryan (rpw6f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11E2"/>
    <w:rsid w:val="000012FA"/>
    <w:rsid w:val="00002951"/>
    <w:rsid w:val="000062DD"/>
    <w:rsid w:val="00010047"/>
    <w:rsid w:val="00015E73"/>
    <w:rsid w:val="00015E9A"/>
    <w:rsid w:val="0001799E"/>
    <w:rsid w:val="00017C56"/>
    <w:rsid w:val="00021C67"/>
    <w:rsid w:val="00023D75"/>
    <w:rsid w:val="00024A01"/>
    <w:rsid w:val="00027AA1"/>
    <w:rsid w:val="00027CD0"/>
    <w:rsid w:val="0003250B"/>
    <w:rsid w:val="0003253A"/>
    <w:rsid w:val="000326FF"/>
    <w:rsid w:val="00033D56"/>
    <w:rsid w:val="00033EEA"/>
    <w:rsid w:val="00034A7F"/>
    <w:rsid w:val="00035315"/>
    <w:rsid w:val="00035B7C"/>
    <w:rsid w:val="00040C78"/>
    <w:rsid w:val="00041819"/>
    <w:rsid w:val="00043A88"/>
    <w:rsid w:val="000459FA"/>
    <w:rsid w:val="000518DD"/>
    <w:rsid w:val="00052666"/>
    <w:rsid w:val="00052968"/>
    <w:rsid w:val="00057E9A"/>
    <w:rsid w:val="00057EC5"/>
    <w:rsid w:val="00060D60"/>
    <w:rsid w:val="00061511"/>
    <w:rsid w:val="00061B24"/>
    <w:rsid w:val="0006251B"/>
    <w:rsid w:val="00065CD5"/>
    <w:rsid w:val="00070737"/>
    <w:rsid w:val="000714C3"/>
    <w:rsid w:val="00083EC4"/>
    <w:rsid w:val="0008422B"/>
    <w:rsid w:val="00084BD2"/>
    <w:rsid w:val="00090E84"/>
    <w:rsid w:val="0009131B"/>
    <w:rsid w:val="00091F92"/>
    <w:rsid w:val="00092C74"/>
    <w:rsid w:val="00094BAA"/>
    <w:rsid w:val="000A1FA2"/>
    <w:rsid w:val="000A3B16"/>
    <w:rsid w:val="000A40E6"/>
    <w:rsid w:val="000B1140"/>
    <w:rsid w:val="000B2C18"/>
    <w:rsid w:val="000B330B"/>
    <w:rsid w:val="000B7135"/>
    <w:rsid w:val="000C01F4"/>
    <w:rsid w:val="000C0E3B"/>
    <w:rsid w:val="000C221B"/>
    <w:rsid w:val="000C426E"/>
    <w:rsid w:val="000C642B"/>
    <w:rsid w:val="000D185F"/>
    <w:rsid w:val="000D3A5A"/>
    <w:rsid w:val="000D4A20"/>
    <w:rsid w:val="000E4447"/>
    <w:rsid w:val="000F25D7"/>
    <w:rsid w:val="000F398C"/>
    <w:rsid w:val="000F7584"/>
    <w:rsid w:val="0010090B"/>
    <w:rsid w:val="0010167C"/>
    <w:rsid w:val="00104663"/>
    <w:rsid w:val="0010492E"/>
    <w:rsid w:val="00104CB0"/>
    <w:rsid w:val="00105098"/>
    <w:rsid w:val="00105925"/>
    <w:rsid w:val="00107070"/>
    <w:rsid w:val="001072E6"/>
    <w:rsid w:val="001120C4"/>
    <w:rsid w:val="0011425D"/>
    <w:rsid w:val="001146BF"/>
    <w:rsid w:val="0011479C"/>
    <w:rsid w:val="00114A56"/>
    <w:rsid w:val="00115515"/>
    <w:rsid w:val="00117D9A"/>
    <w:rsid w:val="00121E38"/>
    <w:rsid w:val="00130672"/>
    <w:rsid w:val="00134A06"/>
    <w:rsid w:val="0014000F"/>
    <w:rsid w:val="00141D98"/>
    <w:rsid w:val="00160580"/>
    <w:rsid w:val="0016308D"/>
    <w:rsid w:val="001647BB"/>
    <w:rsid w:val="00164873"/>
    <w:rsid w:val="00165F70"/>
    <w:rsid w:val="001661D9"/>
    <w:rsid w:val="00166BEA"/>
    <w:rsid w:val="00170818"/>
    <w:rsid w:val="00170854"/>
    <w:rsid w:val="0017288F"/>
    <w:rsid w:val="00174020"/>
    <w:rsid w:val="0017576C"/>
    <w:rsid w:val="00176753"/>
    <w:rsid w:val="001777E5"/>
    <w:rsid w:val="00182839"/>
    <w:rsid w:val="00186F4C"/>
    <w:rsid w:val="001900B9"/>
    <w:rsid w:val="0019262C"/>
    <w:rsid w:val="001955E9"/>
    <w:rsid w:val="00196F8E"/>
    <w:rsid w:val="001A37B5"/>
    <w:rsid w:val="001A773F"/>
    <w:rsid w:val="001A7827"/>
    <w:rsid w:val="001B1B9C"/>
    <w:rsid w:val="001B2F14"/>
    <w:rsid w:val="001B4688"/>
    <w:rsid w:val="001B65CE"/>
    <w:rsid w:val="001C2E5E"/>
    <w:rsid w:val="001C3B16"/>
    <w:rsid w:val="001C597C"/>
    <w:rsid w:val="001D0247"/>
    <w:rsid w:val="001D3924"/>
    <w:rsid w:val="001D3AED"/>
    <w:rsid w:val="001D4C0D"/>
    <w:rsid w:val="001D5027"/>
    <w:rsid w:val="001D5163"/>
    <w:rsid w:val="001D5407"/>
    <w:rsid w:val="001D6F48"/>
    <w:rsid w:val="001E3655"/>
    <w:rsid w:val="001E3E87"/>
    <w:rsid w:val="001E4698"/>
    <w:rsid w:val="001E69B5"/>
    <w:rsid w:val="001E6A66"/>
    <w:rsid w:val="001E6CFA"/>
    <w:rsid w:val="001F0601"/>
    <w:rsid w:val="001F4FA0"/>
    <w:rsid w:val="001F73C8"/>
    <w:rsid w:val="00201A76"/>
    <w:rsid w:val="00205C43"/>
    <w:rsid w:val="00207411"/>
    <w:rsid w:val="00210E41"/>
    <w:rsid w:val="00211824"/>
    <w:rsid w:val="0021205F"/>
    <w:rsid w:val="00215F8D"/>
    <w:rsid w:val="002170E6"/>
    <w:rsid w:val="00220965"/>
    <w:rsid w:val="0022187B"/>
    <w:rsid w:val="00222A70"/>
    <w:rsid w:val="00223B9B"/>
    <w:rsid w:val="00225EB2"/>
    <w:rsid w:val="002262BF"/>
    <w:rsid w:val="00227DAA"/>
    <w:rsid w:val="00231E14"/>
    <w:rsid w:val="00231E63"/>
    <w:rsid w:val="0024098D"/>
    <w:rsid w:val="00241628"/>
    <w:rsid w:val="00242C14"/>
    <w:rsid w:val="00242D29"/>
    <w:rsid w:val="00244F9D"/>
    <w:rsid w:val="00245D5E"/>
    <w:rsid w:val="002467D5"/>
    <w:rsid w:val="00252416"/>
    <w:rsid w:val="00253CFC"/>
    <w:rsid w:val="002560D8"/>
    <w:rsid w:val="00256898"/>
    <w:rsid w:val="002624E7"/>
    <w:rsid w:val="002628C3"/>
    <w:rsid w:val="00265FFA"/>
    <w:rsid w:val="0026796B"/>
    <w:rsid w:val="00270129"/>
    <w:rsid w:val="00271C04"/>
    <w:rsid w:val="00274C46"/>
    <w:rsid w:val="00275282"/>
    <w:rsid w:val="0027537F"/>
    <w:rsid w:val="0028303E"/>
    <w:rsid w:val="00283C41"/>
    <w:rsid w:val="00284674"/>
    <w:rsid w:val="00285B40"/>
    <w:rsid w:val="00285DD4"/>
    <w:rsid w:val="002865B9"/>
    <w:rsid w:val="0029376C"/>
    <w:rsid w:val="00295093"/>
    <w:rsid w:val="002967D4"/>
    <w:rsid w:val="002A000F"/>
    <w:rsid w:val="002A048A"/>
    <w:rsid w:val="002A14BA"/>
    <w:rsid w:val="002A3234"/>
    <w:rsid w:val="002A36CC"/>
    <w:rsid w:val="002A486E"/>
    <w:rsid w:val="002A529C"/>
    <w:rsid w:val="002B17AE"/>
    <w:rsid w:val="002B379B"/>
    <w:rsid w:val="002B5DFD"/>
    <w:rsid w:val="002B62BC"/>
    <w:rsid w:val="002B7F19"/>
    <w:rsid w:val="002C2CCF"/>
    <w:rsid w:val="002C419A"/>
    <w:rsid w:val="002C5131"/>
    <w:rsid w:val="002C707C"/>
    <w:rsid w:val="002D11FD"/>
    <w:rsid w:val="002D26B0"/>
    <w:rsid w:val="002D3E91"/>
    <w:rsid w:val="002D4A44"/>
    <w:rsid w:val="002D6BDD"/>
    <w:rsid w:val="002D793C"/>
    <w:rsid w:val="002E02B1"/>
    <w:rsid w:val="002E396B"/>
    <w:rsid w:val="002E3D2C"/>
    <w:rsid w:val="002E4869"/>
    <w:rsid w:val="002E50F7"/>
    <w:rsid w:val="002E79DA"/>
    <w:rsid w:val="002F1879"/>
    <w:rsid w:val="002F1D45"/>
    <w:rsid w:val="002F3420"/>
    <w:rsid w:val="002F5EB0"/>
    <w:rsid w:val="002F63A1"/>
    <w:rsid w:val="00303BF2"/>
    <w:rsid w:val="00304392"/>
    <w:rsid w:val="00304D75"/>
    <w:rsid w:val="00313105"/>
    <w:rsid w:val="003141B6"/>
    <w:rsid w:val="00321775"/>
    <w:rsid w:val="00321A30"/>
    <w:rsid w:val="00321EB5"/>
    <w:rsid w:val="00322DAA"/>
    <w:rsid w:val="00323E56"/>
    <w:rsid w:val="003242FE"/>
    <w:rsid w:val="00327067"/>
    <w:rsid w:val="00327078"/>
    <w:rsid w:val="00330A48"/>
    <w:rsid w:val="00331B96"/>
    <w:rsid w:val="00332A2D"/>
    <w:rsid w:val="0033583E"/>
    <w:rsid w:val="0034128C"/>
    <w:rsid w:val="003415A6"/>
    <w:rsid w:val="00344CE5"/>
    <w:rsid w:val="003504E9"/>
    <w:rsid w:val="003519F1"/>
    <w:rsid w:val="00351EDC"/>
    <w:rsid w:val="003520A4"/>
    <w:rsid w:val="0035303D"/>
    <w:rsid w:val="00353818"/>
    <w:rsid w:val="003541F4"/>
    <w:rsid w:val="00355460"/>
    <w:rsid w:val="0035702D"/>
    <w:rsid w:val="00360535"/>
    <w:rsid w:val="003628EB"/>
    <w:rsid w:val="00363602"/>
    <w:rsid w:val="003639EB"/>
    <w:rsid w:val="00364197"/>
    <w:rsid w:val="00370165"/>
    <w:rsid w:val="00372053"/>
    <w:rsid w:val="00374F27"/>
    <w:rsid w:val="003756EB"/>
    <w:rsid w:val="003763CB"/>
    <w:rsid w:val="00380D62"/>
    <w:rsid w:val="00381001"/>
    <w:rsid w:val="0038145D"/>
    <w:rsid w:val="00382E5B"/>
    <w:rsid w:val="003835F6"/>
    <w:rsid w:val="00383853"/>
    <w:rsid w:val="00384980"/>
    <w:rsid w:val="003874CB"/>
    <w:rsid w:val="00391E44"/>
    <w:rsid w:val="00393CE8"/>
    <w:rsid w:val="003940D4"/>
    <w:rsid w:val="003A0AEE"/>
    <w:rsid w:val="003A7420"/>
    <w:rsid w:val="003A75E8"/>
    <w:rsid w:val="003B2723"/>
    <w:rsid w:val="003B2FB8"/>
    <w:rsid w:val="003B3AC6"/>
    <w:rsid w:val="003B3FFE"/>
    <w:rsid w:val="003C1744"/>
    <w:rsid w:val="003C2CF9"/>
    <w:rsid w:val="003C3DF8"/>
    <w:rsid w:val="003C3ECE"/>
    <w:rsid w:val="003C615D"/>
    <w:rsid w:val="003D112E"/>
    <w:rsid w:val="003D12A0"/>
    <w:rsid w:val="003D1A98"/>
    <w:rsid w:val="003D37D6"/>
    <w:rsid w:val="003D3FE2"/>
    <w:rsid w:val="003D4E93"/>
    <w:rsid w:val="003D640F"/>
    <w:rsid w:val="003D6A2D"/>
    <w:rsid w:val="003D7316"/>
    <w:rsid w:val="003D7D09"/>
    <w:rsid w:val="003E17F3"/>
    <w:rsid w:val="003F7D7E"/>
    <w:rsid w:val="00402484"/>
    <w:rsid w:val="00402953"/>
    <w:rsid w:val="00403BAD"/>
    <w:rsid w:val="00403F27"/>
    <w:rsid w:val="00410A00"/>
    <w:rsid w:val="00410C21"/>
    <w:rsid w:val="0041108E"/>
    <w:rsid w:val="004127AE"/>
    <w:rsid w:val="0041399D"/>
    <w:rsid w:val="00416591"/>
    <w:rsid w:val="00417315"/>
    <w:rsid w:val="00420C12"/>
    <w:rsid w:val="00420CA6"/>
    <w:rsid w:val="00422716"/>
    <w:rsid w:val="00440B9E"/>
    <w:rsid w:val="004423FC"/>
    <w:rsid w:val="0044242A"/>
    <w:rsid w:val="00442439"/>
    <w:rsid w:val="00443AB2"/>
    <w:rsid w:val="00444E10"/>
    <w:rsid w:val="004462AC"/>
    <w:rsid w:val="0044635D"/>
    <w:rsid w:val="00446720"/>
    <w:rsid w:val="00446C4D"/>
    <w:rsid w:val="00451A70"/>
    <w:rsid w:val="00451DFD"/>
    <w:rsid w:val="00452AB3"/>
    <w:rsid w:val="00456F78"/>
    <w:rsid w:val="004570C8"/>
    <w:rsid w:val="00457310"/>
    <w:rsid w:val="00457471"/>
    <w:rsid w:val="0045757E"/>
    <w:rsid w:val="00460D49"/>
    <w:rsid w:val="00461B23"/>
    <w:rsid w:val="004642B5"/>
    <w:rsid w:val="00465AB7"/>
    <w:rsid w:val="00465CAE"/>
    <w:rsid w:val="004701DE"/>
    <w:rsid w:val="004702C9"/>
    <w:rsid w:val="004772EC"/>
    <w:rsid w:val="00477BF4"/>
    <w:rsid w:val="00482836"/>
    <w:rsid w:val="00482EE5"/>
    <w:rsid w:val="00483326"/>
    <w:rsid w:val="0048687C"/>
    <w:rsid w:val="00486D54"/>
    <w:rsid w:val="00486E60"/>
    <w:rsid w:val="00487F3F"/>
    <w:rsid w:val="00491213"/>
    <w:rsid w:val="0049327F"/>
    <w:rsid w:val="00493B58"/>
    <w:rsid w:val="0049433A"/>
    <w:rsid w:val="004949B8"/>
    <w:rsid w:val="0049506B"/>
    <w:rsid w:val="004951C8"/>
    <w:rsid w:val="004965E0"/>
    <w:rsid w:val="004A0234"/>
    <w:rsid w:val="004A11FE"/>
    <w:rsid w:val="004A6349"/>
    <w:rsid w:val="004A7ADD"/>
    <w:rsid w:val="004B30CA"/>
    <w:rsid w:val="004B4DBB"/>
    <w:rsid w:val="004C23B8"/>
    <w:rsid w:val="004C41FA"/>
    <w:rsid w:val="004C6BFB"/>
    <w:rsid w:val="004D0892"/>
    <w:rsid w:val="004D0B9B"/>
    <w:rsid w:val="004D67B3"/>
    <w:rsid w:val="004E0EB2"/>
    <w:rsid w:val="004E4984"/>
    <w:rsid w:val="004F105E"/>
    <w:rsid w:val="004F2C2F"/>
    <w:rsid w:val="004F2F9D"/>
    <w:rsid w:val="004F6E39"/>
    <w:rsid w:val="004F7211"/>
    <w:rsid w:val="004F781A"/>
    <w:rsid w:val="00500D8B"/>
    <w:rsid w:val="005048E3"/>
    <w:rsid w:val="00504A78"/>
    <w:rsid w:val="00505244"/>
    <w:rsid w:val="00506758"/>
    <w:rsid w:val="00507223"/>
    <w:rsid w:val="0051055C"/>
    <w:rsid w:val="00510D59"/>
    <w:rsid w:val="00511A1F"/>
    <w:rsid w:val="005151B5"/>
    <w:rsid w:val="00517856"/>
    <w:rsid w:val="005206B2"/>
    <w:rsid w:val="00523407"/>
    <w:rsid w:val="00523A05"/>
    <w:rsid w:val="00525630"/>
    <w:rsid w:val="00525891"/>
    <w:rsid w:val="00527F31"/>
    <w:rsid w:val="005327ED"/>
    <w:rsid w:val="0053363E"/>
    <w:rsid w:val="005336C5"/>
    <w:rsid w:val="005340D2"/>
    <w:rsid w:val="00534D22"/>
    <w:rsid w:val="00540BCE"/>
    <w:rsid w:val="005411C5"/>
    <w:rsid w:val="00541F28"/>
    <w:rsid w:val="0054241F"/>
    <w:rsid w:val="0054746D"/>
    <w:rsid w:val="00551F45"/>
    <w:rsid w:val="0055396E"/>
    <w:rsid w:val="00555F01"/>
    <w:rsid w:val="0055767F"/>
    <w:rsid w:val="00557750"/>
    <w:rsid w:val="00564E0C"/>
    <w:rsid w:val="00566CE5"/>
    <w:rsid w:val="0056757B"/>
    <w:rsid w:val="00567FA9"/>
    <w:rsid w:val="00570D65"/>
    <w:rsid w:val="005722AA"/>
    <w:rsid w:val="0057421D"/>
    <w:rsid w:val="005762F3"/>
    <w:rsid w:val="00577FB4"/>
    <w:rsid w:val="00581E03"/>
    <w:rsid w:val="00583985"/>
    <w:rsid w:val="005842B4"/>
    <w:rsid w:val="00587CF1"/>
    <w:rsid w:val="00590194"/>
    <w:rsid w:val="0059062E"/>
    <w:rsid w:val="00590A10"/>
    <w:rsid w:val="00593176"/>
    <w:rsid w:val="00594006"/>
    <w:rsid w:val="00594D78"/>
    <w:rsid w:val="00594F41"/>
    <w:rsid w:val="005953BA"/>
    <w:rsid w:val="00596126"/>
    <w:rsid w:val="00596BBC"/>
    <w:rsid w:val="005A0E5D"/>
    <w:rsid w:val="005A11DA"/>
    <w:rsid w:val="005A1E13"/>
    <w:rsid w:val="005A309A"/>
    <w:rsid w:val="005A59C2"/>
    <w:rsid w:val="005A5B4F"/>
    <w:rsid w:val="005A6180"/>
    <w:rsid w:val="005A6FCB"/>
    <w:rsid w:val="005A7F6C"/>
    <w:rsid w:val="005B0961"/>
    <w:rsid w:val="005B16F4"/>
    <w:rsid w:val="005B186D"/>
    <w:rsid w:val="005B288E"/>
    <w:rsid w:val="005B3311"/>
    <w:rsid w:val="005B62EC"/>
    <w:rsid w:val="005C047E"/>
    <w:rsid w:val="005C11FA"/>
    <w:rsid w:val="005C261D"/>
    <w:rsid w:val="005C3781"/>
    <w:rsid w:val="005C3955"/>
    <w:rsid w:val="005C6411"/>
    <w:rsid w:val="005D0EDF"/>
    <w:rsid w:val="005D1046"/>
    <w:rsid w:val="005D3ACC"/>
    <w:rsid w:val="005D6B46"/>
    <w:rsid w:val="005D6C52"/>
    <w:rsid w:val="005E0BAE"/>
    <w:rsid w:val="005E0E65"/>
    <w:rsid w:val="005E1970"/>
    <w:rsid w:val="005E36FF"/>
    <w:rsid w:val="005E5941"/>
    <w:rsid w:val="005F0A3B"/>
    <w:rsid w:val="005F14FC"/>
    <w:rsid w:val="005F2A4C"/>
    <w:rsid w:val="005F36BF"/>
    <w:rsid w:val="005F7D12"/>
    <w:rsid w:val="006036E4"/>
    <w:rsid w:val="00604D84"/>
    <w:rsid w:val="00607722"/>
    <w:rsid w:val="00616EC7"/>
    <w:rsid w:val="0062116B"/>
    <w:rsid w:val="00622CC0"/>
    <w:rsid w:val="0062439C"/>
    <w:rsid w:val="0062449C"/>
    <w:rsid w:val="0062501A"/>
    <w:rsid w:val="006259D1"/>
    <w:rsid w:val="0063180F"/>
    <w:rsid w:val="00631923"/>
    <w:rsid w:val="00632C12"/>
    <w:rsid w:val="00633C5D"/>
    <w:rsid w:val="00642F5C"/>
    <w:rsid w:val="0064321C"/>
    <w:rsid w:val="006452AD"/>
    <w:rsid w:val="00647B74"/>
    <w:rsid w:val="00650847"/>
    <w:rsid w:val="00650AC5"/>
    <w:rsid w:val="006516F8"/>
    <w:rsid w:val="00652438"/>
    <w:rsid w:val="00653552"/>
    <w:rsid w:val="00654C7D"/>
    <w:rsid w:val="0065507F"/>
    <w:rsid w:val="0065710F"/>
    <w:rsid w:val="00660B10"/>
    <w:rsid w:val="00663466"/>
    <w:rsid w:val="006634A8"/>
    <w:rsid w:val="00663B0C"/>
    <w:rsid w:val="00670377"/>
    <w:rsid w:val="0067090E"/>
    <w:rsid w:val="006770A1"/>
    <w:rsid w:val="006772E7"/>
    <w:rsid w:val="006777B9"/>
    <w:rsid w:val="00680E60"/>
    <w:rsid w:val="006817D9"/>
    <w:rsid w:val="006821E9"/>
    <w:rsid w:val="006831DC"/>
    <w:rsid w:val="00687034"/>
    <w:rsid w:val="006873AA"/>
    <w:rsid w:val="006874AA"/>
    <w:rsid w:val="00690CF0"/>
    <w:rsid w:val="006920B0"/>
    <w:rsid w:val="00692183"/>
    <w:rsid w:val="006932A5"/>
    <w:rsid w:val="006934C7"/>
    <w:rsid w:val="00697787"/>
    <w:rsid w:val="006A0B53"/>
    <w:rsid w:val="006A190F"/>
    <w:rsid w:val="006A3523"/>
    <w:rsid w:val="006B0525"/>
    <w:rsid w:val="006B23F0"/>
    <w:rsid w:val="006B24AE"/>
    <w:rsid w:val="006B6C9F"/>
    <w:rsid w:val="006C2A2F"/>
    <w:rsid w:val="006C599B"/>
    <w:rsid w:val="006D02FC"/>
    <w:rsid w:val="006D096B"/>
    <w:rsid w:val="006D0B44"/>
    <w:rsid w:val="006D2F5B"/>
    <w:rsid w:val="006D446E"/>
    <w:rsid w:val="006D4A1A"/>
    <w:rsid w:val="006D5343"/>
    <w:rsid w:val="006D5FBE"/>
    <w:rsid w:val="006D6A18"/>
    <w:rsid w:val="006D6BB5"/>
    <w:rsid w:val="006D7BFC"/>
    <w:rsid w:val="006E3541"/>
    <w:rsid w:val="006F059C"/>
    <w:rsid w:val="006F6F42"/>
    <w:rsid w:val="00701756"/>
    <w:rsid w:val="0070399D"/>
    <w:rsid w:val="0070502C"/>
    <w:rsid w:val="007074FD"/>
    <w:rsid w:val="0070798C"/>
    <w:rsid w:val="0071635C"/>
    <w:rsid w:val="00720592"/>
    <w:rsid w:val="00721E50"/>
    <w:rsid w:val="00722FB0"/>
    <w:rsid w:val="00723860"/>
    <w:rsid w:val="007268F5"/>
    <w:rsid w:val="0072751C"/>
    <w:rsid w:val="00731792"/>
    <w:rsid w:val="00732067"/>
    <w:rsid w:val="007357A7"/>
    <w:rsid w:val="00737490"/>
    <w:rsid w:val="0074265D"/>
    <w:rsid w:val="00744EE8"/>
    <w:rsid w:val="007451F2"/>
    <w:rsid w:val="0074666A"/>
    <w:rsid w:val="007524D0"/>
    <w:rsid w:val="00754771"/>
    <w:rsid w:val="007573E5"/>
    <w:rsid w:val="007652B2"/>
    <w:rsid w:val="00765478"/>
    <w:rsid w:val="00765EFC"/>
    <w:rsid w:val="00766175"/>
    <w:rsid w:val="00767D54"/>
    <w:rsid w:val="0077614F"/>
    <w:rsid w:val="00777554"/>
    <w:rsid w:val="00777C1C"/>
    <w:rsid w:val="00777FC6"/>
    <w:rsid w:val="00781D9C"/>
    <w:rsid w:val="0078331C"/>
    <w:rsid w:val="00785008"/>
    <w:rsid w:val="00786FBC"/>
    <w:rsid w:val="007908A3"/>
    <w:rsid w:val="007914E7"/>
    <w:rsid w:val="00791AA8"/>
    <w:rsid w:val="00791FC4"/>
    <w:rsid w:val="007922D4"/>
    <w:rsid w:val="00792736"/>
    <w:rsid w:val="00795E68"/>
    <w:rsid w:val="00796645"/>
    <w:rsid w:val="00797CC2"/>
    <w:rsid w:val="00797D6C"/>
    <w:rsid w:val="007A026B"/>
    <w:rsid w:val="007A1AE0"/>
    <w:rsid w:val="007A3BCE"/>
    <w:rsid w:val="007A753E"/>
    <w:rsid w:val="007A777D"/>
    <w:rsid w:val="007B0961"/>
    <w:rsid w:val="007B42EE"/>
    <w:rsid w:val="007C02AC"/>
    <w:rsid w:val="007C034F"/>
    <w:rsid w:val="007C4B89"/>
    <w:rsid w:val="007C6BED"/>
    <w:rsid w:val="007C7452"/>
    <w:rsid w:val="007D3C47"/>
    <w:rsid w:val="007D460C"/>
    <w:rsid w:val="007D471E"/>
    <w:rsid w:val="007D55B1"/>
    <w:rsid w:val="007D57A8"/>
    <w:rsid w:val="007E0556"/>
    <w:rsid w:val="007E2B57"/>
    <w:rsid w:val="007E44F5"/>
    <w:rsid w:val="007F0C04"/>
    <w:rsid w:val="007F1773"/>
    <w:rsid w:val="007F2E60"/>
    <w:rsid w:val="007F2F1F"/>
    <w:rsid w:val="007F46D2"/>
    <w:rsid w:val="007F4EC6"/>
    <w:rsid w:val="007F6FBC"/>
    <w:rsid w:val="007F7FD1"/>
    <w:rsid w:val="0080221D"/>
    <w:rsid w:val="00802C6F"/>
    <w:rsid w:val="00802FF6"/>
    <w:rsid w:val="00803F2B"/>
    <w:rsid w:val="008053A6"/>
    <w:rsid w:val="00805B41"/>
    <w:rsid w:val="008105D3"/>
    <w:rsid w:val="00814D2E"/>
    <w:rsid w:val="008158A3"/>
    <w:rsid w:val="008166F7"/>
    <w:rsid w:val="008208C7"/>
    <w:rsid w:val="00824076"/>
    <w:rsid w:val="00825012"/>
    <w:rsid w:val="008310FF"/>
    <w:rsid w:val="0083346A"/>
    <w:rsid w:val="00833C2D"/>
    <w:rsid w:val="008341ED"/>
    <w:rsid w:val="008379B1"/>
    <w:rsid w:val="008412E5"/>
    <w:rsid w:val="0084258E"/>
    <w:rsid w:val="0084556B"/>
    <w:rsid w:val="0084716E"/>
    <w:rsid w:val="00853F30"/>
    <w:rsid w:val="008540B3"/>
    <w:rsid w:val="0085574D"/>
    <w:rsid w:val="00855E21"/>
    <w:rsid w:val="00856CFF"/>
    <w:rsid w:val="0086016B"/>
    <w:rsid w:val="00860963"/>
    <w:rsid w:val="00860B8B"/>
    <w:rsid w:val="008612B0"/>
    <w:rsid w:val="008637A0"/>
    <w:rsid w:val="00864000"/>
    <w:rsid w:val="0086547E"/>
    <w:rsid w:val="00865940"/>
    <w:rsid w:val="00865D5B"/>
    <w:rsid w:val="0087143D"/>
    <w:rsid w:val="008729AD"/>
    <w:rsid w:val="00874DED"/>
    <w:rsid w:val="008773E5"/>
    <w:rsid w:val="00881AEC"/>
    <w:rsid w:val="00884341"/>
    <w:rsid w:val="00887535"/>
    <w:rsid w:val="00887731"/>
    <w:rsid w:val="00887BB0"/>
    <w:rsid w:val="0089022F"/>
    <w:rsid w:val="00890CE9"/>
    <w:rsid w:val="008915C9"/>
    <w:rsid w:val="00892526"/>
    <w:rsid w:val="008A05F2"/>
    <w:rsid w:val="008A240F"/>
    <w:rsid w:val="008B116A"/>
    <w:rsid w:val="008B2BCE"/>
    <w:rsid w:val="008B46A7"/>
    <w:rsid w:val="008B5F7B"/>
    <w:rsid w:val="008B7348"/>
    <w:rsid w:val="008C075C"/>
    <w:rsid w:val="008C093B"/>
    <w:rsid w:val="008C4760"/>
    <w:rsid w:val="008C5AA7"/>
    <w:rsid w:val="008C6D05"/>
    <w:rsid w:val="008D1510"/>
    <w:rsid w:val="008D384B"/>
    <w:rsid w:val="008D3922"/>
    <w:rsid w:val="008D44E3"/>
    <w:rsid w:val="008D4E58"/>
    <w:rsid w:val="008D7A2F"/>
    <w:rsid w:val="008D7C71"/>
    <w:rsid w:val="008E2ED6"/>
    <w:rsid w:val="008E362F"/>
    <w:rsid w:val="008E4786"/>
    <w:rsid w:val="008E5D55"/>
    <w:rsid w:val="008F26AD"/>
    <w:rsid w:val="008F2FB3"/>
    <w:rsid w:val="008F78D5"/>
    <w:rsid w:val="00902F55"/>
    <w:rsid w:val="0090470C"/>
    <w:rsid w:val="00906198"/>
    <w:rsid w:val="00911CA6"/>
    <w:rsid w:val="0091745E"/>
    <w:rsid w:val="009233F5"/>
    <w:rsid w:val="00924109"/>
    <w:rsid w:val="009244CA"/>
    <w:rsid w:val="009253F0"/>
    <w:rsid w:val="00926D5C"/>
    <w:rsid w:val="009360D1"/>
    <w:rsid w:val="009364DE"/>
    <w:rsid w:val="00945E10"/>
    <w:rsid w:val="00947BF1"/>
    <w:rsid w:val="00950F2C"/>
    <w:rsid w:val="009512A7"/>
    <w:rsid w:val="00952D1D"/>
    <w:rsid w:val="009543EE"/>
    <w:rsid w:val="009702DE"/>
    <w:rsid w:val="00970E94"/>
    <w:rsid w:val="00971B64"/>
    <w:rsid w:val="00973331"/>
    <w:rsid w:val="00976266"/>
    <w:rsid w:val="00977BEF"/>
    <w:rsid w:val="0098218D"/>
    <w:rsid w:val="0098356A"/>
    <w:rsid w:val="00984831"/>
    <w:rsid w:val="00990E54"/>
    <w:rsid w:val="00996B36"/>
    <w:rsid w:val="009A197D"/>
    <w:rsid w:val="009A239C"/>
    <w:rsid w:val="009A392A"/>
    <w:rsid w:val="009A3976"/>
    <w:rsid w:val="009A3AAF"/>
    <w:rsid w:val="009A3EAE"/>
    <w:rsid w:val="009A4956"/>
    <w:rsid w:val="009A4D5D"/>
    <w:rsid w:val="009A6156"/>
    <w:rsid w:val="009A7747"/>
    <w:rsid w:val="009A7DCC"/>
    <w:rsid w:val="009A7E35"/>
    <w:rsid w:val="009B0652"/>
    <w:rsid w:val="009B23BA"/>
    <w:rsid w:val="009B271F"/>
    <w:rsid w:val="009B2AEC"/>
    <w:rsid w:val="009B2C68"/>
    <w:rsid w:val="009B5D16"/>
    <w:rsid w:val="009B6ADC"/>
    <w:rsid w:val="009C4DE4"/>
    <w:rsid w:val="009C62C9"/>
    <w:rsid w:val="009D219C"/>
    <w:rsid w:val="009D2CDF"/>
    <w:rsid w:val="009D4736"/>
    <w:rsid w:val="009D72AA"/>
    <w:rsid w:val="009E0E29"/>
    <w:rsid w:val="009E393C"/>
    <w:rsid w:val="009E5765"/>
    <w:rsid w:val="009E6008"/>
    <w:rsid w:val="009E6385"/>
    <w:rsid w:val="009F0268"/>
    <w:rsid w:val="009F1F2E"/>
    <w:rsid w:val="009F2F81"/>
    <w:rsid w:val="009F42EC"/>
    <w:rsid w:val="009F4313"/>
    <w:rsid w:val="009F494B"/>
    <w:rsid w:val="00A009EA"/>
    <w:rsid w:val="00A0305C"/>
    <w:rsid w:val="00A07761"/>
    <w:rsid w:val="00A11890"/>
    <w:rsid w:val="00A12D02"/>
    <w:rsid w:val="00A139C5"/>
    <w:rsid w:val="00A16EAB"/>
    <w:rsid w:val="00A17980"/>
    <w:rsid w:val="00A21E33"/>
    <w:rsid w:val="00A21E81"/>
    <w:rsid w:val="00A2492C"/>
    <w:rsid w:val="00A25047"/>
    <w:rsid w:val="00A30934"/>
    <w:rsid w:val="00A309E8"/>
    <w:rsid w:val="00A33184"/>
    <w:rsid w:val="00A35DEF"/>
    <w:rsid w:val="00A36342"/>
    <w:rsid w:val="00A402B1"/>
    <w:rsid w:val="00A42896"/>
    <w:rsid w:val="00A43179"/>
    <w:rsid w:val="00A4771A"/>
    <w:rsid w:val="00A50D78"/>
    <w:rsid w:val="00A52005"/>
    <w:rsid w:val="00A53223"/>
    <w:rsid w:val="00A57BE7"/>
    <w:rsid w:val="00A57D52"/>
    <w:rsid w:val="00A6037C"/>
    <w:rsid w:val="00A611EE"/>
    <w:rsid w:val="00A6545C"/>
    <w:rsid w:val="00A6563F"/>
    <w:rsid w:val="00A6646C"/>
    <w:rsid w:val="00A66CCA"/>
    <w:rsid w:val="00A67F48"/>
    <w:rsid w:val="00A704D5"/>
    <w:rsid w:val="00A70752"/>
    <w:rsid w:val="00A7186A"/>
    <w:rsid w:val="00A76BD3"/>
    <w:rsid w:val="00A7774E"/>
    <w:rsid w:val="00A81968"/>
    <w:rsid w:val="00A86C97"/>
    <w:rsid w:val="00A86DE0"/>
    <w:rsid w:val="00A86E28"/>
    <w:rsid w:val="00A92AC5"/>
    <w:rsid w:val="00A93E28"/>
    <w:rsid w:val="00A93F11"/>
    <w:rsid w:val="00AA701D"/>
    <w:rsid w:val="00AB4207"/>
    <w:rsid w:val="00AB53EA"/>
    <w:rsid w:val="00AD0FD6"/>
    <w:rsid w:val="00AD7994"/>
    <w:rsid w:val="00AE31C7"/>
    <w:rsid w:val="00AE3911"/>
    <w:rsid w:val="00AE3DD9"/>
    <w:rsid w:val="00AE709A"/>
    <w:rsid w:val="00AF4E64"/>
    <w:rsid w:val="00AF73B4"/>
    <w:rsid w:val="00AF7E75"/>
    <w:rsid w:val="00B00868"/>
    <w:rsid w:val="00B01935"/>
    <w:rsid w:val="00B06847"/>
    <w:rsid w:val="00B07042"/>
    <w:rsid w:val="00B071FD"/>
    <w:rsid w:val="00B14C16"/>
    <w:rsid w:val="00B159DB"/>
    <w:rsid w:val="00B22EA9"/>
    <w:rsid w:val="00B23A0A"/>
    <w:rsid w:val="00B24F0E"/>
    <w:rsid w:val="00B310C2"/>
    <w:rsid w:val="00B40077"/>
    <w:rsid w:val="00B42160"/>
    <w:rsid w:val="00B43D5E"/>
    <w:rsid w:val="00B45A43"/>
    <w:rsid w:val="00B45D4C"/>
    <w:rsid w:val="00B51EE6"/>
    <w:rsid w:val="00B53B9C"/>
    <w:rsid w:val="00B54914"/>
    <w:rsid w:val="00B5501D"/>
    <w:rsid w:val="00B61668"/>
    <w:rsid w:val="00B66C79"/>
    <w:rsid w:val="00B7013C"/>
    <w:rsid w:val="00B70AB8"/>
    <w:rsid w:val="00B7110A"/>
    <w:rsid w:val="00B73845"/>
    <w:rsid w:val="00B76BA6"/>
    <w:rsid w:val="00B76BE5"/>
    <w:rsid w:val="00B77679"/>
    <w:rsid w:val="00B81523"/>
    <w:rsid w:val="00B81683"/>
    <w:rsid w:val="00B85469"/>
    <w:rsid w:val="00B86895"/>
    <w:rsid w:val="00B902AE"/>
    <w:rsid w:val="00B90D21"/>
    <w:rsid w:val="00B9337F"/>
    <w:rsid w:val="00B94BF5"/>
    <w:rsid w:val="00B958C0"/>
    <w:rsid w:val="00B9774C"/>
    <w:rsid w:val="00B979BB"/>
    <w:rsid w:val="00B97F8D"/>
    <w:rsid w:val="00BA020C"/>
    <w:rsid w:val="00BA0D9F"/>
    <w:rsid w:val="00BA7B2F"/>
    <w:rsid w:val="00BB01AA"/>
    <w:rsid w:val="00BB07FF"/>
    <w:rsid w:val="00BB0A6D"/>
    <w:rsid w:val="00BB0BDE"/>
    <w:rsid w:val="00BB1C4A"/>
    <w:rsid w:val="00BB455A"/>
    <w:rsid w:val="00BB4689"/>
    <w:rsid w:val="00BB5D21"/>
    <w:rsid w:val="00BB6C89"/>
    <w:rsid w:val="00BB72FD"/>
    <w:rsid w:val="00BC1036"/>
    <w:rsid w:val="00BC2D8F"/>
    <w:rsid w:val="00BC4302"/>
    <w:rsid w:val="00BC57BB"/>
    <w:rsid w:val="00BC6142"/>
    <w:rsid w:val="00BC720A"/>
    <w:rsid w:val="00BC7DC3"/>
    <w:rsid w:val="00BD13D0"/>
    <w:rsid w:val="00BD2E2F"/>
    <w:rsid w:val="00BD6B49"/>
    <w:rsid w:val="00BE04DE"/>
    <w:rsid w:val="00BE0B38"/>
    <w:rsid w:val="00BE4777"/>
    <w:rsid w:val="00BE5D3E"/>
    <w:rsid w:val="00BF47AC"/>
    <w:rsid w:val="00BF6E36"/>
    <w:rsid w:val="00C017C5"/>
    <w:rsid w:val="00C01E2F"/>
    <w:rsid w:val="00C02BA6"/>
    <w:rsid w:val="00C03393"/>
    <w:rsid w:val="00C061C7"/>
    <w:rsid w:val="00C07C7D"/>
    <w:rsid w:val="00C11F03"/>
    <w:rsid w:val="00C1435D"/>
    <w:rsid w:val="00C162ED"/>
    <w:rsid w:val="00C202C1"/>
    <w:rsid w:val="00C2639C"/>
    <w:rsid w:val="00C263CC"/>
    <w:rsid w:val="00C269CC"/>
    <w:rsid w:val="00C308BE"/>
    <w:rsid w:val="00C34A5B"/>
    <w:rsid w:val="00C36E6D"/>
    <w:rsid w:val="00C3787E"/>
    <w:rsid w:val="00C40B8C"/>
    <w:rsid w:val="00C42011"/>
    <w:rsid w:val="00C42BCF"/>
    <w:rsid w:val="00C4575A"/>
    <w:rsid w:val="00C45E9C"/>
    <w:rsid w:val="00C4774B"/>
    <w:rsid w:val="00C50774"/>
    <w:rsid w:val="00C50E3D"/>
    <w:rsid w:val="00C52B44"/>
    <w:rsid w:val="00C54444"/>
    <w:rsid w:val="00C557BA"/>
    <w:rsid w:val="00C55C70"/>
    <w:rsid w:val="00C56EF3"/>
    <w:rsid w:val="00C57B14"/>
    <w:rsid w:val="00C65420"/>
    <w:rsid w:val="00C65B54"/>
    <w:rsid w:val="00C73C1A"/>
    <w:rsid w:val="00C74121"/>
    <w:rsid w:val="00C74475"/>
    <w:rsid w:val="00C74538"/>
    <w:rsid w:val="00C74BFC"/>
    <w:rsid w:val="00C74C7A"/>
    <w:rsid w:val="00C82B3D"/>
    <w:rsid w:val="00C8361D"/>
    <w:rsid w:val="00C836D3"/>
    <w:rsid w:val="00C85F94"/>
    <w:rsid w:val="00C868DA"/>
    <w:rsid w:val="00C93054"/>
    <w:rsid w:val="00C94B04"/>
    <w:rsid w:val="00C95A94"/>
    <w:rsid w:val="00CA060E"/>
    <w:rsid w:val="00CA0618"/>
    <w:rsid w:val="00CA21C4"/>
    <w:rsid w:val="00CA2547"/>
    <w:rsid w:val="00CA2EC3"/>
    <w:rsid w:val="00CA4724"/>
    <w:rsid w:val="00CA68AB"/>
    <w:rsid w:val="00CB00BE"/>
    <w:rsid w:val="00CB13E7"/>
    <w:rsid w:val="00CB191E"/>
    <w:rsid w:val="00CB2604"/>
    <w:rsid w:val="00CB3F7E"/>
    <w:rsid w:val="00CB7E0F"/>
    <w:rsid w:val="00CC06D9"/>
    <w:rsid w:val="00CC32B5"/>
    <w:rsid w:val="00CD2415"/>
    <w:rsid w:val="00CD2980"/>
    <w:rsid w:val="00CD2DF0"/>
    <w:rsid w:val="00CD3789"/>
    <w:rsid w:val="00CD4F00"/>
    <w:rsid w:val="00CD6C0B"/>
    <w:rsid w:val="00CD6C55"/>
    <w:rsid w:val="00CE1988"/>
    <w:rsid w:val="00CE3A39"/>
    <w:rsid w:val="00CE5974"/>
    <w:rsid w:val="00CE5F46"/>
    <w:rsid w:val="00CE6490"/>
    <w:rsid w:val="00CE715D"/>
    <w:rsid w:val="00CF006E"/>
    <w:rsid w:val="00CF1C08"/>
    <w:rsid w:val="00CF2EFB"/>
    <w:rsid w:val="00CF61B0"/>
    <w:rsid w:val="00CF6965"/>
    <w:rsid w:val="00CF6EC5"/>
    <w:rsid w:val="00D01A21"/>
    <w:rsid w:val="00D02B6A"/>
    <w:rsid w:val="00D04273"/>
    <w:rsid w:val="00D04F48"/>
    <w:rsid w:val="00D06451"/>
    <w:rsid w:val="00D0738B"/>
    <w:rsid w:val="00D10464"/>
    <w:rsid w:val="00D11438"/>
    <w:rsid w:val="00D11F00"/>
    <w:rsid w:val="00D11FD0"/>
    <w:rsid w:val="00D1286E"/>
    <w:rsid w:val="00D17432"/>
    <w:rsid w:val="00D210E0"/>
    <w:rsid w:val="00D21C71"/>
    <w:rsid w:val="00D26E50"/>
    <w:rsid w:val="00D273C4"/>
    <w:rsid w:val="00D30B3E"/>
    <w:rsid w:val="00D31782"/>
    <w:rsid w:val="00D321C7"/>
    <w:rsid w:val="00D326E6"/>
    <w:rsid w:val="00D41CF4"/>
    <w:rsid w:val="00D4370D"/>
    <w:rsid w:val="00D44556"/>
    <w:rsid w:val="00D45F11"/>
    <w:rsid w:val="00D45F7B"/>
    <w:rsid w:val="00D518FB"/>
    <w:rsid w:val="00D54DB4"/>
    <w:rsid w:val="00D56750"/>
    <w:rsid w:val="00D60144"/>
    <w:rsid w:val="00D61C72"/>
    <w:rsid w:val="00D623F3"/>
    <w:rsid w:val="00D62A61"/>
    <w:rsid w:val="00D721CB"/>
    <w:rsid w:val="00D72322"/>
    <w:rsid w:val="00D729EE"/>
    <w:rsid w:val="00D739D3"/>
    <w:rsid w:val="00D73BF5"/>
    <w:rsid w:val="00D73E04"/>
    <w:rsid w:val="00D7586C"/>
    <w:rsid w:val="00D77E8F"/>
    <w:rsid w:val="00D81728"/>
    <w:rsid w:val="00D828C6"/>
    <w:rsid w:val="00D857E8"/>
    <w:rsid w:val="00D86388"/>
    <w:rsid w:val="00D9055A"/>
    <w:rsid w:val="00D91FF4"/>
    <w:rsid w:val="00D94A39"/>
    <w:rsid w:val="00D95FC4"/>
    <w:rsid w:val="00D965FD"/>
    <w:rsid w:val="00D96DFE"/>
    <w:rsid w:val="00D97993"/>
    <w:rsid w:val="00DA2D4E"/>
    <w:rsid w:val="00DA2F9C"/>
    <w:rsid w:val="00DA548C"/>
    <w:rsid w:val="00DA6B23"/>
    <w:rsid w:val="00DB0143"/>
    <w:rsid w:val="00DB2944"/>
    <w:rsid w:val="00DB42F8"/>
    <w:rsid w:val="00DB434E"/>
    <w:rsid w:val="00DB45CB"/>
    <w:rsid w:val="00DB6F68"/>
    <w:rsid w:val="00DB7966"/>
    <w:rsid w:val="00DC55DF"/>
    <w:rsid w:val="00DC59D1"/>
    <w:rsid w:val="00DC7D0F"/>
    <w:rsid w:val="00DD21E1"/>
    <w:rsid w:val="00DD2B2D"/>
    <w:rsid w:val="00DD6641"/>
    <w:rsid w:val="00DE168E"/>
    <w:rsid w:val="00DF172F"/>
    <w:rsid w:val="00DF17BF"/>
    <w:rsid w:val="00DF2140"/>
    <w:rsid w:val="00DF36B4"/>
    <w:rsid w:val="00DF49FE"/>
    <w:rsid w:val="00DF56B6"/>
    <w:rsid w:val="00DF65DE"/>
    <w:rsid w:val="00DF6907"/>
    <w:rsid w:val="00DF7D34"/>
    <w:rsid w:val="00E00E0D"/>
    <w:rsid w:val="00E02368"/>
    <w:rsid w:val="00E119C1"/>
    <w:rsid w:val="00E12A76"/>
    <w:rsid w:val="00E12DAF"/>
    <w:rsid w:val="00E15E99"/>
    <w:rsid w:val="00E1687C"/>
    <w:rsid w:val="00E17BCE"/>
    <w:rsid w:val="00E213C4"/>
    <w:rsid w:val="00E25C96"/>
    <w:rsid w:val="00E260B0"/>
    <w:rsid w:val="00E308A2"/>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4C72"/>
    <w:rsid w:val="00E65403"/>
    <w:rsid w:val="00E65476"/>
    <w:rsid w:val="00E66762"/>
    <w:rsid w:val="00E721A9"/>
    <w:rsid w:val="00E72B71"/>
    <w:rsid w:val="00E75D00"/>
    <w:rsid w:val="00E75F3B"/>
    <w:rsid w:val="00E76648"/>
    <w:rsid w:val="00E80704"/>
    <w:rsid w:val="00E83193"/>
    <w:rsid w:val="00E86848"/>
    <w:rsid w:val="00E86C0D"/>
    <w:rsid w:val="00E909D7"/>
    <w:rsid w:val="00E91452"/>
    <w:rsid w:val="00E93F89"/>
    <w:rsid w:val="00E96692"/>
    <w:rsid w:val="00EA4477"/>
    <w:rsid w:val="00EA4819"/>
    <w:rsid w:val="00EA5D2D"/>
    <w:rsid w:val="00EB0BA5"/>
    <w:rsid w:val="00EB3128"/>
    <w:rsid w:val="00EB7F44"/>
    <w:rsid w:val="00EC03BE"/>
    <w:rsid w:val="00EC189B"/>
    <w:rsid w:val="00EC3608"/>
    <w:rsid w:val="00EC3F6B"/>
    <w:rsid w:val="00EC407E"/>
    <w:rsid w:val="00EC5957"/>
    <w:rsid w:val="00EC5C8C"/>
    <w:rsid w:val="00EC7BD8"/>
    <w:rsid w:val="00ED04DC"/>
    <w:rsid w:val="00ED0A07"/>
    <w:rsid w:val="00ED0AF3"/>
    <w:rsid w:val="00ED0B50"/>
    <w:rsid w:val="00ED1033"/>
    <w:rsid w:val="00ED3993"/>
    <w:rsid w:val="00ED48B5"/>
    <w:rsid w:val="00ED4B30"/>
    <w:rsid w:val="00ED4E28"/>
    <w:rsid w:val="00ED5206"/>
    <w:rsid w:val="00ED72C1"/>
    <w:rsid w:val="00ED788C"/>
    <w:rsid w:val="00EE1CF4"/>
    <w:rsid w:val="00EE46FF"/>
    <w:rsid w:val="00EE4709"/>
    <w:rsid w:val="00EE6643"/>
    <w:rsid w:val="00EE71F1"/>
    <w:rsid w:val="00EF051A"/>
    <w:rsid w:val="00EF103E"/>
    <w:rsid w:val="00EF1336"/>
    <w:rsid w:val="00EF1E4E"/>
    <w:rsid w:val="00EF37FC"/>
    <w:rsid w:val="00EF414D"/>
    <w:rsid w:val="00EF5447"/>
    <w:rsid w:val="00EF7DEE"/>
    <w:rsid w:val="00F06E6E"/>
    <w:rsid w:val="00F10134"/>
    <w:rsid w:val="00F11CFC"/>
    <w:rsid w:val="00F17AD5"/>
    <w:rsid w:val="00F21756"/>
    <w:rsid w:val="00F22677"/>
    <w:rsid w:val="00F22CEC"/>
    <w:rsid w:val="00F2502E"/>
    <w:rsid w:val="00F271D7"/>
    <w:rsid w:val="00F2743A"/>
    <w:rsid w:val="00F3017A"/>
    <w:rsid w:val="00F30EB0"/>
    <w:rsid w:val="00F316E2"/>
    <w:rsid w:val="00F35BA4"/>
    <w:rsid w:val="00F374DD"/>
    <w:rsid w:val="00F419EF"/>
    <w:rsid w:val="00F448F1"/>
    <w:rsid w:val="00F451D8"/>
    <w:rsid w:val="00F45366"/>
    <w:rsid w:val="00F45BA6"/>
    <w:rsid w:val="00F479DE"/>
    <w:rsid w:val="00F5116C"/>
    <w:rsid w:val="00F51EC5"/>
    <w:rsid w:val="00F53B86"/>
    <w:rsid w:val="00F55629"/>
    <w:rsid w:val="00F572C7"/>
    <w:rsid w:val="00F62237"/>
    <w:rsid w:val="00F639C8"/>
    <w:rsid w:val="00F70DB5"/>
    <w:rsid w:val="00F710F9"/>
    <w:rsid w:val="00F817DE"/>
    <w:rsid w:val="00F86906"/>
    <w:rsid w:val="00F90B52"/>
    <w:rsid w:val="00F91E50"/>
    <w:rsid w:val="00F91F7C"/>
    <w:rsid w:val="00F9337E"/>
    <w:rsid w:val="00F97224"/>
    <w:rsid w:val="00FA1152"/>
    <w:rsid w:val="00FA186C"/>
    <w:rsid w:val="00FA1E7F"/>
    <w:rsid w:val="00FA2D02"/>
    <w:rsid w:val="00FA4D0F"/>
    <w:rsid w:val="00FA7965"/>
    <w:rsid w:val="00FB3B21"/>
    <w:rsid w:val="00FC3882"/>
    <w:rsid w:val="00FC4A99"/>
    <w:rsid w:val="00FC50A4"/>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paragraph" w:styleId="Caption">
    <w:name w:val="caption"/>
    <w:basedOn w:val="Normal"/>
    <w:next w:val="Normal"/>
    <w:unhideWhenUsed/>
    <w:qFormat/>
    <w:rsid w:val="003B2FB8"/>
    <w:pPr>
      <w:spacing w:after="200"/>
    </w:pPr>
    <w:rPr>
      <w:i/>
      <w:iCs/>
      <w:color w:val="1F497D" w:themeColor="text2"/>
      <w:sz w:val="18"/>
      <w:szCs w:val="18"/>
    </w:rPr>
  </w:style>
  <w:style w:type="character" w:styleId="FollowedHyperlink">
    <w:name w:val="FollowedHyperlink"/>
    <w:basedOn w:val="DefaultParagraphFont"/>
    <w:semiHidden/>
    <w:unhideWhenUsed/>
    <w:rsid w:val="008412E5"/>
    <w:rPr>
      <w:color w:val="800080" w:themeColor="followedHyperlink"/>
      <w:u w:val="single"/>
    </w:rPr>
  </w:style>
  <w:style w:type="character" w:styleId="CommentReference">
    <w:name w:val="annotation reference"/>
    <w:basedOn w:val="DefaultParagraphFont"/>
    <w:semiHidden/>
    <w:unhideWhenUsed/>
    <w:rsid w:val="00D4370D"/>
    <w:rPr>
      <w:sz w:val="16"/>
      <w:szCs w:val="16"/>
    </w:rPr>
  </w:style>
  <w:style w:type="paragraph" w:styleId="CommentText">
    <w:name w:val="annotation text"/>
    <w:basedOn w:val="Normal"/>
    <w:link w:val="CommentTextChar"/>
    <w:unhideWhenUsed/>
    <w:rsid w:val="00D4370D"/>
    <w:rPr>
      <w:sz w:val="20"/>
      <w:szCs w:val="20"/>
    </w:rPr>
  </w:style>
  <w:style w:type="character" w:customStyle="1" w:styleId="CommentTextChar">
    <w:name w:val="Comment Text Char"/>
    <w:basedOn w:val="DefaultParagraphFont"/>
    <w:link w:val="CommentText"/>
    <w:rsid w:val="00D4370D"/>
    <w:rPr>
      <w:lang w:val="en-US" w:eastAsia="en-US"/>
    </w:rPr>
  </w:style>
  <w:style w:type="paragraph" w:styleId="CommentSubject">
    <w:name w:val="annotation subject"/>
    <w:basedOn w:val="CommentText"/>
    <w:next w:val="CommentText"/>
    <w:link w:val="CommentSubjectChar"/>
    <w:semiHidden/>
    <w:unhideWhenUsed/>
    <w:rsid w:val="00D4370D"/>
    <w:rPr>
      <w:b/>
      <w:bCs/>
    </w:rPr>
  </w:style>
  <w:style w:type="character" w:customStyle="1" w:styleId="CommentSubjectChar">
    <w:name w:val="Comment Subject Char"/>
    <w:basedOn w:val="CommentTextChar"/>
    <w:link w:val="CommentSubject"/>
    <w:semiHidden/>
    <w:rsid w:val="00D4370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livescience.com/50399-radio-waves.html"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howtogeek.com/787928/what-is-gpio/"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omnicalculator.com/physics/wiens-la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3398</TotalTime>
  <Pages>8</Pages>
  <Words>6814</Words>
  <Characters>38840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45563</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Wood, Ryan (rpw6fx)</cp:lastModifiedBy>
  <cp:revision>52</cp:revision>
  <cp:lastPrinted>2022-01-11T05:39:00Z</cp:lastPrinted>
  <dcterms:created xsi:type="dcterms:W3CDTF">2022-01-11T05:33:00Z</dcterms:created>
  <dcterms:modified xsi:type="dcterms:W3CDTF">2022-08-10T18:29:00Z</dcterms:modified>
</cp:coreProperties>
</file>