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DC335" w14:textId="0644CFF4" w:rsidR="005A5815" w:rsidRPr="005A5815" w:rsidRDefault="005A5815" w:rsidP="005A5815">
      <w:pPr>
        <w:spacing w:line="312" w:lineRule="auto"/>
        <w:contextualSpacing/>
        <w:jc w:val="center"/>
        <w:rPr>
          <w:rFonts w:ascii="Times New Roman" w:hAnsi="Times New Roman" w:cs="Times New Roman"/>
          <w:sz w:val="28"/>
        </w:rPr>
      </w:pPr>
      <w:bookmarkStart w:id="0" w:name="_GoBack"/>
      <w:bookmarkEnd w:id="0"/>
      <w:r w:rsidRPr="005A5815">
        <w:rPr>
          <w:rFonts w:ascii="Times New Roman" w:hAnsi="Times New Roman" w:cs="Times New Roman"/>
          <w:sz w:val="28"/>
          <w:szCs w:val="28"/>
          <w:lang w:val="en-GB"/>
        </w:rPr>
        <w:t xml:space="preserve">Systematic </w:t>
      </w:r>
      <w:r w:rsidRPr="005A5815">
        <w:rPr>
          <w:rFonts w:ascii="Times New Roman" w:hAnsi="Times New Roman"/>
          <w:sz w:val="28"/>
          <w:lang w:val="en-GB"/>
        </w:rPr>
        <w:t>Biology</w:t>
      </w:r>
      <w:r w:rsidRPr="005A5815">
        <w:rPr>
          <w:rFonts w:ascii="Times New Roman" w:hAnsi="Times New Roman" w:cs="Times New Roman"/>
          <w:sz w:val="28"/>
          <w:szCs w:val="28"/>
          <w:lang w:val="en-GB"/>
        </w:rPr>
        <w:t xml:space="preserve"> </w:t>
      </w:r>
      <w:r w:rsidR="007A74DB">
        <w:rPr>
          <w:rFonts w:ascii="Times New Roman" w:hAnsi="Times New Roman" w:cs="Times New Roman"/>
          <w:sz w:val="28"/>
        </w:rPr>
        <w:t>–</w:t>
      </w:r>
      <w:r w:rsidRPr="005A5815">
        <w:rPr>
          <w:rFonts w:ascii="Times New Roman" w:hAnsi="Times New Roman" w:cs="Times New Roman"/>
          <w:sz w:val="28"/>
        </w:rPr>
        <w:t xml:space="preserve"> </w:t>
      </w:r>
      <w:proofErr w:type="spellStart"/>
      <w:r w:rsidRPr="005A5815">
        <w:rPr>
          <w:rFonts w:ascii="Times New Roman" w:hAnsi="Times New Roman" w:cs="Times New Roman"/>
          <w:sz w:val="28"/>
        </w:rPr>
        <w:t>Supporting</w:t>
      </w:r>
      <w:proofErr w:type="spellEnd"/>
      <w:r w:rsidR="007A74DB">
        <w:rPr>
          <w:rFonts w:ascii="Times New Roman" w:hAnsi="Times New Roman" w:cs="Times New Roman"/>
          <w:sz w:val="28"/>
        </w:rPr>
        <w:t xml:space="preserve"> </w:t>
      </w:r>
      <w:r w:rsidRPr="005A5815">
        <w:rPr>
          <w:rFonts w:ascii="Times New Roman" w:hAnsi="Times New Roman" w:cs="Times New Roman"/>
          <w:sz w:val="28"/>
        </w:rPr>
        <w:t>Information</w:t>
      </w:r>
    </w:p>
    <w:p w14:paraId="03C69D00" w14:textId="77777777" w:rsidR="005A5815" w:rsidRPr="005A5815" w:rsidRDefault="005A5815" w:rsidP="005A5815">
      <w:pPr>
        <w:spacing w:line="312" w:lineRule="auto"/>
        <w:contextualSpacing/>
        <w:jc w:val="center"/>
        <w:rPr>
          <w:rFonts w:ascii="Times New Roman" w:hAnsi="Times New Roman" w:cs="Times New Roman"/>
          <w:sz w:val="28"/>
        </w:rPr>
      </w:pPr>
    </w:p>
    <w:p w14:paraId="79141EA5" w14:textId="77777777" w:rsidR="00190276" w:rsidRDefault="00190276" w:rsidP="00190276">
      <w:pPr>
        <w:spacing w:after="0" w:line="312" w:lineRule="auto"/>
        <w:jc w:val="both"/>
        <w:rPr>
          <w:rFonts w:ascii="Times New Roman" w:eastAsia="Times New Roman" w:hAnsi="Times New Roman" w:cs="Times New Roman"/>
          <w:b/>
          <w:sz w:val="28"/>
          <w:szCs w:val="24"/>
        </w:rPr>
      </w:pPr>
      <w:proofErr w:type="spellStart"/>
      <w:r w:rsidRPr="00190276">
        <w:rPr>
          <w:rFonts w:ascii="Times New Roman" w:eastAsia="Times New Roman" w:hAnsi="Times New Roman" w:cs="Times New Roman"/>
          <w:b/>
          <w:sz w:val="28"/>
          <w:szCs w:val="24"/>
        </w:rPr>
        <w:t>From</w:t>
      </w:r>
      <w:proofErr w:type="spellEnd"/>
      <w:r w:rsidRPr="00190276">
        <w:rPr>
          <w:rFonts w:ascii="Times New Roman" w:eastAsia="Times New Roman" w:hAnsi="Times New Roman" w:cs="Times New Roman"/>
          <w:b/>
          <w:sz w:val="28"/>
          <w:szCs w:val="24"/>
        </w:rPr>
        <w:t xml:space="preserve"> </w:t>
      </w:r>
      <w:proofErr w:type="spellStart"/>
      <w:r w:rsidRPr="00190276">
        <w:rPr>
          <w:rFonts w:ascii="Times New Roman" w:eastAsia="Times New Roman" w:hAnsi="Times New Roman" w:cs="Times New Roman"/>
          <w:b/>
          <w:sz w:val="28"/>
          <w:szCs w:val="24"/>
        </w:rPr>
        <w:t>Genomics</w:t>
      </w:r>
      <w:proofErr w:type="spellEnd"/>
      <w:r w:rsidRPr="00190276">
        <w:rPr>
          <w:rFonts w:ascii="Times New Roman" w:eastAsia="Times New Roman" w:hAnsi="Times New Roman" w:cs="Times New Roman"/>
          <w:b/>
          <w:sz w:val="28"/>
          <w:szCs w:val="24"/>
        </w:rPr>
        <w:t xml:space="preserve"> to </w:t>
      </w:r>
      <w:proofErr w:type="spellStart"/>
      <w:r w:rsidRPr="00190276">
        <w:rPr>
          <w:rFonts w:ascii="Times New Roman" w:eastAsia="Times New Roman" w:hAnsi="Times New Roman" w:cs="Times New Roman"/>
          <w:b/>
          <w:sz w:val="28"/>
          <w:szCs w:val="24"/>
        </w:rPr>
        <w:t>Integrative</w:t>
      </w:r>
      <w:proofErr w:type="spellEnd"/>
      <w:r w:rsidRPr="00190276">
        <w:rPr>
          <w:rFonts w:ascii="Times New Roman" w:eastAsia="Times New Roman" w:hAnsi="Times New Roman" w:cs="Times New Roman"/>
          <w:b/>
          <w:sz w:val="28"/>
          <w:szCs w:val="24"/>
        </w:rPr>
        <w:t xml:space="preserve"> </w:t>
      </w:r>
      <w:proofErr w:type="spellStart"/>
      <w:r w:rsidRPr="00190276">
        <w:rPr>
          <w:rFonts w:ascii="Times New Roman" w:eastAsia="Times New Roman" w:hAnsi="Times New Roman" w:cs="Times New Roman"/>
          <w:b/>
          <w:sz w:val="28"/>
          <w:szCs w:val="24"/>
        </w:rPr>
        <w:t>Taxonomy</w:t>
      </w:r>
      <w:proofErr w:type="spellEnd"/>
      <w:r w:rsidRPr="00190276">
        <w:rPr>
          <w:rFonts w:ascii="Times New Roman" w:eastAsia="Times New Roman" w:hAnsi="Times New Roman" w:cs="Times New Roman"/>
          <w:b/>
          <w:sz w:val="28"/>
          <w:szCs w:val="24"/>
        </w:rPr>
        <w:t xml:space="preserve">? The Case </w:t>
      </w:r>
      <w:proofErr w:type="spellStart"/>
      <w:r w:rsidRPr="00190276">
        <w:rPr>
          <w:rFonts w:ascii="Times New Roman" w:eastAsia="Times New Roman" w:hAnsi="Times New Roman" w:cs="Times New Roman"/>
          <w:b/>
          <w:sz w:val="28"/>
          <w:szCs w:val="24"/>
        </w:rPr>
        <w:t>Study</w:t>
      </w:r>
      <w:proofErr w:type="spellEnd"/>
      <w:r w:rsidRPr="00190276">
        <w:rPr>
          <w:rFonts w:ascii="Times New Roman" w:eastAsia="Times New Roman" w:hAnsi="Times New Roman" w:cs="Times New Roman"/>
          <w:b/>
          <w:sz w:val="28"/>
          <w:szCs w:val="24"/>
        </w:rPr>
        <w:t xml:space="preserve"> of </w:t>
      </w:r>
      <w:r w:rsidRPr="00190276">
        <w:rPr>
          <w:rFonts w:ascii="Times New Roman" w:eastAsia="Times New Roman" w:hAnsi="Times New Roman" w:cs="Times New Roman"/>
          <w:b/>
          <w:i/>
          <w:sz w:val="28"/>
          <w:szCs w:val="24"/>
        </w:rPr>
        <w:t>Pocillopora</w:t>
      </w:r>
      <w:r w:rsidRPr="00190276">
        <w:rPr>
          <w:rFonts w:ascii="Times New Roman" w:eastAsia="Times New Roman" w:hAnsi="Times New Roman" w:cs="Times New Roman"/>
          <w:b/>
          <w:sz w:val="28"/>
          <w:szCs w:val="24"/>
        </w:rPr>
        <w:t xml:space="preserve"> </w:t>
      </w:r>
      <w:proofErr w:type="spellStart"/>
      <w:r w:rsidRPr="00190276">
        <w:rPr>
          <w:rFonts w:ascii="Times New Roman" w:eastAsia="Times New Roman" w:hAnsi="Times New Roman" w:cs="Times New Roman"/>
          <w:b/>
          <w:sz w:val="28"/>
          <w:szCs w:val="24"/>
        </w:rPr>
        <w:t>Corals</w:t>
      </w:r>
      <w:proofErr w:type="spellEnd"/>
    </w:p>
    <w:p w14:paraId="0FA96928" w14:textId="13E8979B" w:rsidR="005A5815" w:rsidRPr="005A5815" w:rsidRDefault="005A5815" w:rsidP="005A5815">
      <w:pPr>
        <w:spacing w:after="0" w:line="312" w:lineRule="auto"/>
        <w:rPr>
          <w:rFonts w:ascii="Times New Roman" w:eastAsia="Times New Roman" w:hAnsi="Times New Roman" w:cs="Times New Roman"/>
          <w:color w:val="000000"/>
          <w:szCs w:val="20"/>
          <w:lang w:eastAsia="en-GB"/>
        </w:rPr>
      </w:pPr>
      <w:r w:rsidRPr="005A5815">
        <w:rPr>
          <w:rFonts w:ascii="Times New Roman" w:eastAsia="Times New Roman" w:hAnsi="Times New Roman" w:cs="Times New Roman"/>
          <w:color w:val="000000"/>
          <w:szCs w:val="20"/>
          <w:lang w:eastAsia="en-GB"/>
        </w:rPr>
        <w:t xml:space="preserve">Nicolas Oury, </w:t>
      </w:r>
      <w:r>
        <w:rPr>
          <w:rFonts w:ascii="Times New Roman" w:eastAsia="Times New Roman" w:hAnsi="Times New Roman" w:cs="Times New Roman"/>
          <w:color w:val="000000"/>
          <w:szCs w:val="20"/>
          <w:lang w:eastAsia="en-GB"/>
        </w:rPr>
        <w:t>Cyril Noël, Stefano Mona</w:t>
      </w:r>
      <w:r w:rsidRPr="005A5815">
        <w:rPr>
          <w:rFonts w:ascii="Times New Roman" w:eastAsia="Times New Roman" w:hAnsi="Times New Roman" w:cs="Times New Roman"/>
          <w:color w:val="000000"/>
          <w:szCs w:val="20"/>
          <w:lang w:eastAsia="en-GB"/>
        </w:rPr>
        <w:t xml:space="preserve">, Didier </w:t>
      </w:r>
      <w:proofErr w:type="spellStart"/>
      <w:r w:rsidRPr="005A5815">
        <w:rPr>
          <w:rFonts w:ascii="Times New Roman" w:eastAsia="Times New Roman" w:hAnsi="Times New Roman" w:cs="Times New Roman"/>
          <w:color w:val="000000"/>
          <w:szCs w:val="20"/>
          <w:lang w:eastAsia="en-GB"/>
        </w:rPr>
        <w:t>Aurelle</w:t>
      </w:r>
      <w:proofErr w:type="spellEnd"/>
      <w:r>
        <w:rPr>
          <w:rFonts w:ascii="Times New Roman" w:eastAsia="Times New Roman" w:hAnsi="Times New Roman" w:cs="Times New Roman"/>
          <w:color w:val="000000"/>
          <w:szCs w:val="20"/>
          <w:lang w:eastAsia="en-GB"/>
        </w:rPr>
        <w:t>, and</w:t>
      </w:r>
      <w:r w:rsidRPr="005A5815">
        <w:rPr>
          <w:rFonts w:ascii="Times New Roman" w:eastAsia="Times New Roman" w:hAnsi="Times New Roman" w:cs="Times New Roman"/>
          <w:color w:val="000000"/>
          <w:szCs w:val="20"/>
          <w:lang w:eastAsia="en-GB"/>
        </w:rPr>
        <w:t xml:space="preserve"> Hélène </w:t>
      </w:r>
      <w:proofErr w:type="spellStart"/>
      <w:r w:rsidRPr="005A5815">
        <w:rPr>
          <w:rFonts w:ascii="Times New Roman" w:eastAsia="Times New Roman" w:hAnsi="Times New Roman" w:cs="Times New Roman"/>
          <w:color w:val="000000"/>
          <w:szCs w:val="20"/>
          <w:lang w:eastAsia="en-GB"/>
        </w:rPr>
        <w:t>Magalon</w:t>
      </w:r>
      <w:proofErr w:type="spellEnd"/>
    </w:p>
    <w:p w14:paraId="7133D85A" w14:textId="77777777" w:rsidR="005A5815" w:rsidRPr="005A5815" w:rsidRDefault="005A5815" w:rsidP="005A5815">
      <w:pPr>
        <w:spacing w:line="312" w:lineRule="auto"/>
        <w:contextualSpacing/>
        <w:jc w:val="both"/>
        <w:rPr>
          <w:rFonts w:ascii="Times New Roman" w:hAnsi="Times New Roman" w:cs="Times New Roman"/>
          <w:b/>
          <w:sz w:val="20"/>
        </w:rPr>
      </w:pPr>
    </w:p>
    <w:p w14:paraId="6CFFF711" w14:textId="77777777" w:rsidR="005A5815" w:rsidRPr="005A5815" w:rsidRDefault="005A5815" w:rsidP="005A5815">
      <w:pPr>
        <w:pBdr>
          <w:bottom w:val="single" w:sz="6" w:space="1" w:color="auto"/>
        </w:pBdr>
        <w:spacing w:after="0" w:line="312" w:lineRule="auto"/>
        <w:jc w:val="both"/>
        <w:rPr>
          <w:rFonts w:ascii="Times New Roman" w:eastAsia="Times New Roman" w:hAnsi="Times New Roman" w:cs="Times New Roman"/>
          <w:color w:val="000000"/>
          <w:sz w:val="20"/>
          <w:szCs w:val="20"/>
          <w:lang w:eastAsia="en-GB"/>
        </w:rPr>
      </w:pPr>
      <w:proofErr w:type="spellStart"/>
      <w:r w:rsidRPr="005A5815">
        <w:rPr>
          <w:rFonts w:ascii="Times New Roman" w:eastAsia="Times New Roman" w:hAnsi="Times New Roman" w:cs="Times New Roman"/>
          <w:color w:val="000000"/>
          <w:sz w:val="20"/>
          <w:szCs w:val="20"/>
          <w:lang w:eastAsia="en-GB"/>
        </w:rPr>
        <w:t>Correspondence</w:t>
      </w:r>
      <w:proofErr w:type="spellEnd"/>
      <w:r w:rsidRPr="005A5815">
        <w:rPr>
          <w:rFonts w:ascii="Times New Roman" w:eastAsia="Times New Roman" w:hAnsi="Times New Roman" w:cs="Times New Roman"/>
          <w:color w:val="000000"/>
          <w:sz w:val="20"/>
          <w:szCs w:val="20"/>
          <w:lang w:eastAsia="en-GB"/>
        </w:rPr>
        <w:t xml:space="preserve">: N. Oury, UMR ENTROPIE, Université de La Réunion, Faculté des Sciences et Technologies, 15 bd René Cassin, CS 92003, 97744 St Denis Cedex 09, La Réunion. E-mail: </w:t>
      </w:r>
      <w:r w:rsidRPr="005A5815">
        <w:rPr>
          <w:rFonts w:ascii="Times New Roman" w:eastAsia="Times New Roman" w:hAnsi="Times New Roman" w:cs="Times New Roman"/>
          <w:color w:val="1F4E78"/>
          <w:sz w:val="20"/>
          <w:szCs w:val="20"/>
          <w:u w:val="single"/>
          <w:lang w:eastAsia="en-GB"/>
        </w:rPr>
        <w:t>nicolasoury@hotmail.fr</w:t>
      </w:r>
    </w:p>
    <w:p w14:paraId="58B5F924" w14:textId="77777777" w:rsidR="005A5815" w:rsidRPr="005A5815" w:rsidRDefault="005A5815" w:rsidP="005A5815">
      <w:pPr>
        <w:spacing w:line="312" w:lineRule="auto"/>
        <w:contextualSpacing/>
        <w:jc w:val="both"/>
        <w:rPr>
          <w:rFonts w:ascii="Times New Roman" w:hAnsi="Times New Roman" w:cs="Times New Roman"/>
          <w:b/>
          <w:sz w:val="24"/>
        </w:rPr>
      </w:pPr>
    </w:p>
    <w:p w14:paraId="37EB5C33" w14:textId="643FD011" w:rsidR="00C342F8" w:rsidRPr="005A5815" w:rsidRDefault="005A5815" w:rsidP="005A5815">
      <w:pPr>
        <w:spacing w:line="312" w:lineRule="auto"/>
        <w:contextualSpacing/>
        <w:jc w:val="both"/>
        <w:rPr>
          <w:rFonts w:ascii="Times New Roman" w:hAnsi="Times New Roman" w:cs="Times New Roman"/>
          <w:sz w:val="24"/>
          <w:szCs w:val="24"/>
          <w:lang w:val="en-GB"/>
        </w:rPr>
      </w:pPr>
      <w:r w:rsidRPr="005A5815">
        <w:rPr>
          <w:rFonts w:ascii="Times New Roman" w:hAnsi="Times New Roman"/>
          <w:b/>
          <w:sz w:val="28"/>
          <w:lang w:val="en-GB"/>
        </w:rPr>
        <w:t>Appendix</w:t>
      </w:r>
      <w:r>
        <w:rPr>
          <w:rFonts w:ascii="Times New Roman" w:hAnsi="Times New Roman" w:cs="Times New Roman"/>
          <w:b/>
          <w:sz w:val="28"/>
        </w:rPr>
        <w:t> 1</w:t>
      </w:r>
      <w:r w:rsidRPr="005A5815">
        <w:rPr>
          <w:rFonts w:ascii="Times New Roman" w:hAnsi="Times New Roman" w:cs="Times New Roman"/>
          <w:sz w:val="32"/>
        </w:rPr>
        <w:t xml:space="preserve"> </w:t>
      </w:r>
      <w:proofErr w:type="spellStart"/>
      <w:r w:rsidR="00847454">
        <w:rPr>
          <w:rFonts w:ascii="Times New Roman" w:hAnsi="Times New Roman" w:cs="Times New Roman"/>
          <w:sz w:val="28"/>
        </w:rPr>
        <w:t>Sampling</w:t>
      </w:r>
      <w:proofErr w:type="spellEnd"/>
      <w:r w:rsidRPr="005A5815">
        <w:rPr>
          <w:rFonts w:ascii="Times New Roman" w:hAnsi="Times New Roman" w:cs="Times New Roman"/>
          <w:sz w:val="28"/>
        </w:rPr>
        <w:t>.</w:t>
      </w:r>
    </w:p>
    <w:p w14:paraId="738A084D" w14:textId="77777777" w:rsidR="000654F6" w:rsidRDefault="000654F6" w:rsidP="00FD31AC">
      <w:pPr>
        <w:spacing w:before="100" w:beforeAutospacing="1" w:after="0" w:line="360" w:lineRule="auto"/>
        <w:contextualSpacing/>
        <w:jc w:val="both"/>
        <w:rPr>
          <w:rFonts w:ascii="Times New Roman" w:hAnsi="Times New Roman" w:cs="Times New Roman"/>
          <w:b/>
          <w:sz w:val="24"/>
          <w:szCs w:val="24"/>
          <w:lang w:val="en-GB"/>
        </w:rPr>
      </w:pPr>
    </w:p>
    <w:p w14:paraId="4012EF11" w14:textId="4F6E7F18" w:rsidR="005A5815" w:rsidRPr="00A043AD" w:rsidRDefault="005A5815" w:rsidP="00FD31AC">
      <w:pPr>
        <w:spacing w:before="100" w:beforeAutospacing="1" w:after="0" w:line="360" w:lineRule="auto"/>
        <w:contextualSpacing/>
        <w:jc w:val="both"/>
        <w:rPr>
          <w:rFonts w:ascii="Times New Roman" w:hAnsi="Times New Roman" w:cs="Times New Roman"/>
          <w:b/>
          <w:sz w:val="28"/>
          <w:szCs w:val="24"/>
          <w:lang w:val="en-GB"/>
        </w:rPr>
      </w:pPr>
      <w:r w:rsidRPr="00A043AD">
        <w:rPr>
          <w:rFonts w:ascii="Times New Roman" w:hAnsi="Times New Roman" w:cs="Times New Roman"/>
          <w:b/>
          <w:sz w:val="28"/>
          <w:szCs w:val="24"/>
          <w:lang w:val="en-GB"/>
        </w:rPr>
        <w:t>Table of contents</w:t>
      </w:r>
    </w:p>
    <w:p w14:paraId="004C5EFF" w14:textId="0095640B" w:rsidR="00B233E4" w:rsidRPr="00E509DA" w:rsidRDefault="007F4BB5" w:rsidP="005356E2">
      <w:pPr>
        <w:tabs>
          <w:tab w:val="right" w:leader="dot" w:pos="9639"/>
        </w:tabs>
        <w:spacing w:before="100" w:beforeAutospacing="1" w:after="0" w:line="360" w:lineRule="auto"/>
        <w:contextualSpacing/>
        <w:jc w:val="both"/>
        <w:rPr>
          <w:rFonts w:ascii="Times New Roman" w:hAnsi="Times New Roman" w:cs="Times New Roman"/>
          <w:sz w:val="24"/>
          <w:szCs w:val="24"/>
          <w:lang w:val="en-GB"/>
        </w:rPr>
      </w:pPr>
      <w:hyperlink w:anchor="Sampling" w:history="1">
        <w:r w:rsidR="00B233E4" w:rsidRPr="00E509DA">
          <w:rPr>
            <w:rStyle w:val="Lienhypertexte"/>
            <w:rFonts w:ascii="Times New Roman" w:hAnsi="Times New Roman" w:cs="Times New Roman"/>
            <w:i/>
            <w:color w:val="auto"/>
            <w:sz w:val="24"/>
            <w:szCs w:val="24"/>
            <w:u w:val="none"/>
            <w:lang w:val="en-GB"/>
          </w:rPr>
          <w:t xml:space="preserve">Sampling and </w:t>
        </w:r>
        <w:r w:rsidR="00847454">
          <w:rPr>
            <w:rStyle w:val="Lienhypertexte"/>
            <w:rFonts w:ascii="Times New Roman" w:hAnsi="Times New Roman" w:cs="Times New Roman"/>
            <w:i/>
            <w:color w:val="auto"/>
            <w:sz w:val="24"/>
            <w:szCs w:val="24"/>
            <w:u w:val="none"/>
            <w:lang w:val="en-US"/>
          </w:rPr>
          <w:t>Previous</w:t>
        </w:r>
        <w:r w:rsidR="00B233E4" w:rsidRPr="00E509DA">
          <w:rPr>
            <w:rStyle w:val="Lienhypertexte"/>
            <w:rFonts w:ascii="Times New Roman" w:hAnsi="Times New Roman" w:cs="Times New Roman"/>
            <w:i/>
            <w:color w:val="auto"/>
            <w:sz w:val="24"/>
            <w:szCs w:val="24"/>
            <w:u w:val="none"/>
            <w:lang w:val="en-GB"/>
          </w:rPr>
          <w:t xml:space="preserve"> Identification</w:t>
        </w:r>
        <w:r w:rsidR="00847454">
          <w:rPr>
            <w:rStyle w:val="Lienhypertexte"/>
            <w:rFonts w:ascii="Times New Roman" w:hAnsi="Times New Roman" w:cs="Times New Roman"/>
            <w:i/>
            <w:color w:val="auto"/>
            <w:sz w:val="24"/>
            <w:szCs w:val="24"/>
            <w:u w:val="none"/>
            <w:lang w:val="en-GB"/>
          </w:rPr>
          <w:t>s</w:t>
        </w:r>
        <w:r w:rsidR="00A043AD" w:rsidRPr="00E509DA">
          <w:rPr>
            <w:rStyle w:val="Lienhypertexte"/>
            <w:rFonts w:ascii="Times New Roman" w:hAnsi="Times New Roman" w:cs="Times New Roman"/>
            <w:color w:val="auto"/>
            <w:sz w:val="24"/>
            <w:szCs w:val="24"/>
            <w:u w:val="none"/>
            <w:lang w:val="en-GB"/>
          </w:rPr>
          <w:tab/>
          <w:t>1</w:t>
        </w:r>
      </w:hyperlink>
    </w:p>
    <w:p w14:paraId="60735602" w14:textId="7BC1C4C4" w:rsidR="00CE3EA7" w:rsidRPr="00E509DA" w:rsidRDefault="007F4BB5" w:rsidP="00A043AD">
      <w:pPr>
        <w:tabs>
          <w:tab w:val="right" w:leader="dot" w:pos="9639"/>
        </w:tabs>
        <w:spacing w:before="100" w:beforeAutospacing="1" w:after="0" w:line="360" w:lineRule="auto"/>
        <w:contextualSpacing/>
        <w:jc w:val="both"/>
        <w:rPr>
          <w:rFonts w:ascii="Times New Roman" w:hAnsi="Times New Roman" w:cs="Times New Roman"/>
          <w:sz w:val="24"/>
          <w:szCs w:val="24"/>
          <w:lang w:val="en-GB"/>
        </w:rPr>
      </w:pPr>
      <w:hyperlink w:anchor="References" w:history="1">
        <w:r w:rsidR="00CE3EA7" w:rsidRPr="00E509DA">
          <w:rPr>
            <w:rStyle w:val="Lienhypertexte"/>
            <w:rFonts w:ascii="Times New Roman" w:hAnsi="Times New Roman" w:cs="Times New Roman"/>
            <w:i/>
            <w:color w:val="auto"/>
            <w:sz w:val="24"/>
            <w:szCs w:val="24"/>
            <w:u w:val="none"/>
            <w:lang w:val="en-GB"/>
          </w:rPr>
          <w:t>References</w:t>
        </w:r>
        <w:r w:rsidR="00CE3EA7" w:rsidRPr="00E509DA">
          <w:rPr>
            <w:rStyle w:val="Lienhypertexte"/>
            <w:rFonts w:ascii="Times New Roman" w:hAnsi="Times New Roman" w:cs="Times New Roman"/>
            <w:color w:val="auto"/>
            <w:sz w:val="24"/>
            <w:szCs w:val="24"/>
            <w:u w:val="none"/>
            <w:lang w:val="en-GB"/>
          </w:rPr>
          <w:tab/>
        </w:r>
        <w:r w:rsidR="00847454">
          <w:rPr>
            <w:rStyle w:val="Lienhypertexte"/>
            <w:rFonts w:ascii="Times New Roman" w:hAnsi="Times New Roman" w:cs="Times New Roman"/>
            <w:color w:val="auto"/>
            <w:sz w:val="24"/>
            <w:szCs w:val="24"/>
            <w:u w:val="none"/>
            <w:lang w:val="en-GB"/>
          </w:rPr>
          <w:t>2</w:t>
        </w:r>
      </w:hyperlink>
    </w:p>
    <w:p w14:paraId="74EF1A73" w14:textId="55DBE0B8" w:rsidR="008370CF" w:rsidRPr="00E509DA" w:rsidRDefault="008370CF" w:rsidP="005356E2">
      <w:pPr>
        <w:tabs>
          <w:tab w:val="right" w:leader="dot" w:pos="9639"/>
        </w:tabs>
        <w:spacing w:before="100" w:beforeAutospacing="1" w:after="0" w:line="240" w:lineRule="auto"/>
        <w:contextualSpacing/>
        <w:jc w:val="both"/>
        <w:rPr>
          <w:rFonts w:ascii="Times New Roman" w:hAnsi="Times New Roman" w:cs="Times New Roman"/>
          <w:sz w:val="24"/>
          <w:szCs w:val="24"/>
          <w:lang w:val="en-GB"/>
        </w:rPr>
      </w:pPr>
      <w:r w:rsidRPr="00E509DA">
        <w:rPr>
          <w:rFonts w:ascii="Times New Roman" w:hAnsi="Times New Roman" w:cs="Times New Roman"/>
          <w:i/>
          <w:sz w:val="24"/>
          <w:szCs w:val="24"/>
          <w:lang w:val="en-GB"/>
        </w:rPr>
        <w:t>Tables and Figures</w:t>
      </w:r>
    </w:p>
    <w:p w14:paraId="419992A4" w14:textId="37B1371E" w:rsidR="005356E2" w:rsidRPr="00E509DA" w:rsidRDefault="007F4BB5" w:rsidP="008370CF">
      <w:pPr>
        <w:tabs>
          <w:tab w:val="right" w:leader="dot" w:pos="9639"/>
        </w:tabs>
        <w:spacing w:before="100" w:beforeAutospacing="1" w:after="0" w:line="240" w:lineRule="auto"/>
        <w:ind w:left="284"/>
        <w:contextualSpacing/>
        <w:jc w:val="both"/>
        <w:rPr>
          <w:rFonts w:ascii="Times New Roman" w:hAnsi="Times New Roman" w:cs="Times New Roman"/>
          <w:sz w:val="24"/>
          <w:szCs w:val="24"/>
          <w:lang w:val="en-GB"/>
        </w:rPr>
      </w:pPr>
      <w:hyperlink w:anchor="Table_S01" w:history="1">
        <w:r w:rsidR="005356E2" w:rsidRPr="00E509DA">
          <w:rPr>
            <w:rStyle w:val="Lienhypertexte"/>
            <w:rFonts w:ascii="Times New Roman" w:hAnsi="Times New Roman" w:cs="Times New Roman"/>
            <w:color w:val="auto"/>
            <w:sz w:val="24"/>
            <w:szCs w:val="24"/>
            <w:u w:val="none"/>
            <w:lang w:val="en-GB"/>
          </w:rPr>
          <w:t xml:space="preserve">Table S1 Sampling localities of </w:t>
        </w:r>
        <w:r w:rsidR="005356E2" w:rsidRPr="00E509DA">
          <w:rPr>
            <w:rStyle w:val="Lienhypertexte"/>
            <w:rFonts w:ascii="Times New Roman" w:hAnsi="Times New Roman" w:cs="Times New Roman"/>
            <w:i/>
            <w:color w:val="auto"/>
            <w:sz w:val="24"/>
            <w:szCs w:val="24"/>
            <w:u w:val="none"/>
            <w:lang w:val="en-GB"/>
          </w:rPr>
          <w:t>Pocillopora</w:t>
        </w:r>
        <w:r w:rsidR="005356E2" w:rsidRPr="00E509DA">
          <w:rPr>
            <w:rStyle w:val="Lienhypertexte"/>
            <w:rFonts w:ascii="Times New Roman" w:hAnsi="Times New Roman" w:cs="Times New Roman"/>
            <w:color w:val="auto"/>
            <w:sz w:val="24"/>
            <w:szCs w:val="24"/>
            <w:u w:val="none"/>
            <w:lang w:val="en-GB"/>
          </w:rPr>
          <w:t xml:space="preserve"> colonies</w:t>
        </w:r>
        <w:r w:rsidR="008370CF" w:rsidRPr="00E509DA">
          <w:rPr>
            <w:rStyle w:val="Lienhypertexte"/>
            <w:rFonts w:ascii="Times New Roman" w:hAnsi="Times New Roman" w:cs="Times New Roman"/>
            <w:color w:val="auto"/>
            <w:sz w:val="24"/>
            <w:szCs w:val="24"/>
            <w:u w:val="none"/>
            <w:lang w:val="en-GB"/>
          </w:rPr>
          <w:tab/>
        </w:r>
        <w:r w:rsidR="00847454">
          <w:rPr>
            <w:rStyle w:val="Lienhypertexte"/>
            <w:rFonts w:ascii="Times New Roman" w:hAnsi="Times New Roman" w:cs="Times New Roman"/>
            <w:color w:val="auto"/>
            <w:sz w:val="24"/>
            <w:szCs w:val="24"/>
            <w:u w:val="none"/>
            <w:lang w:val="en-GB"/>
          </w:rPr>
          <w:t>3</w:t>
        </w:r>
      </w:hyperlink>
    </w:p>
    <w:p w14:paraId="00D1E76B" w14:textId="1D565F0C" w:rsidR="008370CF" w:rsidRPr="00F12923" w:rsidRDefault="007F4BB5" w:rsidP="008370CF">
      <w:pPr>
        <w:tabs>
          <w:tab w:val="right" w:leader="dot" w:pos="9639"/>
        </w:tabs>
        <w:spacing w:before="100" w:beforeAutospacing="1" w:after="0" w:line="240" w:lineRule="auto"/>
        <w:ind w:left="284"/>
        <w:contextualSpacing/>
        <w:jc w:val="both"/>
        <w:rPr>
          <w:rStyle w:val="Lienhypertexte"/>
          <w:rFonts w:ascii="Times New Roman" w:hAnsi="Times New Roman" w:cs="Times New Roman"/>
          <w:color w:val="auto"/>
          <w:sz w:val="24"/>
          <w:szCs w:val="24"/>
          <w:u w:val="none"/>
          <w:lang w:val="en-GB"/>
        </w:rPr>
      </w:pPr>
      <w:hyperlink w:anchor="Table_S02" w:history="1">
        <w:r w:rsidR="008370CF" w:rsidRPr="00F12923">
          <w:rPr>
            <w:rStyle w:val="Lienhypertexte"/>
            <w:rFonts w:ascii="Times New Roman" w:hAnsi="Times New Roman" w:cs="Times New Roman"/>
            <w:color w:val="auto"/>
            <w:sz w:val="24"/>
            <w:szCs w:val="24"/>
            <w:u w:val="none"/>
            <w:lang w:val="en-GB"/>
          </w:rPr>
          <w:t>Table S2 Primers and PCR conditions</w:t>
        </w:r>
        <w:r w:rsidR="008370CF" w:rsidRPr="00F12923">
          <w:rPr>
            <w:rStyle w:val="Lienhypertexte"/>
            <w:rFonts w:ascii="Times New Roman" w:hAnsi="Times New Roman" w:cs="Times New Roman"/>
            <w:color w:val="auto"/>
            <w:sz w:val="24"/>
            <w:szCs w:val="24"/>
            <w:u w:val="none"/>
            <w:lang w:val="en-GB"/>
          </w:rPr>
          <w:tab/>
        </w:r>
        <w:r w:rsidR="00847454" w:rsidRPr="00F12923">
          <w:rPr>
            <w:rStyle w:val="Lienhypertexte"/>
            <w:rFonts w:ascii="Times New Roman" w:hAnsi="Times New Roman" w:cs="Times New Roman"/>
            <w:color w:val="auto"/>
            <w:sz w:val="24"/>
            <w:szCs w:val="24"/>
            <w:u w:val="none"/>
            <w:lang w:val="en-GB"/>
          </w:rPr>
          <w:t>4</w:t>
        </w:r>
      </w:hyperlink>
    </w:p>
    <w:p w14:paraId="2A24E94F" w14:textId="71EEC43A" w:rsidR="00847454" w:rsidRPr="00F12923" w:rsidRDefault="007F4BB5" w:rsidP="00847454">
      <w:pPr>
        <w:tabs>
          <w:tab w:val="right" w:leader="dot" w:pos="9639"/>
        </w:tabs>
        <w:spacing w:before="100" w:beforeAutospacing="1" w:after="0" w:line="240" w:lineRule="auto"/>
        <w:ind w:left="284"/>
        <w:contextualSpacing/>
        <w:jc w:val="both"/>
        <w:rPr>
          <w:rFonts w:ascii="Times New Roman" w:hAnsi="Times New Roman" w:cs="Times New Roman"/>
          <w:sz w:val="24"/>
          <w:szCs w:val="24"/>
          <w:lang w:val="en-GB"/>
        </w:rPr>
      </w:pPr>
      <w:hyperlink w:anchor="Fig_S01" w:history="1">
        <w:r w:rsidR="00847454" w:rsidRPr="00F12923">
          <w:rPr>
            <w:rStyle w:val="Lienhypertexte"/>
            <w:rFonts w:ascii="Times New Roman" w:hAnsi="Times New Roman" w:cs="Times New Roman"/>
            <w:color w:val="auto"/>
            <w:sz w:val="24"/>
            <w:szCs w:val="24"/>
            <w:u w:val="none"/>
            <w:lang w:val="en-GB"/>
          </w:rPr>
          <w:t xml:space="preserve">Fig. S1 Sampling localities of </w:t>
        </w:r>
        <w:r w:rsidR="00847454" w:rsidRPr="00F12923">
          <w:rPr>
            <w:rStyle w:val="Lienhypertexte"/>
            <w:rFonts w:ascii="Times New Roman" w:hAnsi="Times New Roman" w:cs="Times New Roman"/>
            <w:i/>
            <w:color w:val="auto"/>
            <w:sz w:val="24"/>
            <w:szCs w:val="24"/>
            <w:u w:val="none"/>
            <w:lang w:val="en-GB"/>
          </w:rPr>
          <w:t>Pocillopora</w:t>
        </w:r>
        <w:r w:rsidR="00847454" w:rsidRPr="00F12923">
          <w:rPr>
            <w:rStyle w:val="Lienhypertexte"/>
            <w:rFonts w:ascii="Times New Roman" w:hAnsi="Times New Roman" w:cs="Times New Roman"/>
            <w:color w:val="auto"/>
            <w:sz w:val="24"/>
            <w:szCs w:val="24"/>
            <w:u w:val="none"/>
            <w:lang w:val="en-GB"/>
          </w:rPr>
          <w:t xml:space="preserve"> colonies</w:t>
        </w:r>
        <w:r w:rsidR="00847454" w:rsidRPr="00F12923">
          <w:rPr>
            <w:rStyle w:val="Lienhypertexte"/>
            <w:rFonts w:ascii="Times New Roman" w:hAnsi="Times New Roman" w:cs="Times New Roman"/>
            <w:color w:val="auto"/>
            <w:sz w:val="24"/>
            <w:szCs w:val="24"/>
            <w:u w:val="none"/>
            <w:lang w:val="en-GB"/>
          </w:rPr>
          <w:tab/>
          <w:t>6</w:t>
        </w:r>
      </w:hyperlink>
    </w:p>
    <w:p w14:paraId="316A23BD" w14:textId="77777777" w:rsidR="005A5815" w:rsidRDefault="005A5815" w:rsidP="00FD31AC">
      <w:pPr>
        <w:spacing w:before="100" w:beforeAutospacing="1" w:after="0" w:line="360" w:lineRule="auto"/>
        <w:contextualSpacing/>
        <w:jc w:val="both"/>
        <w:rPr>
          <w:rFonts w:ascii="Times New Roman" w:hAnsi="Times New Roman" w:cs="Times New Roman"/>
          <w:b/>
          <w:sz w:val="24"/>
          <w:szCs w:val="24"/>
          <w:lang w:val="en-GB"/>
        </w:rPr>
      </w:pPr>
    </w:p>
    <w:p w14:paraId="606EB8A9" w14:textId="77777777" w:rsidR="008370CF" w:rsidRDefault="008370CF" w:rsidP="00FD31AC">
      <w:pPr>
        <w:spacing w:before="100" w:beforeAutospacing="1" w:after="0" w:line="360" w:lineRule="auto"/>
        <w:contextualSpacing/>
        <w:jc w:val="both"/>
        <w:rPr>
          <w:rFonts w:ascii="Times New Roman" w:hAnsi="Times New Roman" w:cs="Times New Roman"/>
          <w:b/>
          <w:sz w:val="24"/>
          <w:szCs w:val="24"/>
          <w:lang w:val="en-GB"/>
        </w:rPr>
      </w:pPr>
    </w:p>
    <w:p w14:paraId="32969D1D" w14:textId="484E2A9D" w:rsidR="00131170" w:rsidRPr="00C800D2" w:rsidRDefault="00131170" w:rsidP="00FD31AC">
      <w:pPr>
        <w:spacing w:before="100" w:beforeAutospacing="1" w:after="0" w:line="360" w:lineRule="auto"/>
        <w:contextualSpacing/>
        <w:jc w:val="both"/>
        <w:rPr>
          <w:rFonts w:ascii="Times New Roman" w:hAnsi="Times New Roman" w:cs="Times New Roman"/>
          <w:b/>
          <w:i/>
          <w:sz w:val="24"/>
          <w:szCs w:val="24"/>
          <w:lang w:val="en-GB"/>
        </w:rPr>
      </w:pPr>
      <w:bookmarkStart w:id="1" w:name="Sampling"/>
      <w:bookmarkEnd w:id="1"/>
      <w:r w:rsidRPr="00C800D2">
        <w:rPr>
          <w:rFonts w:ascii="Times New Roman" w:hAnsi="Times New Roman" w:cs="Times New Roman"/>
          <w:b/>
          <w:i/>
          <w:sz w:val="24"/>
          <w:szCs w:val="24"/>
          <w:lang w:val="en-GB"/>
        </w:rPr>
        <w:t>Sampling</w:t>
      </w:r>
      <w:r w:rsidR="00C800D2" w:rsidRPr="00C800D2">
        <w:rPr>
          <w:rFonts w:ascii="Times New Roman" w:hAnsi="Times New Roman" w:cs="Times New Roman"/>
          <w:b/>
          <w:i/>
          <w:sz w:val="24"/>
          <w:szCs w:val="24"/>
          <w:lang w:val="en-GB"/>
        </w:rPr>
        <w:t xml:space="preserve"> and </w:t>
      </w:r>
      <w:r w:rsidR="00847454">
        <w:rPr>
          <w:rFonts w:ascii="Times New Roman" w:hAnsi="Times New Roman" w:cs="Times New Roman"/>
          <w:b/>
          <w:i/>
          <w:sz w:val="24"/>
          <w:szCs w:val="24"/>
          <w:lang w:val="en-GB"/>
        </w:rPr>
        <w:t>Previous</w:t>
      </w:r>
      <w:r w:rsidR="00C800D2">
        <w:rPr>
          <w:rFonts w:ascii="Times New Roman" w:hAnsi="Times New Roman" w:cs="Times New Roman"/>
          <w:b/>
          <w:i/>
          <w:sz w:val="24"/>
          <w:szCs w:val="24"/>
          <w:lang w:val="en-GB"/>
        </w:rPr>
        <w:t xml:space="preserve"> I</w:t>
      </w:r>
      <w:r w:rsidR="00410174" w:rsidRPr="00C800D2">
        <w:rPr>
          <w:rFonts w:ascii="Times New Roman" w:hAnsi="Times New Roman" w:cs="Times New Roman"/>
          <w:b/>
          <w:i/>
          <w:sz w:val="24"/>
          <w:szCs w:val="24"/>
          <w:lang w:val="en-GB"/>
        </w:rPr>
        <w:t>dentification</w:t>
      </w:r>
      <w:r w:rsidR="00847454">
        <w:rPr>
          <w:rFonts w:ascii="Times New Roman" w:hAnsi="Times New Roman" w:cs="Times New Roman"/>
          <w:b/>
          <w:i/>
          <w:sz w:val="24"/>
          <w:szCs w:val="24"/>
          <w:lang w:val="en-GB"/>
        </w:rPr>
        <w:t>s</w:t>
      </w:r>
    </w:p>
    <w:p w14:paraId="1583371B" w14:textId="73BECB01" w:rsidR="001D14AB" w:rsidRPr="00FF0EB2" w:rsidRDefault="00481208" w:rsidP="001D14AB">
      <w:pPr>
        <w:spacing w:before="100" w:beforeAutospacing="1" w:after="0" w:line="360" w:lineRule="auto"/>
        <w:ind w:firstLine="567"/>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sampling was the same as in </w:t>
      </w:r>
      <w:proofErr w:type="spellStart"/>
      <w:r w:rsidRPr="000654F6">
        <w:rPr>
          <w:rFonts w:ascii="Times New Roman" w:hAnsi="Times New Roman" w:cs="Times New Roman"/>
          <w:sz w:val="24"/>
          <w:szCs w:val="24"/>
          <w:lang w:val="en-GB"/>
        </w:rPr>
        <w:t>Gélin</w:t>
      </w:r>
      <w:proofErr w:type="spellEnd"/>
      <w:r w:rsidRPr="000654F6">
        <w:rPr>
          <w:rFonts w:ascii="Times New Roman" w:hAnsi="Times New Roman" w:cs="Times New Roman"/>
          <w:sz w:val="24"/>
          <w:szCs w:val="24"/>
          <w:lang w:val="en-GB"/>
        </w:rPr>
        <w:t xml:space="preserve"> et al.</w:t>
      </w:r>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r>
      <w:r w:rsidR="00847454">
        <w:rPr>
          <w:rFonts w:ascii="Times New Roman" w:hAnsi="Times New Roman" w:cs="Times New Roman"/>
          <w:sz w:val="24"/>
          <w:szCs w:val="24"/>
          <w:lang w:val="en-GB"/>
        </w:rPr>
        <w:instrText xml:space="preserve"> ADDIN ZOTERO_ITEM CSL_CITATION {"citationID":"XbWKN7tV","properties":{"formattedCitation":"(2017)","plainCitation":"(2017)","noteIndex":0},"citationItems":[{"id":427,"uris":["http://zotero.org/users/3904746/items/K6HCPP4I"],"itemData":{"id":427,"type":"article-journal","container-title":"Molecular Phylogenetics and Evolution","DOI":"10.1016/j.ympev.2017.01.018","page":"430–446","source":"Google Scholar","title":"Reevaluating species number, distribution and endemism of the coral genus &lt;i&gt;Pocillopora&lt;/i&gt; Lamarck, 1816 using species delimitation methods and microsatellites","volume":"109","author":[{"family":"Gélin","given":"Pauline"},{"family":"Postaire","given":"B."},{"family":"Fauvelot","given":"C."},{"family":"Magalon","given":"H."}],"issued":{"date-parts":[["2017"]]}},"suppress-author":true}],"schema":"https://github.com/citation-style-language/schema/raw/master/csl-citation.json"} </w:instrText>
      </w:r>
      <w:r>
        <w:rPr>
          <w:rFonts w:ascii="Times New Roman" w:hAnsi="Times New Roman" w:cs="Times New Roman"/>
          <w:sz w:val="24"/>
          <w:szCs w:val="24"/>
          <w:lang w:val="en-GB"/>
        </w:rPr>
        <w:fldChar w:fldCharType="separate"/>
      </w:r>
      <w:r w:rsidR="00CE3EA7" w:rsidRPr="00CE3EA7">
        <w:rPr>
          <w:rFonts w:ascii="Times New Roman" w:hAnsi="Times New Roman" w:cs="Times New Roman"/>
          <w:sz w:val="24"/>
        </w:rPr>
        <w:t>(2017)</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Briefly, ca. 9,000 </w:t>
      </w:r>
      <w:r w:rsidR="00B50BBE" w:rsidRPr="00FF0EB2">
        <w:rPr>
          <w:rFonts w:ascii="Times New Roman" w:hAnsi="Times New Roman" w:cs="Times New Roman"/>
          <w:i/>
          <w:sz w:val="24"/>
          <w:szCs w:val="24"/>
          <w:lang w:val="en-GB"/>
        </w:rPr>
        <w:t>Pocillopora</w:t>
      </w:r>
      <w:r w:rsidR="00B50BBE" w:rsidRPr="00FF0EB2">
        <w:rPr>
          <w:rFonts w:ascii="Times New Roman" w:hAnsi="Times New Roman" w:cs="Times New Roman"/>
          <w:sz w:val="24"/>
          <w:szCs w:val="24"/>
          <w:lang w:val="en-GB"/>
        </w:rPr>
        <w:t xml:space="preserve"> </w:t>
      </w:r>
      <w:r w:rsidR="00FD31AC" w:rsidRPr="00FF0EB2">
        <w:rPr>
          <w:rFonts w:ascii="Times New Roman" w:hAnsi="Times New Roman" w:cs="Times New Roman"/>
          <w:sz w:val="24"/>
          <w:szCs w:val="24"/>
          <w:lang w:val="en-GB"/>
        </w:rPr>
        <w:t xml:space="preserve">colonies </w:t>
      </w:r>
      <w:r w:rsidR="00B50BBE" w:rsidRPr="00FF0EB2">
        <w:rPr>
          <w:rFonts w:ascii="Times New Roman" w:hAnsi="Times New Roman" w:cs="Times New Roman"/>
          <w:sz w:val="24"/>
          <w:szCs w:val="24"/>
          <w:lang w:val="en-GB"/>
        </w:rPr>
        <w:t>were sampled [</w:t>
      </w:r>
      <w:r w:rsidR="003D51DB" w:rsidRPr="00FF0EB2">
        <w:rPr>
          <w:rFonts w:ascii="Times New Roman" w:hAnsi="Times New Roman" w:cs="Times New Roman"/>
          <w:sz w:val="24"/>
          <w:szCs w:val="24"/>
          <w:lang w:val="en-GB"/>
        </w:rPr>
        <w:t>branch tip</w:t>
      </w:r>
      <w:r w:rsidR="00B50BBE" w:rsidRPr="00FF0EB2">
        <w:rPr>
          <w:rFonts w:ascii="Times New Roman" w:hAnsi="Times New Roman" w:cs="Times New Roman"/>
          <w:sz w:val="24"/>
          <w:szCs w:val="24"/>
          <w:lang w:val="en-GB"/>
        </w:rPr>
        <w:t xml:space="preserve"> + photographs except for </w:t>
      </w:r>
      <w:proofErr w:type="spellStart"/>
      <w:r w:rsidR="00B50BBE" w:rsidRPr="00FF0EB2">
        <w:rPr>
          <w:rFonts w:ascii="Times New Roman" w:hAnsi="Times New Roman" w:cs="Times New Roman"/>
          <w:sz w:val="24"/>
          <w:szCs w:val="24"/>
          <w:lang w:val="en-GB"/>
        </w:rPr>
        <w:t>Tromelin</w:t>
      </w:r>
      <w:proofErr w:type="spellEnd"/>
      <w:r w:rsidR="00B50BBE" w:rsidRPr="00FF0EB2">
        <w:rPr>
          <w:rFonts w:ascii="Times New Roman" w:hAnsi="Times New Roman" w:cs="Times New Roman"/>
          <w:sz w:val="24"/>
          <w:szCs w:val="24"/>
          <w:lang w:val="en-GB"/>
        </w:rPr>
        <w:t xml:space="preserve"> Island (Scattered Islands)</w:t>
      </w:r>
      <w:r w:rsidR="00FF2491" w:rsidRPr="00FF0EB2">
        <w:rPr>
          <w:rFonts w:ascii="Times New Roman" w:hAnsi="Times New Roman" w:cs="Times New Roman"/>
          <w:sz w:val="24"/>
          <w:szCs w:val="24"/>
          <w:lang w:val="en-GB"/>
        </w:rPr>
        <w:t xml:space="preserve"> </w:t>
      </w:r>
      <w:r w:rsidR="005723D4" w:rsidRPr="00FF0EB2">
        <w:rPr>
          <w:rFonts w:ascii="Times New Roman" w:hAnsi="Times New Roman" w:cs="Times New Roman"/>
          <w:sz w:val="24"/>
          <w:szCs w:val="24"/>
          <w:lang w:val="en-GB"/>
        </w:rPr>
        <w:t xml:space="preserve">due to field difficulties </w:t>
      </w:r>
      <w:r w:rsidR="00FF2491" w:rsidRPr="00FF0EB2">
        <w:rPr>
          <w:rFonts w:ascii="Times New Roman" w:hAnsi="Times New Roman" w:cs="Times New Roman"/>
          <w:sz w:val="24"/>
          <w:szCs w:val="24"/>
          <w:lang w:val="en-GB"/>
        </w:rPr>
        <w:t xml:space="preserve">and </w:t>
      </w:r>
      <w:r w:rsidR="004C617D" w:rsidRPr="00FF0EB2">
        <w:rPr>
          <w:rFonts w:ascii="Times New Roman" w:hAnsi="Times New Roman" w:cs="Times New Roman"/>
          <w:sz w:val="24"/>
          <w:szCs w:val="24"/>
          <w:lang w:val="en-GB"/>
        </w:rPr>
        <w:t>the Society Islands</w:t>
      </w:r>
      <w:r w:rsidR="005723D4" w:rsidRPr="00FF0EB2">
        <w:rPr>
          <w:rFonts w:ascii="Times New Roman" w:hAnsi="Times New Roman" w:cs="Times New Roman"/>
          <w:sz w:val="24"/>
          <w:szCs w:val="24"/>
          <w:lang w:val="en-GB"/>
        </w:rPr>
        <w:t xml:space="preserve"> as colonies were not collected for this purpose</w:t>
      </w:r>
      <w:r w:rsidR="00B50BBE" w:rsidRPr="00FF0EB2">
        <w:rPr>
          <w:rFonts w:ascii="Times New Roman" w:hAnsi="Times New Roman" w:cs="Times New Roman"/>
          <w:sz w:val="24"/>
          <w:szCs w:val="24"/>
          <w:lang w:val="en-GB"/>
        </w:rPr>
        <w:t>]</w:t>
      </w:r>
      <w:r w:rsidR="003D51DB" w:rsidRPr="00FF0EB2">
        <w:rPr>
          <w:rFonts w:ascii="Times New Roman" w:hAnsi="Times New Roman" w:cs="Times New Roman"/>
          <w:sz w:val="24"/>
          <w:szCs w:val="24"/>
          <w:lang w:val="en-GB"/>
        </w:rPr>
        <w:t xml:space="preserve">, </w:t>
      </w:r>
      <w:r w:rsidR="00B50BBE" w:rsidRPr="00FF0EB2">
        <w:rPr>
          <w:rFonts w:ascii="Times New Roman" w:hAnsi="Times New Roman" w:cs="Times New Roman"/>
          <w:sz w:val="24"/>
          <w:szCs w:val="24"/>
          <w:lang w:val="en-GB"/>
        </w:rPr>
        <w:t xml:space="preserve">independently of their </w:t>
      </w:r>
      <w:r w:rsidR="00B50BBE" w:rsidRPr="00FF0EB2">
        <w:rPr>
          <w:rFonts w:ascii="Times New Roman" w:hAnsi="Times New Roman" w:cs="Times New Roman"/>
          <w:i/>
          <w:sz w:val="24"/>
          <w:szCs w:val="24"/>
          <w:lang w:val="en-GB"/>
        </w:rPr>
        <w:t>corallum</w:t>
      </w:r>
      <w:r w:rsidR="00B50BBE" w:rsidRPr="00FF0EB2">
        <w:rPr>
          <w:rFonts w:ascii="Times New Roman" w:hAnsi="Times New Roman" w:cs="Times New Roman"/>
          <w:sz w:val="24"/>
          <w:szCs w:val="24"/>
          <w:lang w:val="en-GB"/>
        </w:rPr>
        <w:t xml:space="preserve"> macro</w:t>
      </w:r>
      <w:r w:rsidR="00D83B7F" w:rsidRPr="00FF0EB2">
        <w:rPr>
          <w:rFonts w:ascii="Times New Roman" w:hAnsi="Times New Roman" w:cs="Times New Roman"/>
          <w:sz w:val="24"/>
          <w:szCs w:val="24"/>
          <w:lang w:val="en-GB"/>
        </w:rPr>
        <w:t>morphology</w:t>
      </w:r>
      <w:r w:rsidR="002D2394" w:rsidRPr="00FF0EB2">
        <w:rPr>
          <w:rFonts w:ascii="Times New Roman" w:hAnsi="Times New Roman" w:cs="Times New Roman"/>
          <w:sz w:val="24"/>
          <w:szCs w:val="24"/>
          <w:lang w:val="en-GB"/>
        </w:rPr>
        <w:t>,</w:t>
      </w:r>
      <w:r w:rsidR="00B50BBE" w:rsidRPr="00FF0EB2">
        <w:rPr>
          <w:rFonts w:ascii="Times New Roman" w:hAnsi="Times New Roman" w:cs="Times New Roman"/>
          <w:sz w:val="24"/>
          <w:szCs w:val="24"/>
          <w:lang w:val="en-GB"/>
        </w:rPr>
        <w:t xml:space="preserve"> from </w:t>
      </w:r>
      <w:r w:rsidR="00412A28" w:rsidRPr="00FF0EB2">
        <w:rPr>
          <w:rFonts w:ascii="Times New Roman" w:hAnsi="Times New Roman" w:cs="Times New Roman"/>
          <w:sz w:val="24"/>
          <w:szCs w:val="24"/>
          <w:lang w:val="en-GB"/>
        </w:rPr>
        <w:t>March 200</w:t>
      </w:r>
      <w:r w:rsidR="00B50BBE" w:rsidRPr="00FF0EB2">
        <w:rPr>
          <w:rFonts w:ascii="Times New Roman" w:hAnsi="Times New Roman" w:cs="Times New Roman"/>
          <w:sz w:val="24"/>
          <w:szCs w:val="24"/>
          <w:lang w:val="en-GB"/>
        </w:rPr>
        <w:t>1 to October 2016</w:t>
      </w:r>
      <w:r w:rsidR="002D2394" w:rsidRPr="00FF0EB2">
        <w:rPr>
          <w:rFonts w:ascii="Times New Roman" w:hAnsi="Times New Roman" w:cs="Times New Roman"/>
          <w:sz w:val="24"/>
          <w:szCs w:val="24"/>
          <w:lang w:val="en-GB"/>
        </w:rPr>
        <w:t>,</w:t>
      </w:r>
      <w:r w:rsidR="00B50BBE" w:rsidRPr="00FF0EB2">
        <w:rPr>
          <w:rFonts w:ascii="Times New Roman" w:hAnsi="Times New Roman" w:cs="Times New Roman"/>
          <w:sz w:val="24"/>
          <w:szCs w:val="24"/>
          <w:lang w:val="en-GB"/>
        </w:rPr>
        <w:t xml:space="preserve"> </w:t>
      </w:r>
      <w:r w:rsidR="00FD31AC" w:rsidRPr="00FF0EB2">
        <w:rPr>
          <w:rFonts w:ascii="Times New Roman" w:hAnsi="Times New Roman" w:cs="Times New Roman"/>
          <w:sz w:val="24"/>
          <w:szCs w:val="24"/>
          <w:lang w:val="en-GB"/>
        </w:rPr>
        <w:t>with</w:t>
      </w:r>
      <w:r w:rsidR="00B50BBE" w:rsidRPr="00FF0EB2">
        <w:rPr>
          <w:rFonts w:ascii="Times New Roman" w:hAnsi="Times New Roman" w:cs="Times New Roman"/>
          <w:sz w:val="24"/>
          <w:szCs w:val="24"/>
          <w:lang w:val="en-GB"/>
        </w:rPr>
        <w:t xml:space="preserve">in </w:t>
      </w:r>
      <w:r w:rsidR="00D672C9" w:rsidRPr="00FF0EB2">
        <w:rPr>
          <w:rFonts w:ascii="Times New Roman" w:hAnsi="Times New Roman" w:cs="Times New Roman"/>
          <w:sz w:val="24"/>
          <w:szCs w:val="24"/>
          <w:lang w:val="en-GB"/>
        </w:rPr>
        <w:t>three marine</w:t>
      </w:r>
      <w:r w:rsidR="00B50BBE" w:rsidRPr="00FF0EB2">
        <w:rPr>
          <w:rFonts w:ascii="Times New Roman" w:hAnsi="Times New Roman" w:cs="Times New Roman"/>
          <w:sz w:val="24"/>
          <w:szCs w:val="24"/>
          <w:lang w:val="en-GB"/>
        </w:rPr>
        <w:t xml:space="preserve"> </w:t>
      </w:r>
      <w:r w:rsidR="00FC5CCB" w:rsidRPr="00FF0EB2">
        <w:rPr>
          <w:rFonts w:ascii="Times New Roman" w:hAnsi="Times New Roman" w:cs="Times New Roman"/>
          <w:sz w:val="24"/>
          <w:szCs w:val="24"/>
          <w:lang w:val="en-GB"/>
        </w:rPr>
        <w:t>provinces: the w</w:t>
      </w:r>
      <w:r w:rsidR="00D672C9" w:rsidRPr="00FF0EB2">
        <w:rPr>
          <w:rFonts w:ascii="Times New Roman" w:hAnsi="Times New Roman" w:cs="Times New Roman"/>
          <w:sz w:val="24"/>
          <w:szCs w:val="24"/>
          <w:lang w:val="en-GB"/>
        </w:rPr>
        <w:t>estern Indian Ocean (WIO), the</w:t>
      </w:r>
      <w:r w:rsidR="00FC5CCB" w:rsidRPr="00FF0EB2">
        <w:rPr>
          <w:rFonts w:ascii="Times New Roman" w:hAnsi="Times New Roman" w:cs="Times New Roman"/>
          <w:sz w:val="24"/>
          <w:szCs w:val="24"/>
          <w:lang w:val="en-GB"/>
        </w:rPr>
        <w:t xml:space="preserve"> tropical </w:t>
      </w:r>
      <w:proofErr w:type="spellStart"/>
      <w:r w:rsidR="00FC5CCB" w:rsidRPr="00FF0EB2">
        <w:rPr>
          <w:rFonts w:ascii="Times New Roman" w:hAnsi="Times New Roman" w:cs="Times New Roman"/>
          <w:sz w:val="24"/>
          <w:szCs w:val="24"/>
          <w:lang w:val="en-GB"/>
        </w:rPr>
        <w:t>s</w:t>
      </w:r>
      <w:r w:rsidR="00D672C9" w:rsidRPr="00FF0EB2">
        <w:rPr>
          <w:rFonts w:ascii="Times New Roman" w:hAnsi="Times New Roman" w:cs="Times New Roman"/>
          <w:sz w:val="24"/>
          <w:szCs w:val="24"/>
          <w:lang w:val="en-GB"/>
        </w:rPr>
        <w:t>out</w:t>
      </w:r>
      <w:r w:rsidR="00FC5CCB" w:rsidRPr="00FF0EB2">
        <w:rPr>
          <w:rFonts w:ascii="Times New Roman" w:hAnsi="Times New Roman" w:cs="Times New Roman"/>
          <w:sz w:val="24"/>
          <w:szCs w:val="24"/>
          <w:lang w:val="en-GB"/>
        </w:rPr>
        <w:t>hwestern</w:t>
      </w:r>
      <w:proofErr w:type="spellEnd"/>
      <w:r w:rsidR="00FC5CCB" w:rsidRPr="00FF0EB2">
        <w:rPr>
          <w:rFonts w:ascii="Times New Roman" w:hAnsi="Times New Roman" w:cs="Times New Roman"/>
          <w:sz w:val="24"/>
          <w:szCs w:val="24"/>
          <w:lang w:val="en-GB"/>
        </w:rPr>
        <w:t xml:space="preserve"> Pacific (TSP) and the s</w:t>
      </w:r>
      <w:r w:rsidR="00D672C9" w:rsidRPr="00FF0EB2">
        <w:rPr>
          <w:rFonts w:ascii="Times New Roman" w:hAnsi="Times New Roman" w:cs="Times New Roman"/>
          <w:sz w:val="24"/>
          <w:szCs w:val="24"/>
          <w:lang w:val="en-GB"/>
        </w:rPr>
        <w:t>outh</w:t>
      </w:r>
      <w:r w:rsidR="00FC5CCB" w:rsidRPr="00FF0EB2">
        <w:rPr>
          <w:rFonts w:ascii="Times New Roman" w:hAnsi="Times New Roman" w:cs="Times New Roman"/>
          <w:sz w:val="24"/>
          <w:szCs w:val="24"/>
          <w:lang w:val="en-GB"/>
        </w:rPr>
        <w:t>-e</w:t>
      </w:r>
      <w:r w:rsidR="00D672C9" w:rsidRPr="00FF0EB2">
        <w:rPr>
          <w:rFonts w:ascii="Times New Roman" w:hAnsi="Times New Roman" w:cs="Times New Roman"/>
          <w:sz w:val="24"/>
          <w:szCs w:val="24"/>
          <w:lang w:val="en-GB"/>
        </w:rPr>
        <w:t>ast Polynesia (SEP)</w:t>
      </w:r>
      <w:r w:rsidR="00A4110D" w:rsidRPr="00FF0EB2">
        <w:rPr>
          <w:rFonts w:ascii="Times New Roman" w:hAnsi="Times New Roman" w:cs="Times New Roman"/>
          <w:sz w:val="24"/>
          <w:szCs w:val="24"/>
          <w:lang w:val="en-GB"/>
        </w:rPr>
        <w:t xml:space="preserve">, extended over six ecoregions </w:t>
      </w:r>
      <w:r w:rsidR="00A4110D" w:rsidRPr="00FF0EB2">
        <w:rPr>
          <w:rFonts w:ascii="Times New Roman" w:hAnsi="Times New Roman" w:cs="Times New Roman"/>
          <w:sz w:val="24"/>
          <w:szCs w:val="24"/>
          <w:lang w:val="en-GB"/>
        </w:rPr>
        <w:fldChar w:fldCharType="begin"/>
      </w:r>
      <w:r w:rsidR="00847454">
        <w:rPr>
          <w:rFonts w:ascii="Times New Roman" w:hAnsi="Times New Roman" w:cs="Times New Roman"/>
          <w:sz w:val="24"/>
          <w:szCs w:val="24"/>
          <w:lang w:val="en-GB"/>
        </w:rPr>
        <w:instrText xml:space="preserve"> ADDIN ZOTERO_ITEM CSL_CITATION {"citationID":"Qgbf3g6v","properties":{"formattedCitation":"(Spalding et al. 2007)","plainCitation":"(Spalding et al. 2007)","noteIndex":0},"citationItems":[{"id":371,"uris":["http://zotero.org/users/3904746/items/FMT73DCR"],"itemData":{"id":371,"type":"article-journal","container-title":"BioScience","DOI":"10.1641/b570707","issue":"7","page":"573–583","source":"Google Scholar","title":"Marine ecoregions of the world: a bioregionalization of coastal and shelf areas","title-short":"Marine ecoregions of the world","volume":"57","author":[{"family":"Spalding","given":"Mark D."},{"family":"Fox","given":"Helen E."},{"family":"Allen","given":"Gerald R."},{"family":"Davidson","given":"Nick"},{"family":"Ferdaña","given":"Zach A."},{"family":"Finlayson","given":"M. A. X."},{"family":"Halpern","given":"Benjamin S."},{"family":"Jorge","given":"Miguel A."},{"family":"Lombana","given":"A. L."},{"family":"Lourie","given":"Sara A."}],"issued":{"date-parts":[["2007"]]}}}],"schema":"https://github.com/citation-style-language/schema/raw/master/csl-citation.json"} </w:instrText>
      </w:r>
      <w:r w:rsidR="00A4110D" w:rsidRPr="00FF0EB2">
        <w:rPr>
          <w:rFonts w:ascii="Times New Roman" w:hAnsi="Times New Roman" w:cs="Times New Roman"/>
          <w:sz w:val="24"/>
          <w:szCs w:val="24"/>
          <w:lang w:val="en-GB"/>
        </w:rPr>
        <w:fldChar w:fldCharType="separate"/>
      </w:r>
      <w:r w:rsidR="00F024BF" w:rsidRPr="00F024BF">
        <w:rPr>
          <w:rFonts w:ascii="Times New Roman" w:hAnsi="Times New Roman" w:cs="Times New Roman"/>
          <w:sz w:val="24"/>
        </w:rPr>
        <w:t>(Spalding et al. 2007)</w:t>
      </w:r>
      <w:r w:rsidR="00A4110D" w:rsidRPr="00FF0EB2">
        <w:rPr>
          <w:rFonts w:ascii="Times New Roman" w:hAnsi="Times New Roman" w:cs="Times New Roman"/>
          <w:sz w:val="24"/>
          <w:szCs w:val="24"/>
          <w:lang w:val="en-GB"/>
        </w:rPr>
        <w:fldChar w:fldCharType="end"/>
      </w:r>
      <w:r w:rsidR="00390598" w:rsidRPr="00FF0EB2">
        <w:rPr>
          <w:rFonts w:ascii="Times New Roman" w:hAnsi="Times New Roman" w:cs="Times New Roman"/>
          <w:sz w:val="24"/>
          <w:szCs w:val="24"/>
          <w:lang w:val="en-GB"/>
        </w:rPr>
        <w:t xml:space="preserve"> and </w:t>
      </w:r>
      <w:r w:rsidR="00242D74" w:rsidRPr="00FF0EB2">
        <w:rPr>
          <w:rFonts w:ascii="Times New Roman" w:hAnsi="Times New Roman" w:cs="Times New Roman"/>
          <w:sz w:val="24"/>
          <w:szCs w:val="24"/>
          <w:lang w:val="en-GB"/>
        </w:rPr>
        <w:t>18</w:t>
      </w:r>
      <w:r w:rsidR="00390598" w:rsidRPr="00FF0EB2">
        <w:rPr>
          <w:rFonts w:ascii="Times New Roman" w:hAnsi="Times New Roman" w:cs="Times New Roman"/>
          <w:sz w:val="24"/>
          <w:szCs w:val="24"/>
          <w:lang w:val="en-GB"/>
        </w:rPr>
        <w:t xml:space="preserve"> </w:t>
      </w:r>
      <w:r w:rsidR="00242D74" w:rsidRPr="00FF0EB2">
        <w:rPr>
          <w:rFonts w:ascii="Times New Roman" w:hAnsi="Times New Roman" w:cs="Times New Roman"/>
          <w:sz w:val="24"/>
          <w:szCs w:val="24"/>
          <w:lang w:val="en-GB"/>
        </w:rPr>
        <w:t>island</w:t>
      </w:r>
      <w:r w:rsidR="00390598" w:rsidRPr="00FF0EB2">
        <w:rPr>
          <w:rFonts w:ascii="Times New Roman" w:hAnsi="Times New Roman" w:cs="Times New Roman"/>
          <w:sz w:val="24"/>
          <w:szCs w:val="24"/>
          <w:lang w:val="en-GB"/>
        </w:rPr>
        <w:t>s</w:t>
      </w:r>
      <w:r w:rsidR="00242D74" w:rsidRPr="00FF0EB2">
        <w:rPr>
          <w:rFonts w:ascii="Times New Roman" w:hAnsi="Times New Roman" w:cs="Times New Roman"/>
          <w:sz w:val="24"/>
          <w:szCs w:val="24"/>
          <w:lang w:val="en-GB"/>
        </w:rPr>
        <w:t>/regions</w:t>
      </w:r>
      <w:r w:rsidR="00335FB7">
        <w:rPr>
          <w:rFonts w:ascii="Times New Roman" w:hAnsi="Times New Roman" w:cs="Times New Roman"/>
          <w:sz w:val="24"/>
          <w:szCs w:val="24"/>
          <w:lang w:val="en-GB"/>
        </w:rPr>
        <w:t xml:space="preserve"> </w:t>
      </w:r>
      <w:r w:rsidR="00335FB7" w:rsidRPr="00FF0EB2">
        <w:rPr>
          <w:rFonts w:ascii="Times New Roman" w:hAnsi="Times New Roman" w:cs="Times New Roman"/>
          <w:sz w:val="24"/>
          <w:szCs w:val="24"/>
          <w:lang w:val="en-GB"/>
        </w:rPr>
        <w:t>(Table </w:t>
      </w:r>
      <w:r w:rsidR="00335FB7">
        <w:rPr>
          <w:rFonts w:ascii="Times New Roman" w:hAnsi="Times New Roman" w:cs="Times New Roman"/>
          <w:sz w:val="24"/>
          <w:szCs w:val="24"/>
          <w:lang w:val="en-GB"/>
        </w:rPr>
        <w:t>S</w:t>
      </w:r>
      <w:r w:rsidR="00335FB7" w:rsidRPr="00FF0EB2">
        <w:rPr>
          <w:rFonts w:ascii="Times New Roman" w:hAnsi="Times New Roman" w:cs="Times New Roman"/>
          <w:sz w:val="24"/>
          <w:szCs w:val="24"/>
          <w:lang w:val="en-GB"/>
        </w:rPr>
        <w:t>1; Fig. </w:t>
      </w:r>
      <w:r w:rsidR="00335FB7">
        <w:rPr>
          <w:rFonts w:ascii="Times New Roman" w:hAnsi="Times New Roman" w:cs="Times New Roman"/>
          <w:sz w:val="24"/>
          <w:szCs w:val="24"/>
          <w:lang w:val="en-GB"/>
        </w:rPr>
        <w:t>S</w:t>
      </w:r>
      <w:r w:rsidR="00335FB7" w:rsidRPr="00FF0EB2">
        <w:rPr>
          <w:rFonts w:ascii="Times New Roman" w:hAnsi="Times New Roman" w:cs="Times New Roman"/>
          <w:sz w:val="24"/>
          <w:szCs w:val="24"/>
          <w:lang w:val="en-GB"/>
        </w:rPr>
        <w:t>1)</w:t>
      </w:r>
      <w:r w:rsidR="00390598" w:rsidRPr="00FF0EB2">
        <w:rPr>
          <w:rFonts w:ascii="Times New Roman" w:hAnsi="Times New Roman" w:cs="Times New Roman"/>
          <w:sz w:val="24"/>
          <w:szCs w:val="24"/>
          <w:lang w:val="en-GB"/>
        </w:rPr>
        <w:t>. In each locality, different habitats (reef slope, fringing reef, flat reef</w:t>
      </w:r>
      <w:r w:rsidR="00AC3E92" w:rsidRPr="00FF0EB2">
        <w:rPr>
          <w:rFonts w:ascii="Times New Roman" w:hAnsi="Times New Roman" w:cs="Times New Roman"/>
          <w:sz w:val="24"/>
          <w:szCs w:val="24"/>
          <w:lang w:val="en-GB"/>
        </w:rPr>
        <w:t>,</w:t>
      </w:r>
      <w:r w:rsidR="00390598" w:rsidRPr="00FF0EB2">
        <w:rPr>
          <w:rFonts w:ascii="Times New Roman" w:hAnsi="Times New Roman" w:cs="Times New Roman"/>
          <w:sz w:val="24"/>
          <w:szCs w:val="24"/>
          <w:lang w:val="en-GB"/>
        </w:rPr>
        <w:t xml:space="preserve"> or lagoon) were sampled, at various depths (from sea surface to 30 m depth), to maximise colonies genetic diversity.</w:t>
      </w:r>
      <w:r w:rsidR="001D14AB" w:rsidRPr="001D14AB">
        <w:rPr>
          <w:rFonts w:ascii="Times New Roman" w:hAnsi="Times New Roman" w:cs="Times New Roman"/>
          <w:sz w:val="24"/>
          <w:szCs w:val="24"/>
          <w:lang w:val="en-GB"/>
        </w:rPr>
        <w:t xml:space="preserve"> </w:t>
      </w:r>
      <w:r w:rsidR="001D14AB" w:rsidRPr="00FF0EB2">
        <w:rPr>
          <w:rFonts w:ascii="Times New Roman" w:hAnsi="Times New Roman" w:cs="Times New Roman"/>
          <w:sz w:val="24"/>
          <w:szCs w:val="24"/>
          <w:lang w:val="en-GB"/>
        </w:rPr>
        <w:t xml:space="preserve">Fragments were preserved in 90% ethanol at room temperature, and deposited at Reunion Island University (Saint-Denis, La </w:t>
      </w:r>
      <w:proofErr w:type="spellStart"/>
      <w:r w:rsidR="001D14AB" w:rsidRPr="00FF0EB2">
        <w:rPr>
          <w:rFonts w:ascii="Times New Roman" w:hAnsi="Times New Roman" w:cs="Times New Roman"/>
          <w:sz w:val="24"/>
          <w:szCs w:val="24"/>
          <w:lang w:val="en-GB"/>
        </w:rPr>
        <w:t>Réunion</w:t>
      </w:r>
      <w:proofErr w:type="spellEnd"/>
      <w:r w:rsidR="001D14AB" w:rsidRPr="00FF0EB2">
        <w:rPr>
          <w:rFonts w:ascii="Times New Roman" w:hAnsi="Times New Roman" w:cs="Times New Roman"/>
          <w:sz w:val="24"/>
          <w:szCs w:val="24"/>
          <w:lang w:val="en-GB"/>
        </w:rPr>
        <w:t>).</w:t>
      </w:r>
    </w:p>
    <w:p w14:paraId="4EEEEEF7" w14:textId="3F5267FE" w:rsidR="00586D91" w:rsidRDefault="00335FB7" w:rsidP="00586D91">
      <w:pPr>
        <w:spacing w:before="100" w:beforeAutospacing="1" w:after="0" w:line="360" w:lineRule="auto"/>
        <w:ind w:firstLine="567"/>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colonies were also previously genotyped with 13 microsatellites (Table S2) and </w:t>
      </w:r>
      <w:r w:rsidR="00190276">
        <w:rPr>
          <w:rFonts w:ascii="Times New Roman" w:hAnsi="Times New Roman" w:cs="Times New Roman"/>
          <w:sz w:val="24"/>
          <w:szCs w:val="24"/>
          <w:lang w:val="en-GB"/>
        </w:rPr>
        <w:t xml:space="preserve">for </w:t>
      </w:r>
      <w:r>
        <w:rPr>
          <w:rFonts w:ascii="Times New Roman" w:hAnsi="Times New Roman" w:cs="Times New Roman"/>
          <w:sz w:val="24"/>
          <w:szCs w:val="24"/>
          <w:lang w:val="en-GB"/>
        </w:rPr>
        <w:t>a subset</w:t>
      </w:r>
      <w:r w:rsidR="0019027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90276">
        <w:rPr>
          <w:rFonts w:ascii="Times New Roman" w:hAnsi="Times New Roman" w:cs="Times New Roman"/>
          <w:sz w:val="24"/>
          <w:szCs w:val="24"/>
          <w:lang w:val="en-GB"/>
        </w:rPr>
        <w:t>we also sequenced the mitochondrial ORF locus</w:t>
      </w:r>
      <w:r w:rsidR="00190276">
        <w:rPr>
          <w:rFonts w:ascii="Times New Roman" w:hAnsi="Times New Roman" w:cs="Times New Roman"/>
          <w:sz w:val="24"/>
          <w:szCs w:val="24"/>
          <w:lang w:val="en-GB"/>
        </w:rPr>
        <w:t xml:space="preserve"> </w:t>
      </w:r>
      <w:r>
        <w:rPr>
          <w:rFonts w:ascii="Times New Roman" w:hAnsi="Times New Roman" w:cs="Times New Roman"/>
          <w:sz w:val="24"/>
          <w:szCs w:val="24"/>
          <w:lang w:val="en-GB"/>
        </w:rPr>
        <w:t>(</w:t>
      </w:r>
      <w:proofErr w:type="spellStart"/>
      <w:r w:rsidR="00586D91">
        <w:rPr>
          <w:rFonts w:ascii="Times New Roman" w:hAnsi="Times New Roman" w:cs="Times New Roman"/>
          <w:sz w:val="24"/>
          <w:szCs w:val="24"/>
          <w:lang w:val="en-GB"/>
        </w:rPr>
        <w:t>mt</w:t>
      </w:r>
      <w:r>
        <w:rPr>
          <w:rFonts w:ascii="Times New Roman" w:hAnsi="Times New Roman" w:cs="Times New Roman"/>
          <w:sz w:val="24"/>
          <w:szCs w:val="24"/>
          <w:lang w:val="en-GB"/>
        </w:rPr>
        <w:t>ORF</w:t>
      </w:r>
      <w:proofErr w:type="spellEnd"/>
      <w:r>
        <w:rPr>
          <w:rFonts w:ascii="Times New Roman" w:hAnsi="Times New Roman" w:cs="Times New Roman"/>
          <w:sz w:val="24"/>
          <w:szCs w:val="24"/>
          <w:lang w:val="en-GB"/>
        </w:rPr>
        <w:t xml:space="preserve">; see </w:t>
      </w:r>
      <w:r>
        <w:rPr>
          <w:rFonts w:ascii="Times New Roman" w:hAnsi="Times New Roman" w:cs="Times New Roman"/>
          <w:sz w:val="24"/>
          <w:szCs w:val="24"/>
          <w:lang w:val="en-GB"/>
        </w:rPr>
        <w:fldChar w:fldCharType="begin"/>
      </w:r>
      <w:r w:rsidR="00847454">
        <w:rPr>
          <w:rFonts w:ascii="Times New Roman" w:hAnsi="Times New Roman" w:cs="Times New Roman"/>
          <w:sz w:val="24"/>
          <w:szCs w:val="24"/>
          <w:lang w:val="en-GB"/>
        </w:rPr>
        <w:instrText xml:space="preserve"> ADDIN ZOTERO_ITEM CSL_CITATION {"citationID":"VuBfyXcw","properties":{"formattedCitation":"(G\\uc0\\u233{}lin et al. 2017b)","plainCitation":"(Gélin et al. 2017b)","dontUpdate":true,"noteIndex":0},"citationItems":[{"id":427,"uris":["http://zotero.org/users/3904746/items/K6HCPP4I"],"itemData":{"id":427,"type":"article-journal","container-title":"Molecular Phylogenetics and Evolution","DOI":"10.1016/j.ympev.2017.01.018","page":"430–446","source":"Google Scholar","title":"Reevaluating species number, distribution and endemism of the coral genus &lt;i&gt;Pocillopora&lt;/i&gt; Lamarck, 1816 using species delimitation methods and microsatellites","volume":"109","author":[{"family":"Gélin","given":"Pauline"},{"family":"Postaire","given":"B."},{"family":"Fauvelot","given":"C."},{"family":"Magalon","given":"H."}],"issued":{"date-parts":[["2017"]]}}}],"schema":"https://github.com/citation-style-language/schema/raw/master/csl-citation.json"} </w:instrText>
      </w:r>
      <w:r>
        <w:rPr>
          <w:rFonts w:ascii="Times New Roman" w:hAnsi="Times New Roman" w:cs="Times New Roman"/>
          <w:sz w:val="24"/>
          <w:szCs w:val="24"/>
          <w:lang w:val="en-GB"/>
        </w:rPr>
        <w:fldChar w:fldCharType="separate"/>
      </w:r>
      <w:r w:rsidRPr="00580A0C">
        <w:rPr>
          <w:rFonts w:ascii="Times New Roman" w:hAnsi="Times New Roman" w:cs="Times New Roman"/>
          <w:sz w:val="24"/>
          <w:szCs w:val="24"/>
        </w:rPr>
        <w:t>Gélin et al. 2017b</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for more details; Table S2). Each colony was thus </w:t>
      </w:r>
      <w:r w:rsidRPr="00840C63">
        <w:rPr>
          <w:rFonts w:ascii="Times New Roman" w:hAnsi="Times New Roman" w:cs="Times New Roman"/>
          <w:sz w:val="24"/>
          <w:szCs w:val="24"/>
          <w:lang w:val="en-GB"/>
        </w:rPr>
        <w:t xml:space="preserve">assigned beforehand </w:t>
      </w:r>
      <w:r>
        <w:rPr>
          <w:rFonts w:ascii="Times New Roman" w:hAnsi="Times New Roman" w:cs="Times New Roman"/>
          <w:sz w:val="24"/>
          <w:szCs w:val="24"/>
          <w:lang w:val="en-GB"/>
        </w:rPr>
        <w:t xml:space="preserve">a primary and a secondary species hypothesis (PSH and SSH, respectively; </w:t>
      </w:r>
      <w:proofErr w:type="spellStart"/>
      <w:r w:rsidRPr="00840C63">
        <w:rPr>
          <w:rFonts w:ascii="Times New Roman" w:hAnsi="Times New Roman" w:cs="Times New Roman"/>
          <w:i/>
          <w:sz w:val="24"/>
          <w:szCs w:val="24"/>
          <w:lang w:val="en-GB"/>
        </w:rPr>
        <w:t>sensu</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r>
      <w:r w:rsidR="00847454">
        <w:rPr>
          <w:rFonts w:ascii="Times New Roman" w:hAnsi="Times New Roman" w:cs="Times New Roman"/>
          <w:sz w:val="24"/>
          <w:szCs w:val="24"/>
          <w:lang w:val="en-GB"/>
        </w:rPr>
        <w:instrText xml:space="preserve"> ADDIN ZOTERO_ITEM CSL_CITATION {"citationID":"2Inj2n3v","properties":{"formattedCitation":"(G\\uc0\\u233{}lin et al. 2017b)","plainCitation":"(Gélin et al. 2017b)","dontUpdate":true,"noteIndex":0},"citationItems":[{"id":427,"uris":["http://zotero.org/users/3904746/items/K6HCPP4I"],"itemData":{"id":427,"type":"article-journal","container-title":"Molecular Phylogenetics and Evolution","DOI":"10.1016/j.ympev.2017.01.018","page":"430–446","source":"Google Scholar","title":"Reevaluating species number, distribution and endemism of the coral genus &lt;i&gt;Pocillopora&lt;/i&gt; Lamarck, 1816 using species delimitation methods and microsatellites","volume":"109","author":[{"family":"Gélin","given":"Pauline"},{"family":"Postaire","given":"B."},{"family":"Fauvelot","given":"C."},{"family":"Magalon","given":"H."}],"issued":{"date-parts":[["2017"]]}}}],"schema":"https://github.com/citation-style-language/schema/raw/master/csl-citation.json"} </w:instrText>
      </w:r>
      <w:r>
        <w:rPr>
          <w:rFonts w:ascii="Times New Roman" w:hAnsi="Times New Roman" w:cs="Times New Roman"/>
          <w:sz w:val="24"/>
          <w:szCs w:val="24"/>
          <w:lang w:val="en-GB"/>
        </w:rPr>
        <w:fldChar w:fldCharType="separate"/>
      </w:r>
      <w:r w:rsidRPr="00840C63">
        <w:rPr>
          <w:rFonts w:ascii="Times New Roman" w:hAnsi="Times New Roman" w:cs="Times New Roman"/>
          <w:sz w:val="24"/>
          <w:szCs w:val="24"/>
        </w:rPr>
        <w:t>Gélin et al. 2017b)</w:t>
      </w:r>
      <w:r>
        <w:rPr>
          <w:rFonts w:ascii="Times New Roman" w:hAnsi="Times New Roman" w:cs="Times New Roman"/>
          <w:sz w:val="24"/>
          <w:szCs w:val="24"/>
          <w:lang w:val="en-GB"/>
        </w:rPr>
        <w:fldChar w:fldCharType="end"/>
      </w:r>
      <w:r w:rsidR="00586D9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86D91">
        <w:rPr>
          <w:rFonts w:ascii="Times New Roman" w:hAnsi="Times New Roman" w:cs="Times New Roman"/>
          <w:sz w:val="24"/>
          <w:szCs w:val="24"/>
          <w:lang w:val="en-GB"/>
        </w:rPr>
        <w:t xml:space="preserve">and a cluster when appropriate, based </w:t>
      </w:r>
      <w:r>
        <w:rPr>
          <w:rFonts w:ascii="Times New Roman" w:hAnsi="Times New Roman" w:cs="Times New Roman"/>
          <w:sz w:val="24"/>
          <w:szCs w:val="24"/>
          <w:lang w:val="en-GB"/>
        </w:rPr>
        <w:t xml:space="preserve">on these genetic data (see, for example, </w:t>
      </w:r>
      <w:r>
        <w:rPr>
          <w:rFonts w:ascii="Times New Roman" w:hAnsi="Times New Roman" w:cs="Times New Roman"/>
          <w:sz w:val="24"/>
          <w:szCs w:val="24"/>
          <w:lang w:val="en-GB"/>
        </w:rPr>
        <w:fldChar w:fldCharType="begin"/>
      </w:r>
      <w:r w:rsidR="00190276">
        <w:rPr>
          <w:rFonts w:ascii="Times New Roman" w:hAnsi="Times New Roman" w:cs="Times New Roman"/>
          <w:sz w:val="24"/>
          <w:szCs w:val="24"/>
          <w:lang w:val="en-GB"/>
        </w:rPr>
        <w:instrText xml:space="preserve"> ADDIN ZOTERO_ITEM CSL_CITATION {"citationID":"5PsomE1P","properties":{"formattedCitation":"(Oury et al. 2021)","plainCitation":"(Oury et al. 2021)","dontUpdate":true,"noteIndex":0},"citationItems":[{"id":1738,"uris":["http://zotero.org/users/3904746/items/6GVQ8NUG"],"itemData":{"id":1738,"type":"article-journal","abstract":"Aim: Convergence, stasis and plasticity can frequently confound our understanding of species distributions in the seas. Yet delimiting species and understanding population connectivity across marine environments is mandatory for establishing appropriate management of coral reefs, which are experiencing critical declines. We test whether morphospecies from Pocillopora corals found on outer reef slopes are unique species or species complexes, in order to correctly define their respective distributions and consequently to accurately assess their population connectivity.","container-title":"Journal of Biogeography","DOI":"10.1111/jbi.14104","ISSN":"0305-0270, 1365-2699","issue":"7","journalAbbreviation":"J Biogeogr","language":"en","page":"1679–1692","source":"DOI.org (Crossref)","title":"High connectivity within restricted distribution range in &lt;i&gt;Pocillopora&lt;/i&gt; corals","volume":"48","author":[{"family":"Oury","given":"Nicolas"},{"family":"Gélin","given":"Pauline"},{"family":"Magalon","given":"Hélène"}],"issued":{"date-parts":[["2021",4,2]]}}}],"schema":"https://github.com/citation-style-language/schema/raw/master/csl-citation.json"} </w:instrText>
      </w:r>
      <w:r>
        <w:rPr>
          <w:rFonts w:ascii="Times New Roman" w:hAnsi="Times New Roman" w:cs="Times New Roman"/>
          <w:sz w:val="24"/>
          <w:szCs w:val="24"/>
          <w:lang w:val="en-GB"/>
        </w:rPr>
        <w:fldChar w:fldCharType="separate"/>
      </w:r>
      <w:r w:rsidR="00586D91" w:rsidRPr="00586D91">
        <w:rPr>
          <w:rFonts w:ascii="Times New Roman" w:hAnsi="Times New Roman" w:cs="Times New Roman"/>
          <w:sz w:val="24"/>
        </w:rPr>
        <w:t>Oury et al. 2021)</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r w:rsidR="00586D91" w:rsidRPr="00586D91">
        <w:rPr>
          <w:rFonts w:ascii="Times New Roman" w:hAnsi="Times New Roman" w:cs="Times New Roman"/>
          <w:sz w:val="24"/>
          <w:szCs w:val="24"/>
          <w:lang w:val="en-GB"/>
        </w:rPr>
        <w:t xml:space="preserve"> </w:t>
      </w:r>
      <w:r w:rsidR="00586D91">
        <w:rPr>
          <w:rFonts w:ascii="Times New Roman" w:hAnsi="Times New Roman" w:cs="Times New Roman"/>
          <w:sz w:val="24"/>
          <w:szCs w:val="24"/>
          <w:lang w:val="en-GB"/>
        </w:rPr>
        <w:t xml:space="preserve">From now, to simplify the reading, PSHs that were not subdivided into several SSHs are designated SSHs, keeping their corresponding number (e.g., </w:t>
      </w:r>
      <w:r w:rsidR="00586D91">
        <w:rPr>
          <w:rFonts w:ascii="Times New Roman" w:hAnsi="Times New Roman" w:cs="Times New Roman"/>
          <w:sz w:val="24"/>
          <w:szCs w:val="24"/>
          <w:lang w:val="en-GB"/>
        </w:rPr>
        <w:lastRenderedPageBreak/>
        <w:t>PSH01 switches to SSH01). These SSHs remain easily recognisable as no lowercase letter follows the number.</w:t>
      </w:r>
    </w:p>
    <w:p w14:paraId="2BE97F98" w14:textId="7F3928DD" w:rsidR="00DC748D" w:rsidRPr="00FF0EB2" w:rsidRDefault="00335FB7" w:rsidP="00913A40">
      <w:pPr>
        <w:spacing w:before="100" w:beforeAutospacing="1" w:after="0" w:line="360" w:lineRule="auto"/>
        <w:ind w:firstLine="567"/>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study, a subset of 356 </w:t>
      </w:r>
      <w:r w:rsidRPr="00856714">
        <w:rPr>
          <w:rFonts w:ascii="Times New Roman" w:hAnsi="Times New Roman" w:cs="Times New Roman"/>
          <w:i/>
          <w:sz w:val="24"/>
          <w:szCs w:val="24"/>
          <w:lang w:val="en-GB"/>
        </w:rPr>
        <w:t>Pocillopora</w:t>
      </w:r>
      <w:r>
        <w:rPr>
          <w:rFonts w:ascii="Times New Roman" w:hAnsi="Times New Roman" w:cs="Times New Roman"/>
          <w:sz w:val="24"/>
          <w:szCs w:val="24"/>
          <w:lang w:val="en-GB"/>
        </w:rPr>
        <w:t xml:space="preserve"> colonies, covering the totality of the localities and morphotypes sampled, as well as all SSH</w:t>
      </w:r>
      <w:r w:rsidR="00847454">
        <w:rPr>
          <w:rFonts w:ascii="Times New Roman" w:hAnsi="Times New Roman" w:cs="Times New Roman"/>
          <w:sz w:val="24"/>
          <w:szCs w:val="24"/>
          <w:lang w:val="en-GB"/>
        </w:rPr>
        <w:t>s</w:t>
      </w:r>
      <w:r w:rsidR="00586D91">
        <w:rPr>
          <w:rFonts w:ascii="Times New Roman" w:hAnsi="Times New Roman" w:cs="Times New Roman"/>
          <w:sz w:val="24"/>
          <w:szCs w:val="24"/>
          <w:lang w:val="en-GB"/>
        </w:rPr>
        <w:t xml:space="preserve"> and clusters</w:t>
      </w:r>
      <w:r>
        <w:rPr>
          <w:rFonts w:ascii="Times New Roman" w:hAnsi="Times New Roman" w:cs="Times New Roman"/>
          <w:sz w:val="24"/>
          <w:szCs w:val="24"/>
          <w:lang w:val="en-GB"/>
        </w:rPr>
        <w:t xml:space="preserve">, was considered to maximise the genetic diversity explored </w:t>
      </w:r>
      <w:r w:rsidRPr="00FF0EB2">
        <w:rPr>
          <w:rFonts w:ascii="Times New Roman" w:hAnsi="Times New Roman" w:cs="Times New Roman"/>
          <w:sz w:val="24"/>
          <w:szCs w:val="24"/>
          <w:lang w:val="en-GB"/>
        </w:rPr>
        <w:t>(Table </w:t>
      </w:r>
      <w:r>
        <w:rPr>
          <w:rFonts w:ascii="Times New Roman" w:hAnsi="Times New Roman" w:cs="Times New Roman"/>
          <w:sz w:val="24"/>
          <w:szCs w:val="24"/>
          <w:lang w:val="en-GB"/>
        </w:rPr>
        <w:t>S</w:t>
      </w:r>
      <w:r w:rsidRPr="00FF0EB2">
        <w:rPr>
          <w:rFonts w:ascii="Times New Roman" w:hAnsi="Times New Roman" w:cs="Times New Roman"/>
          <w:sz w:val="24"/>
          <w:szCs w:val="24"/>
          <w:lang w:val="en-GB"/>
        </w:rPr>
        <w:t>1; Fig. </w:t>
      </w:r>
      <w:r>
        <w:rPr>
          <w:rFonts w:ascii="Times New Roman" w:hAnsi="Times New Roman" w:cs="Times New Roman"/>
          <w:sz w:val="24"/>
          <w:szCs w:val="24"/>
          <w:lang w:val="en-GB"/>
        </w:rPr>
        <w:t>S</w:t>
      </w:r>
      <w:r w:rsidRPr="00FF0EB2">
        <w:rPr>
          <w:rFonts w:ascii="Times New Roman" w:hAnsi="Times New Roman" w:cs="Times New Roman"/>
          <w:sz w:val="24"/>
          <w:szCs w:val="24"/>
          <w:lang w:val="en-GB"/>
        </w:rPr>
        <w:t>1)</w:t>
      </w:r>
      <w:r>
        <w:rPr>
          <w:rFonts w:ascii="Times New Roman" w:hAnsi="Times New Roman" w:cs="Times New Roman"/>
          <w:sz w:val="24"/>
          <w:szCs w:val="24"/>
          <w:lang w:val="en-GB"/>
        </w:rPr>
        <w:t>.</w:t>
      </w:r>
      <w:r w:rsidR="00390598" w:rsidRPr="00FF0EB2">
        <w:rPr>
          <w:rFonts w:ascii="Times New Roman" w:hAnsi="Times New Roman" w:cs="Times New Roman"/>
          <w:sz w:val="24"/>
          <w:szCs w:val="24"/>
          <w:lang w:val="en-GB"/>
        </w:rPr>
        <w:t xml:space="preserve"> </w:t>
      </w:r>
      <w:r w:rsidR="00DC748D" w:rsidRPr="00FF0EB2">
        <w:rPr>
          <w:rFonts w:ascii="Times New Roman" w:hAnsi="Times New Roman" w:cs="Times New Roman"/>
          <w:sz w:val="24"/>
          <w:szCs w:val="24"/>
          <w:lang w:val="en-GB"/>
        </w:rPr>
        <w:t xml:space="preserve">Additionally, four </w:t>
      </w:r>
      <w:proofErr w:type="spellStart"/>
      <w:r w:rsidR="00DC748D" w:rsidRPr="00FF0EB2">
        <w:rPr>
          <w:rFonts w:ascii="Times New Roman" w:hAnsi="Times New Roman" w:cs="Times New Roman"/>
          <w:i/>
          <w:sz w:val="24"/>
          <w:szCs w:val="24"/>
          <w:lang w:val="en-GB"/>
        </w:rPr>
        <w:t>Seriatopora</w:t>
      </w:r>
      <w:proofErr w:type="spellEnd"/>
      <w:r w:rsidR="00DC748D" w:rsidRPr="00FF0EB2">
        <w:rPr>
          <w:rFonts w:ascii="Times New Roman" w:hAnsi="Times New Roman" w:cs="Times New Roman"/>
          <w:i/>
          <w:sz w:val="24"/>
          <w:szCs w:val="24"/>
          <w:lang w:val="en-GB"/>
        </w:rPr>
        <w:t xml:space="preserve"> </w:t>
      </w:r>
      <w:proofErr w:type="spellStart"/>
      <w:r w:rsidR="00DC748D" w:rsidRPr="00FF0EB2">
        <w:rPr>
          <w:rFonts w:ascii="Times New Roman" w:hAnsi="Times New Roman" w:cs="Times New Roman"/>
          <w:i/>
          <w:sz w:val="24"/>
          <w:szCs w:val="24"/>
          <w:lang w:val="en-GB"/>
        </w:rPr>
        <w:t>hystrix</w:t>
      </w:r>
      <w:proofErr w:type="spellEnd"/>
      <w:r w:rsidR="00DC748D" w:rsidRPr="00FF0EB2">
        <w:rPr>
          <w:rFonts w:ascii="Times New Roman" w:hAnsi="Times New Roman" w:cs="Times New Roman"/>
          <w:sz w:val="24"/>
          <w:szCs w:val="24"/>
          <w:lang w:val="en-GB"/>
        </w:rPr>
        <w:t xml:space="preserve"> and </w:t>
      </w:r>
      <w:r w:rsidR="00BE6B1C" w:rsidRPr="00FF0EB2">
        <w:rPr>
          <w:rFonts w:ascii="Times New Roman" w:hAnsi="Times New Roman" w:cs="Times New Roman"/>
          <w:sz w:val="24"/>
          <w:szCs w:val="24"/>
          <w:lang w:val="en-GB"/>
        </w:rPr>
        <w:t xml:space="preserve">four </w:t>
      </w:r>
      <w:proofErr w:type="spellStart"/>
      <w:r w:rsidR="00DC748D" w:rsidRPr="00FF0EB2">
        <w:rPr>
          <w:rFonts w:ascii="Times New Roman" w:hAnsi="Times New Roman" w:cs="Times New Roman"/>
          <w:i/>
          <w:sz w:val="24"/>
          <w:szCs w:val="24"/>
          <w:lang w:val="en-GB"/>
        </w:rPr>
        <w:t>Stylophora</w:t>
      </w:r>
      <w:proofErr w:type="spellEnd"/>
      <w:r w:rsidR="00DC748D" w:rsidRPr="00FF0EB2">
        <w:rPr>
          <w:rFonts w:ascii="Times New Roman" w:hAnsi="Times New Roman" w:cs="Times New Roman"/>
          <w:i/>
          <w:sz w:val="24"/>
          <w:szCs w:val="24"/>
          <w:lang w:val="en-GB"/>
        </w:rPr>
        <w:t xml:space="preserve"> </w:t>
      </w:r>
      <w:proofErr w:type="spellStart"/>
      <w:r w:rsidR="00DC748D" w:rsidRPr="00FF0EB2">
        <w:rPr>
          <w:rFonts w:ascii="Times New Roman" w:hAnsi="Times New Roman" w:cs="Times New Roman"/>
          <w:i/>
          <w:sz w:val="24"/>
          <w:szCs w:val="24"/>
          <w:lang w:val="en-GB"/>
        </w:rPr>
        <w:t>pistillata</w:t>
      </w:r>
      <w:proofErr w:type="spellEnd"/>
      <w:r w:rsidR="00DC748D" w:rsidRPr="00FF0EB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colonies </w:t>
      </w:r>
      <w:r w:rsidR="00DC748D" w:rsidRPr="00FF0EB2">
        <w:rPr>
          <w:rFonts w:ascii="Times New Roman" w:hAnsi="Times New Roman" w:cs="Times New Roman"/>
          <w:sz w:val="24"/>
          <w:szCs w:val="24"/>
          <w:lang w:val="en-GB"/>
        </w:rPr>
        <w:t xml:space="preserve">were sampled in </w:t>
      </w:r>
      <w:proofErr w:type="spellStart"/>
      <w:r w:rsidR="00DC748D" w:rsidRPr="00FF0EB2">
        <w:rPr>
          <w:rFonts w:ascii="Times New Roman" w:hAnsi="Times New Roman" w:cs="Times New Roman"/>
          <w:sz w:val="24"/>
          <w:szCs w:val="24"/>
          <w:lang w:val="en-GB"/>
        </w:rPr>
        <w:t>Glorioso</w:t>
      </w:r>
      <w:proofErr w:type="spellEnd"/>
      <w:r w:rsidR="00DC748D" w:rsidRPr="00FF0EB2">
        <w:rPr>
          <w:rFonts w:ascii="Times New Roman" w:hAnsi="Times New Roman" w:cs="Times New Roman"/>
          <w:sz w:val="24"/>
          <w:szCs w:val="24"/>
          <w:lang w:val="en-GB"/>
        </w:rPr>
        <w:t xml:space="preserve"> Islands (WIO) and Grande Terre (New Caledonia; TSP) to serve as outgroups in the phylogenomic analyses</w:t>
      </w:r>
      <w:r w:rsidR="005723D4" w:rsidRPr="00FF0EB2">
        <w:rPr>
          <w:rFonts w:ascii="Times New Roman" w:hAnsi="Times New Roman" w:cs="Times New Roman"/>
          <w:sz w:val="24"/>
          <w:szCs w:val="24"/>
          <w:lang w:val="en-GB"/>
        </w:rPr>
        <w:t xml:space="preserve"> [both species are </w:t>
      </w:r>
      <w:proofErr w:type="spellStart"/>
      <w:r w:rsidR="005723D4" w:rsidRPr="00FF0EB2">
        <w:rPr>
          <w:rFonts w:ascii="Times New Roman" w:hAnsi="Times New Roman" w:cs="Times New Roman"/>
          <w:sz w:val="24"/>
          <w:szCs w:val="24"/>
          <w:lang w:val="en-GB"/>
        </w:rPr>
        <w:t>Pocilloporidae</w:t>
      </w:r>
      <w:proofErr w:type="spellEnd"/>
      <w:r w:rsidR="005723D4" w:rsidRPr="00FF0EB2">
        <w:rPr>
          <w:rFonts w:ascii="Times New Roman" w:hAnsi="Times New Roman" w:cs="Times New Roman"/>
          <w:sz w:val="24"/>
          <w:szCs w:val="24"/>
          <w:lang w:val="en-GB"/>
        </w:rPr>
        <w:t xml:space="preserve">, diverging from the </w:t>
      </w:r>
      <w:r w:rsidR="005723D4" w:rsidRPr="00FF0EB2">
        <w:rPr>
          <w:rFonts w:ascii="Times New Roman" w:hAnsi="Times New Roman" w:cs="Times New Roman"/>
          <w:i/>
          <w:sz w:val="24"/>
          <w:szCs w:val="24"/>
          <w:lang w:val="en-GB"/>
        </w:rPr>
        <w:t>Pocillopora</w:t>
      </w:r>
      <w:r w:rsidR="005723D4" w:rsidRPr="00FF0EB2">
        <w:rPr>
          <w:rFonts w:ascii="Times New Roman" w:hAnsi="Times New Roman" w:cs="Times New Roman"/>
          <w:sz w:val="24"/>
          <w:szCs w:val="24"/>
          <w:lang w:val="en-GB"/>
        </w:rPr>
        <w:t xml:space="preserve"> genus in the </w:t>
      </w:r>
      <w:r w:rsidR="003B0B0E" w:rsidRPr="00FF0EB2">
        <w:rPr>
          <w:rFonts w:ascii="Times New Roman" w:hAnsi="Times New Roman" w:cs="Times New Roman"/>
          <w:sz w:val="24"/>
          <w:szCs w:val="24"/>
          <w:lang w:val="en-GB"/>
        </w:rPr>
        <w:t xml:space="preserve">middle-end </w:t>
      </w:r>
      <w:proofErr w:type="spellStart"/>
      <w:r w:rsidR="003B0B0E" w:rsidRPr="00FF0EB2">
        <w:rPr>
          <w:rFonts w:ascii="Times New Roman" w:hAnsi="Times New Roman" w:cs="Times New Roman"/>
          <w:sz w:val="24"/>
          <w:szCs w:val="24"/>
          <w:lang w:val="en-GB"/>
        </w:rPr>
        <w:t>Paleog</w:t>
      </w:r>
      <w:r w:rsidR="005723D4" w:rsidRPr="00FF0EB2">
        <w:rPr>
          <w:rFonts w:ascii="Times New Roman" w:hAnsi="Times New Roman" w:cs="Times New Roman"/>
          <w:sz w:val="24"/>
          <w:szCs w:val="24"/>
          <w:lang w:val="en-GB"/>
        </w:rPr>
        <w:t>ene</w:t>
      </w:r>
      <w:proofErr w:type="spellEnd"/>
      <w:r w:rsidR="005723D4" w:rsidRPr="00FF0EB2">
        <w:rPr>
          <w:rFonts w:ascii="Times New Roman" w:hAnsi="Times New Roman" w:cs="Times New Roman"/>
          <w:sz w:val="24"/>
          <w:szCs w:val="24"/>
          <w:lang w:val="en-GB"/>
        </w:rPr>
        <w:t xml:space="preserve"> (</w:t>
      </w:r>
      <w:r w:rsidR="003B0B0E" w:rsidRPr="00FF0EB2">
        <w:rPr>
          <w:rFonts w:ascii="Times New Roman" w:hAnsi="Times New Roman" w:cs="Times New Roman"/>
          <w:sz w:val="24"/>
          <w:szCs w:val="24"/>
          <w:lang w:val="en-GB"/>
        </w:rPr>
        <w:t>42.7-28.4</w:t>
      </w:r>
      <w:r w:rsidR="005723D4" w:rsidRPr="00FF0EB2">
        <w:rPr>
          <w:rFonts w:ascii="Times New Roman" w:hAnsi="Times New Roman" w:cs="Times New Roman"/>
          <w:sz w:val="24"/>
          <w:szCs w:val="24"/>
          <w:lang w:val="en-GB"/>
        </w:rPr>
        <w:t> </w:t>
      </w:r>
      <w:r w:rsidR="00B27487">
        <w:rPr>
          <w:rFonts w:ascii="Times New Roman" w:hAnsi="Times New Roman" w:cs="Times New Roman"/>
          <w:sz w:val="24"/>
          <w:szCs w:val="24"/>
          <w:lang w:val="en-GB"/>
        </w:rPr>
        <w:t>Ma</w:t>
      </w:r>
      <w:r w:rsidR="005723D4" w:rsidRPr="00FF0EB2">
        <w:rPr>
          <w:rFonts w:ascii="Times New Roman" w:hAnsi="Times New Roman" w:cs="Times New Roman"/>
          <w:sz w:val="24"/>
          <w:szCs w:val="24"/>
          <w:lang w:val="en-GB"/>
        </w:rPr>
        <w:t xml:space="preserve">; </w:t>
      </w:r>
      <w:r w:rsidR="005723D4" w:rsidRPr="00FF0EB2">
        <w:rPr>
          <w:rFonts w:ascii="Times New Roman" w:hAnsi="Times New Roman" w:cs="Times New Roman"/>
          <w:sz w:val="24"/>
          <w:szCs w:val="24"/>
          <w:lang w:val="en-GB"/>
        </w:rPr>
        <w:fldChar w:fldCharType="begin"/>
      </w:r>
      <w:r w:rsidR="00847454">
        <w:rPr>
          <w:rFonts w:ascii="Times New Roman" w:hAnsi="Times New Roman" w:cs="Times New Roman"/>
          <w:sz w:val="24"/>
          <w:szCs w:val="24"/>
          <w:lang w:val="en-GB"/>
        </w:rPr>
        <w:instrText xml:space="preserve"> ADDIN ZOTERO_ITEM CSL_CITATION {"citationID":"UVW8aYQk","properties":{"formattedCitation":"(Simpson et al. 2011)","plainCitation":"(Simpson et al. 2011)","dontUpdate":true,"noteIndex":0},"citationItems":[{"id":1509,"uris":["http://zotero.org/users/3904746/items/AHIIUFE5"],"itemData":{"id":1509,"type":"article-journal","abstract":"Understanding historical patterns of diversity dynamics is of paramount importance for many evolutionary questions. The fossil record has long been the only source of information on patterns of diversification, but the molecular record, derived from time-calibrated phylogenies, is becoming an important additional resource. Both fossil and molecular approaches have shortcomings and biases. These have been well studied for fossil data but much less so for molecular data and empirical comparisons between approaches are lacking. Here, we compare the patterns of diversification derived from fossil and molecular data in scleractinian reef coral species. We also assess the robustness of molecular diversification rates to poor taxon sampling. We find that the temporal pattern of molecular diversification rates is robust to incomplete sampling when rates are calculated per interval. The major obstacle of molecular methods is that rate estimates are distorted because diversification rates can never be negative, whereas the fossil record suffers from incomplete preservation and inconsistent taxonomy. Nevertheless, the molecular pattern of diversification is comparable to the pattern we observe in the fossil record, with the timing of major diversification pulses coinciding in each dataset. For example, both agree that the end-Triassic coral extinction was a catastrophic bottleneck in scleractinian evolution.","container-title":"Evolution","DOI":"10.1111/j.1558-5646.2011.01365.x","ISSN":"1558-5646","issue":"11","language":"en","note":"_eprint: https://onlinelibrary.wiley.com/doi/pdf/10.1111/j.1558-5646.2011.01365.x","page":"3274-3284","source":"Wiley Online Library","title":"Evolutionary diversification of reef corals: a comparison of the molecular and fossil records","title-short":"Evolutionary diversification of reef corals","volume":"65","author":[{"family":"Simpson","given":"Carl"},{"family":"Kiessling","given":"Wolfgang"},{"family":"Mewis","given":"Heike"},{"family":"Baron‐Szabo","given":"Rosemarie C."},{"family":"Müller","given":"Johannes"}],"issued":{"date-parts":[["2011"]]}}}],"schema":"https://github.com/citation-style-language/schema/raw/master/csl-citation.json"} </w:instrText>
      </w:r>
      <w:r w:rsidR="005723D4" w:rsidRPr="00FF0EB2">
        <w:rPr>
          <w:rFonts w:ascii="Times New Roman" w:hAnsi="Times New Roman" w:cs="Times New Roman"/>
          <w:sz w:val="24"/>
          <w:szCs w:val="24"/>
          <w:lang w:val="en-GB"/>
        </w:rPr>
        <w:fldChar w:fldCharType="separate"/>
      </w:r>
      <w:r w:rsidR="003838D6" w:rsidRPr="003838D6">
        <w:rPr>
          <w:rFonts w:ascii="Times New Roman" w:hAnsi="Times New Roman" w:cs="Times New Roman"/>
          <w:sz w:val="24"/>
        </w:rPr>
        <w:t>Simpson et al. 2011)</w:t>
      </w:r>
      <w:r w:rsidR="005723D4" w:rsidRPr="00FF0EB2">
        <w:rPr>
          <w:rFonts w:ascii="Times New Roman" w:hAnsi="Times New Roman" w:cs="Times New Roman"/>
          <w:sz w:val="24"/>
          <w:szCs w:val="24"/>
          <w:lang w:val="en-GB"/>
        </w:rPr>
        <w:fldChar w:fldCharType="end"/>
      </w:r>
      <w:r w:rsidR="005723D4" w:rsidRPr="00FF0EB2">
        <w:rPr>
          <w:rFonts w:ascii="Times New Roman" w:hAnsi="Times New Roman" w:cs="Times New Roman"/>
          <w:sz w:val="24"/>
          <w:szCs w:val="24"/>
          <w:lang w:val="en-GB"/>
        </w:rPr>
        <w:t>]</w:t>
      </w:r>
      <w:r w:rsidR="00DC748D" w:rsidRPr="00FF0EB2">
        <w:rPr>
          <w:rFonts w:ascii="Times New Roman" w:hAnsi="Times New Roman" w:cs="Times New Roman"/>
          <w:sz w:val="24"/>
          <w:szCs w:val="24"/>
          <w:lang w:val="en-GB"/>
        </w:rPr>
        <w:t>.</w:t>
      </w:r>
    </w:p>
    <w:p w14:paraId="5688A67B" w14:textId="77777777" w:rsidR="00A043AD" w:rsidRPr="00A738AF" w:rsidRDefault="00A043AD" w:rsidP="00A738AF">
      <w:pPr>
        <w:spacing w:before="100" w:beforeAutospacing="1" w:after="0" w:line="360" w:lineRule="auto"/>
        <w:contextualSpacing/>
        <w:jc w:val="both"/>
        <w:rPr>
          <w:rFonts w:ascii="Times New Roman" w:hAnsi="Times New Roman" w:cs="Times New Roman"/>
          <w:sz w:val="24"/>
          <w:szCs w:val="24"/>
          <w:lang w:val="en-US"/>
        </w:rPr>
      </w:pPr>
    </w:p>
    <w:p w14:paraId="37CB9244" w14:textId="22795846" w:rsidR="00A738AF" w:rsidRPr="00C7001E" w:rsidRDefault="00C7001E" w:rsidP="00A738AF">
      <w:pPr>
        <w:spacing w:before="100" w:beforeAutospacing="1" w:after="0" w:line="360" w:lineRule="auto"/>
        <w:contextualSpacing/>
        <w:jc w:val="both"/>
        <w:rPr>
          <w:rFonts w:ascii="Times New Roman" w:hAnsi="Times New Roman" w:cs="Times New Roman"/>
          <w:b/>
          <w:smallCaps/>
          <w:color w:val="000000"/>
          <w:sz w:val="24"/>
          <w:szCs w:val="24"/>
          <w:lang w:val="en-GB"/>
        </w:rPr>
      </w:pPr>
      <w:bookmarkStart w:id="2" w:name="References"/>
      <w:bookmarkEnd w:id="2"/>
      <w:r w:rsidRPr="00C7001E">
        <w:rPr>
          <w:rFonts w:ascii="Times New Roman" w:hAnsi="Times New Roman" w:cs="Times New Roman"/>
          <w:b/>
          <w:smallCaps/>
          <w:sz w:val="24"/>
          <w:szCs w:val="24"/>
          <w:lang w:val="en-US"/>
        </w:rPr>
        <w:t>References</w:t>
      </w:r>
    </w:p>
    <w:p w14:paraId="7BC2347F" w14:textId="77777777" w:rsidR="00190276" w:rsidRPr="00190276" w:rsidRDefault="004E6165" w:rsidP="00190276">
      <w:pPr>
        <w:pStyle w:val="Bibliographie"/>
        <w:spacing w:after="0"/>
        <w:rPr>
          <w:rFonts w:ascii="Times New Roman" w:hAnsi="Times New Roman" w:cs="Times New Roman"/>
        </w:rPr>
      </w:pPr>
      <w:r w:rsidRPr="00CE3EA7">
        <w:rPr>
          <w:lang w:val="en-GB"/>
        </w:rPr>
        <w:fldChar w:fldCharType="begin"/>
      </w:r>
      <w:r w:rsidR="00190276">
        <w:rPr>
          <w:lang w:val="en-GB"/>
        </w:rPr>
        <w:instrText xml:space="preserve"> ADDIN ZOTERO_BIBL {"uncited":[],"omitted":[],"custom":[]} CSL_BIBLIOGRAPHY </w:instrText>
      </w:r>
      <w:r w:rsidRPr="00CE3EA7">
        <w:rPr>
          <w:lang w:val="en-GB"/>
        </w:rPr>
        <w:fldChar w:fldCharType="separate"/>
      </w:r>
      <w:proofErr w:type="spellStart"/>
      <w:r w:rsidR="00190276" w:rsidRPr="00190276">
        <w:rPr>
          <w:rFonts w:ascii="Times New Roman" w:hAnsi="Times New Roman" w:cs="Times New Roman"/>
        </w:rPr>
        <w:t>Gélin</w:t>
      </w:r>
      <w:proofErr w:type="spellEnd"/>
      <w:r w:rsidR="00190276" w:rsidRPr="00190276">
        <w:rPr>
          <w:rFonts w:ascii="Times New Roman" w:hAnsi="Times New Roman" w:cs="Times New Roman"/>
        </w:rPr>
        <w:t xml:space="preserve"> P., </w:t>
      </w:r>
      <w:proofErr w:type="spellStart"/>
      <w:r w:rsidR="00190276" w:rsidRPr="00190276">
        <w:rPr>
          <w:rFonts w:ascii="Times New Roman" w:hAnsi="Times New Roman" w:cs="Times New Roman"/>
        </w:rPr>
        <w:t>Postaire</w:t>
      </w:r>
      <w:proofErr w:type="spellEnd"/>
      <w:r w:rsidR="00190276" w:rsidRPr="00190276">
        <w:rPr>
          <w:rFonts w:ascii="Times New Roman" w:hAnsi="Times New Roman" w:cs="Times New Roman"/>
        </w:rPr>
        <w:t xml:space="preserve"> B., </w:t>
      </w:r>
      <w:proofErr w:type="spellStart"/>
      <w:r w:rsidR="00190276" w:rsidRPr="00190276">
        <w:rPr>
          <w:rFonts w:ascii="Times New Roman" w:hAnsi="Times New Roman" w:cs="Times New Roman"/>
        </w:rPr>
        <w:t>Fauvelot</w:t>
      </w:r>
      <w:proofErr w:type="spellEnd"/>
      <w:r w:rsidR="00190276" w:rsidRPr="00190276">
        <w:rPr>
          <w:rFonts w:ascii="Times New Roman" w:hAnsi="Times New Roman" w:cs="Times New Roman"/>
        </w:rPr>
        <w:t xml:space="preserve"> C., </w:t>
      </w:r>
      <w:proofErr w:type="spellStart"/>
      <w:r w:rsidR="00190276" w:rsidRPr="00190276">
        <w:rPr>
          <w:rFonts w:ascii="Times New Roman" w:hAnsi="Times New Roman" w:cs="Times New Roman"/>
        </w:rPr>
        <w:t>Magalon</w:t>
      </w:r>
      <w:proofErr w:type="spellEnd"/>
      <w:r w:rsidR="00190276" w:rsidRPr="00190276">
        <w:rPr>
          <w:rFonts w:ascii="Times New Roman" w:hAnsi="Times New Roman" w:cs="Times New Roman"/>
        </w:rPr>
        <w:t xml:space="preserve"> H. 2017. </w:t>
      </w:r>
      <w:proofErr w:type="spellStart"/>
      <w:r w:rsidR="00190276" w:rsidRPr="00190276">
        <w:rPr>
          <w:rFonts w:ascii="Times New Roman" w:hAnsi="Times New Roman" w:cs="Times New Roman"/>
        </w:rPr>
        <w:t>Reevaluating</w:t>
      </w:r>
      <w:proofErr w:type="spellEnd"/>
      <w:r w:rsidR="00190276" w:rsidRPr="00190276">
        <w:rPr>
          <w:rFonts w:ascii="Times New Roman" w:hAnsi="Times New Roman" w:cs="Times New Roman"/>
        </w:rPr>
        <w:t xml:space="preserve"> </w:t>
      </w:r>
      <w:proofErr w:type="spellStart"/>
      <w:r w:rsidR="00190276" w:rsidRPr="00190276">
        <w:rPr>
          <w:rFonts w:ascii="Times New Roman" w:hAnsi="Times New Roman" w:cs="Times New Roman"/>
        </w:rPr>
        <w:t>species</w:t>
      </w:r>
      <w:proofErr w:type="spellEnd"/>
      <w:r w:rsidR="00190276" w:rsidRPr="00190276">
        <w:rPr>
          <w:rFonts w:ascii="Times New Roman" w:hAnsi="Times New Roman" w:cs="Times New Roman"/>
        </w:rPr>
        <w:t xml:space="preserve"> </w:t>
      </w:r>
      <w:proofErr w:type="spellStart"/>
      <w:r w:rsidR="00190276" w:rsidRPr="00190276">
        <w:rPr>
          <w:rFonts w:ascii="Times New Roman" w:hAnsi="Times New Roman" w:cs="Times New Roman"/>
        </w:rPr>
        <w:t>number</w:t>
      </w:r>
      <w:proofErr w:type="spellEnd"/>
      <w:r w:rsidR="00190276" w:rsidRPr="00190276">
        <w:rPr>
          <w:rFonts w:ascii="Times New Roman" w:hAnsi="Times New Roman" w:cs="Times New Roman"/>
        </w:rPr>
        <w:t xml:space="preserve">, distribution and </w:t>
      </w:r>
      <w:proofErr w:type="spellStart"/>
      <w:r w:rsidR="00190276" w:rsidRPr="00190276">
        <w:rPr>
          <w:rFonts w:ascii="Times New Roman" w:hAnsi="Times New Roman" w:cs="Times New Roman"/>
        </w:rPr>
        <w:t>endemism</w:t>
      </w:r>
      <w:proofErr w:type="spellEnd"/>
      <w:r w:rsidR="00190276" w:rsidRPr="00190276">
        <w:rPr>
          <w:rFonts w:ascii="Times New Roman" w:hAnsi="Times New Roman" w:cs="Times New Roman"/>
        </w:rPr>
        <w:t xml:space="preserve"> of the </w:t>
      </w:r>
      <w:proofErr w:type="spellStart"/>
      <w:r w:rsidR="00190276" w:rsidRPr="00190276">
        <w:rPr>
          <w:rFonts w:ascii="Times New Roman" w:hAnsi="Times New Roman" w:cs="Times New Roman"/>
        </w:rPr>
        <w:t>coral</w:t>
      </w:r>
      <w:proofErr w:type="spellEnd"/>
      <w:r w:rsidR="00190276" w:rsidRPr="00190276">
        <w:rPr>
          <w:rFonts w:ascii="Times New Roman" w:hAnsi="Times New Roman" w:cs="Times New Roman"/>
        </w:rPr>
        <w:t xml:space="preserve"> </w:t>
      </w:r>
      <w:proofErr w:type="spellStart"/>
      <w:r w:rsidR="00190276" w:rsidRPr="00190276">
        <w:rPr>
          <w:rFonts w:ascii="Times New Roman" w:hAnsi="Times New Roman" w:cs="Times New Roman"/>
        </w:rPr>
        <w:t>genus</w:t>
      </w:r>
      <w:proofErr w:type="spellEnd"/>
      <w:r w:rsidR="00190276" w:rsidRPr="00190276">
        <w:rPr>
          <w:rFonts w:ascii="Times New Roman" w:hAnsi="Times New Roman" w:cs="Times New Roman"/>
        </w:rPr>
        <w:t xml:space="preserve"> </w:t>
      </w:r>
      <w:r w:rsidR="00190276" w:rsidRPr="00190276">
        <w:rPr>
          <w:rFonts w:ascii="Times New Roman" w:hAnsi="Times New Roman" w:cs="Times New Roman"/>
          <w:i/>
          <w:iCs/>
        </w:rPr>
        <w:t>Pocillopora</w:t>
      </w:r>
      <w:r w:rsidR="00190276" w:rsidRPr="00190276">
        <w:rPr>
          <w:rFonts w:ascii="Times New Roman" w:hAnsi="Times New Roman" w:cs="Times New Roman"/>
        </w:rPr>
        <w:t xml:space="preserve"> Lamarck, 1816 </w:t>
      </w:r>
      <w:proofErr w:type="spellStart"/>
      <w:r w:rsidR="00190276" w:rsidRPr="00190276">
        <w:rPr>
          <w:rFonts w:ascii="Times New Roman" w:hAnsi="Times New Roman" w:cs="Times New Roman"/>
        </w:rPr>
        <w:t>using</w:t>
      </w:r>
      <w:proofErr w:type="spellEnd"/>
      <w:r w:rsidR="00190276" w:rsidRPr="00190276">
        <w:rPr>
          <w:rFonts w:ascii="Times New Roman" w:hAnsi="Times New Roman" w:cs="Times New Roman"/>
        </w:rPr>
        <w:t xml:space="preserve"> </w:t>
      </w:r>
      <w:proofErr w:type="spellStart"/>
      <w:r w:rsidR="00190276" w:rsidRPr="00190276">
        <w:rPr>
          <w:rFonts w:ascii="Times New Roman" w:hAnsi="Times New Roman" w:cs="Times New Roman"/>
        </w:rPr>
        <w:t>species</w:t>
      </w:r>
      <w:proofErr w:type="spellEnd"/>
      <w:r w:rsidR="00190276" w:rsidRPr="00190276">
        <w:rPr>
          <w:rFonts w:ascii="Times New Roman" w:hAnsi="Times New Roman" w:cs="Times New Roman"/>
        </w:rPr>
        <w:t xml:space="preserve"> </w:t>
      </w:r>
      <w:proofErr w:type="spellStart"/>
      <w:r w:rsidR="00190276" w:rsidRPr="00190276">
        <w:rPr>
          <w:rFonts w:ascii="Times New Roman" w:hAnsi="Times New Roman" w:cs="Times New Roman"/>
        </w:rPr>
        <w:t>delimitation</w:t>
      </w:r>
      <w:proofErr w:type="spellEnd"/>
      <w:r w:rsidR="00190276" w:rsidRPr="00190276">
        <w:rPr>
          <w:rFonts w:ascii="Times New Roman" w:hAnsi="Times New Roman" w:cs="Times New Roman"/>
        </w:rPr>
        <w:t xml:space="preserve"> </w:t>
      </w:r>
      <w:proofErr w:type="spellStart"/>
      <w:r w:rsidR="00190276" w:rsidRPr="00190276">
        <w:rPr>
          <w:rFonts w:ascii="Times New Roman" w:hAnsi="Times New Roman" w:cs="Times New Roman"/>
        </w:rPr>
        <w:t>methods</w:t>
      </w:r>
      <w:proofErr w:type="spellEnd"/>
      <w:r w:rsidR="00190276" w:rsidRPr="00190276">
        <w:rPr>
          <w:rFonts w:ascii="Times New Roman" w:hAnsi="Times New Roman" w:cs="Times New Roman"/>
        </w:rPr>
        <w:t xml:space="preserve"> and microsatellites. Mol. </w:t>
      </w:r>
      <w:proofErr w:type="spellStart"/>
      <w:r w:rsidR="00190276" w:rsidRPr="00190276">
        <w:rPr>
          <w:rFonts w:ascii="Times New Roman" w:hAnsi="Times New Roman" w:cs="Times New Roman"/>
        </w:rPr>
        <w:t>Phylogenet</w:t>
      </w:r>
      <w:proofErr w:type="spellEnd"/>
      <w:r w:rsidR="00190276" w:rsidRPr="00190276">
        <w:rPr>
          <w:rFonts w:ascii="Times New Roman" w:hAnsi="Times New Roman" w:cs="Times New Roman"/>
        </w:rPr>
        <w:t xml:space="preserve">. </w:t>
      </w:r>
      <w:proofErr w:type="spellStart"/>
      <w:r w:rsidR="00190276" w:rsidRPr="00190276">
        <w:rPr>
          <w:rFonts w:ascii="Times New Roman" w:hAnsi="Times New Roman" w:cs="Times New Roman"/>
        </w:rPr>
        <w:t>Evol</w:t>
      </w:r>
      <w:proofErr w:type="spellEnd"/>
      <w:r w:rsidR="00190276" w:rsidRPr="00190276">
        <w:rPr>
          <w:rFonts w:ascii="Times New Roman" w:hAnsi="Times New Roman" w:cs="Times New Roman"/>
        </w:rPr>
        <w:t>. 109:430–446.</w:t>
      </w:r>
    </w:p>
    <w:p w14:paraId="6464E54B" w14:textId="77777777" w:rsidR="00190276" w:rsidRPr="00190276" w:rsidRDefault="00190276" w:rsidP="00190276">
      <w:pPr>
        <w:pStyle w:val="Bibliographie"/>
        <w:spacing w:after="0"/>
        <w:rPr>
          <w:rFonts w:ascii="Times New Roman" w:hAnsi="Times New Roman" w:cs="Times New Roman"/>
        </w:rPr>
      </w:pPr>
      <w:r w:rsidRPr="00190276">
        <w:rPr>
          <w:rFonts w:ascii="Times New Roman" w:hAnsi="Times New Roman" w:cs="Times New Roman"/>
        </w:rPr>
        <w:t xml:space="preserve">Oury N., </w:t>
      </w:r>
      <w:proofErr w:type="spellStart"/>
      <w:r w:rsidRPr="00190276">
        <w:rPr>
          <w:rFonts w:ascii="Times New Roman" w:hAnsi="Times New Roman" w:cs="Times New Roman"/>
        </w:rPr>
        <w:t>Gélin</w:t>
      </w:r>
      <w:proofErr w:type="spellEnd"/>
      <w:r w:rsidRPr="00190276">
        <w:rPr>
          <w:rFonts w:ascii="Times New Roman" w:hAnsi="Times New Roman" w:cs="Times New Roman"/>
        </w:rPr>
        <w:t xml:space="preserve"> P., </w:t>
      </w:r>
      <w:proofErr w:type="spellStart"/>
      <w:r w:rsidRPr="00190276">
        <w:rPr>
          <w:rFonts w:ascii="Times New Roman" w:hAnsi="Times New Roman" w:cs="Times New Roman"/>
        </w:rPr>
        <w:t>Magalon</w:t>
      </w:r>
      <w:proofErr w:type="spellEnd"/>
      <w:r w:rsidRPr="00190276">
        <w:rPr>
          <w:rFonts w:ascii="Times New Roman" w:hAnsi="Times New Roman" w:cs="Times New Roman"/>
        </w:rPr>
        <w:t xml:space="preserve"> H. 2021. High </w:t>
      </w:r>
      <w:proofErr w:type="spellStart"/>
      <w:r w:rsidRPr="00190276">
        <w:rPr>
          <w:rFonts w:ascii="Times New Roman" w:hAnsi="Times New Roman" w:cs="Times New Roman"/>
        </w:rPr>
        <w:t>connectivity</w:t>
      </w:r>
      <w:proofErr w:type="spellEnd"/>
      <w:r w:rsidRPr="00190276">
        <w:rPr>
          <w:rFonts w:ascii="Times New Roman" w:hAnsi="Times New Roman" w:cs="Times New Roman"/>
        </w:rPr>
        <w:t xml:space="preserve"> </w:t>
      </w:r>
      <w:proofErr w:type="spellStart"/>
      <w:r w:rsidRPr="00190276">
        <w:rPr>
          <w:rFonts w:ascii="Times New Roman" w:hAnsi="Times New Roman" w:cs="Times New Roman"/>
        </w:rPr>
        <w:t>within</w:t>
      </w:r>
      <w:proofErr w:type="spellEnd"/>
      <w:r w:rsidRPr="00190276">
        <w:rPr>
          <w:rFonts w:ascii="Times New Roman" w:hAnsi="Times New Roman" w:cs="Times New Roman"/>
        </w:rPr>
        <w:t xml:space="preserve"> </w:t>
      </w:r>
      <w:proofErr w:type="spellStart"/>
      <w:r w:rsidRPr="00190276">
        <w:rPr>
          <w:rFonts w:ascii="Times New Roman" w:hAnsi="Times New Roman" w:cs="Times New Roman"/>
        </w:rPr>
        <w:t>restricted</w:t>
      </w:r>
      <w:proofErr w:type="spellEnd"/>
      <w:r w:rsidRPr="00190276">
        <w:rPr>
          <w:rFonts w:ascii="Times New Roman" w:hAnsi="Times New Roman" w:cs="Times New Roman"/>
        </w:rPr>
        <w:t xml:space="preserve"> distribution range in </w:t>
      </w:r>
      <w:r w:rsidRPr="00190276">
        <w:rPr>
          <w:rFonts w:ascii="Times New Roman" w:hAnsi="Times New Roman" w:cs="Times New Roman"/>
          <w:i/>
          <w:iCs/>
        </w:rPr>
        <w:t>Pocillopora</w:t>
      </w:r>
      <w:r w:rsidRPr="00190276">
        <w:rPr>
          <w:rFonts w:ascii="Times New Roman" w:hAnsi="Times New Roman" w:cs="Times New Roman"/>
        </w:rPr>
        <w:t xml:space="preserve"> </w:t>
      </w:r>
      <w:proofErr w:type="spellStart"/>
      <w:r w:rsidRPr="00190276">
        <w:rPr>
          <w:rFonts w:ascii="Times New Roman" w:hAnsi="Times New Roman" w:cs="Times New Roman"/>
        </w:rPr>
        <w:t>corals</w:t>
      </w:r>
      <w:proofErr w:type="spellEnd"/>
      <w:r w:rsidRPr="00190276">
        <w:rPr>
          <w:rFonts w:ascii="Times New Roman" w:hAnsi="Times New Roman" w:cs="Times New Roman"/>
        </w:rPr>
        <w:t xml:space="preserve">. J. </w:t>
      </w:r>
      <w:proofErr w:type="spellStart"/>
      <w:r w:rsidRPr="00190276">
        <w:rPr>
          <w:rFonts w:ascii="Times New Roman" w:hAnsi="Times New Roman" w:cs="Times New Roman"/>
        </w:rPr>
        <w:t>Biogeogr</w:t>
      </w:r>
      <w:proofErr w:type="spellEnd"/>
      <w:r w:rsidRPr="00190276">
        <w:rPr>
          <w:rFonts w:ascii="Times New Roman" w:hAnsi="Times New Roman" w:cs="Times New Roman"/>
        </w:rPr>
        <w:t>. 48:1679–1692.</w:t>
      </w:r>
    </w:p>
    <w:p w14:paraId="0DBD6383" w14:textId="77777777" w:rsidR="00190276" w:rsidRPr="00190276" w:rsidRDefault="00190276" w:rsidP="00190276">
      <w:pPr>
        <w:pStyle w:val="Bibliographie"/>
        <w:spacing w:after="0"/>
        <w:rPr>
          <w:rFonts w:ascii="Times New Roman" w:hAnsi="Times New Roman" w:cs="Times New Roman"/>
        </w:rPr>
      </w:pPr>
      <w:r w:rsidRPr="00190276">
        <w:rPr>
          <w:rFonts w:ascii="Times New Roman" w:hAnsi="Times New Roman" w:cs="Times New Roman"/>
        </w:rPr>
        <w:t xml:space="preserve">Simpson C., </w:t>
      </w:r>
      <w:proofErr w:type="spellStart"/>
      <w:r w:rsidRPr="00190276">
        <w:rPr>
          <w:rFonts w:ascii="Times New Roman" w:hAnsi="Times New Roman" w:cs="Times New Roman"/>
        </w:rPr>
        <w:t>Kiessling</w:t>
      </w:r>
      <w:proofErr w:type="spellEnd"/>
      <w:r w:rsidRPr="00190276">
        <w:rPr>
          <w:rFonts w:ascii="Times New Roman" w:hAnsi="Times New Roman" w:cs="Times New Roman"/>
        </w:rPr>
        <w:t xml:space="preserve"> W., </w:t>
      </w:r>
      <w:proofErr w:type="spellStart"/>
      <w:r w:rsidRPr="00190276">
        <w:rPr>
          <w:rFonts w:ascii="Times New Roman" w:hAnsi="Times New Roman" w:cs="Times New Roman"/>
        </w:rPr>
        <w:t>Mewis</w:t>
      </w:r>
      <w:proofErr w:type="spellEnd"/>
      <w:r w:rsidRPr="00190276">
        <w:rPr>
          <w:rFonts w:ascii="Times New Roman" w:hAnsi="Times New Roman" w:cs="Times New Roman"/>
        </w:rPr>
        <w:t xml:space="preserve"> H., Baron‐Szabo R.C., Müller J. 2011. </w:t>
      </w:r>
      <w:proofErr w:type="spellStart"/>
      <w:r w:rsidRPr="00190276">
        <w:rPr>
          <w:rFonts w:ascii="Times New Roman" w:hAnsi="Times New Roman" w:cs="Times New Roman"/>
        </w:rPr>
        <w:t>Evolutionary</w:t>
      </w:r>
      <w:proofErr w:type="spellEnd"/>
      <w:r w:rsidRPr="00190276">
        <w:rPr>
          <w:rFonts w:ascii="Times New Roman" w:hAnsi="Times New Roman" w:cs="Times New Roman"/>
        </w:rPr>
        <w:t xml:space="preserve"> diversification of </w:t>
      </w:r>
      <w:proofErr w:type="spellStart"/>
      <w:r w:rsidRPr="00190276">
        <w:rPr>
          <w:rFonts w:ascii="Times New Roman" w:hAnsi="Times New Roman" w:cs="Times New Roman"/>
        </w:rPr>
        <w:t>reef</w:t>
      </w:r>
      <w:proofErr w:type="spellEnd"/>
      <w:r w:rsidRPr="00190276">
        <w:rPr>
          <w:rFonts w:ascii="Times New Roman" w:hAnsi="Times New Roman" w:cs="Times New Roman"/>
        </w:rPr>
        <w:t xml:space="preserve"> </w:t>
      </w:r>
      <w:proofErr w:type="spellStart"/>
      <w:r w:rsidRPr="00190276">
        <w:rPr>
          <w:rFonts w:ascii="Times New Roman" w:hAnsi="Times New Roman" w:cs="Times New Roman"/>
        </w:rPr>
        <w:t>corals</w:t>
      </w:r>
      <w:proofErr w:type="spellEnd"/>
      <w:r w:rsidRPr="00190276">
        <w:rPr>
          <w:rFonts w:ascii="Times New Roman" w:hAnsi="Times New Roman" w:cs="Times New Roman"/>
        </w:rPr>
        <w:t xml:space="preserve">: </w:t>
      </w:r>
      <w:proofErr w:type="spellStart"/>
      <w:r w:rsidRPr="00190276">
        <w:rPr>
          <w:rFonts w:ascii="Times New Roman" w:hAnsi="Times New Roman" w:cs="Times New Roman"/>
        </w:rPr>
        <w:t>a</w:t>
      </w:r>
      <w:proofErr w:type="spellEnd"/>
      <w:r w:rsidRPr="00190276">
        <w:rPr>
          <w:rFonts w:ascii="Times New Roman" w:hAnsi="Times New Roman" w:cs="Times New Roman"/>
        </w:rPr>
        <w:t xml:space="preserve"> </w:t>
      </w:r>
      <w:proofErr w:type="spellStart"/>
      <w:r w:rsidRPr="00190276">
        <w:rPr>
          <w:rFonts w:ascii="Times New Roman" w:hAnsi="Times New Roman" w:cs="Times New Roman"/>
        </w:rPr>
        <w:t>comparison</w:t>
      </w:r>
      <w:proofErr w:type="spellEnd"/>
      <w:r w:rsidRPr="00190276">
        <w:rPr>
          <w:rFonts w:ascii="Times New Roman" w:hAnsi="Times New Roman" w:cs="Times New Roman"/>
        </w:rPr>
        <w:t xml:space="preserve"> of the </w:t>
      </w:r>
      <w:proofErr w:type="spellStart"/>
      <w:r w:rsidRPr="00190276">
        <w:rPr>
          <w:rFonts w:ascii="Times New Roman" w:hAnsi="Times New Roman" w:cs="Times New Roman"/>
        </w:rPr>
        <w:t>molecular</w:t>
      </w:r>
      <w:proofErr w:type="spellEnd"/>
      <w:r w:rsidRPr="00190276">
        <w:rPr>
          <w:rFonts w:ascii="Times New Roman" w:hAnsi="Times New Roman" w:cs="Times New Roman"/>
        </w:rPr>
        <w:t xml:space="preserve"> and </w:t>
      </w:r>
      <w:proofErr w:type="spellStart"/>
      <w:r w:rsidRPr="00190276">
        <w:rPr>
          <w:rFonts w:ascii="Times New Roman" w:hAnsi="Times New Roman" w:cs="Times New Roman"/>
        </w:rPr>
        <w:t>fossil</w:t>
      </w:r>
      <w:proofErr w:type="spellEnd"/>
      <w:r w:rsidRPr="00190276">
        <w:rPr>
          <w:rFonts w:ascii="Times New Roman" w:hAnsi="Times New Roman" w:cs="Times New Roman"/>
        </w:rPr>
        <w:t xml:space="preserve"> </w:t>
      </w:r>
      <w:proofErr w:type="gramStart"/>
      <w:r w:rsidRPr="00190276">
        <w:rPr>
          <w:rFonts w:ascii="Times New Roman" w:hAnsi="Times New Roman" w:cs="Times New Roman"/>
        </w:rPr>
        <w:t>records</w:t>
      </w:r>
      <w:proofErr w:type="gramEnd"/>
      <w:r w:rsidRPr="00190276">
        <w:rPr>
          <w:rFonts w:ascii="Times New Roman" w:hAnsi="Times New Roman" w:cs="Times New Roman"/>
        </w:rPr>
        <w:t>. Evolution. 65:3274–3284.</w:t>
      </w:r>
    </w:p>
    <w:p w14:paraId="359F5655" w14:textId="77777777" w:rsidR="00190276" w:rsidRPr="00190276" w:rsidRDefault="00190276" w:rsidP="00190276">
      <w:pPr>
        <w:pStyle w:val="Bibliographie"/>
        <w:spacing w:after="0"/>
        <w:rPr>
          <w:rFonts w:ascii="Times New Roman" w:hAnsi="Times New Roman" w:cs="Times New Roman"/>
        </w:rPr>
      </w:pPr>
      <w:proofErr w:type="spellStart"/>
      <w:r w:rsidRPr="00190276">
        <w:rPr>
          <w:rFonts w:ascii="Times New Roman" w:hAnsi="Times New Roman" w:cs="Times New Roman"/>
        </w:rPr>
        <w:t>Spalding</w:t>
      </w:r>
      <w:proofErr w:type="spellEnd"/>
      <w:r w:rsidRPr="00190276">
        <w:rPr>
          <w:rFonts w:ascii="Times New Roman" w:hAnsi="Times New Roman" w:cs="Times New Roman"/>
        </w:rPr>
        <w:t xml:space="preserve"> M.D., Fox H.E., Allen G.R., Davidson N., </w:t>
      </w:r>
      <w:proofErr w:type="spellStart"/>
      <w:r w:rsidRPr="00190276">
        <w:rPr>
          <w:rFonts w:ascii="Times New Roman" w:hAnsi="Times New Roman" w:cs="Times New Roman"/>
        </w:rPr>
        <w:t>Ferdaña</w:t>
      </w:r>
      <w:proofErr w:type="spellEnd"/>
      <w:r w:rsidRPr="00190276">
        <w:rPr>
          <w:rFonts w:ascii="Times New Roman" w:hAnsi="Times New Roman" w:cs="Times New Roman"/>
        </w:rPr>
        <w:t xml:space="preserve"> Z.A., Finlayson M.A.X., Halpern B.S., Jorge M.A., </w:t>
      </w:r>
      <w:proofErr w:type="spellStart"/>
      <w:r w:rsidRPr="00190276">
        <w:rPr>
          <w:rFonts w:ascii="Times New Roman" w:hAnsi="Times New Roman" w:cs="Times New Roman"/>
        </w:rPr>
        <w:t>Lombana</w:t>
      </w:r>
      <w:proofErr w:type="spellEnd"/>
      <w:r w:rsidRPr="00190276">
        <w:rPr>
          <w:rFonts w:ascii="Times New Roman" w:hAnsi="Times New Roman" w:cs="Times New Roman"/>
        </w:rPr>
        <w:t xml:space="preserve"> A.L., </w:t>
      </w:r>
      <w:proofErr w:type="spellStart"/>
      <w:r w:rsidRPr="00190276">
        <w:rPr>
          <w:rFonts w:ascii="Times New Roman" w:hAnsi="Times New Roman" w:cs="Times New Roman"/>
        </w:rPr>
        <w:t>Lourie</w:t>
      </w:r>
      <w:proofErr w:type="spellEnd"/>
      <w:r w:rsidRPr="00190276">
        <w:rPr>
          <w:rFonts w:ascii="Times New Roman" w:hAnsi="Times New Roman" w:cs="Times New Roman"/>
        </w:rPr>
        <w:t xml:space="preserve"> S.A. 2007. Marine ecoregions of the world: a </w:t>
      </w:r>
      <w:proofErr w:type="spellStart"/>
      <w:r w:rsidRPr="00190276">
        <w:rPr>
          <w:rFonts w:ascii="Times New Roman" w:hAnsi="Times New Roman" w:cs="Times New Roman"/>
        </w:rPr>
        <w:t>bioregionalization</w:t>
      </w:r>
      <w:proofErr w:type="spellEnd"/>
      <w:r w:rsidRPr="00190276">
        <w:rPr>
          <w:rFonts w:ascii="Times New Roman" w:hAnsi="Times New Roman" w:cs="Times New Roman"/>
        </w:rPr>
        <w:t xml:space="preserve"> of </w:t>
      </w:r>
      <w:proofErr w:type="spellStart"/>
      <w:r w:rsidRPr="00190276">
        <w:rPr>
          <w:rFonts w:ascii="Times New Roman" w:hAnsi="Times New Roman" w:cs="Times New Roman"/>
        </w:rPr>
        <w:t>coastal</w:t>
      </w:r>
      <w:proofErr w:type="spellEnd"/>
      <w:r w:rsidRPr="00190276">
        <w:rPr>
          <w:rFonts w:ascii="Times New Roman" w:hAnsi="Times New Roman" w:cs="Times New Roman"/>
        </w:rPr>
        <w:t xml:space="preserve"> and </w:t>
      </w:r>
      <w:proofErr w:type="spellStart"/>
      <w:r w:rsidRPr="00190276">
        <w:rPr>
          <w:rFonts w:ascii="Times New Roman" w:hAnsi="Times New Roman" w:cs="Times New Roman"/>
        </w:rPr>
        <w:t>shelf</w:t>
      </w:r>
      <w:proofErr w:type="spellEnd"/>
      <w:r w:rsidRPr="00190276">
        <w:rPr>
          <w:rFonts w:ascii="Times New Roman" w:hAnsi="Times New Roman" w:cs="Times New Roman"/>
        </w:rPr>
        <w:t xml:space="preserve"> areas. </w:t>
      </w:r>
      <w:proofErr w:type="spellStart"/>
      <w:r w:rsidRPr="00190276">
        <w:rPr>
          <w:rFonts w:ascii="Times New Roman" w:hAnsi="Times New Roman" w:cs="Times New Roman"/>
        </w:rPr>
        <w:t>BioScience</w:t>
      </w:r>
      <w:proofErr w:type="spellEnd"/>
      <w:r w:rsidRPr="00190276">
        <w:rPr>
          <w:rFonts w:ascii="Times New Roman" w:hAnsi="Times New Roman" w:cs="Times New Roman"/>
        </w:rPr>
        <w:t>. 57:573–583.</w:t>
      </w:r>
    </w:p>
    <w:p w14:paraId="718EE256" w14:textId="3CBFC821" w:rsidR="005356E2" w:rsidRDefault="004E6165" w:rsidP="00190276">
      <w:pPr>
        <w:spacing w:after="0" w:line="360" w:lineRule="auto"/>
        <w:contextualSpacing/>
        <w:jc w:val="both"/>
        <w:rPr>
          <w:rFonts w:ascii="Times New Roman" w:hAnsi="Times New Roman" w:cs="Times New Roman"/>
          <w:color w:val="000000"/>
          <w:lang w:val="en-GB"/>
        </w:rPr>
      </w:pPr>
      <w:r w:rsidRPr="00CE3EA7">
        <w:rPr>
          <w:rFonts w:ascii="Times New Roman" w:hAnsi="Times New Roman" w:cs="Times New Roman"/>
          <w:color w:val="000000"/>
          <w:lang w:val="en-GB"/>
        </w:rPr>
        <w:fldChar w:fldCharType="end"/>
      </w:r>
      <w:r w:rsidR="005356E2">
        <w:rPr>
          <w:rFonts w:ascii="Times New Roman" w:hAnsi="Times New Roman" w:cs="Times New Roman"/>
          <w:color w:val="000000"/>
          <w:lang w:val="en-GB"/>
        </w:rPr>
        <w:br w:type="page"/>
      </w:r>
    </w:p>
    <w:p w14:paraId="477AE96A" w14:textId="19CA2513" w:rsidR="003A1452" w:rsidRDefault="005356E2" w:rsidP="005356E2">
      <w:pPr>
        <w:spacing w:before="100" w:beforeAutospacing="1" w:after="0" w:line="240" w:lineRule="auto"/>
        <w:contextualSpacing/>
        <w:jc w:val="both"/>
        <w:rPr>
          <w:rFonts w:ascii="Times New Roman" w:hAnsi="Times New Roman" w:cs="Times New Roman"/>
          <w:sz w:val="24"/>
          <w:lang w:val="en-GB"/>
        </w:rPr>
      </w:pPr>
      <w:bookmarkStart w:id="3" w:name="Table_S01"/>
      <w:bookmarkEnd w:id="3"/>
      <w:r w:rsidRPr="00822BEA">
        <w:rPr>
          <w:rFonts w:ascii="Times New Roman" w:hAnsi="Times New Roman" w:cs="Times New Roman"/>
          <w:b/>
          <w:sz w:val="24"/>
          <w:lang w:val="en-GB"/>
        </w:rPr>
        <w:lastRenderedPageBreak/>
        <w:t>Table S1</w:t>
      </w:r>
      <w:r w:rsidRPr="00822BEA">
        <w:rPr>
          <w:rFonts w:ascii="Times New Roman" w:hAnsi="Times New Roman" w:cs="Times New Roman"/>
          <w:sz w:val="24"/>
          <w:lang w:val="en-GB"/>
        </w:rPr>
        <w:t xml:space="preserve"> Sampling localities of </w:t>
      </w:r>
      <w:r w:rsidRPr="00822BEA">
        <w:rPr>
          <w:rFonts w:ascii="Times New Roman" w:hAnsi="Times New Roman" w:cs="Times New Roman"/>
          <w:i/>
          <w:sz w:val="24"/>
          <w:lang w:val="en-GB"/>
        </w:rPr>
        <w:t>Pocillopora</w:t>
      </w:r>
      <w:r w:rsidR="003A1452">
        <w:rPr>
          <w:rFonts w:ascii="Times New Roman" w:hAnsi="Times New Roman" w:cs="Times New Roman"/>
          <w:sz w:val="24"/>
          <w:lang w:val="en-GB"/>
        </w:rPr>
        <w:t xml:space="preserve"> colonies.</w:t>
      </w:r>
    </w:p>
    <w:p w14:paraId="118DED43" w14:textId="2B709C22" w:rsidR="005356E2" w:rsidRDefault="005356E2" w:rsidP="005356E2">
      <w:pPr>
        <w:spacing w:before="100" w:beforeAutospacing="1" w:after="0" w:line="240" w:lineRule="auto"/>
        <w:contextualSpacing/>
        <w:jc w:val="both"/>
        <w:rPr>
          <w:rFonts w:ascii="Times New Roman" w:hAnsi="Times New Roman" w:cs="Times New Roman"/>
          <w:sz w:val="24"/>
          <w:lang w:val="en-GB"/>
        </w:rPr>
      </w:pPr>
      <w:r w:rsidRPr="00822BEA">
        <w:rPr>
          <w:rFonts w:ascii="Times New Roman" w:hAnsi="Times New Roman" w:cs="Times New Roman"/>
          <w:i/>
          <w:sz w:val="24"/>
          <w:lang w:val="en-GB"/>
        </w:rPr>
        <w:t>N</w:t>
      </w:r>
      <w:r w:rsidRPr="00822BEA">
        <w:rPr>
          <w:rFonts w:ascii="Times New Roman" w:hAnsi="Times New Roman" w:cs="Times New Roman"/>
          <w:sz w:val="24"/>
          <w:lang w:val="en-GB"/>
        </w:rPr>
        <w:t xml:space="preserve">: total number of sampled </w:t>
      </w:r>
      <w:r w:rsidRPr="00822BEA">
        <w:rPr>
          <w:rFonts w:ascii="Times New Roman" w:hAnsi="Times New Roman" w:cs="Times New Roman"/>
          <w:i/>
          <w:sz w:val="24"/>
          <w:lang w:val="en-GB"/>
        </w:rPr>
        <w:t>Pocillopora</w:t>
      </w:r>
      <w:r w:rsidRPr="00822BEA">
        <w:rPr>
          <w:rFonts w:ascii="Times New Roman" w:hAnsi="Times New Roman" w:cs="Times New Roman"/>
          <w:sz w:val="24"/>
          <w:lang w:val="en-GB"/>
        </w:rPr>
        <w:t xml:space="preserve"> colonies, </w:t>
      </w:r>
      <w:proofErr w:type="spellStart"/>
      <w:r w:rsidRPr="00822BEA">
        <w:rPr>
          <w:rFonts w:ascii="Times New Roman" w:hAnsi="Times New Roman" w:cs="Times New Roman"/>
          <w:i/>
          <w:sz w:val="24"/>
          <w:lang w:val="en-GB"/>
        </w:rPr>
        <w:t>N</w:t>
      </w:r>
      <w:r w:rsidR="00075D20" w:rsidRPr="00075D20">
        <w:rPr>
          <w:rFonts w:ascii="Times New Roman" w:hAnsi="Times New Roman" w:cs="Times New Roman"/>
          <w:i/>
          <w:sz w:val="24"/>
          <w:vertAlign w:val="subscript"/>
          <w:lang w:val="en-GB"/>
        </w:rPr>
        <w:t>mt</w:t>
      </w:r>
      <w:r w:rsidRPr="00822BEA">
        <w:rPr>
          <w:rFonts w:ascii="Times New Roman" w:hAnsi="Times New Roman" w:cs="Times New Roman"/>
          <w:i/>
          <w:sz w:val="24"/>
          <w:vertAlign w:val="subscript"/>
          <w:lang w:val="en-GB"/>
        </w:rPr>
        <w:t>ORF</w:t>
      </w:r>
      <w:proofErr w:type="spellEnd"/>
      <w:r w:rsidRPr="00822BEA">
        <w:rPr>
          <w:rFonts w:ascii="Times New Roman" w:hAnsi="Times New Roman" w:cs="Times New Roman"/>
          <w:sz w:val="24"/>
          <w:lang w:val="en-GB"/>
        </w:rPr>
        <w:t xml:space="preserve"> and </w:t>
      </w:r>
      <w:proofErr w:type="spellStart"/>
      <w:r w:rsidRPr="00822BEA">
        <w:rPr>
          <w:rFonts w:ascii="Times New Roman" w:hAnsi="Times New Roman" w:cs="Times New Roman"/>
          <w:i/>
          <w:sz w:val="24"/>
          <w:lang w:val="en-GB"/>
        </w:rPr>
        <w:t>N</w:t>
      </w:r>
      <w:r w:rsidRPr="00822BEA">
        <w:rPr>
          <w:rFonts w:ascii="Times New Roman" w:hAnsi="Times New Roman" w:cs="Times New Roman"/>
          <w:i/>
          <w:sz w:val="24"/>
          <w:vertAlign w:val="subscript"/>
          <w:lang w:val="en-GB"/>
        </w:rPr>
        <w:t>Hist</w:t>
      </w:r>
      <w:proofErr w:type="spellEnd"/>
      <w:r w:rsidRPr="00822BEA">
        <w:rPr>
          <w:rFonts w:ascii="Times New Roman" w:hAnsi="Times New Roman" w:cs="Times New Roman"/>
          <w:sz w:val="24"/>
          <w:lang w:val="en-GB"/>
        </w:rPr>
        <w:t xml:space="preserve">: numbers of sequences obtained for the </w:t>
      </w:r>
      <w:r w:rsidR="00075D20">
        <w:rPr>
          <w:rFonts w:ascii="Times New Roman" w:hAnsi="Times New Roman" w:cs="Times New Roman"/>
          <w:sz w:val="24"/>
          <w:lang w:val="en-GB"/>
        </w:rPr>
        <w:t xml:space="preserve">mitochondrial </w:t>
      </w:r>
      <w:r w:rsidRPr="00822BEA">
        <w:rPr>
          <w:rFonts w:ascii="Times New Roman" w:hAnsi="Times New Roman" w:cs="Times New Roman"/>
          <w:sz w:val="24"/>
          <w:lang w:val="en-GB"/>
        </w:rPr>
        <w:t>open reading frame (</w:t>
      </w:r>
      <w:proofErr w:type="spellStart"/>
      <w:r w:rsidR="00075D20">
        <w:rPr>
          <w:rFonts w:ascii="Times New Roman" w:hAnsi="Times New Roman" w:cs="Times New Roman"/>
          <w:sz w:val="24"/>
          <w:lang w:val="en-GB"/>
        </w:rPr>
        <w:t>mt</w:t>
      </w:r>
      <w:r w:rsidRPr="00822BEA">
        <w:rPr>
          <w:rFonts w:ascii="Times New Roman" w:hAnsi="Times New Roman" w:cs="Times New Roman"/>
          <w:sz w:val="24"/>
          <w:lang w:val="en-GB"/>
        </w:rPr>
        <w:t>ORF</w:t>
      </w:r>
      <w:proofErr w:type="spellEnd"/>
      <w:r w:rsidRPr="00822BEA">
        <w:rPr>
          <w:rFonts w:ascii="Times New Roman" w:hAnsi="Times New Roman" w:cs="Times New Roman"/>
          <w:sz w:val="24"/>
          <w:lang w:val="en-GB"/>
        </w:rPr>
        <w:t xml:space="preserve">) and the </w:t>
      </w:r>
      <w:proofErr w:type="spellStart"/>
      <w:r w:rsidRPr="00822BEA">
        <w:rPr>
          <w:rFonts w:ascii="Times New Roman" w:hAnsi="Times New Roman" w:cs="Times New Roman"/>
          <w:sz w:val="24"/>
          <w:lang w:val="en-GB"/>
        </w:rPr>
        <w:t>PocHistone</w:t>
      </w:r>
      <w:proofErr w:type="spellEnd"/>
      <w:r w:rsidRPr="00822BEA">
        <w:rPr>
          <w:rFonts w:ascii="Times New Roman" w:hAnsi="Times New Roman" w:cs="Times New Roman"/>
          <w:sz w:val="24"/>
          <w:lang w:val="en-GB"/>
        </w:rPr>
        <w:t xml:space="preserve"> </w:t>
      </w:r>
      <w:r w:rsidR="00190276">
        <w:rPr>
          <w:rFonts w:ascii="Times New Roman" w:hAnsi="Times New Roman" w:cs="Times New Roman"/>
          <w:sz w:val="24"/>
          <w:lang w:val="en-GB"/>
        </w:rPr>
        <w:t>loci</w:t>
      </w:r>
      <w:r w:rsidRPr="00822BEA">
        <w:rPr>
          <w:rFonts w:ascii="Times New Roman" w:hAnsi="Times New Roman" w:cs="Times New Roman"/>
          <w:sz w:val="24"/>
          <w:lang w:val="en-GB"/>
        </w:rPr>
        <w:t xml:space="preserve">, respectively, and </w:t>
      </w:r>
      <w:r w:rsidRPr="00822BEA">
        <w:rPr>
          <w:rFonts w:ascii="Times New Roman" w:hAnsi="Times New Roman" w:cs="Times New Roman"/>
          <w:i/>
          <w:sz w:val="24"/>
          <w:lang w:val="en-GB"/>
        </w:rPr>
        <w:t>N</w:t>
      </w:r>
      <w:r w:rsidRPr="00822BEA">
        <w:rPr>
          <w:rFonts w:ascii="Times New Roman" w:hAnsi="Times New Roman" w:cs="Times New Roman"/>
          <w:i/>
          <w:sz w:val="24"/>
          <w:vertAlign w:val="subscript"/>
          <w:lang w:val="en-GB"/>
        </w:rPr>
        <w:t>ITS2</w:t>
      </w:r>
      <w:r w:rsidRPr="00822BEA">
        <w:rPr>
          <w:rFonts w:ascii="Times New Roman" w:hAnsi="Times New Roman" w:cs="Times New Roman"/>
          <w:sz w:val="24"/>
          <w:lang w:val="en-GB"/>
        </w:rPr>
        <w:t xml:space="preserve">: number of colonies </w:t>
      </w:r>
      <w:r w:rsidR="00190276">
        <w:rPr>
          <w:rFonts w:ascii="Times New Roman" w:hAnsi="Times New Roman" w:cs="Times New Roman"/>
          <w:sz w:val="24"/>
          <w:lang w:val="en-GB"/>
        </w:rPr>
        <w:t xml:space="preserve">high-throughput </w:t>
      </w:r>
      <w:r w:rsidRPr="00822BEA">
        <w:rPr>
          <w:rFonts w:ascii="Times New Roman" w:hAnsi="Times New Roman" w:cs="Times New Roman"/>
          <w:sz w:val="24"/>
          <w:lang w:val="en-GB"/>
        </w:rPr>
        <w:t xml:space="preserve">sequenced for the characterisation of Symbiodiniaceae </w:t>
      </w:r>
      <w:r w:rsidR="00667B1A">
        <w:rPr>
          <w:rFonts w:ascii="Times New Roman" w:hAnsi="Times New Roman" w:cs="Times New Roman"/>
          <w:sz w:val="24"/>
          <w:lang w:val="en-GB"/>
        </w:rPr>
        <w:t>communities</w:t>
      </w:r>
      <w:r w:rsidRPr="00822BEA">
        <w:rPr>
          <w:rFonts w:ascii="Times New Roman" w:hAnsi="Times New Roman" w:cs="Times New Roman"/>
          <w:sz w:val="24"/>
          <w:lang w:val="en-GB"/>
        </w:rPr>
        <w:t>.</w:t>
      </w:r>
    </w:p>
    <w:p w14:paraId="1B49B10C" w14:textId="77777777" w:rsidR="00822BEA" w:rsidRPr="00822BEA" w:rsidRDefault="00822BEA" w:rsidP="005356E2">
      <w:pPr>
        <w:spacing w:before="100" w:beforeAutospacing="1" w:after="0" w:line="240" w:lineRule="auto"/>
        <w:contextualSpacing/>
        <w:jc w:val="both"/>
        <w:rPr>
          <w:rFonts w:ascii="Times New Roman" w:hAnsi="Times New Roman" w:cs="Times New Roman"/>
          <w:b/>
          <w:sz w:val="20"/>
          <w:szCs w:val="20"/>
          <w:lang w:val="en-GB"/>
        </w:rPr>
      </w:pPr>
    </w:p>
    <w:tbl>
      <w:tblPr>
        <w:tblW w:w="10170" w:type="dxa"/>
        <w:jc w:val="center"/>
        <w:tblCellMar>
          <w:left w:w="70" w:type="dxa"/>
          <w:right w:w="70" w:type="dxa"/>
        </w:tblCellMar>
        <w:tblLook w:val="04A0" w:firstRow="1" w:lastRow="0" w:firstColumn="1" w:lastColumn="0" w:noHBand="0" w:noVBand="1"/>
      </w:tblPr>
      <w:tblGrid>
        <w:gridCol w:w="1232"/>
        <w:gridCol w:w="1231"/>
        <w:gridCol w:w="2357"/>
        <w:gridCol w:w="852"/>
        <w:gridCol w:w="1104"/>
        <w:gridCol w:w="1162"/>
        <w:gridCol w:w="440"/>
        <w:gridCol w:w="689"/>
        <w:gridCol w:w="509"/>
        <w:gridCol w:w="594"/>
      </w:tblGrid>
      <w:tr w:rsidR="005356E2" w:rsidRPr="00FF0EB2" w14:paraId="2480672D" w14:textId="77777777" w:rsidTr="006462CD">
        <w:trPr>
          <w:trHeight w:val="360"/>
          <w:jc w:val="center"/>
        </w:trPr>
        <w:tc>
          <w:tcPr>
            <w:tcW w:w="1232" w:type="dxa"/>
            <w:tcBorders>
              <w:top w:val="single" w:sz="12" w:space="0" w:color="auto"/>
              <w:left w:val="nil"/>
              <w:bottom w:val="single" w:sz="12" w:space="0" w:color="auto"/>
              <w:right w:val="nil"/>
            </w:tcBorders>
            <w:shd w:val="clear" w:color="auto" w:fill="auto"/>
            <w:noWrap/>
            <w:vAlign w:val="center"/>
            <w:hideMark/>
          </w:tcPr>
          <w:p w14:paraId="0CD3EC19" w14:textId="77777777" w:rsidR="005356E2" w:rsidRPr="00FF0EB2"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Province</w:t>
            </w:r>
          </w:p>
        </w:tc>
        <w:tc>
          <w:tcPr>
            <w:tcW w:w="1231" w:type="dxa"/>
            <w:tcBorders>
              <w:top w:val="single" w:sz="12" w:space="0" w:color="auto"/>
              <w:left w:val="nil"/>
              <w:bottom w:val="single" w:sz="12" w:space="0" w:color="auto"/>
              <w:right w:val="nil"/>
            </w:tcBorders>
            <w:shd w:val="clear" w:color="auto" w:fill="auto"/>
            <w:noWrap/>
            <w:vAlign w:val="center"/>
            <w:hideMark/>
          </w:tcPr>
          <w:p w14:paraId="39153CDF" w14:textId="77777777" w:rsidR="005356E2" w:rsidRPr="00FF0EB2" w:rsidRDefault="005356E2" w:rsidP="006462CD">
            <w:pPr>
              <w:spacing w:after="0" w:line="240" w:lineRule="auto"/>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Ecoregion</w:t>
            </w:r>
          </w:p>
        </w:tc>
        <w:tc>
          <w:tcPr>
            <w:tcW w:w="2357" w:type="dxa"/>
            <w:tcBorders>
              <w:top w:val="single" w:sz="12" w:space="0" w:color="auto"/>
              <w:left w:val="nil"/>
              <w:bottom w:val="single" w:sz="12" w:space="0" w:color="auto"/>
              <w:right w:val="nil"/>
            </w:tcBorders>
            <w:shd w:val="clear" w:color="auto" w:fill="auto"/>
            <w:noWrap/>
            <w:vAlign w:val="center"/>
            <w:hideMark/>
          </w:tcPr>
          <w:p w14:paraId="7ECCFCEB" w14:textId="77777777" w:rsidR="005356E2" w:rsidRPr="00FF0EB2" w:rsidRDefault="005356E2" w:rsidP="006462CD">
            <w:pPr>
              <w:spacing w:after="0" w:line="240" w:lineRule="auto"/>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Island/Region</w:t>
            </w:r>
          </w:p>
        </w:tc>
        <w:tc>
          <w:tcPr>
            <w:tcW w:w="852" w:type="dxa"/>
            <w:tcBorders>
              <w:top w:val="single" w:sz="12" w:space="0" w:color="auto"/>
              <w:left w:val="nil"/>
              <w:bottom w:val="single" w:sz="12" w:space="0" w:color="auto"/>
              <w:right w:val="nil"/>
            </w:tcBorders>
            <w:shd w:val="clear" w:color="auto" w:fill="auto"/>
            <w:noWrap/>
            <w:vAlign w:val="center"/>
            <w:hideMark/>
          </w:tcPr>
          <w:p w14:paraId="190FAF45" w14:textId="77777777" w:rsidR="005356E2" w:rsidRPr="00FF0EB2"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Code</w:t>
            </w:r>
          </w:p>
        </w:tc>
        <w:tc>
          <w:tcPr>
            <w:tcW w:w="1104" w:type="dxa"/>
            <w:tcBorders>
              <w:top w:val="single" w:sz="12" w:space="0" w:color="auto"/>
              <w:left w:val="nil"/>
              <w:bottom w:val="single" w:sz="12" w:space="0" w:color="auto"/>
              <w:right w:val="nil"/>
            </w:tcBorders>
            <w:shd w:val="clear" w:color="auto" w:fill="auto"/>
            <w:noWrap/>
            <w:vAlign w:val="center"/>
            <w:hideMark/>
          </w:tcPr>
          <w:p w14:paraId="09C3B320" w14:textId="77777777" w:rsidR="005356E2" w:rsidRPr="00FF0EB2"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Latitude</w:t>
            </w:r>
          </w:p>
        </w:tc>
        <w:tc>
          <w:tcPr>
            <w:tcW w:w="1162" w:type="dxa"/>
            <w:tcBorders>
              <w:top w:val="single" w:sz="12" w:space="0" w:color="auto"/>
              <w:left w:val="nil"/>
              <w:bottom w:val="single" w:sz="12" w:space="0" w:color="auto"/>
              <w:right w:val="nil"/>
            </w:tcBorders>
            <w:shd w:val="clear" w:color="auto" w:fill="auto"/>
            <w:noWrap/>
            <w:vAlign w:val="center"/>
            <w:hideMark/>
          </w:tcPr>
          <w:p w14:paraId="33BB89EC" w14:textId="77777777" w:rsidR="005356E2" w:rsidRPr="00FF0EB2"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Longitude</w:t>
            </w:r>
          </w:p>
        </w:tc>
        <w:tc>
          <w:tcPr>
            <w:tcW w:w="440" w:type="dxa"/>
            <w:tcBorders>
              <w:top w:val="single" w:sz="12" w:space="0" w:color="auto"/>
              <w:left w:val="nil"/>
              <w:bottom w:val="single" w:sz="12" w:space="0" w:color="auto"/>
              <w:right w:val="nil"/>
            </w:tcBorders>
            <w:shd w:val="clear" w:color="auto" w:fill="auto"/>
            <w:noWrap/>
            <w:vAlign w:val="center"/>
            <w:hideMark/>
          </w:tcPr>
          <w:p w14:paraId="3CA6FE86" w14:textId="77777777" w:rsidR="005356E2" w:rsidRPr="00FF0EB2" w:rsidRDefault="005356E2" w:rsidP="006462CD">
            <w:pPr>
              <w:spacing w:after="0" w:line="240" w:lineRule="auto"/>
              <w:jc w:val="center"/>
              <w:rPr>
                <w:rFonts w:ascii="Times New Roman" w:eastAsia="Times New Roman" w:hAnsi="Times New Roman" w:cs="Times New Roman"/>
                <w:b/>
                <w:bCs/>
                <w:i/>
                <w:iCs/>
                <w:color w:val="000000"/>
                <w:sz w:val="20"/>
                <w:szCs w:val="20"/>
                <w:lang w:val="en-GB" w:eastAsia="fr-FR"/>
              </w:rPr>
            </w:pPr>
            <w:r w:rsidRPr="00FF0EB2">
              <w:rPr>
                <w:rFonts w:ascii="Times New Roman" w:eastAsia="Times New Roman" w:hAnsi="Times New Roman" w:cs="Times New Roman"/>
                <w:b/>
                <w:bCs/>
                <w:i/>
                <w:iCs/>
                <w:color w:val="000000"/>
                <w:sz w:val="20"/>
                <w:szCs w:val="20"/>
                <w:lang w:val="en-GB" w:eastAsia="fr-FR"/>
              </w:rPr>
              <w:t>N</w:t>
            </w:r>
          </w:p>
        </w:tc>
        <w:tc>
          <w:tcPr>
            <w:tcW w:w="601" w:type="dxa"/>
            <w:tcBorders>
              <w:top w:val="single" w:sz="12" w:space="0" w:color="auto"/>
              <w:left w:val="nil"/>
              <w:bottom w:val="single" w:sz="12" w:space="0" w:color="auto"/>
              <w:right w:val="nil"/>
            </w:tcBorders>
            <w:shd w:val="clear" w:color="auto" w:fill="auto"/>
            <w:noWrap/>
            <w:vAlign w:val="center"/>
            <w:hideMark/>
          </w:tcPr>
          <w:p w14:paraId="6D7F21B6" w14:textId="6D5B2C04" w:rsidR="005356E2" w:rsidRPr="00FF0EB2" w:rsidRDefault="005356E2" w:rsidP="006462CD">
            <w:pPr>
              <w:spacing w:after="0" w:line="240" w:lineRule="auto"/>
              <w:jc w:val="center"/>
              <w:rPr>
                <w:rFonts w:ascii="Times New Roman" w:eastAsia="Times New Roman" w:hAnsi="Times New Roman" w:cs="Times New Roman"/>
                <w:b/>
                <w:bCs/>
                <w:i/>
                <w:iCs/>
                <w:color w:val="000000"/>
                <w:sz w:val="20"/>
                <w:szCs w:val="20"/>
                <w:lang w:val="en-GB" w:eastAsia="fr-FR"/>
              </w:rPr>
            </w:pPr>
            <w:proofErr w:type="spellStart"/>
            <w:r w:rsidRPr="00FF0EB2">
              <w:rPr>
                <w:rFonts w:ascii="Times New Roman" w:eastAsia="Times New Roman" w:hAnsi="Times New Roman" w:cs="Times New Roman"/>
                <w:b/>
                <w:bCs/>
                <w:i/>
                <w:iCs/>
                <w:color w:val="000000"/>
                <w:sz w:val="20"/>
                <w:szCs w:val="20"/>
                <w:lang w:val="en-GB" w:eastAsia="fr-FR"/>
              </w:rPr>
              <w:t>N</w:t>
            </w:r>
            <w:r w:rsidR="00075D20" w:rsidRPr="00075D20">
              <w:rPr>
                <w:rFonts w:ascii="Times New Roman" w:eastAsia="Times New Roman" w:hAnsi="Times New Roman" w:cs="Times New Roman"/>
                <w:b/>
                <w:bCs/>
                <w:i/>
                <w:iCs/>
                <w:color w:val="000000"/>
                <w:sz w:val="20"/>
                <w:szCs w:val="20"/>
                <w:vertAlign w:val="subscript"/>
                <w:lang w:val="en-GB" w:eastAsia="fr-FR"/>
              </w:rPr>
              <w:t>mt</w:t>
            </w:r>
            <w:r w:rsidRPr="00FF0EB2">
              <w:rPr>
                <w:rFonts w:ascii="Times New Roman" w:eastAsia="Times New Roman" w:hAnsi="Times New Roman" w:cs="Times New Roman"/>
                <w:b/>
                <w:bCs/>
                <w:i/>
                <w:iCs/>
                <w:color w:val="000000"/>
                <w:sz w:val="20"/>
                <w:szCs w:val="20"/>
                <w:vertAlign w:val="subscript"/>
                <w:lang w:val="en-GB" w:eastAsia="fr-FR"/>
              </w:rPr>
              <w:t>ORF</w:t>
            </w:r>
            <w:proofErr w:type="spellEnd"/>
          </w:p>
        </w:tc>
        <w:tc>
          <w:tcPr>
            <w:tcW w:w="509" w:type="dxa"/>
            <w:tcBorders>
              <w:top w:val="single" w:sz="12" w:space="0" w:color="auto"/>
              <w:left w:val="nil"/>
              <w:bottom w:val="single" w:sz="12" w:space="0" w:color="auto"/>
              <w:right w:val="nil"/>
            </w:tcBorders>
            <w:vAlign w:val="center"/>
          </w:tcPr>
          <w:p w14:paraId="413D2473" w14:textId="77777777" w:rsidR="005356E2" w:rsidRPr="00FF0EB2" w:rsidRDefault="005356E2" w:rsidP="006462CD">
            <w:pPr>
              <w:spacing w:after="0" w:line="240" w:lineRule="auto"/>
              <w:jc w:val="center"/>
              <w:rPr>
                <w:rFonts w:ascii="Times New Roman" w:eastAsia="Times New Roman" w:hAnsi="Times New Roman" w:cs="Times New Roman"/>
                <w:b/>
                <w:bCs/>
                <w:i/>
                <w:iCs/>
                <w:color w:val="000000"/>
                <w:sz w:val="20"/>
                <w:szCs w:val="20"/>
                <w:lang w:val="en-GB" w:eastAsia="fr-FR"/>
              </w:rPr>
            </w:pPr>
            <w:proofErr w:type="spellStart"/>
            <w:r w:rsidRPr="00FF0EB2">
              <w:rPr>
                <w:rFonts w:ascii="Times New Roman" w:eastAsia="Times New Roman" w:hAnsi="Times New Roman" w:cs="Times New Roman"/>
                <w:b/>
                <w:bCs/>
                <w:i/>
                <w:iCs/>
                <w:color w:val="000000"/>
                <w:sz w:val="20"/>
                <w:szCs w:val="20"/>
                <w:lang w:val="en-GB" w:eastAsia="fr-FR"/>
              </w:rPr>
              <w:t>N</w:t>
            </w:r>
            <w:r w:rsidRPr="00FF0EB2">
              <w:rPr>
                <w:rFonts w:ascii="Times New Roman" w:eastAsia="Times New Roman" w:hAnsi="Times New Roman" w:cs="Times New Roman"/>
                <w:b/>
                <w:bCs/>
                <w:i/>
                <w:iCs/>
                <w:color w:val="000000"/>
                <w:sz w:val="20"/>
                <w:szCs w:val="20"/>
                <w:vertAlign w:val="subscript"/>
                <w:lang w:val="en-GB" w:eastAsia="fr-FR"/>
              </w:rPr>
              <w:t>Hist</w:t>
            </w:r>
            <w:proofErr w:type="spellEnd"/>
          </w:p>
        </w:tc>
        <w:tc>
          <w:tcPr>
            <w:tcW w:w="682" w:type="dxa"/>
            <w:tcBorders>
              <w:top w:val="single" w:sz="12" w:space="0" w:color="auto"/>
              <w:left w:val="nil"/>
              <w:bottom w:val="single" w:sz="12" w:space="0" w:color="auto"/>
              <w:right w:val="nil"/>
            </w:tcBorders>
            <w:vAlign w:val="center"/>
          </w:tcPr>
          <w:p w14:paraId="61AC27D1" w14:textId="77777777" w:rsidR="005356E2" w:rsidRPr="00196860" w:rsidRDefault="005356E2" w:rsidP="006462CD">
            <w:pPr>
              <w:spacing w:after="0" w:line="240" w:lineRule="auto"/>
              <w:jc w:val="center"/>
              <w:rPr>
                <w:rFonts w:ascii="Times New Roman" w:eastAsia="Times New Roman" w:hAnsi="Times New Roman" w:cs="Times New Roman"/>
                <w:b/>
                <w:bCs/>
                <w:i/>
                <w:iCs/>
                <w:color w:val="000000"/>
                <w:sz w:val="20"/>
                <w:szCs w:val="20"/>
                <w:lang w:val="en-GB" w:eastAsia="fr-FR"/>
              </w:rPr>
            </w:pPr>
            <w:r w:rsidRPr="00196860">
              <w:rPr>
                <w:rFonts w:ascii="Times New Roman" w:eastAsia="Times New Roman" w:hAnsi="Times New Roman" w:cs="Times New Roman"/>
                <w:b/>
                <w:bCs/>
                <w:i/>
                <w:iCs/>
                <w:color w:val="000000"/>
                <w:sz w:val="20"/>
                <w:szCs w:val="20"/>
                <w:lang w:val="en-GB" w:eastAsia="fr-FR"/>
              </w:rPr>
              <w:t>N</w:t>
            </w:r>
            <w:r w:rsidRPr="00196860">
              <w:rPr>
                <w:rFonts w:ascii="Times New Roman" w:eastAsia="Times New Roman" w:hAnsi="Times New Roman" w:cs="Times New Roman"/>
                <w:b/>
                <w:bCs/>
                <w:i/>
                <w:iCs/>
                <w:color w:val="000000"/>
                <w:sz w:val="20"/>
                <w:szCs w:val="20"/>
                <w:vertAlign w:val="subscript"/>
                <w:lang w:val="en-GB" w:eastAsia="fr-FR"/>
              </w:rPr>
              <w:t>ITS2</w:t>
            </w:r>
          </w:p>
        </w:tc>
      </w:tr>
      <w:tr w:rsidR="005356E2" w:rsidRPr="00FF0EB2" w14:paraId="016BCDF2" w14:textId="77777777" w:rsidTr="006462CD">
        <w:trPr>
          <w:trHeight w:val="300"/>
          <w:jc w:val="center"/>
        </w:trPr>
        <w:tc>
          <w:tcPr>
            <w:tcW w:w="1232" w:type="dxa"/>
            <w:vMerge w:val="restart"/>
            <w:tcBorders>
              <w:top w:val="single" w:sz="12" w:space="0" w:color="auto"/>
              <w:left w:val="nil"/>
              <w:bottom w:val="nil"/>
              <w:right w:val="nil"/>
            </w:tcBorders>
            <w:shd w:val="clear" w:color="auto" w:fill="auto"/>
            <w:vAlign w:val="center"/>
            <w:hideMark/>
          </w:tcPr>
          <w:p w14:paraId="6D02F28D"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Western Indian Ocean (WIO)</w:t>
            </w:r>
          </w:p>
        </w:tc>
        <w:tc>
          <w:tcPr>
            <w:tcW w:w="1231" w:type="dxa"/>
            <w:vMerge w:val="restart"/>
            <w:tcBorders>
              <w:top w:val="single" w:sz="12" w:space="0" w:color="auto"/>
              <w:left w:val="nil"/>
              <w:bottom w:val="nil"/>
              <w:right w:val="nil"/>
            </w:tcBorders>
            <w:shd w:val="clear" w:color="auto" w:fill="auto"/>
            <w:vAlign w:val="center"/>
            <w:hideMark/>
          </w:tcPr>
          <w:p w14:paraId="251FF6D2"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Western and Northern Madagascar</w:t>
            </w:r>
          </w:p>
        </w:tc>
        <w:tc>
          <w:tcPr>
            <w:tcW w:w="2357" w:type="dxa"/>
            <w:tcBorders>
              <w:top w:val="single" w:sz="12" w:space="0" w:color="auto"/>
              <w:left w:val="nil"/>
              <w:bottom w:val="nil"/>
              <w:right w:val="nil"/>
            </w:tcBorders>
            <w:shd w:val="clear" w:color="auto" w:fill="auto"/>
            <w:noWrap/>
            <w:vAlign w:val="center"/>
            <w:hideMark/>
          </w:tcPr>
          <w:p w14:paraId="564CA9D5"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Mayotte</w:t>
            </w:r>
          </w:p>
        </w:tc>
        <w:tc>
          <w:tcPr>
            <w:tcW w:w="852" w:type="dxa"/>
            <w:tcBorders>
              <w:top w:val="single" w:sz="12" w:space="0" w:color="auto"/>
              <w:left w:val="nil"/>
              <w:bottom w:val="nil"/>
              <w:right w:val="nil"/>
            </w:tcBorders>
            <w:shd w:val="clear" w:color="auto" w:fill="auto"/>
            <w:noWrap/>
            <w:vAlign w:val="center"/>
            <w:hideMark/>
          </w:tcPr>
          <w:p w14:paraId="561C3E86"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MAY</w:t>
            </w:r>
          </w:p>
        </w:tc>
        <w:tc>
          <w:tcPr>
            <w:tcW w:w="1104" w:type="dxa"/>
            <w:tcBorders>
              <w:top w:val="single" w:sz="12" w:space="0" w:color="auto"/>
              <w:left w:val="nil"/>
              <w:bottom w:val="nil"/>
              <w:right w:val="nil"/>
            </w:tcBorders>
            <w:shd w:val="clear" w:color="auto" w:fill="auto"/>
            <w:noWrap/>
            <w:vAlign w:val="center"/>
            <w:hideMark/>
          </w:tcPr>
          <w:p w14:paraId="149774F9"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-12.83131</w:t>
            </w:r>
          </w:p>
        </w:tc>
        <w:tc>
          <w:tcPr>
            <w:tcW w:w="1162" w:type="dxa"/>
            <w:tcBorders>
              <w:top w:val="single" w:sz="12" w:space="0" w:color="auto"/>
              <w:left w:val="nil"/>
              <w:bottom w:val="nil"/>
              <w:right w:val="nil"/>
            </w:tcBorders>
            <w:shd w:val="clear" w:color="auto" w:fill="auto"/>
            <w:noWrap/>
            <w:vAlign w:val="center"/>
            <w:hideMark/>
          </w:tcPr>
          <w:p w14:paraId="116F2337"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45.16044</w:t>
            </w:r>
          </w:p>
        </w:tc>
        <w:tc>
          <w:tcPr>
            <w:tcW w:w="440" w:type="dxa"/>
            <w:tcBorders>
              <w:top w:val="single" w:sz="12" w:space="0" w:color="auto"/>
              <w:left w:val="nil"/>
              <w:bottom w:val="nil"/>
              <w:right w:val="nil"/>
            </w:tcBorders>
            <w:shd w:val="clear" w:color="auto" w:fill="auto"/>
            <w:noWrap/>
            <w:vAlign w:val="center"/>
            <w:hideMark/>
          </w:tcPr>
          <w:p w14:paraId="6FA6B5A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24</w:t>
            </w:r>
          </w:p>
        </w:tc>
        <w:tc>
          <w:tcPr>
            <w:tcW w:w="601" w:type="dxa"/>
            <w:tcBorders>
              <w:top w:val="single" w:sz="12" w:space="0" w:color="auto"/>
              <w:left w:val="nil"/>
              <w:bottom w:val="nil"/>
              <w:right w:val="nil"/>
            </w:tcBorders>
            <w:shd w:val="clear" w:color="auto" w:fill="auto"/>
            <w:noWrap/>
            <w:vAlign w:val="center"/>
            <w:hideMark/>
          </w:tcPr>
          <w:p w14:paraId="69934B6A"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9</w:t>
            </w:r>
          </w:p>
        </w:tc>
        <w:tc>
          <w:tcPr>
            <w:tcW w:w="509" w:type="dxa"/>
            <w:tcBorders>
              <w:top w:val="single" w:sz="12" w:space="0" w:color="auto"/>
              <w:left w:val="nil"/>
              <w:bottom w:val="nil"/>
              <w:right w:val="nil"/>
            </w:tcBorders>
            <w:vAlign w:val="center"/>
          </w:tcPr>
          <w:p w14:paraId="52C0FEA5"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w:t>
            </w:r>
          </w:p>
        </w:tc>
        <w:tc>
          <w:tcPr>
            <w:tcW w:w="682" w:type="dxa"/>
            <w:tcBorders>
              <w:top w:val="single" w:sz="12" w:space="0" w:color="auto"/>
              <w:left w:val="nil"/>
              <w:bottom w:val="nil"/>
              <w:right w:val="nil"/>
            </w:tcBorders>
            <w:vAlign w:val="center"/>
          </w:tcPr>
          <w:p w14:paraId="50F5D150"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17</w:t>
            </w:r>
          </w:p>
        </w:tc>
      </w:tr>
      <w:tr w:rsidR="005356E2" w:rsidRPr="00FF0EB2" w14:paraId="0A20BCA1" w14:textId="77777777" w:rsidTr="006462CD">
        <w:trPr>
          <w:trHeight w:val="300"/>
          <w:jc w:val="center"/>
        </w:trPr>
        <w:tc>
          <w:tcPr>
            <w:tcW w:w="1232" w:type="dxa"/>
            <w:vMerge/>
            <w:tcBorders>
              <w:top w:val="nil"/>
              <w:left w:val="nil"/>
              <w:bottom w:val="nil"/>
              <w:right w:val="nil"/>
            </w:tcBorders>
            <w:vAlign w:val="center"/>
            <w:hideMark/>
          </w:tcPr>
          <w:p w14:paraId="1FC87543"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nil"/>
              <w:right w:val="nil"/>
            </w:tcBorders>
            <w:vAlign w:val="center"/>
            <w:hideMark/>
          </w:tcPr>
          <w:p w14:paraId="68475598"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nil"/>
              <w:right w:val="nil"/>
            </w:tcBorders>
            <w:shd w:val="clear" w:color="auto" w:fill="auto"/>
            <w:noWrap/>
            <w:vAlign w:val="center"/>
            <w:hideMark/>
          </w:tcPr>
          <w:p w14:paraId="13AB8DC9"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Glorioso</w:t>
            </w:r>
            <w:proofErr w:type="spellEnd"/>
            <w:r w:rsidRPr="00FF0EB2">
              <w:rPr>
                <w:rFonts w:ascii="Times New Roman" w:eastAsia="Times New Roman" w:hAnsi="Times New Roman" w:cs="Times New Roman"/>
                <w:color w:val="000000"/>
                <w:sz w:val="20"/>
                <w:szCs w:val="20"/>
                <w:lang w:val="en-GB" w:eastAsia="fr-FR"/>
              </w:rPr>
              <w:t xml:space="preserve"> Islands</w:t>
            </w:r>
          </w:p>
        </w:tc>
        <w:tc>
          <w:tcPr>
            <w:tcW w:w="852" w:type="dxa"/>
            <w:tcBorders>
              <w:top w:val="nil"/>
              <w:left w:val="nil"/>
              <w:bottom w:val="nil"/>
              <w:right w:val="nil"/>
            </w:tcBorders>
            <w:shd w:val="clear" w:color="auto" w:fill="auto"/>
            <w:noWrap/>
            <w:vAlign w:val="center"/>
            <w:hideMark/>
          </w:tcPr>
          <w:p w14:paraId="376B26D8"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GLO</w:t>
            </w:r>
          </w:p>
        </w:tc>
        <w:tc>
          <w:tcPr>
            <w:tcW w:w="1104" w:type="dxa"/>
            <w:tcBorders>
              <w:top w:val="nil"/>
              <w:left w:val="nil"/>
              <w:bottom w:val="nil"/>
              <w:right w:val="nil"/>
            </w:tcBorders>
            <w:shd w:val="clear" w:color="auto" w:fill="auto"/>
            <w:noWrap/>
            <w:vAlign w:val="center"/>
            <w:hideMark/>
          </w:tcPr>
          <w:p w14:paraId="24BE099B"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-11.56377</w:t>
            </w:r>
          </w:p>
        </w:tc>
        <w:tc>
          <w:tcPr>
            <w:tcW w:w="1162" w:type="dxa"/>
            <w:tcBorders>
              <w:top w:val="nil"/>
              <w:left w:val="nil"/>
              <w:bottom w:val="nil"/>
              <w:right w:val="nil"/>
            </w:tcBorders>
            <w:shd w:val="clear" w:color="auto" w:fill="auto"/>
            <w:noWrap/>
            <w:vAlign w:val="center"/>
            <w:hideMark/>
          </w:tcPr>
          <w:p w14:paraId="298350AF"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47.29394</w:t>
            </w:r>
          </w:p>
        </w:tc>
        <w:tc>
          <w:tcPr>
            <w:tcW w:w="440" w:type="dxa"/>
            <w:tcBorders>
              <w:top w:val="nil"/>
              <w:left w:val="nil"/>
              <w:bottom w:val="nil"/>
              <w:right w:val="nil"/>
            </w:tcBorders>
            <w:shd w:val="clear" w:color="auto" w:fill="auto"/>
            <w:noWrap/>
            <w:vAlign w:val="center"/>
            <w:hideMark/>
          </w:tcPr>
          <w:p w14:paraId="2DBB0717"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10</w:t>
            </w:r>
          </w:p>
        </w:tc>
        <w:tc>
          <w:tcPr>
            <w:tcW w:w="601" w:type="dxa"/>
            <w:tcBorders>
              <w:top w:val="nil"/>
              <w:left w:val="nil"/>
              <w:bottom w:val="nil"/>
              <w:right w:val="nil"/>
            </w:tcBorders>
            <w:shd w:val="clear" w:color="auto" w:fill="auto"/>
            <w:noWrap/>
            <w:vAlign w:val="center"/>
            <w:hideMark/>
          </w:tcPr>
          <w:p w14:paraId="7B0BDC1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10</w:t>
            </w:r>
          </w:p>
        </w:tc>
        <w:tc>
          <w:tcPr>
            <w:tcW w:w="509" w:type="dxa"/>
            <w:tcBorders>
              <w:top w:val="nil"/>
              <w:left w:val="nil"/>
              <w:bottom w:val="nil"/>
              <w:right w:val="nil"/>
            </w:tcBorders>
            <w:vAlign w:val="center"/>
          </w:tcPr>
          <w:p w14:paraId="1106426F"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w:t>
            </w:r>
          </w:p>
        </w:tc>
        <w:tc>
          <w:tcPr>
            <w:tcW w:w="682" w:type="dxa"/>
            <w:tcBorders>
              <w:top w:val="nil"/>
              <w:left w:val="nil"/>
              <w:bottom w:val="nil"/>
              <w:right w:val="nil"/>
            </w:tcBorders>
            <w:vAlign w:val="center"/>
          </w:tcPr>
          <w:p w14:paraId="382F501A"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w:t>
            </w:r>
          </w:p>
        </w:tc>
      </w:tr>
      <w:tr w:rsidR="005356E2" w:rsidRPr="00FF0EB2" w14:paraId="3F329C1B" w14:textId="77777777" w:rsidTr="006462CD">
        <w:trPr>
          <w:trHeight w:val="300"/>
          <w:jc w:val="center"/>
        </w:trPr>
        <w:tc>
          <w:tcPr>
            <w:tcW w:w="1232" w:type="dxa"/>
            <w:vMerge/>
            <w:tcBorders>
              <w:top w:val="nil"/>
              <w:left w:val="nil"/>
              <w:bottom w:val="nil"/>
              <w:right w:val="nil"/>
            </w:tcBorders>
            <w:vAlign w:val="center"/>
            <w:hideMark/>
          </w:tcPr>
          <w:p w14:paraId="24F13565"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nil"/>
              <w:right w:val="nil"/>
            </w:tcBorders>
            <w:vAlign w:val="center"/>
            <w:hideMark/>
          </w:tcPr>
          <w:p w14:paraId="549A336A"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nil"/>
              <w:right w:val="nil"/>
            </w:tcBorders>
            <w:shd w:val="clear" w:color="auto" w:fill="auto"/>
            <w:noWrap/>
            <w:vAlign w:val="center"/>
            <w:hideMark/>
          </w:tcPr>
          <w:p w14:paraId="3AB34D8A"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Juan de Nova Island</w:t>
            </w:r>
          </w:p>
        </w:tc>
        <w:tc>
          <w:tcPr>
            <w:tcW w:w="852" w:type="dxa"/>
            <w:tcBorders>
              <w:top w:val="nil"/>
              <w:left w:val="nil"/>
              <w:bottom w:val="nil"/>
              <w:right w:val="nil"/>
            </w:tcBorders>
            <w:shd w:val="clear" w:color="auto" w:fill="auto"/>
            <w:noWrap/>
            <w:vAlign w:val="center"/>
            <w:hideMark/>
          </w:tcPr>
          <w:p w14:paraId="0BB26D6B"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JDN</w:t>
            </w:r>
          </w:p>
        </w:tc>
        <w:tc>
          <w:tcPr>
            <w:tcW w:w="1104" w:type="dxa"/>
            <w:tcBorders>
              <w:top w:val="nil"/>
              <w:left w:val="nil"/>
              <w:bottom w:val="nil"/>
              <w:right w:val="nil"/>
            </w:tcBorders>
            <w:shd w:val="clear" w:color="auto" w:fill="auto"/>
            <w:noWrap/>
            <w:vAlign w:val="center"/>
            <w:hideMark/>
          </w:tcPr>
          <w:p w14:paraId="571C63E2"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-17.04855</w:t>
            </w:r>
          </w:p>
        </w:tc>
        <w:tc>
          <w:tcPr>
            <w:tcW w:w="1162" w:type="dxa"/>
            <w:tcBorders>
              <w:top w:val="nil"/>
              <w:left w:val="nil"/>
              <w:bottom w:val="nil"/>
              <w:right w:val="nil"/>
            </w:tcBorders>
            <w:shd w:val="clear" w:color="auto" w:fill="auto"/>
            <w:noWrap/>
            <w:vAlign w:val="center"/>
            <w:hideMark/>
          </w:tcPr>
          <w:p w14:paraId="7730AFE9"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42.72176</w:t>
            </w:r>
          </w:p>
        </w:tc>
        <w:tc>
          <w:tcPr>
            <w:tcW w:w="440" w:type="dxa"/>
            <w:tcBorders>
              <w:top w:val="nil"/>
              <w:left w:val="nil"/>
              <w:bottom w:val="nil"/>
              <w:right w:val="nil"/>
            </w:tcBorders>
            <w:shd w:val="clear" w:color="auto" w:fill="auto"/>
            <w:noWrap/>
            <w:vAlign w:val="center"/>
            <w:hideMark/>
          </w:tcPr>
          <w:p w14:paraId="21D9838B"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20</w:t>
            </w:r>
          </w:p>
        </w:tc>
        <w:tc>
          <w:tcPr>
            <w:tcW w:w="601" w:type="dxa"/>
            <w:tcBorders>
              <w:top w:val="nil"/>
              <w:left w:val="nil"/>
              <w:bottom w:val="nil"/>
              <w:right w:val="nil"/>
            </w:tcBorders>
            <w:shd w:val="clear" w:color="auto" w:fill="auto"/>
            <w:noWrap/>
            <w:vAlign w:val="center"/>
            <w:hideMark/>
          </w:tcPr>
          <w:p w14:paraId="309835C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10</w:t>
            </w:r>
          </w:p>
        </w:tc>
        <w:tc>
          <w:tcPr>
            <w:tcW w:w="509" w:type="dxa"/>
            <w:tcBorders>
              <w:top w:val="nil"/>
              <w:left w:val="nil"/>
              <w:bottom w:val="nil"/>
              <w:right w:val="nil"/>
            </w:tcBorders>
            <w:vAlign w:val="center"/>
          </w:tcPr>
          <w:p w14:paraId="5A52E0D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w:t>
            </w:r>
          </w:p>
        </w:tc>
        <w:tc>
          <w:tcPr>
            <w:tcW w:w="682" w:type="dxa"/>
            <w:tcBorders>
              <w:top w:val="nil"/>
              <w:left w:val="nil"/>
              <w:bottom w:val="nil"/>
              <w:right w:val="nil"/>
            </w:tcBorders>
            <w:vAlign w:val="center"/>
          </w:tcPr>
          <w:p w14:paraId="38877224"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17</w:t>
            </w:r>
          </w:p>
        </w:tc>
      </w:tr>
      <w:tr w:rsidR="005356E2" w:rsidRPr="00FF0EB2" w14:paraId="472DED36" w14:textId="77777777" w:rsidTr="006462CD">
        <w:trPr>
          <w:trHeight w:val="300"/>
          <w:jc w:val="center"/>
        </w:trPr>
        <w:tc>
          <w:tcPr>
            <w:tcW w:w="1232" w:type="dxa"/>
            <w:vMerge/>
            <w:tcBorders>
              <w:top w:val="nil"/>
              <w:left w:val="nil"/>
              <w:bottom w:val="nil"/>
              <w:right w:val="nil"/>
            </w:tcBorders>
            <w:vAlign w:val="center"/>
            <w:hideMark/>
          </w:tcPr>
          <w:p w14:paraId="139B8729"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nil"/>
              <w:right w:val="nil"/>
            </w:tcBorders>
            <w:vAlign w:val="center"/>
            <w:hideMark/>
          </w:tcPr>
          <w:p w14:paraId="509CF115"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nil"/>
              <w:right w:val="nil"/>
            </w:tcBorders>
            <w:shd w:val="clear" w:color="auto" w:fill="auto"/>
            <w:noWrap/>
            <w:vAlign w:val="center"/>
            <w:hideMark/>
          </w:tcPr>
          <w:p w14:paraId="2FD98D85"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Europa Island</w:t>
            </w:r>
          </w:p>
        </w:tc>
        <w:tc>
          <w:tcPr>
            <w:tcW w:w="852" w:type="dxa"/>
            <w:tcBorders>
              <w:top w:val="nil"/>
              <w:left w:val="nil"/>
              <w:bottom w:val="nil"/>
              <w:right w:val="nil"/>
            </w:tcBorders>
            <w:shd w:val="clear" w:color="auto" w:fill="auto"/>
            <w:noWrap/>
            <w:vAlign w:val="center"/>
            <w:hideMark/>
          </w:tcPr>
          <w:p w14:paraId="4816E77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EUR</w:t>
            </w:r>
          </w:p>
        </w:tc>
        <w:tc>
          <w:tcPr>
            <w:tcW w:w="1104" w:type="dxa"/>
            <w:tcBorders>
              <w:top w:val="nil"/>
              <w:left w:val="nil"/>
              <w:bottom w:val="nil"/>
              <w:right w:val="nil"/>
            </w:tcBorders>
            <w:shd w:val="clear" w:color="auto" w:fill="auto"/>
            <w:noWrap/>
            <w:vAlign w:val="center"/>
            <w:hideMark/>
          </w:tcPr>
          <w:p w14:paraId="31BA3990"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-22.36783</w:t>
            </w:r>
          </w:p>
        </w:tc>
        <w:tc>
          <w:tcPr>
            <w:tcW w:w="1162" w:type="dxa"/>
            <w:tcBorders>
              <w:top w:val="nil"/>
              <w:left w:val="nil"/>
              <w:bottom w:val="nil"/>
              <w:right w:val="nil"/>
            </w:tcBorders>
            <w:shd w:val="clear" w:color="auto" w:fill="auto"/>
            <w:noWrap/>
            <w:vAlign w:val="center"/>
            <w:hideMark/>
          </w:tcPr>
          <w:p w14:paraId="503F1CC8"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40.37185</w:t>
            </w:r>
          </w:p>
        </w:tc>
        <w:tc>
          <w:tcPr>
            <w:tcW w:w="440" w:type="dxa"/>
            <w:tcBorders>
              <w:top w:val="nil"/>
              <w:left w:val="nil"/>
              <w:bottom w:val="nil"/>
              <w:right w:val="nil"/>
            </w:tcBorders>
            <w:shd w:val="clear" w:color="auto" w:fill="auto"/>
            <w:noWrap/>
            <w:vAlign w:val="center"/>
            <w:hideMark/>
          </w:tcPr>
          <w:p w14:paraId="20400BD6"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13</w:t>
            </w:r>
          </w:p>
        </w:tc>
        <w:tc>
          <w:tcPr>
            <w:tcW w:w="601" w:type="dxa"/>
            <w:tcBorders>
              <w:top w:val="nil"/>
              <w:left w:val="nil"/>
              <w:bottom w:val="nil"/>
              <w:right w:val="nil"/>
            </w:tcBorders>
            <w:shd w:val="clear" w:color="auto" w:fill="auto"/>
            <w:noWrap/>
            <w:vAlign w:val="center"/>
            <w:hideMark/>
          </w:tcPr>
          <w:p w14:paraId="5412C8CA"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8</w:t>
            </w:r>
          </w:p>
        </w:tc>
        <w:tc>
          <w:tcPr>
            <w:tcW w:w="509" w:type="dxa"/>
            <w:tcBorders>
              <w:top w:val="nil"/>
              <w:left w:val="nil"/>
              <w:bottom w:val="nil"/>
              <w:right w:val="nil"/>
            </w:tcBorders>
            <w:vAlign w:val="center"/>
          </w:tcPr>
          <w:p w14:paraId="6FADC22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3</w:t>
            </w:r>
          </w:p>
        </w:tc>
        <w:tc>
          <w:tcPr>
            <w:tcW w:w="682" w:type="dxa"/>
            <w:tcBorders>
              <w:top w:val="nil"/>
              <w:left w:val="nil"/>
              <w:bottom w:val="nil"/>
              <w:right w:val="nil"/>
            </w:tcBorders>
            <w:vAlign w:val="center"/>
          </w:tcPr>
          <w:p w14:paraId="77FD302C"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13</w:t>
            </w:r>
          </w:p>
        </w:tc>
      </w:tr>
      <w:tr w:rsidR="005356E2" w:rsidRPr="00FF0EB2" w14:paraId="34399114" w14:textId="77777777" w:rsidTr="006462CD">
        <w:trPr>
          <w:trHeight w:val="300"/>
          <w:jc w:val="center"/>
        </w:trPr>
        <w:tc>
          <w:tcPr>
            <w:tcW w:w="1232" w:type="dxa"/>
            <w:vMerge/>
            <w:tcBorders>
              <w:top w:val="nil"/>
              <w:left w:val="nil"/>
              <w:bottom w:val="nil"/>
              <w:right w:val="nil"/>
            </w:tcBorders>
            <w:vAlign w:val="center"/>
            <w:hideMark/>
          </w:tcPr>
          <w:p w14:paraId="47F219BE"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nil"/>
              <w:right w:val="nil"/>
            </w:tcBorders>
            <w:vAlign w:val="center"/>
            <w:hideMark/>
          </w:tcPr>
          <w:p w14:paraId="2DD261CB"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nil"/>
              <w:right w:val="nil"/>
            </w:tcBorders>
            <w:shd w:val="clear" w:color="auto" w:fill="auto"/>
            <w:noWrap/>
            <w:vAlign w:val="center"/>
            <w:hideMark/>
          </w:tcPr>
          <w:p w14:paraId="7AFE856E"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Northeastern Madagascar</w:t>
            </w:r>
          </w:p>
        </w:tc>
        <w:tc>
          <w:tcPr>
            <w:tcW w:w="852" w:type="dxa"/>
            <w:tcBorders>
              <w:top w:val="nil"/>
              <w:left w:val="nil"/>
              <w:bottom w:val="nil"/>
              <w:right w:val="nil"/>
            </w:tcBorders>
            <w:shd w:val="clear" w:color="auto" w:fill="auto"/>
            <w:noWrap/>
            <w:vAlign w:val="center"/>
            <w:hideMark/>
          </w:tcPr>
          <w:p w14:paraId="1151C141"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MADne</w:t>
            </w:r>
            <w:proofErr w:type="spellEnd"/>
          </w:p>
        </w:tc>
        <w:tc>
          <w:tcPr>
            <w:tcW w:w="1104" w:type="dxa"/>
            <w:tcBorders>
              <w:top w:val="nil"/>
              <w:left w:val="nil"/>
              <w:bottom w:val="nil"/>
              <w:right w:val="nil"/>
            </w:tcBorders>
            <w:shd w:val="clear" w:color="auto" w:fill="auto"/>
            <w:noWrap/>
            <w:vAlign w:val="center"/>
            <w:hideMark/>
          </w:tcPr>
          <w:p w14:paraId="086F8A7F"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-16.18321</w:t>
            </w:r>
          </w:p>
        </w:tc>
        <w:tc>
          <w:tcPr>
            <w:tcW w:w="1162" w:type="dxa"/>
            <w:tcBorders>
              <w:top w:val="nil"/>
              <w:left w:val="nil"/>
              <w:bottom w:val="nil"/>
              <w:right w:val="nil"/>
            </w:tcBorders>
            <w:shd w:val="clear" w:color="auto" w:fill="auto"/>
            <w:noWrap/>
            <w:vAlign w:val="center"/>
            <w:hideMark/>
          </w:tcPr>
          <w:p w14:paraId="3A20E03C"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49.94950</w:t>
            </w:r>
          </w:p>
        </w:tc>
        <w:tc>
          <w:tcPr>
            <w:tcW w:w="440" w:type="dxa"/>
            <w:tcBorders>
              <w:top w:val="nil"/>
              <w:left w:val="nil"/>
              <w:bottom w:val="nil"/>
              <w:right w:val="nil"/>
            </w:tcBorders>
            <w:shd w:val="clear" w:color="auto" w:fill="auto"/>
            <w:noWrap/>
            <w:vAlign w:val="center"/>
            <w:hideMark/>
          </w:tcPr>
          <w:p w14:paraId="1A473D2F"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26</w:t>
            </w:r>
          </w:p>
        </w:tc>
        <w:tc>
          <w:tcPr>
            <w:tcW w:w="601" w:type="dxa"/>
            <w:tcBorders>
              <w:top w:val="nil"/>
              <w:left w:val="nil"/>
              <w:bottom w:val="nil"/>
              <w:right w:val="nil"/>
            </w:tcBorders>
            <w:shd w:val="clear" w:color="auto" w:fill="auto"/>
            <w:noWrap/>
            <w:vAlign w:val="center"/>
            <w:hideMark/>
          </w:tcPr>
          <w:p w14:paraId="3A02F051"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5</w:t>
            </w:r>
          </w:p>
        </w:tc>
        <w:tc>
          <w:tcPr>
            <w:tcW w:w="509" w:type="dxa"/>
            <w:tcBorders>
              <w:top w:val="nil"/>
              <w:left w:val="nil"/>
              <w:bottom w:val="nil"/>
              <w:right w:val="nil"/>
            </w:tcBorders>
            <w:vAlign w:val="center"/>
          </w:tcPr>
          <w:p w14:paraId="1DCA2EC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w:t>
            </w:r>
          </w:p>
        </w:tc>
        <w:tc>
          <w:tcPr>
            <w:tcW w:w="682" w:type="dxa"/>
            <w:tcBorders>
              <w:top w:val="nil"/>
              <w:left w:val="nil"/>
              <w:bottom w:val="nil"/>
              <w:right w:val="nil"/>
            </w:tcBorders>
            <w:vAlign w:val="center"/>
          </w:tcPr>
          <w:p w14:paraId="7070D8C9"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17</w:t>
            </w:r>
          </w:p>
        </w:tc>
      </w:tr>
      <w:tr w:rsidR="005356E2" w:rsidRPr="00FF0EB2" w14:paraId="477FD381" w14:textId="77777777" w:rsidTr="006462CD">
        <w:trPr>
          <w:trHeight w:val="300"/>
          <w:jc w:val="center"/>
        </w:trPr>
        <w:tc>
          <w:tcPr>
            <w:tcW w:w="1232" w:type="dxa"/>
            <w:vMerge/>
            <w:tcBorders>
              <w:top w:val="nil"/>
              <w:left w:val="nil"/>
              <w:bottom w:val="nil"/>
              <w:right w:val="nil"/>
            </w:tcBorders>
            <w:vAlign w:val="center"/>
            <w:hideMark/>
          </w:tcPr>
          <w:p w14:paraId="1F7F821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nil"/>
              <w:right w:val="nil"/>
            </w:tcBorders>
            <w:vAlign w:val="center"/>
            <w:hideMark/>
          </w:tcPr>
          <w:p w14:paraId="79AD5276"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nil"/>
              <w:right w:val="nil"/>
            </w:tcBorders>
            <w:shd w:val="clear" w:color="auto" w:fill="auto"/>
            <w:noWrap/>
            <w:vAlign w:val="center"/>
            <w:hideMark/>
          </w:tcPr>
          <w:p w14:paraId="094170FB"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Northwestern</w:t>
            </w:r>
            <w:proofErr w:type="spellEnd"/>
            <w:r w:rsidRPr="00FF0EB2">
              <w:rPr>
                <w:rFonts w:ascii="Times New Roman" w:eastAsia="Times New Roman" w:hAnsi="Times New Roman" w:cs="Times New Roman"/>
                <w:color w:val="000000"/>
                <w:sz w:val="20"/>
                <w:szCs w:val="20"/>
                <w:lang w:val="en-GB" w:eastAsia="fr-FR"/>
              </w:rPr>
              <w:t xml:space="preserve"> Madagascar</w:t>
            </w:r>
          </w:p>
        </w:tc>
        <w:tc>
          <w:tcPr>
            <w:tcW w:w="852" w:type="dxa"/>
            <w:tcBorders>
              <w:top w:val="nil"/>
              <w:left w:val="nil"/>
              <w:bottom w:val="nil"/>
              <w:right w:val="nil"/>
            </w:tcBorders>
            <w:shd w:val="clear" w:color="auto" w:fill="auto"/>
            <w:noWrap/>
            <w:vAlign w:val="center"/>
            <w:hideMark/>
          </w:tcPr>
          <w:p w14:paraId="2E980741"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MADnw</w:t>
            </w:r>
            <w:proofErr w:type="spellEnd"/>
          </w:p>
        </w:tc>
        <w:tc>
          <w:tcPr>
            <w:tcW w:w="1104" w:type="dxa"/>
            <w:tcBorders>
              <w:top w:val="nil"/>
              <w:left w:val="nil"/>
              <w:bottom w:val="nil"/>
              <w:right w:val="nil"/>
            </w:tcBorders>
            <w:shd w:val="clear" w:color="auto" w:fill="auto"/>
            <w:noWrap/>
            <w:vAlign w:val="center"/>
            <w:hideMark/>
          </w:tcPr>
          <w:p w14:paraId="195B19B0"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-13.46366</w:t>
            </w:r>
          </w:p>
        </w:tc>
        <w:tc>
          <w:tcPr>
            <w:tcW w:w="1162" w:type="dxa"/>
            <w:tcBorders>
              <w:top w:val="nil"/>
              <w:left w:val="nil"/>
              <w:bottom w:val="nil"/>
              <w:right w:val="nil"/>
            </w:tcBorders>
            <w:shd w:val="clear" w:color="auto" w:fill="auto"/>
            <w:noWrap/>
            <w:vAlign w:val="center"/>
            <w:hideMark/>
          </w:tcPr>
          <w:p w14:paraId="56F53CF1"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48.25272</w:t>
            </w:r>
          </w:p>
        </w:tc>
        <w:tc>
          <w:tcPr>
            <w:tcW w:w="440" w:type="dxa"/>
            <w:tcBorders>
              <w:top w:val="nil"/>
              <w:left w:val="nil"/>
              <w:bottom w:val="nil"/>
              <w:right w:val="nil"/>
            </w:tcBorders>
            <w:shd w:val="clear" w:color="auto" w:fill="auto"/>
            <w:noWrap/>
            <w:vAlign w:val="center"/>
            <w:hideMark/>
          </w:tcPr>
          <w:p w14:paraId="192FD8BF"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28</w:t>
            </w:r>
          </w:p>
        </w:tc>
        <w:tc>
          <w:tcPr>
            <w:tcW w:w="601" w:type="dxa"/>
            <w:tcBorders>
              <w:top w:val="nil"/>
              <w:left w:val="nil"/>
              <w:bottom w:val="nil"/>
              <w:right w:val="nil"/>
            </w:tcBorders>
            <w:shd w:val="clear" w:color="auto" w:fill="auto"/>
            <w:noWrap/>
            <w:vAlign w:val="center"/>
            <w:hideMark/>
          </w:tcPr>
          <w:p w14:paraId="5B9AE02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8</w:t>
            </w:r>
          </w:p>
        </w:tc>
        <w:tc>
          <w:tcPr>
            <w:tcW w:w="509" w:type="dxa"/>
            <w:tcBorders>
              <w:top w:val="nil"/>
              <w:left w:val="nil"/>
              <w:bottom w:val="nil"/>
              <w:right w:val="nil"/>
            </w:tcBorders>
            <w:vAlign w:val="center"/>
          </w:tcPr>
          <w:p w14:paraId="5F95AD3A"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w:t>
            </w:r>
          </w:p>
        </w:tc>
        <w:tc>
          <w:tcPr>
            <w:tcW w:w="682" w:type="dxa"/>
            <w:tcBorders>
              <w:top w:val="nil"/>
              <w:left w:val="nil"/>
              <w:bottom w:val="nil"/>
              <w:right w:val="nil"/>
            </w:tcBorders>
            <w:vAlign w:val="center"/>
          </w:tcPr>
          <w:p w14:paraId="0C237658"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17</w:t>
            </w:r>
          </w:p>
        </w:tc>
      </w:tr>
      <w:tr w:rsidR="005356E2" w:rsidRPr="00FF0EB2" w14:paraId="3B519B07" w14:textId="77777777" w:rsidTr="006462CD">
        <w:trPr>
          <w:trHeight w:val="300"/>
          <w:jc w:val="center"/>
        </w:trPr>
        <w:tc>
          <w:tcPr>
            <w:tcW w:w="1232" w:type="dxa"/>
            <w:vMerge/>
            <w:tcBorders>
              <w:top w:val="nil"/>
              <w:left w:val="nil"/>
              <w:bottom w:val="nil"/>
              <w:right w:val="nil"/>
            </w:tcBorders>
            <w:vAlign w:val="center"/>
            <w:hideMark/>
          </w:tcPr>
          <w:p w14:paraId="0DE1C4EC"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dashSmallGap" w:sz="4" w:space="0" w:color="auto"/>
              <w:right w:val="nil"/>
            </w:tcBorders>
            <w:vAlign w:val="center"/>
            <w:hideMark/>
          </w:tcPr>
          <w:p w14:paraId="294C4908"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dashSmallGap" w:sz="4" w:space="0" w:color="auto"/>
              <w:right w:val="nil"/>
            </w:tcBorders>
            <w:shd w:val="clear" w:color="auto" w:fill="auto"/>
            <w:noWrap/>
            <w:vAlign w:val="center"/>
            <w:hideMark/>
          </w:tcPr>
          <w:p w14:paraId="6E9A93B1"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Southwestern</w:t>
            </w:r>
            <w:proofErr w:type="spellEnd"/>
            <w:r w:rsidRPr="00FF0EB2">
              <w:rPr>
                <w:rFonts w:ascii="Times New Roman" w:eastAsia="Times New Roman" w:hAnsi="Times New Roman" w:cs="Times New Roman"/>
                <w:color w:val="000000"/>
                <w:sz w:val="20"/>
                <w:szCs w:val="20"/>
                <w:lang w:val="en-GB" w:eastAsia="fr-FR"/>
              </w:rPr>
              <w:t xml:space="preserve"> Madagascar</w:t>
            </w:r>
          </w:p>
        </w:tc>
        <w:tc>
          <w:tcPr>
            <w:tcW w:w="852" w:type="dxa"/>
            <w:tcBorders>
              <w:top w:val="nil"/>
              <w:left w:val="nil"/>
              <w:bottom w:val="dashSmallGap" w:sz="4" w:space="0" w:color="auto"/>
              <w:right w:val="nil"/>
            </w:tcBorders>
            <w:shd w:val="clear" w:color="auto" w:fill="auto"/>
            <w:noWrap/>
            <w:vAlign w:val="center"/>
            <w:hideMark/>
          </w:tcPr>
          <w:p w14:paraId="3B20DAB2"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MADsw</w:t>
            </w:r>
            <w:proofErr w:type="spellEnd"/>
          </w:p>
        </w:tc>
        <w:tc>
          <w:tcPr>
            <w:tcW w:w="1104" w:type="dxa"/>
            <w:tcBorders>
              <w:top w:val="nil"/>
              <w:left w:val="nil"/>
              <w:bottom w:val="dashSmallGap" w:sz="4" w:space="0" w:color="auto"/>
              <w:right w:val="nil"/>
            </w:tcBorders>
            <w:shd w:val="clear" w:color="auto" w:fill="auto"/>
            <w:noWrap/>
            <w:vAlign w:val="center"/>
            <w:hideMark/>
          </w:tcPr>
          <w:p w14:paraId="7672BFFE"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-23.47539</w:t>
            </w:r>
          </w:p>
        </w:tc>
        <w:tc>
          <w:tcPr>
            <w:tcW w:w="1162" w:type="dxa"/>
            <w:tcBorders>
              <w:top w:val="nil"/>
              <w:left w:val="nil"/>
              <w:bottom w:val="dashSmallGap" w:sz="4" w:space="0" w:color="auto"/>
              <w:right w:val="nil"/>
            </w:tcBorders>
            <w:shd w:val="clear" w:color="auto" w:fill="auto"/>
            <w:noWrap/>
            <w:vAlign w:val="center"/>
            <w:hideMark/>
          </w:tcPr>
          <w:p w14:paraId="2B3C719B"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43.66148</w:t>
            </w:r>
          </w:p>
        </w:tc>
        <w:tc>
          <w:tcPr>
            <w:tcW w:w="440" w:type="dxa"/>
            <w:tcBorders>
              <w:top w:val="nil"/>
              <w:left w:val="nil"/>
              <w:bottom w:val="dashSmallGap" w:sz="4" w:space="0" w:color="auto"/>
              <w:right w:val="nil"/>
            </w:tcBorders>
            <w:shd w:val="clear" w:color="auto" w:fill="auto"/>
            <w:noWrap/>
            <w:vAlign w:val="center"/>
            <w:hideMark/>
          </w:tcPr>
          <w:p w14:paraId="48DF046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21</w:t>
            </w:r>
          </w:p>
        </w:tc>
        <w:tc>
          <w:tcPr>
            <w:tcW w:w="601" w:type="dxa"/>
            <w:tcBorders>
              <w:top w:val="nil"/>
              <w:left w:val="nil"/>
              <w:bottom w:val="dashSmallGap" w:sz="4" w:space="0" w:color="auto"/>
              <w:right w:val="nil"/>
            </w:tcBorders>
            <w:shd w:val="clear" w:color="auto" w:fill="auto"/>
            <w:noWrap/>
            <w:vAlign w:val="center"/>
            <w:hideMark/>
          </w:tcPr>
          <w:p w14:paraId="2EB7B22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18</w:t>
            </w:r>
          </w:p>
        </w:tc>
        <w:tc>
          <w:tcPr>
            <w:tcW w:w="509" w:type="dxa"/>
            <w:tcBorders>
              <w:top w:val="nil"/>
              <w:left w:val="nil"/>
              <w:bottom w:val="dashSmallGap" w:sz="4" w:space="0" w:color="auto"/>
              <w:right w:val="nil"/>
            </w:tcBorders>
            <w:vAlign w:val="center"/>
          </w:tcPr>
          <w:p w14:paraId="5839CBB2"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w:t>
            </w:r>
          </w:p>
        </w:tc>
        <w:tc>
          <w:tcPr>
            <w:tcW w:w="682" w:type="dxa"/>
            <w:tcBorders>
              <w:top w:val="nil"/>
              <w:left w:val="nil"/>
              <w:bottom w:val="dashSmallGap" w:sz="4" w:space="0" w:color="auto"/>
              <w:right w:val="nil"/>
            </w:tcBorders>
            <w:vAlign w:val="center"/>
          </w:tcPr>
          <w:p w14:paraId="3C48437B"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16</w:t>
            </w:r>
          </w:p>
        </w:tc>
      </w:tr>
      <w:tr w:rsidR="005356E2" w:rsidRPr="00FF0EB2" w14:paraId="126364AF" w14:textId="77777777" w:rsidTr="006462CD">
        <w:trPr>
          <w:trHeight w:val="300"/>
          <w:jc w:val="center"/>
        </w:trPr>
        <w:tc>
          <w:tcPr>
            <w:tcW w:w="1232" w:type="dxa"/>
            <w:vMerge/>
            <w:tcBorders>
              <w:top w:val="nil"/>
              <w:left w:val="nil"/>
              <w:bottom w:val="nil"/>
              <w:right w:val="nil"/>
            </w:tcBorders>
            <w:vAlign w:val="center"/>
            <w:hideMark/>
          </w:tcPr>
          <w:p w14:paraId="44B5311C"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val="restart"/>
            <w:tcBorders>
              <w:top w:val="dashSmallGap" w:sz="4" w:space="0" w:color="auto"/>
              <w:left w:val="nil"/>
              <w:bottom w:val="nil"/>
              <w:right w:val="nil"/>
            </w:tcBorders>
            <w:shd w:val="clear" w:color="auto" w:fill="auto"/>
            <w:vAlign w:val="center"/>
            <w:hideMark/>
          </w:tcPr>
          <w:p w14:paraId="7629E9A4"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Mascarene Islands</w:t>
            </w:r>
          </w:p>
        </w:tc>
        <w:tc>
          <w:tcPr>
            <w:tcW w:w="2357" w:type="dxa"/>
            <w:tcBorders>
              <w:top w:val="dashSmallGap" w:sz="4" w:space="0" w:color="auto"/>
              <w:left w:val="nil"/>
              <w:bottom w:val="nil"/>
              <w:right w:val="nil"/>
            </w:tcBorders>
            <w:shd w:val="clear" w:color="auto" w:fill="auto"/>
            <w:noWrap/>
            <w:vAlign w:val="center"/>
            <w:hideMark/>
          </w:tcPr>
          <w:p w14:paraId="40F53D0D"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Reunion Island</w:t>
            </w:r>
          </w:p>
        </w:tc>
        <w:tc>
          <w:tcPr>
            <w:tcW w:w="852" w:type="dxa"/>
            <w:tcBorders>
              <w:top w:val="dashSmallGap" w:sz="4" w:space="0" w:color="auto"/>
              <w:left w:val="nil"/>
              <w:bottom w:val="nil"/>
              <w:right w:val="nil"/>
            </w:tcBorders>
            <w:shd w:val="clear" w:color="auto" w:fill="auto"/>
            <w:noWrap/>
            <w:vAlign w:val="center"/>
            <w:hideMark/>
          </w:tcPr>
          <w:p w14:paraId="1B33FAF6"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REU</w:t>
            </w:r>
          </w:p>
        </w:tc>
        <w:tc>
          <w:tcPr>
            <w:tcW w:w="1104" w:type="dxa"/>
            <w:tcBorders>
              <w:top w:val="dashSmallGap" w:sz="4" w:space="0" w:color="auto"/>
              <w:left w:val="nil"/>
              <w:bottom w:val="nil"/>
              <w:right w:val="nil"/>
            </w:tcBorders>
            <w:shd w:val="clear" w:color="auto" w:fill="auto"/>
            <w:noWrap/>
            <w:vAlign w:val="center"/>
            <w:hideMark/>
          </w:tcPr>
          <w:p w14:paraId="342F5DAD"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-21.16115</w:t>
            </w:r>
          </w:p>
        </w:tc>
        <w:tc>
          <w:tcPr>
            <w:tcW w:w="1162" w:type="dxa"/>
            <w:tcBorders>
              <w:top w:val="dashSmallGap" w:sz="4" w:space="0" w:color="auto"/>
              <w:left w:val="nil"/>
              <w:bottom w:val="nil"/>
              <w:right w:val="nil"/>
            </w:tcBorders>
            <w:shd w:val="clear" w:color="auto" w:fill="auto"/>
            <w:noWrap/>
            <w:vAlign w:val="center"/>
            <w:hideMark/>
          </w:tcPr>
          <w:p w14:paraId="18297311"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55.57841</w:t>
            </w:r>
          </w:p>
        </w:tc>
        <w:tc>
          <w:tcPr>
            <w:tcW w:w="440" w:type="dxa"/>
            <w:tcBorders>
              <w:top w:val="dashSmallGap" w:sz="4" w:space="0" w:color="auto"/>
              <w:left w:val="nil"/>
              <w:bottom w:val="nil"/>
              <w:right w:val="nil"/>
            </w:tcBorders>
            <w:shd w:val="clear" w:color="auto" w:fill="auto"/>
            <w:noWrap/>
            <w:vAlign w:val="center"/>
            <w:hideMark/>
          </w:tcPr>
          <w:p w14:paraId="0930160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30</w:t>
            </w:r>
          </w:p>
        </w:tc>
        <w:tc>
          <w:tcPr>
            <w:tcW w:w="601" w:type="dxa"/>
            <w:tcBorders>
              <w:top w:val="dashSmallGap" w:sz="4" w:space="0" w:color="auto"/>
              <w:left w:val="nil"/>
              <w:bottom w:val="nil"/>
              <w:right w:val="nil"/>
            </w:tcBorders>
            <w:shd w:val="clear" w:color="auto" w:fill="auto"/>
            <w:noWrap/>
            <w:vAlign w:val="center"/>
            <w:hideMark/>
          </w:tcPr>
          <w:p w14:paraId="14C94BD5"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15</w:t>
            </w:r>
          </w:p>
        </w:tc>
        <w:tc>
          <w:tcPr>
            <w:tcW w:w="509" w:type="dxa"/>
            <w:tcBorders>
              <w:top w:val="dashSmallGap" w:sz="4" w:space="0" w:color="auto"/>
              <w:left w:val="nil"/>
              <w:bottom w:val="nil"/>
              <w:right w:val="nil"/>
            </w:tcBorders>
            <w:vAlign w:val="center"/>
          </w:tcPr>
          <w:p w14:paraId="096EDC96"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6</w:t>
            </w:r>
          </w:p>
        </w:tc>
        <w:tc>
          <w:tcPr>
            <w:tcW w:w="682" w:type="dxa"/>
            <w:tcBorders>
              <w:top w:val="dashSmallGap" w:sz="4" w:space="0" w:color="auto"/>
              <w:left w:val="nil"/>
              <w:bottom w:val="nil"/>
              <w:right w:val="nil"/>
            </w:tcBorders>
            <w:vAlign w:val="center"/>
          </w:tcPr>
          <w:p w14:paraId="7D110E6D"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22</w:t>
            </w:r>
          </w:p>
        </w:tc>
      </w:tr>
      <w:tr w:rsidR="005356E2" w:rsidRPr="00FF0EB2" w14:paraId="70009BEF" w14:textId="77777777" w:rsidTr="006462CD">
        <w:trPr>
          <w:trHeight w:val="300"/>
          <w:jc w:val="center"/>
        </w:trPr>
        <w:tc>
          <w:tcPr>
            <w:tcW w:w="1232" w:type="dxa"/>
            <w:vMerge/>
            <w:tcBorders>
              <w:top w:val="nil"/>
              <w:left w:val="nil"/>
              <w:bottom w:val="nil"/>
              <w:right w:val="nil"/>
            </w:tcBorders>
            <w:vAlign w:val="center"/>
            <w:hideMark/>
          </w:tcPr>
          <w:p w14:paraId="0A1A556F"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dashSmallGap" w:sz="4" w:space="0" w:color="auto"/>
              <w:right w:val="nil"/>
            </w:tcBorders>
            <w:vAlign w:val="center"/>
            <w:hideMark/>
          </w:tcPr>
          <w:p w14:paraId="2F4C3E38"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dashSmallGap" w:sz="4" w:space="0" w:color="auto"/>
              <w:right w:val="nil"/>
            </w:tcBorders>
            <w:shd w:val="clear" w:color="auto" w:fill="auto"/>
            <w:noWrap/>
            <w:vAlign w:val="center"/>
            <w:hideMark/>
          </w:tcPr>
          <w:p w14:paraId="1AFBBB58"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Rodrigues Island</w:t>
            </w:r>
          </w:p>
        </w:tc>
        <w:tc>
          <w:tcPr>
            <w:tcW w:w="852" w:type="dxa"/>
            <w:tcBorders>
              <w:top w:val="nil"/>
              <w:left w:val="nil"/>
              <w:bottom w:val="dashSmallGap" w:sz="4" w:space="0" w:color="auto"/>
              <w:right w:val="nil"/>
            </w:tcBorders>
            <w:shd w:val="clear" w:color="auto" w:fill="auto"/>
            <w:noWrap/>
            <w:vAlign w:val="center"/>
            <w:hideMark/>
          </w:tcPr>
          <w:p w14:paraId="464EE002"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ROD</w:t>
            </w:r>
          </w:p>
        </w:tc>
        <w:tc>
          <w:tcPr>
            <w:tcW w:w="1104" w:type="dxa"/>
            <w:tcBorders>
              <w:top w:val="nil"/>
              <w:left w:val="nil"/>
              <w:bottom w:val="dashSmallGap" w:sz="4" w:space="0" w:color="auto"/>
              <w:right w:val="nil"/>
            </w:tcBorders>
            <w:shd w:val="clear" w:color="auto" w:fill="auto"/>
            <w:noWrap/>
            <w:vAlign w:val="center"/>
            <w:hideMark/>
          </w:tcPr>
          <w:p w14:paraId="5AF479AD"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-19.69775</w:t>
            </w:r>
          </w:p>
        </w:tc>
        <w:tc>
          <w:tcPr>
            <w:tcW w:w="1162" w:type="dxa"/>
            <w:tcBorders>
              <w:top w:val="nil"/>
              <w:left w:val="nil"/>
              <w:bottom w:val="dashSmallGap" w:sz="4" w:space="0" w:color="auto"/>
              <w:right w:val="nil"/>
            </w:tcBorders>
            <w:shd w:val="clear" w:color="auto" w:fill="auto"/>
            <w:noWrap/>
            <w:vAlign w:val="center"/>
            <w:hideMark/>
          </w:tcPr>
          <w:p w14:paraId="6FECD097"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63.44172</w:t>
            </w:r>
          </w:p>
        </w:tc>
        <w:tc>
          <w:tcPr>
            <w:tcW w:w="440" w:type="dxa"/>
            <w:tcBorders>
              <w:top w:val="nil"/>
              <w:left w:val="nil"/>
              <w:bottom w:val="dashSmallGap" w:sz="4" w:space="0" w:color="auto"/>
              <w:right w:val="nil"/>
            </w:tcBorders>
            <w:shd w:val="clear" w:color="auto" w:fill="auto"/>
            <w:noWrap/>
            <w:vAlign w:val="center"/>
            <w:hideMark/>
          </w:tcPr>
          <w:p w14:paraId="6B0B1C86"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19</w:t>
            </w:r>
          </w:p>
        </w:tc>
        <w:tc>
          <w:tcPr>
            <w:tcW w:w="601" w:type="dxa"/>
            <w:tcBorders>
              <w:top w:val="nil"/>
              <w:left w:val="nil"/>
              <w:bottom w:val="dashSmallGap" w:sz="4" w:space="0" w:color="auto"/>
              <w:right w:val="nil"/>
            </w:tcBorders>
            <w:shd w:val="clear" w:color="auto" w:fill="auto"/>
            <w:noWrap/>
            <w:vAlign w:val="center"/>
            <w:hideMark/>
          </w:tcPr>
          <w:p w14:paraId="245241A2"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9</w:t>
            </w:r>
          </w:p>
        </w:tc>
        <w:tc>
          <w:tcPr>
            <w:tcW w:w="509" w:type="dxa"/>
            <w:tcBorders>
              <w:top w:val="nil"/>
              <w:left w:val="nil"/>
              <w:bottom w:val="dashSmallGap" w:sz="4" w:space="0" w:color="auto"/>
              <w:right w:val="nil"/>
            </w:tcBorders>
            <w:vAlign w:val="center"/>
          </w:tcPr>
          <w:p w14:paraId="02ACAE8F"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w:t>
            </w:r>
          </w:p>
        </w:tc>
        <w:tc>
          <w:tcPr>
            <w:tcW w:w="682" w:type="dxa"/>
            <w:tcBorders>
              <w:top w:val="nil"/>
              <w:left w:val="nil"/>
              <w:bottom w:val="dashSmallGap" w:sz="4" w:space="0" w:color="auto"/>
              <w:right w:val="nil"/>
            </w:tcBorders>
            <w:vAlign w:val="center"/>
          </w:tcPr>
          <w:p w14:paraId="35B15B19"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15</w:t>
            </w:r>
          </w:p>
        </w:tc>
      </w:tr>
      <w:tr w:rsidR="005356E2" w:rsidRPr="00FF0EB2" w14:paraId="6D4B8945" w14:textId="77777777" w:rsidTr="006462CD">
        <w:trPr>
          <w:trHeight w:val="300"/>
          <w:jc w:val="center"/>
        </w:trPr>
        <w:tc>
          <w:tcPr>
            <w:tcW w:w="1232" w:type="dxa"/>
            <w:vMerge/>
            <w:tcBorders>
              <w:top w:val="nil"/>
              <w:left w:val="nil"/>
              <w:bottom w:val="single" w:sz="4" w:space="0" w:color="auto"/>
              <w:right w:val="nil"/>
            </w:tcBorders>
            <w:vAlign w:val="center"/>
            <w:hideMark/>
          </w:tcPr>
          <w:p w14:paraId="626B0619"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3588" w:type="dxa"/>
            <w:gridSpan w:val="2"/>
            <w:tcBorders>
              <w:top w:val="dashSmallGap" w:sz="4" w:space="0" w:color="auto"/>
              <w:left w:val="nil"/>
              <w:bottom w:val="single" w:sz="4" w:space="0" w:color="auto"/>
              <w:right w:val="nil"/>
            </w:tcBorders>
            <w:shd w:val="clear" w:color="auto" w:fill="auto"/>
            <w:vAlign w:val="center"/>
            <w:hideMark/>
          </w:tcPr>
          <w:p w14:paraId="3ED5EB09"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Cargados</w:t>
            </w:r>
            <w:proofErr w:type="spellEnd"/>
            <w:r w:rsidRPr="00FF0EB2">
              <w:rPr>
                <w:rFonts w:ascii="Times New Roman" w:eastAsia="Times New Roman" w:hAnsi="Times New Roman" w:cs="Times New Roman"/>
                <w:color w:val="000000"/>
                <w:sz w:val="20"/>
                <w:szCs w:val="20"/>
                <w:lang w:val="en-GB" w:eastAsia="fr-FR"/>
              </w:rPr>
              <w:t xml:space="preserve"> </w:t>
            </w:r>
            <w:proofErr w:type="spellStart"/>
            <w:r w:rsidRPr="00FF0EB2">
              <w:rPr>
                <w:rFonts w:ascii="Times New Roman" w:eastAsia="Times New Roman" w:hAnsi="Times New Roman" w:cs="Times New Roman"/>
                <w:color w:val="000000"/>
                <w:sz w:val="20"/>
                <w:szCs w:val="20"/>
                <w:lang w:val="en-GB" w:eastAsia="fr-FR"/>
              </w:rPr>
              <w:t>Carajos</w:t>
            </w:r>
            <w:proofErr w:type="spellEnd"/>
            <w:r w:rsidRPr="00FF0EB2">
              <w:rPr>
                <w:rFonts w:ascii="Times New Roman" w:eastAsia="Times New Roman" w:hAnsi="Times New Roman" w:cs="Times New Roman"/>
                <w:color w:val="000000"/>
                <w:sz w:val="20"/>
                <w:szCs w:val="20"/>
                <w:lang w:val="en-GB" w:eastAsia="fr-FR"/>
              </w:rPr>
              <w:t>/</w:t>
            </w:r>
            <w:proofErr w:type="spellStart"/>
            <w:r w:rsidRPr="00FF0EB2">
              <w:rPr>
                <w:rFonts w:ascii="Times New Roman" w:eastAsia="Times New Roman" w:hAnsi="Times New Roman" w:cs="Times New Roman"/>
                <w:color w:val="000000"/>
                <w:sz w:val="20"/>
                <w:szCs w:val="20"/>
                <w:lang w:val="en-GB" w:eastAsia="fr-FR"/>
              </w:rPr>
              <w:t>Tromelin</w:t>
            </w:r>
            <w:proofErr w:type="spellEnd"/>
            <w:r w:rsidRPr="00FF0EB2">
              <w:rPr>
                <w:rFonts w:ascii="Times New Roman" w:eastAsia="Times New Roman" w:hAnsi="Times New Roman" w:cs="Times New Roman"/>
                <w:color w:val="000000"/>
                <w:sz w:val="20"/>
                <w:szCs w:val="20"/>
                <w:lang w:val="en-GB" w:eastAsia="fr-FR"/>
              </w:rPr>
              <w:t xml:space="preserve"> Island</w:t>
            </w:r>
          </w:p>
        </w:tc>
        <w:tc>
          <w:tcPr>
            <w:tcW w:w="852" w:type="dxa"/>
            <w:tcBorders>
              <w:top w:val="dashSmallGap" w:sz="4" w:space="0" w:color="auto"/>
              <w:left w:val="nil"/>
              <w:bottom w:val="single" w:sz="4" w:space="0" w:color="auto"/>
              <w:right w:val="nil"/>
            </w:tcBorders>
            <w:shd w:val="clear" w:color="auto" w:fill="auto"/>
            <w:noWrap/>
            <w:vAlign w:val="center"/>
            <w:hideMark/>
          </w:tcPr>
          <w:p w14:paraId="2FA69F13"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TRO</w:t>
            </w:r>
          </w:p>
        </w:tc>
        <w:tc>
          <w:tcPr>
            <w:tcW w:w="1104" w:type="dxa"/>
            <w:tcBorders>
              <w:top w:val="dashSmallGap" w:sz="4" w:space="0" w:color="auto"/>
              <w:left w:val="nil"/>
              <w:bottom w:val="single" w:sz="4" w:space="0" w:color="auto"/>
              <w:right w:val="nil"/>
            </w:tcBorders>
            <w:shd w:val="clear" w:color="auto" w:fill="auto"/>
            <w:noWrap/>
            <w:vAlign w:val="center"/>
            <w:hideMark/>
          </w:tcPr>
          <w:p w14:paraId="26315779"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-15.88083</w:t>
            </w:r>
          </w:p>
        </w:tc>
        <w:tc>
          <w:tcPr>
            <w:tcW w:w="1162" w:type="dxa"/>
            <w:tcBorders>
              <w:top w:val="dashSmallGap" w:sz="4" w:space="0" w:color="auto"/>
              <w:left w:val="nil"/>
              <w:bottom w:val="single" w:sz="4" w:space="0" w:color="auto"/>
              <w:right w:val="nil"/>
            </w:tcBorders>
            <w:shd w:val="clear" w:color="auto" w:fill="auto"/>
            <w:noWrap/>
            <w:vAlign w:val="center"/>
            <w:hideMark/>
          </w:tcPr>
          <w:p w14:paraId="4DF57FF1"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54.52714</w:t>
            </w:r>
          </w:p>
        </w:tc>
        <w:tc>
          <w:tcPr>
            <w:tcW w:w="440" w:type="dxa"/>
            <w:tcBorders>
              <w:top w:val="dashSmallGap" w:sz="4" w:space="0" w:color="auto"/>
              <w:left w:val="nil"/>
              <w:bottom w:val="single" w:sz="4" w:space="0" w:color="auto"/>
              <w:right w:val="nil"/>
            </w:tcBorders>
            <w:shd w:val="clear" w:color="auto" w:fill="auto"/>
            <w:noWrap/>
            <w:vAlign w:val="center"/>
            <w:hideMark/>
          </w:tcPr>
          <w:p w14:paraId="5E3A2939"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3</w:t>
            </w:r>
          </w:p>
        </w:tc>
        <w:tc>
          <w:tcPr>
            <w:tcW w:w="601" w:type="dxa"/>
            <w:tcBorders>
              <w:top w:val="dashSmallGap" w:sz="4" w:space="0" w:color="auto"/>
              <w:left w:val="nil"/>
              <w:bottom w:val="single" w:sz="4" w:space="0" w:color="auto"/>
              <w:right w:val="nil"/>
            </w:tcBorders>
            <w:shd w:val="clear" w:color="auto" w:fill="auto"/>
            <w:noWrap/>
            <w:vAlign w:val="center"/>
            <w:hideMark/>
          </w:tcPr>
          <w:p w14:paraId="784C666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3</w:t>
            </w:r>
          </w:p>
        </w:tc>
        <w:tc>
          <w:tcPr>
            <w:tcW w:w="509" w:type="dxa"/>
            <w:tcBorders>
              <w:top w:val="dashSmallGap" w:sz="4" w:space="0" w:color="auto"/>
              <w:left w:val="nil"/>
              <w:bottom w:val="single" w:sz="4" w:space="0" w:color="auto"/>
              <w:right w:val="nil"/>
            </w:tcBorders>
            <w:vAlign w:val="center"/>
          </w:tcPr>
          <w:p w14:paraId="2600FFBE"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t>
            </w:r>
          </w:p>
        </w:tc>
        <w:tc>
          <w:tcPr>
            <w:tcW w:w="682" w:type="dxa"/>
            <w:tcBorders>
              <w:top w:val="dashSmallGap" w:sz="4" w:space="0" w:color="auto"/>
              <w:left w:val="nil"/>
              <w:bottom w:val="single" w:sz="4" w:space="0" w:color="auto"/>
              <w:right w:val="nil"/>
            </w:tcBorders>
            <w:vAlign w:val="center"/>
          </w:tcPr>
          <w:p w14:paraId="0F5FE7C7"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3</w:t>
            </w:r>
          </w:p>
        </w:tc>
      </w:tr>
      <w:tr w:rsidR="005356E2" w:rsidRPr="00FF0EB2" w14:paraId="579499C9" w14:textId="77777777" w:rsidTr="006462CD">
        <w:trPr>
          <w:trHeight w:val="300"/>
          <w:jc w:val="center"/>
        </w:trPr>
        <w:tc>
          <w:tcPr>
            <w:tcW w:w="1232" w:type="dxa"/>
            <w:vMerge w:val="restart"/>
            <w:tcBorders>
              <w:top w:val="single" w:sz="4" w:space="0" w:color="auto"/>
              <w:left w:val="nil"/>
              <w:bottom w:val="nil"/>
              <w:right w:val="nil"/>
            </w:tcBorders>
            <w:shd w:val="clear" w:color="auto" w:fill="auto"/>
            <w:vAlign w:val="center"/>
            <w:hideMark/>
          </w:tcPr>
          <w:p w14:paraId="05DDFCF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 xml:space="preserve">Tropical </w:t>
            </w:r>
            <w:proofErr w:type="spellStart"/>
            <w:r w:rsidRPr="00FF0EB2">
              <w:rPr>
                <w:rFonts w:ascii="Times New Roman" w:eastAsia="Times New Roman" w:hAnsi="Times New Roman" w:cs="Times New Roman"/>
                <w:color w:val="000000"/>
                <w:sz w:val="20"/>
                <w:szCs w:val="20"/>
                <w:lang w:val="en-GB" w:eastAsia="fr-FR"/>
              </w:rPr>
              <w:t>Southwestern</w:t>
            </w:r>
            <w:proofErr w:type="spellEnd"/>
            <w:r w:rsidRPr="00FF0EB2">
              <w:rPr>
                <w:rFonts w:ascii="Times New Roman" w:eastAsia="Times New Roman" w:hAnsi="Times New Roman" w:cs="Times New Roman"/>
                <w:color w:val="000000"/>
                <w:sz w:val="20"/>
                <w:szCs w:val="20"/>
                <w:lang w:val="en-GB" w:eastAsia="fr-FR"/>
              </w:rPr>
              <w:t xml:space="preserve"> Pacific (TSP)</w:t>
            </w:r>
          </w:p>
        </w:tc>
        <w:tc>
          <w:tcPr>
            <w:tcW w:w="1231" w:type="dxa"/>
            <w:vMerge w:val="restart"/>
            <w:tcBorders>
              <w:top w:val="single" w:sz="4" w:space="0" w:color="auto"/>
              <w:left w:val="nil"/>
              <w:bottom w:val="nil"/>
              <w:right w:val="nil"/>
            </w:tcBorders>
            <w:shd w:val="clear" w:color="auto" w:fill="auto"/>
            <w:vAlign w:val="center"/>
            <w:hideMark/>
          </w:tcPr>
          <w:p w14:paraId="303DCADF"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New Caledonia</w:t>
            </w:r>
          </w:p>
        </w:tc>
        <w:tc>
          <w:tcPr>
            <w:tcW w:w="2357" w:type="dxa"/>
            <w:tcBorders>
              <w:top w:val="single" w:sz="4" w:space="0" w:color="auto"/>
              <w:left w:val="nil"/>
              <w:bottom w:val="nil"/>
              <w:right w:val="nil"/>
            </w:tcBorders>
            <w:shd w:val="clear" w:color="auto" w:fill="auto"/>
            <w:noWrap/>
            <w:vAlign w:val="center"/>
            <w:hideMark/>
          </w:tcPr>
          <w:p w14:paraId="4D9CA99F"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Chesterfield Islands</w:t>
            </w:r>
          </w:p>
        </w:tc>
        <w:tc>
          <w:tcPr>
            <w:tcW w:w="852" w:type="dxa"/>
            <w:tcBorders>
              <w:top w:val="single" w:sz="4" w:space="0" w:color="auto"/>
              <w:left w:val="nil"/>
              <w:bottom w:val="nil"/>
              <w:right w:val="nil"/>
            </w:tcBorders>
            <w:shd w:val="clear" w:color="auto" w:fill="auto"/>
            <w:noWrap/>
            <w:vAlign w:val="center"/>
            <w:hideMark/>
          </w:tcPr>
          <w:p w14:paraId="0E242616"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CHE</w:t>
            </w:r>
          </w:p>
        </w:tc>
        <w:tc>
          <w:tcPr>
            <w:tcW w:w="1104" w:type="dxa"/>
            <w:tcBorders>
              <w:top w:val="single" w:sz="4" w:space="0" w:color="auto"/>
              <w:left w:val="nil"/>
              <w:bottom w:val="nil"/>
              <w:right w:val="nil"/>
            </w:tcBorders>
            <w:shd w:val="clear" w:color="auto" w:fill="auto"/>
            <w:noWrap/>
            <w:vAlign w:val="center"/>
            <w:hideMark/>
          </w:tcPr>
          <w:p w14:paraId="1BD5CDFF"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-20.41574</w:t>
            </w:r>
          </w:p>
        </w:tc>
        <w:tc>
          <w:tcPr>
            <w:tcW w:w="1162" w:type="dxa"/>
            <w:tcBorders>
              <w:top w:val="single" w:sz="4" w:space="0" w:color="auto"/>
              <w:left w:val="nil"/>
              <w:bottom w:val="nil"/>
              <w:right w:val="nil"/>
            </w:tcBorders>
            <w:shd w:val="clear" w:color="auto" w:fill="auto"/>
            <w:noWrap/>
            <w:vAlign w:val="center"/>
            <w:hideMark/>
          </w:tcPr>
          <w:p w14:paraId="744C655C"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158.80233</w:t>
            </w:r>
          </w:p>
        </w:tc>
        <w:tc>
          <w:tcPr>
            <w:tcW w:w="440" w:type="dxa"/>
            <w:tcBorders>
              <w:top w:val="single" w:sz="4" w:space="0" w:color="auto"/>
              <w:left w:val="nil"/>
              <w:bottom w:val="nil"/>
              <w:right w:val="nil"/>
            </w:tcBorders>
            <w:shd w:val="clear" w:color="auto" w:fill="auto"/>
            <w:noWrap/>
            <w:vAlign w:val="center"/>
            <w:hideMark/>
          </w:tcPr>
          <w:p w14:paraId="31D95D54"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46</w:t>
            </w:r>
          </w:p>
        </w:tc>
        <w:tc>
          <w:tcPr>
            <w:tcW w:w="601" w:type="dxa"/>
            <w:tcBorders>
              <w:top w:val="single" w:sz="4" w:space="0" w:color="auto"/>
              <w:left w:val="nil"/>
              <w:bottom w:val="nil"/>
              <w:right w:val="nil"/>
            </w:tcBorders>
            <w:shd w:val="clear" w:color="auto" w:fill="auto"/>
            <w:noWrap/>
            <w:vAlign w:val="center"/>
            <w:hideMark/>
          </w:tcPr>
          <w:p w14:paraId="7ADE305C"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32</w:t>
            </w:r>
          </w:p>
        </w:tc>
        <w:tc>
          <w:tcPr>
            <w:tcW w:w="509" w:type="dxa"/>
            <w:tcBorders>
              <w:top w:val="single" w:sz="4" w:space="0" w:color="auto"/>
              <w:left w:val="nil"/>
              <w:bottom w:val="nil"/>
              <w:right w:val="nil"/>
            </w:tcBorders>
            <w:vAlign w:val="center"/>
          </w:tcPr>
          <w:p w14:paraId="38F2394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11</w:t>
            </w:r>
          </w:p>
        </w:tc>
        <w:tc>
          <w:tcPr>
            <w:tcW w:w="682" w:type="dxa"/>
            <w:tcBorders>
              <w:top w:val="single" w:sz="4" w:space="0" w:color="auto"/>
              <w:left w:val="nil"/>
              <w:bottom w:val="nil"/>
              <w:right w:val="nil"/>
            </w:tcBorders>
            <w:vAlign w:val="center"/>
          </w:tcPr>
          <w:p w14:paraId="3F8B2198"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32</w:t>
            </w:r>
          </w:p>
        </w:tc>
      </w:tr>
      <w:tr w:rsidR="005356E2" w:rsidRPr="00FF0EB2" w14:paraId="63F82A5B" w14:textId="77777777" w:rsidTr="006462CD">
        <w:trPr>
          <w:trHeight w:val="300"/>
          <w:jc w:val="center"/>
        </w:trPr>
        <w:tc>
          <w:tcPr>
            <w:tcW w:w="1232" w:type="dxa"/>
            <w:vMerge/>
            <w:tcBorders>
              <w:top w:val="nil"/>
              <w:left w:val="nil"/>
              <w:bottom w:val="nil"/>
              <w:right w:val="nil"/>
            </w:tcBorders>
            <w:vAlign w:val="center"/>
            <w:hideMark/>
          </w:tcPr>
          <w:p w14:paraId="7ADC9E7D"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nil"/>
              <w:right w:val="nil"/>
            </w:tcBorders>
            <w:vAlign w:val="center"/>
            <w:hideMark/>
          </w:tcPr>
          <w:p w14:paraId="7CB925E1"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nil"/>
              <w:right w:val="nil"/>
            </w:tcBorders>
            <w:shd w:val="clear" w:color="auto" w:fill="auto"/>
            <w:noWrap/>
            <w:vAlign w:val="center"/>
            <w:hideMark/>
          </w:tcPr>
          <w:p w14:paraId="65EF2E55"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Western Grande Terre</w:t>
            </w:r>
          </w:p>
        </w:tc>
        <w:tc>
          <w:tcPr>
            <w:tcW w:w="852" w:type="dxa"/>
            <w:tcBorders>
              <w:top w:val="nil"/>
              <w:left w:val="nil"/>
              <w:bottom w:val="nil"/>
              <w:right w:val="nil"/>
            </w:tcBorders>
            <w:shd w:val="clear" w:color="auto" w:fill="auto"/>
            <w:noWrap/>
            <w:vAlign w:val="center"/>
            <w:hideMark/>
          </w:tcPr>
          <w:p w14:paraId="23D16DFD"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NCAw</w:t>
            </w:r>
            <w:proofErr w:type="spellEnd"/>
          </w:p>
        </w:tc>
        <w:tc>
          <w:tcPr>
            <w:tcW w:w="1104" w:type="dxa"/>
            <w:vMerge w:val="restart"/>
            <w:tcBorders>
              <w:top w:val="nil"/>
              <w:left w:val="nil"/>
              <w:bottom w:val="nil"/>
              <w:right w:val="nil"/>
            </w:tcBorders>
            <w:shd w:val="clear" w:color="auto" w:fill="auto"/>
            <w:noWrap/>
            <w:vAlign w:val="center"/>
            <w:hideMark/>
          </w:tcPr>
          <w:p w14:paraId="34754719"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-21.47567</w:t>
            </w:r>
          </w:p>
        </w:tc>
        <w:tc>
          <w:tcPr>
            <w:tcW w:w="1162" w:type="dxa"/>
            <w:vMerge w:val="restart"/>
            <w:tcBorders>
              <w:top w:val="nil"/>
              <w:left w:val="nil"/>
              <w:bottom w:val="nil"/>
              <w:right w:val="nil"/>
            </w:tcBorders>
            <w:shd w:val="clear" w:color="auto" w:fill="auto"/>
            <w:noWrap/>
            <w:vAlign w:val="center"/>
            <w:hideMark/>
          </w:tcPr>
          <w:p w14:paraId="123548CD"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165.57125</w:t>
            </w:r>
          </w:p>
        </w:tc>
        <w:tc>
          <w:tcPr>
            <w:tcW w:w="440" w:type="dxa"/>
            <w:tcBorders>
              <w:top w:val="nil"/>
              <w:left w:val="nil"/>
              <w:bottom w:val="nil"/>
              <w:right w:val="nil"/>
            </w:tcBorders>
            <w:shd w:val="clear" w:color="auto" w:fill="auto"/>
            <w:noWrap/>
            <w:vAlign w:val="center"/>
            <w:hideMark/>
          </w:tcPr>
          <w:p w14:paraId="21369539"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54</w:t>
            </w:r>
          </w:p>
        </w:tc>
        <w:tc>
          <w:tcPr>
            <w:tcW w:w="601" w:type="dxa"/>
            <w:tcBorders>
              <w:top w:val="nil"/>
              <w:left w:val="nil"/>
              <w:bottom w:val="nil"/>
              <w:right w:val="nil"/>
            </w:tcBorders>
            <w:shd w:val="clear" w:color="auto" w:fill="auto"/>
            <w:noWrap/>
            <w:vAlign w:val="center"/>
            <w:hideMark/>
          </w:tcPr>
          <w:p w14:paraId="460780C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38</w:t>
            </w:r>
          </w:p>
        </w:tc>
        <w:tc>
          <w:tcPr>
            <w:tcW w:w="509" w:type="dxa"/>
            <w:tcBorders>
              <w:top w:val="nil"/>
              <w:left w:val="nil"/>
              <w:bottom w:val="nil"/>
              <w:right w:val="nil"/>
            </w:tcBorders>
            <w:vAlign w:val="center"/>
          </w:tcPr>
          <w:p w14:paraId="28E325CF"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6</w:t>
            </w:r>
          </w:p>
        </w:tc>
        <w:tc>
          <w:tcPr>
            <w:tcW w:w="682" w:type="dxa"/>
            <w:tcBorders>
              <w:top w:val="nil"/>
              <w:left w:val="nil"/>
              <w:bottom w:val="nil"/>
              <w:right w:val="nil"/>
            </w:tcBorders>
            <w:vAlign w:val="center"/>
          </w:tcPr>
          <w:p w14:paraId="2D2E4ACB"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41</w:t>
            </w:r>
          </w:p>
        </w:tc>
      </w:tr>
      <w:tr w:rsidR="005356E2" w:rsidRPr="00FF0EB2" w14:paraId="5C30FBB1" w14:textId="77777777" w:rsidTr="006462CD">
        <w:trPr>
          <w:trHeight w:val="300"/>
          <w:jc w:val="center"/>
        </w:trPr>
        <w:tc>
          <w:tcPr>
            <w:tcW w:w="1232" w:type="dxa"/>
            <w:vMerge/>
            <w:tcBorders>
              <w:top w:val="nil"/>
              <w:left w:val="nil"/>
              <w:bottom w:val="nil"/>
              <w:right w:val="nil"/>
            </w:tcBorders>
            <w:vAlign w:val="center"/>
            <w:hideMark/>
          </w:tcPr>
          <w:p w14:paraId="427DD261"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nil"/>
              <w:right w:val="nil"/>
            </w:tcBorders>
            <w:vAlign w:val="center"/>
            <w:hideMark/>
          </w:tcPr>
          <w:p w14:paraId="6FFCAD99"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nil"/>
              <w:right w:val="nil"/>
            </w:tcBorders>
            <w:shd w:val="clear" w:color="auto" w:fill="auto"/>
            <w:noWrap/>
            <w:vAlign w:val="center"/>
            <w:hideMark/>
          </w:tcPr>
          <w:p w14:paraId="4B9CC908"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Eastern Grande Terre</w:t>
            </w:r>
          </w:p>
        </w:tc>
        <w:tc>
          <w:tcPr>
            <w:tcW w:w="852" w:type="dxa"/>
            <w:tcBorders>
              <w:top w:val="nil"/>
              <w:left w:val="nil"/>
              <w:bottom w:val="nil"/>
              <w:right w:val="nil"/>
            </w:tcBorders>
            <w:shd w:val="clear" w:color="auto" w:fill="auto"/>
            <w:noWrap/>
            <w:vAlign w:val="center"/>
            <w:hideMark/>
          </w:tcPr>
          <w:p w14:paraId="58D91AE3"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roofErr w:type="spellStart"/>
            <w:r w:rsidRPr="00FF0EB2">
              <w:rPr>
                <w:rFonts w:ascii="Times New Roman" w:eastAsia="Times New Roman" w:hAnsi="Times New Roman" w:cs="Times New Roman"/>
                <w:color w:val="000000"/>
                <w:sz w:val="20"/>
                <w:szCs w:val="20"/>
                <w:lang w:val="en-GB" w:eastAsia="fr-FR"/>
              </w:rPr>
              <w:t>NCAe</w:t>
            </w:r>
            <w:proofErr w:type="spellEnd"/>
          </w:p>
        </w:tc>
        <w:tc>
          <w:tcPr>
            <w:tcW w:w="1104" w:type="dxa"/>
            <w:vMerge/>
            <w:tcBorders>
              <w:top w:val="nil"/>
              <w:left w:val="nil"/>
              <w:bottom w:val="nil"/>
              <w:right w:val="nil"/>
            </w:tcBorders>
            <w:vAlign w:val="center"/>
            <w:hideMark/>
          </w:tcPr>
          <w:p w14:paraId="1BE94E49"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p>
        </w:tc>
        <w:tc>
          <w:tcPr>
            <w:tcW w:w="1162" w:type="dxa"/>
            <w:vMerge/>
            <w:tcBorders>
              <w:top w:val="nil"/>
              <w:left w:val="nil"/>
              <w:bottom w:val="nil"/>
              <w:right w:val="nil"/>
            </w:tcBorders>
            <w:vAlign w:val="center"/>
            <w:hideMark/>
          </w:tcPr>
          <w:p w14:paraId="606CF57F"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p>
        </w:tc>
        <w:tc>
          <w:tcPr>
            <w:tcW w:w="440" w:type="dxa"/>
            <w:tcBorders>
              <w:top w:val="nil"/>
              <w:left w:val="nil"/>
              <w:bottom w:val="nil"/>
              <w:right w:val="nil"/>
            </w:tcBorders>
            <w:shd w:val="clear" w:color="auto" w:fill="auto"/>
            <w:noWrap/>
            <w:vAlign w:val="center"/>
            <w:hideMark/>
          </w:tcPr>
          <w:p w14:paraId="4F130511"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42</w:t>
            </w:r>
          </w:p>
        </w:tc>
        <w:tc>
          <w:tcPr>
            <w:tcW w:w="601" w:type="dxa"/>
            <w:tcBorders>
              <w:top w:val="nil"/>
              <w:left w:val="nil"/>
              <w:bottom w:val="nil"/>
              <w:right w:val="nil"/>
            </w:tcBorders>
            <w:shd w:val="clear" w:color="auto" w:fill="auto"/>
            <w:noWrap/>
            <w:vAlign w:val="center"/>
            <w:hideMark/>
          </w:tcPr>
          <w:p w14:paraId="27B647A7"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12</w:t>
            </w:r>
          </w:p>
        </w:tc>
        <w:tc>
          <w:tcPr>
            <w:tcW w:w="509" w:type="dxa"/>
            <w:tcBorders>
              <w:top w:val="nil"/>
              <w:left w:val="nil"/>
              <w:bottom w:val="nil"/>
              <w:right w:val="nil"/>
            </w:tcBorders>
            <w:vAlign w:val="center"/>
          </w:tcPr>
          <w:p w14:paraId="16E7896B"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t>
            </w:r>
          </w:p>
        </w:tc>
        <w:tc>
          <w:tcPr>
            <w:tcW w:w="682" w:type="dxa"/>
            <w:tcBorders>
              <w:top w:val="nil"/>
              <w:left w:val="nil"/>
              <w:bottom w:val="nil"/>
              <w:right w:val="nil"/>
            </w:tcBorders>
            <w:vAlign w:val="center"/>
          </w:tcPr>
          <w:p w14:paraId="4B8F86BE"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30</w:t>
            </w:r>
          </w:p>
        </w:tc>
      </w:tr>
      <w:tr w:rsidR="005356E2" w:rsidRPr="00FF0EB2" w14:paraId="05845F68" w14:textId="77777777" w:rsidTr="006462CD">
        <w:trPr>
          <w:trHeight w:val="300"/>
          <w:jc w:val="center"/>
        </w:trPr>
        <w:tc>
          <w:tcPr>
            <w:tcW w:w="1232" w:type="dxa"/>
            <w:vMerge/>
            <w:tcBorders>
              <w:top w:val="nil"/>
              <w:left w:val="nil"/>
              <w:bottom w:val="nil"/>
              <w:right w:val="nil"/>
            </w:tcBorders>
            <w:vAlign w:val="center"/>
            <w:hideMark/>
          </w:tcPr>
          <w:p w14:paraId="5E3498E1"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vMerge/>
            <w:tcBorders>
              <w:top w:val="nil"/>
              <w:left w:val="nil"/>
              <w:bottom w:val="dashSmallGap" w:sz="4" w:space="0" w:color="auto"/>
              <w:right w:val="nil"/>
            </w:tcBorders>
            <w:vAlign w:val="center"/>
            <w:hideMark/>
          </w:tcPr>
          <w:p w14:paraId="22D9D8F1"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dashSmallGap" w:sz="4" w:space="0" w:color="auto"/>
              <w:right w:val="nil"/>
            </w:tcBorders>
            <w:shd w:val="clear" w:color="auto" w:fill="auto"/>
            <w:noWrap/>
            <w:vAlign w:val="center"/>
            <w:hideMark/>
          </w:tcPr>
          <w:p w14:paraId="1A6449EE"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Loyalty Islands</w:t>
            </w:r>
          </w:p>
        </w:tc>
        <w:tc>
          <w:tcPr>
            <w:tcW w:w="852" w:type="dxa"/>
            <w:tcBorders>
              <w:top w:val="nil"/>
              <w:left w:val="nil"/>
              <w:bottom w:val="dashSmallGap" w:sz="4" w:space="0" w:color="auto"/>
              <w:right w:val="nil"/>
            </w:tcBorders>
            <w:shd w:val="clear" w:color="auto" w:fill="auto"/>
            <w:noWrap/>
            <w:vAlign w:val="center"/>
            <w:hideMark/>
          </w:tcPr>
          <w:p w14:paraId="1474E1AA"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LOY</w:t>
            </w:r>
          </w:p>
        </w:tc>
        <w:tc>
          <w:tcPr>
            <w:tcW w:w="1104" w:type="dxa"/>
            <w:tcBorders>
              <w:top w:val="nil"/>
              <w:left w:val="nil"/>
              <w:bottom w:val="dashSmallGap" w:sz="4" w:space="0" w:color="auto"/>
              <w:right w:val="nil"/>
            </w:tcBorders>
            <w:shd w:val="clear" w:color="auto" w:fill="auto"/>
            <w:noWrap/>
            <w:vAlign w:val="center"/>
            <w:hideMark/>
          </w:tcPr>
          <w:p w14:paraId="6302050E"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-20.96939</w:t>
            </w:r>
          </w:p>
        </w:tc>
        <w:tc>
          <w:tcPr>
            <w:tcW w:w="1162" w:type="dxa"/>
            <w:tcBorders>
              <w:top w:val="nil"/>
              <w:left w:val="nil"/>
              <w:bottom w:val="dashSmallGap" w:sz="4" w:space="0" w:color="auto"/>
              <w:right w:val="nil"/>
            </w:tcBorders>
            <w:shd w:val="clear" w:color="auto" w:fill="auto"/>
            <w:noWrap/>
            <w:vAlign w:val="center"/>
            <w:hideMark/>
          </w:tcPr>
          <w:p w14:paraId="5F88E32B"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167.20426</w:t>
            </w:r>
          </w:p>
        </w:tc>
        <w:tc>
          <w:tcPr>
            <w:tcW w:w="440" w:type="dxa"/>
            <w:tcBorders>
              <w:top w:val="nil"/>
              <w:left w:val="nil"/>
              <w:bottom w:val="dashSmallGap" w:sz="4" w:space="0" w:color="auto"/>
              <w:right w:val="nil"/>
            </w:tcBorders>
            <w:shd w:val="clear" w:color="auto" w:fill="auto"/>
            <w:noWrap/>
            <w:vAlign w:val="center"/>
            <w:hideMark/>
          </w:tcPr>
          <w:p w14:paraId="217FD6D8"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7</w:t>
            </w:r>
          </w:p>
        </w:tc>
        <w:tc>
          <w:tcPr>
            <w:tcW w:w="601" w:type="dxa"/>
            <w:tcBorders>
              <w:top w:val="nil"/>
              <w:left w:val="nil"/>
              <w:bottom w:val="dashSmallGap" w:sz="4" w:space="0" w:color="auto"/>
              <w:right w:val="nil"/>
            </w:tcBorders>
            <w:shd w:val="clear" w:color="auto" w:fill="auto"/>
            <w:noWrap/>
            <w:vAlign w:val="center"/>
            <w:hideMark/>
          </w:tcPr>
          <w:p w14:paraId="4061D75D"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5</w:t>
            </w:r>
          </w:p>
        </w:tc>
        <w:tc>
          <w:tcPr>
            <w:tcW w:w="509" w:type="dxa"/>
            <w:tcBorders>
              <w:top w:val="nil"/>
              <w:left w:val="nil"/>
              <w:bottom w:val="dashSmallGap" w:sz="4" w:space="0" w:color="auto"/>
              <w:right w:val="nil"/>
            </w:tcBorders>
            <w:vAlign w:val="center"/>
          </w:tcPr>
          <w:p w14:paraId="048FDBC9"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t>
            </w:r>
          </w:p>
        </w:tc>
        <w:tc>
          <w:tcPr>
            <w:tcW w:w="682" w:type="dxa"/>
            <w:tcBorders>
              <w:top w:val="nil"/>
              <w:left w:val="nil"/>
              <w:bottom w:val="dashSmallGap" w:sz="4" w:space="0" w:color="auto"/>
              <w:right w:val="nil"/>
            </w:tcBorders>
            <w:vAlign w:val="center"/>
          </w:tcPr>
          <w:p w14:paraId="1DEF6F0F"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7</w:t>
            </w:r>
          </w:p>
        </w:tc>
      </w:tr>
      <w:tr w:rsidR="005356E2" w:rsidRPr="00FF0EB2" w14:paraId="317A7656" w14:textId="77777777" w:rsidTr="006462CD">
        <w:trPr>
          <w:trHeight w:val="300"/>
          <w:jc w:val="center"/>
        </w:trPr>
        <w:tc>
          <w:tcPr>
            <w:tcW w:w="1232" w:type="dxa"/>
            <w:vMerge/>
            <w:tcBorders>
              <w:top w:val="nil"/>
              <w:left w:val="nil"/>
              <w:bottom w:val="single" w:sz="4" w:space="0" w:color="auto"/>
              <w:right w:val="nil"/>
            </w:tcBorders>
            <w:vAlign w:val="center"/>
            <w:hideMark/>
          </w:tcPr>
          <w:p w14:paraId="424CBACD"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3588" w:type="dxa"/>
            <w:gridSpan w:val="2"/>
            <w:tcBorders>
              <w:top w:val="dashSmallGap" w:sz="4" w:space="0" w:color="auto"/>
              <w:left w:val="nil"/>
              <w:bottom w:val="single" w:sz="4" w:space="0" w:color="auto"/>
              <w:right w:val="nil"/>
            </w:tcBorders>
            <w:shd w:val="clear" w:color="auto" w:fill="auto"/>
            <w:vAlign w:val="center"/>
            <w:hideMark/>
          </w:tcPr>
          <w:p w14:paraId="14A70FC9"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Tonga Islands</w:t>
            </w:r>
          </w:p>
        </w:tc>
        <w:tc>
          <w:tcPr>
            <w:tcW w:w="852" w:type="dxa"/>
            <w:tcBorders>
              <w:top w:val="dashSmallGap" w:sz="4" w:space="0" w:color="auto"/>
              <w:left w:val="nil"/>
              <w:bottom w:val="single" w:sz="4" w:space="0" w:color="auto"/>
              <w:right w:val="nil"/>
            </w:tcBorders>
            <w:shd w:val="clear" w:color="auto" w:fill="auto"/>
            <w:noWrap/>
            <w:vAlign w:val="center"/>
            <w:hideMark/>
          </w:tcPr>
          <w:p w14:paraId="6815462B"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TON</w:t>
            </w:r>
          </w:p>
        </w:tc>
        <w:tc>
          <w:tcPr>
            <w:tcW w:w="1104" w:type="dxa"/>
            <w:tcBorders>
              <w:top w:val="dashSmallGap" w:sz="4" w:space="0" w:color="auto"/>
              <w:left w:val="nil"/>
              <w:bottom w:val="single" w:sz="4" w:space="0" w:color="auto"/>
              <w:right w:val="nil"/>
            </w:tcBorders>
            <w:shd w:val="clear" w:color="auto" w:fill="auto"/>
            <w:noWrap/>
            <w:vAlign w:val="center"/>
            <w:hideMark/>
          </w:tcPr>
          <w:p w14:paraId="1331C9A6"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-21.13061</w:t>
            </w:r>
          </w:p>
        </w:tc>
        <w:tc>
          <w:tcPr>
            <w:tcW w:w="1162" w:type="dxa"/>
            <w:tcBorders>
              <w:top w:val="dashSmallGap" w:sz="4" w:space="0" w:color="auto"/>
              <w:left w:val="nil"/>
              <w:bottom w:val="single" w:sz="4" w:space="0" w:color="auto"/>
              <w:right w:val="nil"/>
            </w:tcBorders>
            <w:shd w:val="clear" w:color="auto" w:fill="auto"/>
            <w:noWrap/>
            <w:vAlign w:val="center"/>
            <w:hideMark/>
          </w:tcPr>
          <w:p w14:paraId="7811999A"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-175.22125</w:t>
            </w:r>
          </w:p>
        </w:tc>
        <w:tc>
          <w:tcPr>
            <w:tcW w:w="440" w:type="dxa"/>
            <w:tcBorders>
              <w:top w:val="dashSmallGap" w:sz="4" w:space="0" w:color="auto"/>
              <w:left w:val="nil"/>
              <w:bottom w:val="single" w:sz="4" w:space="0" w:color="auto"/>
              <w:right w:val="nil"/>
            </w:tcBorders>
            <w:shd w:val="clear" w:color="auto" w:fill="auto"/>
            <w:noWrap/>
            <w:vAlign w:val="center"/>
            <w:hideMark/>
          </w:tcPr>
          <w:p w14:paraId="563EA0E8"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3</w:t>
            </w:r>
          </w:p>
        </w:tc>
        <w:tc>
          <w:tcPr>
            <w:tcW w:w="601" w:type="dxa"/>
            <w:tcBorders>
              <w:top w:val="dashSmallGap" w:sz="4" w:space="0" w:color="auto"/>
              <w:left w:val="nil"/>
              <w:bottom w:val="single" w:sz="4" w:space="0" w:color="auto"/>
              <w:right w:val="nil"/>
            </w:tcBorders>
            <w:shd w:val="clear" w:color="auto" w:fill="auto"/>
            <w:noWrap/>
            <w:vAlign w:val="center"/>
            <w:hideMark/>
          </w:tcPr>
          <w:p w14:paraId="3BAFB6C7"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w:t>
            </w:r>
          </w:p>
        </w:tc>
        <w:tc>
          <w:tcPr>
            <w:tcW w:w="509" w:type="dxa"/>
            <w:tcBorders>
              <w:top w:val="dashSmallGap" w:sz="4" w:space="0" w:color="auto"/>
              <w:left w:val="nil"/>
              <w:bottom w:val="single" w:sz="4" w:space="0" w:color="auto"/>
              <w:right w:val="nil"/>
            </w:tcBorders>
            <w:vAlign w:val="center"/>
          </w:tcPr>
          <w:p w14:paraId="5F03C99B"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t>
            </w:r>
          </w:p>
        </w:tc>
        <w:tc>
          <w:tcPr>
            <w:tcW w:w="682" w:type="dxa"/>
            <w:tcBorders>
              <w:top w:val="dashSmallGap" w:sz="4" w:space="0" w:color="auto"/>
              <w:left w:val="nil"/>
              <w:bottom w:val="single" w:sz="4" w:space="0" w:color="auto"/>
              <w:right w:val="nil"/>
            </w:tcBorders>
            <w:vAlign w:val="center"/>
          </w:tcPr>
          <w:p w14:paraId="2F5A2CEE"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w:t>
            </w:r>
          </w:p>
        </w:tc>
      </w:tr>
      <w:tr w:rsidR="005356E2" w:rsidRPr="00FF0EB2" w14:paraId="3A1DC649" w14:textId="77777777" w:rsidTr="006462CD">
        <w:trPr>
          <w:trHeight w:val="300"/>
          <w:jc w:val="center"/>
        </w:trPr>
        <w:tc>
          <w:tcPr>
            <w:tcW w:w="1232" w:type="dxa"/>
            <w:vMerge w:val="restart"/>
            <w:tcBorders>
              <w:top w:val="single" w:sz="4" w:space="0" w:color="auto"/>
              <w:left w:val="nil"/>
              <w:bottom w:val="nil"/>
              <w:right w:val="nil"/>
            </w:tcBorders>
            <w:shd w:val="clear" w:color="auto" w:fill="auto"/>
            <w:vAlign w:val="center"/>
            <w:hideMark/>
          </w:tcPr>
          <w:p w14:paraId="421A8CD8"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South-East Polynesia (SEP)</w:t>
            </w:r>
          </w:p>
        </w:tc>
        <w:tc>
          <w:tcPr>
            <w:tcW w:w="1231" w:type="dxa"/>
            <w:vMerge w:val="restart"/>
            <w:tcBorders>
              <w:top w:val="single" w:sz="4" w:space="0" w:color="auto"/>
              <w:left w:val="nil"/>
              <w:bottom w:val="nil"/>
              <w:right w:val="nil"/>
            </w:tcBorders>
            <w:shd w:val="clear" w:color="auto" w:fill="auto"/>
            <w:vAlign w:val="center"/>
            <w:hideMark/>
          </w:tcPr>
          <w:p w14:paraId="0F9A1EE0"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Society Islands</w:t>
            </w:r>
          </w:p>
        </w:tc>
        <w:tc>
          <w:tcPr>
            <w:tcW w:w="2357" w:type="dxa"/>
            <w:tcBorders>
              <w:top w:val="single" w:sz="4" w:space="0" w:color="auto"/>
              <w:left w:val="nil"/>
              <w:bottom w:val="nil"/>
              <w:right w:val="nil"/>
            </w:tcBorders>
            <w:shd w:val="clear" w:color="auto" w:fill="auto"/>
            <w:noWrap/>
            <w:vAlign w:val="center"/>
            <w:hideMark/>
          </w:tcPr>
          <w:p w14:paraId="269F3A23"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Bora-Bora</w:t>
            </w:r>
          </w:p>
        </w:tc>
        <w:tc>
          <w:tcPr>
            <w:tcW w:w="852" w:type="dxa"/>
            <w:tcBorders>
              <w:top w:val="single" w:sz="4" w:space="0" w:color="auto"/>
              <w:left w:val="nil"/>
              <w:bottom w:val="nil"/>
              <w:right w:val="nil"/>
            </w:tcBorders>
            <w:shd w:val="clear" w:color="auto" w:fill="auto"/>
            <w:noWrap/>
            <w:vAlign w:val="center"/>
            <w:hideMark/>
          </w:tcPr>
          <w:p w14:paraId="4586247C"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BOR</w:t>
            </w:r>
          </w:p>
        </w:tc>
        <w:tc>
          <w:tcPr>
            <w:tcW w:w="1104" w:type="dxa"/>
            <w:tcBorders>
              <w:top w:val="single" w:sz="4" w:space="0" w:color="auto"/>
              <w:left w:val="nil"/>
              <w:bottom w:val="nil"/>
              <w:right w:val="nil"/>
            </w:tcBorders>
            <w:shd w:val="clear" w:color="auto" w:fill="auto"/>
            <w:noWrap/>
            <w:vAlign w:val="center"/>
            <w:hideMark/>
          </w:tcPr>
          <w:p w14:paraId="463285BC"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-16.50025</w:t>
            </w:r>
          </w:p>
        </w:tc>
        <w:tc>
          <w:tcPr>
            <w:tcW w:w="1162" w:type="dxa"/>
            <w:tcBorders>
              <w:top w:val="single" w:sz="4" w:space="0" w:color="auto"/>
              <w:left w:val="nil"/>
              <w:bottom w:val="nil"/>
              <w:right w:val="nil"/>
            </w:tcBorders>
            <w:shd w:val="clear" w:color="auto" w:fill="auto"/>
            <w:noWrap/>
            <w:vAlign w:val="center"/>
            <w:hideMark/>
          </w:tcPr>
          <w:p w14:paraId="1B414B3A"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-151.73874</w:t>
            </w:r>
          </w:p>
        </w:tc>
        <w:tc>
          <w:tcPr>
            <w:tcW w:w="440" w:type="dxa"/>
            <w:tcBorders>
              <w:top w:val="single" w:sz="4" w:space="0" w:color="auto"/>
              <w:left w:val="nil"/>
              <w:bottom w:val="nil"/>
              <w:right w:val="nil"/>
            </w:tcBorders>
            <w:shd w:val="clear" w:color="auto" w:fill="auto"/>
            <w:noWrap/>
            <w:vAlign w:val="center"/>
            <w:hideMark/>
          </w:tcPr>
          <w:p w14:paraId="32EF9FF3"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w:t>
            </w:r>
          </w:p>
        </w:tc>
        <w:tc>
          <w:tcPr>
            <w:tcW w:w="601" w:type="dxa"/>
            <w:tcBorders>
              <w:top w:val="single" w:sz="4" w:space="0" w:color="auto"/>
              <w:left w:val="nil"/>
              <w:bottom w:val="nil"/>
              <w:right w:val="nil"/>
            </w:tcBorders>
            <w:shd w:val="clear" w:color="auto" w:fill="auto"/>
            <w:noWrap/>
            <w:vAlign w:val="center"/>
            <w:hideMark/>
          </w:tcPr>
          <w:p w14:paraId="2DD809BE"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2</w:t>
            </w:r>
          </w:p>
        </w:tc>
        <w:tc>
          <w:tcPr>
            <w:tcW w:w="509" w:type="dxa"/>
            <w:tcBorders>
              <w:top w:val="single" w:sz="4" w:space="0" w:color="auto"/>
              <w:left w:val="nil"/>
              <w:bottom w:val="nil"/>
              <w:right w:val="nil"/>
            </w:tcBorders>
            <w:vAlign w:val="center"/>
          </w:tcPr>
          <w:p w14:paraId="53FA770B"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t>
            </w:r>
          </w:p>
        </w:tc>
        <w:tc>
          <w:tcPr>
            <w:tcW w:w="682" w:type="dxa"/>
            <w:tcBorders>
              <w:top w:val="single" w:sz="4" w:space="0" w:color="auto"/>
              <w:left w:val="nil"/>
              <w:bottom w:val="nil"/>
              <w:right w:val="nil"/>
            </w:tcBorders>
            <w:vAlign w:val="center"/>
          </w:tcPr>
          <w:p w14:paraId="4AB5C39A"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w:t>
            </w:r>
          </w:p>
        </w:tc>
      </w:tr>
      <w:tr w:rsidR="005356E2" w:rsidRPr="00FF0EB2" w14:paraId="70C8D11D" w14:textId="77777777" w:rsidTr="006462CD">
        <w:trPr>
          <w:trHeight w:val="300"/>
          <w:jc w:val="center"/>
        </w:trPr>
        <w:tc>
          <w:tcPr>
            <w:tcW w:w="1232" w:type="dxa"/>
            <w:vMerge/>
            <w:tcBorders>
              <w:top w:val="nil"/>
              <w:left w:val="nil"/>
              <w:bottom w:val="nil"/>
              <w:right w:val="nil"/>
            </w:tcBorders>
            <w:vAlign w:val="center"/>
            <w:hideMark/>
          </w:tcPr>
          <w:p w14:paraId="234CA21B"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1231" w:type="dxa"/>
            <w:vMerge/>
            <w:tcBorders>
              <w:top w:val="nil"/>
              <w:left w:val="nil"/>
              <w:bottom w:val="nil"/>
              <w:right w:val="nil"/>
            </w:tcBorders>
            <w:vAlign w:val="center"/>
            <w:hideMark/>
          </w:tcPr>
          <w:p w14:paraId="4DF3B981"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nil"/>
              <w:right w:val="nil"/>
            </w:tcBorders>
            <w:shd w:val="clear" w:color="auto" w:fill="auto"/>
            <w:noWrap/>
            <w:vAlign w:val="center"/>
            <w:hideMark/>
          </w:tcPr>
          <w:p w14:paraId="1A205F95"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Moorea</w:t>
            </w:r>
          </w:p>
        </w:tc>
        <w:tc>
          <w:tcPr>
            <w:tcW w:w="852" w:type="dxa"/>
            <w:tcBorders>
              <w:top w:val="nil"/>
              <w:left w:val="nil"/>
              <w:bottom w:val="nil"/>
              <w:right w:val="nil"/>
            </w:tcBorders>
            <w:shd w:val="clear" w:color="auto" w:fill="auto"/>
            <w:noWrap/>
            <w:vAlign w:val="center"/>
            <w:hideMark/>
          </w:tcPr>
          <w:p w14:paraId="66FFA92C"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MOO</w:t>
            </w:r>
          </w:p>
        </w:tc>
        <w:tc>
          <w:tcPr>
            <w:tcW w:w="1104" w:type="dxa"/>
            <w:tcBorders>
              <w:top w:val="nil"/>
              <w:left w:val="nil"/>
              <w:bottom w:val="nil"/>
              <w:right w:val="nil"/>
            </w:tcBorders>
            <w:shd w:val="clear" w:color="auto" w:fill="auto"/>
            <w:noWrap/>
            <w:vAlign w:val="center"/>
            <w:hideMark/>
          </w:tcPr>
          <w:p w14:paraId="7909F936"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-17.52767</w:t>
            </w:r>
          </w:p>
        </w:tc>
        <w:tc>
          <w:tcPr>
            <w:tcW w:w="1162" w:type="dxa"/>
            <w:tcBorders>
              <w:top w:val="nil"/>
              <w:left w:val="nil"/>
              <w:bottom w:val="nil"/>
              <w:right w:val="nil"/>
            </w:tcBorders>
            <w:shd w:val="clear" w:color="auto" w:fill="auto"/>
            <w:noWrap/>
            <w:vAlign w:val="center"/>
            <w:hideMark/>
          </w:tcPr>
          <w:p w14:paraId="0EAA92F8"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-149.83867</w:t>
            </w:r>
          </w:p>
        </w:tc>
        <w:tc>
          <w:tcPr>
            <w:tcW w:w="440" w:type="dxa"/>
            <w:tcBorders>
              <w:top w:val="nil"/>
              <w:left w:val="nil"/>
              <w:bottom w:val="nil"/>
              <w:right w:val="nil"/>
            </w:tcBorders>
            <w:shd w:val="clear" w:color="auto" w:fill="auto"/>
            <w:noWrap/>
            <w:vAlign w:val="center"/>
            <w:hideMark/>
          </w:tcPr>
          <w:p w14:paraId="40D4DB6E"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7</w:t>
            </w:r>
          </w:p>
        </w:tc>
        <w:tc>
          <w:tcPr>
            <w:tcW w:w="601" w:type="dxa"/>
            <w:tcBorders>
              <w:top w:val="nil"/>
              <w:left w:val="nil"/>
              <w:bottom w:val="nil"/>
              <w:right w:val="nil"/>
            </w:tcBorders>
            <w:shd w:val="clear" w:color="auto" w:fill="auto"/>
            <w:noWrap/>
            <w:vAlign w:val="center"/>
            <w:hideMark/>
          </w:tcPr>
          <w:p w14:paraId="40F2F2A9"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6</w:t>
            </w:r>
          </w:p>
        </w:tc>
        <w:tc>
          <w:tcPr>
            <w:tcW w:w="509" w:type="dxa"/>
            <w:tcBorders>
              <w:top w:val="nil"/>
              <w:left w:val="nil"/>
              <w:bottom w:val="nil"/>
              <w:right w:val="nil"/>
            </w:tcBorders>
            <w:vAlign w:val="center"/>
          </w:tcPr>
          <w:p w14:paraId="43542638"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t>
            </w:r>
          </w:p>
        </w:tc>
        <w:tc>
          <w:tcPr>
            <w:tcW w:w="682" w:type="dxa"/>
            <w:tcBorders>
              <w:top w:val="nil"/>
              <w:left w:val="nil"/>
              <w:bottom w:val="nil"/>
              <w:right w:val="nil"/>
            </w:tcBorders>
            <w:vAlign w:val="center"/>
          </w:tcPr>
          <w:p w14:paraId="0E4B109B"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7</w:t>
            </w:r>
          </w:p>
        </w:tc>
      </w:tr>
      <w:tr w:rsidR="005356E2" w:rsidRPr="00FF0EB2" w14:paraId="49C61042" w14:textId="77777777" w:rsidTr="006462CD">
        <w:trPr>
          <w:trHeight w:val="300"/>
          <w:jc w:val="center"/>
        </w:trPr>
        <w:tc>
          <w:tcPr>
            <w:tcW w:w="1232" w:type="dxa"/>
            <w:vMerge/>
            <w:tcBorders>
              <w:top w:val="nil"/>
              <w:left w:val="nil"/>
              <w:bottom w:val="single" w:sz="12" w:space="0" w:color="auto"/>
              <w:right w:val="nil"/>
            </w:tcBorders>
            <w:vAlign w:val="center"/>
            <w:hideMark/>
          </w:tcPr>
          <w:p w14:paraId="630B3853"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1231" w:type="dxa"/>
            <w:vMerge/>
            <w:tcBorders>
              <w:top w:val="nil"/>
              <w:left w:val="nil"/>
              <w:bottom w:val="single" w:sz="12" w:space="0" w:color="auto"/>
              <w:right w:val="nil"/>
            </w:tcBorders>
            <w:vAlign w:val="center"/>
            <w:hideMark/>
          </w:tcPr>
          <w:p w14:paraId="407CAC7B"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p>
        </w:tc>
        <w:tc>
          <w:tcPr>
            <w:tcW w:w="2357" w:type="dxa"/>
            <w:tcBorders>
              <w:top w:val="nil"/>
              <w:left w:val="nil"/>
              <w:bottom w:val="single" w:sz="12" w:space="0" w:color="auto"/>
              <w:right w:val="nil"/>
            </w:tcBorders>
            <w:shd w:val="clear" w:color="auto" w:fill="auto"/>
            <w:noWrap/>
            <w:vAlign w:val="center"/>
            <w:hideMark/>
          </w:tcPr>
          <w:p w14:paraId="09F1CCD8" w14:textId="77777777" w:rsidR="005356E2" w:rsidRPr="00FF0EB2" w:rsidRDefault="005356E2" w:rsidP="006462CD">
            <w:pPr>
              <w:spacing w:after="0" w:line="240" w:lineRule="auto"/>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Tahiti</w:t>
            </w:r>
          </w:p>
        </w:tc>
        <w:tc>
          <w:tcPr>
            <w:tcW w:w="852" w:type="dxa"/>
            <w:tcBorders>
              <w:top w:val="nil"/>
              <w:left w:val="nil"/>
              <w:bottom w:val="single" w:sz="12" w:space="0" w:color="auto"/>
              <w:right w:val="nil"/>
            </w:tcBorders>
            <w:shd w:val="clear" w:color="auto" w:fill="auto"/>
            <w:noWrap/>
            <w:vAlign w:val="center"/>
            <w:hideMark/>
          </w:tcPr>
          <w:p w14:paraId="1C4C2C0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TAH</w:t>
            </w:r>
          </w:p>
        </w:tc>
        <w:tc>
          <w:tcPr>
            <w:tcW w:w="1104" w:type="dxa"/>
            <w:tcBorders>
              <w:top w:val="nil"/>
              <w:left w:val="nil"/>
              <w:bottom w:val="single" w:sz="12" w:space="0" w:color="auto"/>
              <w:right w:val="nil"/>
            </w:tcBorders>
            <w:shd w:val="clear" w:color="auto" w:fill="auto"/>
            <w:noWrap/>
            <w:vAlign w:val="center"/>
            <w:hideMark/>
          </w:tcPr>
          <w:p w14:paraId="3140B1F3"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-17.65834</w:t>
            </w:r>
          </w:p>
        </w:tc>
        <w:tc>
          <w:tcPr>
            <w:tcW w:w="1162" w:type="dxa"/>
            <w:tcBorders>
              <w:top w:val="nil"/>
              <w:left w:val="nil"/>
              <w:bottom w:val="single" w:sz="12" w:space="0" w:color="auto"/>
              <w:right w:val="nil"/>
            </w:tcBorders>
            <w:shd w:val="clear" w:color="auto" w:fill="auto"/>
            <w:noWrap/>
            <w:vAlign w:val="center"/>
            <w:hideMark/>
          </w:tcPr>
          <w:p w14:paraId="19F788BA" w14:textId="77777777" w:rsidR="005356E2" w:rsidRPr="00FF0EB2" w:rsidRDefault="005356E2" w:rsidP="006462CD">
            <w:pPr>
              <w:spacing w:after="0" w:line="240" w:lineRule="auto"/>
              <w:jc w:val="right"/>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-149.47704</w:t>
            </w:r>
          </w:p>
        </w:tc>
        <w:tc>
          <w:tcPr>
            <w:tcW w:w="440" w:type="dxa"/>
            <w:tcBorders>
              <w:top w:val="nil"/>
              <w:left w:val="nil"/>
              <w:bottom w:val="single" w:sz="12" w:space="0" w:color="auto"/>
              <w:right w:val="nil"/>
            </w:tcBorders>
            <w:shd w:val="clear" w:color="auto" w:fill="auto"/>
            <w:noWrap/>
            <w:vAlign w:val="center"/>
            <w:hideMark/>
          </w:tcPr>
          <w:p w14:paraId="48450C0E"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w:t>
            </w:r>
          </w:p>
        </w:tc>
        <w:tc>
          <w:tcPr>
            <w:tcW w:w="601" w:type="dxa"/>
            <w:tcBorders>
              <w:top w:val="nil"/>
              <w:left w:val="nil"/>
              <w:bottom w:val="single" w:sz="12" w:space="0" w:color="auto"/>
              <w:right w:val="nil"/>
            </w:tcBorders>
            <w:shd w:val="clear" w:color="auto" w:fill="auto"/>
            <w:noWrap/>
            <w:vAlign w:val="center"/>
            <w:hideMark/>
          </w:tcPr>
          <w:p w14:paraId="1BEC4FAD"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1</w:t>
            </w:r>
          </w:p>
        </w:tc>
        <w:tc>
          <w:tcPr>
            <w:tcW w:w="509" w:type="dxa"/>
            <w:tcBorders>
              <w:top w:val="nil"/>
              <w:left w:val="nil"/>
              <w:bottom w:val="single" w:sz="12" w:space="0" w:color="auto"/>
              <w:right w:val="nil"/>
            </w:tcBorders>
            <w:vAlign w:val="center"/>
          </w:tcPr>
          <w:p w14:paraId="53B96A7A"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FF0EB2">
              <w:rPr>
                <w:rFonts w:ascii="Times New Roman" w:eastAsia="Times New Roman" w:hAnsi="Times New Roman" w:cs="Times New Roman"/>
                <w:color w:val="000000"/>
                <w:sz w:val="20"/>
                <w:szCs w:val="20"/>
                <w:lang w:val="en-GB" w:eastAsia="fr-FR"/>
              </w:rPr>
              <w:t>-</w:t>
            </w:r>
          </w:p>
        </w:tc>
        <w:tc>
          <w:tcPr>
            <w:tcW w:w="682" w:type="dxa"/>
            <w:tcBorders>
              <w:top w:val="nil"/>
              <w:left w:val="nil"/>
              <w:bottom w:val="single" w:sz="12" w:space="0" w:color="auto"/>
              <w:right w:val="nil"/>
            </w:tcBorders>
            <w:vAlign w:val="center"/>
          </w:tcPr>
          <w:p w14:paraId="0B36A0DE" w14:textId="77777777" w:rsidR="005356E2" w:rsidRPr="00196860"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r w:rsidRPr="00196860">
              <w:rPr>
                <w:rFonts w:ascii="Times New Roman" w:eastAsia="Times New Roman" w:hAnsi="Times New Roman" w:cs="Times New Roman"/>
                <w:color w:val="000000"/>
                <w:sz w:val="20"/>
                <w:szCs w:val="20"/>
                <w:lang w:val="en-GB" w:eastAsia="fr-FR"/>
              </w:rPr>
              <w:t>1</w:t>
            </w:r>
          </w:p>
        </w:tc>
      </w:tr>
      <w:tr w:rsidR="005356E2" w:rsidRPr="00FF0EB2" w14:paraId="39CB2FF0" w14:textId="77777777" w:rsidTr="006462CD">
        <w:trPr>
          <w:trHeight w:val="300"/>
          <w:jc w:val="center"/>
        </w:trPr>
        <w:tc>
          <w:tcPr>
            <w:tcW w:w="1232" w:type="dxa"/>
            <w:tcBorders>
              <w:top w:val="single" w:sz="12" w:space="0" w:color="auto"/>
              <w:left w:val="nil"/>
              <w:bottom w:val="nil"/>
              <w:right w:val="nil"/>
            </w:tcBorders>
            <w:shd w:val="clear" w:color="auto" w:fill="auto"/>
            <w:noWrap/>
            <w:vAlign w:val="center"/>
            <w:hideMark/>
          </w:tcPr>
          <w:p w14:paraId="4E6A82E0" w14:textId="77777777" w:rsidR="005356E2" w:rsidRPr="00FF0EB2" w:rsidRDefault="005356E2" w:rsidP="006462CD">
            <w:pPr>
              <w:spacing w:after="0" w:line="240" w:lineRule="auto"/>
              <w:jc w:val="center"/>
              <w:rPr>
                <w:rFonts w:ascii="Times New Roman" w:eastAsia="Times New Roman" w:hAnsi="Times New Roman" w:cs="Times New Roman"/>
                <w:color w:val="000000"/>
                <w:sz w:val="20"/>
                <w:szCs w:val="20"/>
                <w:lang w:val="en-GB" w:eastAsia="fr-FR"/>
              </w:rPr>
            </w:pPr>
          </w:p>
        </w:tc>
        <w:tc>
          <w:tcPr>
            <w:tcW w:w="1231" w:type="dxa"/>
            <w:tcBorders>
              <w:top w:val="single" w:sz="12" w:space="0" w:color="auto"/>
              <w:left w:val="nil"/>
              <w:bottom w:val="nil"/>
              <w:right w:val="nil"/>
            </w:tcBorders>
            <w:shd w:val="clear" w:color="auto" w:fill="auto"/>
            <w:noWrap/>
            <w:vAlign w:val="center"/>
            <w:hideMark/>
          </w:tcPr>
          <w:p w14:paraId="672BAF7A" w14:textId="77777777" w:rsidR="005356E2" w:rsidRPr="00FF0EB2" w:rsidRDefault="005356E2" w:rsidP="006462CD">
            <w:pPr>
              <w:spacing w:after="0" w:line="240" w:lineRule="auto"/>
              <w:rPr>
                <w:rFonts w:ascii="Times New Roman" w:eastAsia="Times New Roman" w:hAnsi="Times New Roman" w:cs="Times New Roman"/>
                <w:sz w:val="20"/>
                <w:szCs w:val="20"/>
                <w:lang w:val="en-GB" w:eastAsia="fr-FR"/>
              </w:rPr>
            </w:pPr>
          </w:p>
        </w:tc>
        <w:tc>
          <w:tcPr>
            <w:tcW w:w="2357" w:type="dxa"/>
            <w:tcBorders>
              <w:top w:val="single" w:sz="12" w:space="0" w:color="auto"/>
              <w:left w:val="nil"/>
              <w:bottom w:val="nil"/>
              <w:right w:val="nil"/>
            </w:tcBorders>
            <w:shd w:val="clear" w:color="auto" w:fill="auto"/>
            <w:noWrap/>
            <w:vAlign w:val="bottom"/>
            <w:hideMark/>
          </w:tcPr>
          <w:p w14:paraId="11F7CEF0" w14:textId="77777777" w:rsidR="005356E2" w:rsidRPr="00FF0EB2" w:rsidRDefault="005356E2" w:rsidP="006462CD">
            <w:pPr>
              <w:spacing w:after="0" w:line="240" w:lineRule="auto"/>
              <w:rPr>
                <w:rFonts w:ascii="Times New Roman" w:eastAsia="Times New Roman" w:hAnsi="Times New Roman" w:cs="Times New Roman"/>
                <w:sz w:val="20"/>
                <w:szCs w:val="20"/>
                <w:lang w:val="en-GB" w:eastAsia="fr-FR"/>
              </w:rPr>
            </w:pPr>
          </w:p>
        </w:tc>
        <w:tc>
          <w:tcPr>
            <w:tcW w:w="852" w:type="dxa"/>
            <w:tcBorders>
              <w:top w:val="single" w:sz="12" w:space="0" w:color="auto"/>
              <w:left w:val="nil"/>
              <w:bottom w:val="nil"/>
              <w:right w:val="nil"/>
            </w:tcBorders>
            <w:shd w:val="clear" w:color="auto" w:fill="auto"/>
            <w:noWrap/>
            <w:vAlign w:val="bottom"/>
            <w:hideMark/>
          </w:tcPr>
          <w:p w14:paraId="6ACA8B13" w14:textId="77777777" w:rsidR="005356E2" w:rsidRPr="00FF0EB2" w:rsidRDefault="005356E2" w:rsidP="006462CD">
            <w:pPr>
              <w:spacing w:after="0" w:line="240" w:lineRule="auto"/>
              <w:rPr>
                <w:rFonts w:ascii="Times New Roman" w:eastAsia="Times New Roman" w:hAnsi="Times New Roman" w:cs="Times New Roman"/>
                <w:sz w:val="20"/>
                <w:szCs w:val="20"/>
                <w:lang w:val="en-GB" w:eastAsia="fr-FR"/>
              </w:rPr>
            </w:pPr>
          </w:p>
        </w:tc>
        <w:tc>
          <w:tcPr>
            <w:tcW w:w="1104" w:type="dxa"/>
            <w:tcBorders>
              <w:top w:val="single" w:sz="12" w:space="0" w:color="auto"/>
              <w:left w:val="nil"/>
              <w:bottom w:val="nil"/>
              <w:right w:val="nil"/>
            </w:tcBorders>
            <w:shd w:val="clear" w:color="auto" w:fill="auto"/>
            <w:noWrap/>
            <w:vAlign w:val="center"/>
            <w:hideMark/>
          </w:tcPr>
          <w:p w14:paraId="77465973" w14:textId="77777777" w:rsidR="005356E2" w:rsidRPr="00FF0EB2" w:rsidRDefault="005356E2" w:rsidP="006462CD">
            <w:pPr>
              <w:spacing w:after="0" w:line="240" w:lineRule="auto"/>
              <w:jc w:val="right"/>
              <w:rPr>
                <w:rFonts w:ascii="Times New Roman" w:eastAsia="Times New Roman" w:hAnsi="Times New Roman" w:cs="Times New Roman"/>
                <w:sz w:val="20"/>
                <w:szCs w:val="20"/>
                <w:lang w:val="en-GB" w:eastAsia="fr-FR"/>
              </w:rPr>
            </w:pPr>
          </w:p>
        </w:tc>
        <w:tc>
          <w:tcPr>
            <w:tcW w:w="1162" w:type="dxa"/>
            <w:tcBorders>
              <w:top w:val="single" w:sz="12" w:space="0" w:color="auto"/>
              <w:left w:val="nil"/>
              <w:bottom w:val="single" w:sz="12" w:space="0" w:color="auto"/>
              <w:right w:val="nil"/>
            </w:tcBorders>
            <w:shd w:val="clear" w:color="auto" w:fill="auto"/>
            <w:noWrap/>
            <w:vAlign w:val="center"/>
            <w:hideMark/>
          </w:tcPr>
          <w:p w14:paraId="60E2933A" w14:textId="77777777" w:rsidR="005356E2" w:rsidRPr="00FF0EB2"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Total</w:t>
            </w:r>
          </w:p>
        </w:tc>
        <w:tc>
          <w:tcPr>
            <w:tcW w:w="440" w:type="dxa"/>
            <w:tcBorders>
              <w:top w:val="single" w:sz="12" w:space="0" w:color="auto"/>
              <w:left w:val="nil"/>
              <w:bottom w:val="single" w:sz="12" w:space="0" w:color="auto"/>
              <w:right w:val="nil"/>
            </w:tcBorders>
            <w:shd w:val="clear" w:color="auto" w:fill="auto"/>
            <w:noWrap/>
            <w:vAlign w:val="center"/>
            <w:hideMark/>
          </w:tcPr>
          <w:p w14:paraId="6F36FB0C" w14:textId="77777777" w:rsidR="005356E2" w:rsidRPr="00FF0EB2"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356</w:t>
            </w:r>
          </w:p>
        </w:tc>
        <w:tc>
          <w:tcPr>
            <w:tcW w:w="601" w:type="dxa"/>
            <w:tcBorders>
              <w:top w:val="single" w:sz="12" w:space="0" w:color="auto"/>
              <w:left w:val="nil"/>
              <w:bottom w:val="single" w:sz="12" w:space="0" w:color="auto"/>
              <w:right w:val="nil"/>
            </w:tcBorders>
            <w:shd w:val="clear" w:color="auto" w:fill="auto"/>
            <w:noWrap/>
            <w:vAlign w:val="center"/>
            <w:hideMark/>
          </w:tcPr>
          <w:p w14:paraId="2B49F98A" w14:textId="77777777" w:rsidR="005356E2" w:rsidRPr="00FF0EB2"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192</w:t>
            </w:r>
          </w:p>
        </w:tc>
        <w:tc>
          <w:tcPr>
            <w:tcW w:w="509" w:type="dxa"/>
            <w:tcBorders>
              <w:top w:val="single" w:sz="12" w:space="0" w:color="auto"/>
              <w:left w:val="nil"/>
              <w:bottom w:val="single" w:sz="12" w:space="0" w:color="auto"/>
              <w:right w:val="nil"/>
            </w:tcBorders>
            <w:vAlign w:val="center"/>
          </w:tcPr>
          <w:p w14:paraId="4FF6F87A" w14:textId="77777777" w:rsidR="005356E2" w:rsidRPr="00FF0EB2"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FF0EB2">
              <w:rPr>
                <w:rFonts w:ascii="Times New Roman" w:eastAsia="Times New Roman" w:hAnsi="Times New Roman" w:cs="Times New Roman"/>
                <w:b/>
                <w:bCs/>
                <w:color w:val="000000"/>
                <w:sz w:val="20"/>
                <w:szCs w:val="20"/>
                <w:lang w:val="en-GB" w:eastAsia="fr-FR"/>
              </w:rPr>
              <w:t>43</w:t>
            </w:r>
          </w:p>
        </w:tc>
        <w:tc>
          <w:tcPr>
            <w:tcW w:w="682" w:type="dxa"/>
            <w:tcBorders>
              <w:top w:val="single" w:sz="12" w:space="0" w:color="auto"/>
              <w:left w:val="nil"/>
              <w:bottom w:val="single" w:sz="12" w:space="0" w:color="auto"/>
              <w:right w:val="nil"/>
            </w:tcBorders>
            <w:vAlign w:val="center"/>
          </w:tcPr>
          <w:p w14:paraId="50A735E3" w14:textId="77777777" w:rsidR="005356E2" w:rsidRPr="00196860" w:rsidRDefault="005356E2" w:rsidP="006462CD">
            <w:pPr>
              <w:spacing w:after="0" w:line="240" w:lineRule="auto"/>
              <w:jc w:val="center"/>
              <w:rPr>
                <w:rFonts w:ascii="Times New Roman" w:eastAsia="Times New Roman" w:hAnsi="Times New Roman" w:cs="Times New Roman"/>
                <w:b/>
                <w:bCs/>
                <w:color w:val="000000"/>
                <w:sz w:val="20"/>
                <w:szCs w:val="20"/>
                <w:lang w:val="en-GB" w:eastAsia="fr-FR"/>
              </w:rPr>
            </w:pPr>
            <w:r w:rsidRPr="00196860">
              <w:rPr>
                <w:rFonts w:ascii="Times New Roman" w:eastAsia="Times New Roman" w:hAnsi="Times New Roman" w:cs="Times New Roman"/>
                <w:b/>
                <w:bCs/>
                <w:color w:val="000000"/>
                <w:sz w:val="20"/>
                <w:szCs w:val="20"/>
                <w:lang w:val="en-GB" w:eastAsia="fr-FR"/>
              </w:rPr>
              <w:t>256</w:t>
            </w:r>
          </w:p>
        </w:tc>
      </w:tr>
    </w:tbl>
    <w:p w14:paraId="49C645F1" w14:textId="77777777" w:rsidR="003A1452" w:rsidRDefault="003A1452">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2AB6C5EE" w14:textId="21D34E6C" w:rsidR="003A1452" w:rsidRPr="003A1452" w:rsidRDefault="003A1452" w:rsidP="003A1452">
      <w:pPr>
        <w:spacing w:after="0"/>
        <w:jc w:val="both"/>
        <w:rPr>
          <w:rFonts w:ascii="Times New Roman" w:hAnsi="Times New Roman" w:cs="Times New Roman"/>
          <w:sz w:val="24"/>
          <w:lang w:val="en-GB"/>
        </w:rPr>
      </w:pPr>
      <w:bookmarkStart w:id="4" w:name="Table_S02"/>
      <w:bookmarkEnd w:id="4"/>
      <w:r>
        <w:rPr>
          <w:rFonts w:ascii="Times New Roman" w:hAnsi="Times New Roman" w:cs="Times New Roman"/>
          <w:b/>
          <w:sz w:val="24"/>
          <w:lang w:val="en-GB"/>
        </w:rPr>
        <w:lastRenderedPageBreak/>
        <w:t>Table S2</w:t>
      </w:r>
      <w:r w:rsidRPr="003A1452">
        <w:rPr>
          <w:rFonts w:ascii="Times New Roman" w:hAnsi="Times New Roman" w:cs="Times New Roman"/>
          <w:sz w:val="24"/>
          <w:lang w:val="en-GB"/>
        </w:rPr>
        <w:t xml:space="preserve"> Primers and PCR conditions used for the amplification of the mitochondrial open reading frame (</w:t>
      </w:r>
      <w:proofErr w:type="spellStart"/>
      <w:r w:rsidR="003956C9">
        <w:rPr>
          <w:rFonts w:ascii="Times New Roman" w:hAnsi="Times New Roman" w:cs="Times New Roman"/>
          <w:sz w:val="24"/>
          <w:lang w:val="en-GB"/>
        </w:rPr>
        <w:t>mt</w:t>
      </w:r>
      <w:r w:rsidRPr="003A1452">
        <w:rPr>
          <w:rFonts w:ascii="Times New Roman" w:hAnsi="Times New Roman" w:cs="Times New Roman"/>
          <w:sz w:val="24"/>
          <w:lang w:val="en-GB"/>
        </w:rPr>
        <w:t>ORF</w:t>
      </w:r>
      <w:proofErr w:type="spellEnd"/>
      <w:r w:rsidRPr="003A1452">
        <w:rPr>
          <w:rFonts w:ascii="Times New Roman" w:hAnsi="Times New Roman" w:cs="Times New Roman"/>
          <w:sz w:val="24"/>
          <w:lang w:val="en-GB"/>
        </w:rPr>
        <w:t xml:space="preserve">), the </w:t>
      </w:r>
      <w:proofErr w:type="spellStart"/>
      <w:r w:rsidRPr="003A1452">
        <w:rPr>
          <w:rFonts w:ascii="Times New Roman" w:hAnsi="Times New Roman" w:cs="Times New Roman"/>
          <w:sz w:val="24"/>
          <w:lang w:val="en-GB"/>
        </w:rPr>
        <w:t>PocHistone</w:t>
      </w:r>
      <w:proofErr w:type="spellEnd"/>
      <w:r w:rsidRPr="003A1452">
        <w:rPr>
          <w:rFonts w:ascii="Times New Roman" w:hAnsi="Times New Roman" w:cs="Times New Roman"/>
          <w:sz w:val="24"/>
          <w:lang w:val="en-GB"/>
        </w:rPr>
        <w:t xml:space="preserve">, the ribosomal RNA internal transcribed spacer 2 (ITS2) and the 13 microsatellite loci. </w:t>
      </w:r>
      <w:r w:rsidRPr="003A1452">
        <w:rPr>
          <w:rFonts w:ascii="Times New Roman" w:hAnsi="Times New Roman" w:cs="Times New Roman"/>
          <w:i/>
          <w:sz w:val="24"/>
          <w:lang w:val="en-GB"/>
        </w:rPr>
        <w:t>%NA</w:t>
      </w:r>
      <w:r w:rsidRPr="003A1452">
        <w:rPr>
          <w:rFonts w:ascii="Times New Roman" w:hAnsi="Times New Roman" w:cs="Times New Roman"/>
          <w:sz w:val="24"/>
          <w:lang w:val="en-GB"/>
        </w:rPr>
        <w:t xml:space="preserve">: percentage of missing data and </w:t>
      </w:r>
      <w:r w:rsidRPr="003A1452">
        <w:rPr>
          <w:rFonts w:ascii="Times New Roman" w:hAnsi="Times New Roman" w:cs="Times New Roman"/>
          <w:i/>
          <w:sz w:val="24"/>
          <w:lang w:val="en-GB"/>
        </w:rPr>
        <w:t>Na</w:t>
      </w:r>
      <w:r w:rsidRPr="003A1452">
        <w:rPr>
          <w:rFonts w:ascii="Times New Roman" w:hAnsi="Times New Roman" w:cs="Times New Roman"/>
          <w:sz w:val="24"/>
          <w:lang w:val="en-GB"/>
        </w:rPr>
        <w:t xml:space="preserve">: number of alleles (based on 356 </w:t>
      </w:r>
      <w:r w:rsidRPr="003A1452">
        <w:rPr>
          <w:rFonts w:ascii="Times New Roman" w:hAnsi="Times New Roman" w:cs="Times New Roman"/>
          <w:i/>
          <w:sz w:val="24"/>
          <w:lang w:val="en-GB"/>
        </w:rPr>
        <w:t>Pocillopora</w:t>
      </w:r>
      <w:r w:rsidRPr="003A1452">
        <w:rPr>
          <w:rFonts w:ascii="Times New Roman" w:hAnsi="Times New Roman" w:cs="Times New Roman"/>
          <w:sz w:val="24"/>
          <w:lang w:val="en-GB"/>
        </w:rPr>
        <w:t xml:space="preserve"> colonies).</w:t>
      </w:r>
    </w:p>
    <w:p w14:paraId="40D413BA" w14:textId="77777777" w:rsidR="003A1452" w:rsidRPr="003A1452" w:rsidRDefault="003A1452" w:rsidP="003A1452">
      <w:pPr>
        <w:spacing w:after="0"/>
        <w:jc w:val="both"/>
        <w:rPr>
          <w:rFonts w:ascii="Times New Roman" w:hAnsi="Times New Roman" w:cs="Times New Roman"/>
          <w:sz w:val="20"/>
          <w:lang w:val="en-GB"/>
        </w:rPr>
      </w:pPr>
    </w:p>
    <w:tbl>
      <w:tblPr>
        <w:tblW w:w="0" w:type="auto"/>
        <w:jc w:val="center"/>
        <w:tblCellMar>
          <w:left w:w="70" w:type="dxa"/>
          <w:right w:w="70" w:type="dxa"/>
        </w:tblCellMar>
        <w:tblLook w:val="04A0" w:firstRow="1" w:lastRow="0" w:firstColumn="1" w:lastColumn="0" w:noHBand="0" w:noVBand="1"/>
      </w:tblPr>
      <w:tblGrid>
        <w:gridCol w:w="523"/>
        <w:gridCol w:w="878"/>
        <w:gridCol w:w="3229"/>
        <w:gridCol w:w="1566"/>
        <w:gridCol w:w="621"/>
        <w:gridCol w:w="740"/>
        <w:gridCol w:w="580"/>
        <w:gridCol w:w="416"/>
        <w:gridCol w:w="824"/>
      </w:tblGrid>
      <w:tr w:rsidR="003A1452" w:rsidRPr="003A1452" w14:paraId="3D5F9108" w14:textId="77777777" w:rsidTr="006462CD">
        <w:trPr>
          <w:trHeight w:val="300"/>
          <w:jc w:val="center"/>
        </w:trPr>
        <w:tc>
          <w:tcPr>
            <w:tcW w:w="0" w:type="auto"/>
            <w:tcBorders>
              <w:top w:val="single" w:sz="12" w:space="0" w:color="auto"/>
              <w:left w:val="nil"/>
              <w:bottom w:val="single" w:sz="12" w:space="0" w:color="auto"/>
              <w:right w:val="nil"/>
            </w:tcBorders>
            <w:shd w:val="clear" w:color="auto" w:fill="auto"/>
            <w:noWrap/>
            <w:vAlign w:val="center"/>
            <w:hideMark/>
          </w:tcPr>
          <w:p w14:paraId="23059F5D" w14:textId="77777777" w:rsidR="003A1452" w:rsidRPr="003A1452" w:rsidRDefault="003A1452" w:rsidP="003A1452">
            <w:pPr>
              <w:spacing w:after="0"/>
              <w:jc w:val="center"/>
              <w:rPr>
                <w:rFonts w:ascii="Times New Roman" w:hAnsi="Times New Roman" w:cs="Times New Roman"/>
                <w:b/>
                <w:bCs/>
                <w:color w:val="000000"/>
                <w:sz w:val="16"/>
                <w:szCs w:val="16"/>
              </w:rPr>
            </w:pPr>
            <w:r w:rsidRPr="003A1452">
              <w:rPr>
                <w:rFonts w:ascii="Times New Roman" w:hAnsi="Times New Roman" w:cs="Times New Roman"/>
                <w:b/>
                <w:bCs/>
                <w:color w:val="000000"/>
                <w:sz w:val="16"/>
                <w:szCs w:val="16"/>
                <w:lang w:val="en-GB"/>
              </w:rPr>
              <w:t>Panel</w:t>
            </w:r>
          </w:p>
        </w:tc>
        <w:tc>
          <w:tcPr>
            <w:tcW w:w="0" w:type="auto"/>
            <w:tcBorders>
              <w:top w:val="single" w:sz="12" w:space="0" w:color="auto"/>
              <w:left w:val="nil"/>
              <w:bottom w:val="single" w:sz="12" w:space="0" w:color="auto"/>
              <w:right w:val="nil"/>
            </w:tcBorders>
            <w:shd w:val="clear" w:color="auto" w:fill="auto"/>
            <w:noWrap/>
            <w:vAlign w:val="center"/>
            <w:hideMark/>
          </w:tcPr>
          <w:p w14:paraId="29BF6FA1" w14:textId="77777777" w:rsidR="003A1452" w:rsidRPr="003A1452" w:rsidRDefault="003A1452" w:rsidP="003A1452">
            <w:pPr>
              <w:spacing w:after="0"/>
              <w:rPr>
                <w:rFonts w:ascii="Times New Roman" w:hAnsi="Times New Roman" w:cs="Times New Roman"/>
                <w:b/>
                <w:bCs/>
                <w:color w:val="000000"/>
                <w:sz w:val="16"/>
                <w:szCs w:val="16"/>
              </w:rPr>
            </w:pPr>
            <w:r w:rsidRPr="003A1452">
              <w:rPr>
                <w:rFonts w:ascii="Times New Roman" w:hAnsi="Times New Roman" w:cs="Times New Roman"/>
                <w:b/>
                <w:bCs/>
                <w:color w:val="000000"/>
                <w:sz w:val="16"/>
                <w:szCs w:val="16"/>
                <w:lang w:val="en-GB"/>
              </w:rPr>
              <w:t xml:space="preserve">Locus </w:t>
            </w:r>
          </w:p>
        </w:tc>
        <w:tc>
          <w:tcPr>
            <w:tcW w:w="0" w:type="auto"/>
            <w:tcBorders>
              <w:top w:val="single" w:sz="12" w:space="0" w:color="auto"/>
              <w:left w:val="nil"/>
              <w:bottom w:val="single" w:sz="12" w:space="0" w:color="auto"/>
              <w:right w:val="nil"/>
            </w:tcBorders>
            <w:shd w:val="clear" w:color="auto" w:fill="auto"/>
            <w:noWrap/>
            <w:vAlign w:val="center"/>
            <w:hideMark/>
          </w:tcPr>
          <w:p w14:paraId="302A39D9" w14:textId="77777777" w:rsidR="003A1452" w:rsidRPr="003A1452" w:rsidRDefault="003A1452" w:rsidP="003A1452">
            <w:pPr>
              <w:spacing w:after="0"/>
              <w:rPr>
                <w:rFonts w:ascii="Times New Roman" w:hAnsi="Times New Roman" w:cs="Times New Roman"/>
                <w:b/>
                <w:bCs/>
                <w:color w:val="000000"/>
                <w:sz w:val="16"/>
                <w:szCs w:val="16"/>
              </w:rPr>
            </w:pPr>
            <w:proofErr w:type="spellStart"/>
            <w:r w:rsidRPr="003A1452">
              <w:rPr>
                <w:rFonts w:ascii="Times New Roman" w:hAnsi="Times New Roman" w:cs="Times New Roman"/>
                <w:b/>
                <w:bCs/>
                <w:color w:val="000000"/>
                <w:sz w:val="16"/>
                <w:szCs w:val="16"/>
              </w:rPr>
              <w:t>Primers</w:t>
            </w:r>
            <w:proofErr w:type="spellEnd"/>
            <w:r w:rsidRPr="003A1452">
              <w:rPr>
                <w:rFonts w:ascii="Times New Roman" w:hAnsi="Times New Roman" w:cs="Times New Roman"/>
                <w:b/>
                <w:bCs/>
                <w:color w:val="000000"/>
                <w:sz w:val="16"/>
                <w:szCs w:val="16"/>
              </w:rPr>
              <w:t xml:space="preserve"> (5'-3')</w:t>
            </w:r>
          </w:p>
        </w:tc>
        <w:tc>
          <w:tcPr>
            <w:tcW w:w="0" w:type="auto"/>
            <w:tcBorders>
              <w:top w:val="single" w:sz="12" w:space="0" w:color="auto"/>
              <w:left w:val="nil"/>
              <w:bottom w:val="single" w:sz="12" w:space="0" w:color="auto"/>
              <w:right w:val="nil"/>
            </w:tcBorders>
            <w:shd w:val="clear" w:color="auto" w:fill="auto"/>
            <w:noWrap/>
            <w:vAlign w:val="center"/>
            <w:hideMark/>
          </w:tcPr>
          <w:p w14:paraId="5EFA02D0" w14:textId="77777777" w:rsidR="003A1452" w:rsidRPr="003A1452" w:rsidRDefault="003A1452" w:rsidP="003A1452">
            <w:pPr>
              <w:spacing w:after="0"/>
              <w:rPr>
                <w:rFonts w:ascii="Times New Roman" w:hAnsi="Times New Roman" w:cs="Times New Roman"/>
                <w:b/>
                <w:bCs/>
                <w:color w:val="000000"/>
                <w:sz w:val="16"/>
                <w:szCs w:val="16"/>
              </w:rPr>
            </w:pPr>
            <w:r w:rsidRPr="003A1452">
              <w:rPr>
                <w:rFonts w:ascii="Times New Roman" w:hAnsi="Times New Roman" w:cs="Times New Roman"/>
                <w:b/>
                <w:bCs/>
                <w:color w:val="000000"/>
                <w:sz w:val="16"/>
                <w:szCs w:val="16"/>
                <w:lang w:val="en-GB"/>
              </w:rPr>
              <w:t>Repeat motif</w:t>
            </w:r>
          </w:p>
        </w:tc>
        <w:tc>
          <w:tcPr>
            <w:tcW w:w="0" w:type="auto"/>
            <w:tcBorders>
              <w:top w:val="single" w:sz="12" w:space="0" w:color="auto"/>
              <w:left w:val="nil"/>
              <w:bottom w:val="single" w:sz="12" w:space="0" w:color="auto"/>
              <w:right w:val="nil"/>
            </w:tcBorders>
            <w:shd w:val="clear" w:color="auto" w:fill="auto"/>
            <w:vAlign w:val="center"/>
            <w:hideMark/>
          </w:tcPr>
          <w:p w14:paraId="384ABC41" w14:textId="77777777" w:rsidR="003A1452" w:rsidRPr="003A1452" w:rsidRDefault="003A1452" w:rsidP="003A1452">
            <w:pPr>
              <w:spacing w:after="0"/>
              <w:jc w:val="center"/>
              <w:rPr>
                <w:rFonts w:ascii="Times New Roman" w:hAnsi="Times New Roman" w:cs="Times New Roman"/>
                <w:b/>
                <w:bCs/>
                <w:color w:val="000000"/>
                <w:sz w:val="16"/>
                <w:szCs w:val="16"/>
              </w:rPr>
            </w:pPr>
            <w:r w:rsidRPr="003A1452">
              <w:rPr>
                <w:rFonts w:ascii="Times New Roman" w:hAnsi="Times New Roman" w:cs="Times New Roman"/>
                <w:b/>
                <w:bCs/>
                <w:color w:val="000000"/>
                <w:sz w:val="16"/>
                <w:szCs w:val="16"/>
                <w:lang w:val="en-GB"/>
              </w:rPr>
              <w:t>Dye</w:t>
            </w:r>
          </w:p>
        </w:tc>
        <w:tc>
          <w:tcPr>
            <w:tcW w:w="0" w:type="auto"/>
            <w:tcBorders>
              <w:top w:val="single" w:sz="12" w:space="0" w:color="auto"/>
              <w:left w:val="nil"/>
              <w:bottom w:val="single" w:sz="12" w:space="0" w:color="auto"/>
              <w:right w:val="nil"/>
            </w:tcBorders>
            <w:shd w:val="clear" w:color="auto" w:fill="auto"/>
            <w:vAlign w:val="center"/>
            <w:hideMark/>
          </w:tcPr>
          <w:p w14:paraId="2624E986" w14:textId="77777777" w:rsidR="003A1452" w:rsidRPr="003A1452" w:rsidRDefault="003A1452" w:rsidP="003A1452">
            <w:pPr>
              <w:spacing w:after="0"/>
              <w:jc w:val="center"/>
              <w:rPr>
                <w:rFonts w:ascii="Times New Roman" w:hAnsi="Times New Roman" w:cs="Times New Roman"/>
                <w:b/>
                <w:bCs/>
                <w:color w:val="000000"/>
                <w:sz w:val="16"/>
                <w:szCs w:val="16"/>
              </w:rPr>
            </w:pPr>
            <w:r w:rsidRPr="003A1452">
              <w:rPr>
                <w:rFonts w:ascii="Times New Roman" w:hAnsi="Times New Roman" w:cs="Times New Roman"/>
                <w:b/>
                <w:bCs/>
                <w:iCs/>
                <w:color w:val="000000"/>
                <w:sz w:val="16"/>
                <w:szCs w:val="16"/>
                <w:lang w:val="en-GB"/>
              </w:rPr>
              <w:t>Size (</w:t>
            </w:r>
            <w:proofErr w:type="spellStart"/>
            <w:r w:rsidRPr="003A1452">
              <w:rPr>
                <w:rFonts w:ascii="Times New Roman" w:hAnsi="Times New Roman" w:cs="Times New Roman"/>
                <w:b/>
                <w:bCs/>
                <w:iCs/>
                <w:color w:val="000000"/>
                <w:sz w:val="16"/>
                <w:szCs w:val="16"/>
                <w:lang w:val="en-GB"/>
              </w:rPr>
              <w:t>bp</w:t>
            </w:r>
            <w:proofErr w:type="spellEnd"/>
            <w:r w:rsidRPr="003A1452">
              <w:rPr>
                <w:rFonts w:ascii="Times New Roman" w:hAnsi="Times New Roman" w:cs="Times New Roman"/>
                <w:b/>
                <w:bCs/>
                <w:iCs/>
                <w:color w:val="000000"/>
                <w:sz w:val="16"/>
                <w:szCs w:val="16"/>
                <w:lang w:val="en-GB"/>
              </w:rPr>
              <w:t>)</w:t>
            </w:r>
          </w:p>
        </w:tc>
        <w:tc>
          <w:tcPr>
            <w:tcW w:w="0" w:type="auto"/>
            <w:tcBorders>
              <w:top w:val="single" w:sz="12" w:space="0" w:color="auto"/>
              <w:left w:val="nil"/>
              <w:bottom w:val="single" w:sz="12" w:space="0" w:color="auto"/>
              <w:right w:val="nil"/>
            </w:tcBorders>
            <w:shd w:val="clear" w:color="auto" w:fill="auto"/>
            <w:noWrap/>
            <w:vAlign w:val="center"/>
            <w:hideMark/>
          </w:tcPr>
          <w:p w14:paraId="711F8056" w14:textId="77777777" w:rsidR="003A1452" w:rsidRPr="003A1452" w:rsidRDefault="003A1452" w:rsidP="003A1452">
            <w:pPr>
              <w:spacing w:after="0"/>
              <w:jc w:val="center"/>
              <w:rPr>
                <w:rFonts w:ascii="Times New Roman" w:hAnsi="Times New Roman" w:cs="Times New Roman"/>
                <w:b/>
                <w:bCs/>
                <w:i/>
                <w:iCs/>
                <w:color w:val="000000"/>
                <w:sz w:val="16"/>
                <w:szCs w:val="16"/>
              </w:rPr>
            </w:pPr>
            <w:r w:rsidRPr="003A1452">
              <w:rPr>
                <w:rFonts w:ascii="Times New Roman" w:hAnsi="Times New Roman" w:cs="Times New Roman"/>
                <w:b/>
                <w:bCs/>
                <w:i/>
                <w:iCs/>
                <w:color w:val="000000"/>
                <w:sz w:val="16"/>
                <w:szCs w:val="16"/>
                <w:lang w:val="en-GB"/>
              </w:rPr>
              <w:t>%NA</w:t>
            </w:r>
          </w:p>
        </w:tc>
        <w:tc>
          <w:tcPr>
            <w:tcW w:w="0" w:type="auto"/>
            <w:tcBorders>
              <w:top w:val="single" w:sz="12" w:space="0" w:color="auto"/>
              <w:left w:val="nil"/>
              <w:bottom w:val="single" w:sz="12" w:space="0" w:color="auto"/>
              <w:right w:val="nil"/>
            </w:tcBorders>
            <w:shd w:val="clear" w:color="auto" w:fill="auto"/>
            <w:vAlign w:val="center"/>
            <w:hideMark/>
          </w:tcPr>
          <w:p w14:paraId="608B4818" w14:textId="77777777" w:rsidR="003A1452" w:rsidRPr="003A1452" w:rsidRDefault="003A1452" w:rsidP="003A1452">
            <w:pPr>
              <w:spacing w:after="0"/>
              <w:jc w:val="center"/>
              <w:rPr>
                <w:rFonts w:ascii="Times New Roman" w:hAnsi="Times New Roman" w:cs="Times New Roman"/>
                <w:b/>
                <w:bCs/>
                <w:i/>
                <w:iCs/>
                <w:color w:val="000000"/>
                <w:sz w:val="16"/>
                <w:szCs w:val="16"/>
              </w:rPr>
            </w:pPr>
            <w:r w:rsidRPr="003A1452">
              <w:rPr>
                <w:rFonts w:ascii="Times New Roman" w:hAnsi="Times New Roman" w:cs="Times New Roman"/>
                <w:b/>
                <w:bCs/>
                <w:i/>
                <w:iCs/>
                <w:color w:val="000000"/>
                <w:sz w:val="16"/>
                <w:szCs w:val="16"/>
                <w:lang w:val="en-GB"/>
              </w:rPr>
              <w:t>Na</w:t>
            </w:r>
          </w:p>
        </w:tc>
        <w:tc>
          <w:tcPr>
            <w:tcW w:w="0" w:type="auto"/>
            <w:tcBorders>
              <w:top w:val="single" w:sz="12" w:space="0" w:color="auto"/>
              <w:left w:val="nil"/>
              <w:bottom w:val="single" w:sz="12" w:space="0" w:color="auto"/>
              <w:right w:val="nil"/>
            </w:tcBorders>
            <w:shd w:val="clear" w:color="auto" w:fill="auto"/>
            <w:vAlign w:val="center"/>
            <w:hideMark/>
          </w:tcPr>
          <w:p w14:paraId="5A59AD70" w14:textId="77777777" w:rsidR="003A1452" w:rsidRPr="003A1452" w:rsidRDefault="003A1452" w:rsidP="003A1452">
            <w:pPr>
              <w:spacing w:after="0"/>
              <w:jc w:val="center"/>
              <w:rPr>
                <w:rFonts w:ascii="Times New Roman" w:hAnsi="Times New Roman" w:cs="Times New Roman"/>
                <w:b/>
                <w:bCs/>
                <w:color w:val="000000"/>
                <w:sz w:val="16"/>
                <w:szCs w:val="16"/>
              </w:rPr>
            </w:pPr>
            <w:r w:rsidRPr="003A1452">
              <w:rPr>
                <w:rFonts w:ascii="Times New Roman" w:hAnsi="Times New Roman" w:cs="Times New Roman"/>
                <w:b/>
                <w:bCs/>
                <w:color w:val="000000"/>
                <w:sz w:val="16"/>
                <w:szCs w:val="16"/>
                <w:lang w:val="en-GB"/>
              </w:rPr>
              <w:t>Reference</w:t>
            </w:r>
          </w:p>
        </w:tc>
      </w:tr>
      <w:tr w:rsidR="003A1452" w:rsidRPr="003A1452" w14:paraId="40E2BD67" w14:textId="77777777" w:rsidTr="006462CD">
        <w:trPr>
          <w:trHeight w:val="300"/>
          <w:jc w:val="center"/>
        </w:trPr>
        <w:tc>
          <w:tcPr>
            <w:tcW w:w="0" w:type="auto"/>
            <w:vMerge w:val="restart"/>
            <w:tcBorders>
              <w:top w:val="single" w:sz="12" w:space="0" w:color="auto"/>
              <w:left w:val="nil"/>
              <w:bottom w:val="nil"/>
              <w:right w:val="nil"/>
            </w:tcBorders>
            <w:shd w:val="clear" w:color="auto" w:fill="auto"/>
            <w:noWrap/>
            <w:vAlign w:val="center"/>
            <w:hideMark/>
          </w:tcPr>
          <w:p w14:paraId="164BB69A"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12" w:space="0" w:color="auto"/>
              <w:left w:val="nil"/>
              <w:bottom w:val="nil"/>
              <w:right w:val="nil"/>
            </w:tcBorders>
            <w:shd w:val="clear" w:color="auto" w:fill="auto"/>
            <w:noWrap/>
            <w:vAlign w:val="center"/>
            <w:hideMark/>
          </w:tcPr>
          <w:p w14:paraId="71A8EB7D" w14:textId="42744B98" w:rsidR="003A1452" w:rsidRPr="003A1452" w:rsidRDefault="003956C9" w:rsidP="003A1452">
            <w:pPr>
              <w:spacing w:after="0"/>
              <w:rPr>
                <w:rFonts w:ascii="Times New Roman" w:hAnsi="Times New Roman" w:cs="Times New Roman"/>
                <w:color w:val="000000"/>
                <w:sz w:val="16"/>
                <w:szCs w:val="16"/>
                <w:lang w:val="en-GB"/>
              </w:rPr>
            </w:pPr>
            <w:proofErr w:type="spellStart"/>
            <w:r>
              <w:rPr>
                <w:rFonts w:ascii="Times New Roman" w:hAnsi="Times New Roman" w:cs="Times New Roman"/>
                <w:color w:val="000000"/>
                <w:sz w:val="16"/>
                <w:szCs w:val="16"/>
                <w:lang w:val="en-GB"/>
              </w:rPr>
              <w:t>mt</w:t>
            </w:r>
            <w:r w:rsidR="003A1452" w:rsidRPr="003A1452">
              <w:rPr>
                <w:rFonts w:ascii="Times New Roman" w:hAnsi="Times New Roman" w:cs="Times New Roman"/>
                <w:color w:val="000000"/>
                <w:sz w:val="16"/>
                <w:szCs w:val="16"/>
                <w:lang w:val="en-GB"/>
              </w:rPr>
              <w:t>ORF</w:t>
            </w:r>
            <w:proofErr w:type="spellEnd"/>
          </w:p>
        </w:tc>
        <w:tc>
          <w:tcPr>
            <w:tcW w:w="0" w:type="auto"/>
            <w:tcBorders>
              <w:top w:val="single" w:sz="12" w:space="0" w:color="auto"/>
              <w:left w:val="nil"/>
              <w:bottom w:val="nil"/>
              <w:right w:val="nil"/>
            </w:tcBorders>
            <w:shd w:val="clear" w:color="auto" w:fill="auto"/>
            <w:noWrap/>
            <w:vAlign w:val="center"/>
            <w:hideMark/>
          </w:tcPr>
          <w:p w14:paraId="785F076D"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FATP6.1: TTTGGGSATTCGTTTAGCAG</w:t>
            </w:r>
          </w:p>
        </w:tc>
        <w:tc>
          <w:tcPr>
            <w:tcW w:w="0" w:type="auto"/>
            <w:vMerge w:val="restart"/>
            <w:tcBorders>
              <w:top w:val="single" w:sz="12" w:space="0" w:color="auto"/>
              <w:left w:val="nil"/>
              <w:bottom w:val="nil"/>
              <w:right w:val="nil"/>
            </w:tcBorders>
            <w:shd w:val="clear" w:color="auto" w:fill="auto"/>
            <w:noWrap/>
            <w:vAlign w:val="center"/>
            <w:hideMark/>
          </w:tcPr>
          <w:p w14:paraId="70ACEBE3"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12" w:space="0" w:color="auto"/>
              <w:left w:val="nil"/>
              <w:bottom w:val="nil"/>
              <w:right w:val="nil"/>
            </w:tcBorders>
            <w:shd w:val="clear" w:color="auto" w:fill="auto"/>
            <w:noWrap/>
            <w:vAlign w:val="center"/>
            <w:hideMark/>
          </w:tcPr>
          <w:p w14:paraId="34E25715"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12" w:space="0" w:color="auto"/>
              <w:left w:val="nil"/>
              <w:bottom w:val="nil"/>
              <w:right w:val="nil"/>
            </w:tcBorders>
            <w:shd w:val="clear" w:color="auto" w:fill="auto"/>
            <w:noWrap/>
            <w:vAlign w:val="center"/>
            <w:hideMark/>
          </w:tcPr>
          <w:p w14:paraId="6A337E98"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12" w:space="0" w:color="auto"/>
              <w:left w:val="nil"/>
              <w:bottom w:val="nil"/>
              <w:right w:val="nil"/>
            </w:tcBorders>
            <w:shd w:val="clear" w:color="auto" w:fill="auto"/>
            <w:noWrap/>
            <w:vAlign w:val="center"/>
            <w:hideMark/>
          </w:tcPr>
          <w:p w14:paraId="548C6F60"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12" w:space="0" w:color="auto"/>
              <w:left w:val="nil"/>
              <w:bottom w:val="nil"/>
              <w:right w:val="nil"/>
            </w:tcBorders>
            <w:shd w:val="clear" w:color="auto" w:fill="auto"/>
            <w:noWrap/>
            <w:vAlign w:val="center"/>
            <w:hideMark/>
          </w:tcPr>
          <w:p w14:paraId="2A998DC4"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12" w:space="0" w:color="auto"/>
              <w:left w:val="nil"/>
              <w:bottom w:val="nil"/>
              <w:right w:val="nil"/>
            </w:tcBorders>
            <w:shd w:val="clear" w:color="auto" w:fill="auto"/>
            <w:vAlign w:val="center"/>
            <w:hideMark/>
          </w:tcPr>
          <w:p w14:paraId="5FE07483"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[1]</w:t>
            </w:r>
          </w:p>
        </w:tc>
      </w:tr>
      <w:tr w:rsidR="003A1452" w:rsidRPr="003A1452" w14:paraId="22772B6A" w14:textId="77777777" w:rsidTr="006462CD">
        <w:trPr>
          <w:trHeight w:val="300"/>
          <w:jc w:val="center"/>
        </w:trPr>
        <w:tc>
          <w:tcPr>
            <w:tcW w:w="0" w:type="auto"/>
            <w:vMerge/>
            <w:tcBorders>
              <w:top w:val="nil"/>
              <w:left w:val="nil"/>
              <w:bottom w:val="single" w:sz="4" w:space="0" w:color="auto"/>
              <w:right w:val="nil"/>
            </w:tcBorders>
            <w:vAlign w:val="center"/>
            <w:hideMark/>
          </w:tcPr>
          <w:p w14:paraId="5588DCE7"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7E8F6481" w14:textId="77777777" w:rsidR="003A1452" w:rsidRPr="003A1452" w:rsidRDefault="003A1452" w:rsidP="003A1452">
            <w:pPr>
              <w:spacing w:after="0"/>
              <w:rPr>
                <w:rFonts w:ascii="Times New Roman" w:hAnsi="Times New Roman" w:cs="Times New Roman"/>
                <w:color w:val="000000"/>
                <w:sz w:val="16"/>
                <w:szCs w:val="16"/>
                <w:lang w:val="en-GB"/>
              </w:rPr>
            </w:pPr>
          </w:p>
        </w:tc>
        <w:tc>
          <w:tcPr>
            <w:tcW w:w="0" w:type="auto"/>
            <w:tcBorders>
              <w:top w:val="nil"/>
              <w:left w:val="nil"/>
              <w:bottom w:val="single" w:sz="4" w:space="0" w:color="auto"/>
              <w:right w:val="nil"/>
            </w:tcBorders>
            <w:shd w:val="clear" w:color="auto" w:fill="auto"/>
            <w:noWrap/>
            <w:vAlign w:val="center"/>
            <w:hideMark/>
          </w:tcPr>
          <w:p w14:paraId="5E0F99DB"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RORF: SCCAATATGTTAAACASCATGTCA</w:t>
            </w:r>
          </w:p>
        </w:tc>
        <w:tc>
          <w:tcPr>
            <w:tcW w:w="0" w:type="auto"/>
            <w:vMerge/>
            <w:tcBorders>
              <w:top w:val="nil"/>
              <w:left w:val="nil"/>
              <w:bottom w:val="single" w:sz="4" w:space="0" w:color="auto"/>
              <w:right w:val="nil"/>
            </w:tcBorders>
            <w:vAlign w:val="center"/>
            <w:hideMark/>
          </w:tcPr>
          <w:p w14:paraId="178E3D1B"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46CAE06B"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701037C5"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393864AC"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437AE7BC"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5D18FB8D"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478CFD82" w14:textId="77777777" w:rsidTr="006462CD">
        <w:trPr>
          <w:trHeight w:val="300"/>
          <w:jc w:val="center"/>
        </w:trPr>
        <w:tc>
          <w:tcPr>
            <w:tcW w:w="0" w:type="auto"/>
            <w:vMerge w:val="restart"/>
            <w:tcBorders>
              <w:top w:val="single" w:sz="4" w:space="0" w:color="auto"/>
              <w:left w:val="nil"/>
              <w:right w:val="nil"/>
            </w:tcBorders>
            <w:vAlign w:val="center"/>
          </w:tcPr>
          <w:p w14:paraId="50C93728"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5255D578" w14:textId="77777777" w:rsidR="003A1452" w:rsidRPr="003A1452" w:rsidRDefault="003A1452" w:rsidP="003A1452">
            <w:pPr>
              <w:spacing w:after="0"/>
              <w:rPr>
                <w:rFonts w:ascii="Times New Roman" w:hAnsi="Times New Roman" w:cs="Times New Roman"/>
                <w:color w:val="000000"/>
                <w:sz w:val="16"/>
                <w:szCs w:val="16"/>
                <w:lang w:val="en-GB"/>
              </w:rPr>
            </w:pPr>
            <w:proofErr w:type="spellStart"/>
            <w:r w:rsidRPr="003A1452">
              <w:rPr>
                <w:rFonts w:ascii="Times New Roman" w:hAnsi="Times New Roman" w:cs="Times New Roman"/>
                <w:color w:val="000000"/>
                <w:sz w:val="16"/>
                <w:szCs w:val="16"/>
                <w:lang w:val="en-GB"/>
              </w:rPr>
              <w:t>PocHistone</w:t>
            </w:r>
            <w:proofErr w:type="spellEnd"/>
          </w:p>
        </w:tc>
        <w:tc>
          <w:tcPr>
            <w:tcW w:w="0" w:type="auto"/>
            <w:tcBorders>
              <w:top w:val="single" w:sz="4" w:space="0" w:color="auto"/>
              <w:left w:val="nil"/>
              <w:right w:val="nil"/>
            </w:tcBorders>
            <w:shd w:val="clear" w:color="auto" w:fill="auto"/>
            <w:noWrap/>
            <w:vAlign w:val="center"/>
          </w:tcPr>
          <w:p w14:paraId="41EB3190"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F: ATTCAGTCTCACTCACTCACTCAC</w:t>
            </w:r>
          </w:p>
        </w:tc>
        <w:tc>
          <w:tcPr>
            <w:tcW w:w="0" w:type="auto"/>
            <w:vMerge w:val="restart"/>
            <w:tcBorders>
              <w:top w:val="single" w:sz="4" w:space="0" w:color="auto"/>
              <w:left w:val="nil"/>
              <w:right w:val="nil"/>
            </w:tcBorders>
            <w:vAlign w:val="center"/>
          </w:tcPr>
          <w:p w14:paraId="76D93A66"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06A25A23"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1D68A697"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52CBB955"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6C91E0D8"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336BBF0C"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[2]</w:t>
            </w:r>
          </w:p>
        </w:tc>
      </w:tr>
      <w:tr w:rsidR="003A1452" w:rsidRPr="003A1452" w14:paraId="1D353CF3" w14:textId="77777777" w:rsidTr="006462CD">
        <w:trPr>
          <w:trHeight w:val="300"/>
          <w:jc w:val="center"/>
        </w:trPr>
        <w:tc>
          <w:tcPr>
            <w:tcW w:w="0" w:type="auto"/>
            <w:vMerge/>
            <w:tcBorders>
              <w:left w:val="nil"/>
              <w:bottom w:val="single" w:sz="4" w:space="0" w:color="auto"/>
              <w:right w:val="nil"/>
            </w:tcBorders>
            <w:vAlign w:val="center"/>
          </w:tcPr>
          <w:p w14:paraId="06E64F61"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4C7FE5F9" w14:textId="77777777" w:rsidR="003A1452" w:rsidRPr="003A1452" w:rsidRDefault="003A1452" w:rsidP="003A1452">
            <w:pPr>
              <w:spacing w:after="0"/>
              <w:rPr>
                <w:rFonts w:ascii="Times New Roman" w:hAnsi="Times New Roman" w:cs="Times New Roman"/>
                <w:color w:val="000000"/>
                <w:sz w:val="16"/>
                <w:szCs w:val="16"/>
                <w:lang w:val="en-GB"/>
              </w:rPr>
            </w:pPr>
          </w:p>
        </w:tc>
        <w:tc>
          <w:tcPr>
            <w:tcW w:w="0" w:type="auto"/>
            <w:tcBorders>
              <w:top w:val="nil"/>
              <w:left w:val="nil"/>
              <w:bottom w:val="single" w:sz="4" w:space="0" w:color="auto"/>
              <w:right w:val="nil"/>
            </w:tcBorders>
            <w:shd w:val="clear" w:color="auto" w:fill="auto"/>
            <w:noWrap/>
            <w:vAlign w:val="center"/>
          </w:tcPr>
          <w:p w14:paraId="61A661F7"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R: TATCTTCGAACAGACCCACCAAAT</w:t>
            </w:r>
          </w:p>
        </w:tc>
        <w:tc>
          <w:tcPr>
            <w:tcW w:w="0" w:type="auto"/>
            <w:vMerge/>
            <w:tcBorders>
              <w:left w:val="nil"/>
              <w:bottom w:val="single" w:sz="4" w:space="0" w:color="auto"/>
              <w:right w:val="nil"/>
            </w:tcBorders>
            <w:vAlign w:val="center"/>
          </w:tcPr>
          <w:p w14:paraId="470918C5"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430827D1"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2AEC4622"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454B4B96"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749F8D09"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27F2806A"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001C547E" w14:textId="77777777" w:rsidTr="006462CD">
        <w:trPr>
          <w:trHeight w:val="300"/>
          <w:jc w:val="center"/>
        </w:trPr>
        <w:tc>
          <w:tcPr>
            <w:tcW w:w="0" w:type="auto"/>
            <w:vMerge w:val="restart"/>
            <w:tcBorders>
              <w:left w:val="nil"/>
              <w:right w:val="nil"/>
            </w:tcBorders>
            <w:vAlign w:val="center"/>
          </w:tcPr>
          <w:p w14:paraId="1E6FF2F9"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left w:val="nil"/>
              <w:right w:val="nil"/>
            </w:tcBorders>
            <w:vAlign w:val="center"/>
          </w:tcPr>
          <w:p w14:paraId="47C8F2E1"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ITS2</w:t>
            </w:r>
          </w:p>
        </w:tc>
        <w:tc>
          <w:tcPr>
            <w:tcW w:w="0" w:type="auto"/>
            <w:tcBorders>
              <w:top w:val="single" w:sz="4" w:space="0" w:color="auto"/>
              <w:left w:val="nil"/>
              <w:right w:val="nil"/>
            </w:tcBorders>
            <w:shd w:val="clear" w:color="auto" w:fill="auto"/>
            <w:noWrap/>
            <w:vAlign w:val="center"/>
          </w:tcPr>
          <w:p w14:paraId="031A72F7" w14:textId="77777777" w:rsidR="003A1452" w:rsidRPr="003A1452" w:rsidRDefault="003A1452" w:rsidP="003A1452">
            <w:pPr>
              <w:spacing w:after="0"/>
              <w:rPr>
                <w:rFonts w:ascii="Times New Roman" w:hAnsi="Times New Roman" w:cs="Times New Roman"/>
                <w:color w:val="000000"/>
                <w:sz w:val="16"/>
                <w:szCs w:val="16"/>
                <w:lang w:val="en-GB"/>
              </w:rPr>
            </w:pPr>
            <w:proofErr w:type="spellStart"/>
            <w:r w:rsidRPr="003A1452">
              <w:rPr>
                <w:rFonts w:ascii="Times New Roman" w:hAnsi="Times New Roman" w:cs="Times New Roman"/>
                <w:color w:val="000000"/>
                <w:sz w:val="16"/>
                <w:szCs w:val="16"/>
                <w:lang w:val="en-GB"/>
              </w:rPr>
              <w:t>itsD</w:t>
            </w:r>
            <w:proofErr w:type="spellEnd"/>
            <w:r w:rsidRPr="003A1452">
              <w:rPr>
                <w:rFonts w:ascii="Times New Roman" w:hAnsi="Times New Roman" w:cs="Times New Roman"/>
                <w:color w:val="000000"/>
                <w:sz w:val="16"/>
                <w:szCs w:val="16"/>
                <w:lang w:val="en-GB"/>
              </w:rPr>
              <w:t>: GTGAATTGCAGAACTCCGTG</w:t>
            </w:r>
          </w:p>
        </w:tc>
        <w:tc>
          <w:tcPr>
            <w:tcW w:w="0" w:type="auto"/>
            <w:vMerge w:val="restart"/>
            <w:tcBorders>
              <w:top w:val="single" w:sz="4" w:space="0" w:color="auto"/>
              <w:left w:val="nil"/>
              <w:right w:val="nil"/>
            </w:tcBorders>
            <w:vAlign w:val="center"/>
          </w:tcPr>
          <w:p w14:paraId="28B91D50"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60A646A7"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65F1552C"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765D7763"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vMerge w:val="restart"/>
            <w:tcBorders>
              <w:top w:val="single" w:sz="4" w:space="0" w:color="auto"/>
              <w:left w:val="nil"/>
              <w:right w:val="nil"/>
            </w:tcBorders>
            <w:vAlign w:val="center"/>
          </w:tcPr>
          <w:p w14:paraId="7AB9FB36"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N/A</w:t>
            </w:r>
          </w:p>
        </w:tc>
        <w:tc>
          <w:tcPr>
            <w:tcW w:w="0" w:type="auto"/>
            <w:tcBorders>
              <w:top w:val="single" w:sz="4" w:space="0" w:color="auto"/>
              <w:left w:val="nil"/>
              <w:right w:val="nil"/>
            </w:tcBorders>
            <w:vAlign w:val="center"/>
          </w:tcPr>
          <w:p w14:paraId="4BE73656"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[3]</w:t>
            </w:r>
          </w:p>
        </w:tc>
      </w:tr>
      <w:tr w:rsidR="003A1452" w:rsidRPr="003A1452" w14:paraId="3C4CAE25" w14:textId="77777777" w:rsidTr="006462CD">
        <w:trPr>
          <w:trHeight w:val="300"/>
          <w:jc w:val="center"/>
        </w:trPr>
        <w:tc>
          <w:tcPr>
            <w:tcW w:w="0" w:type="auto"/>
            <w:vMerge/>
            <w:tcBorders>
              <w:left w:val="nil"/>
              <w:bottom w:val="single" w:sz="4" w:space="0" w:color="auto"/>
              <w:right w:val="nil"/>
            </w:tcBorders>
            <w:vAlign w:val="center"/>
          </w:tcPr>
          <w:p w14:paraId="59E211AE"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50CD2AFC" w14:textId="77777777" w:rsidR="003A1452" w:rsidRPr="003A1452" w:rsidRDefault="003A1452" w:rsidP="003A1452">
            <w:pPr>
              <w:spacing w:after="0"/>
              <w:rPr>
                <w:rFonts w:ascii="Times New Roman" w:hAnsi="Times New Roman" w:cs="Times New Roman"/>
                <w:color w:val="000000"/>
                <w:sz w:val="16"/>
                <w:szCs w:val="16"/>
                <w:lang w:val="en-GB"/>
              </w:rPr>
            </w:pPr>
          </w:p>
        </w:tc>
        <w:tc>
          <w:tcPr>
            <w:tcW w:w="0" w:type="auto"/>
            <w:tcBorders>
              <w:top w:val="nil"/>
              <w:left w:val="nil"/>
              <w:bottom w:val="single" w:sz="4" w:space="0" w:color="auto"/>
              <w:right w:val="nil"/>
            </w:tcBorders>
            <w:shd w:val="clear" w:color="auto" w:fill="auto"/>
            <w:noWrap/>
            <w:vAlign w:val="center"/>
          </w:tcPr>
          <w:p w14:paraId="69F6E78D"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its2rev2: CCTCCGCTTACTTATATGCTT</w:t>
            </w:r>
          </w:p>
        </w:tc>
        <w:tc>
          <w:tcPr>
            <w:tcW w:w="0" w:type="auto"/>
            <w:vMerge/>
            <w:tcBorders>
              <w:left w:val="nil"/>
              <w:bottom w:val="single" w:sz="4" w:space="0" w:color="auto"/>
              <w:right w:val="nil"/>
            </w:tcBorders>
            <w:vAlign w:val="center"/>
          </w:tcPr>
          <w:p w14:paraId="401DFC8A"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596E1EAF"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709C16A2"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2F1D36BE"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left w:val="nil"/>
              <w:bottom w:val="single" w:sz="4" w:space="0" w:color="auto"/>
              <w:right w:val="nil"/>
            </w:tcBorders>
            <w:vAlign w:val="center"/>
          </w:tcPr>
          <w:p w14:paraId="0EC9F476"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left w:val="nil"/>
              <w:bottom w:val="single" w:sz="4" w:space="0" w:color="auto"/>
              <w:right w:val="nil"/>
            </w:tcBorders>
            <w:vAlign w:val="center"/>
          </w:tcPr>
          <w:p w14:paraId="74B419BF"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[4]</w:t>
            </w:r>
          </w:p>
        </w:tc>
      </w:tr>
      <w:tr w:rsidR="003A1452" w:rsidRPr="003A1452" w14:paraId="05DD57E0" w14:textId="77777777" w:rsidTr="006462CD">
        <w:trPr>
          <w:trHeight w:val="300"/>
          <w:jc w:val="center"/>
        </w:trPr>
        <w:tc>
          <w:tcPr>
            <w:tcW w:w="0" w:type="auto"/>
            <w:vMerge w:val="restart"/>
            <w:tcBorders>
              <w:top w:val="single" w:sz="4" w:space="0" w:color="auto"/>
              <w:left w:val="nil"/>
              <w:bottom w:val="nil"/>
              <w:right w:val="nil"/>
            </w:tcBorders>
            <w:shd w:val="clear" w:color="auto" w:fill="auto"/>
            <w:noWrap/>
            <w:vAlign w:val="center"/>
            <w:hideMark/>
          </w:tcPr>
          <w:p w14:paraId="64C1A1B9"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1</w:t>
            </w:r>
          </w:p>
        </w:tc>
        <w:tc>
          <w:tcPr>
            <w:tcW w:w="0" w:type="auto"/>
            <w:vMerge w:val="restart"/>
            <w:tcBorders>
              <w:top w:val="single" w:sz="4" w:space="0" w:color="auto"/>
              <w:left w:val="nil"/>
              <w:bottom w:val="nil"/>
              <w:right w:val="nil"/>
            </w:tcBorders>
            <w:shd w:val="clear" w:color="auto" w:fill="auto"/>
            <w:noWrap/>
            <w:vAlign w:val="center"/>
            <w:hideMark/>
          </w:tcPr>
          <w:p w14:paraId="73661FB4"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Pd3-004</w:t>
            </w:r>
          </w:p>
        </w:tc>
        <w:tc>
          <w:tcPr>
            <w:tcW w:w="0" w:type="auto"/>
            <w:tcBorders>
              <w:top w:val="single" w:sz="4" w:space="0" w:color="auto"/>
              <w:left w:val="nil"/>
              <w:bottom w:val="nil"/>
              <w:right w:val="nil"/>
            </w:tcBorders>
            <w:shd w:val="clear" w:color="auto" w:fill="auto"/>
            <w:noWrap/>
            <w:vAlign w:val="bottom"/>
            <w:hideMark/>
          </w:tcPr>
          <w:p w14:paraId="2FDB3301"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F: M13-ACCAGACAGAAACACGCACA</w:t>
            </w:r>
          </w:p>
        </w:tc>
        <w:tc>
          <w:tcPr>
            <w:tcW w:w="0" w:type="auto"/>
            <w:vMerge w:val="restart"/>
            <w:tcBorders>
              <w:top w:val="single" w:sz="4" w:space="0" w:color="auto"/>
              <w:left w:val="nil"/>
              <w:bottom w:val="nil"/>
              <w:right w:val="nil"/>
            </w:tcBorders>
            <w:shd w:val="clear" w:color="auto" w:fill="auto"/>
            <w:noWrap/>
            <w:vAlign w:val="center"/>
            <w:hideMark/>
          </w:tcPr>
          <w:p w14:paraId="07407586"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(ATG)</w:t>
            </w:r>
            <w:r w:rsidRPr="003A1452">
              <w:rPr>
                <w:rFonts w:ascii="Times New Roman" w:hAnsi="Times New Roman" w:cs="Times New Roman"/>
                <w:color w:val="000000"/>
                <w:sz w:val="16"/>
                <w:szCs w:val="16"/>
                <w:vertAlign w:val="subscript"/>
                <w:lang w:val="en-GB"/>
              </w:rPr>
              <w:t>8</w:t>
            </w:r>
          </w:p>
        </w:tc>
        <w:tc>
          <w:tcPr>
            <w:tcW w:w="0" w:type="auto"/>
            <w:vMerge w:val="restart"/>
            <w:tcBorders>
              <w:top w:val="single" w:sz="4" w:space="0" w:color="auto"/>
              <w:left w:val="nil"/>
              <w:bottom w:val="nil"/>
              <w:right w:val="nil"/>
            </w:tcBorders>
            <w:shd w:val="clear" w:color="auto" w:fill="auto"/>
            <w:vAlign w:val="center"/>
            <w:hideMark/>
          </w:tcPr>
          <w:p w14:paraId="4EE94615"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6-FAM</w:t>
            </w:r>
          </w:p>
        </w:tc>
        <w:tc>
          <w:tcPr>
            <w:tcW w:w="0" w:type="auto"/>
            <w:vMerge w:val="restart"/>
            <w:tcBorders>
              <w:top w:val="single" w:sz="4" w:space="0" w:color="auto"/>
              <w:left w:val="nil"/>
              <w:bottom w:val="nil"/>
              <w:right w:val="nil"/>
            </w:tcBorders>
            <w:shd w:val="clear" w:color="auto" w:fill="auto"/>
            <w:vAlign w:val="center"/>
            <w:hideMark/>
          </w:tcPr>
          <w:p w14:paraId="66327A81"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172-202</w:t>
            </w:r>
          </w:p>
        </w:tc>
        <w:tc>
          <w:tcPr>
            <w:tcW w:w="0" w:type="auto"/>
            <w:vMerge w:val="restart"/>
            <w:tcBorders>
              <w:top w:val="single" w:sz="4" w:space="0" w:color="auto"/>
              <w:left w:val="nil"/>
              <w:bottom w:val="nil"/>
              <w:right w:val="nil"/>
            </w:tcBorders>
            <w:shd w:val="clear" w:color="auto" w:fill="auto"/>
            <w:noWrap/>
            <w:vAlign w:val="center"/>
            <w:hideMark/>
          </w:tcPr>
          <w:p w14:paraId="39928FC3"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11.4%</w:t>
            </w:r>
          </w:p>
        </w:tc>
        <w:tc>
          <w:tcPr>
            <w:tcW w:w="0" w:type="auto"/>
            <w:vMerge w:val="restart"/>
            <w:tcBorders>
              <w:top w:val="single" w:sz="4" w:space="0" w:color="auto"/>
              <w:left w:val="nil"/>
              <w:bottom w:val="nil"/>
              <w:right w:val="nil"/>
            </w:tcBorders>
            <w:shd w:val="clear" w:color="auto" w:fill="auto"/>
            <w:vAlign w:val="center"/>
            <w:hideMark/>
          </w:tcPr>
          <w:p w14:paraId="46A21111"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11</w:t>
            </w:r>
          </w:p>
        </w:tc>
        <w:tc>
          <w:tcPr>
            <w:tcW w:w="0" w:type="auto"/>
            <w:vMerge w:val="restart"/>
            <w:tcBorders>
              <w:top w:val="single" w:sz="4" w:space="0" w:color="auto"/>
              <w:left w:val="nil"/>
              <w:bottom w:val="nil"/>
              <w:right w:val="nil"/>
            </w:tcBorders>
            <w:shd w:val="clear" w:color="auto" w:fill="auto"/>
            <w:vAlign w:val="center"/>
            <w:hideMark/>
          </w:tcPr>
          <w:p w14:paraId="5275A239"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[5]</w:t>
            </w:r>
          </w:p>
        </w:tc>
      </w:tr>
      <w:tr w:rsidR="003A1452" w:rsidRPr="003A1452" w14:paraId="42F8AA8A" w14:textId="77777777" w:rsidTr="006462CD">
        <w:trPr>
          <w:trHeight w:val="300"/>
          <w:jc w:val="center"/>
        </w:trPr>
        <w:tc>
          <w:tcPr>
            <w:tcW w:w="0" w:type="auto"/>
            <w:vMerge/>
            <w:tcBorders>
              <w:top w:val="nil"/>
              <w:left w:val="nil"/>
              <w:bottom w:val="nil"/>
              <w:right w:val="nil"/>
            </w:tcBorders>
            <w:vAlign w:val="center"/>
            <w:hideMark/>
          </w:tcPr>
          <w:p w14:paraId="1780E6D2"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4723D3D7" w14:textId="77777777" w:rsidR="003A1452" w:rsidRPr="003A1452" w:rsidRDefault="003A1452" w:rsidP="003A1452">
            <w:pPr>
              <w:spacing w:after="0"/>
              <w:rPr>
                <w:rFonts w:ascii="Times New Roman" w:hAnsi="Times New Roman" w:cs="Times New Roman"/>
                <w:color w:val="000000"/>
                <w:sz w:val="16"/>
                <w:szCs w:val="16"/>
                <w:lang w:val="en-GB"/>
              </w:rPr>
            </w:pPr>
          </w:p>
        </w:tc>
        <w:tc>
          <w:tcPr>
            <w:tcW w:w="0" w:type="auto"/>
            <w:tcBorders>
              <w:top w:val="nil"/>
              <w:left w:val="nil"/>
              <w:bottom w:val="nil"/>
              <w:right w:val="nil"/>
            </w:tcBorders>
            <w:shd w:val="clear" w:color="auto" w:fill="auto"/>
            <w:noWrap/>
            <w:vAlign w:val="bottom"/>
            <w:hideMark/>
          </w:tcPr>
          <w:p w14:paraId="4482B8DF"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R: GCAATGTGTAACAGAGGTGGAA</w:t>
            </w:r>
          </w:p>
        </w:tc>
        <w:tc>
          <w:tcPr>
            <w:tcW w:w="0" w:type="auto"/>
            <w:vMerge/>
            <w:tcBorders>
              <w:top w:val="nil"/>
              <w:left w:val="nil"/>
              <w:bottom w:val="nil"/>
              <w:right w:val="nil"/>
            </w:tcBorders>
            <w:vAlign w:val="center"/>
            <w:hideMark/>
          </w:tcPr>
          <w:p w14:paraId="65FB0DB7"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6B4A02FD"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1619821"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6815D2F9"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284B8202"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73C7619D"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0EC43DED" w14:textId="77777777" w:rsidTr="006462CD">
        <w:trPr>
          <w:trHeight w:val="300"/>
          <w:jc w:val="center"/>
        </w:trPr>
        <w:tc>
          <w:tcPr>
            <w:tcW w:w="0" w:type="auto"/>
            <w:vMerge/>
            <w:tcBorders>
              <w:top w:val="nil"/>
              <w:left w:val="nil"/>
              <w:bottom w:val="nil"/>
              <w:right w:val="nil"/>
            </w:tcBorders>
            <w:vAlign w:val="center"/>
            <w:hideMark/>
          </w:tcPr>
          <w:p w14:paraId="58B33631"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6E32C945"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Poc40</w:t>
            </w:r>
          </w:p>
        </w:tc>
        <w:tc>
          <w:tcPr>
            <w:tcW w:w="0" w:type="auto"/>
            <w:tcBorders>
              <w:top w:val="nil"/>
              <w:left w:val="nil"/>
              <w:bottom w:val="nil"/>
              <w:right w:val="nil"/>
            </w:tcBorders>
            <w:shd w:val="clear" w:color="auto" w:fill="auto"/>
            <w:noWrap/>
            <w:vAlign w:val="bottom"/>
            <w:hideMark/>
          </w:tcPr>
          <w:p w14:paraId="2D60433E"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F: M13-GTTATTATATGGGTGTATGC</w:t>
            </w:r>
          </w:p>
        </w:tc>
        <w:tc>
          <w:tcPr>
            <w:tcW w:w="0" w:type="auto"/>
            <w:vMerge w:val="restart"/>
            <w:tcBorders>
              <w:top w:val="nil"/>
              <w:left w:val="nil"/>
              <w:bottom w:val="nil"/>
              <w:right w:val="nil"/>
            </w:tcBorders>
            <w:shd w:val="clear" w:color="auto" w:fill="auto"/>
            <w:noWrap/>
            <w:vAlign w:val="center"/>
            <w:hideMark/>
          </w:tcPr>
          <w:p w14:paraId="61008002"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(CAA)</w:t>
            </w:r>
            <w:r w:rsidRPr="003A1452">
              <w:rPr>
                <w:rFonts w:ascii="Times New Roman" w:hAnsi="Times New Roman" w:cs="Times New Roman"/>
                <w:color w:val="000000"/>
                <w:sz w:val="16"/>
                <w:szCs w:val="16"/>
                <w:vertAlign w:val="subscript"/>
                <w:lang w:val="en-GB"/>
              </w:rPr>
              <w:t>X</w:t>
            </w:r>
          </w:p>
        </w:tc>
        <w:tc>
          <w:tcPr>
            <w:tcW w:w="0" w:type="auto"/>
            <w:vMerge w:val="restart"/>
            <w:tcBorders>
              <w:top w:val="nil"/>
              <w:left w:val="nil"/>
              <w:bottom w:val="nil"/>
              <w:right w:val="nil"/>
            </w:tcBorders>
            <w:shd w:val="clear" w:color="auto" w:fill="auto"/>
            <w:vAlign w:val="center"/>
            <w:hideMark/>
          </w:tcPr>
          <w:p w14:paraId="6B3BA870"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6-FAM</w:t>
            </w:r>
          </w:p>
        </w:tc>
        <w:tc>
          <w:tcPr>
            <w:tcW w:w="0" w:type="auto"/>
            <w:vMerge w:val="restart"/>
            <w:tcBorders>
              <w:top w:val="nil"/>
              <w:left w:val="nil"/>
              <w:bottom w:val="nil"/>
              <w:right w:val="nil"/>
            </w:tcBorders>
            <w:shd w:val="clear" w:color="auto" w:fill="auto"/>
            <w:vAlign w:val="center"/>
          </w:tcPr>
          <w:p w14:paraId="6AB9B71D"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302-344</w:t>
            </w:r>
          </w:p>
        </w:tc>
        <w:tc>
          <w:tcPr>
            <w:tcW w:w="0" w:type="auto"/>
            <w:vMerge w:val="restart"/>
            <w:tcBorders>
              <w:top w:val="nil"/>
              <w:left w:val="nil"/>
              <w:bottom w:val="nil"/>
              <w:right w:val="nil"/>
            </w:tcBorders>
            <w:shd w:val="clear" w:color="auto" w:fill="auto"/>
            <w:noWrap/>
            <w:vAlign w:val="center"/>
            <w:hideMark/>
          </w:tcPr>
          <w:p w14:paraId="71B2B90F"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34.4%</w:t>
            </w:r>
          </w:p>
        </w:tc>
        <w:tc>
          <w:tcPr>
            <w:tcW w:w="0" w:type="auto"/>
            <w:vMerge w:val="restart"/>
            <w:tcBorders>
              <w:top w:val="nil"/>
              <w:left w:val="nil"/>
              <w:bottom w:val="nil"/>
              <w:right w:val="nil"/>
            </w:tcBorders>
            <w:shd w:val="clear" w:color="auto" w:fill="auto"/>
            <w:vAlign w:val="center"/>
            <w:hideMark/>
          </w:tcPr>
          <w:p w14:paraId="7072795F"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13</w:t>
            </w:r>
          </w:p>
        </w:tc>
        <w:tc>
          <w:tcPr>
            <w:tcW w:w="0" w:type="auto"/>
            <w:vMerge w:val="restart"/>
            <w:tcBorders>
              <w:top w:val="nil"/>
              <w:left w:val="nil"/>
              <w:bottom w:val="nil"/>
              <w:right w:val="nil"/>
            </w:tcBorders>
            <w:shd w:val="clear" w:color="auto" w:fill="auto"/>
            <w:vAlign w:val="center"/>
            <w:hideMark/>
          </w:tcPr>
          <w:p w14:paraId="72A71457"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[6]</w:t>
            </w:r>
          </w:p>
        </w:tc>
      </w:tr>
      <w:tr w:rsidR="003A1452" w:rsidRPr="003A1452" w14:paraId="1A40C8EA" w14:textId="77777777" w:rsidTr="006462CD">
        <w:trPr>
          <w:trHeight w:val="300"/>
          <w:jc w:val="center"/>
        </w:trPr>
        <w:tc>
          <w:tcPr>
            <w:tcW w:w="0" w:type="auto"/>
            <w:vMerge/>
            <w:tcBorders>
              <w:top w:val="nil"/>
              <w:left w:val="nil"/>
              <w:bottom w:val="nil"/>
              <w:right w:val="nil"/>
            </w:tcBorders>
            <w:vAlign w:val="center"/>
            <w:hideMark/>
          </w:tcPr>
          <w:p w14:paraId="19886B5E"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218BA674" w14:textId="77777777" w:rsidR="003A1452" w:rsidRPr="003A1452" w:rsidRDefault="003A1452" w:rsidP="003A1452">
            <w:pPr>
              <w:spacing w:after="0"/>
              <w:rPr>
                <w:rFonts w:ascii="Times New Roman" w:hAnsi="Times New Roman" w:cs="Times New Roman"/>
                <w:color w:val="000000"/>
                <w:sz w:val="16"/>
                <w:szCs w:val="16"/>
                <w:lang w:val="en-GB"/>
              </w:rPr>
            </w:pPr>
          </w:p>
        </w:tc>
        <w:tc>
          <w:tcPr>
            <w:tcW w:w="0" w:type="auto"/>
            <w:tcBorders>
              <w:top w:val="nil"/>
              <w:left w:val="nil"/>
              <w:bottom w:val="nil"/>
              <w:right w:val="nil"/>
            </w:tcBorders>
            <w:shd w:val="clear" w:color="auto" w:fill="auto"/>
            <w:noWrap/>
            <w:vAlign w:val="bottom"/>
            <w:hideMark/>
          </w:tcPr>
          <w:p w14:paraId="057D778D" w14:textId="77777777" w:rsidR="003A1452" w:rsidRPr="003A1452" w:rsidRDefault="003A1452" w:rsidP="003A1452">
            <w:pPr>
              <w:spacing w:after="0"/>
              <w:rPr>
                <w:rFonts w:ascii="Times New Roman" w:hAnsi="Times New Roman" w:cs="Times New Roman"/>
                <w:color w:val="000000"/>
                <w:sz w:val="16"/>
                <w:szCs w:val="16"/>
                <w:lang w:val="en-GB"/>
              </w:rPr>
            </w:pPr>
            <w:r w:rsidRPr="003A1452">
              <w:rPr>
                <w:rFonts w:ascii="Times New Roman" w:hAnsi="Times New Roman" w:cs="Times New Roman"/>
                <w:color w:val="000000"/>
                <w:sz w:val="16"/>
                <w:szCs w:val="16"/>
                <w:lang w:val="en-GB"/>
              </w:rPr>
              <w:t>R: CTCAAAGTGCGATTAAAGCC</w:t>
            </w:r>
          </w:p>
        </w:tc>
        <w:tc>
          <w:tcPr>
            <w:tcW w:w="0" w:type="auto"/>
            <w:vMerge/>
            <w:tcBorders>
              <w:top w:val="nil"/>
              <w:left w:val="nil"/>
              <w:bottom w:val="nil"/>
              <w:right w:val="nil"/>
            </w:tcBorders>
            <w:vAlign w:val="center"/>
            <w:hideMark/>
          </w:tcPr>
          <w:p w14:paraId="396013AC"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35DF70D9"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57F8F39F"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04A6FCD9"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153EBB65"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22A7CBC3"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368724AB" w14:textId="77777777" w:rsidTr="006462CD">
        <w:trPr>
          <w:trHeight w:val="300"/>
          <w:jc w:val="center"/>
        </w:trPr>
        <w:tc>
          <w:tcPr>
            <w:tcW w:w="0" w:type="auto"/>
            <w:vMerge/>
            <w:tcBorders>
              <w:top w:val="nil"/>
              <w:left w:val="nil"/>
              <w:bottom w:val="nil"/>
              <w:right w:val="nil"/>
            </w:tcBorders>
            <w:vAlign w:val="center"/>
            <w:hideMark/>
          </w:tcPr>
          <w:p w14:paraId="42688104"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3E2A3F49"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Pd3-005</w:t>
            </w:r>
          </w:p>
        </w:tc>
        <w:tc>
          <w:tcPr>
            <w:tcW w:w="0" w:type="auto"/>
            <w:tcBorders>
              <w:top w:val="nil"/>
              <w:left w:val="nil"/>
              <w:bottom w:val="nil"/>
              <w:right w:val="nil"/>
            </w:tcBorders>
            <w:shd w:val="clear" w:color="auto" w:fill="auto"/>
            <w:noWrap/>
            <w:vAlign w:val="bottom"/>
            <w:hideMark/>
          </w:tcPr>
          <w:p w14:paraId="75CA9C46"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M13-AGAGTGTGGACAGCGAGGAT</w:t>
            </w:r>
          </w:p>
        </w:tc>
        <w:tc>
          <w:tcPr>
            <w:tcW w:w="0" w:type="auto"/>
            <w:vMerge w:val="restart"/>
            <w:tcBorders>
              <w:top w:val="nil"/>
              <w:left w:val="nil"/>
              <w:bottom w:val="nil"/>
              <w:right w:val="nil"/>
            </w:tcBorders>
            <w:shd w:val="clear" w:color="auto" w:fill="auto"/>
            <w:noWrap/>
            <w:vAlign w:val="center"/>
            <w:hideMark/>
          </w:tcPr>
          <w:p w14:paraId="78DA1194"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(TGA)</w:t>
            </w:r>
            <w:r w:rsidRPr="003A1452">
              <w:rPr>
                <w:rFonts w:ascii="Times New Roman" w:hAnsi="Times New Roman" w:cs="Times New Roman"/>
                <w:color w:val="000000"/>
                <w:sz w:val="16"/>
                <w:szCs w:val="16"/>
                <w:vertAlign w:val="subscript"/>
                <w:lang w:val="en-GB"/>
              </w:rPr>
              <w:t>9</w:t>
            </w:r>
          </w:p>
        </w:tc>
        <w:tc>
          <w:tcPr>
            <w:tcW w:w="0" w:type="auto"/>
            <w:vMerge w:val="restart"/>
            <w:tcBorders>
              <w:top w:val="nil"/>
              <w:left w:val="nil"/>
              <w:bottom w:val="nil"/>
              <w:right w:val="nil"/>
            </w:tcBorders>
            <w:shd w:val="clear" w:color="auto" w:fill="auto"/>
            <w:vAlign w:val="center"/>
            <w:hideMark/>
          </w:tcPr>
          <w:p w14:paraId="60E1472F"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NED</w:t>
            </w:r>
          </w:p>
        </w:tc>
        <w:tc>
          <w:tcPr>
            <w:tcW w:w="0" w:type="auto"/>
            <w:vMerge w:val="restart"/>
            <w:tcBorders>
              <w:top w:val="nil"/>
              <w:left w:val="nil"/>
              <w:bottom w:val="nil"/>
              <w:right w:val="nil"/>
            </w:tcBorders>
            <w:shd w:val="clear" w:color="auto" w:fill="auto"/>
            <w:vAlign w:val="center"/>
            <w:hideMark/>
          </w:tcPr>
          <w:p w14:paraId="3D74CFFC"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206-264</w:t>
            </w:r>
          </w:p>
        </w:tc>
        <w:tc>
          <w:tcPr>
            <w:tcW w:w="0" w:type="auto"/>
            <w:vMerge w:val="restart"/>
            <w:tcBorders>
              <w:top w:val="nil"/>
              <w:left w:val="nil"/>
              <w:bottom w:val="nil"/>
              <w:right w:val="nil"/>
            </w:tcBorders>
            <w:shd w:val="clear" w:color="auto" w:fill="auto"/>
            <w:noWrap/>
            <w:vAlign w:val="center"/>
            <w:hideMark/>
          </w:tcPr>
          <w:p w14:paraId="455BBE54"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7.2%</w:t>
            </w:r>
          </w:p>
        </w:tc>
        <w:tc>
          <w:tcPr>
            <w:tcW w:w="0" w:type="auto"/>
            <w:vMerge w:val="restart"/>
            <w:tcBorders>
              <w:top w:val="nil"/>
              <w:left w:val="nil"/>
              <w:bottom w:val="nil"/>
              <w:right w:val="nil"/>
            </w:tcBorders>
            <w:shd w:val="clear" w:color="auto" w:fill="auto"/>
            <w:vAlign w:val="center"/>
            <w:hideMark/>
          </w:tcPr>
          <w:p w14:paraId="6BA176CD"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21</w:t>
            </w:r>
          </w:p>
        </w:tc>
        <w:tc>
          <w:tcPr>
            <w:tcW w:w="0" w:type="auto"/>
            <w:vMerge w:val="restart"/>
            <w:tcBorders>
              <w:top w:val="nil"/>
              <w:left w:val="nil"/>
              <w:bottom w:val="nil"/>
              <w:right w:val="nil"/>
            </w:tcBorders>
            <w:shd w:val="clear" w:color="auto" w:fill="auto"/>
            <w:vAlign w:val="center"/>
            <w:hideMark/>
          </w:tcPr>
          <w:p w14:paraId="2C5791F5"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[5]</w:t>
            </w:r>
          </w:p>
        </w:tc>
      </w:tr>
      <w:tr w:rsidR="003A1452" w:rsidRPr="003A1452" w14:paraId="18532BB3" w14:textId="77777777" w:rsidTr="006462CD">
        <w:trPr>
          <w:trHeight w:val="300"/>
          <w:jc w:val="center"/>
        </w:trPr>
        <w:tc>
          <w:tcPr>
            <w:tcW w:w="0" w:type="auto"/>
            <w:vMerge/>
            <w:tcBorders>
              <w:top w:val="nil"/>
              <w:left w:val="nil"/>
              <w:bottom w:val="nil"/>
              <w:right w:val="nil"/>
            </w:tcBorders>
            <w:vAlign w:val="center"/>
            <w:hideMark/>
          </w:tcPr>
          <w:p w14:paraId="79968497"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E699835"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5400ECC3"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GTTCCTTCGCCTTCGATTTT</w:t>
            </w:r>
          </w:p>
        </w:tc>
        <w:tc>
          <w:tcPr>
            <w:tcW w:w="0" w:type="auto"/>
            <w:vMerge/>
            <w:tcBorders>
              <w:top w:val="nil"/>
              <w:left w:val="nil"/>
              <w:bottom w:val="nil"/>
              <w:right w:val="nil"/>
            </w:tcBorders>
            <w:vAlign w:val="center"/>
            <w:hideMark/>
          </w:tcPr>
          <w:p w14:paraId="4287E7EE"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72D96F4C"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A8FAEA6"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52BC97C"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4BDD4FD8"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044CFB59"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1521D09A" w14:textId="77777777" w:rsidTr="006462CD">
        <w:trPr>
          <w:trHeight w:val="300"/>
          <w:jc w:val="center"/>
        </w:trPr>
        <w:tc>
          <w:tcPr>
            <w:tcW w:w="0" w:type="auto"/>
            <w:vMerge/>
            <w:tcBorders>
              <w:top w:val="nil"/>
              <w:left w:val="nil"/>
              <w:bottom w:val="nil"/>
              <w:right w:val="nil"/>
            </w:tcBorders>
            <w:vAlign w:val="center"/>
            <w:hideMark/>
          </w:tcPr>
          <w:p w14:paraId="49C02581"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6B6B9788"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PV2</w:t>
            </w:r>
          </w:p>
        </w:tc>
        <w:tc>
          <w:tcPr>
            <w:tcW w:w="0" w:type="auto"/>
            <w:tcBorders>
              <w:top w:val="nil"/>
              <w:left w:val="nil"/>
              <w:bottom w:val="nil"/>
              <w:right w:val="nil"/>
            </w:tcBorders>
            <w:shd w:val="clear" w:color="auto" w:fill="auto"/>
            <w:noWrap/>
            <w:vAlign w:val="bottom"/>
            <w:hideMark/>
          </w:tcPr>
          <w:p w14:paraId="19A13C29"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M13-GCCAGGACCCATTTATACTCC</w:t>
            </w:r>
          </w:p>
        </w:tc>
        <w:tc>
          <w:tcPr>
            <w:tcW w:w="0" w:type="auto"/>
            <w:vMerge w:val="restart"/>
            <w:tcBorders>
              <w:top w:val="nil"/>
              <w:left w:val="nil"/>
              <w:bottom w:val="nil"/>
              <w:right w:val="nil"/>
            </w:tcBorders>
            <w:shd w:val="clear" w:color="auto" w:fill="auto"/>
            <w:noWrap/>
            <w:vAlign w:val="center"/>
            <w:hideMark/>
          </w:tcPr>
          <w:p w14:paraId="598DBF32"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(GA)</w:t>
            </w:r>
            <w:r w:rsidRPr="003A1452">
              <w:rPr>
                <w:rFonts w:ascii="Times New Roman" w:hAnsi="Times New Roman" w:cs="Times New Roman"/>
                <w:color w:val="000000"/>
                <w:sz w:val="16"/>
                <w:szCs w:val="16"/>
                <w:vertAlign w:val="subscript"/>
                <w:lang w:val="en-GB"/>
              </w:rPr>
              <w:t>20</w:t>
            </w:r>
          </w:p>
        </w:tc>
        <w:tc>
          <w:tcPr>
            <w:tcW w:w="0" w:type="auto"/>
            <w:vMerge w:val="restart"/>
            <w:tcBorders>
              <w:top w:val="nil"/>
              <w:left w:val="nil"/>
              <w:bottom w:val="nil"/>
              <w:right w:val="nil"/>
            </w:tcBorders>
            <w:shd w:val="clear" w:color="auto" w:fill="auto"/>
            <w:vAlign w:val="center"/>
            <w:hideMark/>
          </w:tcPr>
          <w:p w14:paraId="2DECB3E3"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VIC</w:t>
            </w:r>
          </w:p>
        </w:tc>
        <w:tc>
          <w:tcPr>
            <w:tcW w:w="0" w:type="auto"/>
            <w:vMerge w:val="restart"/>
            <w:tcBorders>
              <w:top w:val="nil"/>
              <w:left w:val="nil"/>
              <w:bottom w:val="nil"/>
              <w:right w:val="nil"/>
            </w:tcBorders>
            <w:shd w:val="clear" w:color="auto" w:fill="auto"/>
            <w:vAlign w:val="center"/>
            <w:hideMark/>
          </w:tcPr>
          <w:p w14:paraId="6CBDD352"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127-189</w:t>
            </w:r>
          </w:p>
        </w:tc>
        <w:tc>
          <w:tcPr>
            <w:tcW w:w="0" w:type="auto"/>
            <w:vMerge w:val="restart"/>
            <w:tcBorders>
              <w:top w:val="nil"/>
              <w:left w:val="nil"/>
              <w:bottom w:val="nil"/>
              <w:right w:val="nil"/>
            </w:tcBorders>
            <w:shd w:val="clear" w:color="auto" w:fill="auto"/>
            <w:noWrap/>
            <w:vAlign w:val="center"/>
            <w:hideMark/>
          </w:tcPr>
          <w:p w14:paraId="4960D20C"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12.6%</w:t>
            </w:r>
          </w:p>
        </w:tc>
        <w:tc>
          <w:tcPr>
            <w:tcW w:w="0" w:type="auto"/>
            <w:vMerge w:val="restart"/>
            <w:tcBorders>
              <w:top w:val="nil"/>
              <w:left w:val="nil"/>
              <w:bottom w:val="nil"/>
              <w:right w:val="nil"/>
            </w:tcBorders>
            <w:shd w:val="clear" w:color="auto" w:fill="auto"/>
            <w:vAlign w:val="center"/>
            <w:hideMark/>
          </w:tcPr>
          <w:p w14:paraId="2266E782"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16</w:t>
            </w:r>
          </w:p>
        </w:tc>
        <w:tc>
          <w:tcPr>
            <w:tcW w:w="0" w:type="auto"/>
            <w:vMerge w:val="restart"/>
            <w:tcBorders>
              <w:top w:val="nil"/>
              <w:left w:val="nil"/>
              <w:bottom w:val="nil"/>
              <w:right w:val="nil"/>
            </w:tcBorders>
            <w:shd w:val="clear" w:color="auto" w:fill="auto"/>
            <w:vAlign w:val="center"/>
            <w:hideMark/>
          </w:tcPr>
          <w:p w14:paraId="60CC3533"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[7]</w:t>
            </w:r>
          </w:p>
        </w:tc>
      </w:tr>
      <w:tr w:rsidR="003A1452" w:rsidRPr="003A1452" w14:paraId="1A12F9CE" w14:textId="77777777" w:rsidTr="006462CD">
        <w:trPr>
          <w:trHeight w:val="300"/>
          <w:jc w:val="center"/>
        </w:trPr>
        <w:tc>
          <w:tcPr>
            <w:tcW w:w="0" w:type="auto"/>
            <w:vMerge/>
            <w:tcBorders>
              <w:top w:val="nil"/>
              <w:left w:val="nil"/>
              <w:bottom w:val="nil"/>
              <w:right w:val="nil"/>
            </w:tcBorders>
            <w:vAlign w:val="center"/>
            <w:hideMark/>
          </w:tcPr>
          <w:p w14:paraId="4D4C6D13"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08015689"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36617713"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TGCAGTGTTCTACTTGTCAGTGC</w:t>
            </w:r>
          </w:p>
        </w:tc>
        <w:tc>
          <w:tcPr>
            <w:tcW w:w="0" w:type="auto"/>
            <w:vMerge/>
            <w:tcBorders>
              <w:top w:val="nil"/>
              <w:left w:val="nil"/>
              <w:bottom w:val="nil"/>
              <w:right w:val="nil"/>
            </w:tcBorders>
            <w:vAlign w:val="center"/>
            <w:hideMark/>
          </w:tcPr>
          <w:p w14:paraId="5421DB4F"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31E74383"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015BBF4"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2CD83E6F"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7EDFE40A"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6E3C4AEB"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2AD7B301" w14:textId="77777777" w:rsidTr="006462CD">
        <w:trPr>
          <w:trHeight w:val="300"/>
          <w:jc w:val="center"/>
        </w:trPr>
        <w:tc>
          <w:tcPr>
            <w:tcW w:w="0" w:type="auto"/>
            <w:vMerge/>
            <w:tcBorders>
              <w:top w:val="nil"/>
              <w:left w:val="nil"/>
              <w:bottom w:val="nil"/>
              <w:right w:val="nil"/>
            </w:tcBorders>
            <w:vAlign w:val="center"/>
            <w:hideMark/>
          </w:tcPr>
          <w:p w14:paraId="650624FB"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37C5A686"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PV7</w:t>
            </w:r>
          </w:p>
        </w:tc>
        <w:tc>
          <w:tcPr>
            <w:tcW w:w="0" w:type="auto"/>
            <w:tcBorders>
              <w:top w:val="nil"/>
              <w:left w:val="nil"/>
              <w:bottom w:val="nil"/>
              <w:right w:val="nil"/>
            </w:tcBorders>
            <w:shd w:val="clear" w:color="auto" w:fill="auto"/>
            <w:noWrap/>
            <w:vAlign w:val="bottom"/>
            <w:hideMark/>
          </w:tcPr>
          <w:p w14:paraId="34922764"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M13-GGAGATGGATGGAGACTGC</w:t>
            </w:r>
          </w:p>
        </w:tc>
        <w:tc>
          <w:tcPr>
            <w:tcW w:w="0" w:type="auto"/>
            <w:vMerge w:val="restart"/>
            <w:tcBorders>
              <w:top w:val="nil"/>
              <w:left w:val="nil"/>
              <w:bottom w:val="nil"/>
              <w:right w:val="nil"/>
            </w:tcBorders>
            <w:shd w:val="clear" w:color="auto" w:fill="auto"/>
            <w:noWrap/>
            <w:vAlign w:val="center"/>
            <w:hideMark/>
          </w:tcPr>
          <w:p w14:paraId="65FDF075"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(GT)</w:t>
            </w:r>
            <w:r w:rsidRPr="003A1452">
              <w:rPr>
                <w:rFonts w:ascii="Times New Roman" w:hAnsi="Times New Roman" w:cs="Times New Roman"/>
                <w:color w:val="000000"/>
                <w:sz w:val="16"/>
                <w:szCs w:val="16"/>
                <w:vertAlign w:val="subscript"/>
                <w:lang w:val="en-GB"/>
              </w:rPr>
              <w:t>5</w:t>
            </w:r>
            <w:r w:rsidRPr="003A1452">
              <w:rPr>
                <w:rFonts w:ascii="Times New Roman" w:hAnsi="Times New Roman" w:cs="Times New Roman"/>
                <w:color w:val="000000"/>
                <w:sz w:val="16"/>
                <w:szCs w:val="16"/>
                <w:lang w:val="en-GB"/>
              </w:rPr>
              <w:t xml:space="preserve"> (CT)</w:t>
            </w:r>
            <w:r w:rsidRPr="003A1452">
              <w:rPr>
                <w:rFonts w:ascii="Times New Roman" w:hAnsi="Times New Roman" w:cs="Times New Roman"/>
                <w:color w:val="000000"/>
                <w:sz w:val="16"/>
                <w:szCs w:val="16"/>
                <w:vertAlign w:val="subscript"/>
                <w:lang w:val="en-GB"/>
              </w:rPr>
              <w:t>2</w:t>
            </w:r>
            <w:r w:rsidRPr="003A1452">
              <w:rPr>
                <w:rFonts w:ascii="Times New Roman" w:hAnsi="Times New Roman" w:cs="Times New Roman"/>
                <w:color w:val="000000"/>
                <w:sz w:val="16"/>
                <w:szCs w:val="16"/>
                <w:lang w:val="en-GB"/>
              </w:rPr>
              <w:t xml:space="preserve"> GT (CT)</w:t>
            </w:r>
            <w:r w:rsidRPr="003A1452">
              <w:rPr>
                <w:rFonts w:ascii="Times New Roman" w:hAnsi="Times New Roman" w:cs="Times New Roman"/>
                <w:color w:val="000000"/>
                <w:sz w:val="16"/>
                <w:szCs w:val="16"/>
                <w:vertAlign w:val="subscript"/>
                <w:lang w:val="en-GB"/>
              </w:rPr>
              <w:t>3</w:t>
            </w:r>
          </w:p>
        </w:tc>
        <w:tc>
          <w:tcPr>
            <w:tcW w:w="0" w:type="auto"/>
            <w:vMerge w:val="restart"/>
            <w:tcBorders>
              <w:top w:val="nil"/>
              <w:left w:val="nil"/>
              <w:bottom w:val="nil"/>
              <w:right w:val="nil"/>
            </w:tcBorders>
            <w:shd w:val="clear" w:color="auto" w:fill="auto"/>
            <w:vAlign w:val="center"/>
            <w:hideMark/>
          </w:tcPr>
          <w:p w14:paraId="59FE9D22"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VIC</w:t>
            </w:r>
          </w:p>
        </w:tc>
        <w:tc>
          <w:tcPr>
            <w:tcW w:w="0" w:type="auto"/>
            <w:vMerge w:val="restart"/>
            <w:tcBorders>
              <w:top w:val="nil"/>
              <w:left w:val="nil"/>
              <w:bottom w:val="nil"/>
              <w:right w:val="nil"/>
            </w:tcBorders>
            <w:shd w:val="clear" w:color="auto" w:fill="auto"/>
            <w:vAlign w:val="center"/>
            <w:hideMark/>
          </w:tcPr>
          <w:p w14:paraId="17DEF905"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238-266</w:t>
            </w:r>
          </w:p>
        </w:tc>
        <w:tc>
          <w:tcPr>
            <w:tcW w:w="0" w:type="auto"/>
            <w:vMerge w:val="restart"/>
            <w:tcBorders>
              <w:top w:val="nil"/>
              <w:left w:val="nil"/>
              <w:bottom w:val="nil"/>
              <w:right w:val="nil"/>
            </w:tcBorders>
            <w:shd w:val="clear" w:color="auto" w:fill="auto"/>
            <w:noWrap/>
            <w:vAlign w:val="center"/>
            <w:hideMark/>
          </w:tcPr>
          <w:p w14:paraId="6003FC39"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6.7%</w:t>
            </w:r>
          </w:p>
        </w:tc>
        <w:tc>
          <w:tcPr>
            <w:tcW w:w="0" w:type="auto"/>
            <w:vMerge w:val="restart"/>
            <w:tcBorders>
              <w:top w:val="nil"/>
              <w:left w:val="nil"/>
              <w:bottom w:val="nil"/>
              <w:right w:val="nil"/>
            </w:tcBorders>
            <w:shd w:val="clear" w:color="auto" w:fill="auto"/>
            <w:vAlign w:val="center"/>
            <w:hideMark/>
          </w:tcPr>
          <w:p w14:paraId="13EFF485"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15</w:t>
            </w:r>
          </w:p>
        </w:tc>
        <w:tc>
          <w:tcPr>
            <w:tcW w:w="0" w:type="auto"/>
            <w:vMerge w:val="restart"/>
            <w:tcBorders>
              <w:top w:val="nil"/>
              <w:left w:val="nil"/>
              <w:bottom w:val="nil"/>
              <w:right w:val="nil"/>
            </w:tcBorders>
            <w:shd w:val="clear" w:color="auto" w:fill="auto"/>
            <w:vAlign w:val="center"/>
            <w:hideMark/>
          </w:tcPr>
          <w:p w14:paraId="778455AD"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[7]</w:t>
            </w:r>
          </w:p>
        </w:tc>
      </w:tr>
      <w:tr w:rsidR="003A1452" w:rsidRPr="003A1452" w14:paraId="6AC43AE6" w14:textId="77777777" w:rsidTr="006462CD">
        <w:trPr>
          <w:trHeight w:val="300"/>
          <w:jc w:val="center"/>
        </w:trPr>
        <w:tc>
          <w:tcPr>
            <w:tcW w:w="0" w:type="auto"/>
            <w:vMerge/>
            <w:tcBorders>
              <w:top w:val="nil"/>
              <w:left w:val="nil"/>
              <w:bottom w:val="single" w:sz="4" w:space="0" w:color="auto"/>
              <w:right w:val="nil"/>
            </w:tcBorders>
            <w:vAlign w:val="center"/>
            <w:hideMark/>
          </w:tcPr>
          <w:p w14:paraId="2FFAE93B"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47D25B4B"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single" w:sz="4" w:space="0" w:color="auto"/>
              <w:right w:val="nil"/>
            </w:tcBorders>
            <w:shd w:val="clear" w:color="auto" w:fill="auto"/>
            <w:noWrap/>
            <w:vAlign w:val="bottom"/>
            <w:hideMark/>
          </w:tcPr>
          <w:p w14:paraId="6C05246F"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GGTATCTCTGTGCTCAGTTCTTTG</w:t>
            </w:r>
          </w:p>
        </w:tc>
        <w:tc>
          <w:tcPr>
            <w:tcW w:w="0" w:type="auto"/>
            <w:vMerge/>
            <w:tcBorders>
              <w:top w:val="nil"/>
              <w:left w:val="nil"/>
              <w:bottom w:val="single" w:sz="4" w:space="0" w:color="auto"/>
              <w:right w:val="nil"/>
            </w:tcBorders>
            <w:vAlign w:val="center"/>
            <w:hideMark/>
          </w:tcPr>
          <w:p w14:paraId="1C53AE83"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515A988D"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1B9B4592"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2EC8BE8B"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single" w:sz="4" w:space="0" w:color="auto"/>
              <w:right w:val="nil"/>
            </w:tcBorders>
            <w:vAlign w:val="center"/>
            <w:hideMark/>
          </w:tcPr>
          <w:p w14:paraId="66429F6E"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single" w:sz="4" w:space="0" w:color="auto"/>
              <w:right w:val="nil"/>
            </w:tcBorders>
            <w:vAlign w:val="center"/>
            <w:hideMark/>
          </w:tcPr>
          <w:p w14:paraId="24EB1CFF"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6F6ACFD2" w14:textId="77777777" w:rsidTr="006462CD">
        <w:trPr>
          <w:trHeight w:val="300"/>
          <w:jc w:val="center"/>
        </w:trPr>
        <w:tc>
          <w:tcPr>
            <w:tcW w:w="0" w:type="auto"/>
            <w:vMerge w:val="restart"/>
            <w:tcBorders>
              <w:top w:val="single" w:sz="4" w:space="0" w:color="auto"/>
              <w:left w:val="nil"/>
              <w:bottom w:val="nil"/>
              <w:right w:val="nil"/>
            </w:tcBorders>
            <w:shd w:val="clear" w:color="auto" w:fill="auto"/>
            <w:noWrap/>
            <w:vAlign w:val="center"/>
            <w:hideMark/>
          </w:tcPr>
          <w:p w14:paraId="051488B6"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2</w:t>
            </w:r>
          </w:p>
        </w:tc>
        <w:tc>
          <w:tcPr>
            <w:tcW w:w="0" w:type="auto"/>
            <w:vMerge w:val="restart"/>
            <w:tcBorders>
              <w:top w:val="single" w:sz="4" w:space="0" w:color="auto"/>
              <w:left w:val="nil"/>
              <w:bottom w:val="nil"/>
              <w:right w:val="nil"/>
            </w:tcBorders>
            <w:shd w:val="clear" w:color="auto" w:fill="auto"/>
            <w:noWrap/>
            <w:vAlign w:val="center"/>
            <w:hideMark/>
          </w:tcPr>
          <w:p w14:paraId="7FCD6B08"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Pd2-001</w:t>
            </w:r>
          </w:p>
        </w:tc>
        <w:tc>
          <w:tcPr>
            <w:tcW w:w="0" w:type="auto"/>
            <w:tcBorders>
              <w:top w:val="single" w:sz="4" w:space="0" w:color="auto"/>
              <w:left w:val="nil"/>
              <w:bottom w:val="nil"/>
              <w:right w:val="nil"/>
            </w:tcBorders>
            <w:shd w:val="clear" w:color="auto" w:fill="auto"/>
            <w:noWrap/>
            <w:vAlign w:val="bottom"/>
            <w:hideMark/>
          </w:tcPr>
          <w:p w14:paraId="06900599"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M13-CAGACTTGTCGGAATGAAAGC</w:t>
            </w:r>
          </w:p>
        </w:tc>
        <w:tc>
          <w:tcPr>
            <w:tcW w:w="0" w:type="auto"/>
            <w:vMerge w:val="restart"/>
            <w:tcBorders>
              <w:top w:val="single" w:sz="4" w:space="0" w:color="auto"/>
              <w:left w:val="nil"/>
              <w:bottom w:val="nil"/>
              <w:right w:val="nil"/>
            </w:tcBorders>
            <w:shd w:val="clear" w:color="auto" w:fill="auto"/>
            <w:noWrap/>
            <w:vAlign w:val="center"/>
            <w:hideMark/>
          </w:tcPr>
          <w:p w14:paraId="5E338371"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(CA)</w:t>
            </w:r>
            <w:r w:rsidRPr="003A1452">
              <w:rPr>
                <w:rFonts w:ascii="Times New Roman" w:hAnsi="Times New Roman" w:cs="Times New Roman"/>
                <w:color w:val="000000"/>
                <w:sz w:val="16"/>
                <w:szCs w:val="16"/>
                <w:vertAlign w:val="subscript"/>
                <w:lang w:val="en-GB"/>
              </w:rPr>
              <w:t>11</w:t>
            </w:r>
          </w:p>
        </w:tc>
        <w:tc>
          <w:tcPr>
            <w:tcW w:w="0" w:type="auto"/>
            <w:vMerge w:val="restart"/>
            <w:tcBorders>
              <w:top w:val="single" w:sz="4" w:space="0" w:color="auto"/>
              <w:left w:val="nil"/>
              <w:bottom w:val="nil"/>
              <w:right w:val="nil"/>
            </w:tcBorders>
            <w:shd w:val="clear" w:color="auto" w:fill="auto"/>
            <w:vAlign w:val="center"/>
            <w:hideMark/>
          </w:tcPr>
          <w:p w14:paraId="79465D1D"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VIC</w:t>
            </w:r>
          </w:p>
        </w:tc>
        <w:tc>
          <w:tcPr>
            <w:tcW w:w="0" w:type="auto"/>
            <w:vMerge w:val="restart"/>
            <w:tcBorders>
              <w:top w:val="single" w:sz="4" w:space="0" w:color="auto"/>
              <w:left w:val="nil"/>
              <w:bottom w:val="nil"/>
              <w:right w:val="nil"/>
            </w:tcBorders>
            <w:shd w:val="clear" w:color="auto" w:fill="auto"/>
            <w:vAlign w:val="center"/>
            <w:hideMark/>
          </w:tcPr>
          <w:p w14:paraId="1B6F244A"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206-230</w:t>
            </w:r>
          </w:p>
        </w:tc>
        <w:tc>
          <w:tcPr>
            <w:tcW w:w="0" w:type="auto"/>
            <w:vMerge w:val="restart"/>
            <w:tcBorders>
              <w:top w:val="single" w:sz="4" w:space="0" w:color="auto"/>
              <w:left w:val="nil"/>
              <w:bottom w:val="nil"/>
              <w:right w:val="nil"/>
            </w:tcBorders>
            <w:shd w:val="clear" w:color="auto" w:fill="auto"/>
            <w:noWrap/>
            <w:vAlign w:val="center"/>
            <w:hideMark/>
          </w:tcPr>
          <w:p w14:paraId="11CFDD03"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6.7%</w:t>
            </w:r>
          </w:p>
        </w:tc>
        <w:tc>
          <w:tcPr>
            <w:tcW w:w="0" w:type="auto"/>
            <w:vMerge w:val="restart"/>
            <w:tcBorders>
              <w:top w:val="single" w:sz="4" w:space="0" w:color="auto"/>
              <w:left w:val="nil"/>
              <w:bottom w:val="nil"/>
              <w:right w:val="nil"/>
            </w:tcBorders>
            <w:shd w:val="clear" w:color="auto" w:fill="auto"/>
            <w:vAlign w:val="center"/>
            <w:hideMark/>
          </w:tcPr>
          <w:p w14:paraId="6E5E836B"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15</w:t>
            </w:r>
          </w:p>
        </w:tc>
        <w:tc>
          <w:tcPr>
            <w:tcW w:w="0" w:type="auto"/>
            <w:vMerge w:val="restart"/>
            <w:tcBorders>
              <w:top w:val="single" w:sz="4" w:space="0" w:color="auto"/>
              <w:left w:val="nil"/>
              <w:bottom w:val="nil"/>
              <w:right w:val="nil"/>
            </w:tcBorders>
            <w:shd w:val="clear" w:color="auto" w:fill="auto"/>
            <w:vAlign w:val="center"/>
            <w:hideMark/>
          </w:tcPr>
          <w:p w14:paraId="3AE49D14"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[5]</w:t>
            </w:r>
          </w:p>
        </w:tc>
      </w:tr>
      <w:tr w:rsidR="003A1452" w:rsidRPr="003A1452" w14:paraId="4AB3F951" w14:textId="77777777" w:rsidTr="006462CD">
        <w:trPr>
          <w:trHeight w:val="300"/>
          <w:jc w:val="center"/>
        </w:trPr>
        <w:tc>
          <w:tcPr>
            <w:tcW w:w="0" w:type="auto"/>
            <w:vMerge/>
            <w:tcBorders>
              <w:top w:val="nil"/>
              <w:left w:val="nil"/>
              <w:bottom w:val="nil"/>
              <w:right w:val="nil"/>
            </w:tcBorders>
            <w:vAlign w:val="center"/>
            <w:hideMark/>
          </w:tcPr>
          <w:p w14:paraId="6FB39709"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57B615E6"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F730C77"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TTTTGTTTATAAGTCGATACAATGCA</w:t>
            </w:r>
          </w:p>
        </w:tc>
        <w:tc>
          <w:tcPr>
            <w:tcW w:w="0" w:type="auto"/>
            <w:vMerge/>
            <w:tcBorders>
              <w:top w:val="nil"/>
              <w:left w:val="nil"/>
              <w:bottom w:val="nil"/>
              <w:right w:val="nil"/>
            </w:tcBorders>
            <w:vAlign w:val="center"/>
            <w:hideMark/>
          </w:tcPr>
          <w:p w14:paraId="7BB2315B"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7E1C6146"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21CCA5F4"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43074E4B"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0A53661F"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3C8162B1"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0AF87DA6" w14:textId="77777777" w:rsidTr="006462CD">
        <w:trPr>
          <w:trHeight w:val="300"/>
          <w:jc w:val="center"/>
        </w:trPr>
        <w:tc>
          <w:tcPr>
            <w:tcW w:w="0" w:type="auto"/>
            <w:vMerge/>
            <w:tcBorders>
              <w:top w:val="nil"/>
              <w:left w:val="nil"/>
              <w:bottom w:val="nil"/>
              <w:right w:val="nil"/>
            </w:tcBorders>
            <w:vAlign w:val="center"/>
            <w:hideMark/>
          </w:tcPr>
          <w:p w14:paraId="75706A2B"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74A5FA57"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Pd2-006</w:t>
            </w:r>
          </w:p>
        </w:tc>
        <w:tc>
          <w:tcPr>
            <w:tcW w:w="0" w:type="auto"/>
            <w:tcBorders>
              <w:top w:val="nil"/>
              <w:left w:val="nil"/>
              <w:bottom w:val="nil"/>
              <w:right w:val="nil"/>
            </w:tcBorders>
            <w:shd w:val="clear" w:color="auto" w:fill="auto"/>
            <w:noWrap/>
            <w:vAlign w:val="bottom"/>
            <w:hideMark/>
          </w:tcPr>
          <w:p w14:paraId="1E81CC3A"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M13-ATCTCCATGTGATCGGCATT</w:t>
            </w:r>
          </w:p>
        </w:tc>
        <w:tc>
          <w:tcPr>
            <w:tcW w:w="0" w:type="auto"/>
            <w:vMerge w:val="restart"/>
            <w:tcBorders>
              <w:top w:val="nil"/>
              <w:left w:val="nil"/>
              <w:bottom w:val="nil"/>
              <w:right w:val="nil"/>
            </w:tcBorders>
            <w:shd w:val="clear" w:color="auto" w:fill="auto"/>
            <w:noWrap/>
            <w:vAlign w:val="center"/>
            <w:hideMark/>
          </w:tcPr>
          <w:p w14:paraId="748480D8"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(CA)</w:t>
            </w:r>
            <w:r w:rsidRPr="003A1452">
              <w:rPr>
                <w:rFonts w:ascii="Times New Roman" w:hAnsi="Times New Roman" w:cs="Times New Roman"/>
                <w:color w:val="000000"/>
                <w:sz w:val="16"/>
                <w:szCs w:val="16"/>
                <w:vertAlign w:val="subscript"/>
                <w:lang w:val="en-GB"/>
              </w:rPr>
              <w:t>8</w:t>
            </w:r>
          </w:p>
        </w:tc>
        <w:tc>
          <w:tcPr>
            <w:tcW w:w="0" w:type="auto"/>
            <w:vMerge w:val="restart"/>
            <w:tcBorders>
              <w:top w:val="nil"/>
              <w:left w:val="nil"/>
              <w:bottom w:val="nil"/>
              <w:right w:val="nil"/>
            </w:tcBorders>
            <w:shd w:val="clear" w:color="auto" w:fill="auto"/>
            <w:vAlign w:val="center"/>
            <w:hideMark/>
          </w:tcPr>
          <w:p w14:paraId="1A4FCC04"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NED</w:t>
            </w:r>
          </w:p>
        </w:tc>
        <w:tc>
          <w:tcPr>
            <w:tcW w:w="0" w:type="auto"/>
            <w:vMerge w:val="restart"/>
            <w:tcBorders>
              <w:top w:val="nil"/>
              <w:left w:val="nil"/>
              <w:bottom w:val="nil"/>
              <w:right w:val="nil"/>
            </w:tcBorders>
            <w:shd w:val="clear" w:color="auto" w:fill="auto"/>
            <w:vAlign w:val="center"/>
            <w:hideMark/>
          </w:tcPr>
          <w:p w14:paraId="02527E83"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202-237</w:t>
            </w:r>
          </w:p>
        </w:tc>
        <w:tc>
          <w:tcPr>
            <w:tcW w:w="0" w:type="auto"/>
            <w:vMerge w:val="restart"/>
            <w:tcBorders>
              <w:top w:val="nil"/>
              <w:left w:val="nil"/>
              <w:bottom w:val="nil"/>
              <w:right w:val="nil"/>
            </w:tcBorders>
            <w:shd w:val="clear" w:color="auto" w:fill="auto"/>
            <w:noWrap/>
            <w:vAlign w:val="center"/>
            <w:hideMark/>
          </w:tcPr>
          <w:p w14:paraId="31CC1EE3"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6.6%</w:t>
            </w:r>
          </w:p>
        </w:tc>
        <w:tc>
          <w:tcPr>
            <w:tcW w:w="0" w:type="auto"/>
            <w:vMerge w:val="restart"/>
            <w:tcBorders>
              <w:top w:val="nil"/>
              <w:left w:val="nil"/>
              <w:bottom w:val="nil"/>
              <w:right w:val="nil"/>
            </w:tcBorders>
            <w:shd w:val="clear" w:color="auto" w:fill="auto"/>
            <w:vAlign w:val="center"/>
            <w:hideMark/>
          </w:tcPr>
          <w:p w14:paraId="7EC9C640"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13</w:t>
            </w:r>
          </w:p>
        </w:tc>
        <w:tc>
          <w:tcPr>
            <w:tcW w:w="0" w:type="auto"/>
            <w:vMerge w:val="restart"/>
            <w:tcBorders>
              <w:top w:val="nil"/>
              <w:left w:val="nil"/>
              <w:bottom w:val="nil"/>
              <w:right w:val="nil"/>
            </w:tcBorders>
            <w:shd w:val="clear" w:color="auto" w:fill="auto"/>
            <w:vAlign w:val="center"/>
            <w:hideMark/>
          </w:tcPr>
          <w:p w14:paraId="1DC789A7"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[5]</w:t>
            </w:r>
          </w:p>
        </w:tc>
      </w:tr>
      <w:tr w:rsidR="003A1452" w:rsidRPr="003A1452" w14:paraId="6FE5202E" w14:textId="77777777" w:rsidTr="006462CD">
        <w:trPr>
          <w:trHeight w:val="300"/>
          <w:jc w:val="center"/>
        </w:trPr>
        <w:tc>
          <w:tcPr>
            <w:tcW w:w="0" w:type="auto"/>
            <w:vMerge/>
            <w:tcBorders>
              <w:top w:val="nil"/>
              <w:left w:val="nil"/>
              <w:bottom w:val="nil"/>
              <w:right w:val="nil"/>
            </w:tcBorders>
            <w:vAlign w:val="center"/>
            <w:hideMark/>
          </w:tcPr>
          <w:p w14:paraId="79F902B2"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60E96C1C"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5E55B57"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GTTCCCCCAGCTGAGAAGTT</w:t>
            </w:r>
          </w:p>
        </w:tc>
        <w:tc>
          <w:tcPr>
            <w:tcW w:w="0" w:type="auto"/>
            <w:vMerge/>
            <w:tcBorders>
              <w:top w:val="nil"/>
              <w:left w:val="nil"/>
              <w:bottom w:val="nil"/>
              <w:right w:val="nil"/>
            </w:tcBorders>
            <w:vAlign w:val="center"/>
            <w:hideMark/>
          </w:tcPr>
          <w:p w14:paraId="7AEE0B64"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9380606"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54BD00D"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18793B39"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7DE1AB88"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557E7897"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4ADE2C6A" w14:textId="77777777" w:rsidTr="006462CD">
        <w:trPr>
          <w:trHeight w:val="300"/>
          <w:jc w:val="center"/>
        </w:trPr>
        <w:tc>
          <w:tcPr>
            <w:tcW w:w="0" w:type="auto"/>
            <w:vMerge/>
            <w:tcBorders>
              <w:top w:val="nil"/>
              <w:left w:val="nil"/>
              <w:bottom w:val="nil"/>
              <w:right w:val="nil"/>
            </w:tcBorders>
            <w:vAlign w:val="center"/>
            <w:hideMark/>
          </w:tcPr>
          <w:p w14:paraId="4410710F"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45CE191A"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Pd3-008</w:t>
            </w:r>
          </w:p>
        </w:tc>
        <w:tc>
          <w:tcPr>
            <w:tcW w:w="0" w:type="auto"/>
            <w:tcBorders>
              <w:top w:val="nil"/>
              <w:left w:val="nil"/>
              <w:bottom w:val="nil"/>
              <w:right w:val="nil"/>
            </w:tcBorders>
            <w:shd w:val="clear" w:color="auto" w:fill="auto"/>
            <w:noWrap/>
            <w:vAlign w:val="bottom"/>
            <w:hideMark/>
          </w:tcPr>
          <w:p w14:paraId="0EA5CD52"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M13-AGTTGAGGTTGTTGAAACATG</w:t>
            </w:r>
          </w:p>
        </w:tc>
        <w:tc>
          <w:tcPr>
            <w:tcW w:w="0" w:type="auto"/>
            <w:vMerge w:val="restart"/>
            <w:tcBorders>
              <w:top w:val="nil"/>
              <w:left w:val="nil"/>
              <w:bottom w:val="nil"/>
              <w:right w:val="nil"/>
            </w:tcBorders>
            <w:shd w:val="clear" w:color="auto" w:fill="auto"/>
            <w:noWrap/>
            <w:vAlign w:val="center"/>
            <w:hideMark/>
          </w:tcPr>
          <w:p w14:paraId="09C27239"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(CTG)</w:t>
            </w:r>
            <w:r w:rsidRPr="003A1452">
              <w:rPr>
                <w:rFonts w:ascii="Times New Roman" w:hAnsi="Times New Roman" w:cs="Times New Roman"/>
                <w:color w:val="000000"/>
                <w:sz w:val="16"/>
                <w:szCs w:val="16"/>
                <w:vertAlign w:val="subscript"/>
                <w:lang w:val="en-GB"/>
              </w:rPr>
              <w:t>7</w:t>
            </w:r>
          </w:p>
        </w:tc>
        <w:tc>
          <w:tcPr>
            <w:tcW w:w="0" w:type="auto"/>
            <w:vMerge w:val="restart"/>
            <w:tcBorders>
              <w:top w:val="nil"/>
              <w:left w:val="nil"/>
              <w:bottom w:val="nil"/>
              <w:right w:val="nil"/>
            </w:tcBorders>
            <w:shd w:val="clear" w:color="auto" w:fill="auto"/>
            <w:vAlign w:val="center"/>
            <w:hideMark/>
          </w:tcPr>
          <w:p w14:paraId="03A4A75D"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6-FAM</w:t>
            </w:r>
          </w:p>
        </w:tc>
        <w:tc>
          <w:tcPr>
            <w:tcW w:w="0" w:type="auto"/>
            <w:vMerge w:val="restart"/>
            <w:tcBorders>
              <w:top w:val="nil"/>
              <w:left w:val="nil"/>
              <w:bottom w:val="nil"/>
              <w:right w:val="nil"/>
            </w:tcBorders>
            <w:shd w:val="clear" w:color="auto" w:fill="auto"/>
            <w:vAlign w:val="center"/>
            <w:hideMark/>
          </w:tcPr>
          <w:p w14:paraId="5EB5462B"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173-203</w:t>
            </w:r>
          </w:p>
        </w:tc>
        <w:tc>
          <w:tcPr>
            <w:tcW w:w="0" w:type="auto"/>
            <w:vMerge w:val="restart"/>
            <w:tcBorders>
              <w:top w:val="nil"/>
              <w:left w:val="nil"/>
              <w:bottom w:val="nil"/>
              <w:right w:val="nil"/>
            </w:tcBorders>
            <w:shd w:val="clear" w:color="auto" w:fill="auto"/>
            <w:noWrap/>
            <w:vAlign w:val="center"/>
            <w:hideMark/>
          </w:tcPr>
          <w:p w14:paraId="6B51BFFA"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4.2%</w:t>
            </w:r>
          </w:p>
        </w:tc>
        <w:tc>
          <w:tcPr>
            <w:tcW w:w="0" w:type="auto"/>
            <w:vMerge w:val="restart"/>
            <w:tcBorders>
              <w:top w:val="nil"/>
              <w:left w:val="nil"/>
              <w:bottom w:val="nil"/>
              <w:right w:val="nil"/>
            </w:tcBorders>
            <w:shd w:val="clear" w:color="auto" w:fill="auto"/>
            <w:vAlign w:val="center"/>
            <w:hideMark/>
          </w:tcPr>
          <w:p w14:paraId="3A3ECA4A"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11</w:t>
            </w:r>
          </w:p>
        </w:tc>
        <w:tc>
          <w:tcPr>
            <w:tcW w:w="0" w:type="auto"/>
            <w:vMerge w:val="restart"/>
            <w:tcBorders>
              <w:top w:val="nil"/>
              <w:left w:val="nil"/>
              <w:bottom w:val="nil"/>
              <w:right w:val="nil"/>
            </w:tcBorders>
            <w:shd w:val="clear" w:color="auto" w:fill="auto"/>
            <w:vAlign w:val="center"/>
            <w:hideMark/>
          </w:tcPr>
          <w:p w14:paraId="15E34516"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[5]</w:t>
            </w:r>
          </w:p>
        </w:tc>
      </w:tr>
      <w:tr w:rsidR="003A1452" w:rsidRPr="003A1452" w14:paraId="76B10D3C" w14:textId="77777777" w:rsidTr="006462CD">
        <w:trPr>
          <w:trHeight w:val="300"/>
          <w:jc w:val="center"/>
        </w:trPr>
        <w:tc>
          <w:tcPr>
            <w:tcW w:w="0" w:type="auto"/>
            <w:vMerge/>
            <w:tcBorders>
              <w:top w:val="nil"/>
              <w:left w:val="nil"/>
              <w:bottom w:val="nil"/>
              <w:right w:val="nil"/>
            </w:tcBorders>
            <w:vAlign w:val="center"/>
            <w:hideMark/>
          </w:tcPr>
          <w:p w14:paraId="485ACD07"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5E785C4F"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4A7A2993"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TCCATGCAGAACCCC</w:t>
            </w:r>
          </w:p>
        </w:tc>
        <w:tc>
          <w:tcPr>
            <w:tcW w:w="0" w:type="auto"/>
            <w:vMerge/>
            <w:tcBorders>
              <w:top w:val="nil"/>
              <w:left w:val="nil"/>
              <w:bottom w:val="nil"/>
              <w:right w:val="nil"/>
            </w:tcBorders>
            <w:vAlign w:val="center"/>
            <w:hideMark/>
          </w:tcPr>
          <w:p w14:paraId="4B99D54D"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6798D033"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6C781D93"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57138391"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22AB328F"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1CBF6C79"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43AECD0D" w14:textId="77777777" w:rsidTr="006462CD">
        <w:trPr>
          <w:trHeight w:val="300"/>
          <w:jc w:val="center"/>
        </w:trPr>
        <w:tc>
          <w:tcPr>
            <w:tcW w:w="0" w:type="auto"/>
            <w:vMerge/>
            <w:tcBorders>
              <w:top w:val="nil"/>
              <w:left w:val="nil"/>
              <w:bottom w:val="nil"/>
              <w:right w:val="nil"/>
            </w:tcBorders>
            <w:vAlign w:val="center"/>
            <w:hideMark/>
          </w:tcPr>
          <w:p w14:paraId="0155A83E"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4E24064C"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Pd3-009</w:t>
            </w:r>
          </w:p>
        </w:tc>
        <w:tc>
          <w:tcPr>
            <w:tcW w:w="0" w:type="auto"/>
            <w:tcBorders>
              <w:top w:val="nil"/>
              <w:left w:val="nil"/>
              <w:bottom w:val="nil"/>
              <w:right w:val="nil"/>
            </w:tcBorders>
            <w:shd w:val="clear" w:color="auto" w:fill="auto"/>
            <w:noWrap/>
            <w:vAlign w:val="bottom"/>
            <w:hideMark/>
          </w:tcPr>
          <w:p w14:paraId="57127F28"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M13-CCAATGCGTCCGTAGCTCTC</w:t>
            </w:r>
          </w:p>
        </w:tc>
        <w:tc>
          <w:tcPr>
            <w:tcW w:w="0" w:type="auto"/>
            <w:vMerge w:val="restart"/>
            <w:tcBorders>
              <w:top w:val="nil"/>
              <w:left w:val="nil"/>
              <w:bottom w:val="nil"/>
              <w:right w:val="nil"/>
            </w:tcBorders>
            <w:shd w:val="clear" w:color="auto" w:fill="auto"/>
            <w:noWrap/>
            <w:vAlign w:val="center"/>
            <w:hideMark/>
          </w:tcPr>
          <w:p w14:paraId="7BA4F5E6"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(CAA)</w:t>
            </w:r>
            <w:r w:rsidRPr="003A1452">
              <w:rPr>
                <w:rFonts w:ascii="Times New Roman" w:hAnsi="Times New Roman" w:cs="Times New Roman"/>
                <w:color w:val="000000"/>
                <w:sz w:val="16"/>
                <w:szCs w:val="16"/>
                <w:vertAlign w:val="subscript"/>
                <w:lang w:val="en-GB"/>
              </w:rPr>
              <w:t>7</w:t>
            </w:r>
            <w:r w:rsidRPr="003A1452">
              <w:rPr>
                <w:rFonts w:ascii="Times New Roman" w:hAnsi="Times New Roman" w:cs="Times New Roman"/>
                <w:color w:val="000000"/>
                <w:sz w:val="16"/>
                <w:szCs w:val="16"/>
                <w:lang w:val="en-GB"/>
              </w:rPr>
              <w:t xml:space="preserve"> (GAG)</w:t>
            </w:r>
            <w:r w:rsidRPr="003A1452">
              <w:rPr>
                <w:rFonts w:ascii="Times New Roman" w:hAnsi="Times New Roman" w:cs="Times New Roman"/>
                <w:color w:val="000000"/>
                <w:sz w:val="16"/>
                <w:szCs w:val="16"/>
                <w:vertAlign w:val="subscript"/>
                <w:lang w:val="en-GB"/>
              </w:rPr>
              <w:t>6</w:t>
            </w:r>
          </w:p>
        </w:tc>
        <w:tc>
          <w:tcPr>
            <w:tcW w:w="0" w:type="auto"/>
            <w:vMerge w:val="restart"/>
            <w:tcBorders>
              <w:top w:val="nil"/>
              <w:left w:val="nil"/>
              <w:bottom w:val="nil"/>
              <w:right w:val="nil"/>
            </w:tcBorders>
            <w:shd w:val="clear" w:color="auto" w:fill="auto"/>
            <w:vAlign w:val="center"/>
            <w:hideMark/>
          </w:tcPr>
          <w:p w14:paraId="027A66A1"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6-FAM</w:t>
            </w:r>
          </w:p>
        </w:tc>
        <w:tc>
          <w:tcPr>
            <w:tcW w:w="0" w:type="auto"/>
            <w:vMerge w:val="restart"/>
            <w:tcBorders>
              <w:top w:val="nil"/>
              <w:left w:val="nil"/>
              <w:bottom w:val="nil"/>
              <w:right w:val="nil"/>
            </w:tcBorders>
            <w:shd w:val="clear" w:color="auto" w:fill="auto"/>
            <w:vAlign w:val="center"/>
            <w:hideMark/>
          </w:tcPr>
          <w:p w14:paraId="2CBFDB86"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334-369</w:t>
            </w:r>
          </w:p>
        </w:tc>
        <w:tc>
          <w:tcPr>
            <w:tcW w:w="0" w:type="auto"/>
            <w:vMerge w:val="restart"/>
            <w:tcBorders>
              <w:top w:val="nil"/>
              <w:left w:val="nil"/>
              <w:bottom w:val="nil"/>
              <w:right w:val="nil"/>
            </w:tcBorders>
            <w:shd w:val="clear" w:color="auto" w:fill="auto"/>
            <w:noWrap/>
            <w:vAlign w:val="center"/>
            <w:hideMark/>
          </w:tcPr>
          <w:p w14:paraId="57555D87"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25.8%</w:t>
            </w:r>
          </w:p>
        </w:tc>
        <w:tc>
          <w:tcPr>
            <w:tcW w:w="0" w:type="auto"/>
            <w:vMerge w:val="restart"/>
            <w:tcBorders>
              <w:top w:val="nil"/>
              <w:left w:val="nil"/>
              <w:bottom w:val="nil"/>
              <w:right w:val="nil"/>
            </w:tcBorders>
            <w:shd w:val="clear" w:color="auto" w:fill="auto"/>
            <w:vAlign w:val="center"/>
            <w:hideMark/>
          </w:tcPr>
          <w:p w14:paraId="00F1D738"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12</w:t>
            </w:r>
          </w:p>
        </w:tc>
        <w:tc>
          <w:tcPr>
            <w:tcW w:w="0" w:type="auto"/>
            <w:vMerge w:val="restart"/>
            <w:tcBorders>
              <w:top w:val="nil"/>
              <w:left w:val="nil"/>
              <w:bottom w:val="nil"/>
              <w:right w:val="nil"/>
            </w:tcBorders>
            <w:shd w:val="clear" w:color="auto" w:fill="auto"/>
            <w:vAlign w:val="center"/>
            <w:hideMark/>
          </w:tcPr>
          <w:p w14:paraId="58DA2448"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[5]</w:t>
            </w:r>
          </w:p>
        </w:tc>
      </w:tr>
      <w:tr w:rsidR="003A1452" w:rsidRPr="003A1452" w14:paraId="7615B6E3" w14:textId="77777777" w:rsidTr="006462CD">
        <w:trPr>
          <w:trHeight w:val="300"/>
          <w:jc w:val="center"/>
        </w:trPr>
        <w:tc>
          <w:tcPr>
            <w:tcW w:w="0" w:type="auto"/>
            <w:vMerge/>
            <w:tcBorders>
              <w:top w:val="nil"/>
              <w:left w:val="nil"/>
              <w:bottom w:val="single" w:sz="4" w:space="0" w:color="auto"/>
              <w:right w:val="nil"/>
            </w:tcBorders>
            <w:vAlign w:val="center"/>
            <w:hideMark/>
          </w:tcPr>
          <w:p w14:paraId="23FD4A6F"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471D4E94"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single" w:sz="4" w:space="0" w:color="auto"/>
              <w:right w:val="nil"/>
            </w:tcBorders>
            <w:shd w:val="clear" w:color="auto" w:fill="auto"/>
            <w:noWrap/>
            <w:vAlign w:val="bottom"/>
            <w:hideMark/>
          </w:tcPr>
          <w:p w14:paraId="4A5C5DD4"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ATCACCTAAAAATTTCAGTCCCTTACC</w:t>
            </w:r>
          </w:p>
        </w:tc>
        <w:tc>
          <w:tcPr>
            <w:tcW w:w="0" w:type="auto"/>
            <w:vMerge/>
            <w:tcBorders>
              <w:top w:val="nil"/>
              <w:left w:val="nil"/>
              <w:bottom w:val="single" w:sz="4" w:space="0" w:color="auto"/>
              <w:right w:val="nil"/>
            </w:tcBorders>
            <w:vAlign w:val="center"/>
            <w:hideMark/>
          </w:tcPr>
          <w:p w14:paraId="54887497"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11EDB840"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67C2183C"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4" w:space="0" w:color="auto"/>
              <w:right w:val="nil"/>
            </w:tcBorders>
            <w:vAlign w:val="center"/>
            <w:hideMark/>
          </w:tcPr>
          <w:p w14:paraId="1C289D5A"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single" w:sz="4" w:space="0" w:color="auto"/>
              <w:right w:val="nil"/>
            </w:tcBorders>
            <w:vAlign w:val="center"/>
            <w:hideMark/>
          </w:tcPr>
          <w:p w14:paraId="5D293A38"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single" w:sz="4" w:space="0" w:color="auto"/>
              <w:right w:val="nil"/>
            </w:tcBorders>
            <w:vAlign w:val="center"/>
            <w:hideMark/>
          </w:tcPr>
          <w:p w14:paraId="11AB5CD9"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025081E0" w14:textId="77777777" w:rsidTr="006462CD">
        <w:trPr>
          <w:trHeight w:val="300"/>
          <w:jc w:val="center"/>
        </w:trPr>
        <w:tc>
          <w:tcPr>
            <w:tcW w:w="0" w:type="auto"/>
            <w:vMerge w:val="restart"/>
            <w:tcBorders>
              <w:top w:val="single" w:sz="4" w:space="0" w:color="auto"/>
              <w:left w:val="nil"/>
              <w:bottom w:val="nil"/>
              <w:right w:val="nil"/>
            </w:tcBorders>
            <w:shd w:val="clear" w:color="auto" w:fill="auto"/>
            <w:noWrap/>
            <w:vAlign w:val="center"/>
            <w:hideMark/>
          </w:tcPr>
          <w:p w14:paraId="3A161C4D"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3</w:t>
            </w:r>
          </w:p>
        </w:tc>
        <w:tc>
          <w:tcPr>
            <w:tcW w:w="0" w:type="auto"/>
            <w:vMerge w:val="restart"/>
            <w:tcBorders>
              <w:top w:val="single" w:sz="4" w:space="0" w:color="auto"/>
              <w:left w:val="nil"/>
              <w:bottom w:val="nil"/>
              <w:right w:val="nil"/>
            </w:tcBorders>
            <w:shd w:val="clear" w:color="auto" w:fill="auto"/>
            <w:noWrap/>
            <w:vAlign w:val="center"/>
            <w:hideMark/>
          </w:tcPr>
          <w:p w14:paraId="7D4876EF"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Pd3-EF65</w:t>
            </w:r>
          </w:p>
        </w:tc>
        <w:tc>
          <w:tcPr>
            <w:tcW w:w="0" w:type="auto"/>
            <w:tcBorders>
              <w:top w:val="single" w:sz="4" w:space="0" w:color="auto"/>
              <w:left w:val="nil"/>
              <w:bottom w:val="nil"/>
              <w:right w:val="nil"/>
            </w:tcBorders>
            <w:shd w:val="clear" w:color="auto" w:fill="auto"/>
            <w:noWrap/>
            <w:vAlign w:val="bottom"/>
            <w:hideMark/>
          </w:tcPr>
          <w:p w14:paraId="60079B2B"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M13-TGTGCAGGTGTTGTGACTGA</w:t>
            </w:r>
          </w:p>
        </w:tc>
        <w:tc>
          <w:tcPr>
            <w:tcW w:w="0" w:type="auto"/>
            <w:vMerge w:val="restart"/>
            <w:tcBorders>
              <w:top w:val="single" w:sz="4" w:space="0" w:color="auto"/>
              <w:left w:val="nil"/>
              <w:bottom w:val="nil"/>
              <w:right w:val="nil"/>
            </w:tcBorders>
            <w:shd w:val="clear" w:color="auto" w:fill="auto"/>
            <w:noWrap/>
            <w:vAlign w:val="center"/>
            <w:hideMark/>
          </w:tcPr>
          <w:p w14:paraId="1ED8B3A3"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(GTT)</w:t>
            </w:r>
            <w:r w:rsidRPr="003A1452">
              <w:rPr>
                <w:rFonts w:ascii="Times New Roman" w:hAnsi="Times New Roman" w:cs="Times New Roman"/>
                <w:color w:val="000000"/>
                <w:sz w:val="16"/>
                <w:szCs w:val="16"/>
                <w:vertAlign w:val="subscript"/>
                <w:lang w:val="en-GB"/>
              </w:rPr>
              <w:t>5</w:t>
            </w:r>
            <w:r w:rsidRPr="003A1452">
              <w:rPr>
                <w:rFonts w:ascii="Times New Roman" w:hAnsi="Times New Roman" w:cs="Times New Roman"/>
                <w:color w:val="000000"/>
                <w:sz w:val="16"/>
                <w:szCs w:val="16"/>
                <w:lang w:val="en-GB"/>
              </w:rPr>
              <w:t xml:space="preserve"> (TGC)</w:t>
            </w:r>
            <w:r w:rsidRPr="003A1452">
              <w:rPr>
                <w:rFonts w:ascii="Times New Roman" w:hAnsi="Times New Roman" w:cs="Times New Roman"/>
                <w:color w:val="000000"/>
                <w:sz w:val="16"/>
                <w:szCs w:val="16"/>
                <w:vertAlign w:val="subscript"/>
                <w:lang w:val="en-GB"/>
              </w:rPr>
              <w:t>11</w:t>
            </w:r>
          </w:p>
        </w:tc>
        <w:tc>
          <w:tcPr>
            <w:tcW w:w="0" w:type="auto"/>
            <w:vMerge w:val="restart"/>
            <w:tcBorders>
              <w:top w:val="single" w:sz="4" w:space="0" w:color="auto"/>
              <w:left w:val="nil"/>
              <w:bottom w:val="nil"/>
              <w:right w:val="nil"/>
            </w:tcBorders>
            <w:shd w:val="clear" w:color="auto" w:fill="auto"/>
            <w:vAlign w:val="center"/>
            <w:hideMark/>
          </w:tcPr>
          <w:p w14:paraId="7A704715"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PET</w:t>
            </w:r>
          </w:p>
        </w:tc>
        <w:tc>
          <w:tcPr>
            <w:tcW w:w="0" w:type="auto"/>
            <w:vMerge w:val="restart"/>
            <w:tcBorders>
              <w:top w:val="single" w:sz="4" w:space="0" w:color="auto"/>
              <w:left w:val="nil"/>
              <w:bottom w:val="nil"/>
              <w:right w:val="nil"/>
            </w:tcBorders>
            <w:shd w:val="clear" w:color="auto" w:fill="auto"/>
            <w:vAlign w:val="center"/>
            <w:hideMark/>
          </w:tcPr>
          <w:p w14:paraId="4063ECC9"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194-242</w:t>
            </w:r>
          </w:p>
        </w:tc>
        <w:tc>
          <w:tcPr>
            <w:tcW w:w="0" w:type="auto"/>
            <w:vMerge w:val="restart"/>
            <w:tcBorders>
              <w:top w:val="single" w:sz="4" w:space="0" w:color="auto"/>
              <w:left w:val="nil"/>
              <w:bottom w:val="nil"/>
              <w:right w:val="nil"/>
            </w:tcBorders>
            <w:shd w:val="clear" w:color="auto" w:fill="auto"/>
            <w:noWrap/>
            <w:vAlign w:val="center"/>
            <w:hideMark/>
          </w:tcPr>
          <w:p w14:paraId="547FB41C"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12.5%</w:t>
            </w:r>
          </w:p>
        </w:tc>
        <w:tc>
          <w:tcPr>
            <w:tcW w:w="0" w:type="auto"/>
            <w:vMerge w:val="restart"/>
            <w:tcBorders>
              <w:top w:val="single" w:sz="4" w:space="0" w:color="auto"/>
              <w:left w:val="nil"/>
              <w:bottom w:val="nil"/>
              <w:right w:val="nil"/>
            </w:tcBorders>
            <w:shd w:val="clear" w:color="auto" w:fill="auto"/>
            <w:vAlign w:val="center"/>
            <w:hideMark/>
          </w:tcPr>
          <w:p w14:paraId="422D6EE3"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17</w:t>
            </w:r>
          </w:p>
        </w:tc>
        <w:tc>
          <w:tcPr>
            <w:tcW w:w="0" w:type="auto"/>
            <w:vMerge w:val="restart"/>
            <w:tcBorders>
              <w:top w:val="single" w:sz="4" w:space="0" w:color="auto"/>
              <w:left w:val="nil"/>
              <w:bottom w:val="nil"/>
              <w:right w:val="nil"/>
            </w:tcBorders>
            <w:shd w:val="clear" w:color="auto" w:fill="auto"/>
            <w:vAlign w:val="center"/>
            <w:hideMark/>
          </w:tcPr>
          <w:p w14:paraId="6403D6B3"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[8]</w:t>
            </w:r>
          </w:p>
        </w:tc>
      </w:tr>
      <w:tr w:rsidR="003A1452" w:rsidRPr="003A1452" w14:paraId="513FF62B" w14:textId="77777777" w:rsidTr="006462CD">
        <w:trPr>
          <w:trHeight w:val="300"/>
          <w:jc w:val="center"/>
        </w:trPr>
        <w:tc>
          <w:tcPr>
            <w:tcW w:w="0" w:type="auto"/>
            <w:vMerge/>
            <w:tcBorders>
              <w:top w:val="nil"/>
              <w:left w:val="nil"/>
              <w:bottom w:val="nil"/>
              <w:right w:val="nil"/>
            </w:tcBorders>
            <w:vAlign w:val="center"/>
            <w:hideMark/>
          </w:tcPr>
          <w:p w14:paraId="6593109E"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55F1579D"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26BB0731"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TGTCTTTTTCACTTTTGCTTCAA</w:t>
            </w:r>
          </w:p>
        </w:tc>
        <w:tc>
          <w:tcPr>
            <w:tcW w:w="0" w:type="auto"/>
            <w:vMerge/>
            <w:tcBorders>
              <w:top w:val="nil"/>
              <w:left w:val="nil"/>
              <w:bottom w:val="nil"/>
              <w:right w:val="nil"/>
            </w:tcBorders>
            <w:vAlign w:val="center"/>
            <w:hideMark/>
          </w:tcPr>
          <w:p w14:paraId="700F9E84"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2241253E"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383E7598"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4F32194A"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50011A40"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5558F871"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5FEA40B4" w14:textId="77777777" w:rsidTr="006462CD">
        <w:trPr>
          <w:trHeight w:val="300"/>
          <w:jc w:val="center"/>
        </w:trPr>
        <w:tc>
          <w:tcPr>
            <w:tcW w:w="0" w:type="auto"/>
            <w:vMerge/>
            <w:tcBorders>
              <w:top w:val="nil"/>
              <w:left w:val="nil"/>
              <w:bottom w:val="nil"/>
              <w:right w:val="nil"/>
            </w:tcBorders>
            <w:vAlign w:val="center"/>
            <w:hideMark/>
          </w:tcPr>
          <w:p w14:paraId="1DD3B7C6"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5E3DECD6"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Pd4</w:t>
            </w:r>
          </w:p>
        </w:tc>
        <w:tc>
          <w:tcPr>
            <w:tcW w:w="0" w:type="auto"/>
            <w:tcBorders>
              <w:top w:val="nil"/>
              <w:left w:val="nil"/>
              <w:bottom w:val="nil"/>
              <w:right w:val="nil"/>
            </w:tcBorders>
            <w:shd w:val="clear" w:color="auto" w:fill="auto"/>
            <w:noWrap/>
            <w:vAlign w:val="bottom"/>
            <w:hideMark/>
          </w:tcPr>
          <w:p w14:paraId="08B3B9A5"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M13-ACGCACACAAACCAACAAAC</w:t>
            </w:r>
          </w:p>
        </w:tc>
        <w:tc>
          <w:tcPr>
            <w:tcW w:w="0" w:type="auto"/>
            <w:vMerge w:val="restart"/>
            <w:tcBorders>
              <w:top w:val="nil"/>
              <w:left w:val="nil"/>
              <w:bottom w:val="nil"/>
              <w:right w:val="nil"/>
            </w:tcBorders>
            <w:shd w:val="clear" w:color="auto" w:fill="auto"/>
            <w:noWrap/>
            <w:vAlign w:val="center"/>
            <w:hideMark/>
          </w:tcPr>
          <w:p w14:paraId="71E591A1"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(AAAC)</w:t>
            </w:r>
            <w:r w:rsidRPr="003A1452">
              <w:rPr>
                <w:rFonts w:ascii="Times New Roman" w:hAnsi="Times New Roman" w:cs="Times New Roman"/>
                <w:color w:val="000000"/>
                <w:sz w:val="16"/>
                <w:szCs w:val="16"/>
                <w:vertAlign w:val="subscript"/>
                <w:lang w:val="en-GB"/>
              </w:rPr>
              <w:t>5</w:t>
            </w:r>
          </w:p>
        </w:tc>
        <w:tc>
          <w:tcPr>
            <w:tcW w:w="0" w:type="auto"/>
            <w:vMerge w:val="restart"/>
            <w:tcBorders>
              <w:top w:val="nil"/>
              <w:left w:val="nil"/>
              <w:bottom w:val="nil"/>
              <w:right w:val="nil"/>
            </w:tcBorders>
            <w:shd w:val="clear" w:color="auto" w:fill="auto"/>
            <w:vAlign w:val="center"/>
            <w:hideMark/>
          </w:tcPr>
          <w:p w14:paraId="0F10D184"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6-FAM</w:t>
            </w:r>
          </w:p>
        </w:tc>
        <w:tc>
          <w:tcPr>
            <w:tcW w:w="0" w:type="auto"/>
            <w:vMerge w:val="restart"/>
            <w:tcBorders>
              <w:top w:val="nil"/>
              <w:left w:val="nil"/>
              <w:bottom w:val="nil"/>
              <w:right w:val="nil"/>
            </w:tcBorders>
            <w:shd w:val="clear" w:color="auto" w:fill="auto"/>
            <w:vAlign w:val="center"/>
            <w:hideMark/>
          </w:tcPr>
          <w:p w14:paraId="13426A88"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142-184</w:t>
            </w:r>
          </w:p>
        </w:tc>
        <w:tc>
          <w:tcPr>
            <w:tcW w:w="0" w:type="auto"/>
            <w:vMerge w:val="restart"/>
            <w:tcBorders>
              <w:top w:val="nil"/>
              <w:left w:val="nil"/>
              <w:bottom w:val="nil"/>
              <w:right w:val="nil"/>
            </w:tcBorders>
            <w:shd w:val="clear" w:color="auto" w:fill="auto"/>
            <w:noWrap/>
            <w:vAlign w:val="center"/>
            <w:hideMark/>
          </w:tcPr>
          <w:p w14:paraId="75FD9202"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13.3%</w:t>
            </w:r>
          </w:p>
        </w:tc>
        <w:tc>
          <w:tcPr>
            <w:tcW w:w="0" w:type="auto"/>
            <w:vMerge w:val="restart"/>
            <w:tcBorders>
              <w:top w:val="nil"/>
              <w:left w:val="nil"/>
              <w:bottom w:val="nil"/>
              <w:right w:val="nil"/>
            </w:tcBorders>
            <w:shd w:val="clear" w:color="auto" w:fill="auto"/>
            <w:vAlign w:val="center"/>
            <w:hideMark/>
          </w:tcPr>
          <w:p w14:paraId="1BD7562F"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21</w:t>
            </w:r>
          </w:p>
        </w:tc>
        <w:tc>
          <w:tcPr>
            <w:tcW w:w="0" w:type="auto"/>
            <w:vMerge w:val="restart"/>
            <w:tcBorders>
              <w:top w:val="nil"/>
              <w:left w:val="nil"/>
              <w:bottom w:val="nil"/>
              <w:right w:val="nil"/>
            </w:tcBorders>
            <w:shd w:val="clear" w:color="auto" w:fill="auto"/>
            <w:vAlign w:val="center"/>
            <w:hideMark/>
          </w:tcPr>
          <w:p w14:paraId="2F11FB81"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[9]</w:t>
            </w:r>
          </w:p>
        </w:tc>
      </w:tr>
      <w:tr w:rsidR="003A1452" w:rsidRPr="003A1452" w14:paraId="36F6084A" w14:textId="77777777" w:rsidTr="006462CD">
        <w:trPr>
          <w:trHeight w:val="300"/>
          <w:jc w:val="center"/>
        </w:trPr>
        <w:tc>
          <w:tcPr>
            <w:tcW w:w="0" w:type="auto"/>
            <w:vMerge/>
            <w:tcBorders>
              <w:top w:val="nil"/>
              <w:left w:val="nil"/>
              <w:bottom w:val="nil"/>
              <w:right w:val="nil"/>
            </w:tcBorders>
            <w:vAlign w:val="center"/>
            <w:hideMark/>
          </w:tcPr>
          <w:p w14:paraId="38C1261D"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64DFEF83"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DF471A4"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TAATTCCATCAACTCAAAGGGG</w:t>
            </w:r>
          </w:p>
        </w:tc>
        <w:tc>
          <w:tcPr>
            <w:tcW w:w="0" w:type="auto"/>
            <w:vMerge/>
            <w:tcBorders>
              <w:top w:val="nil"/>
              <w:left w:val="nil"/>
              <w:bottom w:val="nil"/>
              <w:right w:val="nil"/>
            </w:tcBorders>
            <w:vAlign w:val="center"/>
            <w:hideMark/>
          </w:tcPr>
          <w:p w14:paraId="25B8A6DA"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37E5BFDA"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03FDF30E"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nil"/>
              <w:right w:val="nil"/>
            </w:tcBorders>
            <w:vAlign w:val="center"/>
            <w:hideMark/>
          </w:tcPr>
          <w:p w14:paraId="4061FFEE"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0AA42EDF"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bottom w:val="nil"/>
              <w:right w:val="nil"/>
            </w:tcBorders>
            <w:vAlign w:val="center"/>
            <w:hideMark/>
          </w:tcPr>
          <w:p w14:paraId="57A6D995"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60C6C190" w14:textId="77777777" w:rsidTr="006462CD">
        <w:trPr>
          <w:trHeight w:val="300"/>
          <w:jc w:val="center"/>
        </w:trPr>
        <w:tc>
          <w:tcPr>
            <w:tcW w:w="0" w:type="auto"/>
            <w:vMerge/>
            <w:tcBorders>
              <w:top w:val="nil"/>
              <w:left w:val="nil"/>
              <w:bottom w:val="nil"/>
              <w:right w:val="nil"/>
            </w:tcBorders>
            <w:vAlign w:val="center"/>
            <w:hideMark/>
          </w:tcPr>
          <w:p w14:paraId="17A8CC96"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41BD57D4"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Pd11</w:t>
            </w:r>
          </w:p>
        </w:tc>
        <w:tc>
          <w:tcPr>
            <w:tcW w:w="0" w:type="auto"/>
            <w:tcBorders>
              <w:top w:val="nil"/>
              <w:left w:val="nil"/>
              <w:bottom w:val="nil"/>
              <w:right w:val="nil"/>
            </w:tcBorders>
            <w:shd w:val="clear" w:color="auto" w:fill="auto"/>
            <w:noWrap/>
            <w:vAlign w:val="bottom"/>
            <w:hideMark/>
          </w:tcPr>
          <w:p w14:paraId="17DF48D8"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M13-TCGTTTGAAGGGAAATGCTC</w:t>
            </w:r>
          </w:p>
        </w:tc>
        <w:tc>
          <w:tcPr>
            <w:tcW w:w="0" w:type="auto"/>
            <w:vMerge w:val="restart"/>
            <w:tcBorders>
              <w:top w:val="nil"/>
              <w:left w:val="nil"/>
              <w:bottom w:val="nil"/>
              <w:right w:val="nil"/>
            </w:tcBorders>
            <w:shd w:val="clear" w:color="auto" w:fill="auto"/>
            <w:noWrap/>
            <w:vAlign w:val="center"/>
            <w:hideMark/>
          </w:tcPr>
          <w:p w14:paraId="6BFA3E5D"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(CA)</w:t>
            </w:r>
            <w:r w:rsidRPr="003A1452">
              <w:rPr>
                <w:rFonts w:ascii="Times New Roman" w:hAnsi="Times New Roman" w:cs="Times New Roman"/>
                <w:color w:val="000000"/>
                <w:sz w:val="16"/>
                <w:szCs w:val="16"/>
                <w:vertAlign w:val="subscript"/>
                <w:lang w:val="en-GB"/>
              </w:rPr>
              <w:t>7</w:t>
            </w:r>
            <w:r w:rsidRPr="003A1452">
              <w:rPr>
                <w:rFonts w:ascii="Times New Roman" w:hAnsi="Times New Roman" w:cs="Times New Roman"/>
                <w:color w:val="000000"/>
                <w:sz w:val="16"/>
                <w:szCs w:val="16"/>
                <w:lang w:val="en-GB"/>
              </w:rPr>
              <w:t xml:space="preserve"> T (AC)</w:t>
            </w:r>
            <w:r w:rsidRPr="003A1452">
              <w:rPr>
                <w:rFonts w:ascii="Times New Roman" w:hAnsi="Times New Roman" w:cs="Times New Roman"/>
                <w:color w:val="000000"/>
                <w:sz w:val="16"/>
                <w:szCs w:val="16"/>
                <w:vertAlign w:val="subscript"/>
                <w:lang w:val="en-GB"/>
              </w:rPr>
              <w:t>13</w:t>
            </w:r>
          </w:p>
        </w:tc>
        <w:tc>
          <w:tcPr>
            <w:tcW w:w="0" w:type="auto"/>
            <w:vMerge w:val="restart"/>
            <w:tcBorders>
              <w:top w:val="nil"/>
              <w:left w:val="nil"/>
              <w:bottom w:val="nil"/>
              <w:right w:val="nil"/>
            </w:tcBorders>
            <w:shd w:val="clear" w:color="auto" w:fill="auto"/>
            <w:vAlign w:val="center"/>
            <w:hideMark/>
          </w:tcPr>
          <w:p w14:paraId="7A3762F4"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VIC</w:t>
            </w:r>
          </w:p>
        </w:tc>
        <w:tc>
          <w:tcPr>
            <w:tcW w:w="0" w:type="auto"/>
            <w:vMerge w:val="restart"/>
            <w:tcBorders>
              <w:top w:val="nil"/>
              <w:left w:val="nil"/>
              <w:bottom w:val="nil"/>
              <w:right w:val="nil"/>
            </w:tcBorders>
            <w:shd w:val="clear" w:color="auto" w:fill="auto"/>
            <w:vAlign w:val="center"/>
            <w:hideMark/>
          </w:tcPr>
          <w:p w14:paraId="39DC1D82"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144-184</w:t>
            </w:r>
          </w:p>
        </w:tc>
        <w:tc>
          <w:tcPr>
            <w:tcW w:w="0" w:type="auto"/>
            <w:vMerge w:val="restart"/>
            <w:tcBorders>
              <w:top w:val="nil"/>
              <w:left w:val="nil"/>
              <w:bottom w:val="nil"/>
              <w:right w:val="nil"/>
            </w:tcBorders>
            <w:shd w:val="clear" w:color="auto" w:fill="auto"/>
            <w:noWrap/>
            <w:vAlign w:val="center"/>
            <w:hideMark/>
          </w:tcPr>
          <w:p w14:paraId="4C64C93C"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28.5%</w:t>
            </w:r>
          </w:p>
        </w:tc>
        <w:tc>
          <w:tcPr>
            <w:tcW w:w="0" w:type="auto"/>
            <w:vMerge w:val="restart"/>
            <w:tcBorders>
              <w:top w:val="nil"/>
              <w:left w:val="nil"/>
              <w:bottom w:val="nil"/>
              <w:right w:val="nil"/>
            </w:tcBorders>
            <w:shd w:val="clear" w:color="auto" w:fill="auto"/>
            <w:vAlign w:val="center"/>
            <w:hideMark/>
          </w:tcPr>
          <w:p w14:paraId="5188E7CD"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20</w:t>
            </w:r>
          </w:p>
        </w:tc>
        <w:tc>
          <w:tcPr>
            <w:tcW w:w="0" w:type="auto"/>
            <w:vMerge w:val="restart"/>
            <w:tcBorders>
              <w:top w:val="nil"/>
              <w:left w:val="nil"/>
              <w:bottom w:val="nil"/>
              <w:right w:val="nil"/>
            </w:tcBorders>
            <w:shd w:val="clear" w:color="auto" w:fill="auto"/>
            <w:vAlign w:val="center"/>
            <w:hideMark/>
          </w:tcPr>
          <w:p w14:paraId="0C31779F"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[9]</w:t>
            </w:r>
          </w:p>
        </w:tc>
      </w:tr>
      <w:tr w:rsidR="003A1452" w:rsidRPr="003A1452" w14:paraId="4D939352" w14:textId="77777777" w:rsidTr="006462CD">
        <w:trPr>
          <w:trHeight w:val="300"/>
          <w:jc w:val="center"/>
        </w:trPr>
        <w:tc>
          <w:tcPr>
            <w:tcW w:w="0" w:type="auto"/>
            <w:vMerge/>
            <w:tcBorders>
              <w:top w:val="nil"/>
              <w:left w:val="nil"/>
              <w:bottom w:val="nil"/>
              <w:right w:val="nil"/>
            </w:tcBorders>
            <w:vAlign w:val="center"/>
            <w:hideMark/>
          </w:tcPr>
          <w:p w14:paraId="43FC90FF"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right w:val="nil"/>
            </w:tcBorders>
            <w:vAlign w:val="center"/>
            <w:hideMark/>
          </w:tcPr>
          <w:p w14:paraId="4B535EC1"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right w:val="nil"/>
            </w:tcBorders>
            <w:shd w:val="clear" w:color="auto" w:fill="auto"/>
            <w:noWrap/>
            <w:vAlign w:val="bottom"/>
            <w:hideMark/>
          </w:tcPr>
          <w:p w14:paraId="5866DCF7"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GGCATGCTATGTATGCGAGA</w:t>
            </w:r>
          </w:p>
        </w:tc>
        <w:tc>
          <w:tcPr>
            <w:tcW w:w="0" w:type="auto"/>
            <w:vMerge/>
            <w:tcBorders>
              <w:top w:val="nil"/>
              <w:left w:val="nil"/>
              <w:right w:val="nil"/>
            </w:tcBorders>
            <w:vAlign w:val="center"/>
            <w:hideMark/>
          </w:tcPr>
          <w:p w14:paraId="7D37DB2D"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right w:val="nil"/>
            </w:tcBorders>
            <w:vAlign w:val="center"/>
            <w:hideMark/>
          </w:tcPr>
          <w:p w14:paraId="62E03951"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right w:val="nil"/>
            </w:tcBorders>
            <w:vAlign w:val="center"/>
            <w:hideMark/>
          </w:tcPr>
          <w:p w14:paraId="4F03CEE3"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right w:val="nil"/>
            </w:tcBorders>
            <w:vAlign w:val="center"/>
            <w:hideMark/>
          </w:tcPr>
          <w:p w14:paraId="6024BAF9"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right w:val="nil"/>
            </w:tcBorders>
            <w:vAlign w:val="center"/>
            <w:hideMark/>
          </w:tcPr>
          <w:p w14:paraId="7C25BA7F" w14:textId="77777777" w:rsidR="003A1452" w:rsidRPr="003A1452" w:rsidRDefault="003A1452" w:rsidP="003A1452">
            <w:pPr>
              <w:spacing w:after="0"/>
              <w:rPr>
                <w:rFonts w:ascii="Times New Roman" w:hAnsi="Times New Roman" w:cs="Times New Roman"/>
                <w:sz w:val="16"/>
                <w:szCs w:val="16"/>
              </w:rPr>
            </w:pPr>
          </w:p>
        </w:tc>
        <w:tc>
          <w:tcPr>
            <w:tcW w:w="0" w:type="auto"/>
            <w:vMerge/>
            <w:tcBorders>
              <w:top w:val="nil"/>
              <w:left w:val="nil"/>
              <w:right w:val="nil"/>
            </w:tcBorders>
            <w:vAlign w:val="center"/>
            <w:hideMark/>
          </w:tcPr>
          <w:p w14:paraId="4E708462"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26DD86FB" w14:textId="77777777" w:rsidTr="006462CD">
        <w:trPr>
          <w:trHeight w:val="300"/>
          <w:jc w:val="center"/>
        </w:trPr>
        <w:tc>
          <w:tcPr>
            <w:tcW w:w="0" w:type="auto"/>
            <w:vMerge/>
            <w:tcBorders>
              <w:top w:val="nil"/>
              <w:left w:val="nil"/>
              <w:bottom w:val="nil"/>
              <w:right w:val="nil"/>
            </w:tcBorders>
            <w:vAlign w:val="center"/>
            <w:hideMark/>
          </w:tcPr>
          <w:p w14:paraId="318783F6"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val="restart"/>
            <w:tcBorders>
              <w:top w:val="nil"/>
              <w:left w:val="nil"/>
              <w:bottom w:val="nil"/>
              <w:right w:val="nil"/>
            </w:tcBorders>
            <w:shd w:val="clear" w:color="auto" w:fill="auto"/>
            <w:noWrap/>
            <w:vAlign w:val="center"/>
            <w:hideMark/>
          </w:tcPr>
          <w:p w14:paraId="36DE3FAC"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Pd13</w:t>
            </w:r>
          </w:p>
        </w:tc>
        <w:tc>
          <w:tcPr>
            <w:tcW w:w="0" w:type="auto"/>
            <w:tcBorders>
              <w:top w:val="nil"/>
              <w:left w:val="nil"/>
              <w:bottom w:val="nil"/>
              <w:right w:val="nil"/>
            </w:tcBorders>
            <w:shd w:val="clear" w:color="auto" w:fill="auto"/>
            <w:noWrap/>
            <w:vAlign w:val="bottom"/>
            <w:hideMark/>
          </w:tcPr>
          <w:p w14:paraId="073D7205"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F: M13-TGTTCCTCTCTTTCTCTCTTCCA</w:t>
            </w:r>
          </w:p>
        </w:tc>
        <w:tc>
          <w:tcPr>
            <w:tcW w:w="0" w:type="auto"/>
            <w:vMerge w:val="restart"/>
            <w:tcBorders>
              <w:top w:val="nil"/>
              <w:left w:val="nil"/>
              <w:bottom w:val="nil"/>
              <w:right w:val="nil"/>
            </w:tcBorders>
            <w:shd w:val="clear" w:color="auto" w:fill="auto"/>
            <w:noWrap/>
            <w:vAlign w:val="center"/>
            <w:hideMark/>
          </w:tcPr>
          <w:p w14:paraId="5B4BD6B2"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(TCTT)</w:t>
            </w:r>
            <w:r w:rsidRPr="003A1452">
              <w:rPr>
                <w:rFonts w:ascii="Times New Roman" w:hAnsi="Times New Roman" w:cs="Times New Roman"/>
                <w:color w:val="000000"/>
                <w:sz w:val="16"/>
                <w:szCs w:val="16"/>
                <w:vertAlign w:val="subscript"/>
                <w:lang w:val="en-GB"/>
              </w:rPr>
              <w:t>5</w:t>
            </w:r>
          </w:p>
        </w:tc>
        <w:tc>
          <w:tcPr>
            <w:tcW w:w="0" w:type="auto"/>
            <w:vMerge w:val="restart"/>
            <w:tcBorders>
              <w:top w:val="nil"/>
              <w:left w:val="nil"/>
              <w:bottom w:val="nil"/>
              <w:right w:val="nil"/>
            </w:tcBorders>
            <w:shd w:val="clear" w:color="auto" w:fill="auto"/>
            <w:vAlign w:val="center"/>
            <w:hideMark/>
          </w:tcPr>
          <w:p w14:paraId="0778634D"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NED</w:t>
            </w:r>
          </w:p>
        </w:tc>
        <w:tc>
          <w:tcPr>
            <w:tcW w:w="0" w:type="auto"/>
            <w:vMerge w:val="restart"/>
            <w:tcBorders>
              <w:top w:val="nil"/>
              <w:left w:val="nil"/>
              <w:bottom w:val="nil"/>
              <w:right w:val="nil"/>
            </w:tcBorders>
            <w:shd w:val="clear" w:color="auto" w:fill="auto"/>
            <w:vAlign w:val="center"/>
            <w:hideMark/>
          </w:tcPr>
          <w:p w14:paraId="30864562"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rPr>
              <w:t>146-236</w:t>
            </w:r>
          </w:p>
        </w:tc>
        <w:tc>
          <w:tcPr>
            <w:tcW w:w="0" w:type="auto"/>
            <w:vMerge w:val="restart"/>
            <w:tcBorders>
              <w:top w:val="nil"/>
              <w:left w:val="nil"/>
              <w:bottom w:val="nil"/>
              <w:right w:val="nil"/>
            </w:tcBorders>
            <w:shd w:val="clear" w:color="auto" w:fill="auto"/>
            <w:noWrap/>
            <w:vAlign w:val="center"/>
            <w:hideMark/>
          </w:tcPr>
          <w:p w14:paraId="2A209439"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28.9%</w:t>
            </w:r>
          </w:p>
        </w:tc>
        <w:tc>
          <w:tcPr>
            <w:tcW w:w="0" w:type="auto"/>
            <w:vMerge w:val="restart"/>
            <w:tcBorders>
              <w:top w:val="nil"/>
              <w:left w:val="nil"/>
              <w:bottom w:val="nil"/>
              <w:right w:val="nil"/>
            </w:tcBorders>
            <w:shd w:val="clear" w:color="auto" w:fill="auto"/>
            <w:vAlign w:val="center"/>
            <w:hideMark/>
          </w:tcPr>
          <w:p w14:paraId="3EE31D75" w14:textId="77777777" w:rsidR="003A1452" w:rsidRPr="003A1452" w:rsidRDefault="003A1452" w:rsidP="003A1452">
            <w:pPr>
              <w:spacing w:after="0"/>
              <w:jc w:val="center"/>
              <w:rPr>
                <w:rFonts w:ascii="Times New Roman" w:hAnsi="Times New Roman" w:cs="Times New Roman"/>
                <w:sz w:val="16"/>
                <w:szCs w:val="16"/>
              </w:rPr>
            </w:pPr>
            <w:r w:rsidRPr="003A1452">
              <w:rPr>
                <w:rFonts w:ascii="Times New Roman" w:hAnsi="Times New Roman" w:cs="Times New Roman"/>
                <w:sz w:val="16"/>
                <w:szCs w:val="16"/>
              </w:rPr>
              <w:t>22</w:t>
            </w:r>
          </w:p>
        </w:tc>
        <w:tc>
          <w:tcPr>
            <w:tcW w:w="0" w:type="auto"/>
            <w:vMerge w:val="restart"/>
            <w:tcBorders>
              <w:top w:val="nil"/>
              <w:left w:val="nil"/>
              <w:bottom w:val="nil"/>
              <w:right w:val="nil"/>
            </w:tcBorders>
            <w:shd w:val="clear" w:color="auto" w:fill="auto"/>
            <w:vAlign w:val="center"/>
            <w:hideMark/>
          </w:tcPr>
          <w:p w14:paraId="29EDE7AC" w14:textId="77777777" w:rsidR="003A1452" w:rsidRPr="003A1452" w:rsidRDefault="003A1452" w:rsidP="003A1452">
            <w:pPr>
              <w:spacing w:after="0"/>
              <w:jc w:val="center"/>
              <w:rPr>
                <w:rFonts w:ascii="Times New Roman" w:hAnsi="Times New Roman" w:cs="Times New Roman"/>
                <w:color w:val="000000"/>
                <w:sz w:val="16"/>
                <w:szCs w:val="16"/>
              </w:rPr>
            </w:pPr>
            <w:r w:rsidRPr="003A1452">
              <w:rPr>
                <w:rFonts w:ascii="Times New Roman" w:hAnsi="Times New Roman" w:cs="Times New Roman"/>
                <w:color w:val="000000"/>
                <w:sz w:val="16"/>
                <w:szCs w:val="16"/>
                <w:lang w:val="en-GB"/>
              </w:rPr>
              <w:t>[9]</w:t>
            </w:r>
          </w:p>
        </w:tc>
      </w:tr>
      <w:tr w:rsidR="003A1452" w:rsidRPr="003A1452" w14:paraId="3B908ED5" w14:textId="77777777" w:rsidTr="006462CD">
        <w:trPr>
          <w:trHeight w:val="300"/>
          <w:jc w:val="center"/>
        </w:trPr>
        <w:tc>
          <w:tcPr>
            <w:tcW w:w="0" w:type="auto"/>
            <w:vMerge/>
            <w:tcBorders>
              <w:top w:val="nil"/>
              <w:left w:val="nil"/>
              <w:bottom w:val="single" w:sz="12" w:space="0" w:color="auto"/>
              <w:right w:val="nil"/>
            </w:tcBorders>
            <w:vAlign w:val="center"/>
            <w:hideMark/>
          </w:tcPr>
          <w:p w14:paraId="1B900854"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12" w:space="0" w:color="auto"/>
              <w:right w:val="nil"/>
            </w:tcBorders>
            <w:vAlign w:val="center"/>
            <w:hideMark/>
          </w:tcPr>
          <w:p w14:paraId="7F9C3A61" w14:textId="77777777" w:rsidR="003A1452" w:rsidRPr="003A1452" w:rsidRDefault="003A1452" w:rsidP="003A1452">
            <w:pPr>
              <w:spacing w:after="0"/>
              <w:rPr>
                <w:rFonts w:ascii="Times New Roman" w:hAnsi="Times New Roman" w:cs="Times New Roman"/>
                <w:color w:val="000000"/>
                <w:sz w:val="16"/>
                <w:szCs w:val="16"/>
              </w:rPr>
            </w:pPr>
          </w:p>
        </w:tc>
        <w:tc>
          <w:tcPr>
            <w:tcW w:w="0" w:type="auto"/>
            <w:tcBorders>
              <w:top w:val="nil"/>
              <w:left w:val="nil"/>
              <w:bottom w:val="single" w:sz="12" w:space="0" w:color="auto"/>
              <w:right w:val="nil"/>
            </w:tcBorders>
            <w:shd w:val="clear" w:color="auto" w:fill="auto"/>
            <w:noWrap/>
            <w:vAlign w:val="bottom"/>
            <w:hideMark/>
          </w:tcPr>
          <w:p w14:paraId="2778A076" w14:textId="77777777" w:rsidR="003A1452" w:rsidRPr="003A1452" w:rsidRDefault="003A1452" w:rsidP="003A1452">
            <w:pPr>
              <w:spacing w:after="0"/>
              <w:rPr>
                <w:rFonts w:ascii="Times New Roman" w:hAnsi="Times New Roman" w:cs="Times New Roman"/>
                <w:color w:val="000000"/>
                <w:sz w:val="16"/>
                <w:szCs w:val="16"/>
              </w:rPr>
            </w:pPr>
            <w:r w:rsidRPr="003A1452">
              <w:rPr>
                <w:rFonts w:ascii="Times New Roman" w:hAnsi="Times New Roman" w:cs="Times New Roman"/>
                <w:color w:val="000000"/>
                <w:sz w:val="16"/>
                <w:szCs w:val="16"/>
              </w:rPr>
              <w:t>R: CATTTATGTTCCTTTCACGGC</w:t>
            </w:r>
          </w:p>
        </w:tc>
        <w:tc>
          <w:tcPr>
            <w:tcW w:w="0" w:type="auto"/>
            <w:vMerge/>
            <w:tcBorders>
              <w:top w:val="nil"/>
              <w:left w:val="nil"/>
              <w:bottom w:val="single" w:sz="12" w:space="0" w:color="auto"/>
              <w:right w:val="nil"/>
            </w:tcBorders>
            <w:vAlign w:val="center"/>
            <w:hideMark/>
          </w:tcPr>
          <w:p w14:paraId="59B0A735"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12" w:space="0" w:color="auto"/>
              <w:right w:val="nil"/>
            </w:tcBorders>
            <w:vAlign w:val="center"/>
            <w:hideMark/>
          </w:tcPr>
          <w:p w14:paraId="690B7C03" w14:textId="77777777" w:rsidR="003A1452" w:rsidRPr="003A1452" w:rsidRDefault="003A1452" w:rsidP="003A1452">
            <w:pPr>
              <w:spacing w:after="0"/>
              <w:rPr>
                <w:rFonts w:ascii="Times New Roman" w:hAnsi="Times New Roman" w:cs="Times New Roman"/>
                <w:color w:val="000000"/>
                <w:sz w:val="16"/>
                <w:szCs w:val="16"/>
              </w:rPr>
            </w:pPr>
          </w:p>
        </w:tc>
        <w:tc>
          <w:tcPr>
            <w:tcW w:w="0" w:type="auto"/>
            <w:vMerge/>
            <w:tcBorders>
              <w:top w:val="nil"/>
              <w:left w:val="nil"/>
              <w:bottom w:val="single" w:sz="12" w:space="0" w:color="auto"/>
              <w:right w:val="nil"/>
            </w:tcBorders>
            <w:vAlign w:val="center"/>
            <w:hideMark/>
          </w:tcPr>
          <w:p w14:paraId="78A15E2C" w14:textId="77777777" w:rsidR="003A1452" w:rsidRPr="003A1452" w:rsidRDefault="003A1452" w:rsidP="003A1452">
            <w:pPr>
              <w:spacing w:after="0"/>
              <w:rPr>
                <w:rFonts w:ascii="Times New Roman" w:hAnsi="Times New Roman" w:cs="Times New Roman"/>
                <w:color w:val="000000"/>
                <w:sz w:val="16"/>
                <w:szCs w:val="16"/>
                <w:highlight w:val="yellow"/>
              </w:rPr>
            </w:pPr>
          </w:p>
        </w:tc>
        <w:tc>
          <w:tcPr>
            <w:tcW w:w="0" w:type="auto"/>
            <w:vMerge/>
            <w:tcBorders>
              <w:top w:val="nil"/>
              <w:left w:val="nil"/>
              <w:bottom w:val="single" w:sz="12" w:space="0" w:color="auto"/>
              <w:right w:val="nil"/>
            </w:tcBorders>
            <w:vAlign w:val="center"/>
            <w:hideMark/>
          </w:tcPr>
          <w:p w14:paraId="61A6AB14" w14:textId="77777777" w:rsidR="003A1452" w:rsidRPr="003A1452" w:rsidRDefault="003A1452" w:rsidP="003A1452">
            <w:pPr>
              <w:spacing w:after="0"/>
              <w:rPr>
                <w:rFonts w:ascii="Times New Roman" w:hAnsi="Times New Roman" w:cs="Times New Roman"/>
                <w:sz w:val="16"/>
                <w:szCs w:val="16"/>
                <w:highlight w:val="yellow"/>
              </w:rPr>
            </w:pPr>
          </w:p>
        </w:tc>
        <w:tc>
          <w:tcPr>
            <w:tcW w:w="0" w:type="auto"/>
            <w:vMerge/>
            <w:tcBorders>
              <w:top w:val="nil"/>
              <w:left w:val="nil"/>
              <w:bottom w:val="single" w:sz="12" w:space="0" w:color="auto"/>
              <w:right w:val="nil"/>
            </w:tcBorders>
            <w:vAlign w:val="center"/>
            <w:hideMark/>
          </w:tcPr>
          <w:p w14:paraId="51FE0A16" w14:textId="77777777" w:rsidR="003A1452" w:rsidRPr="003A1452" w:rsidRDefault="003A1452" w:rsidP="003A1452">
            <w:pPr>
              <w:spacing w:after="0"/>
              <w:rPr>
                <w:rFonts w:ascii="Times New Roman" w:hAnsi="Times New Roman" w:cs="Times New Roman"/>
                <w:sz w:val="16"/>
                <w:szCs w:val="16"/>
                <w:highlight w:val="yellow"/>
              </w:rPr>
            </w:pPr>
          </w:p>
        </w:tc>
        <w:tc>
          <w:tcPr>
            <w:tcW w:w="0" w:type="auto"/>
            <w:vMerge/>
            <w:tcBorders>
              <w:top w:val="nil"/>
              <w:left w:val="nil"/>
              <w:bottom w:val="single" w:sz="12" w:space="0" w:color="auto"/>
              <w:right w:val="nil"/>
            </w:tcBorders>
            <w:vAlign w:val="center"/>
            <w:hideMark/>
          </w:tcPr>
          <w:p w14:paraId="19D5D672" w14:textId="77777777" w:rsidR="003A1452" w:rsidRPr="003A1452" w:rsidRDefault="003A1452" w:rsidP="003A1452">
            <w:pPr>
              <w:spacing w:after="0"/>
              <w:rPr>
                <w:rFonts w:ascii="Times New Roman" w:hAnsi="Times New Roman" w:cs="Times New Roman"/>
                <w:color w:val="000000"/>
                <w:sz w:val="16"/>
                <w:szCs w:val="16"/>
              </w:rPr>
            </w:pPr>
          </w:p>
        </w:tc>
      </w:tr>
      <w:tr w:rsidR="003A1452" w:rsidRPr="003A1452" w14:paraId="27963C66" w14:textId="77777777" w:rsidTr="006462CD">
        <w:trPr>
          <w:trHeight w:val="300"/>
          <w:jc w:val="center"/>
        </w:trPr>
        <w:tc>
          <w:tcPr>
            <w:tcW w:w="0" w:type="auto"/>
            <w:tcBorders>
              <w:top w:val="single" w:sz="12" w:space="0" w:color="auto"/>
              <w:left w:val="nil"/>
              <w:right w:val="nil"/>
            </w:tcBorders>
            <w:vAlign w:val="center"/>
          </w:tcPr>
          <w:p w14:paraId="33C45CCB" w14:textId="77777777" w:rsidR="003A1452" w:rsidRPr="003A1452" w:rsidRDefault="003A1452" w:rsidP="003A1452">
            <w:pPr>
              <w:spacing w:after="0"/>
              <w:jc w:val="center"/>
              <w:rPr>
                <w:rFonts w:ascii="Times New Roman" w:hAnsi="Times New Roman" w:cs="Times New Roman"/>
                <w:b/>
                <w:color w:val="000000"/>
                <w:sz w:val="16"/>
                <w:szCs w:val="16"/>
              </w:rPr>
            </w:pPr>
          </w:p>
        </w:tc>
        <w:tc>
          <w:tcPr>
            <w:tcW w:w="0" w:type="auto"/>
            <w:tcBorders>
              <w:top w:val="single" w:sz="12" w:space="0" w:color="auto"/>
              <w:left w:val="nil"/>
              <w:right w:val="nil"/>
            </w:tcBorders>
            <w:vAlign w:val="center"/>
          </w:tcPr>
          <w:p w14:paraId="0F28A24E" w14:textId="77777777" w:rsidR="003A1452" w:rsidRPr="003A1452" w:rsidRDefault="003A1452" w:rsidP="003A1452">
            <w:pPr>
              <w:spacing w:after="0"/>
              <w:jc w:val="center"/>
              <w:rPr>
                <w:rFonts w:ascii="Times New Roman" w:hAnsi="Times New Roman" w:cs="Times New Roman"/>
                <w:b/>
                <w:color w:val="000000"/>
                <w:sz w:val="16"/>
                <w:szCs w:val="16"/>
              </w:rPr>
            </w:pPr>
          </w:p>
        </w:tc>
        <w:tc>
          <w:tcPr>
            <w:tcW w:w="0" w:type="auto"/>
            <w:tcBorders>
              <w:top w:val="single" w:sz="12" w:space="0" w:color="auto"/>
              <w:left w:val="nil"/>
              <w:right w:val="nil"/>
            </w:tcBorders>
            <w:shd w:val="clear" w:color="auto" w:fill="auto"/>
            <w:noWrap/>
            <w:vAlign w:val="center"/>
          </w:tcPr>
          <w:p w14:paraId="24E7338C" w14:textId="77777777" w:rsidR="003A1452" w:rsidRPr="003A1452" w:rsidRDefault="003A1452" w:rsidP="003A1452">
            <w:pPr>
              <w:spacing w:after="0"/>
              <w:jc w:val="center"/>
              <w:rPr>
                <w:rFonts w:ascii="Times New Roman" w:hAnsi="Times New Roman" w:cs="Times New Roman"/>
                <w:b/>
                <w:color w:val="000000"/>
                <w:sz w:val="16"/>
                <w:szCs w:val="16"/>
              </w:rPr>
            </w:pPr>
          </w:p>
        </w:tc>
        <w:tc>
          <w:tcPr>
            <w:tcW w:w="0" w:type="auto"/>
            <w:tcBorders>
              <w:top w:val="single" w:sz="12" w:space="0" w:color="auto"/>
              <w:left w:val="nil"/>
              <w:right w:val="nil"/>
            </w:tcBorders>
            <w:vAlign w:val="center"/>
          </w:tcPr>
          <w:p w14:paraId="54B157F3" w14:textId="77777777" w:rsidR="003A1452" w:rsidRPr="003A1452" w:rsidRDefault="003A1452" w:rsidP="003A1452">
            <w:pPr>
              <w:spacing w:after="0"/>
              <w:jc w:val="center"/>
              <w:rPr>
                <w:rFonts w:ascii="Times New Roman" w:hAnsi="Times New Roman" w:cs="Times New Roman"/>
                <w:b/>
                <w:color w:val="000000"/>
                <w:sz w:val="16"/>
                <w:szCs w:val="16"/>
              </w:rPr>
            </w:pPr>
          </w:p>
        </w:tc>
        <w:tc>
          <w:tcPr>
            <w:tcW w:w="0" w:type="auto"/>
            <w:tcBorders>
              <w:top w:val="single" w:sz="12" w:space="0" w:color="auto"/>
              <w:left w:val="nil"/>
              <w:right w:val="nil"/>
            </w:tcBorders>
            <w:vAlign w:val="center"/>
          </w:tcPr>
          <w:p w14:paraId="3287FA2B" w14:textId="77777777" w:rsidR="003A1452" w:rsidRPr="003A1452" w:rsidRDefault="003A1452" w:rsidP="003A1452">
            <w:pPr>
              <w:spacing w:after="0"/>
              <w:jc w:val="center"/>
              <w:rPr>
                <w:rFonts w:ascii="Times New Roman" w:hAnsi="Times New Roman" w:cs="Times New Roman"/>
                <w:b/>
                <w:color w:val="000000"/>
                <w:sz w:val="16"/>
                <w:szCs w:val="16"/>
              </w:rPr>
            </w:pPr>
          </w:p>
        </w:tc>
        <w:tc>
          <w:tcPr>
            <w:tcW w:w="0" w:type="auto"/>
            <w:tcBorders>
              <w:top w:val="single" w:sz="12" w:space="0" w:color="auto"/>
              <w:left w:val="nil"/>
              <w:bottom w:val="single" w:sz="12" w:space="0" w:color="auto"/>
              <w:right w:val="nil"/>
            </w:tcBorders>
            <w:shd w:val="clear" w:color="auto" w:fill="auto"/>
            <w:vAlign w:val="center"/>
          </w:tcPr>
          <w:p w14:paraId="259504E3" w14:textId="77777777" w:rsidR="003A1452" w:rsidRPr="003A1452" w:rsidRDefault="003A1452" w:rsidP="003A1452">
            <w:pPr>
              <w:spacing w:after="0"/>
              <w:jc w:val="center"/>
              <w:rPr>
                <w:rFonts w:ascii="Times New Roman" w:hAnsi="Times New Roman" w:cs="Times New Roman"/>
                <w:b/>
                <w:color w:val="000000"/>
                <w:sz w:val="16"/>
                <w:szCs w:val="16"/>
              </w:rPr>
            </w:pPr>
            <w:r w:rsidRPr="003A1452">
              <w:rPr>
                <w:rFonts w:ascii="Times New Roman" w:hAnsi="Times New Roman" w:cs="Times New Roman"/>
                <w:b/>
                <w:color w:val="000000"/>
                <w:sz w:val="16"/>
                <w:szCs w:val="16"/>
              </w:rPr>
              <w:t>Total</w:t>
            </w:r>
          </w:p>
        </w:tc>
        <w:tc>
          <w:tcPr>
            <w:tcW w:w="0" w:type="auto"/>
            <w:tcBorders>
              <w:top w:val="single" w:sz="12" w:space="0" w:color="auto"/>
              <w:left w:val="nil"/>
              <w:bottom w:val="single" w:sz="12" w:space="0" w:color="auto"/>
              <w:right w:val="nil"/>
            </w:tcBorders>
            <w:shd w:val="clear" w:color="auto" w:fill="auto"/>
            <w:vAlign w:val="center"/>
          </w:tcPr>
          <w:p w14:paraId="60E933F5" w14:textId="77777777" w:rsidR="003A1452" w:rsidRPr="003A1452" w:rsidRDefault="003A1452" w:rsidP="003A1452">
            <w:pPr>
              <w:spacing w:after="0"/>
              <w:jc w:val="center"/>
              <w:rPr>
                <w:rFonts w:ascii="Times New Roman" w:hAnsi="Times New Roman" w:cs="Times New Roman"/>
                <w:b/>
                <w:sz w:val="16"/>
                <w:szCs w:val="16"/>
              </w:rPr>
            </w:pPr>
            <w:r w:rsidRPr="003A1452">
              <w:rPr>
                <w:rFonts w:ascii="Times New Roman" w:hAnsi="Times New Roman" w:cs="Times New Roman"/>
                <w:b/>
                <w:sz w:val="16"/>
                <w:szCs w:val="16"/>
              </w:rPr>
              <w:t>15.3%</w:t>
            </w:r>
          </w:p>
        </w:tc>
        <w:tc>
          <w:tcPr>
            <w:tcW w:w="0" w:type="auto"/>
            <w:gridSpan w:val="2"/>
            <w:tcBorders>
              <w:top w:val="single" w:sz="12" w:space="0" w:color="auto"/>
              <w:left w:val="nil"/>
              <w:bottom w:val="single" w:sz="12" w:space="0" w:color="auto"/>
              <w:right w:val="nil"/>
            </w:tcBorders>
            <w:shd w:val="clear" w:color="auto" w:fill="auto"/>
            <w:vAlign w:val="center"/>
          </w:tcPr>
          <w:p w14:paraId="6D7B2062" w14:textId="77777777" w:rsidR="003A1452" w:rsidRPr="003A1452" w:rsidRDefault="003A1452" w:rsidP="003A1452">
            <w:pPr>
              <w:spacing w:after="0"/>
              <w:rPr>
                <w:rFonts w:ascii="Times New Roman" w:hAnsi="Times New Roman" w:cs="Times New Roman"/>
                <w:b/>
                <w:color w:val="000000"/>
                <w:sz w:val="16"/>
                <w:szCs w:val="16"/>
              </w:rPr>
            </w:pPr>
            <w:r w:rsidRPr="003A1452">
              <w:rPr>
                <w:rFonts w:ascii="Times New Roman" w:hAnsi="Times New Roman" w:cs="Times New Roman"/>
                <w:b/>
                <w:color w:val="000000"/>
                <w:sz w:val="16"/>
                <w:szCs w:val="16"/>
              </w:rPr>
              <w:t xml:space="preserve"> 15.9 ± 1.1</w:t>
            </w:r>
          </w:p>
        </w:tc>
      </w:tr>
    </w:tbl>
    <w:p w14:paraId="4997E501" w14:textId="77777777" w:rsidR="003A1452" w:rsidRPr="003A1452" w:rsidRDefault="003A1452" w:rsidP="003A1452">
      <w:pPr>
        <w:spacing w:after="0"/>
        <w:rPr>
          <w:rFonts w:ascii="Times New Roman" w:hAnsi="Times New Roman" w:cs="Times New Roman"/>
          <w:b/>
          <w:lang w:val="en-GB"/>
        </w:rPr>
      </w:pPr>
    </w:p>
    <w:p w14:paraId="633929EF" w14:textId="0284CF34" w:rsidR="003A1452" w:rsidRPr="003A1452" w:rsidRDefault="003956C9" w:rsidP="003A1452">
      <w:pPr>
        <w:spacing w:after="0"/>
        <w:rPr>
          <w:rFonts w:ascii="Times New Roman" w:hAnsi="Times New Roman" w:cs="Times New Roman"/>
          <w:lang w:val="en-GB"/>
        </w:rPr>
      </w:pPr>
      <w:proofErr w:type="spellStart"/>
      <w:proofErr w:type="gramStart"/>
      <w:r>
        <w:rPr>
          <w:rFonts w:ascii="Times New Roman" w:hAnsi="Times New Roman" w:cs="Times New Roman"/>
          <w:b/>
          <w:lang w:val="en-GB"/>
        </w:rPr>
        <w:t>mt</w:t>
      </w:r>
      <w:r w:rsidR="003A1452" w:rsidRPr="003A1452">
        <w:rPr>
          <w:rFonts w:ascii="Times New Roman" w:hAnsi="Times New Roman" w:cs="Times New Roman"/>
          <w:b/>
          <w:lang w:val="en-GB"/>
        </w:rPr>
        <w:t>ORF</w:t>
      </w:r>
      <w:proofErr w:type="spellEnd"/>
      <w:r w:rsidR="003A1452" w:rsidRPr="003A1452">
        <w:rPr>
          <w:rFonts w:ascii="Times New Roman" w:hAnsi="Times New Roman" w:cs="Times New Roman"/>
          <w:b/>
          <w:lang w:val="en-GB"/>
        </w:rPr>
        <w:t>/</w:t>
      </w:r>
      <w:proofErr w:type="spellStart"/>
      <w:r w:rsidR="003A1452" w:rsidRPr="003A1452">
        <w:rPr>
          <w:rFonts w:ascii="Times New Roman" w:hAnsi="Times New Roman" w:cs="Times New Roman"/>
          <w:b/>
          <w:lang w:val="en-GB"/>
        </w:rPr>
        <w:t>PocHistone</w:t>
      </w:r>
      <w:proofErr w:type="spellEnd"/>
      <w:proofErr w:type="gramEnd"/>
      <w:r w:rsidR="003A1452" w:rsidRPr="003A1452">
        <w:rPr>
          <w:rFonts w:ascii="Times New Roman" w:hAnsi="Times New Roman" w:cs="Times New Roman"/>
          <w:b/>
          <w:lang w:val="en-GB"/>
        </w:rPr>
        <w:t>:</w:t>
      </w:r>
    </w:p>
    <w:p w14:paraId="230A961C" w14:textId="77777777" w:rsidR="003A1452" w:rsidRPr="003A1452" w:rsidRDefault="003A1452" w:rsidP="003A1452">
      <w:pPr>
        <w:spacing w:after="0"/>
        <w:ind w:left="2977" w:hanging="2977"/>
        <w:jc w:val="both"/>
        <w:rPr>
          <w:rFonts w:ascii="Times New Roman" w:hAnsi="Times New Roman" w:cs="Times New Roman"/>
          <w:lang w:val="en-GB"/>
        </w:rPr>
      </w:pPr>
      <w:r w:rsidRPr="003A1452">
        <w:rPr>
          <w:rFonts w:ascii="Times New Roman" w:hAnsi="Times New Roman" w:cs="Times New Roman"/>
          <w:lang w:val="en-GB"/>
        </w:rPr>
        <w:t xml:space="preserve">PCR mix (total volume = 25 µL): 1X of </w:t>
      </w:r>
      <w:proofErr w:type="spellStart"/>
      <w:r w:rsidRPr="003A1452">
        <w:rPr>
          <w:rFonts w:ascii="Times New Roman" w:hAnsi="Times New Roman" w:cs="Times New Roman"/>
          <w:lang w:val="en-GB"/>
        </w:rPr>
        <w:t>MasterMix</w:t>
      </w:r>
      <w:proofErr w:type="spellEnd"/>
      <w:r w:rsidRPr="003A1452">
        <w:rPr>
          <w:rFonts w:ascii="Times New Roman" w:hAnsi="Times New Roman" w:cs="Times New Roman"/>
          <w:lang w:val="en-GB"/>
        </w:rPr>
        <w:t xml:space="preserve"> (Applied </w:t>
      </w:r>
      <w:proofErr w:type="spellStart"/>
      <w:r w:rsidRPr="003A1452">
        <w:rPr>
          <w:rFonts w:ascii="Times New Roman" w:hAnsi="Times New Roman" w:cs="Times New Roman"/>
          <w:lang w:val="en-GB"/>
        </w:rPr>
        <w:t>Biosystems</w:t>
      </w:r>
      <w:proofErr w:type="spellEnd"/>
      <w:r w:rsidRPr="003A1452">
        <w:rPr>
          <w:rFonts w:ascii="Times New Roman" w:hAnsi="Times New Roman" w:cs="Times New Roman"/>
          <w:lang w:val="en-GB"/>
        </w:rPr>
        <w:t>) + 0.3 µM of F primer + 0.3 µM of R primer + 2 ng.µL</w:t>
      </w:r>
      <w:r w:rsidRPr="003A1452">
        <w:rPr>
          <w:rFonts w:ascii="Times New Roman" w:hAnsi="Times New Roman" w:cs="Times New Roman"/>
          <w:vertAlign w:val="superscript"/>
          <w:lang w:val="en-GB"/>
        </w:rPr>
        <w:t>-1</w:t>
      </w:r>
      <w:r w:rsidRPr="003A1452">
        <w:rPr>
          <w:rFonts w:ascii="Times New Roman" w:hAnsi="Times New Roman" w:cs="Times New Roman"/>
          <w:lang w:val="en-GB"/>
        </w:rPr>
        <w:t xml:space="preserve"> of genomic DNA.</w:t>
      </w:r>
    </w:p>
    <w:p w14:paraId="682D734E" w14:textId="77777777" w:rsidR="003A1452" w:rsidRPr="003A1452" w:rsidRDefault="003A1452" w:rsidP="003A1452">
      <w:pPr>
        <w:spacing w:after="0"/>
        <w:jc w:val="both"/>
        <w:rPr>
          <w:rFonts w:ascii="Times New Roman" w:hAnsi="Times New Roman" w:cs="Times New Roman"/>
          <w:lang w:val="en-GB"/>
        </w:rPr>
      </w:pPr>
      <w:r w:rsidRPr="003A1452">
        <w:rPr>
          <w:rFonts w:ascii="Times New Roman" w:hAnsi="Times New Roman" w:cs="Times New Roman"/>
          <w:lang w:val="en-GB"/>
        </w:rPr>
        <w:t>Thermocycling program: 94°C/5 min + 40 × (94°C/60 s + 53°C/60 s + 72°C/60 s) + 72°C/5 min.</w:t>
      </w:r>
    </w:p>
    <w:p w14:paraId="32AD6DF3" w14:textId="77777777" w:rsidR="003A1452" w:rsidRPr="003A1452" w:rsidRDefault="003A1452" w:rsidP="003A1452">
      <w:pPr>
        <w:spacing w:after="0"/>
        <w:jc w:val="both"/>
        <w:rPr>
          <w:rFonts w:ascii="Times New Roman" w:hAnsi="Times New Roman" w:cs="Times New Roman"/>
          <w:b/>
          <w:lang w:val="en-GB"/>
        </w:rPr>
      </w:pPr>
    </w:p>
    <w:p w14:paraId="425FCB5C" w14:textId="77777777" w:rsidR="003A1452" w:rsidRPr="003A1452" w:rsidRDefault="003A1452" w:rsidP="003A1452">
      <w:pPr>
        <w:spacing w:after="0"/>
        <w:jc w:val="both"/>
        <w:rPr>
          <w:rFonts w:ascii="Times New Roman" w:hAnsi="Times New Roman" w:cs="Times New Roman"/>
          <w:b/>
          <w:lang w:val="en-GB"/>
        </w:rPr>
      </w:pPr>
      <w:r w:rsidRPr="003A1452">
        <w:rPr>
          <w:rFonts w:ascii="Times New Roman" w:hAnsi="Times New Roman" w:cs="Times New Roman"/>
          <w:b/>
          <w:lang w:val="en-GB"/>
        </w:rPr>
        <w:t>ITS2:</w:t>
      </w:r>
    </w:p>
    <w:p w14:paraId="70095838" w14:textId="77777777" w:rsidR="003A1452" w:rsidRPr="003A1452" w:rsidRDefault="003A1452" w:rsidP="003A1452">
      <w:pPr>
        <w:spacing w:after="0"/>
        <w:ind w:left="2977" w:hanging="2977"/>
        <w:jc w:val="both"/>
        <w:rPr>
          <w:rFonts w:ascii="Times New Roman" w:hAnsi="Times New Roman" w:cs="Times New Roman"/>
          <w:lang w:val="en-GB"/>
        </w:rPr>
      </w:pPr>
      <w:r w:rsidRPr="003A1452">
        <w:rPr>
          <w:rFonts w:ascii="Times New Roman" w:hAnsi="Times New Roman" w:cs="Times New Roman"/>
          <w:lang w:val="en-GB"/>
        </w:rPr>
        <w:t xml:space="preserve">PCR mix (total volume = 20 µL): 1X of </w:t>
      </w:r>
      <w:proofErr w:type="spellStart"/>
      <w:r w:rsidRPr="003A1452">
        <w:rPr>
          <w:rFonts w:ascii="Times New Roman" w:hAnsi="Times New Roman" w:cs="Times New Roman"/>
          <w:lang w:val="en-GB"/>
        </w:rPr>
        <w:t>MasterMix</w:t>
      </w:r>
      <w:proofErr w:type="spellEnd"/>
      <w:r w:rsidRPr="003A1452">
        <w:rPr>
          <w:rFonts w:ascii="Times New Roman" w:hAnsi="Times New Roman" w:cs="Times New Roman"/>
          <w:lang w:val="en-GB"/>
        </w:rPr>
        <w:t xml:space="preserve"> (Applied </w:t>
      </w:r>
      <w:proofErr w:type="spellStart"/>
      <w:r w:rsidRPr="003A1452">
        <w:rPr>
          <w:rFonts w:ascii="Times New Roman" w:hAnsi="Times New Roman" w:cs="Times New Roman"/>
          <w:lang w:val="en-GB"/>
        </w:rPr>
        <w:t>Biosystems</w:t>
      </w:r>
      <w:proofErr w:type="spellEnd"/>
      <w:r w:rsidRPr="003A1452">
        <w:rPr>
          <w:rFonts w:ascii="Times New Roman" w:hAnsi="Times New Roman" w:cs="Times New Roman"/>
          <w:lang w:val="en-GB"/>
        </w:rPr>
        <w:t>) + 0.3 µM of F primer + 0.3 µM of R primer + 2 ng.µL</w:t>
      </w:r>
      <w:r w:rsidRPr="003A1452">
        <w:rPr>
          <w:rFonts w:ascii="Times New Roman" w:hAnsi="Times New Roman" w:cs="Times New Roman"/>
          <w:vertAlign w:val="superscript"/>
          <w:lang w:val="en-GB"/>
        </w:rPr>
        <w:t>-1</w:t>
      </w:r>
      <w:r w:rsidRPr="003A1452">
        <w:rPr>
          <w:rFonts w:ascii="Times New Roman" w:hAnsi="Times New Roman" w:cs="Times New Roman"/>
          <w:lang w:val="en-GB"/>
        </w:rPr>
        <w:t xml:space="preserve"> of genomic DNA.</w:t>
      </w:r>
    </w:p>
    <w:p w14:paraId="318A4758" w14:textId="77777777" w:rsidR="003A1452" w:rsidRPr="003A1452" w:rsidRDefault="003A1452" w:rsidP="003A1452">
      <w:pPr>
        <w:spacing w:after="0"/>
        <w:jc w:val="both"/>
        <w:rPr>
          <w:rFonts w:ascii="Times New Roman" w:hAnsi="Times New Roman" w:cs="Times New Roman"/>
          <w:lang w:val="en-GB"/>
        </w:rPr>
      </w:pPr>
      <w:r w:rsidRPr="003A1452">
        <w:rPr>
          <w:rFonts w:ascii="Times New Roman" w:hAnsi="Times New Roman" w:cs="Times New Roman"/>
          <w:lang w:val="en-GB"/>
        </w:rPr>
        <w:t>Thermocycling program: 94°C/5 min + 35 × (94°C/45 s + 54°C/30 s + 72°C/60 s) + 72°C/5 min.</w:t>
      </w:r>
      <w:r w:rsidRPr="003A1452">
        <w:rPr>
          <w:rFonts w:ascii="Times New Roman" w:hAnsi="Times New Roman" w:cs="Times New Roman"/>
          <w:lang w:val="en-GB"/>
        </w:rPr>
        <w:br w:type="page"/>
      </w:r>
    </w:p>
    <w:p w14:paraId="20DFBD22" w14:textId="77777777" w:rsidR="003A1452" w:rsidRPr="003A1452" w:rsidRDefault="003A1452" w:rsidP="003A1452">
      <w:pPr>
        <w:spacing w:after="0"/>
        <w:ind w:left="1418" w:hanging="1418"/>
        <w:rPr>
          <w:rFonts w:ascii="Times New Roman" w:hAnsi="Times New Roman" w:cs="Times New Roman"/>
          <w:lang w:val="en-GB"/>
        </w:rPr>
      </w:pPr>
      <w:r w:rsidRPr="003A1452">
        <w:rPr>
          <w:rFonts w:ascii="Times New Roman" w:hAnsi="Times New Roman" w:cs="Times New Roman"/>
          <w:b/>
          <w:lang w:val="en-GB"/>
        </w:rPr>
        <w:lastRenderedPageBreak/>
        <w:t>Microsatellites:</w:t>
      </w:r>
    </w:p>
    <w:p w14:paraId="426783BD" w14:textId="77777777" w:rsidR="003A1452" w:rsidRPr="003A1452" w:rsidRDefault="003A1452" w:rsidP="003A1452">
      <w:pPr>
        <w:spacing w:after="0"/>
        <w:ind w:left="2977" w:hanging="2977"/>
        <w:jc w:val="both"/>
        <w:rPr>
          <w:rFonts w:ascii="Times New Roman" w:hAnsi="Times New Roman" w:cs="Times New Roman"/>
          <w:lang w:val="en-GB"/>
        </w:rPr>
      </w:pPr>
      <w:r w:rsidRPr="003A1452">
        <w:rPr>
          <w:rFonts w:ascii="Times New Roman" w:hAnsi="Times New Roman" w:cs="Times New Roman"/>
          <w:lang w:val="en-GB"/>
        </w:rPr>
        <w:t xml:space="preserve">PCR mix (total volume = 10 µL): 1X of </w:t>
      </w:r>
      <w:proofErr w:type="spellStart"/>
      <w:r w:rsidRPr="003A1452">
        <w:rPr>
          <w:rFonts w:ascii="Times New Roman" w:hAnsi="Times New Roman" w:cs="Times New Roman"/>
          <w:lang w:val="en-GB"/>
        </w:rPr>
        <w:t>MasterMix</w:t>
      </w:r>
      <w:proofErr w:type="spellEnd"/>
      <w:r w:rsidRPr="003A1452">
        <w:rPr>
          <w:rFonts w:ascii="Times New Roman" w:hAnsi="Times New Roman" w:cs="Times New Roman"/>
          <w:lang w:val="en-GB"/>
        </w:rPr>
        <w:t xml:space="preserve"> (Applied </w:t>
      </w:r>
      <w:proofErr w:type="spellStart"/>
      <w:r w:rsidRPr="003A1452">
        <w:rPr>
          <w:rFonts w:ascii="Times New Roman" w:hAnsi="Times New Roman" w:cs="Times New Roman"/>
          <w:lang w:val="en-GB"/>
        </w:rPr>
        <w:t>Biosystems</w:t>
      </w:r>
      <w:proofErr w:type="spellEnd"/>
      <w:r w:rsidRPr="003A1452">
        <w:rPr>
          <w:rFonts w:ascii="Times New Roman" w:hAnsi="Times New Roman" w:cs="Times New Roman"/>
          <w:lang w:val="en-GB"/>
        </w:rPr>
        <w:t>) + 0.025 µM of F primer (M13 tailed) + 0.25 µM of R primer + 0.25 µM of fluorescent dyed M13 tail + 2 ng.µL</w:t>
      </w:r>
      <w:r w:rsidRPr="003A1452">
        <w:rPr>
          <w:rFonts w:ascii="Times New Roman" w:hAnsi="Times New Roman" w:cs="Times New Roman"/>
          <w:vertAlign w:val="superscript"/>
          <w:lang w:val="en-GB"/>
        </w:rPr>
        <w:t>-1</w:t>
      </w:r>
      <w:r w:rsidRPr="003A1452">
        <w:rPr>
          <w:rFonts w:ascii="Times New Roman" w:hAnsi="Times New Roman" w:cs="Times New Roman"/>
          <w:lang w:val="en-GB"/>
        </w:rPr>
        <w:t xml:space="preserve"> of genomic DNA.</w:t>
      </w:r>
    </w:p>
    <w:p w14:paraId="1835C0F4" w14:textId="77777777" w:rsidR="003A1452" w:rsidRPr="003A1452" w:rsidRDefault="003A1452" w:rsidP="003A1452">
      <w:pPr>
        <w:spacing w:after="0"/>
        <w:ind w:left="2268" w:hanging="2268"/>
        <w:jc w:val="both"/>
        <w:rPr>
          <w:rFonts w:ascii="Times New Roman" w:hAnsi="Times New Roman" w:cs="Times New Roman"/>
          <w:lang w:val="en-GB"/>
        </w:rPr>
      </w:pPr>
      <w:r w:rsidRPr="003A1452">
        <w:rPr>
          <w:rFonts w:ascii="Times New Roman" w:hAnsi="Times New Roman" w:cs="Times New Roman"/>
          <w:lang w:val="en-GB"/>
        </w:rPr>
        <w:t>Thermocycling program: 94°C/5 min + 7 × (94°C/30 s + 62°C [-1°C at each cycle]/30 s + 72°C/30 s) + 30 × (94°C/30 s + 55°C/30 s + 72°C/30 s) + 8 × (94°C/30 s + 56°C/30 s + 72°C/30 s) + 72°C/5 min</w:t>
      </w:r>
    </w:p>
    <w:p w14:paraId="61381B91" w14:textId="77777777" w:rsidR="003A1452" w:rsidRPr="003A1452" w:rsidRDefault="003A1452" w:rsidP="003A1452">
      <w:pPr>
        <w:spacing w:after="0"/>
        <w:rPr>
          <w:rFonts w:ascii="Times New Roman" w:hAnsi="Times New Roman" w:cs="Times New Roman"/>
          <w:lang w:val="en-GB"/>
        </w:rPr>
      </w:pPr>
    </w:p>
    <w:p w14:paraId="40867C17" w14:textId="77777777" w:rsidR="003A1452" w:rsidRPr="003A1452" w:rsidRDefault="003A1452" w:rsidP="003A1452">
      <w:pPr>
        <w:spacing w:after="0"/>
        <w:ind w:left="284" w:hanging="284"/>
        <w:rPr>
          <w:rFonts w:ascii="Times New Roman" w:hAnsi="Times New Roman" w:cs="Times New Roman"/>
          <w:b/>
          <w:szCs w:val="20"/>
          <w:lang w:val="en-GB"/>
        </w:rPr>
      </w:pPr>
      <w:r w:rsidRPr="003A1452">
        <w:rPr>
          <w:rFonts w:ascii="Times New Roman" w:hAnsi="Times New Roman" w:cs="Times New Roman"/>
          <w:b/>
          <w:szCs w:val="20"/>
          <w:lang w:val="en-GB"/>
        </w:rPr>
        <w:t>References</w:t>
      </w:r>
    </w:p>
    <w:p w14:paraId="02536636" w14:textId="77777777" w:rsidR="003A1452" w:rsidRPr="003A1452" w:rsidRDefault="003A1452" w:rsidP="003A1452">
      <w:pPr>
        <w:spacing w:after="0"/>
        <w:ind w:left="284" w:hanging="284"/>
        <w:rPr>
          <w:rFonts w:ascii="Times New Roman" w:hAnsi="Times New Roman" w:cs="Times New Roman"/>
          <w:sz w:val="20"/>
          <w:szCs w:val="20"/>
          <w:lang w:val="en-GB"/>
        </w:rPr>
      </w:pPr>
      <w:r w:rsidRPr="003A1452">
        <w:rPr>
          <w:rFonts w:ascii="Times New Roman" w:hAnsi="Times New Roman" w:cs="Times New Roman"/>
          <w:noProof/>
          <w:sz w:val="20"/>
          <w:szCs w:val="20"/>
          <w:lang w:val="en-GB"/>
        </w:rPr>
        <w:t>[1] </w:t>
      </w:r>
      <w:proofErr w:type="spellStart"/>
      <w:r w:rsidRPr="003A1452">
        <w:rPr>
          <w:rFonts w:ascii="Times New Roman" w:hAnsi="Times New Roman" w:cs="Times New Roman"/>
          <w:sz w:val="20"/>
          <w:szCs w:val="20"/>
          <w:lang w:val="en-GB"/>
        </w:rPr>
        <w:t>Flot</w:t>
      </w:r>
      <w:proofErr w:type="spellEnd"/>
      <w:r w:rsidRPr="003A1452">
        <w:rPr>
          <w:rFonts w:ascii="Times New Roman" w:hAnsi="Times New Roman" w:cs="Times New Roman"/>
          <w:sz w:val="20"/>
          <w:szCs w:val="20"/>
          <w:lang w:val="en-GB"/>
        </w:rPr>
        <w:t xml:space="preserve"> J-F, </w:t>
      </w:r>
      <w:proofErr w:type="spellStart"/>
      <w:r w:rsidRPr="003A1452">
        <w:rPr>
          <w:rFonts w:ascii="Times New Roman" w:hAnsi="Times New Roman" w:cs="Times New Roman"/>
          <w:sz w:val="20"/>
          <w:szCs w:val="20"/>
          <w:lang w:val="en-GB"/>
        </w:rPr>
        <w:t>Magalon</w:t>
      </w:r>
      <w:proofErr w:type="spellEnd"/>
      <w:r w:rsidRPr="003A1452">
        <w:rPr>
          <w:rFonts w:ascii="Times New Roman" w:hAnsi="Times New Roman" w:cs="Times New Roman"/>
          <w:sz w:val="20"/>
          <w:szCs w:val="20"/>
          <w:lang w:val="en-GB"/>
        </w:rPr>
        <w:t xml:space="preserve"> H, </w:t>
      </w:r>
      <w:proofErr w:type="spellStart"/>
      <w:r w:rsidRPr="003A1452">
        <w:rPr>
          <w:rFonts w:ascii="Times New Roman" w:hAnsi="Times New Roman" w:cs="Times New Roman"/>
          <w:sz w:val="20"/>
          <w:szCs w:val="20"/>
          <w:lang w:val="en-GB"/>
        </w:rPr>
        <w:t>Cruaud</w:t>
      </w:r>
      <w:proofErr w:type="spellEnd"/>
      <w:r w:rsidRPr="003A1452">
        <w:rPr>
          <w:rFonts w:ascii="Times New Roman" w:hAnsi="Times New Roman" w:cs="Times New Roman"/>
          <w:sz w:val="20"/>
          <w:szCs w:val="20"/>
          <w:lang w:val="en-GB"/>
        </w:rPr>
        <w:t xml:space="preserve"> C, </w:t>
      </w:r>
      <w:proofErr w:type="spellStart"/>
      <w:r w:rsidRPr="003A1452">
        <w:rPr>
          <w:rFonts w:ascii="Times New Roman" w:hAnsi="Times New Roman" w:cs="Times New Roman"/>
          <w:sz w:val="20"/>
          <w:szCs w:val="20"/>
          <w:lang w:val="en-GB"/>
        </w:rPr>
        <w:t>Couloux</w:t>
      </w:r>
      <w:proofErr w:type="spellEnd"/>
      <w:r w:rsidRPr="003A1452">
        <w:rPr>
          <w:rFonts w:ascii="Times New Roman" w:hAnsi="Times New Roman" w:cs="Times New Roman"/>
          <w:sz w:val="20"/>
          <w:szCs w:val="20"/>
          <w:lang w:val="en-GB"/>
        </w:rPr>
        <w:t xml:space="preserve"> A, </w:t>
      </w:r>
      <w:proofErr w:type="spellStart"/>
      <w:r w:rsidRPr="003A1452">
        <w:rPr>
          <w:rFonts w:ascii="Times New Roman" w:hAnsi="Times New Roman" w:cs="Times New Roman"/>
          <w:sz w:val="20"/>
          <w:szCs w:val="20"/>
          <w:lang w:val="en-GB"/>
        </w:rPr>
        <w:t>Tillier</w:t>
      </w:r>
      <w:proofErr w:type="spellEnd"/>
      <w:r w:rsidRPr="003A1452">
        <w:rPr>
          <w:rFonts w:ascii="Times New Roman" w:hAnsi="Times New Roman" w:cs="Times New Roman"/>
          <w:sz w:val="20"/>
          <w:szCs w:val="20"/>
          <w:lang w:val="en-GB"/>
        </w:rPr>
        <w:t xml:space="preserve"> S (2008) Patterns of genetic structure among Hawaiian corals of the </w:t>
      </w:r>
      <w:r w:rsidRPr="003A1452">
        <w:rPr>
          <w:rFonts w:ascii="Times New Roman" w:hAnsi="Times New Roman" w:cs="Times New Roman"/>
          <w:noProof/>
          <w:sz w:val="20"/>
          <w:szCs w:val="20"/>
          <w:lang w:val="en-GB"/>
        </w:rPr>
        <w:t>genus</w:t>
      </w:r>
      <w:r w:rsidRPr="003A1452">
        <w:rPr>
          <w:rFonts w:ascii="Times New Roman" w:hAnsi="Times New Roman" w:cs="Times New Roman"/>
          <w:sz w:val="20"/>
          <w:szCs w:val="20"/>
          <w:lang w:val="en-GB"/>
        </w:rPr>
        <w:t xml:space="preserve"> </w:t>
      </w:r>
      <w:r w:rsidRPr="003A1452">
        <w:rPr>
          <w:rFonts w:ascii="Times New Roman" w:hAnsi="Times New Roman" w:cs="Times New Roman"/>
          <w:i/>
          <w:iCs/>
          <w:sz w:val="20"/>
          <w:szCs w:val="20"/>
          <w:lang w:val="en-GB"/>
        </w:rPr>
        <w:t>Pocillopora</w:t>
      </w:r>
      <w:r w:rsidRPr="003A1452">
        <w:rPr>
          <w:rFonts w:ascii="Times New Roman" w:hAnsi="Times New Roman" w:cs="Times New Roman"/>
          <w:sz w:val="20"/>
          <w:szCs w:val="20"/>
          <w:lang w:val="en-GB"/>
        </w:rPr>
        <w:t xml:space="preserve"> yield clusters of individuals that are compatible with morphology. </w:t>
      </w:r>
      <w:proofErr w:type="spellStart"/>
      <w:r w:rsidRPr="003A1452">
        <w:rPr>
          <w:rFonts w:ascii="Times New Roman" w:hAnsi="Times New Roman" w:cs="Times New Roman"/>
          <w:sz w:val="20"/>
          <w:szCs w:val="20"/>
          <w:lang w:val="en-GB"/>
        </w:rPr>
        <w:t>Comptes</w:t>
      </w:r>
      <w:proofErr w:type="spellEnd"/>
      <w:r w:rsidRPr="003A1452">
        <w:rPr>
          <w:rFonts w:ascii="Times New Roman" w:hAnsi="Times New Roman" w:cs="Times New Roman"/>
          <w:sz w:val="20"/>
          <w:szCs w:val="20"/>
          <w:lang w:val="en-GB"/>
        </w:rPr>
        <w:t xml:space="preserve"> </w:t>
      </w:r>
      <w:proofErr w:type="spellStart"/>
      <w:r w:rsidRPr="003A1452">
        <w:rPr>
          <w:rFonts w:ascii="Times New Roman" w:hAnsi="Times New Roman" w:cs="Times New Roman"/>
          <w:sz w:val="20"/>
          <w:szCs w:val="20"/>
          <w:lang w:val="en-GB"/>
        </w:rPr>
        <w:t>Rendus</w:t>
      </w:r>
      <w:proofErr w:type="spellEnd"/>
      <w:r w:rsidRPr="003A1452">
        <w:rPr>
          <w:rFonts w:ascii="Times New Roman" w:hAnsi="Times New Roman" w:cs="Times New Roman"/>
          <w:sz w:val="20"/>
          <w:szCs w:val="20"/>
          <w:lang w:val="en-GB"/>
        </w:rPr>
        <w:t xml:space="preserve"> </w:t>
      </w:r>
      <w:proofErr w:type="spellStart"/>
      <w:r w:rsidRPr="003A1452">
        <w:rPr>
          <w:rFonts w:ascii="Times New Roman" w:hAnsi="Times New Roman" w:cs="Times New Roman"/>
          <w:sz w:val="20"/>
          <w:szCs w:val="20"/>
          <w:lang w:val="en-GB"/>
        </w:rPr>
        <w:t>Biologies</w:t>
      </w:r>
      <w:proofErr w:type="spellEnd"/>
      <w:r w:rsidRPr="003A1452">
        <w:rPr>
          <w:rFonts w:ascii="Times New Roman" w:hAnsi="Times New Roman" w:cs="Times New Roman"/>
          <w:sz w:val="20"/>
          <w:szCs w:val="20"/>
          <w:lang w:val="en-GB"/>
        </w:rPr>
        <w:t xml:space="preserve"> 331:239–247.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10.1016/j.crvi.2007.12.003.</w:t>
      </w:r>
    </w:p>
    <w:p w14:paraId="5484CFA7" w14:textId="77777777" w:rsidR="003A1452" w:rsidRPr="003A1452" w:rsidRDefault="003A1452" w:rsidP="003A1452">
      <w:pPr>
        <w:spacing w:after="0"/>
        <w:ind w:left="284" w:hanging="284"/>
        <w:rPr>
          <w:rFonts w:ascii="Times New Roman" w:hAnsi="Times New Roman" w:cs="Times New Roman"/>
          <w:sz w:val="20"/>
          <w:szCs w:val="20"/>
          <w:lang w:val="en-GB"/>
        </w:rPr>
      </w:pPr>
      <w:r w:rsidRPr="003A1452">
        <w:rPr>
          <w:rFonts w:ascii="Times New Roman" w:hAnsi="Times New Roman" w:cs="Times New Roman"/>
          <w:sz w:val="20"/>
          <w:szCs w:val="20"/>
          <w:lang w:val="en-GB"/>
        </w:rPr>
        <w:t xml:space="preserve">[2] Johnston EC, </w:t>
      </w:r>
      <w:proofErr w:type="spellStart"/>
      <w:r w:rsidRPr="003A1452">
        <w:rPr>
          <w:rFonts w:ascii="Times New Roman" w:hAnsi="Times New Roman" w:cs="Times New Roman"/>
          <w:sz w:val="20"/>
          <w:szCs w:val="20"/>
          <w:lang w:val="en-GB"/>
        </w:rPr>
        <w:t>Forsman</w:t>
      </w:r>
      <w:proofErr w:type="spellEnd"/>
      <w:r w:rsidRPr="003A1452">
        <w:rPr>
          <w:rFonts w:ascii="Times New Roman" w:hAnsi="Times New Roman" w:cs="Times New Roman"/>
          <w:sz w:val="20"/>
          <w:szCs w:val="20"/>
          <w:lang w:val="en-GB"/>
        </w:rPr>
        <w:t xml:space="preserve"> ZH, </w:t>
      </w:r>
      <w:proofErr w:type="spellStart"/>
      <w:r w:rsidRPr="003A1452">
        <w:rPr>
          <w:rFonts w:ascii="Times New Roman" w:hAnsi="Times New Roman" w:cs="Times New Roman"/>
          <w:sz w:val="20"/>
          <w:szCs w:val="20"/>
          <w:lang w:val="en-GB"/>
        </w:rPr>
        <w:t>Toonen</w:t>
      </w:r>
      <w:proofErr w:type="spellEnd"/>
      <w:r w:rsidRPr="003A1452">
        <w:rPr>
          <w:rFonts w:ascii="Times New Roman" w:hAnsi="Times New Roman" w:cs="Times New Roman"/>
          <w:sz w:val="20"/>
          <w:szCs w:val="20"/>
          <w:lang w:val="en-GB"/>
        </w:rPr>
        <w:t xml:space="preserve"> RJ (2018) A simple molecular technique for distinguishing species reveals frequent misidentification of Hawaiian corals in the genus </w:t>
      </w:r>
      <w:r w:rsidRPr="003A1452">
        <w:rPr>
          <w:rFonts w:ascii="Times New Roman" w:hAnsi="Times New Roman" w:cs="Times New Roman"/>
          <w:i/>
          <w:iCs/>
          <w:sz w:val="20"/>
          <w:szCs w:val="20"/>
          <w:lang w:val="en-GB"/>
        </w:rPr>
        <w:t>Pocillopora</w:t>
      </w:r>
      <w:r w:rsidRPr="003A1452">
        <w:rPr>
          <w:rFonts w:ascii="Times New Roman" w:hAnsi="Times New Roman" w:cs="Times New Roman"/>
          <w:sz w:val="20"/>
          <w:szCs w:val="20"/>
          <w:lang w:val="en-GB"/>
        </w:rPr>
        <w:t xml:space="preserve">. </w:t>
      </w:r>
      <w:proofErr w:type="spellStart"/>
      <w:r w:rsidRPr="003A1452">
        <w:rPr>
          <w:rFonts w:ascii="Times New Roman" w:hAnsi="Times New Roman" w:cs="Times New Roman"/>
          <w:sz w:val="20"/>
          <w:szCs w:val="20"/>
          <w:lang w:val="en-GB"/>
        </w:rPr>
        <w:t>PeerJ</w:t>
      </w:r>
      <w:proofErr w:type="spellEnd"/>
      <w:r w:rsidRPr="003A1452">
        <w:rPr>
          <w:rFonts w:ascii="Times New Roman" w:hAnsi="Times New Roman" w:cs="Times New Roman"/>
          <w:sz w:val="20"/>
          <w:szCs w:val="20"/>
          <w:lang w:val="en-GB"/>
        </w:rPr>
        <w:t xml:space="preserve"> 6:e4355.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10.7717/peerj.4355</w:t>
      </w:r>
    </w:p>
    <w:p w14:paraId="061F0FB1" w14:textId="77777777" w:rsidR="003A1452" w:rsidRPr="003A1452" w:rsidRDefault="003A1452" w:rsidP="003A1452">
      <w:pPr>
        <w:spacing w:after="0"/>
        <w:ind w:left="284" w:hanging="284"/>
        <w:rPr>
          <w:rFonts w:ascii="Times New Roman" w:hAnsi="Times New Roman" w:cs="Times New Roman"/>
          <w:sz w:val="20"/>
          <w:szCs w:val="20"/>
          <w:lang w:val="en-GB"/>
        </w:rPr>
      </w:pPr>
      <w:r w:rsidRPr="003A1452">
        <w:rPr>
          <w:rFonts w:ascii="Times New Roman" w:hAnsi="Times New Roman" w:cs="Times New Roman"/>
          <w:sz w:val="20"/>
          <w:szCs w:val="20"/>
          <w:lang w:val="en-GB"/>
        </w:rPr>
        <w:t>[3] </w:t>
      </w:r>
      <w:proofErr w:type="spellStart"/>
      <w:r w:rsidRPr="003A1452">
        <w:rPr>
          <w:rFonts w:ascii="Times New Roman" w:hAnsi="Times New Roman" w:cs="Times New Roman"/>
          <w:sz w:val="20"/>
          <w:szCs w:val="20"/>
          <w:lang w:val="en-GB"/>
        </w:rPr>
        <w:t>Pochon</w:t>
      </w:r>
      <w:proofErr w:type="spellEnd"/>
      <w:r w:rsidRPr="003A1452">
        <w:rPr>
          <w:rFonts w:ascii="Times New Roman" w:hAnsi="Times New Roman" w:cs="Times New Roman"/>
          <w:sz w:val="20"/>
          <w:szCs w:val="20"/>
          <w:lang w:val="en-GB"/>
        </w:rPr>
        <w:t xml:space="preserve"> X, </w:t>
      </w:r>
      <w:proofErr w:type="spellStart"/>
      <w:r w:rsidRPr="003A1452">
        <w:rPr>
          <w:rFonts w:ascii="Times New Roman" w:hAnsi="Times New Roman" w:cs="Times New Roman"/>
          <w:sz w:val="20"/>
          <w:szCs w:val="20"/>
          <w:lang w:val="en-GB"/>
        </w:rPr>
        <w:t>Pawlowski</w:t>
      </w:r>
      <w:proofErr w:type="spellEnd"/>
      <w:r w:rsidRPr="003A1452">
        <w:rPr>
          <w:rFonts w:ascii="Times New Roman" w:hAnsi="Times New Roman" w:cs="Times New Roman"/>
          <w:sz w:val="20"/>
          <w:szCs w:val="20"/>
          <w:lang w:val="en-GB"/>
        </w:rPr>
        <w:t xml:space="preserve"> J, </w:t>
      </w:r>
      <w:proofErr w:type="spellStart"/>
      <w:r w:rsidRPr="003A1452">
        <w:rPr>
          <w:rFonts w:ascii="Times New Roman" w:hAnsi="Times New Roman" w:cs="Times New Roman"/>
          <w:sz w:val="20"/>
          <w:szCs w:val="20"/>
          <w:lang w:val="en-GB"/>
        </w:rPr>
        <w:t>Zaninetti</w:t>
      </w:r>
      <w:proofErr w:type="spellEnd"/>
      <w:r w:rsidRPr="003A1452">
        <w:rPr>
          <w:rFonts w:ascii="Times New Roman" w:hAnsi="Times New Roman" w:cs="Times New Roman"/>
          <w:sz w:val="20"/>
          <w:szCs w:val="20"/>
          <w:lang w:val="en-GB"/>
        </w:rPr>
        <w:t xml:space="preserve"> L, Rowan R (2001) High genetic diversity and relative specificity among </w:t>
      </w:r>
      <w:r w:rsidRPr="003A1452">
        <w:rPr>
          <w:rFonts w:ascii="Times New Roman" w:hAnsi="Times New Roman" w:cs="Times New Roman"/>
          <w:i/>
          <w:sz w:val="20"/>
          <w:szCs w:val="20"/>
          <w:lang w:val="en-GB"/>
        </w:rPr>
        <w:t>Symbiodinium</w:t>
      </w:r>
      <w:r w:rsidRPr="003A1452">
        <w:rPr>
          <w:rFonts w:ascii="Times New Roman" w:hAnsi="Times New Roman" w:cs="Times New Roman"/>
          <w:sz w:val="20"/>
          <w:szCs w:val="20"/>
          <w:lang w:val="en-GB"/>
        </w:rPr>
        <w:t xml:space="preserve">-like </w:t>
      </w:r>
      <w:proofErr w:type="spellStart"/>
      <w:r w:rsidRPr="003A1452">
        <w:rPr>
          <w:rFonts w:ascii="Times New Roman" w:hAnsi="Times New Roman" w:cs="Times New Roman"/>
          <w:sz w:val="20"/>
          <w:szCs w:val="20"/>
          <w:lang w:val="en-GB"/>
        </w:rPr>
        <w:t>endosymbiotic</w:t>
      </w:r>
      <w:proofErr w:type="spellEnd"/>
      <w:r w:rsidRPr="003A1452">
        <w:rPr>
          <w:rFonts w:ascii="Times New Roman" w:hAnsi="Times New Roman" w:cs="Times New Roman"/>
          <w:sz w:val="20"/>
          <w:szCs w:val="20"/>
          <w:lang w:val="en-GB"/>
        </w:rPr>
        <w:t xml:space="preserve"> </w:t>
      </w:r>
      <w:proofErr w:type="spellStart"/>
      <w:r w:rsidRPr="003A1452">
        <w:rPr>
          <w:rFonts w:ascii="Times New Roman" w:hAnsi="Times New Roman" w:cs="Times New Roman"/>
          <w:sz w:val="20"/>
          <w:szCs w:val="20"/>
          <w:lang w:val="en-GB"/>
        </w:rPr>
        <w:t>dinoflagellates</w:t>
      </w:r>
      <w:proofErr w:type="spellEnd"/>
      <w:r w:rsidRPr="003A1452">
        <w:rPr>
          <w:rFonts w:ascii="Times New Roman" w:hAnsi="Times New Roman" w:cs="Times New Roman"/>
          <w:sz w:val="20"/>
          <w:szCs w:val="20"/>
          <w:lang w:val="en-GB"/>
        </w:rPr>
        <w:t xml:space="preserve"> in </w:t>
      </w:r>
      <w:proofErr w:type="spellStart"/>
      <w:r w:rsidRPr="003A1452">
        <w:rPr>
          <w:rFonts w:ascii="Times New Roman" w:hAnsi="Times New Roman" w:cs="Times New Roman"/>
          <w:sz w:val="20"/>
          <w:szCs w:val="20"/>
          <w:lang w:val="en-GB"/>
        </w:rPr>
        <w:t>soritid</w:t>
      </w:r>
      <w:proofErr w:type="spellEnd"/>
      <w:r w:rsidRPr="003A1452">
        <w:rPr>
          <w:rFonts w:ascii="Times New Roman" w:hAnsi="Times New Roman" w:cs="Times New Roman"/>
          <w:sz w:val="20"/>
          <w:szCs w:val="20"/>
          <w:lang w:val="en-GB"/>
        </w:rPr>
        <w:t xml:space="preserve"> </w:t>
      </w:r>
      <w:proofErr w:type="spellStart"/>
      <w:r w:rsidRPr="003A1452">
        <w:rPr>
          <w:rFonts w:ascii="Times New Roman" w:hAnsi="Times New Roman" w:cs="Times New Roman"/>
          <w:sz w:val="20"/>
          <w:szCs w:val="20"/>
          <w:lang w:val="en-GB"/>
        </w:rPr>
        <w:t>foraminiferans</w:t>
      </w:r>
      <w:proofErr w:type="spellEnd"/>
      <w:r w:rsidRPr="003A1452">
        <w:rPr>
          <w:rFonts w:ascii="Times New Roman" w:hAnsi="Times New Roman" w:cs="Times New Roman"/>
          <w:sz w:val="20"/>
          <w:szCs w:val="20"/>
          <w:lang w:val="en-GB"/>
        </w:rPr>
        <w:t xml:space="preserve">. Mar </w:t>
      </w:r>
      <w:proofErr w:type="spellStart"/>
      <w:r w:rsidRPr="003A1452">
        <w:rPr>
          <w:rFonts w:ascii="Times New Roman" w:hAnsi="Times New Roman" w:cs="Times New Roman"/>
          <w:sz w:val="20"/>
          <w:szCs w:val="20"/>
          <w:lang w:val="en-GB"/>
        </w:rPr>
        <w:t>Biol</w:t>
      </w:r>
      <w:proofErr w:type="spellEnd"/>
      <w:r w:rsidRPr="003A1452">
        <w:rPr>
          <w:rFonts w:ascii="Times New Roman" w:hAnsi="Times New Roman" w:cs="Times New Roman"/>
          <w:sz w:val="20"/>
          <w:szCs w:val="20"/>
          <w:lang w:val="en-GB"/>
        </w:rPr>
        <w:t xml:space="preserve"> 139:1069–1078.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10.1007/s002270100674</w:t>
      </w:r>
    </w:p>
    <w:p w14:paraId="70A9B17F" w14:textId="77777777" w:rsidR="003A1452" w:rsidRPr="003A1452" w:rsidRDefault="003A1452" w:rsidP="003A1452">
      <w:pPr>
        <w:spacing w:after="0"/>
        <w:ind w:left="284" w:hanging="284"/>
        <w:rPr>
          <w:rFonts w:ascii="Times New Roman" w:hAnsi="Times New Roman" w:cs="Times New Roman"/>
          <w:sz w:val="20"/>
          <w:szCs w:val="20"/>
          <w:lang w:val="en-GB"/>
        </w:rPr>
      </w:pPr>
      <w:r w:rsidRPr="003A1452">
        <w:rPr>
          <w:rFonts w:ascii="Times New Roman" w:hAnsi="Times New Roman" w:cs="Times New Roman"/>
          <w:sz w:val="20"/>
          <w:szCs w:val="20"/>
          <w:lang w:val="en-GB"/>
        </w:rPr>
        <w:t xml:space="preserve">[4] Stat M, </w:t>
      </w:r>
      <w:proofErr w:type="spellStart"/>
      <w:r w:rsidRPr="003A1452">
        <w:rPr>
          <w:rFonts w:ascii="Times New Roman" w:hAnsi="Times New Roman" w:cs="Times New Roman"/>
          <w:sz w:val="20"/>
          <w:szCs w:val="20"/>
          <w:lang w:val="en-GB"/>
        </w:rPr>
        <w:t>Pochon</w:t>
      </w:r>
      <w:proofErr w:type="spellEnd"/>
      <w:r w:rsidRPr="003A1452">
        <w:rPr>
          <w:rFonts w:ascii="Times New Roman" w:hAnsi="Times New Roman" w:cs="Times New Roman"/>
          <w:sz w:val="20"/>
          <w:szCs w:val="20"/>
          <w:lang w:val="en-GB"/>
        </w:rPr>
        <w:t xml:space="preserve"> X, </w:t>
      </w:r>
      <w:proofErr w:type="spellStart"/>
      <w:r w:rsidRPr="003A1452">
        <w:rPr>
          <w:rFonts w:ascii="Times New Roman" w:hAnsi="Times New Roman" w:cs="Times New Roman"/>
          <w:sz w:val="20"/>
          <w:szCs w:val="20"/>
          <w:lang w:val="en-GB"/>
        </w:rPr>
        <w:t>Cowie</w:t>
      </w:r>
      <w:proofErr w:type="spellEnd"/>
      <w:r w:rsidRPr="003A1452">
        <w:rPr>
          <w:rFonts w:ascii="Times New Roman" w:hAnsi="Times New Roman" w:cs="Times New Roman"/>
          <w:sz w:val="20"/>
          <w:szCs w:val="20"/>
          <w:lang w:val="en-GB"/>
        </w:rPr>
        <w:t xml:space="preserve"> R, Gates R (2009) Specificity in communities of </w:t>
      </w:r>
      <w:r w:rsidRPr="003A1452">
        <w:rPr>
          <w:rFonts w:ascii="Times New Roman" w:hAnsi="Times New Roman" w:cs="Times New Roman"/>
          <w:i/>
          <w:sz w:val="20"/>
          <w:szCs w:val="20"/>
          <w:lang w:val="en-GB"/>
        </w:rPr>
        <w:t>Symbiodinium</w:t>
      </w:r>
      <w:r w:rsidRPr="003A1452">
        <w:rPr>
          <w:rFonts w:ascii="Times New Roman" w:hAnsi="Times New Roman" w:cs="Times New Roman"/>
          <w:sz w:val="20"/>
          <w:szCs w:val="20"/>
          <w:lang w:val="en-GB"/>
        </w:rPr>
        <w:t xml:space="preserve"> in corals from Johnston Atoll. Mar </w:t>
      </w:r>
      <w:proofErr w:type="spellStart"/>
      <w:r w:rsidRPr="003A1452">
        <w:rPr>
          <w:rFonts w:ascii="Times New Roman" w:hAnsi="Times New Roman" w:cs="Times New Roman"/>
          <w:sz w:val="20"/>
          <w:szCs w:val="20"/>
          <w:lang w:val="en-GB"/>
        </w:rPr>
        <w:t>Ecol</w:t>
      </w:r>
      <w:proofErr w:type="spellEnd"/>
      <w:r w:rsidRPr="003A1452">
        <w:rPr>
          <w:rFonts w:ascii="Times New Roman" w:hAnsi="Times New Roman" w:cs="Times New Roman"/>
          <w:sz w:val="20"/>
          <w:szCs w:val="20"/>
          <w:lang w:val="en-GB"/>
        </w:rPr>
        <w:t xml:space="preserve"> </w:t>
      </w:r>
      <w:proofErr w:type="spellStart"/>
      <w:r w:rsidRPr="003A1452">
        <w:rPr>
          <w:rFonts w:ascii="Times New Roman" w:hAnsi="Times New Roman" w:cs="Times New Roman"/>
          <w:sz w:val="20"/>
          <w:szCs w:val="20"/>
          <w:lang w:val="en-GB"/>
        </w:rPr>
        <w:t>Prog</w:t>
      </w:r>
      <w:proofErr w:type="spellEnd"/>
      <w:r w:rsidRPr="003A1452">
        <w:rPr>
          <w:rFonts w:ascii="Times New Roman" w:hAnsi="Times New Roman" w:cs="Times New Roman"/>
          <w:sz w:val="20"/>
          <w:szCs w:val="20"/>
          <w:lang w:val="en-GB"/>
        </w:rPr>
        <w:t xml:space="preserve"> </w:t>
      </w:r>
      <w:proofErr w:type="spellStart"/>
      <w:r w:rsidRPr="003A1452">
        <w:rPr>
          <w:rFonts w:ascii="Times New Roman" w:hAnsi="Times New Roman" w:cs="Times New Roman"/>
          <w:sz w:val="20"/>
          <w:szCs w:val="20"/>
          <w:lang w:val="en-GB"/>
        </w:rPr>
        <w:t>Ser</w:t>
      </w:r>
      <w:proofErr w:type="spellEnd"/>
      <w:r w:rsidRPr="003A1452">
        <w:rPr>
          <w:rFonts w:ascii="Times New Roman" w:hAnsi="Times New Roman" w:cs="Times New Roman"/>
          <w:sz w:val="20"/>
          <w:szCs w:val="20"/>
          <w:lang w:val="en-GB"/>
        </w:rPr>
        <w:t xml:space="preserve"> 386:83–96.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10.3354/meps08080</w:t>
      </w:r>
    </w:p>
    <w:p w14:paraId="390B37D1" w14:textId="77777777" w:rsidR="003A1452" w:rsidRPr="003A1452" w:rsidRDefault="003A1452" w:rsidP="003A1452">
      <w:pPr>
        <w:spacing w:after="0"/>
        <w:ind w:left="284" w:hanging="284"/>
        <w:rPr>
          <w:rFonts w:ascii="Times New Roman" w:hAnsi="Times New Roman" w:cs="Times New Roman"/>
          <w:noProof/>
          <w:sz w:val="20"/>
          <w:szCs w:val="20"/>
        </w:rPr>
      </w:pPr>
      <w:r w:rsidRPr="003A1452">
        <w:rPr>
          <w:rFonts w:ascii="Times New Roman" w:hAnsi="Times New Roman" w:cs="Times New Roman"/>
          <w:sz w:val="20"/>
          <w:szCs w:val="20"/>
          <w:lang w:val="en-GB"/>
        </w:rPr>
        <w:t>[5] </w:t>
      </w:r>
      <w:proofErr w:type="spellStart"/>
      <w:r w:rsidRPr="003A1452">
        <w:rPr>
          <w:rFonts w:ascii="Times New Roman" w:hAnsi="Times New Roman" w:cs="Times New Roman"/>
          <w:sz w:val="20"/>
          <w:szCs w:val="20"/>
          <w:lang w:val="en-GB"/>
        </w:rPr>
        <w:t>Starger</w:t>
      </w:r>
      <w:proofErr w:type="spellEnd"/>
      <w:r w:rsidRPr="003A1452">
        <w:rPr>
          <w:rFonts w:ascii="Times New Roman" w:hAnsi="Times New Roman" w:cs="Times New Roman"/>
          <w:sz w:val="20"/>
          <w:szCs w:val="20"/>
          <w:lang w:val="en-GB"/>
        </w:rPr>
        <w:t xml:space="preserve"> CJ, </w:t>
      </w:r>
      <w:proofErr w:type="spellStart"/>
      <w:r w:rsidRPr="003A1452">
        <w:rPr>
          <w:rFonts w:ascii="Times New Roman" w:hAnsi="Times New Roman" w:cs="Times New Roman"/>
          <w:sz w:val="20"/>
          <w:szCs w:val="20"/>
          <w:lang w:val="en-GB"/>
        </w:rPr>
        <w:t>Yeoh</w:t>
      </w:r>
      <w:proofErr w:type="spellEnd"/>
      <w:r w:rsidRPr="003A1452">
        <w:rPr>
          <w:rFonts w:ascii="Times New Roman" w:hAnsi="Times New Roman" w:cs="Times New Roman"/>
          <w:sz w:val="20"/>
          <w:szCs w:val="20"/>
          <w:lang w:val="en-GB"/>
        </w:rPr>
        <w:t xml:space="preserve"> SS, Dai CF,</w:t>
      </w:r>
      <w:r w:rsidRPr="003A1452">
        <w:rPr>
          <w:rFonts w:ascii="Times New Roman" w:hAnsi="Times New Roman" w:cs="Times New Roman"/>
          <w:noProof/>
          <w:sz w:val="20"/>
          <w:szCs w:val="20"/>
          <w:lang w:val="en-GB"/>
        </w:rPr>
        <w:t xml:space="preserve"> Baker AC, Desalle ROB (2008) Ten polymorphic STR loci in the cosmopolitan reef</w:t>
      </w:r>
      <w:r w:rsidRPr="003A1452">
        <w:rPr>
          <w:rFonts w:ascii="Times New Roman" w:hAnsi="Times New Roman" w:cs="Times New Roman"/>
          <w:noProof/>
          <w:sz w:val="20"/>
          <w:szCs w:val="20"/>
        </w:rPr>
        <w:t xml:space="preserve"> coral, </w:t>
      </w:r>
      <w:r w:rsidRPr="003A1452">
        <w:rPr>
          <w:rFonts w:ascii="Times New Roman" w:hAnsi="Times New Roman" w:cs="Times New Roman"/>
          <w:i/>
          <w:iCs/>
          <w:noProof/>
          <w:sz w:val="20"/>
          <w:szCs w:val="20"/>
        </w:rPr>
        <w:t>Pocillopora damicornis</w:t>
      </w:r>
      <w:r w:rsidRPr="003A1452">
        <w:rPr>
          <w:rFonts w:ascii="Times New Roman" w:hAnsi="Times New Roman" w:cs="Times New Roman"/>
          <w:noProof/>
          <w:sz w:val="20"/>
          <w:szCs w:val="20"/>
        </w:rPr>
        <w:t>. Mol Ecol Res 8:619–621.</w:t>
      </w:r>
      <w:r w:rsidRPr="003A1452">
        <w:rPr>
          <w:rFonts w:ascii="Times New Roman" w:hAnsi="Times New Roman" w:cs="Times New Roman"/>
          <w:sz w:val="20"/>
          <w:szCs w:val="20"/>
          <w:lang w:val="en-GB"/>
        </w:rPr>
        <w:t xml:space="preserve">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10.1111/j.1471-8286.2007.02017.x</w:t>
      </w:r>
    </w:p>
    <w:p w14:paraId="7E692F4E" w14:textId="77777777" w:rsidR="003A1452" w:rsidRPr="003A1452" w:rsidRDefault="003A1452" w:rsidP="003A1452">
      <w:pPr>
        <w:spacing w:after="0"/>
        <w:ind w:left="284" w:hanging="284"/>
        <w:rPr>
          <w:rFonts w:ascii="Times New Roman" w:hAnsi="Times New Roman" w:cs="Times New Roman"/>
          <w:noProof/>
          <w:sz w:val="20"/>
          <w:szCs w:val="20"/>
        </w:rPr>
      </w:pPr>
      <w:r w:rsidRPr="003A1452">
        <w:rPr>
          <w:rFonts w:ascii="Times New Roman" w:hAnsi="Times New Roman" w:cs="Times New Roman"/>
          <w:noProof/>
          <w:sz w:val="20"/>
          <w:szCs w:val="20"/>
        </w:rPr>
        <w:t xml:space="preserve">[6] Pinzón JH, LaJeunesse TC (2011) Species delimitation of common reef corals in the genus </w:t>
      </w:r>
      <w:r w:rsidRPr="003A1452">
        <w:rPr>
          <w:rFonts w:ascii="Times New Roman" w:hAnsi="Times New Roman" w:cs="Times New Roman"/>
          <w:i/>
          <w:iCs/>
          <w:noProof/>
          <w:sz w:val="20"/>
          <w:szCs w:val="20"/>
        </w:rPr>
        <w:t>Pocillopora</w:t>
      </w:r>
      <w:r w:rsidRPr="003A1452">
        <w:rPr>
          <w:rFonts w:ascii="Times New Roman" w:hAnsi="Times New Roman" w:cs="Times New Roman"/>
          <w:noProof/>
          <w:sz w:val="20"/>
          <w:szCs w:val="20"/>
        </w:rPr>
        <w:t xml:space="preserve"> using nucleotide sequence phylogenies, population genetics and symbiosis ecology. Mol Ecol 20:311–325.</w:t>
      </w:r>
      <w:r w:rsidRPr="003A1452">
        <w:rPr>
          <w:rFonts w:ascii="Times New Roman" w:hAnsi="Times New Roman" w:cs="Times New Roman"/>
          <w:sz w:val="20"/>
          <w:szCs w:val="20"/>
          <w:lang w:val="en-GB"/>
        </w:rPr>
        <w:t xml:space="preserve">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10.1111/j.1365-294X.2010.04939.x</w:t>
      </w:r>
    </w:p>
    <w:p w14:paraId="2448B022" w14:textId="77777777" w:rsidR="003A1452" w:rsidRPr="003A1452" w:rsidRDefault="003A1452" w:rsidP="003A1452">
      <w:pPr>
        <w:spacing w:after="0"/>
        <w:ind w:left="284" w:hanging="284"/>
        <w:rPr>
          <w:rFonts w:ascii="Times New Roman" w:hAnsi="Times New Roman" w:cs="Times New Roman"/>
          <w:noProof/>
          <w:sz w:val="20"/>
          <w:szCs w:val="20"/>
        </w:rPr>
      </w:pPr>
      <w:r w:rsidRPr="003A1452">
        <w:rPr>
          <w:rFonts w:ascii="Times New Roman" w:hAnsi="Times New Roman" w:cs="Times New Roman"/>
          <w:noProof/>
          <w:sz w:val="20"/>
          <w:szCs w:val="20"/>
        </w:rPr>
        <w:t xml:space="preserve">[7] Magalon H, Samadi S, Richard M, Adjeroud M, Veuille M (2004) Development of coral and zooxanthella-specific microsatellites in three species of </w:t>
      </w:r>
      <w:r w:rsidRPr="003A1452">
        <w:rPr>
          <w:rFonts w:ascii="Times New Roman" w:hAnsi="Times New Roman" w:cs="Times New Roman"/>
          <w:i/>
          <w:iCs/>
          <w:noProof/>
          <w:sz w:val="20"/>
          <w:szCs w:val="20"/>
        </w:rPr>
        <w:t>Pocillopora</w:t>
      </w:r>
      <w:r w:rsidRPr="003A1452">
        <w:rPr>
          <w:rFonts w:ascii="Times New Roman" w:hAnsi="Times New Roman" w:cs="Times New Roman"/>
          <w:noProof/>
          <w:sz w:val="20"/>
          <w:szCs w:val="20"/>
        </w:rPr>
        <w:t xml:space="preserve"> (Cnidaria, Scleractinia) from French Polynesia. Mol Ecol Notes 4:206–208.</w:t>
      </w:r>
      <w:r w:rsidRPr="003A1452">
        <w:rPr>
          <w:rFonts w:ascii="Times New Roman" w:hAnsi="Times New Roman" w:cs="Times New Roman"/>
          <w:sz w:val="20"/>
          <w:szCs w:val="20"/>
          <w:lang w:val="en-GB"/>
        </w:rPr>
        <w:t xml:space="preserve">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10.1111/j.1471-8286.2004.00618.x</w:t>
      </w:r>
    </w:p>
    <w:p w14:paraId="1399D84E" w14:textId="77777777" w:rsidR="003A1452" w:rsidRPr="003A1452" w:rsidRDefault="003A1452" w:rsidP="003A1452">
      <w:pPr>
        <w:spacing w:after="0"/>
        <w:ind w:left="284" w:hanging="284"/>
        <w:rPr>
          <w:rFonts w:ascii="Times New Roman" w:hAnsi="Times New Roman" w:cs="Times New Roman"/>
          <w:noProof/>
          <w:sz w:val="20"/>
          <w:szCs w:val="20"/>
        </w:rPr>
      </w:pPr>
      <w:r w:rsidRPr="003A1452">
        <w:rPr>
          <w:rFonts w:ascii="Times New Roman" w:hAnsi="Times New Roman" w:cs="Times New Roman"/>
          <w:noProof/>
          <w:sz w:val="20"/>
          <w:szCs w:val="20"/>
        </w:rPr>
        <w:t xml:space="preserve">[8] Gorospe </w:t>
      </w:r>
      <w:r w:rsidRPr="003A1452">
        <w:rPr>
          <w:rFonts w:ascii="Times New Roman" w:hAnsi="Times New Roman" w:cs="Times New Roman"/>
          <w:sz w:val="20"/>
          <w:szCs w:val="20"/>
          <w:lang w:val="en-GB"/>
        </w:rPr>
        <w:t>KD</w:t>
      </w:r>
      <w:r w:rsidRPr="003A1452">
        <w:rPr>
          <w:rFonts w:ascii="Times New Roman" w:hAnsi="Times New Roman" w:cs="Times New Roman"/>
          <w:noProof/>
          <w:sz w:val="20"/>
          <w:szCs w:val="20"/>
        </w:rPr>
        <w:t xml:space="preserve">, Karl SA (2013) Genetic relatedness does not retain spatial pattern across multiple spatial scales: dispersal and colonization in the coral, </w:t>
      </w:r>
      <w:r w:rsidRPr="003A1452">
        <w:rPr>
          <w:rFonts w:ascii="Times New Roman" w:hAnsi="Times New Roman" w:cs="Times New Roman"/>
          <w:i/>
          <w:iCs/>
          <w:noProof/>
          <w:sz w:val="20"/>
          <w:szCs w:val="20"/>
        </w:rPr>
        <w:t>Pocillopora damicornis</w:t>
      </w:r>
      <w:r w:rsidRPr="003A1452">
        <w:rPr>
          <w:rFonts w:ascii="Times New Roman" w:hAnsi="Times New Roman" w:cs="Times New Roman"/>
          <w:noProof/>
          <w:sz w:val="20"/>
          <w:szCs w:val="20"/>
        </w:rPr>
        <w:t>. Mol Ecol 22:3721–3736.</w:t>
      </w:r>
      <w:r w:rsidRPr="003A1452">
        <w:rPr>
          <w:rFonts w:ascii="Times New Roman" w:hAnsi="Times New Roman" w:cs="Times New Roman"/>
          <w:sz w:val="20"/>
          <w:szCs w:val="20"/>
          <w:lang w:val="en-GB"/>
        </w:rPr>
        <w:t xml:space="preserve">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10.1111/mec.12335</w:t>
      </w:r>
    </w:p>
    <w:p w14:paraId="5B9C6EC7" w14:textId="13B53B02" w:rsidR="00847454" w:rsidRDefault="003A1452" w:rsidP="003A1452">
      <w:pPr>
        <w:spacing w:after="0"/>
        <w:rPr>
          <w:rFonts w:ascii="Times New Roman" w:hAnsi="Times New Roman" w:cs="Times New Roman"/>
          <w:sz w:val="20"/>
          <w:szCs w:val="20"/>
          <w:lang w:val="en-GB"/>
        </w:rPr>
      </w:pPr>
      <w:r w:rsidRPr="003A1452">
        <w:rPr>
          <w:rFonts w:ascii="Times New Roman" w:hAnsi="Times New Roman" w:cs="Times New Roman"/>
          <w:noProof/>
          <w:sz w:val="20"/>
          <w:szCs w:val="20"/>
        </w:rPr>
        <w:t xml:space="preserve">[9] Torda G, Schmidt-Roach S, Peplow LM, Lundgren P, van Oppen MJH (2013) A rapid genetic assay for the identification of the most common </w:t>
      </w:r>
      <w:r w:rsidRPr="003A1452">
        <w:rPr>
          <w:rFonts w:ascii="Times New Roman" w:hAnsi="Times New Roman" w:cs="Times New Roman"/>
          <w:i/>
          <w:iCs/>
          <w:noProof/>
          <w:sz w:val="20"/>
          <w:szCs w:val="20"/>
        </w:rPr>
        <w:t>Pocillopora damicornis</w:t>
      </w:r>
      <w:r w:rsidRPr="003A1452">
        <w:rPr>
          <w:rFonts w:ascii="Times New Roman" w:hAnsi="Times New Roman" w:cs="Times New Roman"/>
          <w:noProof/>
          <w:sz w:val="20"/>
          <w:szCs w:val="20"/>
        </w:rPr>
        <w:t xml:space="preserve"> genetic lineages on the great barrier reef. PLoS ONE 8:e584.</w:t>
      </w:r>
      <w:r w:rsidRPr="003A1452">
        <w:rPr>
          <w:rFonts w:ascii="Times New Roman" w:hAnsi="Times New Roman" w:cs="Times New Roman"/>
          <w:sz w:val="20"/>
          <w:szCs w:val="20"/>
          <w:lang w:val="en-GB"/>
        </w:rPr>
        <w:t xml:space="preserve"> </w:t>
      </w:r>
      <w:proofErr w:type="spellStart"/>
      <w:proofErr w:type="gramStart"/>
      <w:r w:rsidRPr="003A1452">
        <w:rPr>
          <w:rFonts w:ascii="Times New Roman" w:hAnsi="Times New Roman" w:cs="Times New Roman"/>
          <w:sz w:val="20"/>
          <w:szCs w:val="20"/>
          <w:lang w:val="en-GB"/>
        </w:rPr>
        <w:t>doi</w:t>
      </w:r>
      <w:proofErr w:type="spellEnd"/>
      <w:proofErr w:type="gramEnd"/>
      <w:r w:rsidRPr="003A1452">
        <w:rPr>
          <w:rFonts w:ascii="Times New Roman" w:hAnsi="Times New Roman" w:cs="Times New Roman"/>
          <w:sz w:val="20"/>
          <w:szCs w:val="20"/>
          <w:lang w:val="en-GB"/>
        </w:rPr>
        <w:t>: 10.1371/journal.pone.0058447</w:t>
      </w:r>
    </w:p>
    <w:p w14:paraId="2AA5854F" w14:textId="77777777" w:rsidR="00847454" w:rsidRDefault="00847454">
      <w:pPr>
        <w:rPr>
          <w:rFonts w:ascii="Times New Roman" w:hAnsi="Times New Roman" w:cs="Times New Roman"/>
          <w:sz w:val="20"/>
          <w:szCs w:val="20"/>
          <w:lang w:val="en-GB"/>
        </w:rPr>
      </w:pPr>
      <w:r>
        <w:rPr>
          <w:rFonts w:ascii="Times New Roman" w:hAnsi="Times New Roman" w:cs="Times New Roman"/>
          <w:sz w:val="20"/>
          <w:szCs w:val="20"/>
          <w:lang w:val="en-GB"/>
        </w:rPr>
        <w:br w:type="page"/>
      </w:r>
    </w:p>
    <w:p w14:paraId="2A5169E1" w14:textId="12C56FD3" w:rsidR="005356E2" w:rsidRPr="009B5803" w:rsidRDefault="005356E2" w:rsidP="005356E2">
      <w:pPr>
        <w:spacing w:before="100" w:beforeAutospacing="1" w:after="0" w:line="240" w:lineRule="auto"/>
        <w:contextualSpacing/>
        <w:jc w:val="both"/>
        <w:rPr>
          <w:rFonts w:ascii="Times New Roman" w:hAnsi="Times New Roman" w:cs="Times New Roman"/>
          <w:sz w:val="24"/>
          <w:lang w:val="en-GB"/>
        </w:rPr>
      </w:pPr>
      <w:bookmarkStart w:id="5" w:name="Fig_S01"/>
      <w:bookmarkEnd w:id="5"/>
      <w:r w:rsidRPr="009B5803">
        <w:rPr>
          <w:rFonts w:ascii="Times New Roman" w:hAnsi="Times New Roman" w:cs="Times New Roman"/>
          <w:b/>
          <w:sz w:val="24"/>
          <w:lang w:val="en-GB"/>
        </w:rPr>
        <w:lastRenderedPageBreak/>
        <w:t>Fig. S1</w:t>
      </w:r>
      <w:r w:rsidRPr="009B5803">
        <w:rPr>
          <w:rFonts w:ascii="Times New Roman" w:hAnsi="Times New Roman" w:cs="Times New Roman"/>
          <w:sz w:val="24"/>
          <w:lang w:val="en-GB"/>
        </w:rPr>
        <w:t xml:space="preserve"> Sampling localities of </w:t>
      </w:r>
      <w:r w:rsidRPr="009B5803">
        <w:rPr>
          <w:rFonts w:ascii="Times New Roman" w:hAnsi="Times New Roman" w:cs="Times New Roman"/>
          <w:i/>
          <w:sz w:val="24"/>
          <w:lang w:val="en-GB"/>
        </w:rPr>
        <w:t>Pocillopora</w:t>
      </w:r>
      <w:r w:rsidRPr="009B5803">
        <w:rPr>
          <w:rFonts w:ascii="Times New Roman" w:hAnsi="Times New Roman" w:cs="Times New Roman"/>
          <w:sz w:val="24"/>
          <w:lang w:val="en-GB"/>
        </w:rPr>
        <w:t xml:space="preserve"> colonies (number of sampled colonies in parentheses).</w:t>
      </w:r>
    </w:p>
    <w:p w14:paraId="1057B0BC" w14:textId="6B1AAE21" w:rsidR="005356E2" w:rsidRPr="009B5803" w:rsidRDefault="009B5803" w:rsidP="005356E2">
      <w:pPr>
        <w:spacing w:before="100" w:beforeAutospacing="1" w:after="0" w:line="240" w:lineRule="auto"/>
        <w:contextualSpacing/>
        <w:jc w:val="both"/>
        <w:rPr>
          <w:rFonts w:ascii="Times New Roman" w:hAnsi="Times New Roman" w:cs="Times New Roman"/>
          <w:sz w:val="24"/>
          <w:lang w:val="en-GB"/>
        </w:rPr>
      </w:pPr>
      <w:r w:rsidRPr="009B5803">
        <w:rPr>
          <w:rFonts w:ascii="Times New Roman" w:hAnsi="Times New Roman" w:cs="Times New Roman"/>
          <w:b/>
          <w:noProof/>
          <w:sz w:val="24"/>
          <w:lang w:eastAsia="fr-FR"/>
        </w:rPr>
        <w:drawing>
          <wp:anchor distT="0" distB="0" distL="114300" distR="114300" simplePos="0" relativeHeight="251659264" behindDoc="0" locked="0" layoutInCell="1" allowOverlap="1" wp14:anchorId="0F23E787" wp14:editId="557703E0">
            <wp:simplePos x="0" y="0"/>
            <wp:positionH relativeFrom="margin">
              <wp:posOffset>202565</wp:posOffset>
            </wp:positionH>
            <wp:positionV relativeFrom="margin">
              <wp:posOffset>1133475</wp:posOffset>
            </wp:positionV>
            <wp:extent cx="5706110" cy="1920240"/>
            <wp:effectExtent l="0" t="0" r="889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110" cy="1920240"/>
                    </a:xfrm>
                    <a:prstGeom prst="rect">
                      <a:avLst/>
                    </a:prstGeom>
                    <a:noFill/>
                  </pic:spPr>
                </pic:pic>
              </a:graphicData>
            </a:graphic>
            <wp14:sizeRelH relativeFrom="page">
              <wp14:pctWidth>0</wp14:pctWidth>
            </wp14:sizeRelH>
            <wp14:sizeRelV relativeFrom="page">
              <wp14:pctHeight>0</wp14:pctHeight>
            </wp14:sizeRelV>
          </wp:anchor>
        </w:drawing>
      </w:r>
      <w:r w:rsidR="005356E2" w:rsidRPr="009B5803">
        <w:rPr>
          <w:rFonts w:ascii="Times New Roman" w:hAnsi="Times New Roman" w:cs="Times New Roman"/>
          <w:sz w:val="24"/>
          <w:lang w:val="en-GB"/>
        </w:rPr>
        <w:t xml:space="preserve">MAY: Mayotte, GLO: </w:t>
      </w:r>
      <w:proofErr w:type="spellStart"/>
      <w:r w:rsidR="005356E2" w:rsidRPr="009B5803">
        <w:rPr>
          <w:rFonts w:ascii="Times New Roman" w:hAnsi="Times New Roman" w:cs="Times New Roman"/>
          <w:sz w:val="24"/>
          <w:lang w:val="en-GB"/>
        </w:rPr>
        <w:t>Glorioso</w:t>
      </w:r>
      <w:proofErr w:type="spellEnd"/>
      <w:r w:rsidR="005356E2" w:rsidRPr="009B5803">
        <w:rPr>
          <w:rFonts w:ascii="Times New Roman" w:hAnsi="Times New Roman" w:cs="Times New Roman"/>
          <w:sz w:val="24"/>
          <w:lang w:val="en-GB"/>
        </w:rPr>
        <w:t xml:space="preserve"> Islands, JDN: Juan de Nova Island, EUR: Europa Island, </w:t>
      </w:r>
      <w:proofErr w:type="spellStart"/>
      <w:r w:rsidR="005356E2" w:rsidRPr="009B5803">
        <w:rPr>
          <w:rFonts w:ascii="Times New Roman" w:hAnsi="Times New Roman" w:cs="Times New Roman"/>
          <w:sz w:val="24"/>
          <w:lang w:val="en-GB"/>
        </w:rPr>
        <w:t>MADne</w:t>
      </w:r>
      <w:proofErr w:type="spellEnd"/>
      <w:r w:rsidR="005356E2" w:rsidRPr="009B5803">
        <w:rPr>
          <w:rFonts w:ascii="Times New Roman" w:hAnsi="Times New Roman" w:cs="Times New Roman"/>
          <w:sz w:val="24"/>
          <w:lang w:val="en-GB"/>
        </w:rPr>
        <w:t xml:space="preserve">: northeastern Madagascar, </w:t>
      </w:r>
      <w:proofErr w:type="spellStart"/>
      <w:r w:rsidR="005356E2" w:rsidRPr="009B5803">
        <w:rPr>
          <w:rFonts w:ascii="Times New Roman" w:hAnsi="Times New Roman" w:cs="Times New Roman"/>
          <w:sz w:val="24"/>
          <w:lang w:val="en-GB"/>
        </w:rPr>
        <w:t>MADnw</w:t>
      </w:r>
      <w:proofErr w:type="spellEnd"/>
      <w:r w:rsidR="005356E2" w:rsidRPr="009B5803">
        <w:rPr>
          <w:rFonts w:ascii="Times New Roman" w:hAnsi="Times New Roman" w:cs="Times New Roman"/>
          <w:sz w:val="24"/>
          <w:lang w:val="en-GB"/>
        </w:rPr>
        <w:t xml:space="preserve">: </w:t>
      </w:r>
      <w:proofErr w:type="spellStart"/>
      <w:r w:rsidR="005356E2" w:rsidRPr="009B5803">
        <w:rPr>
          <w:rFonts w:ascii="Times New Roman" w:hAnsi="Times New Roman" w:cs="Times New Roman"/>
          <w:sz w:val="24"/>
          <w:lang w:val="en-GB"/>
        </w:rPr>
        <w:t>northwestern</w:t>
      </w:r>
      <w:proofErr w:type="spellEnd"/>
      <w:r w:rsidR="005356E2" w:rsidRPr="009B5803">
        <w:rPr>
          <w:rFonts w:ascii="Times New Roman" w:hAnsi="Times New Roman" w:cs="Times New Roman"/>
          <w:sz w:val="24"/>
          <w:lang w:val="en-GB"/>
        </w:rPr>
        <w:t xml:space="preserve"> Madagascar, </w:t>
      </w:r>
      <w:proofErr w:type="spellStart"/>
      <w:r w:rsidR="005356E2" w:rsidRPr="009B5803">
        <w:rPr>
          <w:rFonts w:ascii="Times New Roman" w:hAnsi="Times New Roman" w:cs="Times New Roman"/>
          <w:sz w:val="24"/>
          <w:lang w:val="en-GB"/>
        </w:rPr>
        <w:t>MADsw</w:t>
      </w:r>
      <w:proofErr w:type="spellEnd"/>
      <w:r w:rsidR="005356E2" w:rsidRPr="009B5803">
        <w:rPr>
          <w:rFonts w:ascii="Times New Roman" w:hAnsi="Times New Roman" w:cs="Times New Roman"/>
          <w:sz w:val="24"/>
          <w:lang w:val="en-GB"/>
        </w:rPr>
        <w:t xml:space="preserve">: </w:t>
      </w:r>
      <w:proofErr w:type="spellStart"/>
      <w:r w:rsidR="005356E2" w:rsidRPr="009B5803">
        <w:rPr>
          <w:rFonts w:ascii="Times New Roman" w:hAnsi="Times New Roman" w:cs="Times New Roman"/>
          <w:sz w:val="24"/>
          <w:lang w:val="en-GB"/>
        </w:rPr>
        <w:t>southwestern</w:t>
      </w:r>
      <w:proofErr w:type="spellEnd"/>
      <w:r w:rsidR="005356E2" w:rsidRPr="009B5803">
        <w:rPr>
          <w:rFonts w:ascii="Times New Roman" w:hAnsi="Times New Roman" w:cs="Times New Roman"/>
          <w:sz w:val="24"/>
          <w:lang w:val="en-GB"/>
        </w:rPr>
        <w:t xml:space="preserve"> Madagascar, REU: Reunion Island, ROD: Rodrigues Island, TRO: </w:t>
      </w:r>
      <w:proofErr w:type="spellStart"/>
      <w:r w:rsidR="005356E2" w:rsidRPr="009B5803">
        <w:rPr>
          <w:rFonts w:ascii="Times New Roman" w:hAnsi="Times New Roman" w:cs="Times New Roman"/>
          <w:sz w:val="24"/>
          <w:lang w:val="en-GB"/>
        </w:rPr>
        <w:t>Tromelin</w:t>
      </w:r>
      <w:proofErr w:type="spellEnd"/>
      <w:r w:rsidR="005356E2" w:rsidRPr="009B5803">
        <w:rPr>
          <w:rFonts w:ascii="Times New Roman" w:hAnsi="Times New Roman" w:cs="Times New Roman"/>
          <w:sz w:val="24"/>
          <w:lang w:val="en-GB"/>
        </w:rPr>
        <w:t xml:space="preserve"> Island, CHE: Chesterfield Islands, NCA: Grande Terre (New Caledonia), LOY: Loyalty Islands (New Caledonia), TON: Tonga Islands, BOR: Bora-Bora, MOO: Moorea and TAH: Tahiti.</w:t>
      </w:r>
    </w:p>
    <w:p w14:paraId="01D6BF49" w14:textId="4212ECFE" w:rsidR="0043322B" w:rsidRDefault="0043322B" w:rsidP="00E007F2">
      <w:pPr>
        <w:spacing w:after="0" w:line="360" w:lineRule="auto"/>
        <w:contextualSpacing/>
        <w:jc w:val="both"/>
        <w:rPr>
          <w:rFonts w:ascii="Times New Roman" w:hAnsi="Times New Roman" w:cs="Times New Roman"/>
          <w:color w:val="000000"/>
          <w:sz w:val="24"/>
          <w:szCs w:val="24"/>
          <w:lang w:val="en-GB"/>
        </w:rPr>
      </w:pPr>
    </w:p>
    <w:sectPr w:rsidR="0043322B" w:rsidSect="005356E2">
      <w:footerReference w:type="default" r:id="rId9"/>
      <w:pgSz w:w="11906" w:h="16838"/>
      <w:pgMar w:top="1134" w:right="1134" w:bottom="1134" w:left="1134"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736CA" w16cex:dateUtc="2022-02-10T10:14:00Z"/>
  <w16cex:commentExtensible w16cex:durableId="25D736CB" w16cex:dateUtc="2022-02-10T10:15:00Z"/>
  <w16cex:commentExtensible w16cex:durableId="25D736E3" w16cex:dateUtc="2022-03-12T11:12:00Z"/>
  <w16cex:commentExtensible w16cex:durableId="25D7390A" w16cex:dateUtc="2022-03-12T11:21:00Z"/>
  <w16cex:commentExtensible w16cex:durableId="25D73D81" w16cex:dateUtc="2022-03-12T11:40:00Z"/>
  <w16cex:commentExtensible w16cex:durableId="25D736CC" w16cex:dateUtc="2022-03-03T05:00:00Z"/>
  <w16cex:commentExtensible w16cex:durableId="25D73D5C" w16cex:dateUtc="2022-03-12T11:40:00Z"/>
  <w16cex:commentExtensible w16cex:durableId="25D736CD" w16cex:dateUtc="2022-03-03T05:07:00Z"/>
  <w16cex:commentExtensible w16cex:durableId="25D73E59" w16cex:dateUtc="2022-03-12T11:44:00Z"/>
  <w16cex:commentExtensible w16cex:durableId="25D736CE" w16cex:dateUtc="2022-03-03T05:09:00Z"/>
  <w16cex:commentExtensible w16cex:durableId="25D736CF" w16cex:dateUtc="2022-03-03T05:19:00Z"/>
  <w16cex:commentExtensible w16cex:durableId="25D73FDC" w16cex:dateUtc="2022-03-12T11:50:00Z"/>
  <w16cex:commentExtensible w16cex:durableId="25D74010" w16cex:dateUtc="2022-03-12T11:51:00Z"/>
  <w16cex:commentExtensible w16cex:durableId="25D74133" w16cex:dateUtc="2022-03-12T11:56:00Z"/>
  <w16cex:commentExtensible w16cex:durableId="25D7415D" w16cex:dateUtc="2022-03-12T11:57:00Z"/>
  <w16cex:commentExtensible w16cex:durableId="25D736D0" w16cex:dateUtc="2022-03-03T05:50:00Z"/>
  <w16cex:commentExtensible w16cex:durableId="25D736D1" w16cex:dateUtc="2022-03-03T05:51:00Z"/>
  <w16cex:commentExtensible w16cex:durableId="25D7494E" w16cex:dateUtc="2022-03-12T12:31:00Z"/>
  <w16cex:commentExtensible w16cex:durableId="25D74A60" w16cex:dateUtc="2022-03-12T12:35:00Z"/>
  <w16cex:commentExtensible w16cex:durableId="25D74BF7" w16cex:dateUtc="2022-03-12T12:42:00Z"/>
  <w16cex:commentExtensible w16cex:durableId="25D736D2" w16cex:dateUtc="2022-03-03T06:02:00Z"/>
  <w16cex:commentExtensible w16cex:durableId="25D74C51" w16cex:dateUtc="2022-03-12T12:44:00Z"/>
  <w16cex:commentExtensible w16cex:durableId="25D74CC0" w16cex:dateUtc="2022-03-12T12:45:00Z"/>
  <w16cex:commentExtensible w16cex:durableId="25D751F6" w16cex:dateUtc="2022-03-12T13:08:00Z"/>
  <w16cex:commentExtensible w16cex:durableId="25D7526F" w16cex:dateUtc="2022-03-12T13:10:00Z"/>
  <w16cex:commentExtensible w16cex:durableId="25D752B9" w16cex:dateUtc="2022-03-12T13:11:00Z"/>
  <w16cex:commentExtensible w16cex:durableId="25D752F7" w16cex:dateUtc="2022-03-12T13:12:00Z"/>
  <w16cex:commentExtensible w16cex:durableId="25D75358" w16cex:dateUtc="2022-03-12T13:14:00Z"/>
  <w16cex:commentExtensible w16cex:durableId="25D75392" w16cex:dateUtc="2022-03-12T13:14:00Z"/>
  <w16cex:commentExtensible w16cex:durableId="25D7635A" w16cex:dateUtc="2022-03-12T14:22:00Z"/>
  <w16cex:commentExtensible w16cex:durableId="25D7633A" w16cex:dateUtc="2022-03-12T14:21:00Z"/>
  <w16cex:commentExtensible w16cex:durableId="25D763BF" w16cex:dateUtc="2022-03-12T14:23:00Z"/>
  <w16cex:commentExtensible w16cex:durableId="25D76728" w16cex:dateUtc="2022-03-12T14:38:00Z"/>
  <w16cex:commentExtensible w16cex:durableId="25D7625E" w16cex:dateUtc="2022-03-12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CB5475" w16cid:durableId="25D736CA"/>
  <w16cid:commentId w16cid:paraId="40F39877" w16cid:durableId="25D736CB"/>
  <w16cid:commentId w16cid:paraId="2559B62A" w16cid:durableId="25D736E3"/>
  <w16cid:commentId w16cid:paraId="215E017E" w16cid:durableId="25D7390A"/>
  <w16cid:commentId w16cid:paraId="2DCA4316" w16cid:durableId="25D73D81"/>
  <w16cid:commentId w16cid:paraId="21EDF574" w16cid:durableId="25D736CC"/>
  <w16cid:commentId w16cid:paraId="41B81065" w16cid:durableId="25D73D5C"/>
  <w16cid:commentId w16cid:paraId="5E372C0E" w16cid:durableId="25D736CD"/>
  <w16cid:commentId w16cid:paraId="3A13E52B" w16cid:durableId="25D73E59"/>
  <w16cid:commentId w16cid:paraId="511DCE74" w16cid:durableId="25D736CE"/>
  <w16cid:commentId w16cid:paraId="7E13E6AC" w16cid:durableId="25D736CF"/>
  <w16cid:commentId w16cid:paraId="780642EC" w16cid:durableId="25D73FDC"/>
  <w16cid:commentId w16cid:paraId="4BB50BB4" w16cid:durableId="25D74010"/>
  <w16cid:commentId w16cid:paraId="0AD50FDF" w16cid:durableId="25D74133"/>
  <w16cid:commentId w16cid:paraId="108E02B4" w16cid:durableId="25D7415D"/>
  <w16cid:commentId w16cid:paraId="36211DF3" w16cid:durableId="25D736D0"/>
  <w16cid:commentId w16cid:paraId="37C31456" w16cid:durableId="25D736D1"/>
  <w16cid:commentId w16cid:paraId="2F3C1547" w16cid:durableId="25D7494E"/>
  <w16cid:commentId w16cid:paraId="03B9512E" w16cid:durableId="25D74A60"/>
  <w16cid:commentId w16cid:paraId="49909601" w16cid:durableId="25D74BF7"/>
  <w16cid:commentId w16cid:paraId="57FA2176" w16cid:durableId="25D736D2"/>
  <w16cid:commentId w16cid:paraId="4FE538BB" w16cid:durableId="25D74C51"/>
  <w16cid:commentId w16cid:paraId="7C02A07E" w16cid:durableId="25D74CC0"/>
  <w16cid:commentId w16cid:paraId="6549254E" w16cid:durableId="25D751F6"/>
  <w16cid:commentId w16cid:paraId="02C61BFD" w16cid:durableId="25D7526F"/>
  <w16cid:commentId w16cid:paraId="24612AD2" w16cid:durableId="25D752B9"/>
  <w16cid:commentId w16cid:paraId="35B9D709" w16cid:durableId="25D752F7"/>
  <w16cid:commentId w16cid:paraId="1DC6144A" w16cid:durableId="25D75358"/>
  <w16cid:commentId w16cid:paraId="3FF5AE07" w16cid:durableId="25D75392"/>
  <w16cid:commentId w16cid:paraId="1425B810" w16cid:durableId="25D7635A"/>
  <w16cid:commentId w16cid:paraId="05E18032" w16cid:durableId="25D7633A"/>
  <w16cid:commentId w16cid:paraId="4A79E8C3" w16cid:durableId="25D763BF"/>
  <w16cid:commentId w16cid:paraId="08CF93C4" w16cid:durableId="25D76728"/>
  <w16cid:commentId w16cid:paraId="646F61E2" w16cid:durableId="25D762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60D61" w14:textId="77777777" w:rsidR="007F4BB5" w:rsidRDefault="007F4BB5" w:rsidP="00D0037C">
      <w:pPr>
        <w:spacing w:after="0" w:line="240" w:lineRule="auto"/>
      </w:pPr>
      <w:r>
        <w:separator/>
      </w:r>
    </w:p>
  </w:endnote>
  <w:endnote w:type="continuationSeparator" w:id="0">
    <w:p w14:paraId="4B2F571E" w14:textId="77777777" w:rsidR="007F4BB5" w:rsidRDefault="007F4BB5" w:rsidP="00D0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482746"/>
      <w:docPartObj>
        <w:docPartGallery w:val="Page Numbers (Bottom of Page)"/>
        <w:docPartUnique/>
      </w:docPartObj>
    </w:sdtPr>
    <w:sdtEndPr>
      <w:rPr>
        <w:rFonts w:ascii="Times New Roman" w:hAnsi="Times New Roman" w:cs="Times New Roman"/>
        <w:sz w:val="24"/>
      </w:rPr>
    </w:sdtEndPr>
    <w:sdtContent>
      <w:p w14:paraId="6E34C827" w14:textId="159C62ED" w:rsidR="005A5815" w:rsidRPr="005A5815" w:rsidRDefault="005A5815" w:rsidP="005A5815">
        <w:pPr>
          <w:pStyle w:val="Pieddepage"/>
          <w:jc w:val="center"/>
          <w:rPr>
            <w:rFonts w:ascii="Times New Roman" w:hAnsi="Times New Roman" w:cs="Times New Roman"/>
            <w:sz w:val="24"/>
          </w:rPr>
        </w:pPr>
        <w:r w:rsidRPr="005A5815">
          <w:rPr>
            <w:rFonts w:ascii="Times New Roman" w:hAnsi="Times New Roman" w:cs="Times New Roman"/>
            <w:sz w:val="24"/>
          </w:rPr>
          <w:fldChar w:fldCharType="begin"/>
        </w:r>
        <w:r w:rsidRPr="005A5815">
          <w:rPr>
            <w:rFonts w:ascii="Times New Roman" w:hAnsi="Times New Roman" w:cs="Times New Roman"/>
            <w:sz w:val="24"/>
          </w:rPr>
          <w:instrText>PAGE   \* MERGEFORMAT</w:instrText>
        </w:r>
        <w:r w:rsidRPr="005A5815">
          <w:rPr>
            <w:rFonts w:ascii="Times New Roman" w:hAnsi="Times New Roman" w:cs="Times New Roman"/>
            <w:sz w:val="24"/>
          </w:rPr>
          <w:fldChar w:fldCharType="separate"/>
        </w:r>
        <w:r w:rsidR="00190276">
          <w:rPr>
            <w:rFonts w:ascii="Times New Roman" w:hAnsi="Times New Roman" w:cs="Times New Roman"/>
            <w:noProof/>
            <w:sz w:val="24"/>
          </w:rPr>
          <w:t>6</w:t>
        </w:r>
        <w:r w:rsidRPr="005A5815">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90AC8" w14:textId="77777777" w:rsidR="007F4BB5" w:rsidRDefault="007F4BB5" w:rsidP="00D0037C">
      <w:pPr>
        <w:spacing w:after="0" w:line="240" w:lineRule="auto"/>
      </w:pPr>
      <w:r>
        <w:separator/>
      </w:r>
    </w:p>
  </w:footnote>
  <w:footnote w:type="continuationSeparator" w:id="0">
    <w:p w14:paraId="6A5D2D57" w14:textId="77777777" w:rsidR="007F4BB5" w:rsidRDefault="007F4BB5" w:rsidP="00D00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273E5"/>
    <w:multiLevelType w:val="hybridMultilevel"/>
    <w:tmpl w:val="54884622"/>
    <w:lvl w:ilvl="0" w:tplc="A9DA94D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6C7AB4"/>
    <w:multiLevelType w:val="hybridMultilevel"/>
    <w:tmpl w:val="252A37E0"/>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3F8D3E71"/>
    <w:multiLevelType w:val="hybridMultilevel"/>
    <w:tmpl w:val="921CB23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45E11556"/>
    <w:multiLevelType w:val="hybridMultilevel"/>
    <w:tmpl w:val="29E6E0C6"/>
    <w:lvl w:ilvl="0" w:tplc="DF7AE350">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4ECE6EDE"/>
    <w:multiLevelType w:val="hybridMultilevel"/>
    <w:tmpl w:val="E2A0A5AC"/>
    <w:lvl w:ilvl="0" w:tplc="6C1E421E">
      <w:start w:val="2"/>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5">
    <w:nsid w:val="6E4E6625"/>
    <w:multiLevelType w:val="hybridMultilevel"/>
    <w:tmpl w:val="7384EBD4"/>
    <w:lvl w:ilvl="0" w:tplc="B7B2C9F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3055C23"/>
    <w:multiLevelType w:val="hybridMultilevel"/>
    <w:tmpl w:val="2092DCCA"/>
    <w:lvl w:ilvl="0" w:tplc="AF943198">
      <w:numFmt w:val="bullet"/>
      <w:lvlText w:val=""/>
      <w:lvlJc w:val="left"/>
      <w:pPr>
        <w:ind w:left="720" w:hanging="360"/>
      </w:pPr>
      <w:rPr>
        <w:rFonts w:ascii="Wingdings" w:eastAsiaTheme="minorHAnsi" w:hAnsi="Wingdings"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Mol Phylogenetics Evolution2&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vw5pzpk9x0a8e2xtix5zws95xrfrd2epvt&quot;&gt;PaulineBiblio&lt;record-ids&gt;&lt;item&gt;107&lt;/item&gt;&lt;item&gt;138&lt;/item&gt;&lt;item&gt;145&lt;/item&gt;&lt;item&gt;149&lt;/item&gt;&lt;item&gt;193&lt;/item&gt;&lt;item&gt;197&lt;/item&gt;&lt;item&gt;354&lt;/item&gt;&lt;item&gt;782&lt;/item&gt;&lt;item&gt;825&lt;/item&gt;&lt;item&gt;873&lt;/item&gt;&lt;item&gt;895&lt;/item&gt;&lt;item&gt;956&lt;/item&gt;&lt;item&gt;966&lt;/item&gt;&lt;item&gt;967&lt;/item&gt;&lt;item&gt;968&lt;/item&gt;&lt;item&gt;986&lt;/item&gt;&lt;item&gt;1020&lt;/item&gt;&lt;item&gt;1038&lt;/item&gt;&lt;item&gt;1316&lt;/item&gt;&lt;item&gt;1840&lt;/item&gt;&lt;item&gt;1973&lt;/item&gt;&lt;item&gt;1996&lt;/item&gt;&lt;item&gt;2047&lt;/item&gt;&lt;item&gt;2077&lt;/item&gt;&lt;item&gt;2118&lt;/item&gt;&lt;item&gt;2203&lt;/item&gt;&lt;item&gt;2253&lt;/item&gt;&lt;item&gt;2286&lt;/item&gt;&lt;item&gt;2290&lt;/item&gt;&lt;item&gt;2412&lt;/item&gt;&lt;item&gt;2416&lt;/item&gt;&lt;item&gt;2424&lt;/item&gt;&lt;item&gt;2515&lt;/item&gt;&lt;item&gt;2528&lt;/item&gt;&lt;item&gt;2529&lt;/item&gt;&lt;item&gt;2667&lt;/item&gt;&lt;item&gt;2689&lt;/item&gt;&lt;item&gt;2699&lt;/item&gt;&lt;item&gt;2728&lt;/item&gt;&lt;item&gt;2864&lt;/item&gt;&lt;item&gt;2871&lt;/item&gt;&lt;item&gt;2924&lt;/item&gt;&lt;item&gt;2932&lt;/item&gt;&lt;item&gt;2955&lt;/item&gt;&lt;item&gt;2957&lt;/item&gt;&lt;item&gt;2958&lt;/item&gt;&lt;item&gt;2959&lt;/item&gt;&lt;item&gt;2960&lt;/item&gt;&lt;item&gt;2962&lt;/item&gt;&lt;item&gt;2965&lt;/item&gt;&lt;item&gt;2966&lt;/item&gt;&lt;item&gt;2971&lt;/item&gt;&lt;item&gt;2972&lt;/item&gt;&lt;item&gt;2974&lt;/item&gt;&lt;/record-ids&gt;&lt;/item&gt;&lt;/Libraries&gt;"/>
  </w:docVars>
  <w:rsids>
    <w:rsidRoot w:val="00FE5B4A"/>
    <w:rsid w:val="0000007C"/>
    <w:rsid w:val="000007B5"/>
    <w:rsid w:val="00000ABE"/>
    <w:rsid w:val="00001039"/>
    <w:rsid w:val="00002439"/>
    <w:rsid w:val="000028EA"/>
    <w:rsid w:val="00003089"/>
    <w:rsid w:val="00004006"/>
    <w:rsid w:val="000047DC"/>
    <w:rsid w:val="00005444"/>
    <w:rsid w:val="00005CC2"/>
    <w:rsid w:val="00006089"/>
    <w:rsid w:val="000065B5"/>
    <w:rsid w:val="00006D73"/>
    <w:rsid w:val="000104D1"/>
    <w:rsid w:val="000113C0"/>
    <w:rsid w:val="00012392"/>
    <w:rsid w:val="0001312C"/>
    <w:rsid w:val="000143BE"/>
    <w:rsid w:val="00015328"/>
    <w:rsid w:val="000164A6"/>
    <w:rsid w:val="00016E0B"/>
    <w:rsid w:val="00016EB2"/>
    <w:rsid w:val="000209D3"/>
    <w:rsid w:val="000219CE"/>
    <w:rsid w:val="00021DEA"/>
    <w:rsid w:val="00022E9D"/>
    <w:rsid w:val="00022FD5"/>
    <w:rsid w:val="000231E4"/>
    <w:rsid w:val="000246B6"/>
    <w:rsid w:val="00024740"/>
    <w:rsid w:val="00024FA5"/>
    <w:rsid w:val="00025372"/>
    <w:rsid w:val="00025AE1"/>
    <w:rsid w:val="000265FC"/>
    <w:rsid w:val="00030926"/>
    <w:rsid w:val="000311D3"/>
    <w:rsid w:val="0003165D"/>
    <w:rsid w:val="000338AE"/>
    <w:rsid w:val="00033DC5"/>
    <w:rsid w:val="00033DE1"/>
    <w:rsid w:val="00034329"/>
    <w:rsid w:val="00034BA3"/>
    <w:rsid w:val="00034E17"/>
    <w:rsid w:val="000368CE"/>
    <w:rsid w:val="000407C4"/>
    <w:rsid w:val="00040F00"/>
    <w:rsid w:val="0004234E"/>
    <w:rsid w:val="00042C1A"/>
    <w:rsid w:val="00043514"/>
    <w:rsid w:val="00044641"/>
    <w:rsid w:val="00044865"/>
    <w:rsid w:val="00044F32"/>
    <w:rsid w:val="0004541E"/>
    <w:rsid w:val="00045B1F"/>
    <w:rsid w:val="00045DA7"/>
    <w:rsid w:val="00046906"/>
    <w:rsid w:val="00046B9D"/>
    <w:rsid w:val="0004730F"/>
    <w:rsid w:val="000473F9"/>
    <w:rsid w:val="000476DB"/>
    <w:rsid w:val="00047C74"/>
    <w:rsid w:val="00051139"/>
    <w:rsid w:val="00051E8E"/>
    <w:rsid w:val="00051FE6"/>
    <w:rsid w:val="000527FE"/>
    <w:rsid w:val="000540B2"/>
    <w:rsid w:val="00054122"/>
    <w:rsid w:val="000544A0"/>
    <w:rsid w:val="00054E2A"/>
    <w:rsid w:val="00054FF4"/>
    <w:rsid w:val="000561AE"/>
    <w:rsid w:val="00056349"/>
    <w:rsid w:val="00056AFA"/>
    <w:rsid w:val="00056DDB"/>
    <w:rsid w:val="00056ECE"/>
    <w:rsid w:val="00057FCD"/>
    <w:rsid w:val="00060889"/>
    <w:rsid w:val="00060A30"/>
    <w:rsid w:val="00060A5B"/>
    <w:rsid w:val="00061348"/>
    <w:rsid w:val="0006185D"/>
    <w:rsid w:val="00062426"/>
    <w:rsid w:val="0006269B"/>
    <w:rsid w:val="000637EB"/>
    <w:rsid w:val="00063865"/>
    <w:rsid w:val="0006423B"/>
    <w:rsid w:val="00064334"/>
    <w:rsid w:val="00064E4E"/>
    <w:rsid w:val="000654F6"/>
    <w:rsid w:val="00065C56"/>
    <w:rsid w:val="00065D4B"/>
    <w:rsid w:val="000677C2"/>
    <w:rsid w:val="000704C2"/>
    <w:rsid w:val="00070713"/>
    <w:rsid w:val="00070824"/>
    <w:rsid w:val="00070853"/>
    <w:rsid w:val="00071FD5"/>
    <w:rsid w:val="00072D42"/>
    <w:rsid w:val="00073443"/>
    <w:rsid w:val="0007349C"/>
    <w:rsid w:val="000734C8"/>
    <w:rsid w:val="00075109"/>
    <w:rsid w:val="00075297"/>
    <w:rsid w:val="00075BB3"/>
    <w:rsid w:val="00075D20"/>
    <w:rsid w:val="000763A1"/>
    <w:rsid w:val="00077E70"/>
    <w:rsid w:val="00080010"/>
    <w:rsid w:val="000804B6"/>
    <w:rsid w:val="000807B6"/>
    <w:rsid w:val="000809E0"/>
    <w:rsid w:val="00081831"/>
    <w:rsid w:val="0008230D"/>
    <w:rsid w:val="000832FA"/>
    <w:rsid w:val="0008374D"/>
    <w:rsid w:val="00083D5D"/>
    <w:rsid w:val="00084222"/>
    <w:rsid w:val="00084353"/>
    <w:rsid w:val="000845DD"/>
    <w:rsid w:val="00084635"/>
    <w:rsid w:val="00084B00"/>
    <w:rsid w:val="00084FC2"/>
    <w:rsid w:val="0008527D"/>
    <w:rsid w:val="0008574F"/>
    <w:rsid w:val="0008632D"/>
    <w:rsid w:val="00086461"/>
    <w:rsid w:val="00086EFD"/>
    <w:rsid w:val="000875A5"/>
    <w:rsid w:val="00092A51"/>
    <w:rsid w:val="000934D4"/>
    <w:rsid w:val="000943B5"/>
    <w:rsid w:val="00094F62"/>
    <w:rsid w:val="000952C1"/>
    <w:rsid w:val="00095E65"/>
    <w:rsid w:val="000A0426"/>
    <w:rsid w:val="000A10A1"/>
    <w:rsid w:val="000A18E1"/>
    <w:rsid w:val="000A1BEB"/>
    <w:rsid w:val="000A4491"/>
    <w:rsid w:val="000A4AB3"/>
    <w:rsid w:val="000A5EC7"/>
    <w:rsid w:val="000A609A"/>
    <w:rsid w:val="000A6FEA"/>
    <w:rsid w:val="000A775A"/>
    <w:rsid w:val="000A78EC"/>
    <w:rsid w:val="000A7DFC"/>
    <w:rsid w:val="000B175C"/>
    <w:rsid w:val="000B1E50"/>
    <w:rsid w:val="000B24E2"/>
    <w:rsid w:val="000B26A5"/>
    <w:rsid w:val="000B26F0"/>
    <w:rsid w:val="000B2ED2"/>
    <w:rsid w:val="000B34ED"/>
    <w:rsid w:val="000B43F2"/>
    <w:rsid w:val="000B4886"/>
    <w:rsid w:val="000B4D39"/>
    <w:rsid w:val="000B4E16"/>
    <w:rsid w:val="000B56F4"/>
    <w:rsid w:val="000B6FA7"/>
    <w:rsid w:val="000B7530"/>
    <w:rsid w:val="000C0D3B"/>
    <w:rsid w:val="000C168C"/>
    <w:rsid w:val="000C1A8D"/>
    <w:rsid w:val="000C20B0"/>
    <w:rsid w:val="000C20FF"/>
    <w:rsid w:val="000C25C7"/>
    <w:rsid w:val="000C3011"/>
    <w:rsid w:val="000C3F13"/>
    <w:rsid w:val="000C419F"/>
    <w:rsid w:val="000C5290"/>
    <w:rsid w:val="000C5380"/>
    <w:rsid w:val="000C5EB7"/>
    <w:rsid w:val="000C6009"/>
    <w:rsid w:val="000C68CF"/>
    <w:rsid w:val="000C7012"/>
    <w:rsid w:val="000C7806"/>
    <w:rsid w:val="000D0F35"/>
    <w:rsid w:val="000D191D"/>
    <w:rsid w:val="000D1C7B"/>
    <w:rsid w:val="000D22BE"/>
    <w:rsid w:val="000D2608"/>
    <w:rsid w:val="000D3036"/>
    <w:rsid w:val="000D390A"/>
    <w:rsid w:val="000D3C01"/>
    <w:rsid w:val="000D3CF8"/>
    <w:rsid w:val="000D4375"/>
    <w:rsid w:val="000D45A7"/>
    <w:rsid w:val="000D497F"/>
    <w:rsid w:val="000D5BDB"/>
    <w:rsid w:val="000D5FCC"/>
    <w:rsid w:val="000D71AC"/>
    <w:rsid w:val="000D7397"/>
    <w:rsid w:val="000E00B9"/>
    <w:rsid w:val="000E0E5B"/>
    <w:rsid w:val="000E16D0"/>
    <w:rsid w:val="000E1DB4"/>
    <w:rsid w:val="000E2068"/>
    <w:rsid w:val="000E2F2F"/>
    <w:rsid w:val="000E3E6D"/>
    <w:rsid w:val="000E4EB1"/>
    <w:rsid w:val="000E6296"/>
    <w:rsid w:val="000E64E5"/>
    <w:rsid w:val="000E6B46"/>
    <w:rsid w:val="000E6C04"/>
    <w:rsid w:val="000E730D"/>
    <w:rsid w:val="000F0C98"/>
    <w:rsid w:val="000F1657"/>
    <w:rsid w:val="000F1F89"/>
    <w:rsid w:val="000F30E6"/>
    <w:rsid w:val="000F3988"/>
    <w:rsid w:val="000F3DEC"/>
    <w:rsid w:val="000F40EF"/>
    <w:rsid w:val="000F4209"/>
    <w:rsid w:val="000F4A63"/>
    <w:rsid w:val="000F5128"/>
    <w:rsid w:val="000F5325"/>
    <w:rsid w:val="000F5F3B"/>
    <w:rsid w:val="000F628A"/>
    <w:rsid w:val="000F6A54"/>
    <w:rsid w:val="000F752D"/>
    <w:rsid w:val="000F7A54"/>
    <w:rsid w:val="00100643"/>
    <w:rsid w:val="001009F5"/>
    <w:rsid w:val="00102431"/>
    <w:rsid w:val="0010291E"/>
    <w:rsid w:val="00102F1A"/>
    <w:rsid w:val="0010301C"/>
    <w:rsid w:val="001056F1"/>
    <w:rsid w:val="00106056"/>
    <w:rsid w:val="00107A7A"/>
    <w:rsid w:val="00107BCE"/>
    <w:rsid w:val="0011099E"/>
    <w:rsid w:val="00110F62"/>
    <w:rsid w:val="00111549"/>
    <w:rsid w:val="00111A49"/>
    <w:rsid w:val="00112160"/>
    <w:rsid w:val="0011239C"/>
    <w:rsid w:val="001138A6"/>
    <w:rsid w:val="00113EE4"/>
    <w:rsid w:val="00114E83"/>
    <w:rsid w:val="001161A0"/>
    <w:rsid w:val="00116246"/>
    <w:rsid w:val="001173A0"/>
    <w:rsid w:val="001174F8"/>
    <w:rsid w:val="001175F4"/>
    <w:rsid w:val="00120BDF"/>
    <w:rsid w:val="00120F4C"/>
    <w:rsid w:val="001216BE"/>
    <w:rsid w:val="001235E2"/>
    <w:rsid w:val="00123AA9"/>
    <w:rsid w:val="00123F94"/>
    <w:rsid w:val="00124565"/>
    <w:rsid w:val="0012536F"/>
    <w:rsid w:val="001255E1"/>
    <w:rsid w:val="001267D4"/>
    <w:rsid w:val="001269D8"/>
    <w:rsid w:val="001270BF"/>
    <w:rsid w:val="001270EC"/>
    <w:rsid w:val="0012721E"/>
    <w:rsid w:val="00127658"/>
    <w:rsid w:val="00127F2C"/>
    <w:rsid w:val="00131170"/>
    <w:rsid w:val="001312D9"/>
    <w:rsid w:val="00132272"/>
    <w:rsid w:val="001331C4"/>
    <w:rsid w:val="00134543"/>
    <w:rsid w:val="001346E0"/>
    <w:rsid w:val="001353A5"/>
    <w:rsid w:val="001356D7"/>
    <w:rsid w:val="00135900"/>
    <w:rsid w:val="00136086"/>
    <w:rsid w:val="00136DCB"/>
    <w:rsid w:val="00136DE8"/>
    <w:rsid w:val="001379B9"/>
    <w:rsid w:val="001401E8"/>
    <w:rsid w:val="001404B0"/>
    <w:rsid w:val="00140681"/>
    <w:rsid w:val="0014091F"/>
    <w:rsid w:val="00140F67"/>
    <w:rsid w:val="0014133C"/>
    <w:rsid w:val="001419E5"/>
    <w:rsid w:val="0014336C"/>
    <w:rsid w:val="00143F60"/>
    <w:rsid w:val="00144B35"/>
    <w:rsid w:val="00144DF5"/>
    <w:rsid w:val="0014502A"/>
    <w:rsid w:val="00146964"/>
    <w:rsid w:val="00146B06"/>
    <w:rsid w:val="00147107"/>
    <w:rsid w:val="0014712A"/>
    <w:rsid w:val="00147775"/>
    <w:rsid w:val="00147D39"/>
    <w:rsid w:val="00147FEC"/>
    <w:rsid w:val="00150908"/>
    <w:rsid w:val="00150A3B"/>
    <w:rsid w:val="001511DB"/>
    <w:rsid w:val="0015155C"/>
    <w:rsid w:val="00151CEB"/>
    <w:rsid w:val="00152860"/>
    <w:rsid w:val="00152B29"/>
    <w:rsid w:val="001532EE"/>
    <w:rsid w:val="00153F2E"/>
    <w:rsid w:val="00154BCE"/>
    <w:rsid w:val="0015510E"/>
    <w:rsid w:val="00155233"/>
    <w:rsid w:val="00157951"/>
    <w:rsid w:val="001605E4"/>
    <w:rsid w:val="001607B6"/>
    <w:rsid w:val="00160CF2"/>
    <w:rsid w:val="0016205B"/>
    <w:rsid w:val="00162614"/>
    <w:rsid w:val="001628E6"/>
    <w:rsid w:val="00162C10"/>
    <w:rsid w:val="00162EE9"/>
    <w:rsid w:val="00163433"/>
    <w:rsid w:val="001642BE"/>
    <w:rsid w:val="00164372"/>
    <w:rsid w:val="001650AE"/>
    <w:rsid w:val="001650DB"/>
    <w:rsid w:val="00165470"/>
    <w:rsid w:val="00165A3D"/>
    <w:rsid w:val="00165DD7"/>
    <w:rsid w:val="00165E7E"/>
    <w:rsid w:val="00165EA3"/>
    <w:rsid w:val="0016665B"/>
    <w:rsid w:val="0016790D"/>
    <w:rsid w:val="00167B73"/>
    <w:rsid w:val="001702A3"/>
    <w:rsid w:val="001704BC"/>
    <w:rsid w:val="0017053F"/>
    <w:rsid w:val="00172164"/>
    <w:rsid w:val="00172FDE"/>
    <w:rsid w:val="0017446F"/>
    <w:rsid w:val="00174CDC"/>
    <w:rsid w:val="00175F7D"/>
    <w:rsid w:val="00177485"/>
    <w:rsid w:val="00177489"/>
    <w:rsid w:val="0017755D"/>
    <w:rsid w:val="0017780A"/>
    <w:rsid w:val="001779BC"/>
    <w:rsid w:val="00177EED"/>
    <w:rsid w:val="00180749"/>
    <w:rsid w:val="0018175B"/>
    <w:rsid w:val="00181A9B"/>
    <w:rsid w:val="001827E4"/>
    <w:rsid w:val="001835B7"/>
    <w:rsid w:val="00183C5B"/>
    <w:rsid w:val="00183ECD"/>
    <w:rsid w:val="00184BD5"/>
    <w:rsid w:val="001859E7"/>
    <w:rsid w:val="00185DC0"/>
    <w:rsid w:val="0018742D"/>
    <w:rsid w:val="001877BF"/>
    <w:rsid w:val="00187C74"/>
    <w:rsid w:val="00190276"/>
    <w:rsid w:val="00190583"/>
    <w:rsid w:val="00190CDD"/>
    <w:rsid w:val="001917C4"/>
    <w:rsid w:val="0019190E"/>
    <w:rsid w:val="001931FE"/>
    <w:rsid w:val="00194838"/>
    <w:rsid w:val="00194A2B"/>
    <w:rsid w:val="00194F94"/>
    <w:rsid w:val="001953D7"/>
    <w:rsid w:val="00195DFB"/>
    <w:rsid w:val="00196860"/>
    <w:rsid w:val="00196A56"/>
    <w:rsid w:val="00196EE3"/>
    <w:rsid w:val="001972B1"/>
    <w:rsid w:val="00197300"/>
    <w:rsid w:val="001975D5"/>
    <w:rsid w:val="00197743"/>
    <w:rsid w:val="001A0B61"/>
    <w:rsid w:val="001A16C9"/>
    <w:rsid w:val="001A255E"/>
    <w:rsid w:val="001A2E54"/>
    <w:rsid w:val="001A3976"/>
    <w:rsid w:val="001A3C54"/>
    <w:rsid w:val="001A5207"/>
    <w:rsid w:val="001A5F1A"/>
    <w:rsid w:val="001A7765"/>
    <w:rsid w:val="001B02D8"/>
    <w:rsid w:val="001B06F8"/>
    <w:rsid w:val="001B07AE"/>
    <w:rsid w:val="001B3C50"/>
    <w:rsid w:val="001B4713"/>
    <w:rsid w:val="001B5248"/>
    <w:rsid w:val="001B53EE"/>
    <w:rsid w:val="001B5BC9"/>
    <w:rsid w:val="001B63A3"/>
    <w:rsid w:val="001B6CFD"/>
    <w:rsid w:val="001B6D85"/>
    <w:rsid w:val="001B7121"/>
    <w:rsid w:val="001B763C"/>
    <w:rsid w:val="001C3ED3"/>
    <w:rsid w:val="001C5837"/>
    <w:rsid w:val="001C60FC"/>
    <w:rsid w:val="001C685E"/>
    <w:rsid w:val="001C7151"/>
    <w:rsid w:val="001D0FF8"/>
    <w:rsid w:val="001D14AB"/>
    <w:rsid w:val="001D45D5"/>
    <w:rsid w:val="001D4D14"/>
    <w:rsid w:val="001D55D9"/>
    <w:rsid w:val="001D67DB"/>
    <w:rsid w:val="001D6866"/>
    <w:rsid w:val="001D719A"/>
    <w:rsid w:val="001D7287"/>
    <w:rsid w:val="001D72A1"/>
    <w:rsid w:val="001D73A3"/>
    <w:rsid w:val="001E0155"/>
    <w:rsid w:val="001E1732"/>
    <w:rsid w:val="001E1E22"/>
    <w:rsid w:val="001E36FE"/>
    <w:rsid w:val="001E3B12"/>
    <w:rsid w:val="001E4801"/>
    <w:rsid w:val="001E50EA"/>
    <w:rsid w:val="001E6A15"/>
    <w:rsid w:val="001E6DCA"/>
    <w:rsid w:val="001E6F57"/>
    <w:rsid w:val="001E7FAC"/>
    <w:rsid w:val="001F0AA0"/>
    <w:rsid w:val="001F10A0"/>
    <w:rsid w:val="001F1DD1"/>
    <w:rsid w:val="001F2E6F"/>
    <w:rsid w:val="001F2E86"/>
    <w:rsid w:val="001F2F0D"/>
    <w:rsid w:val="001F3B9D"/>
    <w:rsid w:val="001F4617"/>
    <w:rsid w:val="001F4BA9"/>
    <w:rsid w:val="001F5AB9"/>
    <w:rsid w:val="001F69B8"/>
    <w:rsid w:val="001F70A6"/>
    <w:rsid w:val="001F75FB"/>
    <w:rsid w:val="001F7E06"/>
    <w:rsid w:val="00200AA5"/>
    <w:rsid w:val="0020110A"/>
    <w:rsid w:val="002020AB"/>
    <w:rsid w:val="0020245C"/>
    <w:rsid w:val="00203582"/>
    <w:rsid w:val="002038EE"/>
    <w:rsid w:val="002039D5"/>
    <w:rsid w:val="00203A7F"/>
    <w:rsid w:val="00204060"/>
    <w:rsid w:val="0020413C"/>
    <w:rsid w:val="002047F1"/>
    <w:rsid w:val="0020481B"/>
    <w:rsid w:val="002063BB"/>
    <w:rsid w:val="00206619"/>
    <w:rsid w:val="0020683D"/>
    <w:rsid w:val="002073DB"/>
    <w:rsid w:val="0020778A"/>
    <w:rsid w:val="00207FF8"/>
    <w:rsid w:val="00210275"/>
    <w:rsid w:val="00211A1C"/>
    <w:rsid w:val="00211F0E"/>
    <w:rsid w:val="002128F6"/>
    <w:rsid w:val="00212981"/>
    <w:rsid w:val="00212ABD"/>
    <w:rsid w:val="00212CB5"/>
    <w:rsid w:val="00213619"/>
    <w:rsid w:val="002142DF"/>
    <w:rsid w:val="002142F5"/>
    <w:rsid w:val="002159CC"/>
    <w:rsid w:val="00216196"/>
    <w:rsid w:val="00216E33"/>
    <w:rsid w:val="00217292"/>
    <w:rsid w:val="00217776"/>
    <w:rsid w:val="00217813"/>
    <w:rsid w:val="00220219"/>
    <w:rsid w:val="002202AF"/>
    <w:rsid w:val="00220A55"/>
    <w:rsid w:val="00221387"/>
    <w:rsid w:val="0022180A"/>
    <w:rsid w:val="00221E1A"/>
    <w:rsid w:val="0022258C"/>
    <w:rsid w:val="002227AD"/>
    <w:rsid w:val="00222F1A"/>
    <w:rsid w:val="002241E1"/>
    <w:rsid w:val="002246B2"/>
    <w:rsid w:val="00224940"/>
    <w:rsid w:val="00225CF1"/>
    <w:rsid w:val="00225D6B"/>
    <w:rsid w:val="002260CD"/>
    <w:rsid w:val="00226288"/>
    <w:rsid w:val="0022654F"/>
    <w:rsid w:val="00226D9B"/>
    <w:rsid w:val="00227299"/>
    <w:rsid w:val="002278E4"/>
    <w:rsid w:val="00227ADF"/>
    <w:rsid w:val="00230709"/>
    <w:rsid w:val="00230B6A"/>
    <w:rsid w:val="00230DA4"/>
    <w:rsid w:val="002311D9"/>
    <w:rsid w:val="00231275"/>
    <w:rsid w:val="00231A31"/>
    <w:rsid w:val="00231ACD"/>
    <w:rsid w:val="002321B5"/>
    <w:rsid w:val="0023276E"/>
    <w:rsid w:val="00232A33"/>
    <w:rsid w:val="00233061"/>
    <w:rsid w:val="00233381"/>
    <w:rsid w:val="0023377F"/>
    <w:rsid w:val="002344D4"/>
    <w:rsid w:val="00234A0F"/>
    <w:rsid w:val="00234A60"/>
    <w:rsid w:val="002353B4"/>
    <w:rsid w:val="00235729"/>
    <w:rsid w:val="00235820"/>
    <w:rsid w:val="002364A7"/>
    <w:rsid w:val="00236734"/>
    <w:rsid w:val="00240D55"/>
    <w:rsid w:val="00242D74"/>
    <w:rsid w:val="002436D7"/>
    <w:rsid w:val="00243D8B"/>
    <w:rsid w:val="00244E66"/>
    <w:rsid w:val="002453EE"/>
    <w:rsid w:val="00245C21"/>
    <w:rsid w:val="00246636"/>
    <w:rsid w:val="00246DA2"/>
    <w:rsid w:val="00247124"/>
    <w:rsid w:val="00247438"/>
    <w:rsid w:val="00247938"/>
    <w:rsid w:val="00247CD0"/>
    <w:rsid w:val="00250AE4"/>
    <w:rsid w:val="0025109A"/>
    <w:rsid w:val="00251D3D"/>
    <w:rsid w:val="00251FBE"/>
    <w:rsid w:val="0025221C"/>
    <w:rsid w:val="002527E1"/>
    <w:rsid w:val="00252DCA"/>
    <w:rsid w:val="0025429E"/>
    <w:rsid w:val="0025489B"/>
    <w:rsid w:val="00255102"/>
    <w:rsid w:val="0025548C"/>
    <w:rsid w:val="0025601F"/>
    <w:rsid w:val="002567A6"/>
    <w:rsid w:val="00257D37"/>
    <w:rsid w:val="00261001"/>
    <w:rsid w:val="00262299"/>
    <w:rsid w:val="002624AE"/>
    <w:rsid w:val="00262694"/>
    <w:rsid w:val="0026384A"/>
    <w:rsid w:val="00263EFB"/>
    <w:rsid w:val="00263FB1"/>
    <w:rsid w:val="002654BC"/>
    <w:rsid w:val="00265AE3"/>
    <w:rsid w:val="00265E56"/>
    <w:rsid w:val="00267FF8"/>
    <w:rsid w:val="0027014C"/>
    <w:rsid w:val="00271637"/>
    <w:rsid w:val="00271859"/>
    <w:rsid w:val="00272326"/>
    <w:rsid w:val="00272C22"/>
    <w:rsid w:val="00274145"/>
    <w:rsid w:val="002741B4"/>
    <w:rsid w:val="0027442C"/>
    <w:rsid w:val="00274BF7"/>
    <w:rsid w:val="00274F2D"/>
    <w:rsid w:val="002750A5"/>
    <w:rsid w:val="0027692F"/>
    <w:rsid w:val="00277332"/>
    <w:rsid w:val="002773CC"/>
    <w:rsid w:val="00277552"/>
    <w:rsid w:val="002824A0"/>
    <w:rsid w:val="0028344E"/>
    <w:rsid w:val="00283866"/>
    <w:rsid w:val="00284261"/>
    <w:rsid w:val="002843BE"/>
    <w:rsid w:val="002846F3"/>
    <w:rsid w:val="00284AF6"/>
    <w:rsid w:val="002850A6"/>
    <w:rsid w:val="00287323"/>
    <w:rsid w:val="00291AA1"/>
    <w:rsid w:val="00291E86"/>
    <w:rsid w:val="00292188"/>
    <w:rsid w:val="002930B7"/>
    <w:rsid w:val="002938E4"/>
    <w:rsid w:val="00293C09"/>
    <w:rsid w:val="002940A8"/>
    <w:rsid w:val="00294399"/>
    <w:rsid w:val="002947E2"/>
    <w:rsid w:val="00294A09"/>
    <w:rsid w:val="002958B5"/>
    <w:rsid w:val="00295956"/>
    <w:rsid w:val="00296BC7"/>
    <w:rsid w:val="00296C4F"/>
    <w:rsid w:val="002A043B"/>
    <w:rsid w:val="002A0F69"/>
    <w:rsid w:val="002A20AD"/>
    <w:rsid w:val="002A3127"/>
    <w:rsid w:val="002A37F9"/>
    <w:rsid w:val="002A3C9F"/>
    <w:rsid w:val="002A3E75"/>
    <w:rsid w:val="002A4485"/>
    <w:rsid w:val="002A5642"/>
    <w:rsid w:val="002A5E85"/>
    <w:rsid w:val="002A64B3"/>
    <w:rsid w:val="002A66CF"/>
    <w:rsid w:val="002A66D5"/>
    <w:rsid w:val="002A6C8A"/>
    <w:rsid w:val="002A6E9B"/>
    <w:rsid w:val="002A71FB"/>
    <w:rsid w:val="002A7736"/>
    <w:rsid w:val="002A7FE0"/>
    <w:rsid w:val="002B00E7"/>
    <w:rsid w:val="002B0260"/>
    <w:rsid w:val="002B0A55"/>
    <w:rsid w:val="002B0CDC"/>
    <w:rsid w:val="002B136F"/>
    <w:rsid w:val="002B1AD4"/>
    <w:rsid w:val="002B1B54"/>
    <w:rsid w:val="002B1EDE"/>
    <w:rsid w:val="002B295B"/>
    <w:rsid w:val="002B38A9"/>
    <w:rsid w:val="002B3A29"/>
    <w:rsid w:val="002B5FED"/>
    <w:rsid w:val="002C0ECE"/>
    <w:rsid w:val="002C1E53"/>
    <w:rsid w:val="002C2423"/>
    <w:rsid w:val="002C26A1"/>
    <w:rsid w:val="002C2AE7"/>
    <w:rsid w:val="002C3067"/>
    <w:rsid w:val="002C3281"/>
    <w:rsid w:val="002C5925"/>
    <w:rsid w:val="002C5F94"/>
    <w:rsid w:val="002C602F"/>
    <w:rsid w:val="002C7E8F"/>
    <w:rsid w:val="002D0785"/>
    <w:rsid w:val="002D0869"/>
    <w:rsid w:val="002D0C9F"/>
    <w:rsid w:val="002D15B3"/>
    <w:rsid w:val="002D2394"/>
    <w:rsid w:val="002D2530"/>
    <w:rsid w:val="002D2638"/>
    <w:rsid w:val="002D2970"/>
    <w:rsid w:val="002D34C4"/>
    <w:rsid w:val="002D35B1"/>
    <w:rsid w:val="002D3A32"/>
    <w:rsid w:val="002D56A3"/>
    <w:rsid w:val="002D770F"/>
    <w:rsid w:val="002D7CD3"/>
    <w:rsid w:val="002E0146"/>
    <w:rsid w:val="002E0298"/>
    <w:rsid w:val="002E03D3"/>
    <w:rsid w:val="002E03D6"/>
    <w:rsid w:val="002E0645"/>
    <w:rsid w:val="002E0F28"/>
    <w:rsid w:val="002E12A2"/>
    <w:rsid w:val="002E1A2B"/>
    <w:rsid w:val="002E1A8B"/>
    <w:rsid w:val="002E1D6E"/>
    <w:rsid w:val="002E31E0"/>
    <w:rsid w:val="002E3445"/>
    <w:rsid w:val="002E3848"/>
    <w:rsid w:val="002E3E3D"/>
    <w:rsid w:val="002E57E0"/>
    <w:rsid w:val="002E587A"/>
    <w:rsid w:val="002E5D16"/>
    <w:rsid w:val="002E6609"/>
    <w:rsid w:val="002E6B8F"/>
    <w:rsid w:val="002E759D"/>
    <w:rsid w:val="002E790F"/>
    <w:rsid w:val="002F0233"/>
    <w:rsid w:val="002F04BF"/>
    <w:rsid w:val="002F155F"/>
    <w:rsid w:val="002F1B82"/>
    <w:rsid w:val="002F2F2B"/>
    <w:rsid w:val="002F309E"/>
    <w:rsid w:val="002F3782"/>
    <w:rsid w:val="002F3F76"/>
    <w:rsid w:val="002F4224"/>
    <w:rsid w:val="002F43BD"/>
    <w:rsid w:val="002F5D27"/>
    <w:rsid w:val="002F6940"/>
    <w:rsid w:val="002F7C32"/>
    <w:rsid w:val="002F7F46"/>
    <w:rsid w:val="00300862"/>
    <w:rsid w:val="003018D9"/>
    <w:rsid w:val="00302837"/>
    <w:rsid w:val="00303391"/>
    <w:rsid w:val="00303714"/>
    <w:rsid w:val="003041A8"/>
    <w:rsid w:val="00304C85"/>
    <w:rsid w:val="003051A4"/>
    <w:rsid w:val="0030678C"/>
    <w:rsid w:val="00306E2B"/>
    <w:rsid w:val="003072B5"/>
    <w:rsid w:val="00310292"/>
    <w:rsid w:val="0031147C"/>
    <w:rsid w:val="00311663"/>
    <w:rsid w:val="0031187B"/>
    <w:rsid w:val="00311929"/>
    <w:rsid w:val="00311BE2"/>
    <w:rsid w:val="00311F9C"/>
    <w:rsid w:val="003128DB"/>
    <w:rsid w:val="00313E04"/>
    <w:rsid w:val="00314B5F"/>
    <w:rsid w:val="00315FB3"/>
    <w:rsid w:val="003169A0"/>
    <w:rsid w:val="00316E5D"/>
    <w:rsid w:val="00316EF2"/>
    <w:rsid w:val="003171E3"/>
    <w:rsid w:val="00317380"/>
    <w:rsid w:val="0031762C"/>
    <w:rsid w:val="003176C5"/>
    <w:rsid w:val="00317F22"/>
    <w:rsid w:val="00320248"/>
    <w:rsid w:val="00321399"/>
    <w:rsid w:val="003215B0"/>
    <w:rsid w:val="0032178B"/>
    <w:rsid w:val="00321D73"/>
    <w:rsid w:val="003230DA"/>
    <w:rsid w:val="00323A0A"/>
    <w:rsid w:val="003245D8"/>
    <w:rsid w:val="003250AD"/>
    <w:rsid w:val="00325C62"/>
    <w:rsid w:val="00326BC9"/>
    <w:rsid w:val="0032719D"/>
    <w:rsid w:val="00330362"/>
    <w:rsid w:val="00330EAE"/>
    <w:rsid w:val="00331178"/>
    <w:rsid w:val="00331F01"/>
    <w:rsid w:val="003320BE"/>
    <w:rsid w:val="003335EA"/>
    <w:rsid w:val="00333B8A"/>
    <w:rsid w:val="00334184"/>
    <w:rsid w:val="003342E8"/>
    <w:rsid w:val="00335313"/>
    <w:rsid w:val="00335FB7"/>
    <w:rsid w:val="00340CA5"/>
    <w:rsid w:val="0034159A"/>
    <w:rsid w:val="00341CE1"/>
    <w:rsid w:val="00342697"/>
    <w:rsid w:val="003426B2"/>
    <w:rsid w:val="0034366A"/>
    <w:rsid w:val="00345A13"/>
    <w:rsid w:val="00347E77"/>
    <w:rsid w:val="00350329"/>
    <w:rsid w:val="00350ED8"/>
    <w:rsid w:val="003513A4"/>
    <w:rsid w:val="00351831"/>
    <w:rsid w:val="00352076"/>
    <w:rsid w:val="0035265E"/>
    <w:rsid w:val="0035277C"/>
    <w:rsid w:val="00352A05"/>
    <w:rsid w:val="00352A93"/>
    <w:rsid w:val="00353862"/>
    <w:rsid w:val="003548CC"/>
    <w:rsid w:val="00354AC4"/>
    <w:rsid w:val="003555F8"/>
    <w:rsid w:val="0035569A"/>
    <w:rsid w:val="00355C0C"/>
    <w:rsid w:val="0035633B"/>
    <w:rsid w:val="0035650C"/>
    <w:rsid w:val="00356924"/>
    <w:rsid w:val="0036007E"/>
    <w:rsid w:val="00360F32"/>
    <w:rsid w:val="0036100E"/>
    <w:rsid w:val="003612FB"/>
    <w:rsid w:val="00362CD3"/>
    <w:rsid w:val="00362D60"/>
    <w:rsid w:val="0036307C"/>
    <w:rsid w:val="00363770"/>
    <w:rsid w:val="003651AB"/>
    <w:rsid w:val="003651C5"/>
    <w:rsid w:val="00371464"/>
    <w:rsid w:val="00371EEB"/>
    <w:rsid w:val="00372235"/>
    <w:rsid w:val="00372490"/>
    <w:rsid w:val="00372ACD"/>
    <w:rsid w:val="00373510"/>
    <w:rsid w:val="00373DDD"/>
    <w:rsid w:val="00373DF0"/>
    <w:rsid w:val="00373EC3"/>
    <w:rsid w:val="00374743"/>
    <w:rsid w:val="003758FE"/>
    <w:rsid w:val="003763A1"/>
    <w:rsid w:val="00376CE1"/>
    <w:rsid w:val="003770B3"/>
    <w:rsid w:val="003775FD"/>
    <w:rsid w:val="00380B91"/>
    <w:rsid w:val="00381284"/>
    <w:rsid w:val="00381636"/>
    <w:rsid w:val="003826CF"/>
    <w:rsid w:val="00382A91"/>
    <w:rsid w:val="00382B59"/>
    <w:rsid w:val="00383602"/>
    <w:rsid w:val="003838D6"/>
    <w:rsid w:val="00384246"/>
    <w:rsid w:val="00385BDC"/>
    <w:rsid w:val="003860A7"/>
    <w:rsid w:val="00386F58"/>
    <w:rsid w:val="00387369"/>
    <w:rsid w:val="0038799B"/>
    <w:rsid w:val="00387CFE"/>
    <w:rsid w:val="00390598"/>
    <w:rsid w:val="00390852"/>
    <w:rsid w:val="003909B4"/>
    <w:rsid w:val="003912A5"/>
    <w:rsid w:val="0039172D"/>
    <w:rsid w:val="00391AC9"/>
    <w:rsid w:val="00393455"/>
    <w:rsid w:val="00394EE4"/>
    <w:rsid w:val="003956C9"/>
    <w:rsid w:val="0039574F"/>
    <w:rsid w:val="003960AF"/>
    <w:rsid w:val="00396230"/>
    <w:rsid w:val="00396C81"/>
    <w:rsid w:val="00397ED5"/>
    <w:rsid w:val="003A052E"/>
    <w:rsid w:val="003A0692"/>
    <w:rsid w:val="003A0D77"/>
    <w:rsid w:val="003A1452"/>
    <w:rsid w:val="003A217F"/>
    <w:rsid w:val="003A26F8"/>
    <w:rsid w:val="003A2AD7"/>
    <w:rsid w:val="003A3307"/>
    <w:rsid w:val="003A3D46"/>
    <w:rsid w:val="003A3D52"/>
    <w:rsid w:val="003A44ED"/>
    <w:rsid w:val="003A4F79"/>
    <w:rsid w:val="003A61F9"/>
    <w:rsid w:val="003A679B"/>
    <w:rsid w:val="003A6F89"/>
    <w:rsid w:val="003A78FE"/>
    <w:rsid w:val="003A7B3C"/>
    <w:rsid w:val="003B0682"/>
    <w:rsid w:val="003B0ADF"/>
    <w:rsid w:val="003B0B0E"/>
    <w:rsid w:val="003B10DB"/>
    <w:rsid w:val="003B2025"/>
    <w:rsid w:val="003B3EA2"/>
    <w:rsid w:val="003B47B6"/>
    <w:rsid w:val="003B6F9A"/>
    <w:rsid w:val="003B7550"/>
    <w:rsid w:val="003B756C"/>
    <w:rsid w:val="003B767E"/>
    <w:rsid w:val="003B79D8"/>
    <w:rsid w:val="003C0253"/>
    <w:rsid w:val="003C04CC"/>
    <w:rsid w:val="003C0C3E"/>
    <w:rsid w:val="003C105A"/>
    <w:rsid w:val="003C1457"/>
    <w:rsid w:val="003C1E99"/>
    <w:rsid w:val="003C268B"/>
    <w:rsid w:val="003C2E2E"/>
    <w:rsid w:val="003C2E7E"/>
    <w:rsid w:val="003C3EB2"/>
    <w:rsid w:val="003C4CA3"/>
    <w:rsid w:val="003C655B"/>
    <w:rsid w:val="003C6BC7"/>
    <w:rsid w:val="003C7871"/>
    <w:rsid w:val="003C7E8B"/>
    <w:rsid w:val="003D0518"/>
    <w:rsid w:val="003D147C"/>
    <w:rsid w:val="003D14B9"/>
    <w:rsid w:val="003D1643"/>
    <w:rsid w:val="003D21DB"/>
    <w:rsid w:val="003D290C"/>
    <w:rsid w:val="003D2A04"/>
    <w:rsid w:val="003D3C70"/>
    <w:rsid w:val="003D3FA8"/>
    <w:rsid w:val="003D484E"/>
    <w:rsid w:val="003D4EA6"/>
    <w:rsid w:val="003D51DB"/>
    <w:rsid w:val="003D56BF"/>
    <w:rsid w:val="003D70C2"/>
    <w:rsid w:val="003D76D4"/>
    <w:rsid w:val="003D7B0A"/>
    <w:rsid w:val="003E08DD"/>
    <w:rsid w:val="003E2DE0"/>
    <w:rsid w:val="003E32D8"/>
    <w:rsid w:val="003E397B"/>
    <w:rsid w:val="003E39B5"/>
    <w:rsid w:val="003E3DA1"/>
    <w:rsid w:val="003E4B98"/>
    <w:rsid w:val="003E610E"/>
    <w:rsid w:val="003E6C2C"/>
    <w:rsid w:val="003F15F8"/>
    <w:rsid w:val="003F1FF6"/>
    <w:rsid w:val="003F2509"/>
    <w:rsid w:val="003F36A9"/>
    <w:rsid w:val="003F37D2"/>
    <w:rsid w:val="003F504E"/>
    <w:rsid w:val="003F5888"/>
    <w:rsid w:val="003F5FAF"/>
    <w:rsid w:val="003F634A"/>
    <w:rsid w:val="003F63B4"/>
    <w:rsid w:val="003F6606"/>
    <w:rsid w:val="003F6912"/>
    <w:rsid w:val="003F69B9"/>
    <w:rsid w:val="003F7510"/>
    <w:rsid w:val="00400900"/>
    <w:rsid w:val="00401085"/>
    <w:rsid w:val="00401BD2"/>
    <w:rsid w:val="00402F0D"/>
    <w:rsid w:val="004033CE"/>
    <w:rsid w:val="0040443F"/>
    <w:rsid w:val="00404ABA"/>
    <w:rsid w:val="00404D61"/>
    <w:rsid w:val="00405B29"/>
    <w:rsid w:val="004064D7"/>
    <w:rsid w:val="0040720A"/>
    <w:rsid w:val="004079D6"/>
    <w:rsid w:val="00407C2C"/>
    <w:rsid w:val="00410174"/>
    <w:rsid w:val="004103AF"/>
    <w:rsid w:val="004105CF"/>
    <w:rsid w:val="0041064A"/>
    <w:rsid w:val="0041189A"/>
    <w:rsid w:val="004127F1"/>
    <w:rsid w:val="004127FC"/>
    <w:rsid w:val="00412A28"/>
    <w:rsid w:val="004131CA"/>
    <w:rsid w:val="00413820"/>
    <w:rsid w:val="0041395D"/>
    <w:rsid w:val="00414337"/>
    <w:rsid w:val="00414813"/>
    <w:rsid w:val="00414B9F"/>
    <w:rsid w:val="00414FB7"/>
    <w:rsid w:val="004156CD"/>
    <w:rsid w:val="0041597E"/>
    <w:rsid w:val="00415A12"/>
    <w:rsid w:val="00416730"/>
    <w:rsid w:val="004177DE"/>
    <w:rsid w:val="00417A10"/>
    <w:rsid w:val="00421EAE"/>
    <w:rsid w:val="0042270F"/>
    <w:rsid w:val="00424059"/>
    <w:rsid w:val="00424920"/>
    <w:rsid w:val="00425F18"/>
    <w:rsid w:val="00426C27"/>
    <w:rsid w:val="00427465"/>
    <w:rsid w:val="00427C99"/>
    <w:rsid w:val="0043029F"/>
    <w:rsid w:val="00430F09"/>
    <w:rsid w:val="00431B72"/>
    <w:rsid w:val="00431EC0"/>
    <w:rsid w:val="00432664"/>
    <w:rsid w:val="004328CC"/>
    <w:rsid w:val="0043322B"/>
    <w:rsid w:val="0043380C"/>
    <w:rsid w:val="00433E1E"/>
    <w:rsid w:val="004345A2"/>
    <w:rsid w:val="00434B35"/>
    <w:rsid w:val="004353A9"/>
    <w:rsid w:val="00435999"/>
    <w:rsid w:val="00435AF3"/>
    <w:rsid w:val="00435B7A"/>
    <w:rsid w:val="00435D53"/>
    <w:rsid w:val="00436E83"/>
    <w:rsid w:val="004404A0"/>
    <w:rsid w:val="0044139D"/>
    <w:rsid w:val="00441BD8"/>
    <w:rsid w:val="00442565"/>
    <w:rsid w:val="00442D83"/>
    <w:rsid w:val="00442E41"/>
    <w:rsid w:val="004437C9"/>
    <w:rsid w:val="00444172"/>
    <w:rsid w:val="00444482"/>
    <w:rsid w:val="00444ADE"/>
    <w:rsid w:val="0044612E"/>
    <w:rsid w:val="0044615A"/>
    <w:rsid w:val="004466A5"/>
    <w:rsid w:val="00447531"/>
    <w:rsid w:val="0044772A"/>
    <w:rsid w:val="00447AE4"/>
    <w:rsid w:val="00447C06"/>
    <w:rsid w:val="00447DC7"/>
    <w:rsid w:val="00447F68"/>
    <w:rsid w:val="00450886"/>
    <w:rsid w:val="00450AE7"/>
    <w:rsid w:val="0045102C"/>
    <w:rsid w:val="004510D8"/>
    <w:rsid w:val="00451BDD"/>
    <w:rsid w:val="004525D9"/>
    <w:rsid w:val="0045350E"/>
    <w:rsid w:val="00453689"/>
    <w:rsid w:val="0045437B"/>
    <w:rsid w:val="0045683C"/>
    <w:rsid w:val="004570D3"/>
    <w:rsid w:val="004603BB"/>
    <w:rsid w:val="004608CC"/>
    <w:rsid w:val="00460993"/>
    <w:rsid w:val="00460AF8"/>
    <w:rsid w:val="004612D9"/>
    <w:rsid w:val="00461405"/>
    <w:rsid w:val="0046141C"/>
    <w:rsid w:val="00462907"/>
    <w:rsid w:val="00463121"/>
    <w:rsid w:val="0046443E"/>
    <w:rsid w:val="004647CA"/>
    <w:rsid w:val="004666BB"/>
    <w:rsid w:val="00467DCE"/>
    <w:rsid w:val="00470437"/>
    <w:rsid w:val="00470949"/>
    <w:rsid w:val="00470D8A"/>
    <w:rsid w:val="004712A7"/>
    <w:rsid w:val="00471AA4"/>
    <w:rsid w:val="00472325"/>
    <w:rsid w:val="0047258A"/>
    <w:rsid w:val="00473505"/>
    <w:rsid w:val="00475879"/>
    <w:rsid w:val="00476CF6"/>
    <w:rsid w:val="004775F0"/>
    <w:rsid w:val="0048016D"/>
    <w:rsid w:val="004802EF"/>
    <w:rsid w:val="00480A56"/>
    <w:rsid w:val="00480AE0"/>
    <w:rsid w:val="00480E80"/>
    <w:rsid w:val="004811F7"/>
    <w:rsid w:val="00481208"/>
    <w:rsid w:val="00482BB0"/>
    <w:rsid w:val="0048304C"/>
    <w:rsid w:val="00483B09"/>
    <w:rsid w:val="0048543E"/>
    <w:rsid w:val="004854B7"/>
    <w:rsid w:val="004854E1"/>
    <w:rsid w:val="00485B7C"/>
    <w:rsid w:val="004860BC"/>
    <w:rsid w:val="004861AA"/>
    <w:rsid w:val="00486290"/>
    <w:rsid w:val="00486F60"/>
    <w:rsid w:val="00486FD8"/>
    <w:rsid w:val="004876A0"/>
    <w:rsid w:val="00487F5A"/>
    <w:rsid w:val="004902AA"/>
    <w:rsid w:val="00490DBC"/>
    <w:rsid w:val="00490F1E"/>
    <w:rsid w:val="0049234B"/>
    <w:rsid w:val="004927D8"/>
    <w:rsid w:val="00492A58"/>
    <w:rsid w:val="00493933"/>
    <w:rsid w:val="00494191"/>
    <w:rsid w:val="00494941"/>
    <w:rsid w:val="00494CA2"/>
    <w:rsid w:val="0049503C"/>
    <w:rsid w:val="00495F23"/>
    <w:rsid w:val="00496A6F"/>
    <w:rsid w:val="00497846"/>
    <w:rsid w:val="0049787A"/>
    <w:rsid w:val="004A09BE"/>
    <w:rsid w:val="004A0E19"/>
    <w:rsid w:val="004A107B"/>
    <w:rsid w:val="004A146E"/>
    <w:rsid w:val="004A1563"/>
    <w:rsid w:val="004A1765"/>
    <w:rsid w:val="004A2F7F"/>
    <w:rsid w:val="004A30C8"/>
    <w:rsid w:val="004A371C"/>
    <w:rsid w:val="004A39A5"/>
    <w:rsid w:val="004A3E73"/>
    <w:rsid w:val="004A463F"/>
    <w:rsid w:val="004A4A11"/>
    <w:rsid w:val="004A4FCE"/>
    <w:rsid w:val="004A5606"/>
    <w:rsid w:val="004A590B"/>
    <w:rsid w:val="004A5A5C"/>
    <w:rsid w:val="004A6AC9"/>
    <w:rsid w:val="004A7D5A"/>
    <w:rsid w:val="004B3B62"/>
    <w:rsid w:val="004B3C41"/>
    <w:rsid w:val="004B3CCC"/>
    <w:rsid w:val="004B4B14"/>
    <w:rsid w:val="004B5D34"/>
    <w:rsid w:val="004B60C1"/>
    <w:rsid w:val="004B63E3"/>
    <w:rsid w:val="004B67E4"/>
    <w:rsid w:val="004B6A06"/>
    <w:rsid w:val="004C0528"/>
    <w:rsid w:val="004C0C28"/>
    <w:rsid w:val="004C27D7"/>
    <w:rsid w:val="004C347C"/>
    <w:rsid w:val="004C3559"/>
    <w:rsid w:val="004C3BC8"/>
    <w:rsid w:val="004C3C23"/>
    <w:rsid w:val="004C4A09"/>
    <w:rsid w:val="004C5ECB"/>
    <w:rsid w:val="004C617D"/>
    <w:rsid w:val="004C6D34"/>
    <w:rsid w:val="004D11B6"/>
    <w:rsid w:val="004D11B9"/>
    <w:rsid w:val="004D1239"/>
    <w:rsid w:val="004D1F2F"/>
    <w:rsid w:val="004D236F"/>
    <w:rsid w:val="004D27BE"/>
    <w:rsid w:val="004D3688"/>
    <w:rsid w:val="004D3789"/>
    <w:rsid w:val="004D3F55"/>
    <w:rsid w:val="004D4894"/>
    <w:rsid w:val="004D4A5A"/>
    <w:rsid w:val="004D4CCC"/>
    <w:rsid w:val="004D567C"/>
    <w:rsid w:val="004D5B22"/>
    <w:rsid w:val="004D5C0B"/>
    <w:rsid w:val="004D658A"/>
    <w:rsid w:val="004D6D00"/>
    <w:rsid w:val="004D71B8"/>
    <w:rsid w:val="004D7401"/>
    <w:rsid w:val="004D7402"/>
    <w:rsid w:val="004E110E"/>
    <w:rsid w:val="004E13D9"/>
    <w:rsid w:val="004E1CD3"/>
    <w:rsid w:val="004E2CD4"/>
    <w:rsid w:val="004E2DEC"/>
    <w:rsid w:val="004E2F1C"/>
    <w:rsid w:val="004E3041"/>
    <w:rsid w:val="004E47EF"/>
    <w:rsid w:val="004E48E0"/>
    <w:rsid w:val="004E50DB"/>
    <w:rsid w:val="004E6165"/>
    <w:rsid w:val="004E658F"/>
    <w:rsid w:val="004E6B02"/>
    <w:rsid w:val="004F1102"/>
    <w:rsid w:val="004F2562"/>
    <w:rsid w:val="004F2FC3"/>
    <w:rsid w:val="004F3870"/>
    <w:rsid w:val="004F3BC4"/>
    <w:rsid w:val="004F3E05"/>
    <w:rsid w:val="004F4264"/>
    <w:rsid w:val="004F4716"/>
    <w:rsid w:val="004F4AB4"/>
    <w:rsid w:val="004F54FC"/>
    <w:rsid w:val="004F5775"/>
    <w:rsid w:val="004F5ABA"/>
    <w:rsid w:val="004F7C92"/>
    <w:rsid w:val="005003D7"/>
    <w:rsid w:val="00503374"/>
    <w:rsid w:val="005036C1"/>
    <w:rsid w:val="0050387F"/>
    <w:rsid w:val="0050443A"/>
    <w:rsid w:val="00504535"/>
    <w:rsid w:val="00504778"/>
    <w:rsid w:val="00504C20"/>
    <w:rsid w:val="0050522D"/>
    <w:rsid w:val="005058D6"/>
    <w:rsid w:val="0050599A"/>
    <w:rsid w:val="0050666D"/>
    <w:rsid w:val="005070AE"/>
    <w:rsid w:val="0050738D"/>
    <w:rsid w:val="00507B17"/>
    <w:rsid w:val="00510021"/>
    <w:rsid w:val="00510127"/>
    <w:rsid w:val="00510220"/>
    <w:rsid w:val="00510C37"/>
    <w:rsid w:val="00511913"/>
    <w:rsid w:val="00511969"/>
    <w:rsid w:val="00512AB3"/>
    <w:rsid w:val="00513B7F"/>
    <w:rsid w:val="005156C2"/>
    <w:rsid w:val="00515DDB"/>
    <w:rsid w:val="00516B99"/>
    <w:rsid w:val="005176CF"/>
    <w:rsid w:val="00520F51"/>
    <w:rsid w:val="00521D4E"/>
    <w:rsid w:val="00522AA4"/>
    <w:rsid w:val="00522D4E"/>
    <w:rsid w:val="00523086"/>
    <w:rsid w:val="005241ED"/>
    <w:rsid w:val="0052458E"/>
    <w:rsid w:val="00525561"/>
    <w:rsid w:val="005258A7"/>
    <w:rsid w:val="00526478"/>
    <w:rsid w:val="00526BEA"/>
    <w:rsid w:val="00526FFA"/>
    <w:rsid w:val="00527598"/>
    <w:rsid w:val="00527A99"/>
    <w:rsid w:val="00531D77"/>
    <w:rsid w:val="00531FD2"/>
    <w:rsid w:val="00532650"/>
    <w:rsid w:val="00533B40"/>
    <w:rsid w:val="005356E2"/>
    <w:rsid w:val="00536FDA"/>
    <w:rsid w:val="005377F9"/>
    <w:rsid w:val="00537C07"/>
    <w:rsid w:val="00540D7B"/>
    <w:rsid w:val="00541BA2"/>
    <w:rsid w:val="00543537"/>
    <w:rsid w:val="0054384D"/>
    <w:rsid w:val="0054474D"/>
    <w:rsid w:val="0054519F"/>
    <w:rsid w:val="00545BED"/>
    <w:rsid w:val="00545CB9"/>
    <w:rsid w:val="00545D96"/>
    <w:rsid w:val="00545E2B"/>
    <w:rsid w:val="00546135"/>
    <w:rsid w:val="005461D8"/>
    <w:rsid w:val="00547487"/>
    <w:rsid w:val="005479C9"/>
    <w:rsid w:val="00547BA6"/>
    <w:rsid w:val="00547DBD"/>
    <w:rsid w:val="00547EE5"/>
    <w:rsid w:val="00550C7C"/>
    <w:rsid w:val="00552A75"/>
    <w:rsid w:val="00552CAF"/>
    <w:rsid w:val="00552D49"/>
    <w:rsid w:val="00552DC3"/>
    <w:rsid w:val="0055354D"/>
    <w:rsid w:val="005535F8"/>
    <w:rsid w:val="00554235"/>
    <w:rsid w:val="005543BB"/>
    <w:rsid w:val="0055446D"/>
    <w:rsid w:val="00556425"/>
    <w:rsid w:val="00556601"/>
    <w:rsid w:val="005571CC"/>
    <w:rsid w:val="005600ED"/>
    <w:rsid w:val="00560177"/>
    <w:rsid w:val="005604EF"/>
    <w:rsid w:val="005609BC"/>
    <w:rsid w:val="00561070"/>
    <w:rsid w:val="005610BB"/>
    <w:rsid w:val="0056119C"/>
    <w:rsid w:val="005615F8"/>
    <w:rsid w:val="00561C9E"/>
    <w:rsid w:val="00562294"/>
    <w:rsid w:val="00562A2E"/>
    <w:rsid w:val="00562BCA"/>
    <w:rsid w:val="00563292"/>
    <w:rsid w:val="00563853"/>
    <w:rsid w:val="00563E33"/>
    <w:rsid w:val="005647C8"/>
    <w:rsid w:val="00567B34"/>
    <w:rsid w:val="00570BDE"/>
    <w:rsid w:val="00572156"/>
    <w:rsid w:val="005723D4"/>
    <w:rsid w:val="00572C1E"/>
    <w:rsid w:val="005732E4"/>
    <w:rsid w:val="005739BD"/>
    <w:rsid w:val="00575280"/>
    <w:rsid w:val="00575A1C"/>
    <w:rsid w:val="00575A30"/>
    <w:rsid w:val="00576AE4"/>
    <w:rsid w:val="00577A82"/>
    <w:rsid w:val="00580A0C"/>
    <w:rsid w:val="00580A8F"/>
    <w:rsid w:val="00580B46"/>
    <w:rsid w:val="00581AF3"/>
    <w:rsid w:val="00582988"/>
    <w:rsid w:val="00582D56"/>
    <w:rsid w:val="0058416B"/>
    <w:rsid w:val="0058433D"/>
    <w:rsid w:val="00584BB3"/>
    <w:rsid w:val="00584C00"/>
    <w:rsid w:val="00584DAF"/>
    <w:rsid w:val="00585001"/>
    <w:rsid w:val="00585040"/>
    <w:rsid w:val="00585488"/>
    <w:rsid w:val="00585690"/>
    <w:rsid w:val="005869C6"/>
    <w:rsid w:val="00586D91"/>
    <w:rsid w:val="005879F3"/>
    <w:rsid w:val="00590078"/>
    <w:rsid w:val="00590A92"/>
    <w:rsid w:val="005911DC"/>
    <w:rsid w:val="0059218D"/>
    <w:rsid w:val="00593805"/>
    <w:rsid w:val="00594B84"/>
    <w:rsid w:val="00594D6B"/>
    <w:rsid w:val="00594EFC"/>
    <w:rsid w:val="005952B6"/>
    <w:rsid w:val="0059568B"/>
    <w:rsid w:val="0059662B"/>
    <w:rsid w:val="00596C43"/>
    <w:rsid w:val="005972D4"/>
    <w:rsid w:val="00597E18"/>
    <w:rsid w:val="005A0147"/>
    <w:rsid w:val="005A059A"/>
    <w:rsid w:val="005A075F"/>
    <w:rsid w:val="005A0B4C"/>
    <w:rsid w:val="005A0BE0"/>
    <w:rsid w:val="005A0C22"/>
    <w:rsid w:val="005A1005"/>
    <w:rsid w:val="005A15FD"/>
    <w:rsid w:val="005A3249"/>
    <w:rsid w:val="005A48EF"/>
    <w:rsid w:val="005A4DE4"/>
    <w:rsid w:val="005A5815"/>
    <w:rsid w:val="005A595C"/>
    <w:rsid w:val="005A685D"/>
    <w:rsid w:val="005A6948"/>
    <w:rsid w:val="005A6C6B"/>
    <w:rsid w:val="005A753F"/>
    <w:rsid w:val="005A759B"/>
    <w:rsid w:val="005A7607"/>
    <w:rsid w:val="005B09FC"/>
    <w:rsid w:val="005B13B1"/>
    <w:rsid w:val="005B1522"/>
    <w:rsid w:val="005B2175"/>
    <w:rsid w:val="005B23AE"/>
    <w:rsid w:val="005B249B"/>
    <w:rsid w:val="005B29D8"/>
    <w:rsid w:val="005B2ED2"/>
    <w:rsid w:val="005B4D63"/>
    <w:rsid w:val="005B5A5C"/>
    <w:rsid w:val="005B5BAE"/>
    <w:rsid w:val="005B5BD2"/>
    <w:rsid w:val="005B5E0D"/>
    <w:rsid w:val="005B6827"/>
    <w:rsid w:val="005B77AF"/>
    <w:rsid w:val="005C1AC4"/>
    <w:rsid w:val="005C24A6"/>
    <w:rsid w:val="005C2B21"/>
    <w:rsid w:val="005C2B8B"/>
    <w:rsid w:val="005C2F93"/>
    <w:rsid w:val="005C4376"/>
    <w:rsid w:val="005C45AE"/>
    <w:rsid w:val="005C5764"/>
    <w:rsid w:val="005C5A94"/>
    <w:rsid w:val="005C5CE4"/>
    <w:rsid w:val="005C6124"/>
    <w:rsid w:val="005C616D"/>
    <w:rsid w:val="005C6FCA"/>
    <w:rsid w:val="005C7D6A"/>
    <w:rsid w:val="005D07E0"/>
    <w:rsid w:val="005D0F28"/>
    <w:rsid w:val="005D11E1"/>
    <w:rsid w:val="005D2EA0"/>
    <w:rsid w:val="005D36E0"/>
    <w:rsid w:val="005D3B6C"/>
    <w:rsid w:val="005D3F7D"/>
    <w:rsid w:val="005D5091"/>
    <w:rsid w:val="005D5B61"/>
    <w:rsid w:val="005D5F67"/>
    <w:rsid w:val="005D61A9"/>
    <w:rsid w:val="005D63FE"/>
    <w:rsid w:val="005D698E"/>
    <w:rsid w:val="005D6C94"/>
    <w:rsid w:val="005D71D6"/>
    <w:rsid w:val="005D76DA"/>
    <w:rsid w:val="005D7D03"/>
    <w:rsid w:val="005E01F8"/>
    <w:rsid w:val="005E083F"/>
    <w:rsid w:val="005E1273"/>
    <w:rsid w:val="005E1E8F"/>
    <w:rsid w:val="005E1F62"/>
    <w:rsid w:val="005E1FFF"/>
    <w:rsid w:val="005E2A20"/>
    <w:rsid w:val="005E2DC7"/>
    <w:rsid w:val="005E3561"/>
    <w:rsid w:val="005E3A5F"/>
    <w:rsid w:val="005E49C9"/>
    <w:rsid w:val="005E5583"/>
    <w:rsid w:val="005E597D"/>
    <w:rsid w:val="005E6179"/>
    <w:rsid w:val="005E7142"/>
    <w:rsid w:val="005E7746"/>
    <w:rsid w:val="005F01AD"/>
    <w:rsid w:val="005F065B"/>
    <w:rsid w:val="005F0A57"/>
    <w:rsid w:val="005F31CD"/>
    <w:rsid w:val="005F3782"/>
    <w:rsid w:val="005F3D47"/>
    <w:rsid w:val="005F3F0B"/>
    <w:rsid w:val="005F4445"/>
    <w:rsid w:val="005F5063"/>
    <w:rsid w:val="005F55C2"/>
    <w:rsid w:val="005F6AB9"/>
    <w:rsid w:val="005F6AFA"/>
    <w:rsid w:val="005F6C83"/>
    <w:rsid w:val="005F7009"/>
    <w:rsid w:val="005F70B5"/>
    <w:rsid w:val="00600586"/>
    <w:rsid w:val="00601364"/>
    <w:rsid w:val="006014F0"/>
    <w:rsid w:val="006017C8"/>
    <w:rsid w:val="006029A1"/>
    <w:rsid w:val="006030E2"/>
    <w:rsid w:val="00604126"/>
    <w:rsid w:val="006041C2"/>
    <w:rsid w:val="00605BE0"/>
    <w:rsid w:val="00605C67"/>
    <w:rsid w:val="00605DC4"/>
    <w:rsid w:val="006065D9"/>
    <w:rsid w:val="0061086B"/>
    <w:rsid w:val="00611919"/>
    <w:rsid w:val="00612309"/>
    <w:rsid w:val="006123DA"/>
    <w:rsid w:val="00615181"/>
    <w:rsid w:val="006158CE"/>
    <w:rsid w:val="00615BDC"/>
    <w:rsid w:val="006205A0"/>
    <w:rsid w:val="00620DE7"/>
    <w:rsid w:val="0062191C"/>
    <w:rsid w:val="00621D42"/>
    <w:rsid w:val="00621D6F"/>
    <w:rsid w:val="00622D80"/>
    <w:rsid w:val="006233DE"/>
    <w:rsid w:val="00623C5E"/>
    <w:rsid w:val="00623E06"/>
    <w:rsid w:val="006252F9"/>
    <w:rsid w:val="00625425"/>
    <w:rsid w:val="0062600C"/>
    <w:rsid w:val="006274BD"/>
    <w:rsid w:val="006301C0"/>
    <w:rsid w:val="0063050C"/>
    <w:rsid w:val="006309B3"/>
    <w:rsid w:val="00632575"/>
    <w:rsid w:val="0063335F"/>
    <w:rsid w:val="006335B6"/>
    <w:rsid w:val="006338AA"/>
    <w:rsid w:val="00635588"/>
    <w:rsid w:val="00635993"/>
    <w:rsid w:val="00636F42"/>
    <w:rsid w:val="00640147"/>
    <w:rsid w:val="00640D8E"/>
    <w:rsid w:val="00640E31"/>
    <w:rsid w:val="00641960"/>
    <w:rsid w:val="00642BB6"/>
    <w:rsid w:val="006435D7"/>
    <w:rsid w:val="00643B78"/>
    <w:rsid w:val="00643C69"/>
    <w:rsid w:val="006450FC"/>
    <w:rsid w:val="00645404"/>
    <w:rsid w:val="0064548C"/>
    <w:rsid w:val="006457FB"/>
    <w:rsid w:val="00646B4D"/>
    <w:rsid w:val="0064706E"/>
    <w:rsid w:val="006472AA"/>
    <w:rsid w:val="0064778A"/>
    <w:rsid w:val="00647B43"/>
    <w:rsid w:val="00650C64"/>
    <w:rsid w:val="006510D8"/>
    <w:rsid w:val="0065182C"/>
    <w:rsid w:val="0065192D"/>
    <w:rsid w:val="00652067"/>
    <w:rsid w:val="0065286D"/>
    <w:rsid w:val="00653840"/>
    <w:rsid w:val="00653E1F"/>
    <w:rsid w:val="0065566A"/>
    <w:rsid w:val="00656363"/>
    <w:rsid w:val="006613EA"/>
    <w:rsid w:val="00661BF4"/>
    <w:rsid w:val="00661CDC"/>
    <w:rsid w:val="00661E1E"/>
    <w:rsid w:val="0066272C"/>
    <w:rsid w:val="00664770"/>
    <w:rsid w:val="00665A6C"/>
    <w:rsid w:val="00666736"/>
    <w:rsid w:val="00666837"/>
    <w:rsid w:val="00666F75"/>
    <w:rsid w:val="00667B1A"/>
    <w:rsid w:val="00672FB9"/>
    <w:rsid w:val="006732C3"/>
    <w:rsid w:val="006735E1"/>
    <w:rsid w:val="0067384C"/>
    <w:rsid w:val="00673851"/>
    <w:rsid w:val="00674457"/>
    <w:rsid w:val="00674DA7"/>
    <w:rsid w:val="00675006"/>
    <w:rsid w:val="0067506C"/>
    <w:rsid w:val="0067555B"/>
    <w:rsid w:val="00675688"/>
    <w:rsid w:val="00677579"/>
    <w:rsid w:val="006777D2"/>
    <w:rsid w:val="0067783A"/>
    <w:rsid w:val="0067792C"/>
    <w:rsid w:val="00677BC4"/>
    <w:rsid w:val="00680188"/>
    <w:rsid w:val="00680632"/>
    <w:rsid w:val="00680CBA"/>
    <w:rsid w:val="0068147E"/>
    <w:rsid w:val="00682A17"/>
    <w:rsid w:val="00683087"/>
    <w:rsid w:val="006851D6"/>
    <w:rsid w:val="00685EFE"/>
    <w:rsid w:val="0068616D"/>
    <w:rsid w:val="00686EFD"/>
    <w:rsid w:val="0068734D"/>
    <w:rsid w:val="00687891"/>
    <w:rsid w:val="00687AC1"/>
    <w:rsid w:val="00690262"/>
    <w:rsid w:val="0069108B"/>
    <w:rsid w:val="0069196A"/>
    <w:rsid w:val="00692A63"/>
    <w:rsid w:val="00693232"/>
    <w:rsid w:val="00693D98"/>
    <w:rsid w:val="006958E4"/>
    <w:rsid w:val="00695E7B"/>
    <w:rsid w:val="006969A5"/>
    <w:rsid w:val="006A182E"/>
    <w:rsid w:val="006A1A52"/>
    <w:rsid w:val="006A1C03"/>
    <w:rsid w:val="006A1DE7"/>
    <w:rsid w:val="006A2243"/>
    <w:rsid w:val="006A27D7"/>
    <w:rsid w:val="006A2F1A"/>
    <w:rsid w:val="006A3782"/>
    <w:rsid w:val="006A3B5C"/>
    <w:rsid w:val="006A3C29"/>
    <w:rsid w:val="006A4581"/>
    <w:rsid w:val="006A45E0"/>
    <w:rsid w:val="006A4DCE"/>
    <w:rsid w:val="006A5546"/>
    <w:rsid w:val="006A6BC2"/>
    <w:rsid w:val="006A71E2"/>
    <w:rsid w:val="006B098C"/>
    <w:rsid w:val="006B0E91"/>
    <w:rsid w:val="006B14E7"/>
    <w:rsid w:val="006B1564"/>
    <w:rsid w:val="006B2257"/>
    <w:rsid w:val="006B24B2"/>
    <w:rsid w:val="006B2A53"/>
    <w:rsid w:val="006B3AB6"/>
    <w:rsid w:val="006B3AF5"/>
    <w:rsid w:val="006B3E09"/>
    <w:rsid w:val="006B4681"/>
    <w:rsid w:val="006B5318"/>
    <w:rsid w:val="006B578D"/>
    <w:rsid w:val="006B617D"/>
    <w:rsid w:val="006B6DDA"/>
    <w:rsid w:val="006B70AB"/>
    <w:rsid w:val="006B7664"/>
    <w:rsid w:val="006B788F"/>
    <w:rsid w:val="006B7AAA"/>
    <w:rsid w:val="006C0C26"/>
    <w:rsid w:val="006C192D"/>
    <w:rsid w:val="006C2263"/>
    <w:rsid w:val="006C23E1"/>
    <w:rsid w:val="006C2AE4"/>
    <w:rsid w:val="006C2E4E"/>
    <w:rsid w:val="006C3344"/>
    <w:rsid w:val="006C36B3"/>
    <w:rsid w:val="006C3882"/>
    <w:rsid w:val="006C3A6E"/>
    <w:rsid w:val="006C55CC"/>
    <w:rsid w:val="006C5F21"/>
    <w:rsid w:val="006C6039"/>
    <w:rsid w:val="006C61C8"/>
    <w:rsid w:val="006C6717"/>
    <w:rsid w:val="006C6C1C"/>
    <w:rsid w:val="006C74B0"/>
    <w:rsid w:val="006C79BD"/>
    <w:rsid w:val="006D0C6F"/>
    <w:rsid w:val="006D0FC5"/>
    <w:rsid w:val="006D1700"/>
    <w:rsid w:val="006D1BBD"/>
    <w:rsid w:val="006D1E47"/>
    <w:rsid w:val="006D250B"/>
    <w:rsid w:val="006D29A7"/>
    <w:rsid w:val="006D2E8B"/>
    <w:rsid w:val="006D304D"/>
    <w:rsid w:val="006D3364"/>
    <w:rsid w:val="006D5198"/>
    <w:rsid w:val="006D61E4"/>
    <w:rsid w:val="006D6909"/>
    <w:rsid w:val="006D7679"/>
    <w:rsid w:val="006D7BFD"/>
    <w:rsid w:val="006E0C88"/>
    <w:rsid w:val="006E1E9C"/>
    <w:rsid w:val="006E30DE"/>
    <w:rsid w:val="006E3ABB"/>
    <w:rsid w:val="006E43D9"/>
    <w:rsid w:val="006E4601"/>
    <w:rsid w:val="006E4B85"/>
    <w:rsid w:val="006E5EAB"/>
    <w:rsid w:val="006E6590"/>
    <w:rsid w:val="006E680A"/>
    <w:rsid w:val="006E79E5"/>
    <w:rsid w:val="006E7A66"/>
    <w:rsid w:val="006E7BA7"/>
    <w:rsid w:val="006E7F13"/>
    <w:rsid w:val="006F0295"/>
    <w:rsid w:val="006F02A7"/>
    <w:rsid w:val="006F1560"/>
    <w:rsid w:val="006F19C3"/>
    <w:rsid w:val="006F1F3D"/>
    <w:rsid w:val="006F42F2"/>
    <w:rsid w:val="006F540A"/>
    <w:rsid w:val="006F6035"/>
    <w:rsid w:val="006F63ED"/>
    <w:rsid w:val="006F6632"/>
    <w:rsid w:val="006F6B95"/>
    <w:rsid w:val="006F76DB"/>
    <w:rsid w:val="00700A07"/>
    <w:rsid w:val="00700A15"/>
    <w:rsid w:val="00700E6A"/>
    <w:rsid w:val="00700F8E"/>
    <w:rsid w:val="007018D6"/>
    <w:rsid w:val="0070246C"/>
    <w:rsid w:val="00702977"/>
    <w:rsid w:val="007033FB"/>
    <w:rsid w:val="00703597"/>
    <w:rsid w:val="00703FEE"/>
    <w:rsid w:val="007047BA"/>
    <w:rsid w:val="00706EA3"/>
    <w:rsid w:val="00707856"/>
    <w:rsid w:val="00707A46"/>
    <w:rsid w:val="00707BD1"/>
    <w:rsid w:val="007107D4"/>
    <w:rsid w:val="00710A97"/>
    <w:rsid w:val="00711AED"/>
    <w:rsid w:val="00711B35"/>
    <w:rsid w:val="00712182"/>
    <w:rsid w:val="00712692"/>
    <w:rsid w:val="00713882"/>
    <w:rsid w:val="00720589"/>
    <w:rsid w:val="007205E7"/>
    <w:rsid w:val="007210AB"/>
    <w:rsid w:val="00721675"/>
    <w:rsid w:val="00722168"/>
    <w:rsid w:val="007221E3"/>
    <w:rsid w:val="00722B88"/>
    <w:rsid w:val="00722E05"/>
    <w:rsid w:val="0072405B"/>
    <w:rsid w:val="00724220"/>
    <w:rsid w:val="007242BE"/>
    <w:rsid w:val="007243E8"/>
    <w:rsid w:val="0072454F"/>
    <w:rsid w:val="00724572"/>
    <w:rsid w:val="0072480A"/>
    <w:rsid w:val="0072572A"/>
    <w:rsid w:val="007275E9"/>
    <w:rsid w:val="00731E09"/>
    <w:rsid w:val="00731EA1"/>
    <w:rsid w:val="007320AE"/>
    <w:rsid w:val="00732EE4"/>
    <w:rsid w:val="00732F15"/>
    <w:rsid w:val="0073398E"/>
    <w:rsid w:val="00734934"/>
    <w:rsid w:val="00734A74"/>
    <w:rsid w:val="00735335"/>
    <w:rsid w:val="00736463"/>
    <w:rsid w:val="00736794"/>
    <w:rsid w:val="00736962"/>
    <w:rsid w:val="00736A41"/>
    <w:rsid w:val="00736A8D"/>
    <w:rsid w:val="00737675"/>
    <w:rsid w:val="00740D44"/>
    <w:rsid w:val="00743245"/>
    <w:rsid w:val="007433B3"/>
    <w:rsid w:val="00743AC5"/>
    <w:rsid w:val="00743E90"/>
    <w:rsid w:val="007441F3"/>
    <w:rsid w:val="00745B7E"/>
    <w:rsid w:val="007475DE"/>
    <w:rsid w:val="00747655"/>
    <w:rsid w:val="007502F7"/>
    <w:rsid w:val="0075074E"/>
    <w:rsid w:val="00750A06"/>
    <w:rsid w:val="00750E8C"/>
    <w:rsid w:val="00752002"/>
    <w:rsid w:val="00752AF8"/>
    <w:rsid w:val="00753B1E"/>
    <w:rsid w:val="00753C81"/>
    <w:rsid w:val="007544FE"/>
    <w:rsid w:val="007550BB"/>
    <w:rsid w:val="007559BB"/>
    <w:rsid w:val="00755C2E"/>
    <w:rsid w:val="00756488"/>
    <w:rsid w:val="00756964"/>
    <w:rsid w:val="00756C16"/>
    <w:rsid w:val="0075760A"/>
    <w:rsid w:val="00757AC3"/>
    <w:rsid w:val="00757DE0"/>
    <w:rsid w:val="007600AD"/>
    <w:rsid w:val="00760D96"/>
    <w:rsid w:val="007611C1"/>
    <w:rsid w:val="0076226D"/>
    <w:rsid w:val="00762969"/>
    <w:rsid w:val="00762A03"/>
    <w:rsid w:val="00762CB4"/>
    <w:rsid w:val="007641E4"/>
    <w:rsid w:val="00764246"/>
    <w:rsid w:val="00764398"/>
    <w:rsid w:val="00764751"/>
    <w:rsid w:val="0076527A"/>
    <w:rsid w:val="00766FC4"/>
    <w:rsid w:val="00767B39"/>
    <w:rsid w:val="00770D61"/>
    <w:rsid w:val="00771758"/>
    <w:rsid w:val="00772D28"/>
    <w:rsid w:val="007741AC"/>
    <w:rsid w:val="0077464E"/>
    <w:rsid w:val="007748C6"/>
    <w:rsid w:val="00775155"/>
    <w:rsid w:val="007753FA"/>
    <w:rsid w:val="00775407"/>
    <w:rsid w:val="0077684D"/>
    <w:rsid w:val="007776DF"/>
    <w:rsid w:val="00780676"/>
    <w:rsid w:val="00780E8B"/>
    <w:rsid w:val="00780F39"/>
    <w:rsid w:val="00783018"/>
    <w:rsid w:val="00783136"/>
    <w:rsid w:val="00783218"/>
    <w:rsid w:val="007835A5"/>
    <w:rsid w:val="00783801"/>
    <w:rsid w:val="007847A4"/>
    <w:rsid w:val="00784B5E"/>
    <w:rsid w:val="00784D60"/>
    <w:rsid w:val="00785761"/>
    <w:rsid w:val="00785B32"/>
    <w:rsid w:val="00787F64"/>
    <w:rsid w:val="00790D2F"/>
    <w:rsid w:val="00793896"/>
    <w:rsid w:val="007939D3"/>
    <w:rsid w:val="007946DC"/>
    <w:rsid w:val="00794DF1"/>
    <w:rsid w:val="00794E72"/>
    <w:rsid w:val="00795076"/>
    <w:rsid w:val="00795307"/>
    <w:rsid w:val="00795916"/>
    <w:rsid w:val="007962B4"/>
    <w:rsid w:val="00796484"/>
    <w:rsid w:val="007A0FB6"/>
    <w:rsid w:val="007A21AD"/>
    <w:rsid w:val="007A2612"/>
    <w:rsid w:val="007A2FD8"/>
    <w:rsid w:val="007A353E"/>
    <w:rsid w:val="007A3DFF"/>
    <w:rsid w:val="007A4AA3"/>
    <w:rsid w:val="007A57BB"/>
    <w:rsid w:val="007A642A"/>
    <w:rsid w:val="007A74DB"/>
    <w:rsid w:val="007A7EE3"/>
    <w:rsid w:val="007B145A"/>
    <w:rsid w:val="007B1659"/>
    <w:rsid w:val="007B439E"/>
    <w:rsid w:val="007B459E"/>
    <w:rsid w:val="007B4C4A"/>
    <w:rsid w:val="007B4D4C"/>
    <w:rsid w:val="007B601F"/>
    <w:rsid w:val="007B68BE"/>
    <w:rsid w:val="007B779A"/>
    <w:rsid w:val="007B7C1F"/>
    <w:rsid w:val="007B7C65"/>
    <w:rsid w:val="007C0461"/>
    <w:rsid w:val="007C1272"/>
    <w:rsid w:val="007C1441"/>
    <w:rsid w:val="007C14B4"/>
    <w:rsid w:val="007C235A"/>
    <w:rsid w:val="007C2C25"/>
    <w:rsid w:val="007C439D"/>
    <w:rsid w:val="007C707A"/>
    <w:rsid w:val="007C7B51"/>
    <w:rsid w:val="007C7FE6"/>
    <w:rsid w:val="007D0683"/>
    <w:rsid w:val="007D2181"/>
    <w:rsid w:val="007D2291"/>
    <w:rsid w:val="007D30AB"/>
    <w:rsid w:val="007D326A"/>
    <w:rsid w:val="007D34F8"/>
    <w:rsid w:val="007D3D11"/>
    <w:rsid w:val="007D4522"/>
    <w:rsid w:val="007D45AF"/>
    <w:rsid w:val="007D4AEE"/>
    <w:rsid w:val="007D4E18"/>
    <w:rsid w:val="007D56F5"/>
    <w:rsid w:val="007D6315"/>
    <w:rsid w:val="007D680C"/>
    <w:rsid w:val="007D6CCF"/>
    <w:rsid w:val="007E0997"/>
    <w:rsid w:val="007E107E"/>
    <w:rsid w:val="007E2385"/>
    <w:rsid w:val="007E272D"/>
    <w:rsid w:val="007E37B3"/>
    <w:rsid w:val="007E37D1"/>
    <w:rsid w:val="007E4925"/>
    <w:rsid w:val="007E5760"/>
    <w:rsid w:val="007E59FF"/>
    <w:rsid w:val="007E5A29"/>
    <w:rsid w:val="007F0057"/>
    <w:rsid w:val="007F0555"/>
    <w:rsid w:val="007F0B5D"/>
    <w:rsid w:val="007F0EBA"/>
    <w:rsid w:val="007F3232"/>
    <w:rsid w:val="007F4100"/>
    <w:rsid w:val="007F4816"/>
    <w:rsid w:val="007F4A92"/>
    <w:rsid w:val="007F4BB5"/>
    <w:rsid w:val="007F4DBD"/>
    <w:rsid w:val="007F5084"/>
    <w:rsid w:val="007F55CF"/>
    <w:rsid w:val="007F6970"/>
    <w:rsid w:val="007F7CB7"/>
    <w:rsid w:val="00800AFF"/>
    <w:rsid w:val="00801232"/>
    <w:rsid w:val="00801613"/>
    <w:rsid w:val="008016E0"/>
    <w:rsid w:val="00801F7A"/>
    <w:rsid w:val="00802897"/>
    <w:rsid w:val="00802EDB"/>
    <w:rsid w:val="00802F0D"/>
    <w:rsid w:val="00803514"/>
    <w:rsid w:val="00803AE0"/>
    <w:rsid w:val="00804119"/>
    <w:rsid w:val="00805271"/>
    <w:rsid w:val="00805A6C"/>
    <w:rsid w:val="00810DDF"/>
    <w:rsid w:val="00812789"/>
    <w:rsid w:val="0081359B"/>
    <w:rsid w:val="00814130"/>
    <w:rsid w:val="00814CD7"/>
    <w:rsid w:val="00814DFD"/>
    <w:rsid w:val="00814ED7"/>
    <w:rsid w:val="008159F8"/>
    <w:rsid w:val="00816541"/>
    <w:rsid w:val="0081688C"/>
    <w:rsid w:val="008205DE"/>
    <w:rsid w:val="008220AF"/>
    <w:rsid w:val="00822BEA"/>
    <w:rsid w:val="00823E00"/>
    <w:rsid w:val="008255D6"/>
    <w:rsid w:val="00825A34"/>
    <w:rsid w:val="00826430"/>
    <w:rsid w:val="00826D8C"/>
    <w:rsid w:val="00827468"/>
    <w:rsid w:val="00827914"/>
    <w:rsid w:val="00827C42"/>
    <w:rsid w:val="00831216"/>
    <w:rsid w:val="008313C8"/>
    <w:rsid w:val="0083204B"/>
    <w:rsid w:val="00832B92"/>
    <w:rsid w:val="00832BF7"/>
    <w:rsid w:val="008330FA"/>
    <w:rsid w:val="008332E8"/>
    <w:rsid w:val="00833AAF"/>
    <w:rsid w:val="00833D75"/>
    <w:rsid w:val="008350E7"/>
    <w:rsid w:val="00836042"/>
    <w:rsid w:val="00836B71"/>
    <w:rsid w:val="00836FD5"/>
    <w:rsid w:val="008370CF"/>
    <w:rsid w:val="0083769F"/>
    <w:rsid w:val="00841700"/>
    <w:rsid w:val="0084370D"/>
    <w:rsid w:val="0084431E"/>
    <w:rsid w:val="0084434E"/>
    <w:rsid w:val="00844A7C"/>
    <w:rsid w:val="00845386"/>
    <w:rsid w:val="00846693"/>
    <w:rsid w:val="00847454"/>
    <w:rsid w:val="00847D0C"/>
    <w:rsid w:val="0085111A"/>
    <w:rsid w:val="008514CD"/>
    <w:rsid w:val="00851753"/>
    <w:rsid w:val="00851F25"/>
    <w:rsid w:val="00852042"/>
    <w:rsid w:val="00852D03"/>
    <w:rsid w:val="00853C6C"/>
    <w:rsid w:val="00854542"/>
    <w:rsid w:val="00854607"/>
    <w:rsid w:val="00854AC0"/>
    <w:rsid w:val="008552E4"/>
    <w:rsid w:val="0085692F"/>
    <w:rsid w:val="00861271"/>
    <w:rsid w:val="0086171F"/>
    <w:rsid w:val="008620A0"/>
    <w:rsid w:val="008620EE"/>
    <w:rsid w:val="0086228B"/>
    <w:rsid w:val="00862821"/>
    <w:rsid w:val="008631E2"/>
    <w:rsid w:val="00863D3E"/>
    <w:rsid w:val="00863E17"/>
    <w:rsid w:val="00863E43"/>
    <w:rsid w:val="00864AF1"/>
    <w:rsid w:val="00864AF7"/>
    <w:rsid w:val="00865F2D"/>
    <w:rsid w:val="00866B7C"/>
    <w:rsid w:val="00867B5D"/>
    <w:rsid w:val="00870779"/>
    <w:rsid w:val="00870E87"/>
    <w:rsid w:val="00871E14"/>
    <w:rsid w:val="00872F80"/>
    <w:rsid w:val="00873091"/>
    <w:rsid w:val="00873505"/>
    <w:rsid w:val="008736EB"/>
    <w:rsid w:val="00874A14"/>
    <w:rsid w:val="00875408"/>
    <w:rsid w:val="008764A6"/>
    <w:rsid w:val="00876764"/>
    <w:rsid w:val="00876797"/>
    <w:rsid w:val="008770FC"/>
    <w:rsid w:val="008772D7"/>
    <w:rsid w:val="00880374"/>
    <w:rsid w:val="00880C7A"/>
    <w:rsid w:val="0088116B"/>
    <w:rsid w:val="008817AA"/>
    <w:rsid w:val="0088191F"/>
    <w:rsid w:val="00881D7D"/>
    <w:rsid w:val="0088258D"/>
    <w:rsid w:val="00883068"/>
    <w:rsid w:val="00884543"/>
    <w:rsid w:val="00884BC8"/>
    <w:rsid w:val="00885A6E"/>
    <w:rsid w:val="00885BCA"/>
    <w:rsid w:val="00886C73"/>
    <w:rsid w:val="00887857"/>
    <w:rsid w:val="00887AAF"/>
    <w:rsid w:val="00891E2D"/>
    <w:rsid w:val="00893262"/>
    <w:rsid w:val="008934BA"/>
    <w:rsid w:val="00893DE4"/>
    <w:rsid w:val="0089470A"/>
    <w:rsid w:val="0089477B"/>
    <w:rsid w:val="008948DA"/>
    <w:rsid w:val="0089499A"/>
    <w:rsid w:val="00895D21"/>
    <w:rsid w:val="00895D29"/>
    <w:rsid w:val="00897256"/>
    <w:rsid w:val="00897360"/>
    <w:rsid w:val="00897566"/>
    <w:rsid w:val="00897766"/>
    <w:rsid w:val="008A04D3"/>
    <w:rsid w:val="008A09E3"/>
    <w:rsid w:val="008A15AE"/>
    <w:rsid w:val="008A16CE"/>
    <w:rsid w:val="008A296B"/>
    <w:rsid w:val="008A43BB"/>
    <w:rsid w:val="008A4A38"/>
    <w:rsid w:val="008A4D90"/>
    <w:rsid w:val="008A5FE8"/>
    <w:rsid w:val="008A73EF"/>
    <w:rsid w:val="008A7984"/>
    <w:rsid w:val="008A7A25"/>
    <w:rsid w:val="008B01AE"/>
    <w:rsid w:val="008B304D"/>
    <w:rsid w:val="008B36E9"/>
    <w:rsid w:val="008B37F1"/>
    <w:rsid w:val="008B3E40"/>
    <w:rsid w:val="008B5265"/>
    <w:rsid w:val="008B57E5"/>
    <w:rsid w:val="008B67AC"/>
    <w:rsid w:val="008B74BC"/>
    <w:rsid w:val="008B7736"/>
    <w:rsid w:val="008B788F"/>
    <w:rsid w:val="008B79EF"/>
    <w:rsid w:val="008B7B16"/>
    <w:rsid w:val="008C03AD"/>
    <w:rsid w:val="008C07AE"/>
    <w:rsid w:val="008C0873"/>
    <w:rsid w:val="008C0A88"/>
    <w:rsid w:val="008C26DF"/>
    <w:rsid w:val="008C2EAE"/>
    <w:rsid w:val="008C3369"/>
    <w:rsid w:val="008C49BD"/>
    <w:rsid w:val="008C4D31"/>
    <w:rsid w:val="008C6323"/>
    <w:rsid w:val="008C6507"/>
    <w:rsid w:val="008C6664"/>
    <w:rsid w:val="008C6762"/>
    <w:rsid w:val="008C71DF"/>
    <w:rsid w:val="008C74A7"/>
    <w:rsid w:val="008C7CA1"/>
    <w:rsid w:val="008C7E04"/>
    <w:rsid w:val="008D0DA5"/>
    <w:rsid w:val="008D11AA"/>
    <w:rsid w:val="008D1CF9"/>
    <w:rsid w:val="008D3890"/>
    <w:rsid w:val="008D394C"/>
    <w:rsid w:val="008D3CE3"/>
    <w:rsid w:val="008D40BC"/>
    <w:rsid w:val="008D431B"/>
    <w:rsid w:val="008D4E55"/>
    <w:rsid w:val="008D4ED4"/>
    <w:rsid w:val="008D4F8A"/>
    <w:rsid w:val="008D57C3"/>
    <w:rsid w:val="008D6D32"/>
    <w:rsid w:val="008E06BB"/>
    <w:rsid w:val="008E07AD"/>
    <w:rsid w:val="008E2F23"/>
    <w:rsid w:val="008E3066"/>
    <w:rsid w:val="008E3C90"/>
    <w:rsid w:val="008E4D55"/>
    <w:rsid w:val="008E57FB"/>
    <w:rsid w:val="008E5D7D"/>
    <w:rsid w:val="008E5E94"/>
    <w:rsid w:val="008E602C"/>
    <w:rsid w:val="008E6283"/>
    <w:rsid w:val="008E62FB"/>
    <w:rsid w:val="008E7168"/>
    <w:rsid w:val="008E7BBB"/>
    <w:rsid w:val="008F163D"/>
    <w:rsid w:val="008F1A94"/>
    <w:rsid w:val="008F229C"/>
    <w:rsid w:val="008F2FC6"/>
    <w:rsid w:val="008F374F"/>
    <w:rsid w:val="008F3AD4"/>
    <w:rsid w:val="008F3CB7"/>
    <w:rsid w:val="008F453C"/>
    <w:rsid w:val="008F46C9"/>
    <w:rsid w:val="008F5083"/>
    <w:rsid w:val="008F5139"/>
    <w:rsid w:val="008F5A9E"/>
    <w:rsid w:val="008F5DE7"/>
    <w:rsid w:val="008F5F0F"/>
    <w:rsid w:val="008F62F1"/>
    <w:rsid w:val="008F71A5"/>
    <w:rsid w:val="008F7D35"/>
    <w:rsid w:val="0090013C"/>
    <w:rsid w:val="009004F8"/>
    <w:rsid w:val="009013B4"/>
    <w:rsid w:val="00901D70"/>
    <w:rsid w:val="009023D7"/>
    <w:rsid w:val="00902BD6"/>
    <w:rsid w:val="00902F75"/>
    <w:rsid w:val="00903654"/>
    <w:rsid w:val="0090378E"/>
    <w:rsid w:val="009039EE"/>
    <w:rsid w:val="00903E58"/>
    <w:rsid w:val="00904DAA"/>
    <w:rsid w:val="009075C0"/>
    <w:rsid w:val="009078B5"/>
    <w:rsid w:val="00910C40"/>
    <w:rsid w:val="009121BD"/>
    <w:rsid w:val="00913A40"/>
    <w:rsid w:val="00914000"/>
    <w:rsid w:val="00914588"/>
    <w:rsid w:val="00914B3F"/>
    <w:rsid w:val="00915391"/>
    <w:rsid w:val="009155BF"/>
    <w:rsid w:val="0091608F"/>
    <w:rsid w:val="00916C9D"/>
    <w:rsid w:val="00920C81"/>
    <w:rsid w:val="00921617"/>
    <w:rsid w:val="00922BF1"/>
    <w:rsid w:val="00923131"/>
    <w:rsid w:val="0092314A"/>
    <w:rsid w:val="00923702"/>
    <w:rsid w:val="00923EDB"/>
    <w:rsid w:val="0092427E"/>
    <w:rsid w:val="00925160"/>
    <w:rsid w:val="009255BD"/>
    <w:rsid w:val="009265F1"/>
    <w:rsid w:val="009269FF"/>
    <w:rsid w:val="0092712E"/>
    <w:rsid w:val="009307B0"/>
    <w:rsid w:val="00931DF2"/>
    <w:rsid w:val="00932D97"/>
    <w:rsid w:val="009340CF"/>
    <w:rsid w:val="00934199"/>
    <w:rsid w:val="009344DC"/>
    <w:rsid w:val="00935230"/>
    <w:rsid w:val="00935543"/>
    <w:rsid w:val="00935754"/>
    <w:rsid w:val="00935795"/>
    <w:rsid w:val="00935B0C"/>
    <w:rsid w:val="009402AB"/>
    <w:rsid w:val="00940317"/>
    <w:rsid w:val="00940412"/>
    <w:rsid w:val="009417B1"/>
    <w:rsid w:val="00941937"/>
    <w:rsid w:val="00941A9D"/>
    <w:rsid w:val="00942225"/>
    <w:rsid w:val="00943048"/>
    <w:rsid w:val="00943161"/>
    <w:rsid w:val="00943518"/>
    <w:rsid w:val="0094366B"/>
    <w:rsid w:val="009439B4"/>
    <w:rsid w:val="00943E3C"/>
    <w:rsid w:val="009441ED"/>
    <w:rsid w:val="009442EB"/>
    <w:rsid w:val="0094550D"/>
    <w:rsid w:val="00945AD9"/>
    <w:rsid w:val="00945C34"/>
    <w:rsid w:val="0094664F"/>
    <w:rsid w:val="00946E53"/>
    <w:rsid w:val="00947928"/>
    <w:rsid w:val="00947C8E"/>
    <w:rsid w:val="00950149"/>
    <w:rsid w:val="009505BC"/>
    <w:rsid w:val="0095133B"/>
    <w:rsid w:val="009516B9"/>
    <w:rsid w:val="0095208C"/>
    <w:rsid w:val="0095224C"/>
    <w:rsid w:val="00952CA0"/>
    <w:rsid w:val="009538FC"/>
    <w:rsid w:val="009548FC"/>
    <w:rsid w:val="00955102"/>
    <w:rsid w:val="00955CC7"/>
    <w:rsid w:val="009567E3"/>
    <w:rsid w:val="00956C1E"/>
    <w:rsid w:val="009601DF"/>
    <w:rsid w:val="00960908"/>
    <w:rsid w:val="00961382"/>
    <w:rsid w:val="00961B7C"/>
    <w:rsid w:val="009621EB"/>
    <w:rsid w:val="009625BD"/>
    <w:rsid w:val="0096295A"/>
    <w:rsid w:val="009633A8"/>
    <w:rsid w:val="009654E1"/>
    <w:rsid w:val="00965966"/>
    <w:rsid w:val="00965CC1"/>
    <w:rsid w:val="00967577"/>
    <w:rsid w:val="009712C9"/>
    <w:rsid w:val="00971DF8"/>
    <w:rsid w:val="00972370"/>
    <w:rsid w:val="00972483"/>
    <w:rsid w:val="009733A3"/>
    <w:rsid w:val="009734E6"/>
    <w:rsid w:val="00973C3D"/>
    <w:rsid w:val="00974417"/>
    <w:rsid w:val="00974637"/>
    <w:rsid w:val="00974A9C"/>
    <w:rsid w:val="0097518B"/>
    <w:rsid w:val="0097545C"/>
    <w:rsid w:val="00975D19"/>
    <w:rsid w:val="00975EEF"/>
    <w:rsid w:val="00976D1A"/>
    <w:rsid w:val="009776E3"/>
    <w:rsid w:val="00977F59"/>
    <w:rsid w:val="00980B8A"/>
    <w:rsid w:val="00980D9D"/>
    <w:rsid w:val="0098113B"/>
    <w:rsid w:val="00981778"/>
    <w:rsid w:val="009818D3"/>
    <w:rsid w:val="009825B4"/>
    <w:rsid w:val="0098288F"/>
    <w:rsid w:val="009835F2"/>
    <w:rsid w:val="009841BA"/>
    <w:rsid w:val="0098469A"/>
    <w:rsid w:val="009848D5"/>
    <w:rsid w:val="0098505B"/>
    <w:rsid w:val="00985663"/>
    <w:rsid w:val="00985758"/>
    <w:rsid w:val="00985821"/>
    <w:rsid w:val="00985A65"/>
    <w:rsid w:val="00986711"/>
    <w:rsid w:val="00987F5D"/>
    <w:rsid w:val="009901AF"/>
    <w:rsid w:val="00990AE5"/>
    <w:rsid w:val="00990DA4"/>
    <w:rsid w:val="00990EB2"/>
    <w:rsid w:val="009914DF"/>
    <w:rsid w:val="009916EF"/>
    <w:rsid w:val="0099180E"/>
    <w:rsid w:val="00992117"/>
    <w:rsid w:val="009922A8"/>
    <w:rsid w:val="009929BC"/>
    <w:rsid w:val="00992A39"/>
    <w:rsid w:val="00992C62"/>
    <w:rsid w:val="00992CB3"/>
    <w:rsid w:val="00992E7A"/>
    <w:rsid w:val="00992FC6"/>
    <w:rsid w:val="0099333A"/>
    <w:rsid w:val="00994A22"/>
    <w:rsid w:val="009956B4"/>
    <w:rsid w:val="00995E60"/>
    <w:rsid w:val="00996111"/>
    <w:rsid w:val="00997447"/>
    <w:rsid w:val="009A0087"/>
    <w:rsid w:val="009A0D62"/>
    <w:rsid w:val="009A3BAD"/>
    <w:rsid w:val="009A64EA"/>
    <w:rsid w:val="009A650E"/>
    <w:rsid w:val="009A6785"/>
    <w:rsid w:val="009A7D3F"/>
    <w:rsid w:val="009A7D9C"/>
    <w:rsid w:val="009B027D"/>
    <w:rsid w:val="009B0799"/>
    <w:rsid w:val="009B083E"/>
    <w:rsid w:val="009B0FCA"/>
    <w:rsid w:val="009B0FFC"/>
    <w:rsid w:val="009B40F7"/>
    <w:rsid w:val="009B5803"/>
    <w:rsid w:val="009B6386"/>
    <w:rsid w:val="009B75BC"/>
    <w:rsid w:val="009B7F62"/>
    <w:rsid w:val="009C0139"/>
    <w:rsid w:val="009C0620"/>
    <w:rsid w:val="009C0BD5"/>
    <w:rsid w:val="009C0D39"/>
    <w:rsid w:val="009C3C15"/>
    <w:rsid w:val="009C4CCB"/>
    <w:rsid w:val="009C55D3"/>
    <w:rsid w:val="009C56EF"/>
    <w:rsid w:val="009C5BBE"/>
    <w:rsid w:val="009C5C90"/>
    <w:rsid w:val="009C64A2"/>
    <w:rsid w:val="009D0D20"/>
    <w:rsid w:val="009D102B"/>
    <w:rsid w:val="009D10E9"/>
    <w:rsid w:val="009D179B"/>
    <w:rsid w:val="009D18B8"/>
    <w:rsid w:val="009D25E3"/>
    <w:rsid w:val="009D3125"/>
    <w:rsid w:val="009D33A0"/>
    <w:rsid w:val="009D34E7"/>
    <w:rsid w:val="009D3704"/>
    <w:rsid w:val="009D3A6E"/>
    <w:rsid w:val="009D3F65"/>
    <w:rsid w:val="009D3FD5"/>
    <w:rsid w:val="009D4380"/>
    <w:rsid w:val="009D4898"/>
    <w:rsid w:val="009D53FF"/>
    <w:rsid w:val="009D572C"/>
    <w:rsid w:val="009D5923"/>
    <w:rsid w:val="009D5ABF"/>
    <w:rsid w:val="009D5AD3"/>
    <w:rsid w:val="009D60F9"/>
    <w:rsid w:val="009D62D2"/>
    <w:rsid w:val="009D75D0"/>
    <w:rsid w:val="009D7BE3"/>
    <w:rsid w:val="009D7FA7"/>
    <w:rsid w:val="009E00B4"/>
    <w:rsid w:val="009E0818"/>
    <w:rsid w:val="009E0B82"/>
    <w:rsid w:val="009E0DC5"/>
    <w:rsid w:val="009E0ED0"/>
    <w:rsid w:val="009E1556"/>
    <w:rsid w:val="009E1C88"/>
    <w:rsid w:val="009E24D4"/>
    <w:rsid w:val="009E2C5C"/>
    <w:rsid w:val="009E32FC"/>
    <w:rsid w:val="009E3375"/>
    <w:rsid w:val="009E352F"/>
    <w:rsid w:val="009E3BC3"/>
    <w:rsid w:val="009E44C7"/>
    <w:rsid w:val="009E476C"/>
    <w:rsid w:val="009E4F39"/>
    <w:rsid w:val="009E5FD6"/>
    <w:rsid w:val="009E6045"/>
    <w:rsid w:val="009E65D1"/>
    <w:rsid w:val="009E6716"/>
    <w:rsid w:val="009E6E28"/>
    <w:rsid w:val="009E787E"/>
    <w:rsid w:val="009F0357"/>
    <w:rsid w:val="009F0F36"/>
    <w:rsid w:val="009F1D57"/>
    <w:rsid w:val="009F2DCA"/>
    <w:rsid w:val="009F2FC8"/>
    <w:rsid w:val="009F4624"/>
    <w:rsid w:val="009F530E"/>
    <w:rsid w:val="009F580C"/>
    <w:rsid w:val="009F5888"/>
    <w:rsid w:val="009F5CC4"/>
    <w:rsid w:val="009F6219"/>
    <w:rsid w:val="009F62E1"/>
    <w:rsid w:val="009F62F6"/>
    <w:rsid w:val="009F6982"/>
    <w:rsid w:val="009F6CA2"/>
    <w:rsid w:val="009F6DF6"/>
    <w:rsid w:val="009F7876"/>
    <w:rsid w:val="00A00AB3"/>
    <w:rsid w:val="00A0116E"/>
    <w:rsid w:val="00A0136A"/>
    <w:rsid w:val="00A01986"/>
    <w:rsid w:val="00A03065"/>
    <w:rsid w:val="00A043AD"/>
    <w:rsid w:val="00A048EF"/>
    <w:rsid w:val="00A05770"/>
    <w:rsid w:val="00A0644F"/>
    <w:rsid w:val="00A1029A"/>
    <w:rsid w:val="00A10A3C"/>
    <w:rsid w:val="00A1393D"/>
    <w:rsid w:val="00A13CB9"/>
    <w:rsid w:val="00A14A8C"/>
    <w:rsid w:val="00A155FC"/>
    <w:rsid w:val="00A162AF"/>
    <w:rsid w:val="00A16746"/>
    <w:rsid w:val="00A168D1"/>
    <w:rsid w:val="00A16AB3"/>
    <w:rsid w:val="00A16D91"/>
    <w:rsid w:val="00A204AE"/>
    <w:rsid w:val="00A219C5"/>
    <w:rsid w:val="00A224FC"/>
    <w:rsid w:val="00A225AC"/>
    <w:rsid w:val="00A2261C"/>
    <w:rsid w:val="00A2301B"/>
    <w:rsid w:val="00A256AD"/>
    <w:rsid w:val="00A25A48"/>
    <w:rsid w:val="00A267F5"/>
    <w:rsid w:val="00A27AE1"/>
    <w:rsid w:val="00A30071"/>
    <w:rsid w:val="00A3009D"/>
    <w:rsid w:val="00A30E50"/>
    <w:rsid w:val="00A31274"/>
    <w:rsid w:val="00A313EC"/>
    <w:rsid w:val="00A3163B"/>
    <w:rsid w:val="00A326B8"/>
    <w:rsid w:val="00A32BA9"/>
    <w:rsid w:val="00A376FE"/>
    <w:rsid w:val="00A37F78"/>
    <w:rsid w:val="00A37FC6"/>
    <w:rsid w:val="00A37FFE"/>
    <w:rsid w:val="00A40085"/>
    <w:rsid w:val="00A402CF"/>
    <w:rsid w:val="00A403F6"/>
    <w:rsid w:val="00A4110D"/>
    <w:rsid w:val="00A42331"/>
    <w:rsid w:val="00A439E3"/>
    <w:rsid w:val="00A43C89"/>
    <w:rsid w:val="00A449E9"/>
    <w:rsid w:val="00A4553A"/>
    <w:rsid w:val="00A45727"/>
    <w:rsid w:val="00A4614C"/>
    <w:rsid w:val="00A46474"/>
    <w:rsid w:val="00A466DF"/>
    <w:rsid w:val="00A47740"/>
    <w:rsid w:val="00A50635"/>
    <w:rsid w:val="00A5096D"/>
    <w:rsid w:val="00A513B5"/>
    <w:rsid w:val="00A521F0"/>
    <w:rsid w:val="00A52255"/>
    <w:rsid w:val="00A52FDB"/>
    <w:rsid w:val="00A53380"/>
    <w:rsid w:val="00A54271"/>
    <w:rsid w:val="00A54D0C"/>
    <w:rsid w:val="00A550BE"/>
    <w:rsid w:val="00A550BF"/>
    <w:rsid w:val="00A55CE6"/>
    <w:rsid w:val="00A566E1"/>
    <w:rsid w:val="00A572D9"/>
    <w:rsid w:val="00A60487"/>
    <w:rsid w:val="00A615CF"/>
    <w:rsid w:val="00A61708"/>
    <w:rsid w:val="00A62006"/>
    <w:rsid w:val="00A624D7"/>
    <w:rsid w:val="00A62BA6"/>
    <w:rsid w:val="00A63D93"/>
    <w:rsid w:val="00A64311"/>
    <w:rsid w:val="00A646D5"/>
    <w:rsid w:val="00A64826"/>
    <w:rsid w:val="00A65223"/>
    <w:rsid w:val="00A6776E"/>
    <w:rsid w:val="00A67B19"/>
    <w:rsid w:val="00A700D2"/>
    <w:rsid w:val="00A7065E"/>
    <w:rsid w:val="00A706B4"/>
    <w:rsid w:val="00A70C9F"/>
    <w:rsid w:val="00A70D7F"/>
    <w:rsid w:val="00A71926"/>
    <w:rsid w:val="00A71DD3"/>
    <w:rsid w:val="00A7200E"/>
    <w:rsid w:val="00A7210B"/>
    <w:rsid w:val="00A72919"/>
    <w:rsid w:val="00A73124"/>
    <w:rsid w:val="00A738AF"/>
    <w:rsid w:val="00A74048"/>
    <w:rsid w:val="00A74126"/>
    <w:rsid w:val="00A77790"/>
    <w:rsid w:val="00A803FD"/>
    <w:rsid w:val="00A8042D"/>
    <w:rsid w:val="00A81F7A"/>
    <w:rsid w:val="00A8256B"/>
    <w:rsid w:val="00A82790"/>
    <w:rsid w:val="00A827AD"/>
    <w:rsid w:val="00A827CB"/>
    <w:rsid w:val="00A831C9"/>
    <w:rsid w:val="00A833A1"/>
    <w:rsid w:val="00A83905"/>
    <w:rsid w:val="00A83DE7"/>
    <w:rsid w:val="00A841C2"/>
    <w:rsid w:val="00A84355"/>
    <w:rsid w:val="00A84736"/>
    <w:rsid w:val="00A8498F"/>
    <w:rsid w:val="00A85951"/>
    <w:rsid w:val="00A86191"/>
    <w:rsid w:val="00A86E9F"/>
    <w:rsid w:val="00A87182"/>
    <w:rsid w:val="00A8753F"/>
    <w:rsid w:val="00A90053"/>
    <w:rsid w:val="00A90358"/>
    <w:rsid w:val="00A90701"/>
    <w:rsid w:val="00A907F7"/>
    <w:rsid w:val="00A90C05"/>
    <w:rsid w:val="00A9100C"/>
    <w:rsid w:val="00A9106E"/>
    <w:rsid w:val="00A93679"/>
    <w:rsid w:val="00A93872"/>
    <w:rsid w:val="00A94272"/>
    <w:rsid w:val="00A94F8A"/>
    <w:rsid w:val="00A959AA"/>
    <w:rsid w:val="00A96430"/>
    <w:rsid w:val="00A96A34"/>
    <w:rsid w:val="00A96F38"/>
    <w:rsid w:val="00A9747F"/>
    <w:rsid w:val="00A9755A"/>
    <w:rsid w:val="00A97A75"/>
    <w:rsid w:val="00A97B1B"/>
    <w:rsid w:val="00AA0A53"/>
    <w:rsid w:val="00AA13AF"/>
    <w:rsid w:val="00AA1495"/>
    <w:rsid w:val="00AA1B1B"/>
    <w:rsid w:val="00AA3645"/>
    <w:rsid w:val="00AA4401"/>
    <w:rsid w:val="00AA48A1"/>
    <w:rsid w:val="00AA57B4"/>
    <w:rsid w:val="00AA580B"/>
    <w:rsid w:val="00AA5903"/>
    <w:rsid w:val="00AA5A6C"/>
    <w:rsid w:val="00AA5DC8"/>
    <w:rsid w:val="00AA6C52"/>
    <w:rsid w:val="00AA71C3"/>
    <w:rsid w:val="00AA768E"/>
    <w:rsid w:val="00AB13AA"/>
    <w:rsid w:val="00AB1746"/>
    <w:rsid w:val="00AB189D"/>
    <w:rsid w:val="00AB373D"/>
    <w:rsid w:val="00AB3EB9"/>
    <w:rsid w:val="00AB4AF3"/>
    <w:rsid w:val="00AB5392"/>
    <w:rsid w:val="00AB5A5F"/>
    <w:rsid w:val="00AB5A86"/>
    <w:rsid w:val="00AB63A7"/>
    <w:rsid w:val="00AB66A3"/>
    <w:rsid w:val="00AB717E"/>
    <w:rsid w:val="00AB73A6"/>
    <w:rsid w:val="00AB7B40"/>
    <w:rsid w:val="00AC12BE"/>
    <w:rsid w:val="00AC1413"/>
    <w:rsid w:val="00AC15CD"/>
    <w:rsid w:val="00AC2910"/>
    <w:rsid w:val="00AC2951"/>
    <w:rsid w:val="00AC2B3A"/>
    <w:rsid w:val="00AC346F"/>
    <w:rsid w:val="00AC3E92"/>
    <w:rsid w:val="00AC411F"/>
    <w:rsid w:val="00AC531A"/>
    <w:rsid w:val="00AC54B9"/>
    <w:rsid w:val="00AC682D"/>
    <w:rsid w:val="00AC6CB7"/>
    <w:rsid w:val="00AC6E9D"/>
    <w:rsid w:val="00AC7B35"/>
    <w:rsid w:val="00AC7FD1"/>
    <w:rsid w:val="00AD051B"/>
    <w:rsid w:val="00AD0839"/>
    <w:rsid w:val="00AD2D7A"/>
    <w:rsid w:val="00AD3B67"/>
    <w:rsid w:val="00AD3DF6"/>
    <w:rsid w:val="00AD3F41"/>
    <w:rsid w:val="00AD3FC7"/>
    <w:rsid w:val="00AD41B8"/>
    <w:rsid w:val="00AD44F9"/>
    <w:rsid w:val="00AD51A5"/>
    <w:rsid w:val="00AD5475"/>
    <w:rsid w:val="00AD6457"/>
    <w:rsid w:val="00AD70D1"/>
    <w:rsid w:val="00AD7C79"/>
    <w:rsid w:val="00AE08E0"/>
    <w:rsid w:val="00AE2815"/>
    <w:rsid w:val="00AE289C"/>
    <w:rsid w:val="00AE2DEF"/>
    <w:rsid w:val="00AE369D"/>
    <w:rsid w:val="00AE39AC"/>
    <w:rsid w:val="00AE3E03"/>
    <w:rsid w:val="00AE4985"/>
    <w:rsid w:val="00AE5582"/>
    <w:rsid w:val="00AE56E7"/>
    <w:rsid w:val="00AE5BCB"/>
    <w:rsid w:val="00AE6104"/>
    <w:rsid w:val="00AE6E6A"/>
    <w:rsid w:val="00AE6F59"/>
    <w:rsid w:val="00AE71D7"/>
    <w:rsid w:val="00AE7340"/>
    <w:rsid w:val="00AE74AF"/>
    <w:rsid w:val="00AE79BA"/>
    <w:rsid w:val="00AF0548"/>
    <w:rsid w:val="00AF0D3C"/>
    <w:rsid w:val="00AF1B72"/>
    <w:rsid w:val="00AF2108"/>
    <w:rsid w:val="00AF2AFB"/>
    <w:rsid w:val="00AF4303"/>
    <w:rsid w:val="00AF476F"/>
    <w:rsid w:val="00AF48EC"/>
    <w:rsid w:val="00AF4E0D"/>
    <w:rsid w:val="00AF5D84"/>
    <w:rsid w:val="00AF6BE1"/>
    <w:rsid w:val="00AF77DA"/>
    <w:rsid w:val="00B01257"/>
    <w:rsid w:val="00B01ACF"/>
    <w:rsid w:val="00B01CB3"/>
    <w:rsid w:val="00B01E65"/>
    <w:rsid w:val="00B02A20"/>
    <w:rsid w:val="00B02CEA"/>
    <w:rsid w:val="00B03829"/>
    <w:rsid w:val="00B0435A"/>
    <w:rsid w:val="00B045A6"/>
    <w:rsid w:val="00B04E6B"/>
    <w:rsid w:val="00B0736F"/>
    <w:rsid w:val="00B074DC"/>
    <w:rsid w:val="00B101F0"/>
    <w:rsid w:val="00B10CE1"/>
    <w:rsid w:val="00B10F54"/>
    <w:rsid w:val="00B111BF"/>
    <w:rsid w:val="00B1124D"/>
    <w:rsid w:val="00B11736"/>
    <w:rsid w:val="00B143F5"/>
    <w:rsid w:val="00B14BA5"/>
    <w:rsid w:val="00B15F6B"/>
    <w:rsid w:val="00B15FFE"/>
    <w:rsid w:val="00B16077"/>
    <w:rsid w:val="00B16159"/>
    <w:rsid w:val="00B17710"/>
    <w:rsid w:val="00B2131E"/>
    <w:rsid w:val="00B21332"/>
    <w:rsid w:val="00B21342"/>
    <w:rsid w:val="00B2149C"/>
    <w:rsid w:val="00B233E4"/>
    <w:rsid w:val="00B23649"/>
    <w:rsid w:val="00B238F3"/>
    <w:rsid w:val="00B23DBB"/>
    <w:rsid w:val="00B24FC2"/>
    <w:rsid w:val="00B26161"/>
    <w:rsid w:val="00B27487"/>
    <w:rsid w:val="00B30058"/>
    <w:rsid w:val="00B3071A"/>
    <w:rsid w:val="00B30DFE"/>
    <w:rsid w:val="00B31577"/>
    <w:rsid w:val="00B319F5"/>
    <w:rsid w:val="00B31B4B"/>
    <w:rsid w:val="00B338C7"/>
    <w:rsid w:val="00B33A3C"/>
    <w:rsid w:val="00B33C27"/>
    <w:rsid w:val="00B3465F"/>
    <w:rsid w:val="00B3486F"/>
    <w:rsid w:val="00B358E1"/>
    <w:rsid w:val="00B35A33"/>
    <w:rsid w:val="00B35E5B"/>
    <w:rsid w:val="00B362EB"/>
    <w:rsid w:val="00B363A8"/>
    <w:rsid w:val="00B37130"/>
    <w:rsid w:val="00B37902"/>
    <w:rsid w:val="00B407D8"/>
    <w:rsid w:val="00B40D0D"/>
    <w:rsid w:val="00B40FAA"/>
    <w:rsid w:val="00B4105D"/>
    <w:rsid w:val="00B415A1"/>
    <w:rsid w:val="00B41C72"/>
    <w:rsid w:val="00B44B6A"/>
    <w:rsid w:val="00B45442"/>
    <w:rsid w:val="00B4637F"/>
    <w:rsid w:val="00B4749A"/>
    <w:rsid w:val="00B50BBE"/>
    <w:rsid w:val="00B5100A"/>
    <w:rsid w:val="00B5105E"/>
    <w:rsid w:val="00B511CB"/>
    <w:rsid w:val="00B51CFE"/>
    <w:rsid w:val="00B521D4"/>
    <w:rsid w:val="00B52528"/>
    <w:rsid w:val="00B536A5"/>
    <w:rsid w:val="00B540EF"/>
    <w:rsid w:val="00B54AE4"/>
    <w:rsid w:val="00B5568C"/>
    <w:rsid w:val="00B55AE2"/>
    <w:rsid w:val="00B55B5A"/>
    <w:rsid w:val="00B55BAD"/>
    <w:rsid w:val="00B55F5E"/>
    <w:rsid w:val="00B55F75"/>
    <w:rsid w:val="00B5677F"/>
    <w:rsid w:val="00B56A93"/>
    <w:rsid w:val="00B570F1"/>
    <w:rsid w:val="00B60849"/>
    <w:rsid w:val="00B625D9"/>
    <w:rsid w:val="00B62AC5"/>
    <w:rsid w:val="00B63616"/>
    <w:rsid w:val="00B64A7F"/>
    <w:rsid w:val="00B656B0"/>
    <w:rsid w:val="00B65905"/>
    <w:rsid w:val="00B66B17"/>
    <w:rsid w:val="00B700D6"/>
    <w:rsid w:val="00B704A2"/>
    <w:rsid w:val="00B70740"/>
    <w:rsid w:val="00B70975"/>
    <w:rsid w:val="00B70D93"/>
    <w:rsid w:val="00B716DC"/>
    <w:rsid w:val="00B71DF4"/>
    <w:rsid w:val="00B72B59"/>
    <w:rsid w:val="00B72D16"/>
    <w:rsid w:val="00B73798"/>
    <w:rsid w:val="00B74DDD"/>
    <w:rsid w:val="00B75135"/>
    <w:rsid w:val="00B75B07"/>
    <w:rsid w:val="00B804CB"/>
    <w:rsid w:val="00B8108B"/>
    <w:rsid w:val="00B81584"/>
    <w:rsid w:val="00B81DD5"/>
    <w:rsid w:val="00B81F58"/>
    <w:rsid w:val="00B82E6A"/>
    <w:rsid w:val="00B845F4"/>
    <w:rsid w:val="00B849BF"/>
    <w:rsid w:val="00B86289"/>
    <w:rsid w:val="00B865C8"/>
    <w:rsid w:val="00B87538"/>
    <w:rsid w:val="00B87F7D"/>
    <w:rsid w:val="00B90A6A"/>
    <w:rsid w:val="00B90C6A"/>
    <w:rsid w:val="00B919B8"/>
    <w:rsid w:val="00B91E23"/>
    <w:rsid w:val="00B923D5"/>
    <w:rsid w:val="00B92CD3"/>
    <w:rsid w:val="00B9396F"/>
    <w:rsid w:val="00B93D02"/>
    <w:rsid w:val="00B94A86"/>
    <w:rsid w:val="00B96B98"/>
    <w:rsid w:val="00B96F52"/>
    <w:rsid w:val="00B97C4D"/>
    <w:rsid w:val="00B97EB4"/>
    <w:rsid w:val="00BA0864"/>
    <w:rsid w:val="00BA0A3F"/>
    <w:rsid w:val="00BA24BD"/>
    <w:rsid w:val="00BA2D3A"/>
    <w:rsid w:val="00BA2DCB"/>
    <w:rsid w:val="00BA2F9D"/>
    <w:rsid w:val="00BA3516"/>
    <w:rsid w:val="00BA3EB5"/>
    <w:rsid w:val="00BA4B23"/>
    <w:rsid w:val="00BA59F0"/>
    <w:rsid w:val="00BA7383"/>
    <w:rsid w:val="00BA75A6"/>
    <w:rsid w:val="00BB1A91"/>
    <w:rsid w:val="00BB1C0A"/>
    <w:rsid w:val="00BB24C6"/>
    <w:rsid w:val="00BB2A2E"/>
    <w:rsid w:val="00BB2CE1"/>
    <w:rsid w:val="00BB3206"/>
    <w:rsid w:val="00BB3E59"/>
    <w:rsid w:val="00BB486A"/>
    <w:rsid w:val="00BB4FE8"/>
    <w:rsid w:val="00BB51B4"/>
    <w:rsid w:val="00BB58A1"/>
    <w:rsid w:val="00BB6288"/>
    <w:rsid w:val="00BB6EF2"/>
    <w:rsid w:val="00BB7ACD"/>
    <w:rsid w:val="00BC14D7"/>
    <w:rsid w:val="00BC19C7"/>
    <w:rsid w:val="00BC20DC"/>
    <w:rsid w:val="00BC4426"/>
    <w:rsid w:val="00BC5C23"/>
    <w:rsid w:val="00BC5C97"/>
    <w:rsid w:val="00BC6F47"/>
    <w:rsid w:val="00BC7B51"/>
    <w:rsid w:val="00BD0DAB"/>
    <w:rsid w:val="00BD13C4"/>
    <w:rsid w:val="00BD1E59"/>
    <w:rsid w:val="00BD23A3"/>
    <w:rsid w:val="00BD3082"/>
    <w:rsid w:val="00BD3536"/>
    <w:rsid w:val="00BD3909"/>
    <w:rsid w:val="00BD51F2"/>
    <w:rsid w:val="00BD5514"/>
    <w:rsid w:val="00BD5F7A"/>
    <w:rsid w:val="00BD6038"/>
    <w:rsid w:val="00BD6A4B"/>
    <w:rsid w:val="00BD7AB3"/>
    <w:rsid w:val="00BE0B3C"/>
    <w:rsid w:val="00BE0BC7"/>
    <w:rsid w:val="00BE22BC"/>
    <w:rsid w:val="00BE253C"/>
    <w:rsid w:val="00BE2C94"/>
    <w:rsid w:val="00BE2E38"/>
    <w:rsid w:val="00BE3161"/>
    <w:rsid w:val="00BE33A0"/>
    <w:rsid w:val="00BE33B5"/>
    <w:rsid w:val="00BE38F0"/>
    <w:rsid w:val="00BE4516"/>
    <w:rsid w:val="00BE4598"/>
    <w:rsid w:val="00BE4E79"/>
    <w:rsid w:val="00BE5068"/>
    <w:rsid w:val="00BE6B1C"/>
    <w:rsid w:val="00BE6B40"/>
    <w:rsid w:val="00BE6DBC"/>
    <w:rsid w:val="00BE6F49"/>
    <w:rsid w:val="00BE7176"/>
    <w:rsid w:val="00BE7D35"/>
    <w:rsid w:val="00BF0324"/>
    <w:rsid w:val="00BF0F72"/>
    <w:rsid w:val="00BF125E"/>
    <w:rsid w:val="00BF203E"/>
    <w:rsid w:val="00BF2A8E"/>
    <w:rsid w:val="00BF3CE5"/>
    <w:rsid w:val="00BF3F8F"/>
    <w:rsid w:val="00BF4C79"/>
    <w:rsid w:val="00BF515D"/>
    <w:rsid w:val="00BF5579"/>
    <w:rsid w:val="00BF6AD9"/>
    <w:rsid w:val="00BF71D3"/>
    <w:rsid w:val="00BF79F0"/>
    <w:rsid w:val="00C002B1"/>
    <w:rsid w:val="00C00B52"/>
    <w:rsid w:val="00C00F0B"/>
    <w:rsid w:val="00C0235C"/>
    <w:rsid w:val="00C028B4"/>
    <w:rsid w:val="00C04132"/>
    <w:rsid w:val="00C0503A"/>
    <w:rsid w:val="00C056A6"/>
    <w:rsid w:val="00C05E6E"/>
    <w:rsid w:val="00C07107"/>
    <w:rsid w:val="00C0781E"/>
    <w:rsid w:val="00C07D50"/>
    <w:rsid w:val="00C10B3A"/>
    <w:rsid w:val="00C10E89"/>
    <w:rsid w:val="00C111AB"/>
    <w:rsid w:val="00C11764"/>
    <w:rsid w:val="00C11C6B"/>
    <w:rsid w:val="00C126BF"/>
    <w:rsid w:val="00C126D8"/>
    <w:rsid w:val="00C12756"/>
    <w:rsid w:val="00C12ECC"/>
    <w:rsid w:val="00C12FC2"/>
    <w:rsid w:val="00C13E0E"/>
    <w:rsid w:val="00C144DE"/>
    <w:rsid w:val="00C14DF6"/>
    <w:rsid w:val="00C1681F"/>
    <w:rsid w:val="00C16FC5"/>
    <w:rsid w:val="00C176BC"/>
    <w:rsid w:val="00C20444"/>
    <w:rsid w:val="00C20CAF"/>
    <w:rsid w:val="00C22771"/>
    <w:rsid w:val="00C23195"/>
    <w:rsid w:val="00C234F8"/>
    <w:rsid w:val="00C23584"/>
    <w:rsid w:val="00C2358F"/>
    <w:rsid w:val="00C24DF0"/>
    <w:rsid w:val="00C24F60"/>
    <w:rsid w:val="00C250B6"/>
    <w:rsid w:val="00C25696"/>
    <w:rsid w:val="00C25BA1"/>
    <w:rsid w:val="00C25D22"/>
    <w:rsid w:val="00C25F9A"/>
    <w:rsid w:val="00C27964"/>
    <w:rsid w:val="00C3018D"/>
    <w:rsid w:val="00C31DFF"/>
    <w:rsid w:val="00C323C7"/>
    <w:rsid w:val="00C328FA"/>
    <w:rsid w:val="00C32F37"/>
    <w:rsid w:val="00C330C5"/>
    <w:rsid w:val="00C342F8"/>
    <w:rsid w:val="00C34F98"/>
    <w:rsid w:val="00C36F30"/>
    <w:rsid w:val="00C3722C"/>
    <w:rsid w:val="00C40868"/>
    <w:rsid w:val="00C40ABF"/>
    <w:rsid w:val="00C40C5F"/>
    <w:rsid w:val="00C40DD9"/>
    <w:rsid w:val="00C410D6"/>
    <w:rsid w:val="00C41B4F"/>
    <w:rsid w:val="00C42103"/>
    <w:rsid w:val="00C42292"/>
    <w:rsid w:val="00C4274C"/>
    <w:rsid w:val="00C427ED"/>
    <w:rsid w:val="00C445B8"/>
    <w:rsid w:val="00C45084"/>
    <w:rsid w:val="00C45DD7"/>
    <w:rsid w:val="00C46823"/>
    <w:rsid w:val="00C46C35"/>
    <w:rsid w:val="00C501D6"/>
    <w:rsid w:val="00C51CFD"/>
    <w:rsid w:val="00C520EE"/>
    <w:rsid w:val="00C52E89"/>
    <w:rsid w:val="00C5451A"/>
    <w:rsid w:val="00C54781"/>
    <w:rsid w:val="00C5592A"/>
    <w:rsid w:val="00C55989"/>
    <w:rsid w:val="00C57109"/>
    <w:rsid w:val="00C57CB0"/>
    <w:rsid w:val="00C602F8"/>
    <w:rsid w:val="00C60862"/>
    <w:rsid w:val="00C608CC"/>
    <w:rsid w:val="00C609F4"/>
    <w:rsid w:val="00C60EAA"/>
    <w:rsid w:val="00C616D8"/>
    <w:rsid w:val="00C61CBA"/>
    <w:rsid w:val="00C61D2C"/>
    <w:rsid w:val="00C61FE9"/>
    <w:rsid w:val="00C62E76"/>
    <w:rsid w:val="00C63A9A"/>
    <w:rsid w:val="00C65B4B"/>
    <w:rsid w:val="00C7001E"/>
    <w:rsid w:val="00C7079D"/>
    <w:rsid w:val="00C71C29"/>
    <w:rsid w:val="00C71F82"/>
    <w:rsid w:val="00C7264B"/>
    <w:rsid w:val="00C740EC"/>
    <w:rsid w:val="00C74D4B"/>
    <w:rsid w:val="00C7515A"/>
    <w:rsid w:val="00C75AE8"/>
    <w:rsid w:val="00C76A82"/>
    <w:rsid w:val="00C76B89"/>
    <w:rsid w:val="00C773E2"/>
    <w:rsid w:val="00C7789C"/>
    <w:rsid w:val="00C80039"/>
    <w:rsid w:val="00C800CB"/>
    <w:rsid w:val="00C800D2"/>
    <w:rsid w:val="00C803BB"/>
    <w:rsid w:val="00C8065A"/>
    <w:rsid w:val="00C8256F"/>
    <w:rsid w:val="00C83305"/>
    <w:rsid w:val="00C839D8"/>
    <w:rsid w:val="00C83D29"/>
    <w:rsid w:val="00C83E6B"/>
    <w:rsid w:val="00C84665"/>
    <w:rsid w:val="00C84954"/>
    <w:rsid w:val="00C84C5A"/>
    <w:rsid w:val="00C8579D"/>
    <w:rsid w:val="00C85DBA"/>
    <w:rsid w:val="00C85FC4"/>
    <w:rsid w:val="00C86C5B"/>
    <w:rsid w:val="00C90A12"/>
    <w:rsid w:val="00C91956"/>
    <w:rsid w:val="00C91BEB"/>
    <w:rsid w:val="00C923A4"/>
    <w:rsid w:val="00C92BBB"/>
    <w:rsid w:val="00C94842"/>
    <w:rsid w:val="00C94D04"/>
    <w:rsid w:val="00C95333"/>
    <w:rsid w:val="00C95713"/>
    <w:rsid w:val="00C9585E"/>
    <w:rsid w:val="00C95A78"/>
    <w:rsid w:val="00C95B31"/>
    <w:rsid w:val="00C967C2"/>
    <w:rsid w:val="00C970B8"/>
    <w:rsid w:val="00C97A14"/>
    <w:rsid w:val="00CA17B2"/>
    <w:rsid w:val="00CA2E2A"/>
    <w:rsid w:val="00CA353B"/>
    <w:rsid w:val="00CA3B24"/>
    <w:rsid w:val="00CA46FF"/>
    <w:rsid w:val="00CA5632"/>
    <w:rsid w:val="00CA7463"/>
    <w:rsid w:val="00CB06C0"/>
    <w:rsid w:val="00CB1FAC"/>
    <w:rsid w:val="00CB2796"/>
    <w:rsid w:val="00CB2AAF"/>
    <w:rsid w:val="00CB35F7"/>
    <w:rsid w:val="00CB4001"/>
    <w:rsid w:val="00CB5C3C"/>
    <w:rsid w:val="00CB707C"/>
    <w:rsid w:val="00CB73D3"/>
    <w:rsid w:val="00CB7DBC"/>
    <w:rsid w:val="00CC073E"/>
    <w:rsid w:val="00CC09E0"/>
    <w:rsid w:val="00CC313D"/>
    <w:rsid w:val="00CC31A0"/>
    <w:rsid w:val="00CC5792"/>
    <w:rsid w:val="00CC728F"/>
    <w:rsid w:val="00CC7483"/>
    <w:rsid w:val="00CD08A2"/>
    <w:rsid w:val="00CD0F7D"/>
    <w:rsid w:val="00CD24BE"/>
    <w:rsid w:val="00CD2E61"/>
    <w:rsid w:val="00CD2FC6"/>
    <w:rsid w:val="00CD3A3C"/>
    <w:rsid w:val="00CD49E5"/>
    <w:rsid w:val="00CD5612"/>
    <w:rsid w:val="00CD5A60"/>
    <w:rsid w:val="00CD61F8"/>
    <w:rsid w:val="00CD6976"/>
    <w:rsid w:val="00CD6EA9"/>
    <w:rsid w:val="00CE001D"/>
    <w:rsid w:val="00CE0116"/>
    <w:rsid w:val="00CE01EF"/>
    <w:rsid w:val="00CE057E"/>
    <w:rsid w:val="00CE1F12"/>
    <w:rsid w:val="00CE22D6"/>
    <w:rsid w:val="00CE3EA7"/>
    <w:rsid w:val="00CE47B2"/>
    <w:rsid w:val="00CE4EAD"/>
    <w:rsid w:val="00CE5057"/>
    <w:rsid w:val="00CE54C7"/>
    <w:rsid w:val="00CE5A3D"/>
    <w:rsid w:val="00CE7489"/>
    <w:rsid w:val="00CF0827"/>
    <w:rsid w:val="00CF090F"/>
    <w:rsid w:val="00CF0969"/>
    <w:rsid w:val="00CF0992"/>
    <w:rsid w:val="00CF1171"/>
    <w:rsid w:val="00CF1219"/>
    <w:rsid w:val="00CF13E4"/>
    <w:rsid w:val="00CF1898"/>
    <w:rsid w:val="00CF37B6"/>
    <w:rsid w:val="00CF3973"/>
    <w:rsid w:val="00CF455A"/>
    <w:rsid w:val="00CF4A92"/>
    <w:rsid w:val="00CF561F"/>
    <w:rsid w:val="00CF6BF3"/>
    <w:rsid w:val="00CF720D"/>
    <w:rsid w:val="00CF7C6F"/>
    <w:rsid w:val="00D0037C"/>
    <w:rsid w:val="00D006E7"/>
    <w:rsid w:val="00D007D6"/>
    <w:rsid w:val="00D00BB2"/>
    <w:rsid w:val="00D00CF8"/>
    <w:rsid w:val="00D012DB"/>
    <w:rsid w:val="00D024E5"/>
    <w:rsid w:val="00D02B59"/>
    <w:rsid w:val="00D0338E"/>
    <w:rsid w:val="00D037E8"/>
    <w:rsid w:val="00D050D9"/>
    <w:rsid w:val="00D062D9"/>
    <w:rsid w:val="00D0645A"/>
    <w:rsid w:val="00D06477"/>
    <w:rsid w:val="00D07DF1"/>
    <w:rsid w:val="00D1090C"/>
    <w:rsid w:val="00D10E10"/>
    <w:rsid w:val="00D123DB"/>
    <w:rsid w:val="00D127D0"/>
    <w:rsid w:val="00D12EE4"/>
    <w:rsid w:val="00D13E5B"/>
    <w:rsid w:val="00D1542E"/>
    <w:rsid w:val="00D15CA5"/>
    <w:rsid w:val="00D1740A"/>
    <w:rsid w:val="00D17621"/>
    <w:rsid w:val="00D20FA9"/>
    <w:rsid w:val="00D21298"/>
    <w:rsid w:val="00D213ED"/>
    <w:rsid w:val="00D2145D"/>
    <w:rsid w:val="00D215D3"/>
    <w:rsid w:val="00D219FF"/>
    <w:rsid w:val="00D21BC4"/>
    <w:rsid w:val="00D2213E"/>
    <w:rsid w:val="00D222DB"/>
    <w:rsid w:val="00D2248D"/>
    <w:rsid w:val="00D22E80"/>
    <w:rsid w:val="00D24802"/>
    <w:rsid w:val="00D256BA"/>
    <w:rsid w:val="00D2574D"/>
    <w:rsid w:val="00D26597"/>
    <w:rsid w:val="00D2663C"/>
    <w:rsid w:val="00D27A9C"/>
    <w:rsid w:val="00D3019C"/>
    <w:rsid w:val="00D30521"/>
    <w:rsid w:val="00D30525"/>
    <w:rsid w:val="00D306CB"/>
    <w:rsid w:val="00D3075C"/>
    <w:rsid w:val="00D31AAC"/>
    <w:rsid w:val="00D32A83"/>
    <w:rsid w:val="00D340F7"/>
    <w:rsid w:val="00D343F1"/>
    <w:rsid w:val="00D3469A"/>
    <w:rsid w:val="00D34C0D"/>
    <w:rsid w:val="00D35E2E"/>
    <w:rsid w:val="00D364FF"/>
    <w:rsid w:val="00D367B7"/>
    <w:rsid w:val="00D40A2F"/>
    <w:rsid w:val="00D42749"/>
    <w:rsid w:val="00D42967"/>
    <w:rsid w:val="00D42A2F"/>
    <w:rsid w:val="00D42E87"/>
    <w:rsid w:val="00D4314F"/>
    <w:rsid w:val="00D4341C"/>
    <w:rsid w:val="00D447EB"/>
    <w:rsid w:val="00D45436"/>
    <w:rsid w:val="00D45AFC"/>
    <w:rsid w:val="00D45D3B"/>
    <w:rsid w:val="00D47313"/>
    <w:rsid w:val="00D47926"/>
    <w:rsid w:val="00D50C97"/>
    <w:rsid w:val="00D50CF9"/>
    <w:rsid w:val="00D51ED7"/>
    <w:rsid w:val="00D52E63"/>
    <w:rsid w:val="00D53F73"/>
    <w:rsid w:val="00D542A4"/>
    <w:rsid w:val="00D544FA"/>
    <w:rsid w:val="00D55383"/>
    <w:rsid w:val="00D562F9"/>
    <w:rsid w:val="00D565A5"/>
    <w:rsid w:val="00D5672A"/>
    <w:rsid w:val="00D56CCC"/>
    <w:rsid w:val="00D56E7B"/>
    <w:rsid w:val="00D5758E"/>
    <w:rsid w:val="00D57727"/>
    <w:rsid w:val="00D579D3"/>
    <w:rsid w:val="00D60A3E"/>
    <w:rsid w:val="00D60BA6"/>
    <w:rsid w:val="00D6100F"/>
    <w:rsid w:val="00D614E2"/>
    <w:rsid w:val="00D63479"/>
    <w:rsid w:val="00D640AE"/>
    <w:rsid w:val="00D6461E"/>
    <w:rsid w:val="00D6470F"/>
    <w:rsid w:val="00D650AE"/>
    <w:rsid w:val="00D6520D"/>
    <w:rsid w:val="00D65E4B"/>
    <w:rsid w:val="00D6630C"/>
    <w:rsid w:val="00D672C9"/>
    <w:rsid w:val="00D67356"/>
    <w:rsid w:val="00D707B0"/>
    <w:rsid w:val="00D71977"/>
    <w:rsid w:val="00D7211B"/>
    <w:rsid w:val="00D72E26"/>
    <w:rsid w:val="00D74128"/>
    <w:rsid w:val="00D74E32"/>
    <w:rsid w:val="00D76475"/>
    <w:rsid w:val="00D7682D"/>
    <w:rsid w:val="00D7732E"/>
    <w:rsid w:val="00D80535"/>
    <w:rsid w:val="00D8055D"/>
    <w:rsid w:val="00D80CF0"/>
    <w:rsid w:val="00D8222F"/>
    <w:rsid w:val="00D82264"/>
    <w:rsid w:val="00D824F7"/>
    <w:rsid w:val="00D83B7F"/>
    <w:rsid w:val="00D84B31"/>
    <w:rsid w:val="00D84C93"/>
    <w:rsid w:val="00D8563B"/>
    <w:rsid w:val="00D859A1"/>
    <w:rsid w:val="00D86DBC"/>
    <w:rsid w:val="00D873BF"/>
    <w:rsid w:val="00D90762"/>
    <w:rsid w:val="00D909D2"/>
    <w:rsid w:val="00D90DE4"/>
    <w:rsid w:val="00D90DEB"/>
    <w:rsid w:val="00D9179A"/>
    <w:rsid w:val="00D91A72"/>
    <w:rsid w:val="00D91BF8"/>
    <w:rsid w:val="00D92DAE"/>
    <w:rsid w:val="00D931FC"/>
    <w:rsid w:val="00D93A87"/>
    <w:rsid w:val="00D9540D"/>
    <w:rsid w:val="00D959DC"/>
    <w:rsid w:val="00D963A6"/>
    <w:rsid w:val="00D967B6"/>
    <w:rsid w:val="00D97A1E"/>
    <w:rsid w:val="00D97E94"/>
    <w:rsid w:val="00DA00B1"/>
    <w:rsid w:val="00DA03E2"/>
    <w:rsid w:val="00DA0CB5"/>
    <w:rsid w:val="00DA14A1"/>
    <w:rsid w:val="00DA1D97"/>
    <w:rsid w:val="00DA2142"/>
    <w:rsid w:val="00DA27CA"/>
    <w:rsid w:val="00DA2E5C"/>
    <w:rsid w:val="00DA384E"/>
    <w:rsid w:val="00DA57B1"/>
    <w:rsid w:val="00DA619F"/>
    <w:rsid w:val="00DA734A"/>
    <w:rsid w:val="00DB1201"/>
    <w:rsid w:val="00DB23DE"/>
    <w:rsid w:val="00DB243C"/>
    <w:rsid w:val="00DB3AF0"/>
    <w:rsid w:val="00DB3B17"/>
    <w:rsid w:val="00DB3E36"/>
    <w:rsid w:val="00DB415E"/>
    <w:rsid w:val="00DB44BB"/>
    <w:rsid w:val="00DB4C02"/>
    <w:rsid w:val="00DB565C"/>
    <w:rsid w:val="00DB67EB"/>
    <w:rsid w:val="00DB6EE7"/>
    <w:rsid w:val="00DC016C"/>
    <w:rsid w:val="00DC043F"/>
    <w:rsid w:val="00DC0B23"/>
    <w:rsid w:val="00DC0EC4"/>
    <w:rsid w:val="00DC3B24"/>
    <w:rsid w:val="00DC43FA"/>
    <w:rsid w:val="00DC64B2"/>
    <w:rsid w:val="00DC6A0E"/>
    <w:rsid w:val="00DC6F4A"/>
    <w:rsid w:val="00DC748D"/>
    <w:rsid w:val="00DC75D2"/>
    <w:rsid w:val="00DC7C8A"/>
    <w:rsid w:val="00DD116E"/>
    <w:rsid w:val="00DD1545"/>
    <w:rsid w:val="00DD1BF7"/>
    <w:rsid w:val="00DD2F34"/>
    <w:rsid w:val="00DD3510"/>
    <w:rsid w:val="00DD3B93"/>
    <w:rsid w:val="00DD3DF1"/>
    <w:rsid w:val="00DD4699"/>
    <w:rsid w:val="00DD6E78"/>
    <w:rsid w:val="00DD733C"/>
    <w:rsid w:val="00DE0BD1"/>
    <w:rsid w:val="00DE1EAE"/>
    <w:rsid w:val="00DE21AC"/>
    <w:rsid w:val="00DE37FC"/>
    <w:rsid w:val="00DE3878"/>
    <w:rsid w:val="00DE3E40"/>
    <w:rsid w:val="00DE4AB0"/>
    <w:rsid w:val="00DE4E28"/>
    <w:rsid w:val="00DE5144"/>
    <w:rsid w:val="00DE7025"/>
    <w:rsid w:val="00DE7DE2"/>
    <w:rsid w:val="00DF0595"/>
    <w:rsid w:val="00DF0ABF"/>
    <w:rsid w:val="00DF0CF9"/>
    <w:rsid w:val="00DF10DF"/>
    <w:rsid w:val="00DF1117"/>
    <w:rsid w:val="00DF2F06"/>
    <w:rsid w:val="00DF337A"/>
    <w:rsid w:val="00DF3E6E"/>
    <w:rsid w:val="00DF3F67"/>
    <w:rsid w:val="00DF46E7"/>
    <w:rsid w:val="00DF50AE"/>
    <w:rsid w:val="00DF544F"/>
    <w:rsid w:val="00DF6799"/>
    <w:rsid w:val="00DF76CA"/>
    <w:rsid w:val="00DF782C"/>
    <w:rsid w:val="00E004AC"/>
    <w:rsid w:val="00E007F2"/>
    <w:rsid w:val="00E00BB7"/>
    <w:rsid w:val="00E01951"/>
    <w:rsid w:val="00E01E5B"/>
    <w:rsid w:val="00E01FBC"/>
    <w:rsid w:val="00E0233D"/>
    <w:rsid w:val="00E02521"/>
    <w:rsid w:val="00E03F35"/>
    <w:rsid w:val="00E05007"/>
    <w:rsid w:val="00E0643C"/>
    <w:rsid w:val="00E06CAA"/>
    <w:rsid w:val="00E118BC"/>
    <w:rsid w:val="00E11A7A"/>
    <w:rsid w:val="00E121EC"/>
    <w:rsid w:val="00E12835"/>
    <w:rsid w:val="00E12D64"/>
    <w:rsid w:val="00E132F0"/>
    <w:rsid w:val="00E1369D"/>
    <w:rsid w:val="00E13749"/>
    <w:rsid w:val="00E154E3"/>
    <w:rsid w:val="00E1554E"/>
    <w:rsid w:val="00E2003E"/>
    <w:rsid w:val="00E20743"/>
    <w:rsid w:val="00E20EA4"/>
    <w:rsid w:val="00E20F03"/>
    <w:rsid w:val="00E21255"/>
    <w:rsid w:val="00E23FD5"/>
    <w:rsid w:val="00E2400F"/>
    <w:rsid w:val="00E2424F"/>
    <w:rsid w:val="00E254DF"/>
    <w:rsid w:val="00E259BA"/>
    <w:rsid w:val="00E261A1"/>
    <w:rsid w:val="00E261CE"/>
    <w:rsid w:val="00E26CEE"/>
    <w:rsid w:val="00E2760F"/>
    <w:rsid w:val="00E27961"/>
    <w:rsid w:val="00E27D56"/>
    <w:rsid w:val="00E3036D"/>
    <w:rsid w:val="00E30CF8"/>
    <w:rsid w:val="00E316E7"/>
    <w:rsid w:val="00E317EE"/>
    <w:rsid w:val="00E3183A"/>
    <w:rsid w:val="00E31A0E"/>
    <w:rsid w:val="00E33022"/>
    <w:rsid w:val="00E33196"/>
    <w:rsid w:val="00E338DC"/>
    <w:rsid w:val="00E3424F"/>
    <w:rsid w:val="00E34298"/>
    <w:rsid w:val="00E35AF6"/>
    <w:rsid w:val="00E35EF6"/>
    <w:rsid w:val="00E36714"/>
    <w:rsid w:val="00E37004"/>
    <w:rsid w:val="00E3704E"/>
    <w:rsid w:val="00E408B1"/>
    <w:rsid w:val="00E40B34"/>
    <w:rsid w:val="00E41DC3"/>
    <w:rsid w:val="00E4217D"/>
    <w:rsid w:val="00E4286F"/>
    <w:rsid w:val="00E428E8"/>
    <w:rsid w:val="00E42924"/>
    <w:rsid w:val="00E42FAA"/>
    <w:rsid w:val="00E4351F"/>
    <w:rsid w:val="00E4394C"/>
    <w:rsid w:val="00E45180"/>
    <w:rsid w:val="00E453B2"/>
    <w:rsid w:val="00E45C40"/>
    <w:rsid w:val="00E45E7F"/>
    <w:rsid w:val="00E46172"/>
    <w:rsid w:val="00E47A6F"/>
    <w:rsid w:val="00E47F7D"/>
    <w:rsid w:val="00E509DA"/>
    <w:rsid w:val="00E518C4"/>
    <w:rsid w:val="00E51C58"/>
    <w:rsid w:val="00E52099"/>
    <w:rsid w:val="00E5215A"/>
    <w:rsid w:val="00E522FA"/>
    <w:rsid w:val="00E528F8"/>
    <w:rsid w:val="00E53185"/>
    <w:rsid w:val="00E53444"/>
    <w:rsid w:val="00E544D0"/>
    <w:rsid w:val="00E545E5"/>
    <w:rsid w:val="00E54F5E"/>
    <w:rsid w:val="00E551DF"/>
    <w:rsid w:val="00E55809"/>
    <w:rsid w:val="00E55C1D"/>
    <w:rsid w:val="00E55C42"/>
    <w:rsid w:val="00E562AF"/>
    <w:rsid w:val="00E56331"/>
    <w:rsid w:val="00E564D6"/>
    <w:rsid w:val="00E56A04"/>
    <w:rsid w:val="00E56AD1"/>
    <w:rsid w:val="00E56DDB"/>
    <w:rsid w:val="00E57323"/>
    <w:rsid w:val="00E5754F"/>
    <w:rsid w:val="00E60EBD"/>
    <w:rsid w:val="00E61786"/>
    <w:rsid w:val="00E61BD8"/>
    <w:rsid w:val="00E63158"/>
    <w:rsid w:val="00E638F6"/>
    <w:rsid w:val="00E63A24"/>
    <w:rsid w:val="00E63D21"/>
    <w:rsid w:val="00E63E29"/>
    <w:rsid w:val="00E63E34"/>
    <w:rsid w:val="00E650D0"/>
    <w:rsid w:val="00E6563E"/>
    <w:rsid w:val="00E658B4"/>
    <w:rsid w:val="00E66FF1"/>
    <w:rsid w:val="00E6721B"/>
    <w:rsid w:val="00E67998"/>
    <w:rsid w:val="00E7050B"/>
    <w:rsid w:val="00E7076D"/>
    <w:rsid w:val="00E714B8"/>
    <w:rsid w:val="00E71704"/>
    <w:rsid w:val="00E717AA"/>
    <w:rsid w:val="00E71846"/>
    <w:rsid w:val="00E71930"/>
    <w:rsid w:val="00E71DA9"/>
    <w:rsid w:val="00E725E1"/>
    <w:rsid w:val="00E72CEF"/>
    <w:rsid w:val="00E734D4"/>
    <w:rsid w:val="00E73DFC"/>
    <w:rsid w:val="00E75105"/>
    <w:rsid w:val="00E75C02"/>
    <w:rsid w:val="00E75F6F"/>
    <w:rsid w:val="00E7600A"/>
    <w:rsid w:val="00E763FF"/>
    <w:rsid w:val="00E76EFC"/>
    <w:rsid w:val="00E76F7F"/>
    <w:rsid w:val="00E76F94"/>
    <w:rsid w:val="00E7753F"/>
    <w:rsid w:val="00E80359"/>
    <w:rsid w:val="00E80478"/>
    <w:rsid w:val="00E8061D"/>
    <w:rsid w:val="00E80C27"/>
    <w:rsid w:val="00E814DD"/>
    <w:rsid w:val="00E81FF5"/>
    <w:rsid w:val="00E8274E"/>
    <w:rsid w:val="00E82C33"/>
    <w:rsid w:val="00E83B06"/>
    <w:rsid w:val="00E842A7"/>
    <w:rsid w:val="00E849FC"/>
    <w:rsid w:val="00E86354"/>
    <w:rsid w:val="00E866F3"/>
    <w:rsid w:val="00E90B3F"/>
    <w:rsid w:val="00E910D8"/>
    <w:rsid w:val="00E91A6E"/>
    <w:rsid w:val="00E91AF9"/>
    <w:rsid w:val="00E93203"/>
    <w:rsid w:val="00E93A0A"/>
    <w:rsid w:val="00E947E2"/>
    <w:rsid w:val="00E94FBE"/>
    <w:rsid w:val="00E95B40"/>
    <w:rsid w:val="00EA0B7A"/>
    <w:rsid w:val="00EA0FF1"/>
    <w:rsid w:val="00EA25A8"/>
    <w:rsid w:val="00EA5EE2"/>
    <w:rsid w:val="00EB0D08"/>
    <w:rsid w:val="00EB287A"/>
    <w:rsid w:val="00EB29D5"/>
    <w:rsid w:val="00EB2A76"/>
    <w:rsid w:val="00EB3022"/>
    <w:rsid w:val="00EB379A"/>
    <w:rsid w:val="00EB42C7"/>
    <w:rsid w:val="00EB42D3"/>
    <w:rsid w:val="00EB4A19"/>
    <w:rsid w:val="00EB50BF"/>
    <w:rsid w:val="00EB6077"/>
    <w:rsid w:val="00EB6085"/>
    <w:rsid w:val="00EB66A5"/>
    <w:rsid w:val="00EB66EE"/>
    <w:rsid w:val="00EB79E9"/>
    <w:rsid w:val="00EC098C"/>
    <w:rsid w:val="00EC1881"/>
    <w:rsid w:val="00EC2625"/>
    <w:rsid w:val="00EC359A"/>
    <w:rsid w:val="00EC35AA"/>
    <w:rsid w:val="00EC39E9"/>
    <w:rsid w:val="00EC3D8C"/>
    <w:rsid w:val="00EC3E6B"/>
    <w:rsid w:val="00EC3F82"/>
    <w:rsid w:val="00EC53AC"/>
    <w:rsid w:val="00EC556A"/>
    <w:rsid w:val="00EC5AE4"/>
    <w:rsid w:val="00EC6165"/>
    <w:rsid w:val="00EC66F1"/>
    <w:rsid w:val="00EC6B04"/>
    <w:rsid w:val="00EC71B6"/>
    <w:rsid w:val="00EC745B"/>
    <w:rsid w:val="00EC7C31"/>
    <w:rsid w:val="00ED0D8D"/>
    <w:rsid w:val="00ED0FB5"/>
    <w:rsid w:val="00ED101C"/>
    <w:rsid w:val="00ED1D1A"/>
    <w:rsid w:val="00ED1F2F"/>
    <w:rsid w:val="00ED21C0"/>
    <w:rsid w:val="00ED2B9E"/>
    <w:rsid w:val="00ED3EE5"/>
    <w:rsid w:val="00ED416B"/>
    <w:rsid w:val="00ED5757"/>
    <w:rsid w:val="00ED5B2E"/>
    <w:rsid w:val="00ED6D5E"/>
    <w:rsid w:val="00ED720B"/>
    <w:rsid w:val="00ED789C"/>
    <w:rsid w:val="00ED7E6E"/>
    <w:rsid w:val="00ED7EE1"/>
    <w:rsid w:val="00EE025C"/>
    <w:rsid w:val="00EE19C7"/>
    <w:rsid w:val="00EE2343"/>
    <w:rsid w:val="00EE2979"/>
    <w:rsid w:val="00EE2E9B"/>
    <w:rsid w:val="00EE3769"/>
    <w:rsid w:val="00EE470C"/>
    <w:rsid w:val="00EE5404"/>
    <w:rsid w:val="00EE5EB3"/>
    <w:rsid w:val="00EE660F"/>
    <w:rsid w:val="00EE6B7E"/>
    <w:rsid w:val="00EE74BD"/>
    <w:rsid w:val="00EE7708"/>
    <w:rsid w:val="00EE7E76"/>
    <w:rsid w:val="00EF028D"/>
    <w:rsid w:val="00EF128B"/>
    <w:rsid w:val="00EF34A7"/>
    <w:rsid w:val="00EF4382"/>
    <w:rsid w:val="00EF4841"/>
    <w:rsid w:val="00EF490F"/>
    <w:rsid w:val="00EF4D2F"/>
    <w:rsid w:val="00EF6DAD"/>
    <w:rsid w:val="00EF6E39"/>
    <w:rsid w:val="00EF6E69"/>
    <w:rsid w:val="00EF760E"/>
    <w:rsid w:val="00EF7788"/>
    <w:rsid w:val="00F00348"/>
    <w:rsid w:val="00F00EEB"/>
    <w:rsid w:val="00F01308"/>
    <w:rsid w:val="00F01318"/>
    <w:rsid w:val="00F01323"/>
    <w:rsid w:val="00F01C37"/>
    <w:rsid w:val="00F01E55"/>
    <w:rsid w:val="00F02289"/>
    <w:rsid w:val="00F024BF"/>
    <w:rsid w:val="00F025E3"/>
    <w:rsid w:val="00F0265D"/>
    <w:rsid w:val="00F02D25"/>
    <w:rsid w:val="00F046E6"/>
    <w:rsid w:val="00F04E8F"/>
    <w:rsid w:val="00F05247"/>
    <w:rsid w:val="00F061CB"/>
    <w:rsid w:val="00F06337"/>
    <w:rsid w:val="00F06633"/>
    <w:rsid w:val="00F068FD"/>
    <w:rsid w:val="00F06DF5"/>
    <w:rsid w:val="00F06E3C"/>
    <w:rsid w:val="00F07CD5"/>
    <w:rsid w:val="00F100E7"/>
    <w:rsid w:val="00F10751"/>
    <w:rsid w:val="00F111F3"/>
    <w:rsid w:val="00F12923"/>
    <w:rsid w:val="00F129E6"/>
    <w:rsid w:val="00F12D48"/>
    <w:rsid w:val="00F12FF4"/>
    <w:rsid w:val="00F13767"/>
    <w:rsid w:val="00F13C18"/>
    <w:rsid w:val="00F14592"/>
    <w:rsid w:val="00F14B79"/>
    <w:rsid w:val="00F14FB5"/>
    <w:rsid w:val="00F15A54"/>
    <w:rsid w:val="00F15EC3"/>
    <w:rsid w:val="00F17F14"/>
    <w:rsid w:val="00F21CCE"/>
    <w:rsid w:val="00F229B7"/>
    <w:rsid w:val="00F22A4A"/>
    <w:rsid w:val="00F22B3D"/>
    <w:rsid w:val="00F22D05"/>
    <w:rsid w:val="00F2335A"/>
    <w:rsid w:val="00F234EE"/>
    <w:rsid w:val="00F2452C"/>
    <w:rsid w:val="00F25613"/>
    <w:rsid w:val="00F25E7B"/>
    <w:rsid w:val="00F26151"/>
    <w:rsid w:val="00F265ED"/>
    <w:rsid w:val="00F2722A"/>
    <w:rsid w:val="00F274DF"/>
    <w:rsid w:val="00F27552"/>
    <w:rsid w:val="00F279B7"/>
    <w:rsid w:val="00F32C30"/>
    <w:rsid w:val="00F330A4"/>
    <w:rsid w:val="00F330C1"/>
    <w:rsid w:val="00F34195"/>
    <w:rsid w:val="00F3441C"/>
    <w:rsid w:val="00F3553D"/>
    <w:rsid w:val="00F359FD"/>
    <w:rsid w:val="00F35FB4"/>
    <w:rsid w:val="00F363C2"/>
    <w:rsid w:val="00F36C4A"/>
    <w:rsid w:val="00F36D57"/>
    <w:rsid w:val="00F406D9"/>
    <w:rsid w:val="00F42B6F"/>
    <w:rsid w:val="00F42BF2"/>
    <w:rsid w:val="00F43A65"/>
    <w:rsid w:val="00F43A72"/>
    <w:rsid w:val="00F443D0"/>
    <w:rsid w:val="00F46B48"/>
    <w:rsid w:val="00F47986"/>
    <w:rsid w:val="00F47C58"/>
    <w:rsid w:val="00F47C8D"/>
    <w:rsid w:val="00F47E48"/>
    <w:rsid w:val="00F50607"/>
    <w:rsid w:val="00F5126B"/>
    <w:rsid w:val="00F512EB"/>
    <w:rsid w:val="00F51E91"/>
    <w:rsid w:val="00F5331F"/>
    <w:rsid w:val="00F53720"/>
    <w:rsid w:val="00F53DDC"/>
    <w:rsid w:val="00F5449D"/>
    <w:rsid w:val="00F554A1"/>
    <w:rsid w:val="00F5587E"/>
    <w:rsid w:val="00F55D05"/>
    <w:rsid w:val="00F55EE4"/>
    <w:rsid w:val="00F5671B"/>
    <w:rsid w:val="00F570E7"/>
    <w:rsid w:val="00F57144"/>
    <w:rsid w:val="00F60743"/>
    <w:rsid w:val="00F60809"/>
    <w:rsid w:val="00F6095E"/>
    <w:rsid w:val="00F616C1"/>
    <w:rsid w:val="00F61A1D"/>
    <w:rsid w:val="00F6203F"/>
    <w:rsid w:val="00F62189"/>
    <w:rsid w:val="00F629DD"/>
    <w:rsid w:val="00F6398D"/>
    <w:rsid w:val="00F63ACE"/>
    <w:rsid w:val="00F63CFC"/>
    <w:rsid w:val="00F64AA3"/>
    <w:rsid w:val="00F65810"/>
    <w:rsid w:val="00F65B8F"/>
    <w:rsid w:val="00F66A72"/>
    <w:rsid w:val="00F67988"/>
    <w:rsid w:val="00F67FC6"/>
    <w:rsid w:val="00F7051A"/>
    <w:rsid w:val="00F71728"/>
    <w:rsid w:val="00F71C1F"/>
    <w:rsid w:val="00F720B7"/>
    <w:rsid w:val="00F7258A"/>
    <w:rsid w:val="00F7365B"/>
    <w:rsid w:val="00F738D9"/>
    <w:rsid w:val="00F73C4E"/>
    <w:rsid w:val="00F74943"/>
    <w:rsid w:val="00F74AD1"/>
    <w:rsid w:val="00F74C93"/>
    <w:rsid w:val="00F7730B"/>
    <w:rsid w:val="00F77A01"/>
    <w:rsid w:val="00F77A48"/>
    <w:rsid w:val="00F802FB"/>
    <w:rsid w:val="00F81FD5"/>
    <w:rsid w:val="00F82080"/>
    <w:rsid w:val="00F8262B"/>
    <w:rsid w:val="00F8278C"/>
    <w:rsid w:val="00F846AF"/>
    <w:rsid w:val="00F85C9B"/>
    <w:rsid w:val="00F862FC"/>
    <w:rsid w:val="00F863D1"/>
    <w:rsid w:val="00F865D2"/>
    <w:rsid w:val="00F873FE"/>
    <w:rsid w:val="00F87CAC"/>
    <w:rsid w:val="00F902E3"/>
    <w:rsid w:val="00F9182B"/>
    <w:rsid w:val="00F921A1"/>
    <w:rsid w:val="00F92992"/>
    <w:rsid w:val="00F92DC2"/>
    <w:rsid w:val="00F9355F"/>
    <w:rsid w:val="00F936CC"/>
    <w:rsid w:val="00F94956"/>
    <w:rsid w:val="00F94DE5"/>
    <w:rsid w:val="00F9562A"/>
    <w:rsid w:val="00F95728"/>
    <w:rsid w:val="00F95863"/>
    <w:rsid w:val="00F963F4"/>
    <w:rsid w:val="00F9669C"/>
    <w:rsid w:val="00FA121A"/>
    <w:rsid w:val="00FA1CAF"/>
    <w:rsid w:val="00FA1E2F"/>
    <w:rsid w:val="00FA2DCB"/>
    <w:rsid w:val="00FA303D"/>
    <w:rsid w:val="00FA33CC"/>
    <w:rsid w:val="00FA3890"/>
    <w:rsid w:val="00FA4ACD"/>
    <w:rsid w:val="00FA55C6"/>
    <w:rsid w:val="00FA64BB"/>
    <w:rsid w:val="00FA6C68"/>
    <w:rsid w:val="00FA6DAD"/>
    <w:rsid w:val="00FA7CAC"/>
    <w:rsid w:val="00FA7FEE"/>
    <w:rsid w:val="00FB096D"/>
    <w:rsid w:val="00FB0B46"/>
    <w:rsid w:val="00FB133B"/>
    <w:rsid w:val="00FB1B23"/>
    <w:rsid w:val="00FB5089"/>
    <w:rsid w:val="00FB6139"/>
    <w:rsid w:val="00FB6890"/>
    <w:rsid w:val="00FC0733"/>
    <w:rsid w:val="00FC0AD7"/>
    <w:rsid w:val="00FC2110"/>
    <w:rsid w:val="00FC21D4"/>
    <w:rsid w:val="00FC2268"/>
    <w:rsid w:val="00FC3C42"/>
    <w:rsid w:val="00FC5A95"/>
    <w:rsid w:val="00FC5B92"/>
    <w:rsid w:val="00FC5CCB"/>
    <w:rsid w:val="00FC66B0"/>
    <w:rsid w:val="00FC71DC"/>
    <w:rsid w:val="00FC71FE"/>
    <w:rsid w:val="00FC75A3"/>
    <w:rsid w:val="00FC7918"/>
    <w:rsid w:val="00FD05C2"/>
    <w:rsid w:val="00FD0C44"/>
    <w:rsid w:val="00FD0EBC"/>
    <w:rsid w:val="00FD1977"/>
    <w:rsid w:val="00FD21B1"/>
    <w:rsid w:val="00FD2307"/>
    <w:rsid w:val="00FD31AC"/>
    <w:rsid w:val="00FD35AC"/>
    <w:rsid w:val="00FD3834"/>
    <w:rsid w:val="00FD44DB"/>
    <w:rsid w:val="00FD46B2"/>
    <w:rsid w:val="00FD4EFE"/>
    <w:rsid w:val="00FD5076"/>
    <w:rsid w:val="00FD507E"/>
    <w:rsid w:val="00FD61FF"/>
    <w:rsid w:val="00FD64BD"/>
    <w:rsid w:val="00FD756A"/>
    <w:rsid w:val="00FD7829"/>
    <w:rsid w:val="00FE087D"/>
    <w:rsid w:val="00FE08CE"/>
    <w:rsid w:val="00FE10D1"/>
    <w:rsid w:val="00FE20D7"/>
    <w:rsid w:val="00FE2293"/>
    <w:rsid w:val="00FE25AB"/>
    <w:rsid w:val="00FE33A8"/>
    <w:rsid w:val="00FE3873"/>
    <w:rsid w:val="00FE4253"/>
    <w:rsid w:val="00FE4E62"/>
    <w:rsid w:val="00FE5611"/>
    <w:rsid w:val="00FE5B4A"/>
    <w:rsid w:val="00FE5ED8"/>
    <w:rsid w:val="00FE6577"/>
    <w:rsid w:val="00FF04ED"/>
    <w:rsid w:val="00FF0EB2"/>
    <w:rsid w:val="00FF166A"/>
    <w:rsid w:val="00FF166B"/>
    <w:rsid w:val="00FF2004"/>
    <w:rsid w:val="00FF2491"/>
    <w:rsid w:val="00FF2570"/>
    <w:rsid w:val="00FF2D8A"/>
    <w:rsid w:val="00FF30FB"/>
    <w:rsid w:val="00FF3210"/>
    <w:rsid w:val="00FF3228"/>
    <w:rsid w:val="00FF3949"/>
    <w:rsid w:val="00FF3D3B"/>
    <w:rsid w:val="00FF473C"/>
    <w:rsid w:val="00FF4754"/>
    <w:rsid w:val="00FF4821"/>
    <w:rsid w:val="00FF5A92"/>
    <w:rsid w:val="00FF5AD0"/>
    <w:rsid w:val="00FF5D89"/>
    <w:rsid w:val="00FF78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63205"/>
  <w15:chartTrackingRefBased/>
  <w15:docId w15:val="{35CD16D6-F32E-49AC-B11D-B87092E2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3E4"/>
  </w:style>
  <w:style w:type="paragraph" w:styleId="Titre1">
    <w:name w:val="heading 1"/>
    <w:basedOn w:val="Normal"/>
    <w:next w:val="Normal"/>
    <w:link w:val="Titre1Car"/>
    <w:uiPriority w:val="9"/>
    <w:qFormat/>
    <w:rsid w:val="009D3FD5"/>
    <w:pPr>
      <w:spacing w:before="400" w:after="60" w:line="240" w:lineRule="auto"/>
      <w:contextualSpacing/>
      <w:jc w:val="both"/>
      <w:outlineLvl w:val="0"/>
    </w:pPr>
    <w:rPr>
      <w:rFonts w:asciiTheme="majorHAnsi" w:eastAsiaTheme="majorEastAsia" w:hAnsiTheme="majorHAnsi" w:cstheme="majorBidi"/>
      <w:smallCaps/>
      <w:color w:val="212934" w:themeColor="text2" w:themeShade="7F"/>
      <w:spacing w:val="20"/>
      <w:sz w:val="32"/>
      <w:szCs w:val="32"/>
      <w:lang w:val="en-US" w:bidi="en-US"/>
    </w:rPr>
  </w:style>
  <w:style w:type="paragraph" w:styleId="Titre2">
    <w:name w:val="heading 2"/>
    <w:basedOn w:val="Normal"/>
    <w:next w:val="Normal"/>
    <w:link w:val="Titre2Car"/>
    <w:uiPriority w:val="9"/>
    <w:unhideWhenUsed/>
    <w:qFormat/>
    <w:rsid w:val="009D3FD5"/>
    <w:pPr>
      <w:spacing w:before="120" w:after="60" w:line="240" w:lineRule="auto"/>
      <w:contextualSpacing/>
      <w:jc w:val="both"/>
      <w:outlineLvl w:val="1"/>
    </w:pPr>
    <w:rPr>
      <w:rFonts w:asciiTheme="majorHAnsi" w:eastAsiaTheme="majorEastAsia" w:hAnsiTheme="majorHAnsi" w:cstheme="majorBidi"/>
      <w:smallCaps/>
      <w:color w:val="323E4F" w:themeColor="text2" w:themeShade="BF"/>
      <w:spacing w:val="20"/>
      <w:sz w:val="28"/>
      <w:szCs w:val="28"/>
      <w:lang w:val="en-US" w:bidi="en-US"/>
    </w:rPr>
  </w:style>
  <w:style w:type="paragraph" w:styleId="Titre3">
    <w:name w:val="heading 3"/>
    <w:basedOn w:val="Normal"/>
    <w:next w:val="Normal"/>
    <w:link w:val="Titre3Car"/>
    <w:uiPriority w:val="9"/>
    <w:unhideWhenUsed/>
    <w:qFormat/>
    <w:rsid w:val="009D3FD5"/>
    <w:pPr>
      <w:spacing w:before="120" w:after="60" w:line="240" w:lineRule="auto"/>
      <w:contextualSpacing/>
      <w:jc w:val="both"/>
      <w:outlineLvl w:val="2"/>
    </w:pPr>
    <w:rPr>
      <w:rFonts w:asciiTheme="majorHAnsi" w:eastAsiaTheme="majorEastAsia" w:hAnsiTheme="majorHAnsi" w:cstheme="majorBidi"/>
      <w:smallCaps/>
      <w:color w:val="44546A" w:themeColor="text2"/>
      <w:spacing w:val="20"/>
      <w:sz w:val="24"/>
      <w:szCs w:val="24"/>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E5B4A"/>
    <w:rPr>
      <w:color w:val="0563C1" w:themeColor="hyperlink"/>
      <w:u w:val="single"/>
    </w:rPr>
  </w:style>
  <w:style w:type="character" w:styleId="Marquedecommentaire">
    <w:name w:val="annotation reference"/>
    <w:basedOn w:val="Policepardfaut"/>
    <w:uiPriority w:val="99"/>
    <w:unhideWhenUsed/>
    <w:qFormat/>
    <w:rsid w:val="00FE5B4A"/>
    <w:rPr>
      <w:sz w:val="16"/>
      <w:szCs w:val="16"/>
    </w:rPr>
  </w:style>
  <w:style w:type="paragraph" w:styleId="Commentaire">
    <w:name w:val="annotation text"/>
    <w:basedOn w:val="Normal"/>
    <w:link w:val="CommentaireCar"/>
    <w:uiPriority w:val="99"/>
    <w:unhideWhenUsed/>
    <w:qFormat/>
    <w:rsid w:val="00FE5B4A"/>
    <w:pPr>
      <w:spacing w:line="240" w:lineRule="auto"/>
    </w:pPr>
    <w:rPr>
      <w:sz w:val="20"/>
      <w:szCs w:val="20"/>
    </w:rPr>
  </w:style>
  <w:style w:type="character" w:customStyle="1" w:styleId="CommentaireCar">
    <w:name w:val="Commentaire Car"/>
    <w:basedOn w:val="Policepardfaut"/>
    <w:link w:val="Commentaire"/>
    <w:uiPriority w:val="99"/>
    <w:rsid w:val="00FE5B4A"/>
    <w:rPr>
      <w:sz w:val="20"/>
      <w:szCs w:val="20"/>
    </w:rPr>
  </w:style>
  <w:style w:type="paragraph" w:styleId="Textedebulles">
    <w:name w:val="Balloon Text"/>
    <w:basedOn w:val="Normal"/>
    <w:link w:val="TextedebullesCar"/>
    <w:uiPriority w:val="99"/>
    <w:semiHidden/>
    <w:unhideWhenUsed/>
    <w:rsid w:val="00FE5B4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5B4A"/>
    <w:rPr>
      <w:rFonts w:ascii="Segoe UI" w:hAnsi="Segoe UI" w:cs="Segoe UI"/>
      <w:sz w:val="18"/>
      <w:szCs w:val="18"/>
    </w:rPr>
  </w:style>
  <w:style w:type="paragraph" w:customStyle="1" w:styleId="EndNoteBibliographyTitle">
    <w:name w:val="EndNote Bibliography Title"/>
    <w:basedOn w:val="Normal"/>
    <w:link w:val="EndNoteBibliographyTitleCar"/>
    <w:rsid w:val="0076527A"/>
    <w:pPr>
      <w:spacing w:after="0"/>
      <w:jc w:val="center"/>
    </w:pPr>
    <w:rPr>
      <w:rFonts w:ascii="Calibri" w:hAnsi="Calibri"/>
      <w:noProof/>
      <w:lang w:val="en-US"/>
    </w:rPr>
  </w:style>
  <w:style w:type="character" w:customStyle="1" w:styleId="EndNoteBibliographyTitleCar">
    <w:name w:val="EndNote Bibliography Title Car"/>
    <w:basedOn w:val="Policepardfaut"/>
    <w:link w:val="EndNoteBibliographyTitle"/>
    <w:rsid w:val="0076527A"/>
    <w:rPr>
      <w:rFonts w:ascii="Calibri" w:hAnsi="Calibri"/>
      <w:noProof/>
      <w:lang w:val="en-US"/>
    </w:rPr>
  </w:style>
  <w:style w:type="paragraph" w:customStyle="1" w:styleId="EndNoteBibliography">
    <w:name w:val="EndNote Bibliography"/>
    <w:basedOn w:val="Normal"/>
    <w:link w:val="EndNoteBibliographyCar"/>
    <w:rsid w:val="0076527A"/>
    <w:pPr>
      <w:spacing w:line="240" w:lineRule="auto"/>
    </w:pPr>
    <w:rPr>
      <w:rFonts w:ascii="Calibri" w:hAnsi="Calibri"/>
      <w:noProof/>
      <w:lang w:val="en-US"/>
    </w:rPr>
  </w:style>
  <w:style w:type="character" w:customStyle="1" w:styleId="EndNoteBibliographyCar">
    <w:name w:val="EndNote Bibliography Car"/>
    <w:basedOn w:val="Policepardfaut"/>
    <w:link w:val="EndNoteBibliography"/>
    <w:rsid w:val="0076527A"/>
    <w:rPr>
      <w:rFonts w:ascii="Calibri" w:hAnsi="Calibri"/>
      <w:noProof/>
      <w:lang w:val="en-US"/>
    </w:rPr>
  </w:style>
  <w:style w:type="paragraph" w:styleId="Objetducommentaire">
    <w:name w:val="annotation subject"/>
    <w:basedOn w:val="Commentaire"/>
    <w:next w:val="Commentaire"/>
    <w:link w:val="ObjetducommentaireCar"/>
    <w:uiPriority w:val="99"/>
    <w:semiHidden/>
    <w:unhideWhenUsed/>
    <w:rsid w:val="0076527A"/>
    <w:rPr>
      <w:b/>
      <w:bCs/>
    </w:rPr>
  </w:style>
  <w:style w:type="character" w:customStyle="1" w:styleId="ObjetducommentaireCar">
    <w:name w:val="Objet du commentaire Car"/>
    <w:basedOn w:val="CommentaireCar"/>
    <w:link w:val="Objetducommentaire"/>
    <w:uiPriority w:val="99"/>
    <w:semiHidden/>
    <w:rsid w:val="0076527A"/>
    <w:rPr>
      <w:b/>
      <w:bCs/>
      <w:sz w:val="20"/>
      <w:szCs w:val="20"/>
    </w:rPr>
  </w:style>
  <w:style w:type="character" w:customStyle="1" w:styleId="apple-converted-space">
    <w:name w:val="apple-converted-space"/>
    <w:basedOn w:val="Policepardfaut"/>
    <w:rsid w:val="006F1F3D"/>
  </w:style>
  <w:style w:type="paragraph" w:styleId="Paragraphedeliste">
    <w:name w:val="List Paragraph"/>
    <w:basedOn w:val="Normal"/>
    <w:uiPriority w:val="34"/>
    <w:qFormat/>
    <w:rsid w:val="00D56CCC"/>
    <w:pPr>
      <w:ind w:left="720"/>
      <w:contextualSpacing/>
    </w:pPr>
  </w:style>
  <w:style w:type="character" w:styleId="Numrodeligne">
    <w:name w:val="line number"/>
    <w:basedOn w:val="Policepardfaut"/>
    <w:uiPriority w:val="99"/>
    <w:semiHidden/>
    <w:unhideWhenUsed/>
    <w:rsid w:val="00B81584"/>
  </w:style>
  <w:style w:type="paragraph" w:styleId="PrformatHTML">
    <w:name w:val="HTML Preformatted"/>
    <w:basedOn w:val="Normal"/>
    <w:link w:val="PrformatHTMLCar"/>
    <w:uiPriority w:val="99"/>
    <w:unhideWhenUsed/>
    <w:rsid w:val="005B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5B2175"/>
    <w:rPr>
      <w:rFonts w:ascii="Courier New" w:eastAsia="Times New Roman" w:hAnsi="Courier New" w:cs="Courier New"/>
      <w:sz w:val="20"/>
      <w:szCs w:val="20"/>
      <w:lang w:val="en-US"/>
    </w:rPr>
  </w:style>
  <w:style w:type="paragraph" w:customStyle="1" w:styleId="BodyText1">
    <w:name w:val="Body Text1"/>
    <w:qFormat/>
    <w:rsid w:val="00D93A87"/>
    <w:pPr>
      <w:spacing w:before="200" w:after="200" w:line="360" w:lineRule="auto"/>
      <w:ind w:firstLine="709"/>
      <w:jc w:val="both"/>
    </w:pPr>
    <w:rPr>
      <w:rFonts w:ascii="Arial" w:eastAsia="Times New Roman" w:hAnsi="Arial" w:cs="Arial"/>
      <w:color w:val="000000"/>
      <w:sz w:val="20"/>
      <w:szCs w:val="20"/>
      <w:lang w:val="en-US"/>
    </w:rPr>
  </w:style>
  <w:style w:type="character" w:styleId="lev">
    <w:name w:val="Strong"/>
    <w:basedOn w:val="Policepardfaut"/>
    <w:uiPriority w:val="22"/>
    <w:qFormat/>
    <w:rsid w:val="009929BC"/>
    <w:rPr>
      <w:b/>
      <w:bCs/>
    </w:rPr>
  </w:style>
  <w:style w:type="character" w:styleId="Accentuation">
    <w:name w:val="Emphasis"/>
    <w:basedOn w:val="Policepardfaut"/>
    <w:uiPriority w:val="20"/>
    <w:qFormat/>
    <w:rsid w:val="00E75C02"/>
    <w:rPr>
      <w:i/>
      <w:iCs/>
    </w:rPr>
  </w:style>
  <w:style w:type="paragraph" w:styleId="Rvision">
    <w:name w:val="Revision"/>
    <w:hidden/>
    <w:uiPriority w:val="99"/>
    <w:semiHidden/>
    <w:rsid w:val="00C7264B"/>
    <w:pPr>
      <w:spacing w:after="0" w:line="240" w:lineRule="auto"/>
    </w:pPr>
  </w:style>
  <w:style w:type="paragraph" w:styleId="Bibliographie">
    <w:name w:val="Bibliography"/>
    <w:basedOn w:val="Normal"/>
    <w:next w:val="Normal"/>
    <w:uiPriority w:val="37"/>
    <w:unhideWhenUsed/>
    <w:rsid w:val="00183ECD"/>
    <w:pPr>
      <w:spacing w:after="240" w:line="240" w:lineRule="auto"/>
      <w:ind w:left="720" w:hanging="720"/>
    </w:pPr>
  </w:style>
  <w:style w:type="paragraph" w:styleId="NormalWeb">
    <w:name w:val="Normal (Web)"/>
    <w:basedOn w:val="Normal"/>
    <w:uiPriority w:val="99"/>
    <w:semiHidden/>
    <w:unhideWhenUsed/>
    <w:rsid w:val="00412A2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En-tte">
    <w:name w:val="header"/>
    <w:basedOn w:val="Normal"/>
    <w:link w:val="En-tteCar"/>
    <w:uiPriority w:val="99"/>
    <w:unhideWhenUsed/>
    <w:rsid w:val="00D0037C"/>
    <w:pPr>
      <w:tabs>
        <w:tab w:val="center" w:pos="4536"/>
        <w:tab w:val="right" w:pos="9072"/>
      </w:tabs>
      <w:spacing w:after="0" w:line="240" w:lineRule="auto"/>
    </w:pPr>
  </w:style>
  <w:style w:type="character" w:customStyle="1" w:styleId="En-tteCar">
    <w:name w:val="En-tête Car"/>
    <w:basedOn w:val="Policepardfaut"/>
    <w:link w:val="En-tte"/>
    <w:uiPriority w:val="99"/>
    <w:rsid w:val="00D0037C"/>
  </w:style>
  <w:style w:type="paragraph" w:styleId="Pieddepage">
    <w:name w:val="footer"/>
    <w:basedOn w:val="Normal"/>
    <w:link w:val="PieddepageCar"/>
    <w:uiPriority w:val="99"/>
    <w:unhideWhenUsed/>
    <w:rsid w:val="00D003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037C"/>
  </w:style>
  <w:style w:type="character" w:customStyle="1" w:styleId="Titre1Car">
    <w:name w:val="Titre 1 Car"/>
    <w:basedOn w:val="Policepardfaut"/>
    <w:link w:val="Titre1"/>
    <w:uiPriority w:val="9"/>
    <w:rsid w:val="009D3FD5"/>
    <w:rPr>
      <w:rFonts w:asciiTheme="majorHAnsi" w:eastAsiaTheme="majorEastAsia" w:hAnsiTheme="majorHAnsi" w:cstheme="majorBidi"/>
      <w:smallCaps/>
      <w:color w:val="212934" w:themeColor="text2" w:themeShade="7F"/>
      <w:spacing w:val="20"/>
      <w:sz w:val="32"/>
      <w:szCs w:val="32"/>
      <w:lang w:val="en-US" w:bidi="en-US"/>
    </w:rPr>
  </w:style>
  <w:style w:type="character" w:customStyle="1" w:styleId="Titre2Car">
    <w:name w:val="Titre 2 Car"/>
    <w:basedOn w:val="Policepardfaut"/>
    <w:link w:val="Titre2"/>
    <w:uiPriority w:val="9"/>
    <w:rsid w:val="009D3FD5"/>
    <w:rPr>
      <w:rFonts w:asciiTheme="majorHAnsi" w:eastAsiaTheme="majorEastAsia" w:hAnsiTheme="majorHAnsi" w:cstheme="majorBidi"/>
      <w:smallCaps/>
      <w:color w:val="323E4F" w:themeColor="text2" w:themeShade="BF"/>
      <w:spacing w:val="20"/>
      <w:sz w:val="28"/>
      <w:szCs w:val="28"/>
      <w:lang w:val="en-US" w:bidi="en-US"/>
    </w:rPr>
  </w:style>
  <w:style w:type="character" w:customStyle="1" w:styleId="Titre3Car">
    <w:name w:val="Titre 3 Car"/>
    <w:basedOn w:val="Policepardfaut"/>
    <w:link w:val="Titre3"/>
    <w:uiPriority w:val="9"/>
    <w:rsid w:val="009D3FD5"/>
    <w:rPr>
      <w:rFonts w:asciiTheme="majorHAnsi" w:eastAsiaTheme="majorEastAsia" w:hAnsiTheme="majorHAnsi" w:cstheme="majorBidi"/>
      <w:smallCaps/>
      <w:color w:val="44546A" w:themeColor="text2"/>
      <w:spacing w:val="20"/>
      <w:sz w:val="24"/>
      <w:szCs w:val="24"/>
      <w:lang w:val="en-US" w:bidi="en-US"/>
    </w:rPr>
  </w:style>
  <w:style w:type="character" w:styleId="Textedelespacerserv">
    <w:name w:val="Placeholder Text"/>
    <w:basedOn w:val="Policepardfaut"/>
    <w:uiPriority w:val="99"/>
    <w:semiHidden/>
    <w:rsid w:val="00102431"/>
    <w:rPr>
      <w:color w:val="808080"/>
    </w:rPr>
  </w:style>
  <w:style w:type="character" w:customStyle="1" w:styleId="author">
    <w:name w:val="author"/>
    <w:basedOn w:val="Policepardfaut"/>
    <w:rsid w:val="00426C27"/>
  </w:style>
  <w:style w:type="character" w:customStyle="1" w:styleId="pubyear">
    <w:name w:val="pubyear"/>
    <w:basedOn w:val="Policepardfaut"/>
    <w:rsid w:val="00426C27"/>
  </w:style>
  <w:style w:type="character" w:customStyle="1" w:styleId="articletitle">
    <w:name w:val="articletitle"/>
    <w:basedOn w:val="Policepardfaut"/>
    <w:rsid w:val="00426C27"/>
  </w:style>
  <w:style w:type="character" w:customStyle="1" w:styleId="vol">
    <w:name w:val="vol"/>
    <w:basedOn w:val="Policepardfaut"/>
    <w:rsid w:val="00426C27"/>
  </w:style>
  <w:style w:type="character" w:customStyle="1" w:styleId="pagefirst">
    <w:name w:val="pagefirst"/>
    <w:basedOn w:val="Policepardfaut"/>
    <w:rsid w:val="00426C27"/>
  </w:style>
  <w:style w:type="character" w:customStyle="1" w:styleId="pagelast">
    <w:name w:val="pagelast"/>
    <w:basedOn w:val="Policepardfaut"/>
    <w:rsid w:val="00426C27"/>
  </w:style>
  <w:style w:type="character" w:styleId="Lienhypertextesuivivisit">
    <w:name w:val="FollowedHyperlink"/>
    <w:basedOn w:val="Policepardfaut"/>
    <w:uiPriority w:val="99"/>
    <w:semiHidden/>
    <w:unhideWhenUsed/>
    <w:rsid w:val="00C80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0491">
      <w:bodyDiv w:val="1"/>
      <w:marLeft w:val="0"/>
      <w:marRight w:val="0"/>
      <w:marTop w:val="0"/>
      <w:marBottom w:val="0"/>
      <w:divBdr>
        <w:top w:val="none" w:sz="0" w:space="0" w:color="auto"/>
        <w:left w:val="none" w:sz="0" w:space="0" w:color="auto"/>
        <w:bottom w:val="none" w:sz="0" w:space="0" w:color="auto"/>
        <w:right w:val="none" w:sz="0" w:space="0" w:color="auto"/>
      </w:divBdr>
      <w:divsChild>
        <w:div w:id="237204888">
          <w:marLeft w:val="480"/>
          <w:marRight w:val="0"/>
          <w:marTop w:val="0"/>
          <w:marBottom w:val="0"/>
          <w:divBdr>
            <w:top w:val="none" w:sz="0" w:space="0" w:color="auto"/>
            <w:left w:val="none" w:sz="0" w:space="0" w:color="auto"/>
            <w:bottom w:val="none" w:sz="0" w:space="0" w:color="auto"/>
            <w:right w:val="none" w:sz="0" w:space="0" w:color="auto"/>
          </w:divBdr>
          <w:divsChild>
            <w:div w:id="11538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350">
      <w:bodyDiv w:val="1"/>
      <w:marLeft w:val="0"/>
      <w:marRight w:val="0"/>
      <w:marTop w:val="0"/>
      <w:marBottom w:val="0"/>
      <w:divBdr>
        <w:top w:val="none" w:sz="0" w:space="0" w:color="auto"/>
        <w:left w:val="none" w:sz="0" w:space="0" w:color="auto"/>
        <w:bottom w:val="none" w:sz="0" w:space="0" w:color="auto"/>
        <w:right w:val="none" w:sz="0" w:space="0" w:color="auto"/>
      </w:divBdr>
    </w:div>
    <w:div w:id="478764324">
      <w:bodyDiv w:val="1"/>
      <w:marLeft w:val="0"/>
      <w:marRight w:val="0"/>
      <w:marTop w:val="0"/>
      <w:marBottom w:val="0"/>
      <w:divBdr>
        <w:top w:val="none" w:sz="0" w:space="0" w:color="auto"/>
        <w:left w:val="none" w:sz="0" w:space="0" w:color="auto"/>
        <w:bottom w:val="none" w:sz="0" w:space="0" w:color="auto"/>
        <w:right w:val="none" w:sz="0" w:space="0" w:color="auto"/>
      </w:divBdr>
    </w:div>
    <w:div w:id="554320448">
      <w:bodyDiv w:val="1"/>
      <w:marLeft w:val="0"/>
      <w:marRight w:val="0"/>
      <w:marTop w:val="0"/>
      <w:marBottom w:val="0"/>
      <w:divBdr>
        <w:top w:val="none" w:sz="0" w:space="0" w:color="auto"/>
        <w:left w:val="none" w:sz="0" w:space="0" w:color="auto"/>
        <w:bottom w:val="none" w:sz="0" w:space="0" w:color="auto"/>
        <w:right w:val="none" w:sz="0" w:space="0" w:color="auto"/>
      </w:divBdr>
    </w:div>
    <w:div w:id="707996873">
      <w:bodyDiv w:val="1"/>
      <w:marLeft w:val="0"/>
      <w:marRight w:val="0"/>
      <w:marTop w:val="0"/>
      <w:marBottom w:val="0"/>
      <w:divBdr>
        <w:top w:val="none" w:sz="0" w:space="0" w:color="auto"/>
        <w:left w:val="none" w:sz="0" w:space="0" w:color="auto"/>
        <w:bottom w:val="none" w:sz="0" w:space="0" w:color="auto"/>
        <w:right w:val="none" w:sz="0" w:space="0" w:color="auto"/>
      </w:divBdr>
    </w:div>
    <w:div w:id="730619711">
      <w:bodyDiv w:val="1"/>
      <w:marLeft w:val="0"/>
      <w:marRight w:val="0"/>
      <w:marTop w:val="0"/>
      <w:marBottom w:val="0"/>
      <w:divBdr>
        <w:top w:val="none" w:sz="0" w:space="0" w:color="auto"/>
        <w:left w:val="none" w:sz="0" w:space="0" w:color="auto"/>
        <w:bottom w:val="none" w:sz="0" w:space="0" w:color="auto"/>
        <w:right w:val="none" w:sz="0" w:space="0" w:color="auto"/>
      </w:divBdr>
    </w:div>
    <w:div w:id="876235768">
      <w:bodyDiv w:val="1"/>
      <w:marLeft w:val="0"/>
      <w:marRight w:val="0"/>
      <w:marTop w:val="0"/>
      <w:marBottom w:val="0"/>
      <w:divBdr>
        <w:top w:val="none" w:sz="0" w:space="0" w:color="auto"/>
        <w:left w:val="none" w:sz="0" w:space="0" w:color="auto"/>
        <w:bottom w:val="none" w:sz="0" w:space="0" w:color="auto"/>
        <w:right w:val="none" w:sz="0" w:space="0" w:color="auto"/>
      </w:divBdr>
    </w:div>
    <w:div w:id="961544527">
      <w:bodyDiv w:val="1"/>
      <w:marLeft w:val="0"/>
      <w:marRight w:val="0"/>
      <w:marTop w:val="0"/>
      <w:marBottom w:val="0"/>
      <w:divBdr>
        <w:top w:val="none" w:sz="0" w:space="0" w:color="auto"/>
        <w:left w:val="none" w:sz="0" w:space="0" w:color="auto"/>
        <w:bottom w:val="none" w:sz="0" w:space="0" w:color="auto"/>
        <w:right w:val="none" w:sz="0" w:space="0" w:color="auto"/>
      </w:divBdr>
    </w:div>
    <w:div w:id="1072653431">
      <w:bodyDiv w:val="1"/>
      <w:marLeft w:val="0"/>
      <w:marRight w:val="0"/>
      <w:marTop w:val="0"/>
      <w:marBottom w:val="0"/>
      <w:divBdr>
        <w:top w:val="none" w:sz="0" w:space="0" w:color="auto"/>
        <w:left w:val="none" w:sz="0" w:space="0" w:color="auto"/>
        <w:bottom w:val="none" w:sz="0" w:space="0" w:color="auto"/>
        <w:right w:val="none" w:sz="0" w:space="0" w:color="auto"/>
      </w:divBdr>
    </w:div>
    <w:div w:id="1095252788">
      <w:bodyDiv w:val="1"/>
      <w:marLeft w:val="0"/>
      <w:marRight w:val="0"/>
      <w:marTop w:val="0"/>
      <w:marBottom w:val="0"/>
      <w:divBdr>
        <w:top w:val="none" w:sz="0" w:space="0" w:color="auto"/>
        <w:left w:val="none" w:sz="0" w:space="0" w:color="auto"/>
        <w:bottom w:val="none" w:sz="0" w:space="0" w:color="auto"/>
        <w:right w:val="none" w:sz="0" w:space="0" w:color="auto"/>
      </w:divBdr>
    </w:div>
    <w:div w:id="1216038878">
      <w:bodyDiv w:val="1"/>
      <w:marLeft w:val="0"/>
      <w:marRight w:val="0"/>
      <w:marTop w:val="0"/>
      <w:marBottom w:val="0"/>
      <w:divBdr>
        <w:top w:val="none" w:sz="0" w:space="0" w:color="auto"/>
        <w:left w:val="none" w:sz="0" w:space="0" w:color="auto"/>
        <w:bottom w:val="none" w:sz="0" w:space="0" w:color="auto"/>
        <w:right w:val="none" w:sz="0" w:space="0" w:color="auto"/>
      </w:divBdr>
    </w:div>
    <w:div w:id="1310020117">
      <w:bodyDiv w:val="1"/>
      <w:marLeft w:val="0"/>
      <w:marRight w:val="0"/>
      <w:marTop w:val="0"/>
      <w:marBottom w:val="0"/>
      <w:divBdr>
        <w:top w:val="none" w:sz="0" w:space="0" w:color="auto"/>
        <w:left w:val="none" w:sz="0" w:space="0" w:color="auto"/>
        <w:bottom w:val="none" w:sz="0" w:space="0" w:color="auto"/>
        <w:right w:val="none" w:sz="0" w:space="0" w:color="auto"/>
      </w:divBdr>
    </w:div>
    <w:div w:id="1453743877">
      <w:bodyDiv w:val="1"/>
      <w:marLeft w:val="0"/>
      <w:marRight w:val="0"/>
      <w:marTop w:val="0"/>
      <w:marBottom w:val="0"/>
      <w:divBdr>
        <w:top w:val="none" w:sz="0" w:space="0" w:color="auto"/>
        <w:left w:val="none" w:sz="0" w:space="0" w:color="auto"/>
        <w:bottom w:val="none" w:sz="0" w:space="0" w:color="auto"/>
        <w:right w:val="none" w:sz="0" w:space="0" w:color="auto"/>
      </w:divBdr>
    </w:div>
    <w:div w:id="1453861429">
      <w:bodyDiv w:val="1"/>
      <w:marLeft w:val="0"/>
      <w:marRight w:val="0"/>
      <w:marTop w:val="0"/>
      <w:marBottom w:val="0"/>
      <w:divBdr>
        <w:top w:val="none" w:sz="0" w:space="0" w:color="auto"/>
        <w:left w:val="none" w:sz="0" w:space="0" w:color="auto"/>
        <w:bottom w:val="none" w:sz="0" w:space="0" w:color="auto"/>
        <w:right w:val="none" w:sz="0" w:space="0" w:color="auto"/>
      </w:divBdr>
    </w:div>
    <w:div w:id="1488474726">
      <w:bodyDiv w:val="1"/>
      <w:marLeft w:val="0"/>
      <w:marRight w:val="0"/>
      <w:marTop w:val="0"/>
      <w:marBottom w:val="0"/>
      <w:divBdr>
        <w:top w:val="none" w:sz="0" w:space="0" w:color="auto"/>
        <w:left w:val="none" w:sz="0" w:space="0" w:color="auto"/>
        <w:bottom w:val="none" w:sz="0" w:space="0" w:color="auto"/>
        <w:right w:val="none" w:sz="0" w:space="0" w:color="auto"/>
      </w:divBdr>
      <w:divsChild>
        <w:div w:id="2016682993">
          <w:marLeft w:val="480"/>
          <w:marRight w:val="0"/>
          <w:marTop w:val="0"/>
          <w:marBottom w:val="0"/>
          <w:divBdr>
            <w:top w:val="none" w:sz="0" w:space="0" w:color="auto"/>
            <w:left w:val="none" w:sz="0" w:space="0" w:color="auto"/>
            <w:bottom w:val="none" w:sz="0" w:space="0" w:color="auto"/>
            <w:right w:val="none" w:sz="0" w:space="0" w:color="auto"/>
          </w:divBdr>
          <w:divsChild>
            <w:div w:id="11008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853">
      <w:bodyDiv w:val="1"/>
      <w:marLeft w:val="0"/>
      <w:marRight w:val="0"/>
      <w:marTop w:val="0"/>
      <w:marBottom w:val="0"/>
      <w:divBdr>
        <w:top w:val="none" w:sz="0" w:space="0" w:color="auto"/>
        <w:left w:val="none" w:sz="0" w:space="0" w:color="auto"/>
        <w:bottom w:val="none" w:sz="0" w:space="0" w:color="auto"/>
        <w:right w:val="none" w:sz="0" w:space="0" w:color="auto"/>
      </w:divBdr>
    </w:div>
    <w:div w:id="1811433604">
      <w:bodyDiv w:val="1"/>
      <w:marLeft w:val="0"/>
      <w:marRight w:val="0"/>
      <w:marTop w:val="0"/>
      <w:marBottom w:val="0"/>
      <w:divBdr>
        <w:top w:val="none" w:sz="0" w:space="0" w:color="auto"/>
        <w:left w:val="none" w:sz="0" w:space="0" w:color="auto"/>
        <w:bottom w:val="none" w:sz="0" w:space="0" w:color="auto"/>
        <w:right w:val="none" w:sz="0" w:space="0" w:color="auto"/>
      </w:divBdr>
    </w:div>
    <w:div w:id="1972054205">
      <w:bodyDiv w:val="1"/>
      <w:marLeft w:val="0"/>
      <w:marRight w:val="0"/>
      <w:marTop w:val="0"/>
      <w:marBottom w:val="0"/>
      <w:divBdr>
        <w:top w:val="none" w:sz="0" w:space="0" w:color="auto"/>
        <w:left w:val="none" w:sz="0" w:space="0" w:color="auto"/>
        <w:bottom w:val="none" w:sz="0" w:space="0" w:color="auto"/>
        <w:right w:val="none" w:sz="0" w:space="0" w:color="auto"/>
      </w:divBdr>
    </w:div>
    <w:div w:id="2037657214">
      <w:bodyDiv w:val="1"/>
      <w:marLeft w:val="0"/>
      <w:marRight w:val="0"/>
      <w:marTop w:val="0"/>
      <w:marBottom w:val="0"/>
      <w:divBdr>
        <w:top w:val="none" w:sz="0" w:space="0" w:color="auto"/>
        <w:left w:val="none" w:sz="0" w:space="0" w:color="auto"/>
        <w:bottom w:val="none" w:sz="0" w:space="0" w:color="auto"/>
        <w:right w:val="none" w:sz="0" w:space="0" w:color="auto"/>
      </w:divBdr>
      <w:divsChild>
        <w:div w:id="1016033328">
          <w:marLeft w:val="480"/>
          <w:marRight w:val="0"/>
          <w:marTop w:val="0"/>
          <w:marBottom w:val="0"/>
          <w:divBdr>
            <w:top w:val="none" w:sz="0" w:space="0" w:color="auto"/>
            <w:left w:val="none" w:sz="0" w:space="0" w:color="auto"/>
            <w:bottom w:val="none" w:sz="0" w:space="0" w:color="auto"/>
            <w:right w:val="none" w:sz="0" w:space="0" w:color="auto"/>
          </w:divBdr>
          <w:divsChild>
            <w:div w:id="760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43"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9A196-DD02-43D3-B90D-CACF1DDA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Pages>
  <Words>2932</Words>
  <Characters>16132</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Nicolas Oury</cp:lastModifiedBy>
  <cp:revision>58</cp:revision>
  <cp:lastPrinted>2018-12-07T06:21:00Z</cp:lastPrinted>
  <dcterms:created xsi:type="dcterms:W3CDTF">2022-03-15T12:25:00Z</dcterms:created>
  <dcterms:modified xsi:type="dcterms:W3CDTF">2022-04-22T06:05:00Z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id="NBGANLwj"/&gt;&lt;style id="http://www.zotero.org/styles/systematic-biology" hasBibliography="1" bibliographyStyleHasBeenSet="1"/&gt;&lt;prefs&gt;&lt;pref name="fieldType" value="Field"/&gt;&lt;pref name="automaticJourna</vt:lpwstr>
  </property>
  <property fmtid="{D5CDD505-2E9C-101B-9397-08002B2CF9AE}" pid="3" name="ZOTERO_PREF_2">
    <vt:lpwstr>lAbbreviations" value="true"/&gt;&lt;pref name="dontAskDelayCitationUpdates" value="true"/&gt;&lt;/prefs&gt;&lt;/data&gt;</vt:lpwstr>
  </property>
</Properties>
</file>