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DC335" w14:textId="736320A9" w:rsidR="005A5815" w:rsidRPr="005A5815" w:rsidRDefault="005A5815" w:rsidP="005A5815">
      <w:pPr>
        <w:spacing w:line="312" w:lineRule="auto"/>
        <w:contextualSpacing/>
        <w:jc w:val="center"/>
        <w:rPr>
          <w:rFonts w:ascii="Times New Roman" w:hAnsi="Times New Roman" w:cs="Times New Roman"/>
          <w:sz w:val="28"/>
        </w:rPr>
      </w:pPr>
      <w:bookmarkStart w:id="0" w:name="_GoBack"/>
      <w:bookmarkEnd w:id="0"/>
      <w:r w:rsidRPr="005A5815">
        <w:rPr>
          <w:rFonts w:ascii="Times New Roman" w:hAnsi="Times New Roman" w:cs="Times New Roman"/>
          <w:sz w:val="28"/>
          <w:szCs w:val="28"/>
          <w:lang w:val="en-GB"/>
        </w:rPr>
        <w:t xml:space="preserve">Systematic </w:t>
      </w:r>
      <w:r w:rsidRPr="005A5815">
        <w:rPr>
          <w:rFonts w:ascii="Times New Roman" w:hAnsi="Times New Roman"/>
          <w:sz w:val="28"/>
          <w:lang w:val="en-GB"/>
        </w:rPr>
        <w:t>Biology</w:t>
      </w:r>
      <w:r w:rsidRPr="005A5815">
        <w:rPr>
          <w:rFonts w:ascii="Times New Roman" w:hAnsi="Times New Roman" w:cs="Times New Roman"/>
          <w:sz w:val="28"/>
          <w:szCs w:val="28"/>
          <w:lang w:val="en-GB"/>
        </w:rPr>
        <w:t xml:space="preserve"> </w:t>
      </w:r>
      <w:r w:rsidR="00AB0A30">
        <w:rPr>
          <w:rFonts w:ascii="Times New Roman" w:hAnsi="Times New Roman" w:cs="Times New Roman"/>
          <w:sz w:val="28"/>
        </w:rPr>
        <w:t>–</w:t>
      </w:r>
      <w:r w:rsidRPr="005A5815">
        <w:rPr>
          <w:rFonts w:ascii="Times New Roman" w:hAnsi="Times New Roman" w:cs="Times New Roman"/>
          <w:sz w:val="28"/>
        </w:rPr>
        <w:t xml:space="preserve"> </w:t>
      </w:r>
      <w:proofErr w:type="spellStart"/>
      <w:r w:rsidRPr="005A5815">
        <w:rPr>
          <w:rFonts w:ascii="Times New Roman" w:hAnsi="Times New Roman" w:cs="Times New Roman"/>
          <w:sz w:val="28"/>
        </w:rPr>
        <w:t>Supporting</w:t>
      </w:r>
      <w:proofErr w:type="spellEnd"/>
      <w:r w:rsidR="00AB0A30">
        <w:rPr>
          <w:rFonts w:ascii="Times New Roman" w:hAnsi="Times New Roman" w:cs="Times New Roman"/>
          <w:sz w:val="28"/>
        </w:rPr>
        <w:t xml:space="preserve"> </w:t>
      </w:r>
      <w:r w:rsidRPr="005A5815">
        <w:rPr>
          <w:rFonts w:ascii="Times New Roman" w:hAnsi="Times New Roman" w:cs="Times New Roman"/>
          <w:sz w:val="28"/>
        </w:rPr>
        <w:t>Information</w:t>
      </w:r>
    </w:p>
    <w:p w14:paraId="03C69D00" w14:textId="77777777" w:rsidR="005A5815" w:rsidRPr="005A5815" w:rsidRDefault="005A5815" w:rsidP="005A5815">
      <w:pPr>
        <w:spacing w:line="312" w:lineRule="auto"/>
        <w:contextualSpacing/>
        <w:jc w:val="center"/>
        <w:rPr>
          <w:rFonts w:ascii="Times New Roman" w:hAnsi="Times New Roman" w:cs="Times New Roman"/>
          <w:sz w:val="28"/>
        </w:rPr>
      </w:pPr>
    </w:p>
    <w:p w14:paraId="5752BBDC" w14:textId="77777777" w:rsidR="00F152F2" w:rsidRDefault="00F152F2" w:rsidP="00F152F2">
      <w:pPr>
        <w:spacing w:after="0" w:line="312" w:lineRule="auto"/>
        <w:jc w:val="both"/>
        <w:rPr>
          <w:rFonts w:ascii="Times New Roman" w:eastAsia="Times New Roman" w:hAnsi="Times New Roman" w:cs="Times New Roman"/>
          <w:b/>
          <w:sz w:val="28"/>
          <w:szCs w:val="24"/>
        </w:rPr>
      </w:pPr>
      <w:proofErr w:type="spellStart"/>
      <w:r w:rsidRPr="00190276">
        <w:rPr>
          <w:rFonts w:ascii="Times New Roman" w:eastAsia="Times New Roman" w:hAnsi="Times New Roman" w:cs="Times New Roman"/>
          <w:b/>
          <w:sz w:val="28"/>
          <w:szCs w:val="24"/>
        </w:rPr>
        <w:t>From</w:t>
      </w:r>
      <w:proofErr w:type="spellEnd"/>
      <w:r w:rsidRPr="00190276">
        <w:rPr>
          <w:rFonts w:ascii="Times New Roman" w:eastAsia="Times New Roman" w:hAnsi="Times New Roman" w:cs="Times New Roman"/>
          <w:b/>
          <w:sz w:val="28"/>
          <w:szCs w:val="24"/>
        </w:rPr>
        <w:t xml:space="preserve"> </w:t>
      </w:r>
      <w:proofErr w:type="spellStart"/>
      <w:r w:rsidRPr="00190276">
        <w:rPr>
          <w:rFonts w:ascii="Times New Roman" w:eastAsia="Times New Roman" w:hAnsi="Times New Roman" w:cs="Times New Roman"/>
          <w:b/>
          <w:sz w:val="28"/>
          <w:szCs w:val="24"/>
        </w:rPr>
        <w:t>Genomics</w:t>
      </w:r>
      <w:proofErr w:type="spellEnd"/>
      <w:r w:rsidRPr="00190276">
        <w:rPr>
          <w:rFonts w:ascii="Times New Roman" w:eastAsia="Times New Roman" w:hAnsi="Times New Roman" w:cs="Times New Roman"/>
          <w:b/>
          <w:sz w:val="28"/>
          <w:szCs w:val="24"/>
        </w:rPr>
        <w:t xml:space="preserve"> to </w:t>
      </w:r>
      <w:proofErr w:type="spellStart"/>
      <w:r w:rsidRPr="00190276">
        <w:rPr>
          <w:rFonts w:ascii="Times New Roman" w:eastAsia="Times New Roman" w:hAnsi="Times New Roman" w:cs="Times New Roman"/>
          <w:b/>
          <w:sz w:val="28"/>
          <w:szCs w:val="24"/>
        </w:rPr>
        <w:t>Integrative</w:t>
      </w:r>
      <w:proofErr w:type="spellEnd"/>
      <w:r w:rsidRPr="00190276">
        <w:rPr>
          <w:rFonts w:ascii="Times New Roman" w:eastAsia="Times New Roman" w:hAnsi="Times New Roman" w:cs="Times New Roman"/>
          <w:b/>
          <w:sz w:val="28"/>
          <w:szCs w:val="24"/>
        </w:rPr>
        <w:t xml:space="preserve"> </w:t>
      </w:r>
      <w:proofErr w:type="spellStart"/>
      <w:r w:rsidRPr="00190276">
        <w:rPr>
          <w:rFonts w:ascii="Times New Roman" w:eastAsia="Times New Roman" w:hAnsi="Times New Roman" w:cs="Times New Roman"/>
          <w:b/>
          <w:sz w:val="28"/>
          <w:szCs w:val="24"/>
        </w:rPr>
        <w:t>Taxonomy</w:t>
      </w:r>
      <w:proofErr w:type="spellEnd"/>
      <w:r w:rsidRPr="00190276">
        <w:rPr>
          <w:rFonts w:ascii="Times New Roman" w:eastAsia="Times New Roman" w:hAnsi="Times New Roman" w:cs="Times New Roman"/>
          <w:b/>
          <w:sz w:val="28"/>
          <w:szCs w:val="24"/>
        </w:rPr>
        <w:t xml:space="preserve">? The Case </w:t>
      </w:r>
      <w:proofErr w:type="spellStart"/>
      <w:r w:rsidRPr="00190276">
        <w:rPr>
          <w:rFonts w:ascii="Times New Roman" w:eastAsia="Times New Roman" w:hAnsi="Times New Roman" w:cs="Times New Roman"/>
          <w:b/>
          <w:sz w:val="28"/>
          <w:szCs w:val="24"/>
        </w:rPr>
        <w:t>Study</w:t>
      </w:r>
      <w:proofErr w:type="spellEnd"/>
      <w:r w:rsidRPr="00190276">
        <w:rPr>
          <w:rFonts w:ascii="Times New Roman" w:eastAsia="Times New Roman" w:hAnsi="Times New Roman" w:cs="Times New Roman"/>
          <w:b/>
          <w:sz w:val="28"/>
          <w:szCs w:val="24"/>
        </w:rPr>
        <w:t xml:space="preserve"> of </w:t>
      </w:r>
      <w:r w:rsidRPr="00190276">
        <w:rPr>
          <w:rFonts w:ascii="Times New Roman" w:eastAsia="Times New Roman" w:hAnsi="Times New Roman" w:cs="Times New Roman"/>
          <w:b/>
          <w:i/>
          <w:sz w:val="28"/>
          <w:szCs w:val="24"/>
        </w:rPr>
        <w:t>Pocillopora</w:t>
      </w:r>
      <w:r w:rsidRPr="00190276">
        <w:rPr>
          <w:rFonts w:ascii="Times New Roman" w:eastAsia="Times New Roman" w:hAnsi="Times New Roman" w:cs="Times New Roman"/>
          <w:b/>
          <w:sz w:val="28"/>
          <w:szCs w:val="24"/>
        </w:rPr>
        <w:t xml:space="preserve"> </w:t>
      </w:r>
      <w:proofErr w:type="spellStart"/>
      <w:r w:rsidRPr="00190276">
        <w:rPr>
          <w:rFonts w:ascii="Times New Roman" w:eastAsia="Times New Roman" w:hAnsi="Times New Roman" w:cs="Times New Roman"/>
          <w:b/>
          <w:sz w:val="28"/>
          <w:szCs w:val="24"/>
        </w:rPr>
        <w:t>Corals</w:t>
      </w:r>
      <w:proofErr w:type="spellEnd"/>
    </w:p>
    <w:p w14:paraId="0FA96928" w14:textId="601CAAC0" w:rsidR="005A5815" w:rsidRPr="005A5815" w:rsidRDefault="005A5815" w:rsidP="005A5815">
      <w:pPr>
        <w:spacing w:after="0" w:line="312" w:lineRule="auto"/>
        <w:rPr>
          <w:rFonts w:ascii="Times New Roman" w:eastAsia="Times New Roman" w:hAnsi="Times New Roman" w:cs="Times New Roman"/>
          <w:color w:val="000000"/>
          <w:szCs w:val="20"/>
          <w:lang w:eastAsia="en-GB"/>
        </w:rPr>
      </w:pPr>
      <w:r w:rsidRPr="005A5815">
        <w:rPr>
          <w:rFonts w:ascii="Times New Roman" w:eastAsia="Times New Roman" w:hAnsi="Times New Roman" w:cs="Times New Roman"/>
          <w:color w:val="000000"/>
          <w:szCs w:val="20"/>
          <w:lang w:eastAsia="en-GB"/>
        </w:rPr>
        <w:t xml:space="preserve">Nicolas Oury, </w:t>
      </w:r>
      <w:r>
        <w:rPr>
          <w:rFonts w:ascii="Times New Roman" w:eastAsia="Times New Roman" w:hAnsi="Times New Roman" w:cs="Times New Roman"/>
          <w:color w:val="000000"/>
          <w:szCs w:val="20"/>
          <w:lang w:eastAsia="en-GB"/>
        </w:rPr>
        <w:t>Cyril Noël, Stefano Mona</w:t>
      </w:r>
      <w:r w:rsidRPr="005A5815">
        <w:rPr>
          <w:rFonts w:ascii="Times New Roman" w:eastAsia="Times New Roman" w:hAnsi="Times New Roman" w:cs="Times New Roman"/>
          <w:color w:val="000000"/>
          <w:szCs w:val="20"/>
          <w:lang w:eastAsia="en-GB"/>
        </w:rPr>
        <w:t xml:space="preserve">, Didier </w:t>
      </w:r>
      <w:proofErr w:type="spellStart"/>
      <w:r w:rsidRPr="005A5815">
        <w:rPr>
          <w:rFonts w:ascii="Times New Roman" w:eastAsia="Times New Roman" w:hAnsi="Times New Roman" w:cs="Times New Roman"/>
          <w:color w:val="000000"/>
          <w:szCs w:val="20"/>
          <w:lang w:eastAsia="en-GB"/>
        </w:rPr>
        <w:t>Aurelle</w:t>
      </w:r>
      <w:proofErr w:type="spellEnd"/>
      <w:r>
        <w:rPr>
          <w:rFonts w:ascii="Times New Roman" w:eastAsia="Times New Roman" w:hAnsi="Times New Roman" w:cs="Times New Roman"/>
          <w:color w:val="000000"/>
          <w:szCs w:val="20"/>
          <w:lang w:eastAsia="en-GB"/>
        </w:rPr>
        <w:t>, and</w:t>
      </w:r>
      <w:r w:rsidRPr="005A5815">
        <w:rPr>
          <w:rFonts w:ascii="Times New Roman" w:eastAsia="Times New Roman" w:hAnsi="Times New Roman" w:cs="Times New Roman"/>
          <w:color w:val="000000"/>
          <w:szCs w:val="20"/>
          <w:lang w:eastAsia="en-GB"/>
        </w:rPr>
        <w:t xml:space="preserve"> Hélène </w:t>
      </w:r>
      <w:proofErr w:type="spellStart"/>
      <w:r w:rsidRPr="005A5815">
        <w:rPr>
          <w:rFonts w:ascii="Times New Roman" w:eastAsia="Times New Roman" w:hAnsi="Times New Roman" w:cs="Times New Roman"/>
          <w:color w:val="000000"/>
          <w:szCs w:val="20"/>
          <w:lang w:eastAsia="en-GB"/>
        </w:rPr>
        <w:t>Magalon</w:t>
      </w:r>
      <w:proofErr w:type="spellEnd"/>
    </w:p>
    <w:p w14:paraId="7133D85A" w14:textId="77777777" w:rsidR="005A5815" w:rsidRPr="005A5815" w:rsidRDefault="005A5815" w:rsidP="005A5815">
      <w:pPr>
        <w:spacing w:line="312" w:lineRule="auto"/>
        <w:contextualSpacing/>
        <w:jc w:val="both"/>
        <w:rPr>
          <w:rFonts w:ascii="Times New Roman" w:hAnsi="Times New Roman" w:cs="Times New Roman"/>
          <w:b/>
          <w:sz w:val="20"/>
        </w:rPr>
      </w:pPr>
    </w:p>
    <w:p w14:paraId="6CFFF711" w14:textId="77777777" w:rsidR="005A5815" w:rsidRPr="005A5815" w:rsidRDefault="005A5815" w:rsidP="005A5815">
      <w:pPr>
        <w:pBdr>
          <w:bottom w:val="single" w:sz="6" w:space="1" w:color="auto"/>
        </w:pBdr>
        <w:spacing w:after="0" w:line="312" w:lineRule="auto"/>
        <w:jc w:val="both"/>
        <w:rPr>
          <w:rFonts w:ascii="Times New Roman" w:eastAsia="Times New Roman" w:hAnsi="Times New Roman" w:cs="Times New Roman"/>
          <w:color w:val="000000"/>
          <w:sz w:val="20"/>
          <w:szCs w:val="20"/>
          <w:lang w:eastAsia="en-GB"/>
        </w:rPr>
      </w:pPr>
      <w:proofErr w:type="spellStart"/>
      <w:r w:rsidRPr="005A5815">
        <w:rPr>
          <w:rFonts w:ascii="Times New Roman" w:eastAsia="Times New Roman" w:hAnsi="Times New Roman" w:cs="Times New Roman"/>
          <w:color w:val="000000"/>
          <w:sz w:val="20"/>
          <w:szCs w:val="20"/>
          <w:lang w:eastAsia="en-GB"/>
        </w:rPr>
        <w:t>Correspondence</w:t>
      </w:r>
      <w:proofErr w:type="spellEnd"/>
      <w:r w:rsidRPr="005A5815">
        <w:rPr>
          <w:rFonts w:ascii="Times New Roman" w:eastAsia="Times New Roman" w:hAnsi="Times New Roman" w:cs="Times New Roman"/>
          <w:color w:val="000000"/>
          <w:sz w:val="20"/>
          <w:szCs w:val="20"/>
          <w:lang w:eastAsia="en-GB"/>
        </w:rPr>
        <w:t xml:space="preserve">: N. Oury, UMR ENTROPIE, Université de La Réunion, Faculté des Sciences et Technologies, 15 bd René Cassin, CS 92003, 97744 St Denis Cedex 09, La Réunion. E-mail: </w:t>
      </w:r>
      <w:r w:rsidRPr="005A5815">
        <w:rPr>
          <w:rFonts w:ascii="Times New Roman" w:eastAsia="Times New Roman" w:hAnsi="Times New Roman" w:cs="Times New Roman"/>
          <w:color w:val="1F4E78"/>
          <w:sz w:val="20"/>
          <w:szCs w:val="20"/>
          <w:u w:val="single"/>
          <w:lang w:eastAsia="en-GB"/>
        </w:rPr>
        <w:t>nicolasoury@hotmail.fr</w:t>
      </w:r>
    </w:p>
    <w:p w14:paraId="58B5F924" w14:textId="77777777" w:rsidR="005A5815" w:rsidRPr="005A5815" w:rsidRDefault="005A5815" w:rsidP="005A5815">
      <w:pPr>
        <w:spacing w:line="312" w:lineRule="auto"/>
        <w:contextualSpacing/>
        <w:jc w:val="both"/>
        <w:rPr>
          <w:rFonts w:ascii="Times New Roman" w:hAnsi="Times New Roman" w:cs="Times New Roman"/>
          <w:b/>
          <w:sz w:val="24"/>
        </w:rPr>
      </w:pPr>
    </w:p>
    <w:p w14:paraId="37EB5C33" w14:textId="0868BC20" w:rsidR="00C342F8" w:rsidRPr="005A5815" w:rsidRDefault="005A5815" w:rsidP="005A5815">
      <w:pPr>
        <w:spacing w:line="312" w:lineRule="auto"/>
        <w:contextualSpacing/>
        <w:jc w:val="both"/>
        <w:rPr>
          <w:rFonts w:ascii="Times New Roman" w:hAnsi="Times New Roman" w:cs="Times New Roman"/>
          <w:sz w:val="24"/>
          <w:szCs w:val="24"/>
          <w:lang w:val="en-GB"/>
        </w:rPr>
      </w:pPr>
      <w:r w:rsidRPr="005A5815">
        <w:rPr>
          <w:rFonts w:ascii="Times New Roman" w:hAnsi="Times New Roman"/>
          <w:b/>
          <w:sz w:val="28"/>
          <w:lang w:val="en-GB"/>
        </w:rPr>
        <w:t>Appendix</w:t>
      </w:r>
      <w:r w:rsidR="008D5B26">
        <w:rPr>
          <w:rFonts w:ascii="Times New Roman" w:hAnsi="Times New Roman" w:cs="Times New Roman"/>
          <w:b/>
          <w:sz w:val="28"/>
        </w:rPr>
        <w:t> 4</w:t>
      </w:r>
      <w:r w:rsidRPr="005A5815">
        <w:rPr>
          <w:rFonts w:ascii="Times New Roman" w:hAnsi="Times New Roman" w:cs="Times New Roman"/>
          <w:sz w:val="32"/>
        </w:rPr>
        <w:t xml:space="preserve"> </w:t>
      </w:r>
      <w:r w:rsidR="00F411FD" w:rsidRPr="00F411FD">
        <w:rPr>
          <w:rFonts w:ascii="Times New Roman" w:hAnsi="Times New Roman" w:cs="Times New Roman"/>
          <w:sz w:val="28"/>
        </w:rPr>
        <w:t>Symbiodiniaceae</w:t>
      </w:r>
      <w:r w:rsidR="00F411FD">
        <w:rPr>
          <w:rFonts w:ascii="Times New Roman" w:hAnsi="Times New Roman" w:cs="Times New Roman"/>
          <w:sz w:val="28"/>
        </w:rPr>
        <w:t xml:space="preserve"> </w:t>
      </w:r>
      <w:r w:rsidR="000D7631" w:rsidRPr="000D7631">
        <w:rPr>
          <w:rFonts w:ascii="Times New Roman" w:hAnsi="Times New Roman" w:cs="Times New Roman"/>
          <w:sz w:val="28"/>
        </w:rPr>
        <w:t>Analyses</w:t>
      </w:r>
      <w:r w:rsidR="00AC1779">
        <w:rPr>
          <w:rFonts w:ascii="Times New Roman" w:hAnsi="Times New Roman" w:cs="Times New Roman"/>
          <w:sz w:val="28"/>
        </w:rPr>
        <w:t>.</w:t>
      </w:r>
    </w:p>
    <w:p w14:paraId="738A084D" w14:textId="77777777" w:rsidR="000654F6" w:rsidRDefault="000654F6" w:rsidP="00FD31AC">
      <w:pPr>
        <w:spacing w:before="100" w:beforeAutospacing="1" w:after="0" w:line="360" w:lineRule="auto"/>
        <w:contextualSpacing/>
        <w:jc w:val="both"/>
        <w:rPr>
          <w:rFonts w:ascii="Times New Roman" w:hAnsi="Times New Roman" w:cs="Times New Roman"/>
          <w:b/>
          <w:sz w:val="24"/>
          <w:szCs w:val="24"/>
          <w:lang w:val="en-GB"/>
        </w:rPr>
      </w:pPr>
    </w:p>
    <w:p w14:paraId="4012EF11" w14:textId="4F6E7F18" w:rsidR="005A5815" w:rsidRPr="00A043AD" w:rsidRDefault="005A5815" w:rsidP="00FD31AC">
      <w:pPr>
        <w:spacing w:before="100" w:beforeAutospacing="1" w:after="0" w:line="360" w:lineRule="auto"/>
        <w:contextualSpacing/>
        <w:jc w:val="both"/>
        <w:rPr>
          <w:rFonts w:ascii="Times New Roman" w:hAnsi="Times New Roman" w:cs="Times New Roman"/>
          <w:b/>
          <w:sz w:val="28"/>
          <w:szCs w:val="24"/>
          <w:lang w:val="en-GB"/>
        </w:rPr>
      </w:pPr>
      <w:r w:rsidRPr="00A043AD">
        <w:rPr>
          <w:rFonts w:ascii="Times New Roman" w:hAnsi="Times New Roman" w:cs="Times New Roman"/>
          <w:b/>
          <w:sz w:val="28"/>
          <w:szCs w:val="24"/>
          <w:lang w:val="en-GB"/>
        </w:rPr>
        <w:t>Table of contents</w:t>
      </w:r>
    </w:p>
    <w:p w14:paraId="004C5EFF" w14:textId="14322B9D" w:rsidR="00B233E4" w:rsidRPr="00D8460A" w:rsidRDefault="00FA2E4B" w:rsidP="005356E2">
      <w:pPr>
        <w:tabs>
          <w:tab w:val="right" w:leader="dot" w:pos="9639"/>
        </w:tabs>
        <w:spacing w:before="100" w:beforeAutospacing="1" w:after="0" w:line="360" w:lineRule="auto"/>
        <w:contextualSpacing/>
        <w:jc w:val="both"/>
        <w:rPr>
          <w:rFonts w:ascii="Times New Roman" w:hAnsi="Times New Roman" w:cs="Times New Roman"/>
          <w:sz w:val="24"/>
          <w:szCs w:val="24"/>
          <w:lang w:val="en-GB"/>
        </w:rPr>
      </w:pPr>
      <w:hyperlink w:anchor="Characterisation" w:history="1">
        <w:r w:rsidR="00F411FD" w:rsidRPr="00D8460A">
          <w:rPr>
            <w:rStyle w:val="Lienhypertexte"/>
            <w:rFonts w:ascii="Times New Roman" w:hAnsi="Times New Roman" w:cs="Times New Roman"/>
            <w:i/>
            <w:color w:val="auto"/>
            <w:sz w:val="24"/>
            <w:szCs w:val="24"/>
            <w:u w:val="none"/>
            <w:lang w:val="en-GB"/>
          </w:rPr>
          <w:t>Characterisation of Associated Symbiodiniaceae</w:t>
        </w:r>
        <w:r w:rsidR="00A043AD" w:rsidRPr="00D8460A">
          <w:rPr>
            <w:rStyle w:val="Lienhypertexte"/>
            <w:rFonts w:ascii="Times New Roman" w:hAnsi="Times New Roman" w:cs="Times New Roman"/>
            <w:color w:val="auto"/>
            <w:sz w:val="24"/>
            <w:szCs w:val="24"/>
            <w:u w:val="none"/>
            <w:lang w:val="en-GB"/>
          </w:rPr>
          <w:tab/>
          <w:t>1</w:t>
        </w:r>
      </w:hyperlink>
    </w:p>
    <w:p w14:paraId="76842F81" w14:textId="3610A7A4" w:rsidR="00B233E4" w:rsidRPr="00D8460A" w:rsidRDefault="00FA2E4B" w:rsidP="00A043AD">
      <w:pPr>
        <w:tabs>
          <w:tab w:val="right" w:leader="dot" w:pos="9639"/>
        </w:tabs>
        <w:spacing w:before="100" w:beforeAutospacing="1" w:after="0" w:line="360" w:lineRule="auto"/>
        <w:contextualSpacing/>
        <w:jc w:val="both"/>
        <w:rPr>
          <w:rFonts w:ascii="Times New Roman" w:hAnsi="Times New Roman" w:cs="Times New Roman"/>
          <w:i/>
          <w:sz w:val="24"/>
          <w:szCs w:val="24"/>
          <w:lang w:val="en-GB"/>
        </w:rPr>
      </w:pPr>
      <w:hyperlink w:anchor="References" w:history="1">
        <w:r w:rsidR="00F411FD" w:rsidRPr="00D8460A">
          <w:rPr>
            <w:rStyle w:val="Lienhypertexte"/>
            <w:rFonts w:ascii="Times New Roman" w:hAnsi="Times New Roman" w:cs="Times New Roman"/>
            <w:i/>
            <w:color w:val="auto"/>
            <w:sz w:val="24"/>
            <w:szCs w:val="24"/>
            <w:u w:val="none"/>
            <w:lang w:val="en-GB"/>
          </w:rPr>
          <w:t>References</w:t>
        </w:r>
        <w:r w:rsidR="00A043AD" w:rsidRPr="00D8460A">
          <w:rPr>
            <w:rStyle w:val="Lienhypertexte"/>
            <w:rFonts w:ascii="Times New Roman" w:hAnsi="Times New Roman" w:cs="Times New Roman"/>
            <w:color w:val="auto"/>
            <w:sz w:val="24"/>
            <w:szCs w:val="24"/>
            <w:u w:val="none"/>
            <w:lang w:val="en-GB"/>
          </w:rPr>
          <w:tab/>
        </w:r>
        <w:r w:rsidR="00F411FD" w:rsidRPr="00D8460A">
          <w:rPr>
            <w:rStyle w:val="Lienhypertexte"/>
            <w:rFonts w:ascii="Times New Roman" w:hAnsi="Times New Roman" w:cs="Times New Roman"/>
            <w:color w:val="auto"/>
            <w:sz w:val="24"/>
            <w:szCs w:val="24"/>
            <w:u w:val="none"/>
            <w:lang w:val="en-GB"/>
          </w:rPr>
          <w:t>2</w:t>
        </w:r>
      </w:hyperlink>
    </w:p>
    <w:p w14:paraId="6F8ADE93" w14:textId="34E38E97" w:rsidR="00F411FD" w:rsidRPr="00D8460A" w:rsidRDefault="00F411FD" w:rsidP="005356E2">
      <w:pPr>
        <w:tabs>
          <w:tab w:val="right" w:leader="dot" w:pos="9639"/>
        </w:tabs>
        <w:spacing w:before="100" w:beforeAutospacing="1" w:after="0" w:line="240" w:lineRule="auto"/>
        <w:contextualSpacing/>
        <w:jc w:val="both"/>
        <w:rPr>
          <w:rFonts w:ascii="Times New Roman" w:hAnsi="Times New Roman" w:cs="Times New Roman"/>
          <w:sz w:val="24"/>
          <w:szCs w:val="24"/>
          <w:lang w:val="en-GB"/>
        </w:rPr>
      </w:pPr>
      <w:r w:rsidRPr="00D8460A">
        <w:rPr>
          <w:rFonts w:ascii="Times New Roman" w:hAnsi="Times New Roman" w:cs="Times New Roman"/>
          <w:i/>
          <w:sz w:val="24"/>
          <w:szCs w:val="24"/>
          <w:lang w:val="en-GB"/>
        </w:rPr>
        <w:t>Figures</w:t>
      </w:r>
    </w:p>
    <w:p w14:paraId="4C19DE3A" w14:textId="30668518" w:rsidR="00BE42E5" w:rsidRPr="005E336F" w:rsidRDefault="005E336F" w:rsidP="00BE42E5">
      <w:pPr>
        <w:tabs>
          <w:tab w:val="right" w:leader="dot" w:pos="9639"/>
        </w:tabs>
        <w:spacing w:after="0" w:line="240" w:lineRule="auto"/>
        <w:ind w:left="284"/>
        <w:contextualSpacing/>
        <w:jc w:val="both"/>
        <w:rPr>
          <w:rStyle w:val="Lienhypertexte"/>
          <w:rFonts w:ascii="Times New Roman" w:hAnsi="Times New Roman" w:cs="Times New Roman"/>
          <w:color w:val="auto"/>
          <w:sz w:val="24"/>
          <w:szCs w:val="24"/>
          <w:u w:val="none"/>
          <w:lang w:val="en-GB"/>
        </w:rPr>
      </w:pPr>
      <w:r w:rsidRPr="005E336F">
        <w:rPr>
          <w:rFonts w:ascii="Times New Roman" w:hAnsi="Times New Roman" w:cs="Times New Roman"/>
          <w:sz w:val="24"/>
          <w:szCs w:val="24"/>
          <w:lang w:val="en-GB"/>
        </w:rPr>
        <w:fldChar w:fldCharType="begin"/>
      </w:r>
      <w:r w:rsidR="00501D98">
        <w:rPr>
          <w:rFonts w:ascii="Times New Roman" w:hAnsi="Times New Roman" w:cs="Times New Roman"/>
          <w:sz w:val="24"/>
          <w:szCs w:val="24"/>
          <w:lang w:val="en-GB"/>
        </w:rPr>
        <w:instrText>HYPERLINK  \l "Fig_S11"</w:instrText>
      </w:r>
      <w:r w:rsidRPr="005E336F">
        <w:rPr>
          <w:rFonts w:ascii="Times New Roman" w:hAnsi="Times New Roman" w:cs="Times New Roman"/>
          <w:sz w:val="24"/>
          <w:szCs w:val="24"/>
          <w:lang w:val="en-GB"/>
        </w:rPr>
        <w:fldChar w:fldCharType="separate"/>
      </w:r>
      <w:r w:rsidR="005356E2" w:rsidRPr="005E336F">
        <w:rPr>
          <w:rStyle w:val="Lienhypertexte"/>
          <w:rFonts w:ascii="Times New Roman" w:hAnsi="Times New Roman" w:cs="Times New Roman"/>
          <w:color w:val="auto"/>
          <w:sz w:val="24"/>
          <w:szCs w:val="24"/>
          <w:u w:val="none"/>
          <w:lang w:val="en-GB"/>
        </w:rPr>
        <w:t>Fig. S</w:t>
      </w:r>
      <w:r w:rsidR="00F411FD" w:rsidRPr="005E336F">
        <w:rPr>
          <w:rStyle w:val="Lienhypertexte"/>
          <w:rFonts w:ascii="Times New Roman" w:hAnsi="Times New Roman" w:cs="Times New Roman"/>
          <w:color w:val="auto"/>
          <w:sz w:val="24"/>
          <w:szCs w:val="24"/>
          <w:u w:val="none"/>
          <w:lang w:val="en-GB"/>
        </w:rPr>
        <w:t>1</w:t>
      </w:r>
      <w:r w:rsidR="00501D98">
        <w:rPr>
          <w:rStyle w:val="Lienhypertexte"/>
          <w:rFonts w:ascii="Times New Roman" w:hAnsi="Times New Roman" w:cs="Times New Roman"/>
          <w:color w:val="auto"/>
          <w:sz w:val="24"/>
          <w:szCs w:val="24"/>
          <w:u w:val="none"/>
          <w:lang w:val="en-GB"/>
        </w:rPr>
        <w:t>1</w:t>
      </w:r>
      <w:r w:rsidR="00BE42E5" w:rsidRPr="005E336F">
        <w:rPr>
          <w:rStyle w:val="Lienhypertexte"/>
          <w:rFonts w:ascii="Times New Roman" w:hAnsi="Times New Roman" w:cs="Times New Roman"/>
          <w:color w:val="auto"/>
          <w:sz w:val="24"/>
          <w:szCs w:val="24"/>
          <w:u w:val="none"/>
          <w:lang w:val="en-GB"/>
        </w:rPr>
        <w:t xml:space="preserve"> Phylogenetic relationships among Symbiodiniaceae OTUs</w:t>
      </w:r>
      <w:r w:rsidR="005356E2" w:rsidRPr="005E336F">
        <w:rPr>
          <w:rStyle w:val="Lienhypertexte"/>
          <w:rFonts w:ascii="Times New Roman" w:hAnsi="Times New Roman" w:cs="Times New Roman"/>
          <w:color w:val="auto"/>
          <w:sz w:val="24"/>
          <w:szCs w:val="24"/>
          <w:u w:val="none"/>
          <w:lang w:val="en-GB"/>
        </w:rPr>
        <w:tab/>
      </w:r>
      <w:r w:rsidR="004F1C3A" w:rsidRPr="005E336F">
        <w:rPr>
          <w:rStyle w:val="Lienhypertexte"/>
          <w:rFonts w:ascii="Times New Roman" w:hAnsi="Times New Roman" w:cs="Times New Roman"/>
          <w:color w:val="auto"/>
          <w:sz w:val="24"/>
          <w:szCs w:val="24"/>
          <w:u w:val="none"/>
          <w:lang w:val="en-GB"/>
        </w:rPr>
        <w:t>4</w:t>
      </w:r>
    </w:p>
    <w:p w14:paraId="20AE4111" w14:textId="1ADEA044" w:rsidR="00BE42E5" w:rsidRPr="005E336F" w:rsidRDefault="005E336F" w:rsidP="00BE42E5">
      <w:pPr>
        <w:tabs>
          <w:tab w:val="right" w:leader="dot" w:pos="9639"/>
        </w:tabs>
        <w:spacing w:after="0" w:line="240" w:lineRule="auto"/>
        <w:ind w:left="284"/>
        <w:contextualSpacing/>
        <w:jc w:val="both"/>
        <w:rPr>
          <w:rStyle w:val="Lienhypertexte"/>
          <w:rFonts w:ascii="Times New Roman" w:hAnsi="Times New Roman" w:cs="Times New Roman"/>
          <w:color w:val="auto"/>
          <w:sz w:val="24"/>
          <w:szCs w:val="24"/>
          <w:u w:val="none"/>
          <w:lang w:val="en-GB"/>
        </w:rPr>
      </w:pPr>
      <w:r w:rsidRPr="005E336F">
        <w:rPr>
          <w:rFonts w:ascii="Times New Roman" w:hAnsi="Times New Roman" w:cs="Times New Roman"/>
          <w:sz w:val="24"/>
          <w:szCs w:val="24"/>
          <w:lang w:val="en-GB"/>
        </w:rPr>
        <w:fldChar w:fldCharType="end"/>
      </w:r>
      <w:r w:rsidRPr="005E336F">
        <w:rPr>
          <w:rFonts w:ascii="Times New Roman" w:hAnsi="Times New Roman" w:cs="Times New Roman"/>
          <w:sz w:val="24"/>
          <w:szCs w:val="24"/>
          <w:lang w:val="en-GB"/>
        </w:rPr>
        <w:fldChar w:fldCharType="begin"/>
      </w:r>
      <w:r w:rsidR="00501D98">
        <w:rPr>
          <w:rFonts w:ascii="Times New Roman" w:hAnsi="Times New Roman" w:cs="Times New Roman"/>
          <w:sz w:val="24"/>
          <w:szCs w:val="24"/>
          <w:lang w:val="en-GB"/>
        </w:rPr>
        <w:instrText>HYPERLINK  \l "Fig_S12"</w:instrText>
      </w:r>
      <w:r w:rsidRPr="005E336F">
        <w:rPr>
          <w:rFonts w:ascii="Times New Roman" w:hAnsi="Times New Roman" w:cs="Times New Roman"/>
          <w:sz w:val="24"/>
          <w:szCs w:val="24"/>
          <w:lang w:val="en-GB"/>
        </w:rPr>
        <w:fldChar w:fldCharType="separate"/>
      </w:r>
      <w:r w:rsidR="00BE42E5" w:rsidRPr="005E336F">
        <w:rPr>
          <w:rStyle w:val="Lienhypertexte"/>
          <w:rFonts w:ascii="Times New Roman" w:hAnsi="Times New Roman" w:cs="Times New Roman"/>
          <w:color w:val="auto"/>
          <w:sz w:val="24"/>
          <w:szCs w:val="24"/>
          <w:u w:val="none"/>
          <w:lang w:val="en-GB"/>
        </w:rPr>
        <w:t>Fig. S</w:t>
      </w:r>
      <w:r w:rsidR="00501D98">
        <w:rPr>
          <w:rStyle w:val="Lienhypertexte"/>
          <w:rFonts w:ascii="Times New Roman" w:hAnsi="Times New Roman" w:cs="Times New Roman"/>
          <w:color w:val="auto"/>
          <w:sz w:val="24"/>
          <w:szCs w:val="24"/>
          <w:u w:val="none"/>
          <w:lang w:val="en-GB"/>
        </w:rPr>
        <w:t>12</w:t>
      </w:r>
      <w:r w:rsidR="00BE42E5" w:rsidRPr="005E336F">
        <w:rPr>
          <w:rStyle w:val="Lienhypertexte"/>
          <w:rFonts w:ascii="Times New Roman" w:hAnsi="Times New Roman" w:cs="Times New Roman"/>
          <w:color w:val="auto"/>
          <w:sz w:val="24"/>
          <w:szCs w:val="24"/>
          <w:u w:val="none"/>
          <w:lang w:val="en-GB"/>
        </w:rPr>
        <w:t xml:space="preserve"> Symbiodiniaceae alpha diversity</w:t>
      </w:r>
      <w:r w:rsidR="00BE42E5" w:rsidRPr="005E336F">
        <w:rPr>
          <w:rStyle w:val="Lienhypertexte"/>
          <w:rFonts w:ascii="Times New Roman" w:hAnsi="Times New Roman" w:cs="Times New Roman"/>
          <w:color w:val="auto"/>
          <w:sz w:val="24"/>
          <w:szCs w:val="24"/>
          <w:u w:val="none"/>
          <w:lang w:val="en-GB"/>
        </w:rPr>
        <w:tab/>
        <w:t>5</w:t>
      </w:r>
    </w:p>
    <w:p w14:paraId="048979CC" w14:textId="3D421E4D" w:rsidR="00BE42E5" w:rsidRPr="005E336F" w:rsidRDefault="005E336F" w:rsidP="00BE42E5">
      <w:pPr>
        <w:tabs>
          <w:tab w:val="right" w:leader="dot" w:pos="9639"/>
        </w:tabs>
        <w:spacing w:after="0" w:line="240" w:lineRule="auto"/>
        <w:ind w:left="284"/>
        <w:contextualSpacing/>
        <w:jc w:val="both"/>
        <w:rPr>
          <w:rStyle w:val="Lienhypertexte"/>
          <w:rFonts w:ascii="Times New Roman" w:hAnsi="Times New Roman" w:cs="Times New Roman"/>
          <w:color w:val="auto"/>
          <w:sz w:val="24"/>
          <w:szCs w:val="24"/>
          <w:u w:val="none"/>
          <w:lang w:val="en-GB"/>
        </w:rPr>
      </w:pPr>
      <w:r w:rsidRPr="005E336F">
        <w:rPr>
          <w:rFonts w:ascii="Times New Roman" w:hAnsi="Times New Roman" w:cs="Times New Roman"/>
          <w:sz w:val="24"/>
          <w:szCs w:val="24"/>
          <w:lang w:val="en-GB"/>
        </w:rPr>
        <w:fldChar w:fldCharType="end"/>
      </w:r>
      <w:r w:rsidRPr="005E336F">
        <w:rPr>
          <w:rFonts w:ascii="Times New Roman" w:hAnsi="Times New Roman" w:cs="Times New Roman"/>
          <w:sz w:val="24"/>
          <w:szCs w:val="24"/>
          <w:lang w:val="en-GB"/>
        </w:rPr>
        <w:fldChar w:fldCharType="begin"/>
      </w:r>
      <w:r w:rsidR="00501D98">
        <w:rPr>
          <w:rFonts w:ascii="Times New Roman" w:hAnsi="Times New Roman" w:cs="Times New Roman"/>
          <w:sz w:val="24"/>
          <w:szCs w:val="24"/>
          <w:lang w:val="en-GB"/>
        </w:rPr>
        <w:instrText>HYPERLINK  \l "Fig_S13"</w:instrText>
      </w:r>
      <w:r w:rsidRPr="005E336F">
        <w:rPr>
          <w:rFonts w:ascii="Times New Roman" w:hAnsi="Times New Roman" w:cs="Times New Roman"/>
          <w:sz w:val="24"/>
          <w:szCs w:val="24"/>
          <w:lang w:val="en-GB"/>
        </w:rPr>
        <w:fldChar w:fldCharType="separate"/>
      </w:r>
      <w:r w:rsidR="00BE42E5" w:rsidRPr="005E336F">
        <w:rPr>
          <w:rStyle w:val="Lienhypertexte"/>
          <w:rFonts w:ascii="Times New Roman" w:hAnsi="Times New Roman" w:cs="Times New Roman"/>
          <w:color w:val="auto"/>
          <w:sz w:val="24"/>
          <w:szCs w:val="24"/>
          <w:u w:val="none"/>
          <w:lang w:val="en-GB"/>
        </w:rPr>
        <w:t>Fig. S</w:t>
      </w:r>
      <w:r w:rsidR="00501D98">
        <w:rPr>
          <w:rStyle w:val="Lienhypertexte"/>
          <w:rFonts w:ascii="Times New Roman" w:hAnsi="Times New Roman" w:cs="Times New Roman"/>
          <w:color w:val="auto"/>
          <w:sz w:val="24"/>
          <w:szCs w:val="24"/>
          <w:u w:val="none"/>
          <w:lang w:val="en-GB"/>
        </w:rPr>
        <w:t>13</w:t>
      </w:r>
      <w:r w:rsidR="00BE42E5" w:rsidRPr="005E336F">
        <w:rPr>
          <w:rStyle w:val="Lienhypertexte"/>
          <w:rFonts w:ascii="Times New Roman" w:hAnsi="Times New Roman" w:cs="Times New Roman"/>
          <w:color w:val="auto"/>
          <w:sz w:val="24"/>
          <w:szCs w:val="24"/>
          <w:u w:val="none"/>
          <w:lang w:val="en-GB"/>
        </w:rPr>
        <w:t xml:space="preserve"> Proportion of Symbiodiniaceae most represented taxa per sample</w:t>
      </w:r>
      <w:r w:rsidR="00BE42E5" w:rsidRPr="005E336F">
        <w:rPr>
          <w:rStyle w:val="Lienhypertexte"/>
          <w:rFonts w:ascii="Times New Roman" w:hAnsi="Times New Roman" w:cs="Times New Roman"/>
          <w:color w:val="auto"/>
          <w:sz w:val="24"/>
          <w:szCs w:val="24"/>
          <w:u w:val="none"/>
          <w:lang w:val="en-GB"/>
        </w:rPr>
        <w:tab/>
        <w:t>6</w:t>
      </w:r>
    </w:p>
    <w:p w14:paraId="037E2F04" w14:textId="2B3D2B07" w:rsidR="00BE42E5" w:rsidRPr="005E336F" w:rsidRDefault="005E336F" w:rsidP="00BE42E5">
      <w:pPr>
        <w:tabs>
          <w:tab w:val="right" w:leader="dot" w:pos="9639"/>
        </w:tabs>
        <w:spacing w:after="0" w:line="240" w:lineRule="auto"/>
        <w:ind w:left="284"/>
        <w:contextualSpacing/>
        <w:jc w:val="both"/>
        <w:rPr>
          <w:rFonts w:ascii="Times New Roman" w:hAnsi="Times New Roman" w:cs="Times New Roman"/>
          <w:sz w:val="24"/>
          <w:szCs w:val="24"/>
          <w:lang w:val="en-GB"/>
        </w:rPr>
      </w:pPr>
      <w:r w:rsidRPr="005E336F">
        <w:rPr>
          <w:rFonts w:ascii="Times New Roman" w:hAnsi="Times New Roman" w:cs="Times New Roman"/>
          <w:sz w:val="24"/>
          <w:szCs w:val="24"/>
          <w:lang w:val="en-GB"/>
        </w:rPr>
        <w:fldChar w:fldCharType="end"/>
      </w:r>
      <w:hyperlink w:anchor="Fig_S14" w:history="1">
        <w:r w:rsidR="00BE42E5" w:rsidRPr="005E336F">
          <w:rPr>
            <w:rStyle w:val="Lienhypertexte"/>
            <w:rFonts w:ascii="Times New Roman" w:hAnsi="Times New Roman" w:cs="Times New Roman"/>
            <w:color w:val="auto"/>
            <w:sz w:val="24"/>
            <w:szCs w:val="24"/>
            <w:u w:val="none"/>
            <w:lang w:val="en-GB"/>
          </w:rPr>
          <w:t>Fig. S</w:t>
        </w:r>
        <w:r w:rsidR="00501D98">
          <w:rPr>
            <w:rStyle w:val="Lienhypertexte"/>
            <w:rFonts w:ascii="Times New Roman" w:hAnsi="Times New Roman" w:cs="Times New Roman"/>
            <w:color w:val="auto"/>
            <w:sz w:val="24"/>
            <w:szCs w:val="24"/>
            <w:u w:val="none"/>
            <w:lang w:val="en-GB"/>
          </w:rPr>
          <w:t>14</w:t>
        </w:r>
        <w:r w:rsidR="00BE42E5" w:rsidRPr="005E336F">
          <w:rPr>
            <w:rStyle w:val="Lienhypertexte"/>
            <w:rFonts w:ascii="Times New Roman" w:hAnsi="Times New Roman" w:cs="Times New Roman"/>
            <w:color w:val="auto"/>
            <w:sz w:val="24"/>
            <w:szCs w:val="24"/>
            <w:u w:val="none"/>
            <w:lang w:val="en-GB"/>
          </w:rPr>
          <w:t xml:space="preserve"> NMDS of Bray-Curtis Symbiodiniaceae community dissimilarities</w:t>
        </w:r>
        <w:r w:rsidR="00BE42E5" w:rsidRPr="005E336F">
          <w:rPr>
            <w:rStyle w:val="Lienhypertexte"/>
            <w:rFonts w:ascii="Times New Roman" w:hAnsi="Times New Roman" w:cs="Times New Roman"/>
            <w:color w:val="auto"/>
            <w:sz w:val="24"/>
            <w:szCs w:val="24"/>
            <w:u w:val="none"/>
            <w:lang w:val="en-GB"/>
          </w:rPr>
          <w:tab/>
          <w:t>8</w:t>
        </w:r>
      </w:hyperlink>
    </w:p>
    <w:p w14:paraId="558ADA3A" w14:textId="77777777" w:rsidR="00623C5E" w:rsidRDefault="00623C5E" w:rsidP="00390852">
      <w:pPr>
        <w:spacing w:before="100" w:beforeAutospacing="1" w:after="0" w:line="360" w:lineRule="auto"/>
        <w:contextualSpacing/>
        <w:jc w:val="both"/>
        <w:rPr>
          <w:rFonts w:ascii="Times New Roman" w:hAnsi="Times New Roman" w:cs="Times New Roman"/>
          <w:sz w:val="24"/>
          <w:szCs w:val="24"/>
          <w:lang w:val="en-GB"/>
        </w:rPr>
      </w:pPr>
    </w:p>
    <w:p w14:paraId="44EAAEE4" w14:textId="77777777" w:rsidR="008D133A" w:rsidRDefault="008D133A" w:rsidP="00390852">
      <w:pPr>
        <w:spacing w:before="100" w:beforeAutospacing="1" w:after="0" w:line="360" w:lineRule="auto"/>
        <w:contextualSpacing/>
        <w:jc w:val="both"/>
        <w:rPr>
          <w:rFonts w:ascii="Times New Roman" w:hAnsi="Times New Roman" w:cs="Times New Roman"/>
          <w:sz w:val="24"/>
          <w:szCs w:val="24"/>
          <w:lang w:val="en-GB"/>
        </w:rPr>
      </w:pPr>
    </w:p>
    <w:p w14:paraId="4884D5F7" w14:textId="15D90D55" w:rsidR="000809E0" w:rsidRPr="00C800D2" w:rsidRDefault="00347E77" w:rsidP="00B143F5">
      <w:pPr>
        <w:spacing w:before="100" w:beforeAutospacing="1" w:after="0" w:line="360" w:lineRule="auto"/>
        <w:contextualSpacing/>
        <w:jc w:val="both"/>
        <w:rPr>
          <w:rFonts w:ascii="Times New Roman" w:hAnsi="Times New Roman" w:cs="Times New Roman"/>
          <w:b/>
          <w:i/>
          <w:sz w:val="24"/>
          <w:szCs w:val="24"/>
          <w:lang w:val="en-GB"/>
        </w:rPr>
      </w:pPr>
      <w:bookmarkStart w:id="1" w:name="Characterisation"/>
      <w:bookmarkEnd w:id="1"/>
      <w:r w:rsidRPr="00C800D2">
        <w:rPr>
          <w:rFonts w:ascii="Times New Roman" w:hAnsi="Times New Roman" w:cs="Times New Roman"/>
          <w:b/>
          <w:i/>
          <w:sz w:val="24"/>
          <w:szCs w:val="24"/>
          <w:lang w:val="en-GB"/>
        </w:rPr>
        <w:t xml:space="preserve">Characterisation of </w:t>
      </w:r>
      <w:r w:rsidR="00C800D2" w:rsidRPr="00C800D2">
        <w:rPr>
          <w:rFonts w:ascii="Times New Roman" w:hAnsi="Times New Roman" w:cs="Times New Roman"/>
          <w:b/>
          <w:i/>
          <w:sz w:val="24"/>
          <w:szCs w:val="24"/>
          <w:lang w:val="en-GB"/>
        </w:rPr>
        <w:t>Associated S</w:t>
      </w:r>
      <w:r w:rsidR="000809E0" w:rsidRPr="00C800D2">
        <w:rPr>
          <w:rFonts w:ascii="Times New Roman" w:hAnsi="Times New Roman" w:cs="Times New Roman"/>
          <w:b/>
          <w:i/>
          <w:sz w:val="24"/>
          <w:szCs w:val="24"/>
          <w:lang w:val="en-GB"/>
        </w:rPr>
        <w:t>ymbiodini</w:t>
      </w:r>
      <w:r w:rsidR="00980B8A" w:rsidRPr="00C800D2">
        <w:rPr>
          <w:rFonts w:ascii="Times New Roman" w:hAnsi="Times New Roman" w:cs="Times New Roman"/>
          <w:b/>
          <w:i/>
          <w:sz w:val="24"/>
          <w:szCs w:val="24"/>
          <w:lang w:val="en-GB"/>
        </w:rPr>
        <w:t>a</w:t>
      </w:r>
      <w:r w:rsidR="002E03D3">
        <w:rPr>
          <w:rFonts w:ascii="Times New Roman" w:hAnsi="Times New Roman" w:cs="Times New Roman"/>
          <w:b/>
          <w:i/>
          <w:sz w:val="24"/>
          <w:szCs w:val="24"/>
          <w:lang w:val="en-GB"/>
        </w:rPr>
        <w:t>ceae</w:t>
      </w:r>
    </w:p>
    <w:p w14:paraId="6112A143" w14:textId="4215ED5F" w:rsidR="000E4EB1" w:rsidRDefault="000809E0" w:rsidP="00913A40">
      <w:pPr>
        <w:spacing w:before="100" w:beforeAutospacing="1" w:after="0" w:line="360" w:lineRule="auto"/>
        <w:ind w:firstLine="567"/>
        <w:contextualSpacing/>
        <w:jc w:val="both"/>
        <w:rPr>
          <w:rFonts w:ascii="Times New Roman" w:hAnsi="Times New Roman" w:cs="Times New Roman"/>
          <w:sz w:val="24"/>
          <w:szCs w:val="24"/>
          <w:lang w:val="en-GB"/>
        </w:rPr>
      </w:pPr>
      <w:r w:rsidRPr="0044772A">
        <w:rPr>
          <w:rFonts w:ascii="Times New Roman" w:hAnsi="Times New Roman" w:cs="Times New Roman"/>
          <w:sz w:val="24"/>
          <w:szCs w:val="24"/>
          <w:lang w:val="en-GB"/>
        </w:rPr>
        <w:t>Symbiodini</w:t>
      </w:r>
      <w:r w:rsidR="0044772A" w:rsidRPr="0044772A">
        <w:rPr>
          <w:rFonts w:ascii="Times New Roman" w:hAnsi="Times New Roman" w:cs="Times New Roman"/>
          <w:sz w:val="24"/>
          <w:szCs w:val="24"/>
          <w:lang w:val="en-GB"/>
        </w:rPr>
        <w:t>a</w:t>
      </w:r>
      <w:r w:rsidR="002E03D3">
        <w:rPr>
          <w:rFonts w:ascii="Times New Roman" w:hAnsi="Times New Roman" w:cs="Times New Roman"/>
          <w:sz w:val="24"/>
          <w:szCs w:val="24"/>
          <w:lang w:val="en-GB"/>
        </w:rPr>
        <w:t>ceae</w:t>
      </w:r>
      <w:r w:rsidR="0011239C">
        <w:rPr>
          <w:rFonts w:ascii="Times New Roman" w:hAnsi="Times New Roman" w:cs="Times New Roman"/>
          <w:sz w:val="24"/>
          <w:szCs w:val="24"/>
          <w:lang w:val="en-GB"/>
        </w:rPr>
        <w:t xml:space="preserve"> communities </w:t>
      </w:r>
      <w:r>
        <w:rPr>
          <w:rFonts w:ascii="Times New Roman" w:hAnsi="Times New Roman" w:cs="Times New Roman"/>
          <w:sz w:val="24"/>
          <w:szCs w:val="24"/>
          <w:lang w:val="en-GB"/>
        </w:rPr>
        <w:t>were characterised</w:t>
      </w:r>
      <w:r w:rsidR="00B919B8">
        <w:rPr>
          <w:rFonts w:ascii="Times New Roman" w:hAnsi="Times New Roman" w:cs="Times New Roman"/>
          <w:sz w:val="24"/>
          <w:szCs w:val="24"/>
          <w:lang w:val="en-GB"/>
        </w:rPr>
        <w:t xml:space="preserve"> for a subset of colonies</w:t>
      </w:r>
      <w:r w:rsidR="005E336F">
        <w:rPr>
          <w:rFonts w:ascii="Times New Roman" w:hAnsi="Times New Roman" w:cs="Times New Roman"/>
          <w:sz w:val="24"/>
          <w:szCs w:val="24"/>
          <w:lang w:val="en-GB"/>
        </w:rPr>
        <w:t xml:space="preserve"> [</w:t>
      </w:r>
      <w:r w:rsidR="003051A4">
        <w:rPr>
          <w:rFonts w:ascii="Times New Roman" w:hAnsi="Times New Roman" w:cs="Times New Roman"/>
          <w:sz w:val="24"/>
          <w:szCs w:val="24"/>
          <w:lang w:val="en-GB"/>
        </w:rPr>
        <w:t>ca. </w:t>
      </w:r>
      <w:r w:rsidR="000E4EB1">
        <w:rPr>
          <w:rFonts w:ascii="Times New Roman" w:hAnsi="Times New Roman" w:cs="Times New Roman"/>
          <w:sz w:val="24"/>
          <w:szCs w:val="24"/>
          <w:lang w:val="en-GB"/>
        </w:rPr>
        <w:t>15 per gen</w:t>
      </w:r>
      <w:r w:rsidR="005E336F">
        <w:rPr>
          <w:rFonts w:ascii="Times New Roman" w:hAnsi="Times New Roman" w:cs="Times New Roman"/>
          <w:sz w:val="24"/>
          <w:szCs w:val="24"/>
          <w:lang w:val="en-GB"/>
        </w:rPr>
        <w:t>om</w:t>
      </w:r>
      <w:r w:rsidR="000E4EB1">
        <w:rPr>
          <w:rFonts w:ascii="Times New Roman" w:hAnsi="Times New Roman" w:cs="Times New Roman"/>
          <w:sz w:val="24"/>
          <w:szCs w:val="24"/>
          <w:lang w:val="en-GB"/>
        </w:rPr>
        <w:t>ic species</w:t>
      </w:r>
      <w:r w:rsidR="003051A4">
        <w:rPr>
          <w:rFonts w:ascii="Times New Roman" w:hAnsi="Times New Roman" w:cs="Times New Roman"/>
          <w:sz w:val="24"/>
          <w:szCs w:val="24"/>
          <w:lang w:val="en-GB"/>
        </w:rPr>
        <w:t xml:space="preserve"> </w:t>
      </w:r>
      <w:r w:rsidR="005E336F">
        <w:rPr>
          <w:rFonts w:ascii="Times New Roman" w:hAnsi="Times New Roman" w:cs="Times New Roman"/>
          <w:sz w:val="24"/>
          <w:szCs w:val="24"/>
          <w:lang w:val="en-GB"/>
        </w:rPr>
        <w:t xml:space="preserve">hypothesis (GSH) </w:t>
      </w:r>
      <w:r w:rsidR="003051A4">
        <w:rPr>
          <w:rFonts w:ascii="Times New Roman" w:hAnsi="Times New Roman" w:cs="Times New Roman"/>
          <w:sz w:val="24"/>
          <w:szCs w:val="24"/>
          <w:lang w:val="en-GB"/>
        </w:rPr>
        <w:t>when available</w:t>
      </w:r>
      <w:r w:rsidR="00D447EB">
        <w:rPr>
          <w:rFonts w:ascii="Times New Roman" w:hAnsi="Times New Roman" w:cs="Times New Roman"/>
          <w:sz w:val="24"/>
          <w:szCs w:val="24"/>
          <w:lang w:val="en-GB"/>
        </w:rPr>
        <w:t>; including three replicates</w:t>
      </w:r>
      <w:r w:rsidR="005E336F">
        <w:rPr>
          <w:rFonts w:ascii="Times New Roman" w:hAnsi="Times New Roman" w:cs="Times New Roman"/>
          <w:sz w:val="24"/>
          <w:szCs w:val="24"/>
          <w:lang w:val="en-GB"/>
        </w:rPr>
        <w:t>]</w:t>
      </w:r>
      <w:r w:rsidR="000E4EB1">
        <w:rPr>
          <w:rFonts w:ascii="Times New Roman" w:hAnsi="Times New Roman" w:cs="Times New Roman"/>
          <w:sz w:val="24"/>
          <w:szCs w:val="24"/>
          <w:lang w:val="en-GB"/>
        </w:rPr>
        <w:t xml:space="preserve"> </w:t>
      </w:r>
      <w:r w:rsidR="00F152F2">
        <w:rPr>
          <w:rFonts w:ascii="Times New Roman" w:hAnsi="Times New Roman" w:cs="Times New Roman"/>
          <w:sz w:val="24"/>
          <w:szCs w:val="24"/>
          <w:lang w:val="en-GB"/>
        </w:rPr>
        <w:t xml:space="preserve">by </w:t>
      </w:r>
      <w:r w:rsidR="00F152F2" w:rsidRPr="00192344">
        <w:rPr>
          <w:rFonts w:ascii="Times New Roman" w:hAnsi="Times New Roman" w:cs="Times New Roman"/>
          <w:sz w:val="24"/>
          <w:szCs w:val="24"/>
          <w:lang w:val="en-GB"/>
        </w:rPr>
        <w:t xml:space="preserve">high-throughput </w:t>
      </w:r>
      <w:r w:rsidR="00F152F2">
        <w:rPr>
          <w:rFonts w:ascii="Times New Roman" w:hAnsi="Times New Roman" w:cs="Times New Roman"/>
          <w:sz w:val="24"/>
          <w:szCs w:val="24"/>
          <w:lang w:val="en-GB"/>
        </w:rPr>
        <w:t xml:space="preserve">sequencing </w:t>
      </w:r>
      <w:r w:rsidR="000E4EB1">
        <w:rPr>
          <w:rFonts w:ascii="Times New Roman" w:hAnsi="Times New Roman" w:cs="Times New Roman"/>
          <w:sz w:val="24"/>
          <w:szCs w:val="24"/>
          <w:lang w:val="en-GB"/>
        </w:rPr>
        <w:t xml:space="preserve">the </w:t>
      </w:r>
      <w:r>
        <w:rPr>
          <w:rFonts w:ascii="Times New Roman" w:hAnsi="Times New Roman" w:cs="Times New Roman"/>
          <w:sz w:val="24"/>
          <w:szCs w:val="24"/>
          <w:lang w:val="en-GB"/>
        </w:rPr>
        <w:t xml:space="preserve">ribosomal RNA </w:t>
      </w:r>
      <w:r w:rsidR="009F2DCA">
        <w:rPr>
          <w:rFonts w:ascii="Times New Roman" w:hAnsi="Times New Roman" w:cs="Times New Roman"/>
          <w:sz w:val="24"/>
          <w:szCs w:val="24"/>
          <w:lang w:val="en-GB"/>
        </w:rPr>
        <w:t>i</w:t>
      </w:r>
      <w:r>
        <w:rPr>
          <w:rFonts w:ascii="Times New Roman" w:hAnsi="Times New Roman" w:cs="Times New Roman"/>
          <w:sz w:val="24"/>
          <w:szCs w:val="24"/>
          <w:lang w:val="en-GB"/>
        </w:rPr>
        <w:t xml:space="preserve">nternal </w:t>
      </w:r>
      <w:r w:rsidR="009F2DCA">
        <w:rPr>
          <w:rFonts w:ascii="Times New Roman" w:hAnsi="Times New Roman" w:cs="Times New Roman"/>
          <w:sz w:val="24"/>
          <w:szCs w:val="24"/>
          <w:lang w:val="en-GB"/>
        </w:rPr>
        <w:t>t</w:t>
      </w:r>
      <w:r>
        <w:rPr>
          <w:rFonts w:ascii="Times New Roman" w:hAnsi="Times New Roman" w:cs="Times New Roman"/>
          <w:sz w:val="24"/>
          <w:szCs w:val="24"/>
          <w:lang w:val="en-GB"/>
        </w:rPr>
        <w:t xml:space="preserve">ranscribed </w:t>
      </w:r>
      <w:r w:rsidR="009F2DCA">
        <w:rPr>
          <w:rFonts w:ascii="Times New Roman" w:hAnsi="Times New Roman" w:cs="Times New Roman"/>
          <w:sz w:val="24"/>
          <w:szCs w:val="24"/>
          <w:lang w:val="en-GB"/>
        </w:rPr>
        <w:t>s</w:t>
      </w:r>
      <w:r>
        <w:rPr>
          <w:rFonts w:ascii="Times New Roman" w:hAnsi="Times New Roman" w:cs="Times New Roman"/>
          <w:sz w:val="24"/>
          <w:szCs w:val="24"/>
          <w:lang w:val="en-GB"/>
        </w:rPr>
        <w:t>pacer 2 (ITS2)</w:t>
      </w:r>
      <w:r w:rsidR="000E4EB1">
        <w:rPr>
          <w:rFonts w:ascii="Times New Roman" w:hAnsi="Times New Roman" w:cs="Times New Roman"/>
          <w:sz w:val="24"/>
          <w:szCs w:val="24"/>
          <w:lang w:val="en-GB"/>
        </w:rPr>
        <w:t>.</w:t>
      </w:r>
      <w:r w:rsidR="00BE7176">
        <w:rPr>
          <w:rFonts w:ascii="Times New Roman" w:hAnsi="Times New Roman" w:cs="Times New Roman"/>
          <w:sz w:val="24"/>
          <w:szCs w:val="24"/>
          <w:lang w:val="en-GB"/>
        </w:rPr>
        <w:t xml:space="preserve"> Fragments of ca. 350 </w:t>
      </w:r>
      <w:proofErr w:type="spellStart"/>
      <w:r w:rsidR="00BE7176">
        <w:rPr>
          <w:rFonts w:ascii="Times New Roman" w:hAnsi="Times New Roman" w:cs="Times New Roman"/>
          <w:sz w:val="24"/>
          <w:szCs w:val="24"/>
          <w:lang w:val="en-GB"/>
        </w:rPr>
        <w:t>bp</w:t>
      </w:r>
      <w:proofErr w:type="spellEnd"/>
      <w:r w:rsidR="00BE7176">
        <w:rPr>
          <w:rFonts w:ascii="Times New Roman" w:hAnsi="Times New Roman" w:cs="Times New Roman"/>
          <w:sz w:val="24"/>
          <w:szCs w:val="24"/>
          <w:lang w:val="en-GB"/>
        </w:rPr>
        <w:t xml:space="preserve"> were amplified using the </w:t>
      </w:r>
      <w:proofErr w:type="spellStart"/>
      <w:r w:rsidR="00BE7176">
        <w:rPr>
          <w:rFonts w:ascii="Times New Roman" w:hAnsi="Times New Roman" w:cs="Times New Roman"/>
          <w:sz w:val="24"/>
          <w:szCs w:val="24"/>
          <w:lang w:val="en-GB"/>
        </w:rPr>
        <w:t>itsD</w:t>
      </w:r>
      <w:proofErr w:type="spellEnd"/>
      <w:r w:rsidR="00BE7176">
        <w:rPr>
          <w:rFonts w:ascii="Times New Roman" w:hAnsi="Times New Roman" w:cs="Times New Roman"/>
          <w:sz w:val="24"/>
          <w:szCs w:val="24"/>
          <w:lang w:val="en-GB"/>
        </w:rPr>
        <w:t xml:space="preserve"> </w:t>
      </w:r>
      <w:r w:rsidR="00BE7176">
        <w:rPr>
          <w:rFonts w:ascii="Times New Roman" w:hAnsi="Times New Roman" w:cs="Times New Roman"/>
          <w:sz w:val="24"/>
          <w:szCs w:val="24"/>
          <w:lang w:val="en-GB"/>
        </w:rPr>
        <w:fldChar w:fldCharType="begin"/>
      </w:r>
      <w:r w:rsidR="005E336F">
        <w:rPr>
          <w:rFonts w:ascii="Times New Roman" w:hAnsi="Times New Roman" w:cs="Times New Roman"/>
          <w:sz w:val="24"/>
          <w:szCs w:val="24"/>
          <w:lang w:val="en-GB"/>
        </w:rPr>
        <w:instrText xml:space="preserve"> ADDIN ZOTERO_ITEM CSL_CITATION {"citationID":"oSmuwUSC","properties":{"formattedCitation":"(Pochon et al. 2001)","plainCitation":"(Pochon et al. 2001)","noteIndex":0},"citationItems":[{"id":1753,"uris":["http://zotero.org/users/3904746/items/4H76TN66"],"itemData":{"id":1753,"type":"article-journal","container-title":"Marine Biology","DOI":"10.1007/s002270100674","language":"en","page":"1069-1078","source":"Zotero","title":"High genetic diversity and relative specificity among &lt;i&gt;Symbiodinium&lt;/i&gt;-like endosymbiotic dinoflagellates in soritid foraminiferans","volume":"139","author":[{"family":"Pochon","given":"X"},{"family":"Pawlowski","given":"J."},{"family":"Zaninetti","given":"L."},{"family":"Rowan","given":"R."}],"issued":{"date-parts":[["2001"]]}}}],"schema":"https://github.com/citation-style-language/schema/raw/master/csl-citation.json"} </w:instrText>
      </w:r>
      <w:r w:rsidR="00BE7176">
        <w:rPr>
          <w:rFonts w:ascii="Times New Roman" w:hAnsi="Times New Roman" w:cs="Times New Roman"/>
          <w:sz w:val="24"/>
          <w:szCs w:val="24"/>
          <w:lang w:val="en-GB"/>
        </w:rPr>
        <w:fldChar w:fldCharType="separate"/>
      </w:r>
      <w:r w:rsidR="00F024BF" w:rsidRPr="00F024BF">
        <w:rPr>
          <w:rFonts w:ascii="Times New Roman" w:hAnsi="Times New Roman" w:cs="Times New Roman"/>
          <w:sz w:val="24"/>
        </w:rPr>
        <w:t>(Pochon et al. 2001)</w:t>
      </w:r>
      <w:r w:rsidR="00BE7176">
        <w:rPr>
          <w:rFonts w:ascii="Times New Roman" w:hAnsi="Times New Roman" w:cs="Times New Roman"/>
          <w:sz w:val="24"/>
          <w:szCs w:val="24"/>
          <w:lang w:val="en-GB"/>
        </w:rPr>
        <w:fldChar w:fldCharType="end"/>
      </w:r>
      <w:r w:rsidR="00BE7176">
        <w:rPr>
          <w:rFonts w:ascii="Times New Roman" w:hAnsi="Times New Roman" w:cs="Times New Roman"/>
          <w:sz w:val="24"/>
          <w:szCs w:val="24"/>
          <w:lang w:val="en-GB"/>
        </w:rPr>
        <w:t xml:space="preserve"> and its2rev2 </w:t>
      </w:r>
      <w:r w:rsidR="00BE7176">
        <w:rPr>
          <w:rFonts w:ascii="Times New Roman" w:hAnsi="Times New Roman" w:cs="Times New Roman"/>
          <w:sz w:val="24"/>
          <w:szCs w:val="24"/>
          <w:lang w:val="en-GB"/>
        </w:rPr>
        <w:fldChar w:fldCharType="begin"/>
      </w:r>
      <w:r w:rsidR="005E336F">
        <w:rPr>
          <w:rFonts w:ascii="Times New Roman" w:hAnsi="Times New Roman" w:cs="Times New Roman"/>
          <w:sz w:val="24"/>
          <w:szCs w:val="24"/>
          <w:lang w:val="en-GB"/>
        </w:rPr>
        <w:instrText xml:space="preserve"> ADDIN ZOTERO_ITEM CSL_CITATION {"citationID":"oQjXw7dD","properties":{"formattedCitation":"(Stat et al. 2009)","plainCitation":"(Stat et al. 2009)","noteIndex":0},"citationItems":[{"id":1752,"uris":["http://zotero.org/users/3904746/items/AR66UYK3"],"itemData":{"id":1752,"type":"article-journal","abstract":"The diversity of endosymbiotic dinoflagellates (Symbiodinium) in corals at Johnston Atoll in the central Pacific Ocean was assessed using both the internal transcribed spacer 2 (ITS2) region of the nuclear rDNA and chloroplast 23S rDNA. More sequences were recovered from corals using the ITS2 primers than with the chloroplast 23S primers, a finding that reflects both the higher taxonomic resolution and level of intragenomic variation in ITS2 in eukaryotes as compared to chloroplast 23S. Parsimony network analysis, Bray-Curtis coefficient of similarity and 1-way analysis of similarity resolved coral species- and/or genus-specific lineages and/or groupings of Symbiodinium that were generally congruent between the 2 genetic markers. Comparison of coral–Symbiodinium assemblages at Johnston Atoll with those in corals sampled on other reefs in the Pacific reveals differences that include novel host –symbiont unions and a Symbiodinium lineage previously reported to be Caribbean-specific in Acropora from Johnston Atoll.","container-title":"Marine Ecology Progress Series","DOI":"10.3354/meps08080","ISSN":"0171-8630, 1616-1599","journalAbbreviation":"Mar. Ecol. Prog. Ser.","language":"en","page":"83-96","source":"DOI.org (Crossref)","title":"Specificity in communities of &lt;i&gt;Symbiodinium&lt;/i&gt; in corals from Johnston Atoll","volume":"386","author":[{"family":"Stat","given":"M"},{"family":"Pochon","given":"X"},{"family":"Cowie","given":"Rom"},{"family":"Gates","given":"Rd"}],"issued":{"date-parts":[["2009",7,2]]}}}],"schema":"https://github.com/citation-style-language/schema/raw/master/csl-citation.json"} </w:instrText>
      </w:r>
      <w:r w:rsidR="00BE7176">
        <w:rPr>
          <w:rFonts w:ascii="Times New Roman" w:hAnsi="Times New Roman" w:cs="Times New Roman"/>
          <w:sz w:val="24"/>
          <w:szCs w:val="24"/>
          <w:lang w:val="en-GB"/>
        </w:rPr>
        <w:fldChar w:fldCharType="separate"/>
      </w:r>
      <w:r w:rsidR="00F024BF" w:rsidRPr="00F024BF">
        <w:rPr>
          <w:rFonts w:ascii="Times New Roman" w:hAnsi="Times New Roman" w:cs="Times New Roman"/>
          <w:sz w:val="24"/>
        </w:rPr>
        <w:t>(Stat et al. 2009)</w:t>
      </w:r>
      <w:r w:rsidR="00BE7176">
        <w:rPr>
          <w:rFonts w:ascii="Times New Roman" w:hAnsi="Times New Roman" w:cs="Times New Roman"/>
          <w:sz w:val="24"/>
          <w:szCs w:val="24"/>
          <w:lang w:val="en-GB"/>
        </w:rPr>
        <w:fldChar w:fldCharType="end"/>
      </w:r>
      <w:r w:rsidR="00BE7176">
        <w:rPr>
          <w:rFonts w:ascii="Times New Roman" w:hAnsi="Times New Roman" w:cs="Times New Roman"/>
          <w:sz w:val="24"/>
          <w:szCs w:val="24"/>
          <w:lang w:val="en-GB"/>
        </w:rPr>
        <w:t xml:space="preserve"> primers</w:t>
      </w:r>
      <w:r w:rsidR="00EF4D2F">
        <w:rPr>
          <w:rFonts w:ascii="Times New Roman" w:hAnsi="Times New Roman" w:cs="Times New Roman"/>
          <w:sz w:val="24"/>
          <w:szCs w:val="24"/>
          <w:lang w:val="en-GB"/>
        </w:rPr>
        <w:t xml:space="preserve"> </w:t>
      </w:r>
      <w:r w:rsidR="00EF4D2F" w:rsidRPr="003051A4">
        <w:rPr>
          <w:rFonts w:ascii="Times New Roman" w:hAnsi="Times New Roman" w:cs="Times New Roman"/>
          <w:sz w:val="24"/>
          <w:szCs w:val="24"/>
          <w:lang w:val="en-GB"/>
        </w:rPr>
        <w:t>tagged with internal indexing tails</w:t>
      </w:r>
      <w:r w:rsidR="008369F1">
        <w:rPr>
          <w:rFonts w:ascii="Times New Roman" w:hAnsi="Times New Roman" w:cs="Times New Roman"/>
          <w:sz w:val="24"/>
          <w:szCs w:val="24"/>
          <w:lang w:val="en-GB"/>
        </w:rPr>
        <w:t xml:space="preserve"> (see Table S2 in Appendix 1</w:t>
      </w:r>
      <w:r w:rsidR="00BE7176">
        <w:rPr>
          <w:rFonts w:ascii="Times New Roman" w:hAnsi="Times New Roman" w:cs="Times New Roman"/>
          <w:sz w:val="24"/>
          <w:szCs w:val="24"/>
          <w:lang w:val="en-GB"/>
        </w:rPr>
        <w:t xml:space="preserve"> for the PCR conditions)</w:t>
      </w:r>
      <w:r w:rsidR="00783136">
        <w:rPr>
          <w:rFonts w:ascii="Times New Roman" w:hAnsi="Times New Roman" w:cs="Times New Roman"/>
          <w:sz w:val="24"/>
          <w:szCs w:val="24"/>
          <w:lang w:val="en-GB"/>
        </w:rPr>
        <w:t xml:space="preserve">. The resulting PCR products were sent to the </w:t>
      </w:r>
      <w:proofErr w:type="spellStart"/>
      <w:r w:rsidR="00783136">
        <w:rPr>
          <w:rFonts w:ascii="Times New Roman" w:hAnsi="Times New Roman" w:cs="Times New Roman"/>
          <w:sz w:val="24"/>
          <w:szCs w:val="24"/>
          <w:lang w:val="en-GB"/>
        </w:rPr>
        <w:t>plateforme</w:t>
      </w:r>
      <w:proofErr w:type="spellEnd"/>
      <w:r w:rsidR="00783136">
        <w:rPr>
          <w:rFonts w:ascii="Times New Roman" w:hAnsi="Times New Roman" w:cs="Times New Roman"/>
          <w:sz w:val="24"/>
          <w:szCs w:val="24"/>
          <w:lang w:val="en-GB"/>
        </w:rPr>
        <w:t xml:space="preserve"> </w:t>
      </w:r>
      <w:proofErr w:type="spellStart"/>
      <w:r w:rsidR="00783136">
        <w:rPr>
          <w:rFonts w:ascii="Times New Roman" w:hAnsi="Times New Roman" w:cs="Times New Roman"/>
          <w:sz w:val="24"/>
          <w:szCs w:val="24"/>
          <w:lang w:val="en-GB"/>
        </w:rPr>
        <w:t>iGenSeq</w:t>
      </w:r>
      <w:proofErr w:type="spellEnd"/>
      <w:r w:rsidR="00783136">
        <w:rPr>
          <w:rFonts w:ascii="Times New Roman" w:hAnsi="Times New Roman" w:cs="Times New Roman"/>
          <w:sz w:val="24"/>
          <w:szCs w:val="24"/>
          <w:lang w:val="en-GB"/>
        </w:rPr>
        <w:t xml:space="preserve"> (ICM, Paris, France) for PE250 </w:t>
      </w:r>
      <w:r w:rsidR="00783136" w:rsidRPr="00E12835">
        <w:rPr>
          <w:rFonts w:ascii="Times New Roman" w:hAnsi="Times New Roman" w:cs="Times New Roman"/>
          <w:sz w:val="24"/>
          <w:szCs w:val="24"/>
          <w:lang w:val="en-GB"/>
        </w:rPr>
        <w:t xml:space="preserve">sequencing </w:t>
      </w:r>
      <w:r w:rsidR="00783136">
        <w:rPr>
          <w:rFonts w:ascii="Times New Roman" w:hAnsi="Times New Roman" w:cs="Times New Roman"/>
          <w:sz w:val="24"/>
          <w:szCs w:val="24"/>
          <w:lang w:val="en-GB"/>
        </w:rPr>
        <w:t xml:space="preserve">with an </w:t>
      </w:r>
      <w:proofErr w:type="spellStart"/>
      <w:r w:rsidR="00783136">
        <w:rPr>
          <w:rFonts w:ascii="Times New Roman" w:hAnsi="Times New Roman" w:cs="Times New Roman"/>
          <w:sz w:val="24"/>
          <w:szCs w:val="24"/>
          <w:lang w:val="en-GB"/>
        </w:rPr>
        <w:t>Illumina</w:t>
      </w:r>
      <w:proofErr w:type="spellEnd"/>
      <w:r w:rsidR="00783136">
        <w:rPr>
          <w:rFonts w:ascii="Times New Roman" w:hAnsi="Times New Roman" w:cs="Times New Roman"/>
          <w:sz w:val="24"/>
          <w:szCs w:val="24"/>
          <w:lang w:val="en-GB"/>
        </w:rPr>
        <w:t xml:space="preserve"> </w:t>
      </w:r>
      <w:proofErr w:type="spellStart"/>
      <w:r w:rsidR="00783136">
        <w:rPr>
          <w:rFonts w:ascii="Times New Roman" w:hAnsi="Times New Roman" w:cs="Times New Roman"/>
          <w:sz w:val="24"/>
          <w:szCs w:val="24"/>
          <w:lang w:val="en-GB"/>
        </w:rPr>
        <w:t>M</w:t>
      </w:r>
      <w:r w:rsidR="00EF4D2F">
        <w:rPr>
          <w:rFonts w:ascii="Times New Roman" w:hAnsi="Times New Roman" w:cs="Times New Roman"/>
          <w:sz w:val="24"/>
          <w:szCs w:val="24"/>
          <w:lang w:val="en-GB"/>
        </w:rPr>
        <w:t>iS</w:t>
      </w:r>
      <w:r w:rsidR="00783136">
        <w:rPr>
          <w:rFonts w:ascii="Times New Roman" w:hAnsi="Times New Roman" w:cs="Times New Roman"/>
          <w:sz w:val="24"/>
          <w:szCs w:val="24"/>
          <w:lang w:val="en-GB"/>
        </w:rPr>
        <w:t>eq</w:t>
      </w:r>
      <w:proofErr w:type="spellEnd"/>
      <w:r w:rsidR="00EF4D2F">
        <w:rPr>
          <w:rFonts w:ascii="Times New Roman" w:hAnsi="Times New Roman" w:cs="Times New Roman"/>
          <w:sz w:val="24"/>
          <w:szCs w:val="24"/>
          <w:lang w:val="en-GB"/>
        </w:rPr>
        <w:t xml:space="preserve"> platform</w:t>
      </w:r>
      <w:r w:rsidR="00783136">
        <w:rPr>
          <w:rFonts w:ascii="Times New Roman" w:hAnsi="Times New Roman" w:cs="Times New Roman"/>
          <w:sz w:val="24"/>
          <w:szCs w:val="24"/>
          <w:lang w:val="en-GB"/>
        </w:rPr>
        <w:t xml:space="preserve"> </w:t>
      </w:r>
      <w:r w:rsidR="00783136" w:rsidRPr="00E12835">
        <w:rPr>
          <w:rFonts w:ascii="Times New Roman" w:hAnsi="Times New Roman" w:cs="Times New Roman"/>
          <w:sz w:val="24"/>
          <w:szCs w:val="24"/>
          <w:lang w:val="en-GB"/>
        </w:rPr>
        <w:t>(</w:t>
      </w:r>
      <w:proofErr w:type="spellStart"/>
      <w:r w:rsidR="00783136">
        <w:rPr>
          <w:rFonts w:ascii="Times New Roman" w:hAnsi="Times New Roman" w:cs="Times New Roman"/>
          <w:sz w:val="24"/>
          <w:szCs w:val="24"/>
          <w:lang w:val="en-GB"/>
        </w:rPr>
        <w:t>Illumina</w:t>
      </w:r>
      <w:proofErr w:type="spellEnd"/>
      <w:r w:rsidR="00783136">
        <w:rPr>
          <w:rFonts w:ascii="Times New Roman" w:hAnsi="Times New Roman" w:cs="Times New Roman"/>
          <w:sz w:val="24"/>
          <w:szCs w:val="24"/>
          <w:lang w:val="en-GB"/>
        </w:rPr>
        <w:t>, San Diego, CA</w:t>
      </w:r>
      <w:r w:rsidR="00783136" w:rsidRPr="00E12835">
        <w:rPr>
          <w:rFonts w:ascii="Times New Roman" w:hAnsi="Times New Roman" w:cs="Times New Roman"/>
          <w:sz w:val="24"/>
          <w:szCs w:val="24"/>
          <w:lang w:val="en-GB"/>
        </w:rPr>
        <w:t>).</w:t>
      </w:r>
    </w:p>
    <w:p w14:paraId="39F0C389" w14:textId="014BA8A6" w:rsidR="000809E0" w:rsidRDefault="003051A4" w:rsidP="008C3369">
      <w:pPr>
        <w:spacing w:before="100" w:beforeAutospacing="1" w:after="0" w:line="360" w:lineRule="auto"/>
        <w:ind w:firstLine="567"/>
        <w:contextualSpacing/>
        <w:jc w:val="both"/>
        <w:rPr>
          <w:rFonts w:ascii="Times New Roman" w:hAnsi="Times New Roman" w:cs="Times New Roman"/>
          <w:sz w:val="24"/>
          <w:szCs w:val="24"/>
          <w:lang w:val="en-GB"/>
        </w:rPr>
      </w:pPr>
      <w:r>
        <w:rPr>
          <w:rFonts w:ascii="Times New Roman" w:hAnsi="Times New Roman" w:cs="Times New Roman"/>
          <w:sz w:val="24"/>
          <w:szCs w:val="24"/>
          <w:lang w:val="en-GB"/>
        </w:rPr>
        <w:t>Sequence reads were processed with the SAMBA</w:t>
      </w:r>
      <w:r w:rsidR="008E06BB">
        <w:rPr>
          <w:rFonts w:ascii="Times New Roman" w:hAnsi="Times New Roman" w:cs="Times New Roman"/>
          <w:sz w:val="24"/>
          <w:szCs w:val="24"/>
          <w:lang w:val="en-GB"/>
        </w:rPr>
        <w:t> v3.0.1</w:t>
      </w:r>
      <w:r>
        <w:rPr>
          <w:rFonts w:ascii="Times New Roman" w:hAnsi="Times New Roman" w:cs="Times New Roman"/>
          <w:sz w:val="24"/>
          <w:szCs w:val="24"/>
          <w:lang w:val="en-GB"/>
        </w:rPr>
        <w:t xml:space="preserve"> (</w:t>
      </w:r>
      <w:r w:rsidR="008E06BB">
        <w:rPr>
          <w:rFonts w:ascii="Times New Roman" w:hAnsi="Times New Roman" w:cs="Times New Roman"/>
          <w:sz w:val="24"/>
          <w:szCs w:val="24"/>
          <w:lang w:val="en-GB"/>
        </w:rPr>
        <w:t>Standardiz</w:t>
      </w:r>
      <w:r w:rsidRPr="003051A4">
        <w:rPr>
          <w:rFonts w:ascii="Times New Roman" w:hAnsi="Times New Roman" w:cs="Times New Roman"/>
          <w:sz w:val="24"/>
          <w:szCs w:val="24"/>
          <w:lang w:val="en-GB"/>
        </w:rPr>
        <w:t xml:space="preserve">ed and Automated </w:t>
      </w:r>
      <w:proofErr w:type="spellStart"/>
      <w:r w:rsidRPr="003051A4">
        <w:rPr>
          <w:rFonts w:ascii="Times New Roman" w:hAnsi="Times New Roman" w:cs="Times New Roman"/>
          <w:sz w:val="24"/>
          <w:szCs w:val="24"/>
          <w:lang w:val="en-GB"/>
        </w:rPr>
        <w:t>MetaBarcoding</w:t>
      </w:r>
      <w:proofErr w:type="spellEnd"/>
      <w:r w:rsidRPr="003051A4">
        <w:rPr>
          <w:rFonts w:ascii="Times New Roman" w:hAnsi="Times New Roman" w:cs="Times New Roman"/>
          <w:sz w:val="24"/>
          <w:szCs w:val="24"/>
          <w:lang w:val="en-GB"/>
        </w:rPr>
        <w:t xml:space="preserve"> Analyses</w:t>
      </w:r>
      <w:r w:rsidR="008E06BB">
        <w:rPr>
          <w:rFonts w:ascii="Times New Roman" w:hAnsi="Times New Roman" w:cs="Times New Roman"/>
          <w:sz w:val="24"/>
          <w:szCs w:val="24"/>
          <w:lang w:val="en-GB"/>
        </w:rPr>
        <w:t>)</w:t>
      </w:r>
      <w:r w:rsidRPr="003051A4">
        <w:rPr>
          <w:rFonts w:ascii="Times New Roman" w:hAnsi="Times New Roman" w:cs="Times New Roman"/>
          <w:sz w:val="24"/>
          <w:szCs w:val="24"/>
          <w:lang w:val="en-GB"/>
        </w:rPr>
        <w:t xml:space="preserve"> workflow</w:t>
      </w:r>
      <w:r w:rsidR="008E06BB">
        <w:rPr>
          <w:rFonts w:ascii="Times New Roman" w:hAnsi="Times New Roman" w:cs="Times New Roman"/>
          <w:sz w:val="24"/>
          <w:szCs w:val="24"/>
          <w:lang w:val="en-GB"/>
        </w:rPr>
        <w:t xml:space="preserve"> (</w:t>
      </w:r>
      <w:hyperlink r:id="rId8" w:history="1">
        <w:r w:rsidR="008E06BB" w:rsidRPr="002C2AA8">
          <w:rPr>
            <w:rStyle w:val="Lienhypertexte"/>
            <w:rFonts w:ascii="Times New Roman" w:hAnsi="Times New Roman" w:cs="Times New Roman"/>
            <w:sz w:val="24"/>
            <w:szCs w:val="24"/>
            <w:lang w:val="en-GB"/>
          </w:rPr>
          <w:t>https://github.com/ifremer-bioinformatics/samba</w:t>
        </w:r>
      </w:hyperlink>
      <w:r w:rsidR="008E06BB">
        <w:rPr>
          <w:rFonts w:ascii="Times New Roman" w:hAnsi="Times New Roman" w:cs="Times New Roman"/>
          <w:sz w:val="24"/>
          <w:szCs w:val="24"/>
          <w:lang w:val="en-GB"/>
        </w:rPr>
        <w:t xml:space="preserve">), developed by </w:t>
      </w:r>
      <w:proofErr w:type="spellStart"/>
      <w:r w:rsidR="008E06BB">
        <w:rPr>
          <w:rFonts w:ascii="Times New Roman" w:hAnsi="Times New Roman" w:cs="Times New Roman"/>
          <w:sz w:val="24"/>
          <w:szCs w:val="24"/>
          <w:lang w:val="en-GB"/>
        </w:rPr>
        <w:t>SeBiMER</w:t>
      </w:r>
      <w:proofErr w:type="spellEnd"/>
      <w:r w:rsidR="008E06BB">
        <w:rPr>
          <w:rFonts w:ascii="Times New Roman" w:hAnsi="Times New Roman" w:cs="Times New Roman"/>
          <w:sz w:val="24"/>
          <w:szCs w:val="24"/>
          <w:lang w:val="en-GB"/>
        </w:rPr>
        <w:t xml:space="preserve"> (</w:t>
      </w:r>
      <w:proofErr w:type="spellStart"/>
      <w:r w:rsidR="00C33AB9">
        <w:rPr>
          <w:rFonts w:ascii="Times New Roman" w:hAnsi="Times New Roman" w:cs="Times New Roman"/>
          <w:sz w:val="24"/>
          <w:szCs w:val="24"/>
          <w:lang w:val="en-GB"/>
        </w:rPr>
        <w:t>Ifremer</w:t>
      </w:r>
      <w:proofErr w:type="spellEnd"/>
      <w:r w:rsidR="008E06BB" w:rsidRPr="008E06BB">
        <w:rPr>
          <w:rFonts w:ascii="Times New Roman" w:hAnsi="Times New Roman" w:cs="Times New Roman"/>
          <w:sz w:val="24"/>
          <w:szCs w:val="24"/>
          <w:lang w:val="en-GB"/>
        </w:rPr>
        <w:t xml:space="preserve"> </w:t>
      </w:r>
      <w:r w:rsidR="008E06BB" w:rsidRPr="00A043AD">
        <w:rPr>
          <w:rFonts w:ascii="Times New Roman" w:hAnsi="Times New Roman" w:cs="Times New Roman"/>
          <w:sz w:val="24"/>
          <w:szCs w:val="24"/>
          <w:lang w:val="en-GB"/>
        </w:rPr>
        <w:t>Bioinformatics Core Facility</w:t>
      </w:r>
      <w:r w:rsidR="00251D3D" w:rsidRPr="00A043AD">
        <w:rPr>
          <w:rFonts w:ascii="Times New Roman" w:hAnsi="Times New Roman" w:cs="Times New Roman"/>
          <w:sz w:val="24"/>
          <w:szCs w:val="24"/>
          <w:lang w:val="en-GB"/>
        </w:rPr>
        <w:t xml:space="preserve">, </w:t>
      </w:r>
      <w:proofErr w:type="spellStart"/>
      <w:r w:rsidR="00251D3D" w:rsidRPr="00A043AD">
        <w:rPr>
          <w:rFonts w:ascii="Times New Roman" w:hAnsi="Times New Roman" w:cs="Times New Roman"/>
          <w:sz w:val="24"/>
          <w:szCs w:val="24"/>
          <w:lang w:val="en-GB"/>
        </w:rPr>
        <w:t>Ifremer</w:t>
      </w:r>
      <w:proofErr w:type="spellEnd"/>
      <w:r w:rsidR="00251D3D" w:rsidRPr="00A043AD">
        <w:rPr>
          <w:rFonts w:ascii="Times New Roman" w:hAnsi="Times New Roman" w:cs="Times New Roman"/>
          <w:sz w:val="24"/>
          <w:szCs w:val="24"/>
          <w:lang w:val="en-GB"/>
        </w:rPr>
        <w:t>, France</w:t>
      </w:r>
      <w:r w:rsidR="008E06BB" w:rsidRPr="00A043AD">
        <w:rPr>
          <w:rFonts w:ascii="Times New Roman" w:hAnsi="Times New Roman" w:cs="Times New Roman"/>
          <w:sz w:val="24"/>
          <w:szCs w:val="24"/>
          <w:lang w:val="en-GB"/>
        </w:rPr>
        <w:t xml:space="preserve">) and implemented in </w:t>
      </w:r>
      <w:proofErr w:type="spellStart"/>
      <w:r w:rsidR="008E06BB" w:rsidRPr="00A043AD">
        <w:rPr>
          <w:rFonts w:ascii="Times New Roman" w:hAnsi="Times New Roman" w:cs="Times New Roman"/>
          <w:sz w:val="24"/>
          <w:szCs w:val="24"/>
          <w:lang w:val="en-GB"/>
        </w:rPr>
        <w:t>NextFlow</w:t>
      </w:r>
      <w:proofErr w:type="spellEnd"/>
      <w:r w:rsidR="008E06BB" w:rsidRPr="00A043AD">
        <w:rPr>
          <w:rFonts w:ascii="Times New Roman" w:hAnsi="Times New Roman" w:cs="Times New Roman"/>
          <w:sz w:val="24"/>
          <w:szCs w:val="24"/>
          <w:lang w:val="en-GB"/>
        </w:rPr>
        <w:t xml:space="preserve"> v20.04.1 </w:t>
      </w:r>
      <w:r w:rsidR="008E06BB" w:rsidRPr="00A043AD">
        <w:rPr>
          <w:rFonts w:ascii="Times New Roman" w:hAnsi="Times New Roman" w:cs="Times New Roman"/>
          <w:sz w:val="24"/>
          <w:szCs w:val="24"/>
          <w:lang w:val="en-GB"/>
        </w:rPr>
        <w:fldChar w:fldCharType="begin"/>
      </w:r>
      <w:r w:rsidR="005E336F">
        <w:rPr>
          <w:rFonts w:ascii="Times New Roman" w:hAnsi="Times New Roman" w:cs="Times New Roman"/>
          <w:sz w:val="24"/>
          <w:szCs w:val="24"/>
          <w:lang w:val="en-GB"/>
        </w:rPr>
        <w:instrText xml:space="preserve"> ADDIN ZOTERO_ITEM CSL_CITATION {"citationID":"sL6l8nPP","properties":{"formattedCitation":"(Di Tommaso et al. 2017)","plainCitation":"(Di Tommaso et al. 2017)","noteIndex":0},"citationItems":[{"id":1977,"uris":["http://zotero.org/users/3904746/items/EGYQ9LFK"],"itemData":{"id":1977,"type":"article-journal","container-title":"Nature Biotechnology","DOI":"10.1038/nbt.3820","ISSN":"1546-1696","issue":"4","journalAbbreviation":"Nat Biotechnol","language":"en","note":"number: 4\npublisher: Nature Publishing Group","page":"316-319","source":"www.nature.com","title":"Nextflow enables reproducible computational workflows","volume":"35","author":[{"family":"Di Tommaso","given":"Paolo"},{"family":"Chatzou","given":"Maria"},{"family":"Floden","given":"Evan W."},{"family":"Barja","given":"Pablo Prieto"},{"family":"Palumbo","given":"Emilio"},{"family":"Notredame","given":"Cedric"}],"issued":{"date-parts":[["2017",4]]}}}],"schema":"https://github.com/citation-style-language/schema/raw/master/csl-citation.json"} </w:instrText>
      </w:r>
      <w:r w:rsidR="008E06BB" w:rsidRPr="00A043AD">
        <w:rPr>
          <w:rFonts w:ascii="Times New Roman" w:hAnsi="Times New Roman" w:cs="Times New Roman"/>
          <w:sz w:val="24"/>
          <w:szCs w:val="24"/>
          <w:lang w:val="en-GB"/>
        </w:rPr>
        <w:fldChar w:fldCharType="separate"/>
      </w:r>
      <w:r w:rsidR="00F024BF" w:rsidRPr="00A043AD">
        <w:rPr>
          <w:rFonts w:ascii="Times New Roman" w:hAnsi="Times New Roman" w:cs="Times New Roman"/>
          <w:sz w:val="24"/>
        </w:rPr>
        <w:t>(Di Tommaso et al. 2017)</w:t>
      </w:r>
      <w:r w:rsidR="008E06BB" w:rsidRPr="00A043AD">
        <w:rPr>
          <w:rFonts w:ascii="Times New Roman" w:hAnsi="Times New Roman" w:cs="Times New Roman"/>
          <w:sz w:val="24"/>
          <w:szCs w:val="24"/>
          <w:lang w:val="en-GB"/>
        </w:rPr>
        <w:fldChar w:fldCharType="end"/>
      </w:r>
      <w:r w:rsidR="008E06BB" w:rsidRPr="00A043AD">
        <w:rPr>
          <w:rFonts w:ascii="Times New Roman" w:hAnsi="Times New Roman" w:cs="Times New Roman"/>
          <w:sz w:val="24"/>
          <w:szCs w:val="24"/>
          <w:lang w:val="en-GB"/>
        </w:rPr>
        <w:t xml:space="preserve">. Briefly, </w:t>
      </w:r>
      <w:r w:rsidR="00D57727" w:rsidRPr="00A043AD">
        <w:rPr>
          <w:rFonts w:ascii="Times New Roman" w:hAnsi="Times New Roman" w:cs="Times New Roman"/>
          <w:sz w:val="24"/>
          <w:szCs w:val="24"/>
          <w:lang w:val="en-GB"/>
        </w:rPr>
        <w:t>reads were quality controlled and checked using a custom python script, then primer</w:t>
      </w:r>
      <w:r w:rsidR="00A54271" w:rsidRPr="00A043AD">
        <w:rPr>
          <w:rFonts w:ascii="Times New Roman" w:hAnsi="Times New Roman" w:cs="Times New Roman"/>
          <w:sz w:val="24"/>
          <w:szCs w:val="24"/>
          <w:lang w:val="en-GB"/>
        </w:rPr>
        <w:t>s</w:t>
      </w:r>
      <w:r w:rsidR="00D57727" w:rsidRPr="00A043AD">
        <w:rPr>
          <w:rFonts w:ascii="Times New Roman" w:hAnsi="Times New Roman" w:cs="Times New Roman"/>
          <w:sz w:val="24"/>
          <w:szCs w:val="24"/>
          <w:lang w:val="en-GB"/>
        </w:rPr>
        <w:t xml:space="preserve"> </w:t>
      </w:r>
      <w:r w:rsidR="00A54271" w:rsidRPr="00A043AD">
        <w:rPr>
          <w:rFonts w:ascii="Times New Roman" w:hAnsi="Times New Roman" w:cs="Times New Roman"/>
          <w:sz w:val="24"/>
          <w:szCs w:val="24"/>
          <w:lang w:val="en-GB"/>
        </w:rPr>
        <w:t>were</w:t>
      </w:r>
      <w:r w:rsidR="00D57727" w:rsidRPr="00A043AD">
        <w:rPr>
          <w:rFonts w:ascii="Times New Roman" w:hAnsi="Times New Roman" w:cs="Times New Roman"/>
          <w:sz w:val="24"/>
          <w:szCs w:val="24"/>
          <w:lang w:val="en-GB"/>
        </w:rPr>
        <w:t xml:space="preserve"> trimmed with </w:t>
      </w:r>
      <w:proofErr w:type="spellStart"/>
      <w:r w:rsidR="00D57727" w:rsidRPr="00A043AD">
        <w:rPr>
          <w:rFonts w:ascii="Times New Roman" w:hAnsi="Times New Roman" w:cs="Times New Roman"/>
          <w:sz w:val="24"/>
          <w:szCs w:val="24"/>
          <w:lang w:val="en-GB"/>
        </w:rPr>
        <w:t>cutadapt</w:t>
      </w:r>
      <w:proofErr w:type="spellEnd"/>
      <w:r w:rsidR="00D57727" w:rsidRPr="00A043AD">
        <w:rPr>
          <w:rFonts w:ascii="Times New Roman" w:hAnsi="Times New Roman" w:cs="Times New Roman"/>
          <w:sz w:val="24"/>
          <w:szCs w:val="24"/>
          <w:lang w:val="en-GB"/>
        </w:rPr>
        <w:t xml:space="preserve"> v2.1 </w:t>
      </w:r>
      <w:r w:rsidR="00D57727" w:rsidRPr="00A043AD">
        <w:rPr>
          <w:rFonts w:ascii="Times New Roman" w:hAnsi="Times New Roman" w:cs="Times New Roman"/>
          <w:sz w:val="24"/>
          <w:szCs w:val="24"/>
          <w:lang w:val="en-GB"/>
        </w:rPr>
        <w:fldChar w:fldCharType="begin"/>
      </w:r>
      <w:r w:rsidR="005E336F">
        <w:rPr>
          <w:rFonts w:ascii="Times New Roman" w:hAnsi="Times New Roman" w:cs="Times New Roman"/>
          <w:sz w:val="24"/>
          <w:szCs w:val="24"/>
          <w:lang w:val="en-GB"/>
        </w:rPr>
        <w:instrText xml:space="preserve"> ADDIN ZOTERO_ITEM CSL_CITATION {"citationID":"5vcKezPF","properties":{"formattedCitation":"(Martin 2011)","plainCitation":"(Martin 2011)","noteIndex":0},"citationItems":[{"id":1452,"uris":["http://zotero.org/users/3904746/items/QJ4RQQ6Y"],"itemData":{"id":1452,"type":"article-journal","container-title":"EMBnet. journal","DOI":"10.14806/ej.17.1.200","issue":"1","page":"10–12","source":"Google Scholar","title":"Cutadapt removes adapter sequences from high-throughput sequencing reads","volume":"17","author":[{"family":"Martin","given":"Marcel"}],"issued":{"date-parts":[["2011"]]}}}],"schema":"https://github.com/citation-style-language/schema/raw/master/csl-citation.json"} </w:instrText>
      </w:r>
      <w:r w:rsidR="00D57727" w:rsidRPr="00A043AD">
        <w:rPr>
          <w:rFonts w:ascii="Times New Roman" w:hAnsi="Times New Roman" w:cs="Times New Roman"/>
          <w:sz w:val="24"/>
          <w:szCs w:val="24"/>
          <w:lang w:val="en-GB"/>
        </w:rPr>
        <w:fldChar w:fldCharType="separate"/>
      </w:r>
      <w:r w:rsidR="00F024BF" w:rsidRPr="00A043AD">
        <w:rPr>
          <w:rFonts w:ascii="Times New Roman" w:hAnsi="Times New Roman" w:cs="Times New Roman"/>
          <w:sz w:val="24"/>
        </w:rPr>
        <w:t>(Martin 2011)</w:t>
      </w:r>
      <w:r w:rsidR="00D57727" w:rsidRPr="00A043AD">
        <w:rPr>
          <w:rFonts w:ascii="Times New Roman" w:hAnsi="Times New Roman" w:cs="Times New Roman"/>
          <w:sz w:val="24"/>
          <w:szCs w:val="24"/>
          <w:lang w:val="en-GB"/>
        </w:rPr>
        <w:fldChar w:fldCharType="end"/>
      </w:r>
      <w:r w:rsidR="00D57727" w:rsidRPr="00A043AD">
        <w:rPr>
          <w:rFonts w:ascii="Times New Roman" w:hAnsi="Times New Roman" w:cs="Times New Roman"/>
          <w:sz w:val="24"/>
          <w:szCs w:val="24"/>
          <w:lang w:val="en-GB"/>
        </w:rPr>
        <w:t>, implement</w:t>
      </w:r>
      <w:r w:rsidR="00A54271" w:rsidRPr="00A043AD">
        <w:rPr>
          <w:rFonts w:ascii="Times New Roman" w:hAnsi="Times New Roman" w:cs="Times New Roman"/>
          <w:sz w:val="24"/>
          <w:szCs w:val="24"/>
          <w:lang w:val="en-GB"/>
        </w:rPr>
        <w:t>ed</w:t>
      </w:r>
      <w:r w:rsidR="00D57727" w:rsidRPr="00A043AD">
        <w:rPr>
          <w:rFonts w:ascii="Times New Roman" w:hAnsi="Times New Roman" w:cs="Times New Roman"/>
          <w:sz w:val="24"/>
          <w:szCs w:val="24"/>
          <w:lang w:val="en-GB"/>
        </w:rPr>
        <w:t xml:space="preserve"> in Q</w:t>
      </w:r>
      <w:r w:rsidR="00A54D0C" w:rsidRPr="00A043AD">
        <w:rPr>
          <w:rFonts w:ascii="Times New Roman" w:hAnsi="Times New Roman" w:cs="Times New Roman"/>
          <w:sz w:val="24"/>
          <w:szCs w:val="24"/>
          <w:lang w:val="en-GB"/>
        </w:rPr>
        <w:t>IIME</w:t>
      </w:r>
      <w:r w:rsidR="00D57727" w:rsidRPr="00A043AD">
        <w:rPr>
          <w:rFonts w:ascii="Times New Roman" w:hAnsi="Times New Roman" w:cs="Times New Roman"/>
          <w:sz w:val="24"/>
          <w:szCs w:val="24"/>
          <w:lang w:val="en-GB"/>
        </w:rPr>
        <w:t> 2</w:t>
      </w:r>
      <w:r w:rsidR="00A54271" w:rsidRPr="00A043AD">
        <w:rPr>
          <w:rFonts w:ascii="Times New Roman" w:hAnsi="Times New Roman" w:cs="Times New Roman"/>
          <w:sz w:val="24"/>
          <w:szCs w:val="24"/>
          <w:lang w:val="en-GB"/>
        </w:rPr>
        <w:t xml:space="preserve"> v2019.10.0 </w:t>
      </w:r>
      <w:r w:rsidR="00A54271" w:rsidRPr="00A043AD">
        <w:rPr>
          <w:rFonts w:ascii="Times New Roman" w:hAnsi="Times New Roman" w:cs="Times New Roman"/>
          <w:sz w:val="24"/>
          <w:szCs w:val="24"/>
          <w:lang w:val="en-GB"/>
        </w:rPr>
        <w:fldChar w:fldCharType="begin"/>
      </w:r>
      <w:r w:rsidR="005E336F">
        <w:rPr>
          <w:rFonts w:ascii="Times New Roman" w:hAnsi="Times New Roman" w:cs="Times New Roman"/>
          <w:sz w:val="24"/>
          <w:szCs w:val="24"/>
          <w:lang w:val="en-GB"/>
        </w:rPr>
        <w:instrText xml:space="preserve"> ADDIN ZOTERO_ITEM CSL_CITATION {"citationID":"h4k9BSvI","properties":{"formattedCitation":"(Bolyen et al. 2019)","plainCitation":"(Bolyen et al. 2019)","noteIndex":0},"citationItems":[{"id":1979,"uris":["http://zotero.org/users/3904746/items/RGVLKW2I"],"itemData":{"id":1979,"type":"article-journal","container-title":"Nature Biotechnology","DOI":"10.1038/s41587-019-0209-9","ISSN":"1546-1696","issue":"8","language":"en","note":"number: 8\npublisher: Nature Publishing Group","page":"852-857","source":"www.nature.com","title":"Reproducible, interactive, scalable and extensible microbiome data science using QIIME 2","volume":"37","author":[{"family":"Bolyen","given":"Evan"},{"family":"Rideout","given":"Jai Ram"},{"family":"Dillon","given":"Matthew R."},{"family":"Bokulich","given":"Nicholas A."},{"family":"Abnet","given":"Christian C."},{"family":"Al-Ghalith","given":"Gabriel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 K."},{"family":"Da Silva","given":"Ricardo"},{"family":"Diener","given":"Christian"},{"family":"Dorrestein","given":"Pieter C."},{"family":"Douglas","given":"Gavin M."},{"family":"Durall","given":"Daniel M."},{"family":"Duvallet","given":"Claire"},{"family":"Edwardson","given":"Christian F."},{"family":"Ernst","given":"Madeleine"},{"family":"Estaki","given":"Mehrbod"},{"family":"Fouquier","given":"Jennifer"},{"family":"Gauglitz","given":"Julia M."},{"family":"Gibbons","given":"Sean M."},{"family":"Gibson","given":"Deanna L."},{"family":"Gonzalez","given":"Antonio"},{"family":"Gorlick","given":"Kestrel"},{"family":"Guo","given":"Jiarong"},{"family":"Hillmann","given":"Benjamin"},{"family":"Holmes","given":"Susan"},{"family":"Holste","given":"Hannes"},{"family":"Huttenhower","given":"Curtis"},{"family":"Huttley","given":"Gavin A."},{"family":"Janssen","given":"Stefan"},{"family":"Jarmusch","given":"Alan K."},{"family":"Jiang","given":"Lingjing"},{"family":"Kaehler","given":"Benjamin D."},{"family":"Kang","given":"Kyo Bin"},{"family":"Keefe","given":"Christopher R."},{"family":"Keim","given":"Paul"},{"family":"Kelley","given":"Scott T."},{"family":"Knights","given":"Dan"},{"family":"Koester","given":"Irina"},{"family":"Kosciolek","given":"Tomasz"},{"family":"Kreps","given":"Jorden"},{"family":"Langille","given":"Morgan G. 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 T."},{"family":"Naimey","given":"Ahmad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 J.","non-dropping-particle":"van der"},{"family":"Vargas","given":"Fernando"},{"family":"Vázquez-Baeza","given":"Yoshiki"},{"family":"Vogtmann","given":"Emily"},{"family":"Hippel","given":"Max","non-dropping-particle":"von"},{"family":"Walters","given":"William"},{"family":"Wan","given":"Yunhu"},{"family":"Wang","given":"Mingxun"},{"family":"Warren","given":"Jonathan"},{"family":"Weber","given":"Kyle C."},{"family":"Williamson","given":"Charles H. D."},{"family":"Willis","given":"Amy D."},{"family":"Xu","given":"Zhenjiang Zech"},{"family":"Zaneveld","given":"Jesse R."},{"family":"Zhang","given":"Yilong"},{"family":"Zhu","given":"Qiyun"},{"family":"Knight","given":"Rob"},{"family":"Caporaso","given":"J. Gregory"}],"issued":{"date-parts":[["2019",8]]}}}],"schema":"https://github.com/citation-style-language/schema/raw/master/csl-citation.json"} </w:instrText>
      </w:r>
      <w:r w:rsidR="00A54271" w:rsidRPr="00A043AD">
        <w:rPr>
          <w:rFonts w:ascii="Times New Roman" w:hAnsi="Times New Roman" w:cs="Times New Roman"/>
          <w:sz w:val="24"/>
          <w:szCs w:val="24"/>
          <w:lang w:val="en-GB"/>
        </w:rPr>
        <w:fldChar w:fldCharType="separate"/>
      </w:r>
      <w:r w:rsidR="00F024BF" w:rsidRPr="00A043AD">
        <w:rPr>
          <w:rFonts w:ascii="Times New Roman" w:hAnsi="Times New Roman" w:cs="Times New Roman"/>
          <w:sz w:val="24"/>
        </w:rPr>
        <w:t>(Bolyen et al. 2019)</w:t>
      </w:r>
      <w:r w:rsidR="00A54271" w:rsidRPr="00A043AD">
        <w:rPr>
          <w:rFonts w:ascii="Times New Roman" w:hAnsi="Times New Roman" w:cs="Times New Roman"/>
          <w:sz w:val="24"/>
          <w:szCs w:val="24"/>
          <w:lang w:val="en-GB"/>
        </w:rPr>
        <w:fldChar w:fldCharType="end"/>
      </w:r>
      <w:r w:rsidR="00A54271" w:rsidRPr="00A043AD">
        <w:rPr>
          <w:rFonts w:ascii="Times New Roman" w:hAnsi="Times New Roman" w:cs="Times New Roman"/>
          <w:sz w:val="24"/>
          <w:szCs w:val="24"/>
          <w:lang w:val="en-GB"/>
        </w:rPr>
        <w:t>. Paired reads were merged with</w:t>
      </w:r>
      <w:r w:rsidR="00051139" w:rsidRPr="00A043AD">
        <w:rPr>
          <w:rFonts w:ascii="Times New Roman" w:hAnsi="Times New Roman" w:cs="Times New Roman"/>
          <w:sz w:val="24"/>
          <w:szCs w:val="24"/>
          <w:lang w:val="en-GB"/>
        </w:rPr>
        <w:t xml:space="preserve"> the </w:t>
      </w:r>
      <w:r w:rsidR="008369F1">
        <w:rPr>
          <w:rFonts w:ascii="Times New Roman" w:hAnsi="Times New Roman" w:cs="Times New Roman"/>
          <w:sz w:val="24"/>
          <w:szCs w:val="24"/>
          <w:lang w:val="en-GB"/>
        </w:rPr>
        <w:t xml:space="preserve">R v4.0.4 </w:t>
      </w:r>
      <w:r w:rsidR="008369F1">
        <w:rPr>
          <w:rFonts w:ascii="Times New Roman" w:hAnsi="Times New Roman" w:cs="Times New Roman"/>
          <w:sz w:val="24"/>
          <w:szCs w:val="24"/>
          <w:lang w:val="en-GB"/>
        </w:rPr>
        <w:fldChar w:fldCharType="begin"/>
      </w:r>
      <w:r w:rsidR="005E336F">
        <w:rPr>
          <w:rFonts w:ascii="Times New Roman" w:hAnsi="Times New Roman" w:cs="Times New Roman"/>
          <w:sz w:val="24"/>
          <w:szCs w:val="24"/>
          <w:lang w:val="en-GB"/>
        </w:rPr>
        <w:instrText xml:space="preserve"> ADDIN ZOTERO_ITEM CSL_CITATION {"citationID":"TUEpC4MZ","properties":{"formattedCitation":"(R Core Team 2021)","plainCitation":"(R Core Team 2021)","noteIndex":0},"citationItems":[{"id":281,"uris":["http://zotero.org/users/3904746/items/FG7EKKBP"],"itemData":{"id":281,"type":"book","event-place":"R Foundation for Statistical Computing, Vienna, Austria. URL: https://www.R-project.org/​","publisher-place":"R Foundation for Statistical Computing, Vienna, Austria. URL: https://www.R-project.org/​","title":"R: a language and environment for statistical computing","version":"4.0.4","author":[{"literal":"R Core Team"}],"issued":{"date-parts":[["2021"]]}}}],"schema":"https://github.com/citation-style-language/schema/raw/master/csl-citation.json"} </w:instrText>
      </w:r>
      <w:r w:rsidR="008369F1">
        <w:rPr>
          <w:rFonts w:ascii="Times New Roman" w:hAnsi="Times New Roman" w:cs="Times New Roman"/>
          <w:sz w:val="24"/>
          <w:szCs w:val="24"/>
          <w:lang w:val="en-GB"/>
        </w:rPr>
        <w:fldChar w:fldCharType="separate"/>
      </w:r>
      <w:r w:rsidR="008369F1" w:rsidRPr="00F024BF">
        <w:rPr>
          <w:rFonts w:ascii="Times New Roman" w:hAnsi="Times New Roman" w:cs="Times New Roman"/>
          <w:sz w:val="24"/>
        </w:rPr>
        <w:t>(R Core Team 2021)</w:t>
      </w:r>
      <w:r w:rsidR="008369F1">
        <w:rPr>
          <w:rFonts w:ascii="Times New Roman" w:hAnsi="Times New Roman" w:cs="Times New Roman"/>
          <w:sz w:val="24"/>
          <w:szCs w:val="24"/>
          <w:lang w:val="en-GB"/>
        </w:rPr>
        <w:fldChar w:fldCharType="end"/>
      </w:r>
      <w:r w:rsidR="00051139" w:rsidRPr="00A043AD">
        <w:rPr>
          <w:rFonts w:ascii="Times New Roman" w:hAnsi="Times New Roman" w:cs="Times New Roman"/>
          <w:sz w:val="24"/>
          <w:szCs w:val="24"/>
          <w:lang w:val="en-GB"/>
        </w:rPr>
        <w:t xml:space="preserve"> </w:t>
      </w:r>
      <w:r w:rsidR="00C33AB9">
        <w:rPr>
          <w:rFonts w:ascii="Times New Roman" w:hAnsi="Times New Roman" w:cs="Times New Roman"/>
          <w:sz w:val="24"/>
          <w:szCs w:val="24"/>
          <w:lang w:val="en-GB"/>
        </w:rPr>
        <w:t>library</w:t>
      </w:r>
      <w:r w:rsidR="00A54271" w:rsidRPr="00A043AD">
        <w:rPr>
          <w:rFonts w:ascii="Times New Roman" w:hAnsi="Times New Roman" w:cs="Times New Roman"/>
          <w:sz w:val="24"/>
          <w:szCs w:val="24"/>
          <w:lang w:val="en-GB"/>
        </w:rPr>
        <w:t xml:space="preserve"> </w:t>
      </w:r>
      <w:r w:rsidR="00051139" w:rsidRPr="00A043AD">
        <w:rPr>
          <w:rFonts w:ascii="Times New Roman" w:hAnsi="Times New Roman" w:cs="Times New Roman"/>
          <w:i/>
          <w:sz w:val="24"/>
          <w:szCs w:val="24"/>
          <w:lang w:val="en-GB"/>
        </w:rPr>
        <w:t>‘DADA2’</w:t>
      </w:r>
      <w:r w:rsidR="00051139" w:rsidRPr="00A043AD">
        <w:rPr>
          <w:rFonts w:ascii="Times New Roman" w:hAnsi="Times New Roman" w:cs="Times New Roman"/>
          <w:sz w:val="24"/>
          <w:szCs w:val="24"/>
          <w:lang w:val="en-GB"/>
        </w:rPr>
        <w:t xml:space="preserve"> </w:t>
      </w:r>
      <w:r w:rsidR="00051139" w:rsidRPr="00A043AD">
        <w:rPr>
          <w:rFonts w:ascii="Times New Roman" w:hAnsi="Times New Roman" w:cs="Times New Roman"/>
          <w:sz w:val="24"/>
          <w:szCs w:val="24"/>
          <w:lang w:val="en-GB"/>
        </w:rPr>
        <w:fldChar w:fldCharType="begin"/>
      </w:r>
      <w:r w:rsidR="005E336F">
        <w:rPr>
          <w:rFonts w:ascii="Times New Roman" w:hAnsi="Times New Roman" w:cs="Times New Roman"/>
          <w:sz w:val="24"/>
          <w:szCs w:val="24"/>
          <w:lang w:val="en-GB"/>
        </w:rPr>
        <w:instrText xml:space="preserve"> ADDIN ZOTERO_ITEM CSL_CITATION {"citationID":"7WTvbR3h","properties":{"formattedCitation":"(Callahan et al. 2016)","plainCitation":"(Callahan et al. 2016)","noteIndex":0},"citationItems":[{"id":1981,"uris":["http://zotero.org/users/3904746/items/DHSQE4Y2"],"itemData":{"id":1981,"type":"article-journal","abstract":"DADA2 is an open-source software package that denoises and removes sequencing errors from Illumina amplicon sequence data to distinguish microbial sample sequences differing by as little as a single nucleotide.","container-title":"Nature Methods","DOI":"10.1038/nmeth.3869","ISSN":"1548-7105","issue":"7","journalAbbreviation":"Nat Methods","language":"en","note":"number: 7\npublisher: Nature Publishing Group","page":"581-583","source":"www.nature.com","title":"DADA2: high-resolution sample inference from Illumina amplicon data","title-short":"DADA2","volume":"13","author":[{"family":"Callahan","given":"Benjamin J."},{"family":"McMurdie","given":"Paul J."},{"family":"Rosen","given":"Michael J."},{"family":"Han","given":"Andrew W."},{"family":"Johnson","given":"Amy Jo A."},{"family":"Holmes","given":"Susan P."}],"issued":{"date-parts":[["2016",7]]}}}],"schema":"https://github.com/citation-style-language/schema/raw/master/csl-citation.json"} </w:instrText>
      </w:r>
      <w:r w:rsidR="00051139" w:rsidRPr="00A043AD">
        <w:rPr>
          <w:rFonts w:ascii="Times New Roman" w:hAnsi="Times New Roman" w:cs="Times New Roman"/>
          <w:sz w:val="24"/>
          <w:szCs w:val="24"/>
          <w:lang w:val="en-GB"/>
        </w:rPr>
        <w:fldChar w:fldCharType="separate"/>
      </w:r>
      <w:r w:rsidR="00F024BF" w:rsidRPr="00A043AD">
        <w:rPr>
          <w:rFonts w:ascii="Times New Roman" w:hAnsi="Times New Roman" w:cs="Times New Roman"/>
          <w:sz w:val="24"/>
        </w:rPr>
        <w:t>(Callahan et al. 2016)</w:t>
      </w:r>
      <w:r w:rsidR="00051139" w:rsidRPr="00A043AD">
        <w:rPr>
          <w:rFonts w:ascii="Times New Roman" w:hAnsi="Times New Roman" w:cs="Times New Roman"/>
          <w:sz w:val="24"/>
          <w:szCs w:val="24"/>
          <w:lang w:val="en-GB"/>
        </w:rPr>
        <w:fldChar w:fldCharType="end"/>
      </w:r>
      <w:r w:rsidR="00051139" w:rsidRPr="00A043AD">
        <w:rPr>
          <w:rFonts w:ascii="Times New Roman" w:hAnsi="Times New Roman" w:cs="Times New Roman"/>
          <w:sz w:val="24"/>
          <w:szCs w:val="24"/>
          <w:lang w:val="en-GB"/>
        </w:rPr>
        <w:t xml:space="preserve"> and c</w:t>
      </w:r>
      <w:r w:rsidR="00A54271" w:rsidRPr="00A043AD">
        <w:rPr>
          <w:rFonts w:ascii="Times New Roman" w:hAnsi="Times New Roman" w:cs="Times New Roman"/>
          <w:sz w:val="24"/>
          <w:szCs w:val="24"/>
          <w:lang w:val="en-GB"/>
        </w:rPr>
        <w:t>himeric sequences</w:t>
      </w:r>
      <w:r w:rsidR="00051139" w:rsidRPr="00A043AD">
        <w:rPr>
          <w:rFonts w:ascii="Times New Roman" w:hAnsi="Times New Roman" w:cs="Times New Roman"/>
          <w:sz w:val="24"/>
          <w:szCs w:val="24"/>
          <w:lang w:val="en-GB"/>
        </w:rPr>
        <w:t xml:space="preserve"> were removed.</w:t>
      </w:r>
      <w:r w:rsidR="00A54D0C" w:rsidRPr="00A043AD">
        <w:rPr>
          <w:rFonts w:ascii="Times New Roman" w:hAnsi="Times New Roman" w:cs="Times New Roman"/>
          <w:sz w:val="24"/>
          <w:szCs w:val="24"/>
          <w:lang w:val="en-GB"/>
        </w:rPr>
        <w:t xml:space="preserve"> Then, </w:t>
      </w:r>
      <w:r w:rsidR="00FD1977" w:rsidRPr="00A043AD">
        <w:rPr>
          <w:rFonts w:ascii="Times New Roman" w:hAnsi="Times New Roman" w:cs="Times New Roman"/>
          <w:sz w:val="24"/>
          <w:szCs w:val="24"/>
          <w:lang w:val="en-GB"/>
        </w:rPr>
        <w:t xml:space="preserve">operational taxonomic units (OTUs) were identified following a distribution-based clustering </w:t>
      </w:r>
      <w:r w:rsidR="00FD1977" w:rsidRPr="00A043AD">
        <w:rPr>
          <w:rFonts w:ascii="Times New Roman" w:hAnsi="Times New Roman" w:cs="Times New Roman"/>
          <w:sz w:val="24"/>
          <w:szCs w:val="24"/>
          <w:lang w:val="en-GB"/>
        </w:rPr>
        <w:fldChar w:fldCharType="begin"/>
      </w:r>
      <w:r w:rsidR="005E336F">
        <w:rPr>
          <w:rFonts w:ascii="Times New Roman" w:hAnsi="Times New Roman" w:cs="Times New Roman"/>
          <w:sz w:val="24"/>
          <w:szCs w:val="24"/>
          <w:lang w:val="en-GB"/>
        </w:rPr>
        <w:instrText xml:space="preserve"> ADDIN ZOTERO_ITEM CSL_CITATION {"citationID":"PhCWWo35","properties":{"formattedCitation":"(Preheim et al. 2013)","plainCitation":"(Preheim et al. 2013)","noteIndex":0},"citationItems":[{"id":1983,"uris":["http://zotero.org/users/3904746/items/SN7F8CL8"],"itemData":{"id":1983,"type":"article-journal","container-title":"Applied and Environmental Microbiology","DOI":"10.1128/AEM.00342-13","issue":"21","note":"publisher: American Society for Microbiology","page":"6593-6603","source":"journals.asm.org (Atypon)","title":"Distribution-based clustering: using ecology to refine the operational taxonomic unit","title-short":"Distribution-based clustering","volume":"79","author":[{"family":"Preheim","given":"Sarah P."},{"family":"Perrotta","given":"Allison R."},{"family":"Martin-Platero","given":"Antonio M."},{"family":"Gupta","given":"Anika"},{"family":"Alm","given":"Eric J."}],"issued":{"date-parts":[["2013",11]]}}}],"schema":"https://github.com/citation-style-language/schema/raw/master/csl-citation.json"} </w:instrText>
      </w:r>
      <w:r w:rsidR="00FD1977" w:rsidRPr="00A043AD">
        <w:rPr>
          <w:rFonts w:ascii="Times New Roman" w:hAnsi="Times New Roman" w:cs="Times New Roman"/>
          <w:sz w:val="24"/>
          <w:szCs w:val="24"/>
          <w:lang w:val="en-GB"/>
        </w:rPr>
        <w:fldChar w:fldCharType="separate"/>
      </w:r>
      <w:r w:rsidR="00F024BF" w:rsidRPr="00A043AD">
        <w:rPr>
          <w:rFonts w:ascii="Times New Roman" w:hAnsi="Times New Roman" w:cs="Times New Roman"/>
          <w:sz w:val="24"/>
        </w:rPr>
        <w:t>(Preheim et al. 2013)</w:t>
      </w:r>
      <w:r w:rsidR="00FD1977" w:rsidRPr="00A043AD">
        <w:rPr>
          <w:rFonts w:ascii="Times New Roman" w:hAnsi="Times New Roman" w:cs="Times New Roman"/>
          <w:sz w:val="24"/>
          <w:szCs w:val="24"/>
          <w:lang w:val="en-GB"/>
        </w:rPr>
        <w:fldChar w:fldCharType="end"/>
      </w:r>
      <w:r w:rsidR="00FD1977" w:rsidRPr="00A043AD">
        <w:rPr>
          <w:rFonts w:ascii="Times New Roman" w:hAnsi="Times New Roman" w:cs="Times New Roman"/>
          <w:sz w:val="24"/>
          <w:szCs w:val="24"/>
          <w:lang w:val="en-GB"/>
        </w:rPr>
        <w:t xml:space="preserve"> of the </w:t>
      </w:r>
      <w:r w:rsidR="00A54D0C" w:rsidRPr="00A043AD">
        <w:rPr>
          <w:rFonts w:ascii="Times New Roman" w:hAnsi="Times New Roman" w:cs="Times New Roman"/>
          <w:sz w:val="24"/>
          <w:szCs w:val="24"/>
          <w:lang w:val="en-GB"/>
        </w:rPr>
        <w:t>amplicon sequence variants (ASVs) with the dbOTU3 algorithm from QIIME 2</w:t>
      </w:r>
      <w:r w:rsidR="00FD1977" w:rsidRPr="00A043AD">
        <w:rPr>
          <w:rFonts w:ascii="Times New Roman" w:hAnsi="Times New Roman" w:cs="Times New Roman"/>
          <w:sz w:val="24"/>
          <w:szCs w:val="24"/>
          <w:lang w:val="en-GB"/>
        </w:rPr>
        <w:t xml:space="preserve">. Finally, the resulting OTUs were taxonomically assigned by querying a custom reference </w:t>
      </w:r>
      <w:r w:rsidR="00FD1977" w:rsidRPr="00A043AD">
        <w:rPr>
          <w:rFonts w:ascii="Times New Roman" w:hAnsi="Times New Roman" w:cs="Times New Roman"/>
          <w:sz w:val="24"/>
          <w:szCs w:val="24"/>
          <w:lang w:val="en-GB"/>
        </w:rPr>
        <w:lastRenderedPageBreak/>
        <w:t xml:space="preserve">database of Symbiodiniaceae ITS2 adapted from the one available in </w:t>
      </w:r>
      <w:proofErr w:type="spellStart"/>
      <w:r w:rsidR="00FD1977" w:rsidRPr="00A043AD">
        <w:rPr>
          <w:rFonts w:ascii="Times New Roman" w:hAnsi="Times New Roman" w:cs="Times New Roman"/>
          <w:sz w:val="24"/>
          <w:szCs w:val="24"/>
          <w:lang w:val="en-GB"/>
        </w:rPr>
        <w:t>SymPortal</w:t>
      </w:r>
      <w:proofErr w:type="spellEnd"/>
      <w:r w:rsidR="003838D6" w:rsidRPr="00A043AD">
        <w:rPr>
          <w:rFonts w:ascii="Times New Roman" w:hAnsi="Times New Roman" w:cs="Times New Roman"/>
          <w:sz w:val="24"/>
          <w:szCs w:val="24"/>
          <w:lang w:val="en-GB"/>
        </w:rPr>
        <w:t xml:space="preserve"> (downloaded on 13/01/2022; </w:t>
      </w:r>
      <w:r w:rsidR="008C3369" w:rsidRPr="00A043AD">
        <w:rPr>
          <w:rFonts w:ascii="Times New Roman" w:hAnsi="Times New Roman" w:cs="Times New Roman"/>
          <w:sz w:val="24"/>
          <w:szCs w:val="24"/>
          <w:lang w:val="en-GB"/>
        </w:rPr>
        <w:fldChar w:fldCharType="begin"/>
      </w:r>
      <w:r w:rsidR="005E336F">
        <w:rPr>
          <w:rFonts w:ascii="Times New Roman" w:hAnsi="Times New Roman" w:cs="Times New Roman"/>
          <w:sz w:val="24"/>
          <w:szCs w:val="24"/>
          <w:lang w:val="en-GB"/>
        </w:rPr>
        <w:instrText xml:space="preserve"> ADDIN ZOTERO_ITEM CSL_CITATION {"citationID":"gefhJnnS","properties":{"formattedCitation":"(Hume et al. 2019)","plainCitation":"(Hume et al. 2019)","dontUpdate":true,"noteIndex":0},"citationItems":[{"id":1859,"uris":["http://zotero.org/users/3904746/items/NRLGQZMC"],"itemData":{"id":1859,"type":"article-journal","abstract":"We present SymPortal (SymPortal.org), a novel analytical framework and platform for genetically resolving the algal symbionts of reef corals using next‐generation sequencing (NGS) data of the ITS2 rDNA. Although the ITS2 marker is widely used to genetically characterize taxa within the family Symbiodiniaceae (formerly the genus Symbiodinium), the multicopy nature of the marker complicates its use. Commonly, the intragenomic diversity resultant from this multicopy nature is collapsed by analytical approaches, thereby focusing on only the most abundant sequences. In contrast, SymPortal employs logic to identify within‐sample informative intragenomic sequences, which we have termed ‘defining intragenomic variants' (DIVs), to identify ITS2‐type profiles representative of putative Symbiodiniaceae taxa. By making use of this intragenomic ITS2 diversity, SymPortal is able to resolve genetic delineations using the ITS2 marker at a level that was previously only possible by using additional genetic markers. We demonstrate this by comparing this novel approach to the most commonly used alternative approach for NGS ITS2 data, the 97% similarity clustering to operational taxonomic units (OTUs). The SymPortal platform accepts NGS raw sequencing data as input to provide an easy‐to‐use, standardization‐enforced, and community‐driven framework that integrates with a database to gain resolving power with increased use. We consider that SymPortal, in conjunction with ongoing large‐scale sampling and sequencing efforts, should play an instrumental role in making future sampling efforts more comparable and in maximizing their efficacy in working towards the classification of the global Symbiodiniaceae diversity.","container-title":"Molecular Ecology Resources","DOI":"10.1111/1755-0998.13004","ISSN":"1755-098X, 1755-0998","issue":"4","journalAbbreviation":"Mol Ecol Resour","language":"en","page":"1063-1080","source":"DOI.org (Crossref)","title":"SymPortal: a novel analytical framework and platform for coral algal symbiont next‐generation sequencing ITS2 profiling","title-short":"SymPortal","volume":"19","author":[{"family":"Hume","given":"Benjamin C. C."},{"family":"Smith","given":"Edward G."},{"family":"Ziegler","given":"Maren"},{"family":"Warrington","given":"Hugh J. M."},{"family":"Burt","given":"John A."},{"family":"LaJeunesse","given":"Todd C."},{"family":"Wiedenmann","given":"Joerg"},{"family":"Voolstra","given":"Christian R."}],"issued":{"date-parts":[["2019",7]]}}}],"schema":"https://github.com/citation-style-language/schema/raw/master/csl-citation.json"} </w:instrText>
      </w:r>
      <w:r w:rsidR="008C3369" w:rsidRPr="00A043AD">
        <w:rPr>
          <w:rFonts w:ascii="Times New Roman" w:hAnsi="Times New Roman" w:cs="Times New Roman"/>
          <w:sz w:val="24"/>
          <w:szCs w:val="24"/>
          <w:lang w:val="en-GB"/>
        </w:rPr>
        <w:fldChar w:fldCharType="separate"/>
      </w:r>
      <w:r w:rsidR="003838D6" w:rsidRPr="00A043AD">
        <w:rPr>
          <w:rFonts w:ascii="Times New Roman" w:hAnsi="Times New Roman" w:cs="Times New Roman"/>
          <w:sz w:val="24"/>
        </w:rPr>
        <w:t>Hume et al. 2019)</w:t>
      </w:r>
      <w:r w:rsidR="008C3369" w:rsidRPr="00A043AD">
        <w:rPr>
          <w:rFonts w:ascii="Times New Roman" w:hAnsi="Times New Roman" w:cs="Times New Roman"/>
          <w:sz w:val="24"/>
          <w:szCs w:val="24"/>
          <w:lang w:val="en-GB"/>
        </w:rPr>
        <w:fldChar w:fldCharType="end"/>
      </w:r>
      <w:r w:rsidR="008C3369" w:rsidRPr="00A043AD">
        <w:rPr>
          <w:rFonts w:ascii="Times New Roman" w:hAnsi="Times New Roman" w:cs="Times New Roman"/>
          <w:sz w:val="24"/>
          <w:szCs w:val="24"/>
          <w:lang w:val="en-GB"/>
        </w:rPr>
        <w:t xml:space="preserve">. </w:t>
      </w:r>
      <w:r w:rsidR="00D10E10" w:rsidRPr="00A043AD">
        <w:rPr>
          <w:rFonts w:ascii="Times New Roman" w:hAnsi="Times New Roman" w:cs="Times New Roman"/>
          <w:sz w:val="24"/>
          <w:szCs w:val="24"/>
          <w:lang w:val="en-GB"/>
        </w:rPr>
        <w:t xml:space="preserve">Taxonomic </w:t>
      </w:r>
      <w:r w:rsidR="003015EE">
        <w:rPr>
          <w:rFonts w:ascii="Times New Roman" w:hAnsi="Times New Roman" w:cs="Times New Roman"/>
          <w:sz w:val="24"/>
          <w:szCs w:val="24"/>
          <w:lang w:val="en-GB"/>
        </w:rPr>
        <w:t xml:space="preserve">affiliations </w:t>
      </w:r>
      <w:r w:rsidR="00D10E10" w:rsidRPr="00A043AD">
        <w:rPr>
          <w:rFonts w:ascii="Times New Roman" w:hAnsi="Times New Roman" w:cs="Times New Roman"/>
          <w:sz w:val="24"/>
          <w:szCs w:val="24"/>
          <w:lang w:val="en-GB"/>
        </w:rPr>
        <w:t xml:space="preserve">of the OTUs were confirmed by reconstructing the phylogenetic relationships among them using </w:t>
      </w:r>
      <w:r w:rsidR="00D10E10">
        <w:rPr>
          <w:rFonts w:ascii="Times New Roman" w:hAnsi="Times New Roman" w:cs="Times New Roman"/>
          <w:sz w:val="24"/>
          <w:szCs w:val="24"/>
          <w:lang w:val="en-GB"/>
        </w:rPr>
        <w:t xml:space="preserve">MAFFT v7.713 </w:t>
      </w:r>
      <w:r w:rsidR="00D10E10">
        <w:rPr>
          <w:rFonts w:ascii="Times New Roman" w:hAnsi="Times New Roman" w:cs="Times New Roman"/>
          <w:sz w:val="24"/>
          <w:szCs w:val="24"/>
          <w:lang w:val="en-GB"/>
        </w:rPr>
        <w:fldChar w:fldCharType="begin"/>
      </w:r>
      <w:r w:rsidR="005E336F">
        <w:rPr>
          <w:rFonts w:ascii="Times New Roman" w:hAnsi="Times New Roman" w:cs="Times New Roman"/>
          <w:sz w:val="24"/>
          <w:szCs w:val="24"/>
          <w:lang w:val="en-GB"/>
        </w:rPr>
        <w:instrText xml:space="preserve"> ADDIN ZOTERO_ITEM CSL_CITATION {"citationID":"YCsozU0P","properties":{"formattedCitation":"(Katoh and Standley 2013)","plainCitation":"(Katoh and Standley 2013)","noteIndex":0},"citationItems":[{"id":1660,"uris":["http://zotero.org/users/3904746/items/VV7FZ5FG"],"itemData":{"id":1660,"type":"article-journal","container-title":"Molecular Biology and Evolution","DOI":"10.1093/molbev/mst010","issue":"4","note":"publisher: Society for Molecular Biology and Evolution","page":"772–780","source":"Google Scholar","title":"MAFFT multiple sequence alignment software version 7: improvements in performance and usability","title-short":"MAFFT multiple sequence alignment software version 7","volume":"30","author":[{"family":"Katoh","given":"Kazutaka"},{"family":"Standley","given":"Daron M."}],"issued":{"date-parts":[["2013"]]}}}],"schema":"https://github.com/citation-style-language/schema/raw/master/csl-citation.json"} </w:instrText>
      </w:r>
      <w:r w:rsidR="00D10E10">
        <w:rPr>
          <w:rFonts w:ascii="Times New Roman" w:hAnsi="Times New Roman" w:cs="Times New Roman"/>
          <w:sz w:val="24"/>
          <w:szCs w:val="24"/>
          <w:lang w:val="en-GB"/>
        </w:rPr>
        <w:fldChar w:fldCharType="separate"/>
      </w:r>
      <w:r w:rsidR="00F024BF" w:rsidRPr="00F024BF">
        <w:rPr>
          <w:rFonts w:ascii="Times New Roman" w:hAnsi="Times New Roman" w:cs="Times New Roman"/>
          <w:sz w:val="24"/>
        </w:rPr>
        <w:t>(Katoh and Standley 2013)</w:t>
      </w:r>
      <w:r w:rsidR="00D10E10">
        <w:rPr>
          <w:rFonts w:ascii="Times New Roman" w:hAnsi="Times New Roman" w:cs="Times New Roman"/>
          <w:sz w:val="24"/>
          <w:szCs w:val="24"/>
          <w:lang w:val="en-GB"/>
        </w:rPr>
        <w:fldChar w:fldCharType="end"/>
      </w:r>
      <w:r w:rsidR="00D10E10">
        <w:rPr>
          <w:rFonts w:ascii="Times New Roman" w:hAnsi="Times New Roman" w:cs="Times New Roman"/>
          <w:sz w:val="24"/>
          <w:szCs w:val="24"/>
          <w:lang w:val="en-GB"/>
        </w:rPr>
        <w:t xml:space="preserve"> </w:t>
      </w:r>
      <w:r w:rsidR="00D10E10" w:rsidRPr="001917C4">
        <w:rPr>
          <w:rFonts w:ascii="Times New Roman" w:hAnsi="Times New Roman" w:cs="Times New Roman"/>
          <w:sz w:val="24"/>
          <w:szCs w:val="24"/>
          <w:lang w:val="en-GB"/>
        </w:rPr>
        <w:t>to produce sequence alignment</w:t>
      </w:r>
      <w:r w:rsidR="00A8753F">
        <w:rPr>
          <w:rFonts w:ascii="Times New Roman" w:hAnsi="Times New Roman" w:cs="Times New Roman"/>
          <w:sz w:val="24"/>
          <w:szCs w:val="24"/>
          <w:lang w:val="en-GB"/>
        </w:rPr>
        <w:t xml:space="preserve"> and </w:t>
      </w:r>
      <w:proofErr w:type="spellStart"/>
      <w:r w:rsidR="00A8753F">
        <w:rPr>
          <w:rFonts w:ascii="Times New Roman" w:hAnsi="Times New Roman" w:cs="Times New Roman"/>
          <w:sz w:val="24"/>
          <w:szCs w:val="24"/>
          <w:lang w:val="en-GB"/>
        </w:rPr>
        <w:t>FastTree</w:t>
      </w:r>
      <w:proofErr w:type="spellEnd"/>
      <w:r w:rsidR="00A8753F">
        <w:rPr>
          <w:rFonts w:ascii="Times New Roman" w:hAnsi="Times New Roman" w:cs="Times New Roman"/>
          <w:sz w:val="24"/>
          <w:szCs w:val="24"/>
          <w:lang w:val="en-GB"/>
        </w:rPr>
        <w:t> v</w:t>
      </w:r>
      <w:r w:rsidR="00B96F52">
        <w:rPr>
          <w:rFonts w:ascii="Times New Roman" w:hAnsi="Times New Roman" w:cs="Times New Roman"/>
          <w:sz w:val="24"/>
          <w:szCs w:val="24"/>
          <w:lang w:val="en-GB"/>
        </w:rPr>
        <w:t>2.1.11</w:t>
      </w:r>
      <w:r w:rsidR="00D10E10">
        <w:rPr>
          <w:rFonts w:ascii="Times New Roman" w:hAnsi="Times New Roman" w:cs="Times New Roman"/>
          <w:sz w:val="24"/>
          <w:szCs w:val="24"/>
          <w:lang w:val="en-GB"/>
        </w:rPr>
        <w:t xml:space="preserve"> (GTR+CAT model; </w:t>
      </w:r>
      <w:r w:rsidR="00D10E10">
        <w:rPr>
          <w:rFonts w:ascii="Times New Roman" w:hAnsi="Times New Roman" w:cs="Times New Roman"/>
          <w:sz w:val="24"/>
          <w:szCs w:val="24"/>
          <w:lang w:val="en-GB"/>
        </w:rPr>
        <w:fldChar w:fldCharType="begin"/>
      </w:r>
      <w:r w:rsidR="005E336F">
        <w:rPr>
          <w:rFonts w:ascii="Times New Roman" w:hAnsi="Times New Roman" w:cs="Times New Roman"/>
          <w:sz w:val="24"/>
          <w:szCs w:val="24"/>
          <w:lang w:val="en-GB"/>
        </w:rPr>
        <w:instrText xml:space="preserve"> ADDIN ZOTERO_ITEM CSL_CITATION {"citationID":"yERtWOGr","properties":{"formattedCitation":"(Price et al. 2009)","plainCitation":"(Price et al. 2009)","noteIndex":0},"citationItems":[{"id":1987,"uris":["http://zotero.org/users/3904746/items/H8YTMGGE"],"itemData":{"id":1987,"type":"article-journal","abstract":"Gene families are growing rapidly, but standard methods for inferring phylogenies do not scale to alignments with over 10,000 sequences. We present FastTree, a method for constructing large phylogenies and for estimating their reliability. Instead of storing a distance matrix, FastTree stores sequence profiles of internal nodes in the tree. FastTree uses these profiles to implement Neighbor-Joining and uses heuristics to quickly identify candidate joins. FastTree then uses nearest neighbor interchanges to reduce the length of the tree. For an alignment with N sequences, L sites, and a different characters, a distance matrix requires O(N2) space and O(N2L) time, but FastTree requires just O(NLa + N) memory and O(Nlog (N)La) time. To estimate the tree's reliability, FastTree uses local bootstrapping, which gives another 100-fold speedup over a distance matrix. For example, FastTree computed a tree and support values for 158,022 distinct 16S ribosomal RNAs in 17 h and 2.4 GB of memory. Just computing pairwise Jukes–Cantor distances and storing them, without inferring a tree or bootstrapping, would require 17 h and 50 GB of memory. In simulations, FastTree was slightly more accurate than Neighbor-Joining, BIONJ, or FastME; on genuine alignments, FastTree's topologies had higher likelihoods. FastTree is available at http://microbesonline.org/fasttree.","container-title":"Molecular Biology and Evolution","DOI":"10.1093/molbev/msp077","ISSN":"0737-4038","issue":"7","journalAbbreviation":"Molecular Biology and Evolution","page":"1641-1650","source":"Silverchair","title":"FastTree: computing large minimum evolution trees with profiles instead of a distance matrix","title-short":"Fasttree","volume":"26","author":[{"family":"Price","given":"Morgan N."},{"family":"Dehal","given":"Paramvir S."},{"family":"Arkin","given":"Adam P."}],"issued":{"date-parts":[["2009",7,1]]}}}],"schema":"https://github.com/citation-style-language/schema/raw/master/csl-citation.json"} </w:instrText>
      </w:r>
      <w:r w:rsidR="00D10E10">
        <w:rPr>
          <w:rFonts w:ascii="Times New Roman" w:hAnsi="Times New Roman" w:cs="Times New Roman"/>
          <w:sz w:val="24"/>
          <w:szCs w:val="24"/>
          <w:lang w:val="en-GB"/>
        </w:rPr>
        <w:fldChar w:fldCharType="separate"/>
      </w:r>
      <w:r w:rsidR="005E336F" w:rsidRPr="005E336F">
        <w:rPr>
          <w:rFonts w:ascii="Times New Roman" w:hAnsi="Times New Roman" w:cs="Times New Roman"/>
          <w:sz w:val="24"/>
        </w:rPr>
        <w:t>Price et al. 2009)</w:t>
      </w:r>
      <w:r w:rsidR="00D10E10">
        <w:rPr>
          <w:rFonts w:ascii="Times New Roman" w:hAnsi="Times New Roman" w:cs="Times New Roman"/>
          <w:sz w:val="24"/>
          <w:szCs w:val="24"/>
          <w:lang w:val="en-GB"/>
        </w:rPr>
        <w:fldChar w:fldCharType="end"/>
      </w:r>
      <w:r w:rsidR="00D10E10">
        <w:rPr>
          <w:rFonts w:ascii="Times New Roman" w:hAnsi="Times New Roman" w:cs="Times New Roman"/>
          <w:sz w:val="24"/>
          <w:szCs w:val="24"/>
          <w:lang w:val="en-GB"/>
        </w:rPr>
        <w:t xml:space="preserve"> </w:t>
      </w:r>
      <w:r w:rsidR="00D10E10" w:rsidRPr="001917C4">
        <w:rPr>
          <w:rFonts w:ascii="Times New Roman" w:hAnsi="Times New Roman" w:cs="Times New Roman"/>
          <w:sz w:val="24"/>
          <w:szCs w:val="24"/>
          <w:lang w:val="en-GB"/>
        </w:rPr>
        <w:t>to compute tree with the</w:t>
      </w:r>
      <w:r w:rsidR="00D10E10">
        <w:rPr>
          <w:rFonts w:ascii="Times New Roman" w:hAnsi="Times New Roman" w:cs="Times New Roman"/>
          <w:sz w:val="24"/>
          <w:szCs w:val="24"/>
          <w:lang w:val="en-GB"/>
        </w:rPr>
        <w:t xml:space="preserve"> </w:t>
      </w:r>
      <w:r w:rsidR="00D10E10" w:rsidRPr="001917C4">
        <w:rPr>
          <w:rFonts w:ascii="Times New Roman" w:hAnsi="Times New Roman" w:cs="Times New Roman"/>
          <w:sz w:val="24"/>
          <w:szCs w:val="24"/>
          <w:lang w:val="en-GB"/>
        </w:rPr>
        <w:t xml:space="preserve">approximately maximum-likelihood </w:t>
      </w:r>
      <w:r w:rsidR="00D10E10">
        <w:rPr>
          <w:rFonts w:ascii="Times New Roman" w:hAnsi="Times New Roman" w:cs="Times New Roman"/>
          <w:sz w:val="24"/>
          <w:szCs w:val="24"/>
          <w:lang w:val="en-GB"/>
        </w:rPr>
        <w:t xml:space="preserve">(ML) </w:t>
      </w:r>
      <w:r w:rsidR="00D10E10" w:rsidRPr="001917C4">
        <w:rPr>
          <w:rFonts w:ascii="Times New Roman" w:hAnsi="Times New Roman" w:cs="Times New Roman"/>
          <w:sz w:val="24"/>
          <w:szCs w:val="24"/>
          <w:lang w:val="en-GB"/>
        </w:rPr>
        <w:t>method.</w:t>
      </w:r>
      <w:r w:rsidR="00C00F0B">
        <w:rPr>
          <w:rFonts w:ascii="Times New Roman" w:hAnsi="Times New Roman" w:cs="Times New Roman"/>
          <w:sz w:val="24"/>
          <w:szCs w:val="24"/>
          <w:lang w:val="en-GB"/>
        </w:rPr>
        <w:t xml:space="preserve"> </w:t>
      </w:r>
      <w:r w:rsidR="008C3369" w:rsidRPr="008C3369">
        <w:rPr>
          <w:rFonts w:ascii="Times New Roman" w:hAnsi="Times New Roman" w:cs="Times New Roman"/>
          <w:sz w:val="24"/>
          <w:szCs w:val="24"/>
          <w:lang w:val="en-GB"/>
        </w:rPr>
        <w:t xml:space="preserve">The </w:t>
      </w:r>
      <w:r w:rsidR="00C00F0B">
        <w:rPr>
          <w:rFonts w:ascii="Times New Roman" w:hAnsi="Times New Roman" w:cs="Times New Roman"/>
          <w:sz w:val="24"/>
          <w:szCs w:val="24"/>
          <w:lang w:val="en-GB"/>
        </w:rPr>
        <w:t xml:space="preserve">final </w:t>
      </w:r>
      <w:r w:rsidR="008C3369" w:rsidRPr="008C3369">
        <w:rPr>
          <w:rFonts w:ascii="Times New Roman" w:hAnsi="Times New Roman" w:cs="Times New Roman"/>
          <w:sz w:val="24"/>
          <w:szCs w:val="24"/>
          <w:lang w:val="en-GB"/>
        </w:rPr>
        <w:t>OTU table was produced in a standard BIOM format for subsequent analyses.</w:t>
      </w:r>
    </w:p>
    <w:p w14:paraId="445B1161" w14:textId="1E63A7A0" w:rsidR="004B4B14" w:rsidRDefault="00A93872" w:rsidP="004B4B14">
      <w:pPr>
        <w:spacing w:before="100" w:beforeAutospacing="1" w:after="0" w:line="360" w:lineRule="auto"/>
        <w:ind w:firstLine="567"/>
        <w:contextualSpacing/>
        <w:jc w:val="both"/>
        <w:rPr>
          <w:rFonts w:ascii="Times New Roman" w:hAnsi="Times New Roman" w:cs="Times New Roman"/>
          <w:sz w:val="24"/>
          <w:szCs w:val="24"/>
          <w:lang w:val="en-GB"/>
        </w:rPr>
      </w:pPr>
      <w:r>
        <w:rPr>
          <w:rFonts w:ascii="Times New Roman" w:hAnsi="Times New Roman" w:cs="Times New Roman"/>
          <w:sz w:val="24"/>
          <w:szCs w:val="24"/>
          <w:lang w:val="en-GB"/>
        </w:rPr>
        <w:t>OTU table</w:t>
      </w:r>
      <w:r w:rsidR="00BF125E" w:rsidRPr="00A93872">
        <w:rPr>
          <w:rFonts w:ascii="Times New Roman" w:hAnsi="Times New Roman" w:cs="Times New Roman"/>
          <w:sz w:val="24"/>
          <w:szCs w:val="24"/>
          <w:lang w:val="en-GB"/>
        </w:rPr>
        <w:t xml:space="preserve">, sample metadata, and taxonomic data were imported into R using the </w:t>
      </w:r>
      <w:r w:rsidRPr="00A93872">
        <w:rPr>
          <w:rFonts w:ascii="Times New Roman" w:hAnsi="Times New Roman" w:cs="Times New Roman"/>
          <w:i/>
          <w:sz w:val="24"/>
          <w:szCs w:val="24"/>
          <w:lang w:val="en-GB"/>
        </w:rPr>
        <w:t>‘</w:t>
      </w:r>
      <w:proofErr w:type="spellStart"/>
      <w:r w:rsidR="00BF125E" w:rsidRPr="00A93872">
        <w:rPr>
          <w:rFonts w:ascii="Times New Roman" w:hAnsi="Times New Roman" w:cs="Times New Roman"/>
          <w:i/>
          <w:sz w:val="24"/>
          <w:szCs w:val="24"/>
          <w:lang w:val="en-GB"/>
        </w:rPr>
        <w:t>phyloseq</w:t>
      </w:r>
      <w:proofErr w:type="spellEnd"/>
      <w:r w:rsidRPr="00A93872">
        <w:rPr>
          <w:rFonts w:ascii="Times New Roman" w:hAnsi="Times New Roman" w:cs="Times New Roman"/>
          <w:i/>
          <w:sz w:val="24"/>
          <w:szCs w:val="24"/>
          <w:lang w:val="en-GB"/>
        </w:rPr>
        <w:t>’</w:t>
      </w:r>
      <w:r w:rsidRPr="00A93872">
        <w:rPr>
          <w:rFonts w:ascii="Times New Roman" w:hAnsi="Times New Roman" w:cs="Times New Roman"/>
          <w:sz w:val="24"/>
          <w:szCs w:val="24"/>
          <w:lang w:val="en-GB"/>
        </w:rPr>
        <w:t xml:space="preserve"> </w:t>
      </w:r>
      <w:r w:rsidR="00C33AB9">
        <w:rPr>
          <w:rFonts w:ascii="Times New Roman" w:hAnsi="Times New Roman" w:cs="Times New Roman"/>
          <w:sz w:val="24"/>
          <w:szCs w:val="24"/>
          <w:lang w:val="en-GB"/>
        </w:rPr>
        <w:t>library</w:t>
      </w:r>
      <w:r w:rsidR="00C33AB9" w:rsidRPr="00A043AD">
        <w:rPr>
          <w:rFonts w:ascii="Times New Roman" w:hAnsi="Times New Roman" w:cs="Times New Roman"/>
          <w:sz w:val="24"/>
          <w:szCs w:val="24"/>
          <w:lang w:val="en-GB"/>
        </w:rPr>
        <w:t xml:space="preserve"> </w:t>
      </w:r>
      <w:r w:rsidRPr="00A93872">
        <w:rPr>
          <w:rFonts w:ascii="Times New Roman" w:hAnsi="Times New Roman" w:cs="Times New Roman"/>
          <w:sz w:val="24"/>
          <w:szCs w:val="24"/>
          <w:lang w:val="en-GB"/>
        </w:rPr>
        <w:fldChar w:fldCharType="begin"/>
      </w:r>
      <w:r w:rsidR="005E336F">
        <w:rPr>
          <w:rFonts w:ascii="Times New Roman" w:hAnsi="Times New Roman" w:cs="Times New Roman"/>
          <w:sz w:val="24"/>
          <w:szCs w:val="24"/>
          <w:lang w:val="en-GB"/>
        </w:rPr>
        <w:instrText xml:space="preserve"> ADDIN ZOTERO_ITEM CSL_CITATION {"citationID":"o3cDx1gM","properties":{"formattedCitation":"(McMurdie and Holmes 2013)","plainCitation":"(McMurdie and Holmes 2013)","noteIndex":0},"citationItems":[{"id":1985,"uris":["http://zotero.org/users/3904746/items/5JRCVVRI"],"itemData":{"id":1985,"type":"article-journal","abstract":"Background The analysis of microbial communities through DNA sequencing brings many challenges: the integration of different types of data with methods from ecology, genetics, phylogenetics, multivariate statistics, visualization and testing. With the increased breadth of experimental designs now being pursued, project-specific statistical analyses are often needed, and these analyses are often difficult (or impossible) for peer researchers to independently reproduce. The vast majority of the requisite tools for performing these analyses reproducibly are already implemented in R and its extensions (packages), but with limited support for high throughput microbiome census data. Results Here we describe a software project, phyloseq, dedicated to the object-oriented representation and analysis of microbiome census data in R. It supports importing data from a variety of common formats, as well as many analysis techniques. These include calibration, filtering, subsetting, agglomeration, multi-table comparisons, diversity analysis, parallelized Fast UniFrac, ordination methods, and production of publication-quality graphics; all in a manner that is easy to document, share, and modify. We show how to apply functions from other R packages to phyloseq-represented data, illustrating the availability of a large number of open source analysis techniques. We discuss the use of phyloseq with tools for reproducible research, a practice common in other fields but still rare in the analysis of highly parallel microbiome census data. We have made available all of the materials necessary to completely reproduce the analysis and figures included in this article, an example of best practices for reproducible research. Conclusions The phyloseq project for R is a new open-source software package, freely available on the web from both GitHub and Bioconductor.","container-title":"PLoS ONE","DOI":"10.1371/journal.pone.0061217","ISSN":"1932-6203","issue":"4","journalAbbreviation":"PLoS ONE","language":"en","note":"publisher: Public Library of Science","page":"61217","source":"PLoS Journals","title":"phyloseq: an R package for reproducible interactive analysis and graphics of microbiome census data","title-short":"Phyloseq","volume":"8","author":[{"family":"McMurdie","given":"Paul J."},{"family":"Holmes","given":"Susan"}],"issued":{"date-parts":[["2013",4,22]]}}}],"schema":"https://github.com/citation-style-language/schema/raw/master/csl-citation.json"} </w:instrText>
      </w:r>
      <w:r w:rsidRPr="00A93872">
        <w:rPr>
          <w:rFonts w:ascii="Times New Roman" w:hAnsi="Times New Roman" w:cs="Times New Roman"/>
          <w:sz w:val="24"/>
          <w:szCs w:val="24"/>
          <w:lang w:val="en-GB"/>
        </w:rPr>
        <w:fldChar w:fldCharType="separate"/>
      </w:r>
      <w:r w:rsidR="00F024BF" w:rsidRPr="00F024BF">
        <w:rPr>
          <w:rFonts w:ascii="Times New Roman" w:hAnsi="Times New Roman" w:cs="Times New Roman"/>
          <w:sz w:val="24"/>
        </w:rPr>
        <w:t>(McMurdie and Holmes 2013)</w:t>
      </w:r>
      <w:r w:rsidRPr="00A93872">
        <w:rPr>
          <w:rFonts w:ascii="Times New Roman" w:hAnsi="Times New Roman" w:cs="Times New Roman"/>
          <w:sz w:val="24"/>
          <w:szCs w:val="24"/>
          <w:lang w:val="en-GB"/>
        </w:rPr>
        <w:fldChar w:fldCharType="end"/>
      </w:r>
      <w:r w:rsidRPr="00A93872">
        <w:rPr>
          <w:rFonts w:ascii="Times New Roman" w:hAnsi="Times New Roman" w:cs="Times New Roman"/>
          <w:sz w:val="24"/>
          <w:szCs w:val="24"/>
          <w:lang w:val="en-GB"/>
        </w:rPr>
        <w:t xml:space="preserve"> </w:t>
      </w:r>
      <w:r w:rsidR="00BF125E" w:rsidRPr="00A93872">
        <w:rPr>
          <w:rFonts w:ascii="Times New Roman" w:hAnsi="Times New Roman" w:cs="Times New Roman"/>
          <w:sz w:val="24"/>
          <w:szCs w:val="24"/>
          <w:lang w:val="en-GB"/>
        </w:rPr>
        <w:t>to facilitate downstream analyses</w:t>
      </w:r>
      <w:r w:rsidR="00342697">
        <w:rPr>
          <w:rFonts w:ascii="Times New Roman" w:hAnsi="Times New Roman" w:cs="Times New Roman"/>
          <w:sz w:val="24"/>
          <w:szCs w:val="24"/>
          <w:lang w:val="en-GB"/>
        </w:rPr>
        <w:t xml:space="preserve"> that were performed with the R </w:t>
      </w:r>
      <w:r w:rsidR="00C33AB9">
        <w:rPr>
          <w:rFonts w:ascii="Times New Roman" w:hAnsi="Times New Roman" w:cs="Times New Roman"/>
          <w:sz w:val="24"/>
          <w:szCs w:val="24"/>
          <w:lang w:val="en-GB"/>
        </w:rPr>
        <w:t>library</w:t>
      </w:r>
      <w:r w:rsidR="00C33AB9" w:rsidRPr="00A043AD">
        <w:rPr>
          <w:rFonts w:ascii="Times New Roman" w:hAnsi="Times New Roman" w:cs="Times New Roman"/>
          <w:sz w:val="24"/>
          <w:szCs w:val="24"/>
          <w:lang w:val="en-GB"/>
        </w:rPr>
        <w:t xml:space="preserve"> </w:t>
      </w:r>
      <w:r w:rsidR="00342697" w:rsidRPr="00342697">
        <w:rPr>
          <w:rFonts w:ascii="Times New Roman" w:hAnsi="Times New Roman" w:cs="Times New Roman"/>
          <w:i/>
          <w:sz w:val="24"/>
          <w:szCs w:val="24"/>
          <w:lang w:val="en-GB"/>
        </w:rPr>
        <w:t>‘vegan’</w:t>
      </w:r>
      <w:r w:rsidR="00342697">
        <w:rPr>
          <w:rFonts w:ascii="Times New Roman" w:hAnsi="Times New Roman" w:cs="Times New Roman"/>
          <w:sz w:val="24"/>
          <w:szCs w:val="24"/>
          <w:lang w:val="en-GB"/>
        </w:rPr>
        <w:t xml:space="preserve"> </w:t>
      </w:r>
      <w:r w:rsidR="00342697">
        <w:rPr>
          <w:rFonts w:ascii="Times New Roman" w:hAnsi="Times New Roman" w:cs="Times New Roman"/>
          <w:sz w:val="24"/>
          <w:szCs w:val="24"/>
          <w:lang w:val="en-GB"/>
        </w:rPr>
        <w:fldChar w:fldCharType="begin"/>
      </w:r>
      <w:r w:rsidR="005E336F">
        <w:rPr>
          <w:rFonts w:ascii="Times New Roman" w:hAnsi="Times New Roman" w:cs="Times New Roman"/>
          <w:sz w:val="24"/>
          <w:szCs w:val="24"/>
          <w:lang w:val="en-GB"/>
        </w:rPr>
        <w:instrText xml:space="preserve"> ADDIN ZOTERO_ITEM CSL_CITATION {"citationID":"aEKGcreq","properties":{"formattedCitation":"(Oksanen et al. 2020)","plainCitation":"(Oksanen et al. 2020)","noteIndex":0},"citationItems":[{"id":1992,"uris":["http://zotero.org/users/3904746/items/8T5RPSNE"],"itemData":{"id":1992,"type":"book","medium":"R","publisher":"R package verson 2.5-7","title":"vegan: community ecology package","URL":"https://CRAN.R-project.org/package=vegan","version":"2.5-7","author":[{"family":"Oksanen","given":"J."},{"family":"Blanchet","given":"F. G."},{"family":"Friendly","given":"M."},{"family":"Kindt","given":"R."},{"family":"Legendre","given":"P."},{"family":"McGlinn","given":"D."},{"family":"Minchin","given":"P. R."},{"family":"O'Hara","given":"R. B."},{"family":"Simpson","given":"G. L."},{"family":"Solymos","given":"P."},{"family":"Stevens","given":"M. H. H."},{"family":"Szoecs","given":"E."},{"family":"Wagner","given":"H."}],"issued":{"date-parts":[["2020"]]}}}],"schema":"https://github.com/citation-style-language/schema/raw/master/csl-citation.json"} </w:instrText>
      </w:r>
      <w:r w:rsidR="00342697">
        <w:rPr>
          <w:rFonts w:ascii="Times New Roman" w:hAnsi="Times New Roman" w:cs="Times New Roman"/>
          <w:sz w:val="24"/>
          <w:szCs w:val="24"/>
          <w:lang w:val="en-GB"/>
        </w:rPr>
        <w:fldChar w:fldCharType="separate"/>
      </w:r>
      <w:r w:rsidR="00F024BF" w:rsidRPr="00F024BF">
        <w:rPr>
          <w:rFonts w:ascii="Times New Roman" w:hAnsi="Times New Roman" w:cs="Times New Roman"/>
          <w:sz w:val="24"/>
        </w:rPr>
        <w:t>(Oksanen et al. 2020)</w:t>
      </w:r>
      <w:r w:rsidR="00342697">
        <w:rPr>
          <w:rFonts w:ascii="Times New Roman" w:hAnsi="Times New Roman" w:cs="Times New Roman"/>
          <w:sz w:val="24"/>
          <w:szCs w:val="24"/>
          <w:lang w:val="en-GB"/>
        </w:rPr>
        <w:fldChar w:fldCharType="end"/>
      </w:r>
      <w:r w:rsidR="00BF125E" w:rsidRPr="00A93872">
        <w:rPr>
          <w:rFonts w:ascii="Times New Roman" w:hAnsi="Times New Roman" w:cs="Times New Roman"/>
          <w:sz w:val="24"/>
          <w:szCs w:val="24"/>
          <w:lang w:val="en-GB"/>
        </w:rPr>
        <w:t xml:space="preserve">. </w:t>
      </w:r>
      <w:r w:rsidR="00965CC1">
        <w:rPr>
          <w:rFonts w:ascii="Times New Roman" w:hAnsi="Times New Roman" w:cs="Times New Roman"/>
          <w:sz w:val="24"/>
          <w:szCs w:val="24"/>
          <w:lang w:val="en-GB"/>
        </w:rPr>
        <w:t>OTUs and individuals with less than 10 and 500 sequences, respectively, were removed</w:t>
      </w:r>
      <w:r w:rsidR="003B2025">
        <w:rPr>
          <w:rFonts w:ascii="Times New Roman" w:hAnsi="Times New Roman" w:cs="Times New Roman"/>
          <w:sz w:val="24"/>
          <w:szCs w:val="24"/>
          <w:lang w:val="en-GB"/>
        </w:rPr>
        <w:t xml:space="preserve"> to reduce possibl</w:t>
      </w:r>
      <w:r w:rsidR="003B2025" w:rsidRPr="003B2025">
        <w:rPr>
          <w:rFonts w:ascii="Times New Roman" w:hAnsi="Times New Roman" w:cs="Times New Roman"/>
          <w:sz w:val="24"/>
          <w:szCs w:val="24"/>
          <w:lang w:val="en-GB"/>
        </w:rPr>
        <w:t>e sequencing errors.</w:t>
      </w:r>
      <w:r w:rsidR="00FE33A8">
        <w:rPr>
          <w:rFonts w:ascii="Times New Roman" w:hAnsi="Times New Roman" w:cs="Times New Roman"/>
          <w:sz w:val="24"/>
          <w:szCs w:val="24"/>
          <w:lang w:val="en-GB"/>
        </w:rPr>
        <w:t xml:space="preserve"> </w:t>
      </w:r>
      <w:r w:rsidR="001917C4">
        <w:rPr>
          <w:rFonts w:ascii="Times New Roman" w:hAnsi="Times New Roman" w:cs="Times New Roman"/>
          <w:sz w:val="24"/>
          <w:szCs w:val="24"/>
          <w:lang w:val="en-GB"/>
        </w:rPr>
        <w:t>Then, alpha diversity metrics (</w:t>
      </w:r>
      <w:r w:rsidR="00D10E10">
        <w:rPr>
          <w:rFonts w:ascii="Times New Roman" w:hAnsi="Times New Roman" w:cs="Times New Roman"/>
          <w:sz w:val="24"/>
          <w:szCs w:val="24"/>
          <w:lang w:val="en-GB"/>
        </w:rPr>
        <w:t>Chao1 and Shannon</w:t>
      </w:r>
      <w:r w:rsidR="001917C4">
        <w:rPr>
          <w:rFonts w:ascii="Times New Roman" w:hAnsi="Times New Roman" w:cs="Times New Roman"/>
          <w:sz w:val="24"/>
          <w:szCs w:val="24"/>
          <w:lang w:val="en-GB"/>
        </w:rPr>
        <w:t>) were computed at the OTU level</w:t>
      </w:r>
      <w:r w:rsidR="00D10E10">
        <w:rPr>
          <w:rFonts w:ascii="Times New Roman" w:hAnsi="Times New Roman" w:cs="Times New Roman"/>
          <w:sz w:val="24"/>
          <w:szCs w:val="24"/>
          <w:lang w:val="en-GB"/>
        </w:rPr>
        <w:t xml:space="preserve"> and compared </w:t>
      </w:r>
      <w:r w:rsidR="00A8753F">
        <w:rPr>
          <w:rFonts w:ascii="Times New Roman" w:hAnsi="Times New Roman" w:cs="Times New Roman"/>
          <w:sz w:val="24"/>
          <w:szCs w:val="24"/>
          <w:lang w:val="en-GB"/>
        </w:rPr>
        <w:t>using non-</w:t>
      </w:r>
      <w:r w:rsidR="00D10E10">
        <w:rPr>
          <w:rFonts w:ascii="Times New Roman" w:hAnsi="Times New Roman" w:cs="Times New Roman"/>
          <w:sz w:val="24"/>
          <w:szCs w:val="24"/>
          <w:lang w:val="en-GB"/>
        </w:rPr>
        <w:t>parametric permutational ANOVA</w:t>
      </w:r>
      <w:r w:rsidR="00A8753F" w:rsidRPr="00A8753F">
        <w:rPr>
          <w:rFonts w:ascii="Times New Roman" w:hAnsi="Times New Roman" w:cs="Times New Roman"/>
          <w:sz w:val="24"/>
          <w:szCs w:val="24"/>
          <w:lang w:val="en-GB"/>
        </w:rPr>
        <w:t xml:space="preserve"> </w:t>
      </w:r>
      <w:r w:rsidR="00A8753F">
        <w:rPr>
          <w:rFonts w:ascii="Times New Roman" w:hAnsi="Times New Roman" w:cs="Times New Roman"/>
          <w:sz w:val="24"/>
          <w:szCs w:val="24"/>
          <w:lang w:val="en-GB"/>
        </w:rPr>
        <w:t xml:space="preserve">performed with the R </w:t>
      </w:r>
      <w:r w:rsidR="00C33AB9">
        <w:rPr>
          <w:rFonts w:ascii="Times New Roman" w:hAnsi="Times New Roman" w:cs="Times New Roman"/>
          <w:sz w:val="24"/>
          <w:szCs w:val="24"/>
          <w:lang w:val="en-GB"/>
        </w:rPr>
        <w:t>library</w:t>
      </w:r>
      <w:r w:rsidR="00C33AB9" w:rsidRPr="00A043AD">
        <w:rPr>
          <w:rFonts w:ascii="Times New Roman" w:hAnsi="Times New Roman" w:cs="Times New Roman"/>
          <w:sz w:val="24"/>
          <w:szCs w:val="24"/>
          <w:lang w:val="en-GB"/>
        </w:rPr>
        <w:t xml:space="preserve"> </w:t>
      </w:r>
      <w:r w:rsidR="00A8753F" w:rsidRPr="00C62E76">
        <w:rPr>
          <w:rFonts w:ascii="Times New Roman" w:hAnsi="Times New Roman" w:cs="Times New Roman"/>
          <w:i/>
          <w:sz w:val="24"/>
          <w:szCs w:val="24"/>
          <w:lang w:val="en-GB"/>
        </w:rPr>
        <w:t>‘</w:t>
      </w:r>
      <w:proofErr w:type="spellStart"/>
      <w:r w:rsidR="00A8753F" w:rsidRPr="00C62E76">
        <w:rPr>
          <w:rFonts w:ascii="Times New Roman" w:hAnsi="Times New Roman" w:cs="Times New Roman"/>
          <w:i/>
          <w:sz w:val="24"/>
          <w:szCs w:val="24"/>
          <w:lang w:val="en-GB"/>
        </w:rPr>
        <w:t>RVAideMemoire</w:t>
      </w:r>
      <w:proofErr w:type="spellEnd"/>
      <w:r w:rsidR="00A8753F" w:rsidRPr="00C62E76">
        <w:rPr>
          <w:rFonts w:ascii="Times New Roman" w:hAnsi="Times New Roman" w:cs="Times New Roman"/>
          <w:i/>
          <w:sz w:val="24"/>
          <w:szCs w:val="24"/>
          <w:lang w:val="en-GB"/>
        </w:rPr>
        <w:t>’</w:t>
      </w:r>
      <w:r w:rsidR="00A8753F">
        <w:rPr>
          <w:rFonts w:ascii="Times New Roman" w:hAnsi="Times New Roman" w:cs="Times New Roman"/>
          <w:sz w:val="24"/>
          <w:szCs w:val="24"/>
          <w:lang w:val="en-GB"/>
        </w:rPr>
        <w:t xml:space="preserve"> </w:t>
      </w:r>
      <w:r w:rsidR="00A8753F">
        <w:rPr>
          <w:rFonts w:ascii="Times New Roman" w:hAnsi="Times New Roman" w:cs="Times New Roman"/>
          <w:sz w:val="24"/>
          <w:szCs w:val="24"/>
          <w:lang w:val="en-GB"/>
        </w:rPr>
        <w:fldChar w:fldCharType="begin"/>
      </w:r>
      <w:r w:rsidR="005E336F">
        <w:rPr>
          <w:rFonts w:ascii="Times New Roman" w:hAnsi="Times New Roman" w:cs="Times New Roman"/>
          <w:sz w:val="24"/>
          <w:szCs w:val="24"/>
          <w:lang w:val="en-GB"/>
        </w:rPr>
        <w:instrText xml:space="preserve"> ADDIN ZOTERO_ITEM CSL_CITATION {"citationID":"RNmobAQS","properties":{"formattedCitation":"(Herv\\uc0\\u233{} 2021)","plainCitation":"(Hervé 2021)","noteIndex":0},"citationItems":[{"id":144,"uris":["http://zotero.org/users/3904746/items/4776JPW2"],"itemData":{"id":144,"type":"book","medium":"R","publisher":"R package version 0.9-64","title":"RVAideMemoire: testing and plotting procedures for biostatistics","version":"0.9-80","author":[{"family":"Hervé","given":"Maxime"}],"issued":{"date-parts":[["2021"]]}}}],"schema":"https://github.com/citation-style-language/schema/raw/master/csl-citation.json"} </w:instrText>
      </w:r>
      <w:r w:rsidR="00A8753F">
        <w:rPr>
          <w:rFonts w:ascii="Times New Roman" w:hAnsi="Times New Roman" w:cs="Times New Roman"/>
          <w:sz w:val="24"/>
          <w:szCs w:val="24"/>
          <w:lang w:val="en-GB"/>
        </w:rPr>
        <w:fldChar w:fldCharType="separate"/>
      </w:r>
      <w:r w:rsidR="00F024BF" w:rsidRPr="00F024BF">
        <w:rPr>
          <w:rFonts w:ascii="Times New Roman" w:hAnsi="Times New Roman" w:cs="Times New Roman"/>
          <w:sz w:val="24"/>
          <w:szCs w:val="24"/>
        </w:rPr>
        <w:t>(Hervé 2021)</w:t>
      </w:r>
      <w:r w:rsidR="00A8753F">
        <w:rPr>
          <w:rFonts w:ascii="Times New Roman" w:hAnsi="Times New Roman" w:cs="Times New Roman"/>
          <w:sz w:val="24"/>
          <w:szCs w:val="24"/>
          <w:lang w:val="en-GB"/>
        </w:rPr>
        <w:fldChar w:fldCharType="end"/>
      </w:r>
      <w:r w:rsidR="00A8753F">
        <w:rPr>
          <w:rFonts w:ascii="Times New Roman" w:hAnsi="Times New Roman" w:cs="Times New Roman"/>
          <w:sz w:val="24"/>
          <w:szCs w:val="24"/>
          <w:lang w:val="en-GB"/>
        </w:rPr>
        <w:t xml:space="preserve">, with the </w:t>
      </w:r>
      <w:r w:rsidR="005E336F">
        <w:rPr>
          <w:rFonts w:ascii="Times New Roman" w:hAnsi="Times New Roman" w:cs="Times New Roman"/>
          <w:sz w:val="24"/>
          <w:szCs w:val="24"/>
          <w:lang w:val="en-GB"/>
        </w:rPr>
        <w:t>GSHs</w:t>
      </w:r>
      <w:r w:rsidR="00A8753F">
        <w:rPr>
          <w:rFonts w:ascii="Times New Roman" w:hAnsi="Times New Roman" w:cs="Times New Roman"/>
          <w:sz w:val="24"/>
          <w:szCs w:val="24"/>
          <w:lang w:val="en-GB"/>
        </w:rPr>
        <w:t xml:space="preserve"> or the localities as factor.</w:t>
      </w:r>
      <w:r w:rsidR="00903E58">
        <w:rPr>
          <w:rFonts w:ascii="Times New Roman" w:hAnsi="Times New Roman" w:cs="Times New Roman"/>
          <w:sz w:val="24"/>
          <w:szCs w:val="24"/>
          <w:lang w:val="en-GB"/>
        </w:rPr>
        <w:t xml:space="preserve"> </w:t>
      </w:r>
      <w:r w:rsidR="00903E58" w:rsidRPr="00903E58">
        <w:rPr>
          <w:rFonts w:ascii="Times New Roman" w:hAnsi="Times New Roman" w:cs="Times New Roman"/>
          <w:sz w:val="24"/>
          <w:szCs w:val="24"/>
          <w:lang w:val="en-GB"/>
        </w:rPr>
        <w:t>Finally,</w:t>
      </w:r>
      <w:r w:rsidR="00903E58">
        <w:rPr>
          <w:rFonts w:ascii="Times New Roman" w:hAnsi="Times New Roman" w:cs="Times New Roman"/>
          <w:sz w:val="24"/>
          <w:szCs w:val="24"/>
          <w:lang w:val="en-GB"/>
        </w:rPr>
        <w:t xml:space="preserve"> a </w:t>
      </w:r>
      <w:r w:rsidR="00D10E10" w:rsidRPr="00903E58">
        <w:rPr>
          <w:rFonts w:ascii="Times New Roman" w:hAnsi="Times New Roman" w:cs="Times New Roman"/>
          <w:sz w:val="24"/>
          <w:szCs w:val="24"/>
          <w:lang w:val="en-GB"/>
        </w:rPr>
        <w:t>nonmetric multidime</w:t>
      </w:r>
      <w:r w:rsidR="001628E6">
        <w:rPr>
          <w:rFonts w:ascii="Times New Roman" w:hAnsi="Times New Roman" w:cs="Times New Roman"/>
          <w:sz w:val="24"/>
          <w:szCs w:val="24"/>
          <w:lang w:val="en-GB"/>
        </w:rPr>
        <w:t xml:space="preserve">nsional scaling (NMDS) using Bray and </w:t>
      </w:r>
      <w:r w:rsidR="00D10E10" w:rsidRPr="00903E58">
        <w:rPr>
          <w:rFonts w:ascii="Times New Roman" w:hAnsi="Times New Roman" w:cs="Times New Roman"/>
          <w:sz w:val="24"/>
          <w:szCs w:val="24"/>
          <w:lang w:val="en-GB"/>
        </w:rPr>
        <w:t xml:space="preserve">Curtis </w:t>
      </w:r>
      <w:r w:rsidR="001628E6">
        <w:rPr>
          <w:rFonts w:ascii="Times New Roman" w:hAnsi="Times New Roman" w:cs="Times New Roman"/>
          <w:sz w:val="24"/>
          <w:szCs w:val="24"/>
          <w:lang w:val="en-GB"/>
        </w:rPr>
        <w:fldChar w:fldCharType="begin"/>
      </w:r>
      <w:r w:rsidR="005E336F">
        <w:rPr>
          <w:rFonts w:ascii="Times New Roman" w:hAnsi="Times New Roman" w:cs="Times New Roman"/>
          <w:sz w:val="24"/>
          <w:szCs w:val="24"/>
          <w:lang w:val="en-GB"/>
        </w:rPr>
        <w:instrText xml:space="preserve"> ADDIN ZOTERO_ITEM CSL_CITATION {"citationID":"WbqomvXy","properties":{"formattedCitation":"(1957)","plainCitation":"(1957)","noteIndex":0},"citationItems":[{"id":1993,"uris":["http://zotero.org/users/3904746/items/FQZWILAJ"],"itemData":{"id":1993,"type":"article-journal","container-title":"Ecological Monographs","issue":"4","note":"publisher: JSTOR","page":"326–349","source":"Google Scholar","title":"An ordination of the upland forest communities of southern Wisconsin","volume":"27","author":[{"family":"Bray","given":"J. Roger"},{"family":"Curtis","given":"John T."}],"issued":{"date-parts":[["1957"]]}},"suppress-author":true}],"schema":"https://github.com/citation-style-language/schema/raw/master/csl-citation.json"} </w:instrText>
      </w:r>
      <w:r w:rsidR="001628E6">
        <w:rPr>
          <w:rFonts w:ascii="Times New Roman" w:hAnsi="Times New Roman" w:cs="Times New Roman"/>
          <w:sz w:val="24"/>
          <w:szCs w:val="24"/>
          <w:lang w:val="en-GB"/>
        </w:rPr>
        <w:fldChar w:fldCharType="separate"/>
      </w:r>
      <w:r w:rsidR="00F024BF" w:rsidRPr="00F024BF">
        <w:rPr>
          <w:rFonts w:ascii="Times New Roman" w:hAnsi="Times New Roman" w:cs="Times New Roman"/>
          <w:sz w:val="24"/>
        </w:rPr>
        <w:t>(1957)</w:t>
      </w:r>
      <w:r w:rsidR="001628E6">
        <w:rPr>
          <w:rFonts w:ascii="Times New Roman" w:hAnsi="Times New Roman" w:cs="Times New Roman"/>
          <w:sz w:val="24"/>
          <w:szCs w:val="24"/>
          <w:lang w:val="en-GB"/>
        </w:rPr>
        <w:fldChar w:fldCharType="end"/>
      </w:r>
      <w:r w:rsidR="001628E6">
        <w:rPr>
          <w:rFonts w:ascii="Times New Roman" w:hAnsi="Times New Roman" w:cs="Times New Roman"/>
          <w:sz w:val="24"/>
          <w:szCs w:val="24"/>
          <w:lang w:val="en-GB"/>
        </w:rPr>
        <w:t xml:space="preserve"> </w:t>
      </w:r>
      <w:r w:rsidR="00342697">
        <w:rPr>
          <w:rFonts w:ascii="Times New Roman" w:hAnsi="Times New Roman" w:cs="Times New Roman"/>
          <w:sz w:val="24"/>
          <w:szCs w:val="24"/>
          <w:lang w:val="en-GB"/>
        </w:rPr>
        <w:t>dissimilarity index</w:t>
      </w:r>
      <w:r w:rsidR="00903E58">
        <w:rPr>
          <w:rFonts w:ascii="Times New Roman" w:hAnsi="Times New Roman" w:cs="Times New Roman"/>
          <w:sz w:val="24"/>
          <w:szCs w:val="24"/>
          <w:lang w:val="en-GB"/>
        </w:rPr>
        <w:t xml:space="preserve"> was performed to assess </w:t>
      </w:r>
      <w:r w:rsidR="00903E58" w:rsidRPr="00903E58">
        <w:rPr>
          <w:rFonts w:ascii="Times New Roman" w:hAnsi="Times New Roman" w:cs="Times New Roman"/>
          <w:sz w:val="24"/>
          <w:szCs w:val="24"/>
          <w:lang w:val="en-GB"/>
        </w:rPr>
        <w:t>comm</w:t>
      </w:r>
      <w:r w:rsidR="003015EE">
        <w:rPr>
          <w:rFonts w:ascii="Times New Roman" w:hAnsi="Times New Roman" w:cs="Times New Roman"/>
          <w:sz w:val="24"/>
          <w:szCs w:val="24"/>
          <w:lang w:val="en-GB"/>
        </w:rPr>
        <w:t>unity similarity.</w:t>
      </w:r>
    </w:p>
    <w:p w14:paraId="374255AE" w14:textId="77777777" w:rsidR="00A738AF" w:rsidRDefault="00A738AF" w:rsidP="00A738AF">
      <w:pPr>
        <w:spacing w:before="100" w:beforeAutospacing="1" w:after="0" w:line="360" w:lineRule="auto"/>
        <w:contextualSpacing/>
        <w:jc w:val="both"/>
        <w:rPr>
          <w:rFonts w:ascii="Times New Roman" w:hAnsi="Times New Roman" w:cs="Times New Roman"/>
          <w:sz w:val="24"/>
          <w:szCs w:val="24"/>
          <w:lang w:val="en-US"/>
        </w:rPr>
      </w:pPr>
    </w:p>
    <w:p w14:paraId="37CB9244" w14:textId="22795846" w:rsidR="00A738AF" w:rsidRPr="00C7001E" w:rsidRDefault="00C7001E" w:rsidP="00A738AF">
      <w:pPr>
        <w:spacing w:before="100" w:beforeAutospacing="1" w:after="0" w:line="360" w:lineRule="auto"/>
        <w:contextualSpacing/>
        <w:jc w:val="both"/>
        <w:rPr>
          <w:rFonts w:ascii="Times New Roman" w:hAnsi="Times New Roman" w:cs="Times New Roman"/>
          <w:b/>
          <w:smallCaps/>
          <w:color w:val="000000"/>
          <w:sz w:val="24"/>
          <w:szCs w:val="24"/>
          <w:lang w:val="en-GB"/>
        </w:rPr>
      </w:pPr>
      <w:bookmarkStart w:id="2" w:name="References"/>
      <w:bookmarkEnd w:id="2"/>
      <w:r w:rsidRPr="00C7001E">
        <w:rPr>
          <w:rFonts w:ascii="Times New Roman" w:hAnsi="Times New Roman" w:cs="Times New Roman"/>
          <w:b/>
          <w:smallCaps/>
          <w:sz w:val="24"/>
          <w:szCs w:val="24"/>
          <w:lang w:val="en-US"/>
        </w:rPr>
        <w:t>References</w:t>
      </w:r>
    </w:p>
    <w:p w14:paraId="572D90A1" w14:textId="77777777" w:rsidR="005E336F" w:rsidRPr="005E336F" w:rsidRDefault="004E6165" w:rsidP="005E336F">
      <w:pPr>
        <w:pStyle w:val="Bibliographie"/>
        <w:spacing w:after="0"/>
        <w:rPr>
          <w:rFonts w:ascii="Times New Roman" w:hAnsi="Times New Roman" w:cs="Times New Roman"/>
        </w:rPr>
      </w:pPr>
      <w:r w:rsidRPr="008369F1">
        <w:rPr>
          <w:lang w:val="en-GB"/>
        </w:rPr>
        <w:fldChar w:fldCharType="begin"/>
      </w:r>
      <w:r w:rsidR="008369F1" w:rsidRPr="008369F1">
        <w:rPr>
          <w:lang w:val="en-GB"/>
        </w:rPr>
        <w:instrText xml:space="preserve"> ADDIN ZOTERO_BIBL {"uncited":[],"omitted":[],"custom":[]} CSL_BIBLIOGRAPHY </w:instrText>
      </w:r>
      <w:r w:rsidRPr="008369F1">
        <w:rPr>
          <w:lang w:val="en-GB"/>
        </w:rPr>
        <w:fldChar w:fldCharType="separate"/>
      </w:r>
      <w:r w:rsidR="005E336F" w:rsidRPr="005E336F">
        <w:rPr>
          <w:rFonts w:ascii="Times New Roman" w:hAnsi="Times New Roman" w:cs="Times New Roman"/>
        </w:rPr>
        <w:t>Bolyen E., Rideout J.R., Dillon M.R., Bokulich N.A., Abnet C.C., Al-Ghalith G.A., Alexander H., Alm E.J., Arumugam M., Asnicar F., Bai Y., Bisanz J.E., Bittinger K., Brejnrod A., Brislawn C.J., Brown C.T., Callahan B.J., Caraballo-Rodríguez A.M., Chase J., Cope E.K., Da Silva R., Diener C., Dorrestein P.C., Douglas G.M., Durall D.M., Duvallet C., Edwardson C.F., Ernst M., Estaki M., Fouquier J., Gauglitz J.M., Gibbons S.M., Gibson D.L., Gonzalez A., Gorlick K., Guo J., Hillmann B., Holmes S., Holste H., Huttenhower C., Huttley G.A., Janssen S., Jarmusch A.K., Jiang L., Kaehler B.D., Kang K.B., Keefe C.R., Keim P., Kelley S.T., Knights D., Koester I., Kosciolek T., Kreps J., Langille M.G.I., Lee J., Ley R., Liu Y.-X., Loftfield E., Lozupone C., Maher M., Marotz C., Martin B.D., McDonald D., McIver L.J., Melnik A.V., Metcalf J.L., Morgan S.C., Morton J.T., Naimey A.T., Navas-Molina J.A., Nothias L.F., Orchanian S.B., Pearson T., Peoples S.L., Petras D., Preuss M.L., Pruesse E., Rasmussen L.B., Rivers A., Robeson M.S., Rosenthal P., Segata N., Shaffer M., Shiffer A., Sinha R., Song S.J., Spear J.R., Swafford A.D., Thompson L.R., Torres P.J., Trinh P., Tripathi A., Turnbaugh P.J., Ul-Hasan S., van der Hooft J.J.J., Vargas F., Vázquez-Baeza Y., Vogtmann E., von Hippel M., Walters W., Wan Y., Wang M., Warren J., Weber K.C., Williamson C.H.D., Willis A.D., Xu Z.Z., Zaneveld J.R., Zhang Y., Zhu Q., Knight R., Caporaso J.G. 2019. Reproducible, interactive, scalable and extensible microbiome data science using QIIME 2. Nat. Biotechnol. 37:852–857.</w:t>
      </w:r>
    </w:p>
    <w:p w14:paraId="0A12453C" w14:textId="77777777" w:rsidR="005E336F" w:rsidRPr="005E336F" w:rsidRDefault="005E336F" w:rsidP="005E336F">
      <w:pPr>
        <w:pStyle w:val="Bibliographie"/>
        <w:spacing w:after="0"/>
        <w:rPr>
          <w:rFonts w:ascii="Times New Roman" w:hAnsi="Times New Roman" w:cs="Times New Roman"/>
        </w:rPr>
      </w:pPr>
      <w:r w:rsidRPr="005E336F">
        <w:rPr>
          <w:rFonts w:ascii="Times New Roman" w:hAnsi="Times New Roman" w:cs="Times New Roman"/>
        </w:rPr>
        <w:t>Bray J.R., Curtis J.T. 1957. An ordination of the upland forest communities of southern Wisconsin. Ecol. Monogr. 27:326–349.</w:t>
      </w:r>
    </w:p>
    <w:p w14:paraId="79F6D2FA" w14:textId="77777777" w:rsidR="005E336F" w:rsidRPr="005E336F" w:rsidRDefault="005E336F" w:rsidP="005E336F">
      <w:pPr>
        <w:pStyle w:val="Bibliographie"/>
        <w:spacing w:after="0"/>
        <w:rPr>
          <w:rFonts w:ascii="Times New Roman" w:hAnsi="Times New Roman" w:cs="Times New Roman"/>
        </w:rPr>
      </w:pPr>
      <w:r w:rsidRPr="005E336F">
        <w:rPr>
          <w:rFonts w:ascii="Times New Roman" w:hAnsi="Times New Roman" w:cs="Times New Roman"/>
        </w:rPr>
        <w:t>Callahan B.J., McMurdie P.J., Rosen M.J., Han A.W., Johnson A.J.A., Holmes S.P. 2016. DADA2: high-resolution sample inference from Illumina amplicon data. Nat. Methods. 13:581–583.</w:t>
      </w:r>
    </w:p>
    <w:p w14:paraId="0D08CC44" w14:textId="77777777" w:rsidR="005E336F" w:rsidRPr="005E336F" w:rsidRDefault="005E336F" w:rsidP="005E336F">
      <w:pPr>
        <w:pStyle w:val="Bibliographie"/>
        <w:spacing w:after="0"/>
        <w:rPr>
          <w:rFonts w:ascii="Times New Roman" w:hAnsi="Times New Roman" w:cs="Times New Roman"/>
        </w:rPr>
      </w:pPr>
      <w:r w:rsidRPr="005E336F">
        <w:rPr>
          <w:rFonts w:ascii="Times New Roman" w:hAnsi="Times New Roman" w:cs="Times New Roman"/>
        </w:rPr>
        <w:t>Di Tommaso P., Chatzou M., Floden E.W., Barja P.P., Palumbo E., Notredame C. 2017. Nextflow enables reproducible computational workflows. Nat. Biotechnol. 35:316–319.</w:t>
      </w:r>
    </w:p>
    <w:p w14:paraId="25910188" w14:textId="77777777" w:rsidR="005E336F" w:rsidRPr="005E336F" w:rsidRDefault="005E336F" w:rsidP="005E336F">
      <w:pPr>
        <w:pStyle w:val="Bibliographie"/>
        <w:spacing w:after="0"/>
        <w:rPr>
          <w:rFonts w:ascii="Times New Roman" w:hAnsi="Times New Roman" w:cs="Times New Roman"/>
        </w:rPr>
      </w:pPr>
      <w:r w:rsidRPr="005E336F">
        <w:rPr>
          <w:rFonts w:ascii="Times New Roman" w:hAnsi="Times New Roman" w:cs="Times New Roman"/>
        </w:rPr>
        <w:t>Hervé M. 2021. RVAideMemoire: testing and plotting procedures for biostatistics. R package version 0.9-64.</w:t>
      </w:r>
    </w:p>
    <w:p w14:paraId="46F4740E" w14:textId="77777777" w:rsidR="005E336F" w:rsidRPr="005E336F" w:rsidRDefault="005E336F" w:rsidP="005E336F">
      <w:pPr>
        <w:pStyle w:val="Bibliographie"/>
        <w:spacing w:after="0"/>
        <w:rPr>
          <w:rFonts w:ascii="Times New Roman" w:hAnsi="Times New Roman" w:cs="Times New Roman"/>
        </w:rPr>
      </w:pPr>
      <w:r w:rsidRPr="005E336F">
        <w:rPr>
          <w:rFonts w:ascii="Times New Roman" w:hAnsi="Times New Roman" w:cs="Times New Roman"/>
        </w:rPr>
        <w:t>Hume B.C.C., Smith E.G., Ziegler M., Warrington H.J.M., Burt J.A., LaJeunesse T.C., Wiedenmann J., Voolstra C.R. 2019. SymPortal: a novel analytical framework and platform for coral algal symbiont next‐generation sequencing ITS2 profiling. Mol. Ecol. Resour. 19:1063–1080.</w:t>
      </w:r>
    </w:p>
    <w:p w14:paraId="2B151906" w14:textId="77777777" w:rsidR="005E336F" w:rsidRPr="005E336F" w:rsidRDefault="005E336F" w:rsidP="005E336F">
      <w:pPr>
        <w:pStyle w:val="Bibliographie"/>
        <w:spacing w:after="0"/>
        <w:rPr>
          <w:rFonts w:ascii="Times New Roman" w:hAnsi="Times New Roman" w:cs="Times New Roman"/>
        </w:rPr>
      </w:pPr>
      <w:r w:rsidRPr="005E336F">
        <w:rPr>
          <w:rFonts w:ascii="Times New Roman" w:hAnsi="Times New Roman" w:cs="Times New Roman"/>
        </w:rPr>
        <w:t>Katoh K., Standley D.M. 2013. MAFFT multiple sequence alignment software version 7: improvements in performance and usability. Mol. Biol. Evol. 30:772–780.</w:t>
      </w:r>
    </w:p>
    <w:p w14:paraId="636DD026" w14:textId="77777777" w:rsidR="005E336F" w:rsidRPr="005E336F" w:rsidRDefault="005E336F" w:rsidP="005E336F">
      <w:pPr>
        <w:pStyle w:val="Bibliographie"/>
        <w:spacing w:after="0"/>
        <w:rPr>
          <w:rFonts w:ascii="Times New Roman" w:hAnsi="Times New Roman" w:cs="Times New Roman"/>
        </w:rPr>
      </w:pPr>
      <w:r w:rsidRPr="005E336F">
        <w:rPr>
          <w:rFonts w:ascii="Times New Roman" w:hAnsi="Times New Roman" w:cs="Times New Roman"/>
        </w:rPr>
        <w:lastRenderedPageBreak/>
        <w:t>Martin M. 2011. Cutadapt removes adapter sequences from high-throughput sequencing reads. EMBnet J. 17:10–12.</w:t>
      </w:r>
    </w:p>
    <w:p w14:paraId="06D71AE6" w14:textId="77777777" w:rsidR="005E336F" w:rsidRPr="005E336F" w:rsidRDefault="005E336F" w:rsidP="005E336F">
      <w:pPr>
        <w:pStyle w:val="Bibliographie"/>
        <w:spacing w:after="0"/>
        <w:rPr>
          <w:rFonts w:ascii="Times New Roman" w:hAnsi="Times New Roman" w:cs="Times New Roman"/>
        </w:rPr>
      </w:pPr>
      <w:r w:rsidRPr="005E336F">
        <w:rPr>
          <w:rFonts w:ascii="Times New Roman" w:hAnsi="Times New Roman" w:cs="Times New Roman"/>
        </w:rPr>
        <w:t>McMurdie P.J., Holmes S. 2013. phyloseq: an R package for reproducible interactive analysis and graphics of microbiome census data. PLoS ONE. 8:61217.</w:t>
      </w:r>
    </w:p>
    <w:p w14:paraId="052F9BE9" w14:textId="77777777" w:rsidR="005E336F" w:rsidRPr="005E336F" w:rsidRDefault="005E336F" w:rsidP="005E336F">
      <w:pPr>
        <w:pStyle w:val="Bibliographie"/>
        <w:spacing w:after="0"/>
        <w:rPr>
          <w:rFonts w:ascii="Times New Roman" w:hAnsi="Times New Roman" w:cs="Times New Roman"/>
        </w:rPr>
      </w:pPr>
      <w:r w:rsidRPr="005E336F">
        <w:rPr>
          <w:rFonts w:ascii="Times New Roman" w:hAnsi="Times New Roman" w:cs="Times New Roman"/>
        </w:rPr>
        <w:t>Oksanen J., Blanchet F.G., Friendly M., Kindt R., Legendre P., McGlinn D., Minchin P.R., O’Hara R.B., Simpson G.L., Solymos P., Stevens M.H.H., Szoecs E., Wagner H. 2020. vegan: community ecology package. R package verson 2.5-7.</w:t>
      </w:r>
    </w:p>
    <w:p w14:paraId="0E7CEF85" w14:textId="77777777" w:rsidR="005E336F" w:rsidRPr="005E336F" w:rsidRDefault="005E336F" w:rsidP="005E336F">
      <w:pPr>
        <w:pStyle w:val="Bibliographie"/>
        <w:spacing w:after="0"/>
        <w:rPr>
          <w:rFonts w:ascii="Times New Roman" w:hAnsi="Times New Roman" w:cs="Times New Roman"/>
        </w:rPr>
      </w:pPr>
      <w:r w:rsidRPr="005E336F">
        <w:rPr>
          <w:rFonts w:ascii="Times New Roman" w:hAnsi="Times New Roman" w:cs="Times New Roman"/>
        </w:rPr>
        <w:t xml:space="preserve">Pochon X., Pawlowski J., Zaninetti L., Rowan R. 2001. High genetic diversity and relative specificity among </w:t>
      </w:r>
      <w:r w:rsidRPr="005E336F">
        <w:rPr>
          <w:rFonts w:ascii="Times New Roman" w:hAnsi="Times New Roman" w:cs="Times New Roman"/>
          <w:i/>
          <w:iCs/>
        </w:rPr>
        <w:t>Symbiodinium</w:t>
      </w:r>
      <w:r w:rsidRPr="005E336F">
        <w:rPr>
          <w:rFonts w:ascii="Times New Roman" w:hAnsi="Times New Roman" w:cs="Times New Roman"/>
        </w:rPr>
        <w:t>-like endosymbiotic dinoflagellates in soritid foraminiferans. Mar. Biol. 139:1069–1078.</w:t>
      </w:r>
    </w:p>
    <w:p w14:paraId="69FD8BCB" w14:textId="77777777" w:rsidR="005E336F" w:rsidRPr="005E336F" w:rsidRDefault="005E336F" w:rsidP="005E336F">
      <w:pPr>
        <w:pStyle w:val="Bibliographie"/>
        <w:spacing w:after="0"/>
        <w:rPr>
          <w:rFonts w:ascii="Times New Roman" w:hAnsi="Times New Roman" w:cs="Times New Roman"/>
        </w:rPr>
      </w:pPr>
      <w:r w:rsidRPr="005E336F">
        <w:rPr>
          <w:rFonts w:ascii="Times New Roman" w:hAnsi="Times New Roman" w:cs="Times New Roman"/>
        </w:rPr>
        <w:t>Preheim S.P., Perrotta A.R., Martin-Platero A.M., Gupta A., Alm E.J. 2013. Distribution-based clustering: using ecology to refine the operational taxonomic unit. Appl. Environ. Microbiol. 79:6593–6603.</w:t>
      </w:r>
    </w:p>
    <w:p w14:paraId="3EE8D9B7" w14:textId="77777777" w:rsidR="005E336F" w:rsidRPr="005E336F" w:rsidRDefault="005E336F" w:rsidP="005E336F">
      <w:pPr>
        <w:pStyle w:val="Bibliographie"/>
        <w:spacing w:after="0"/>
        <w:rPr>
          <w:rFonts w:ascii="Times New Roman" w:hAnsi="Times New Roman" w:cs="Times New Roman"/>
        </w:rPr>
      </w:pPr>
      <w:r w:rsidRPr="005E336F">
        <w:rPr>
          <w:rFonts w:ascii="Times New Roman" w:hAnsi="Times New Roman" w:cs="Times New Roman"/>
        </w:rPr>
        <w:t>Price M.N., Dehal P.S., Arkin A.P. 2009. FastTree: computing large minimum evolution trees with profiles instead of a distance matrix. Mol. Biol. Evol. 26:1641–1650.</w:t>
      </w:r>
    </w:p>
    <w:p w14:paraId="05F51BB3" w14:textId="77777777" w:rsidR="005E336F" w:rsidRPr="005E336F" w:rsidRDefault="005E336F" w:rsidP="005E336F">
      <w:pPr>
        <w:pStyle w:val="Bibliographie"/>
        <w:spacing w:after="0"/>
        <w:rPr>
          <w:rFonts w:ascii="Times New Roman" w:hAnsi="Times New Roman" w:cs="Times New Roman"/>
        </w:rPr>
      </w:pPr>
      <w:r w:rsidRPr="005E336F">
        <w:rPr>
          <w:rFonts w:ascii="Times New Roman" w:hAnsi="Times New Roman" w:cs="Times New Roman"/>
        </w:rPr>
        <w:t>R Core Team. 2021. R: a language and environment for statistical computing. R Foundation for Statistical Computing, Vienna, Austria. URL: https://www.R-project.org/​: .</w:t>
      </w:r>
    </w:p>
    <w:p w14:paraId="273449D1" w14:textId="77777777" w:rsidR="005E336F" w:rsidRPr="005E336F" w:rsidRDefault="005E336F" w:rsidP="005E336F">
      <w:pPr>
        <w:pStyle w:val="Bibliographie"/>
        <w:spacing w:after="0"/>
        <w:rPr>
          <w:rFonts w:ascii="Times New Roman" w:hAnsi="Times New Roman" w:cs="Times New Roman"/>
        </w:rPr>
      </w:pPr>
      <w:r w:rsidRPr="005E336F">
        <w:rPr>
          <w:rFonts w:ascii="Times New Roman" w:hAnsi="Times New Roman" w:cs="Times New Roman"/>
        </w:rPr>
        <w:t xml:space="preserve">Stat M., Pochon X., Cowie R., Gates R. 2009. Specificity in communities of </w:t>
      </w:r>
      <w:r w:rsidRPr="005E336F">
        <w:rPr>
          <w:rFonts w:ascii="Times New Roman" w:hAnsi="Times New Roman" w:cs="Times New Roman"/>
          <w:i/>
          <w:iCs/>
        </w:rPr>
        <w:t>Symbiodinium</w:t>
      </w:r>
      <w:r w:rsidRPr="005E336F">
        <w:rPr>
          <w:rFonts w:ascii="Times New Roman" w:hAnsi="Times New Roman" w:cs="Times New Roman"/>
        </w:rPr>
        <w:t xml:space="preserve"> in corals from Johnston Atoll. Mar. Ecol. Prog. Ser. 386:83–96.</w:t>
      </w:r>
    </w:p>
    <w:p w14:paraId="62B8AB5A" w14:textId="1C009BB6" w:rsidR="00BE42E5" w:rsidRDefault="004E6165" w:rsidP="005E336F">
      <w:pPr>
        <w:spacing w:after="0" w:line="360" w:lineRule="auto"/>
        <w:contextualSpacing/>
        <w:jc w:val="both"/>
        <w:rPr>
          <w:rFonts w:ascii="Times New Roman" w:hAnsi="Times New Roman" w:cs="Times New Roman"/>
          <w:color w:val="000000"/>
          <w:lang w:val="en-GB"/>
        </w:rPr>
        <w:sectPr w:rsidR="00BE42E5" w:rsidSect="005356E2">
          <w:footerReference w:type="default" r:id="rId9"/>
          <w:pgSz w:w="11906" w:h="16838"/>
          <w:pgMar w:top="1134" w:right="1134" w:bottom="1134" w:left="1134" w:header="709" w:footer="709" w:gutter="0"/>
          <w:cols w:space="708"/>
          <w:docGrid w:linePitch="360"/>
        </w:sectPr>
      </w:pPr>
      <w:r w:rsidRPr="008369F1">
        <w:rPr>
          <w:rFonts w:ascii="Times New Roman" w:hAnsi="Times New Roman" w:cs="Times New Roman"/>
          <w:color w:val="000000"/>
          <w:lang w:val="en-GB"/>
        </w:rPr>
        <w:fldChar w:fldCharType="end"/>
      </w:r>
    </w:p>
    <w:p w14:paraId="2AAF653E" w14:textId="36417A9A" w:rsidR="00BE42E5" w:rsidRPr="00BE42E5" w:rsidRDefault="00BE42E5" w:rsidP="00BE42E5">
      <w:pPr>
        <w:spacing w:after="0"/>
        <w:jc w:val="both"/>
        <w:rPr>
          <w:rFonts w:ascii="Times New Roman" w:hAnsi="Times New Roman" w:cs="Times New Roman"/>
          <w:color w:val="000000"/>
          <w:sz w:val="24"/>
          <w:szCs w:val="24"/>
          <w:lang w:val="en-GB"/>
        </w:rPr>
      </w:pPr>
      <w:bookmarkStart w:id="3" w:name="Fig_S11"/>
      <w:bookmarkEnd w:id="3"/>
      <w:r w:rsidRPr="00BE42E5">
        <w:rPr>
          <w:rFonts w:ascii="Times New Roman" w:hAnsi="Times New Roman" w:cs="Times New Roman"/>
          <w:b/>
          <w:color w:val="000000"/>
          <w:sz w:val="24"/>
          <w:szCs w:val="24"/>
          <w:lang w:val="en-GB"/>
        </w:rPr>
        <w:lastRenderedPageBreak/>
        <w:t>Fig. S1</w:t>
      </w:r>
      <w:r w:rsidR="00501D98">
        <w:rPr>
          <w:rFonts w:ascii="Times New Roman" w:hAnsi="Times New Roman" w:cs="Times New Roman"/>
          <w:b/>
          <w:color w:val="000000"/>
          <w:sz w:val="24"/>
          <w:szCs w:val="24"/>
          <w:lang w:val="en-GB"/>
        </w:rPr>
        <w:t>1</w:t>
      </w:r>
      <w:r w:rsidRPr="00BE42E5">
        <w:rPr>
          <w:rFonts w:ascii="Times New Roman" w:hAnsi="Times New Roman" w:cs="Times New Roman"/>
          <w:color w:val="000000"/>
          <w:sz w:val="24"/>
          <w:szCs w:val="24"/>
          <w:lang w:val="en-GB"/>
        </w:rPr>
        <w:t xml:space="preserve"> Phylogenetic relationships among Symbiodiniaceae operational taxonomic units (OTUs): maximum-likelihood (ML) phylogenetic tree of the 534 identified OTUs. Main clades are indicated.</w:t>
      </w:r>
    </w:p>
    <w:p w14:paraId="25CBC0FC" w14:textId="77777777" w:rsidR="00BE42E5" w:rsidRPr="00BE42E5" w:rsidRDefault="00BE42E5" w:rsidP="00BE42E5">
      <w:pPr>
        <w:spacing w:after="0"/>
        <w:rPr>
          <w:rFonts w:ascii="Times New Roman" w:hAnsi="Times New Roman" w:cs="Times New Roman"/>
          <w:color w:val="000000"/>
          <w:sz w:val="24"/>
          <w:szCs w:val="24"/>
          <w:lang w:val="en-GB"/>
        </w:rPr>
      </w:pPr>
    </w:p>
    <w:p w14:paraId="14B745A3" w14:textId="77777777" w:rsidR="00BE42E5" w:rsidRPr="00BE42E5" w:rsidRDefault="00BE42E5" w:rsidP="00BE42E5">
      <w:pPr>
        <w:spacing w:after="0"/>
        <w:rPr>
          <w:rFonts w:ascii="Times New Roman" w:hAnsi="Times New Roman" w:cs="Times New Roman"/>
          <w:sz w:val="24"/>
          <w:szCs w:val="24"/>
          <w:lang w:val="en-GB"/>
        </w:rPr>
      </w:pPr>
      <w:r w:rsidRPr="00BE42E5">
        <w:rPr>
          <w:rFonts w:ascii="Times New Roman" w:hAnsi="Times New Roman" w:cs="Times New Roman"/>
          <w:noProof/>
          <w:sz w:val="24"/>
          <w:szCs w:val="24"/>
          <w:lang w:eastAsia="fr-FR"/>
        </w:rPr>
        <w:drawing>
          <wp:inline distT="0" distB="0" distL="0" distR="0" wp14:anchorId="086AD745" wp14:editId="05D11643">
            <wp:extent cx="9437370" cy="501713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37370" cy="5017135"/>
                    </a:xfrm>
                    <a:prstGeom prst="rect">
                      <a:avLst/>
                    </a:prstGeom>
                    <a:noFill/>
                  </pic:spPr>
                </pic:pic>
              </a:graphicData>
            </a:graphic>
          </wp:inline>
        </w:drawing>
      </w:r>
    </w:p>
    <w:p w14:paraId="4EF8294C" w14:textId="77777777" w:rsidR="00BE42E5" w:rsidRDefault="00BE42E5" w:rsidP="008369F1">
      <w:pPr>
        <w:spacing w:after="0" w:line="360" w:lineRule="auto"/>
        <w:contextualSpacing/>
        <w:jc w:val="both"/>
        <w:rPr>
          <w:rFonts w:ascii="Times New Roman" w:hAnsi="Times New Roman" w:cs="Times New Roman"/>
          <w:color w:val="000000"/>
          <w:lang w:val="en-GB"/>
        </w:rPr>
      </w:pPr>
    </w:p>
    <w:p w14:paraId="5B0E9C53" w14:textId="77777777" w:rsidR="00BE42E5" w:rsidRDefault="00BE42E5" w:rsidP="008369F1">
      <w:pPr>
        <w:spacing w:after="0" w:line="360" w:lineRule="auto"/>
        <w:contextualSpacing/>
        <w:jc w:val="both"/>
        <w:rPr>
          <w:rFonts w:ascii="Times New Roman" w:hAnsi="Times New Roman" w:cs="Times New Roman"/>
          <w:color w:val="000000"/>
          <w:lang w:val="en-GB"/>
        </w:rPr>
        <w:sectPr w:rsidR="00BE42E5" w:rsidSect="00BE42E5">
          <w:pgSz w:w="16838" w:h="11906" w:orient="landscape"/>
          <w:pgMar w:top="1134" w:right="1134" w:bottom="1134" w:left="1134" w:header="709" w:footer="709" w:gutter="0"/>
          <w:cols w:space="708"/>
          <w:docGrid w:linePitch="360"/>
        </w:sectPr>
      </w:pPr>
    </w:p>
    <w:p w14:paraId="4B8D63F4" w14:textId="1A1C212D" w:rsidR="00BE42E5" w:rsidRPr="00BE42E5" w:rsidRDefault="00CA5E32" w:rsidP="00BE42E5">
      <w:pPr>
        <w:spacing w:after="0"/>
        <w:jc w:val="both"/>
        <w:rPr>
          <w:rFonts w:ascii="Times New Roman" w:hAnsi="Times New Roman" w:cs="Times New Roman"/>
          <w:color w:val="000000"/>
          <w:sz w:val="24"/>
          <w:szCs w:val="24"/>
          <w:lang w:val="en-GB"/>
        </w:rPr>
      </w:pPr>
      <w:bookmarkStart w:id="4" w:name="Fig_S12"/>
      <w:bookmarkEnd w:id="4"/>
      <w:r w:rsidRPr="00FE1D2A">
        <w:rPr>
          <w:rFonts w:ascii="Times New Roman" w:hAnsi="Times New Roman" w:cs="Times New Roman"/>
          <w:b/>
          <w:color w:val="000000"/>
          <w:sz w:val="24"/>
          <w:szCs w:val="24"/>
          <w:lang w:val="en-GB"/>
        </w:rPr>
        <w:lastRenderedPageBreak/>
        <w:t>Fig. S1</w:t>
      </w:r>
      <w:r w:rsidR="00501D98">
        <w:rPr>
          <w:rFonts w:ascii="Times New Roman" w:hAnsi="Times New Roman" w:cs="Times New Roman"/>
          <w:b/>
          <w:color w:val="000000"/>
          <w:sz w:val="24"/>
          <w:szCs w:val="24"/>
          <w:lang w:val="en-GB"/>
        </w:rPr>
        <w:t>2</w:t>
      </w:r>
      <w:r w:rsidR="00BE42E5" w:rsidRPr="00FE1D2A">
        <w:rPr>
          <w:rFonts w:ascii="Times New Roman" w:hAnsi="Times New Roman" w:cs="Times New Roman"/>
          <w:color w:val="000000"/>
          <w:sz w:val="24"/>
          <w:szCs w:val="24"/>
          <w:lang w:val="en-GB"/>
        </w:rPr>
        <w:t xml:space="preserve"> Symbiodiniaceae</w:t>
      </w:r>
      <w:r w:rsidR="00BE42E5" w:rsidRPr="00BE42E5">
        <w:rPr>
          <w:rFonts w:ascii="Times New Roman" w:hAnsi="Times New Roman" w:cs="Times New Roman"/>
          <w:color w:val="000000"/>
          <w:sz w:val="24"/>
          <w:szCs w:val="24"/>
          <w:lang w:val="en-GB"/>
        </w:rPr>
        <w:t xml:space="preserve"> alpha diversity index [(</w:t>
      </w:r>
      <w:proofErr w:type="spellStart"/>
      <w:r w:rsidR="00BE42E5" w:rsidRPr="00BE42E5">
        <w:rPr>
          <w:rFonts w:ascii="Times New Roman" w:hAnsi="Times New Roman" w:cs="Times New Roman"/>
          <w:color w:val="000000"/>
          <w:sz w:val="24"/>
          <w:szCs w:val="24"/>
          <w:lang w:val="en-GB"/>
        </w:rPr>
        <w:t>a</w:t>
      </w:r>
      <w:proofErr w:type="gramStart"/>
      <w:r w:rsidR="00BE42E5" w:rsidRPr="00BE42E5">
        <w:rPr>
          <w:rFonts w:ascii="Times New Roman" w:hAnsi="Times New Roman" w:cs="Times New Roman"/>
          <w:color w:val="000000"/>
          <w:sz w:val="24"/>
          <w:szCs w:val="24"/>
          <w:lang w:val="en-GB"/>
        </w:rPr>
        <w:t>,c</w:t>
      </w:r>
      <w:proofErr w:type="spellEnd"/>
      <w:proofErr w:type="gramEnd"/>
      <w:r w:rsidR="00BE42E5" w:rsidRPr="00BE42E5">
        <w:rPr>
          <w:rFonts w:ascii="Times New Roman" w:hAnsi="Times New Roman" w:cs="Times New Roman"/>
          <w:color w:val="000000"/>
          <w:sz w:val="24"/>
          <w:szCs w:val="24"/>
          <w:lang w:val="en-GB"/>
        </w:rPr>
        <w:t>) Shannon and (</w:t>
      </w:r>
      <w:proofErr w:type="spellStart"/>
      <w:r w:rsidR="00BE42E5" w:rsidRPr="00BE42E5">
        <w:rPr>
          <w:rFonts w:ascii="Times New Roman" w:hAnsi="Times New Roman" w:cs="Times New Roman"/>
          <w:color w:val="000000"/>
          <w:sz w:val="24"/>
          <w:szCs w:val="24"/>
          <w:lang w:val="en-GB"/>
        </w:rPr>
        <w:t>b,d</w:t>
      </w:r>
      <w:proofErr w:type="spellEnd"/>
      <w:r w:rsidR="00BE42E5" w:rsidRPr="00BE42E5">
        <w:rPr>
          <w:rFonts w:ascii="Times New Roman" w:hAnsi="Times New Roman" w:cs="Times New Roman"/>
          <w:color w:val="000000"/>
          <w:sz w:val="24"/>
          <w:szCs w:val="24"/>
          <w:lang w:val="en-GB"/>
        </w:rPr>
        <w:t xml:space="preserve">) Chao1] </w:t>
      </w:r>
      <w:r w:rsidR="003E7E83">
        <w:rPr>
          <w:rFonts w:ascii="Times New Roman" w:hAnsi="Times New Roman" w:cs="Times New Roman"/>
          <w:color w:val="000000"/>
          <w:sz w:val="24"/>
          <w:szCs w:val="24"/>
          <w:lang w:val="en-GB"/>
        </w:rPr>
        <w:t>within</w:t>
      </w:r>
      <w:r w:rsidR="001F0545">
        <w:rPr>
          <w:rFonts w:ascii="Times New Roman" w:hAnsi="Times New Roman" w:cs="Times New Roman"/>
          <w:color w:val="000000"/>
          <w:sz w:val="24"/>
          <w:szCs w:val="24"/>
          <w:lang w:val="en-GB"/>
        </w:rPr>
        <w:t xml:space="preserve"> samples grouped (</w:t>
      </w:r>
      <w:proofErr w:type="spellStart"/>
      <w:r w:rsidR="001F0545">
        <w:rPr>
          <w:rFonts w:ascii="Times New Roman" w:hAnsi="Times New Roman" w:cs="Times New Roman"/>
          <w:color w:val="000000"/>
          <w:sz w:val="24"/>
          <w:szCs w:val="24"/>
          <w:lang w:val="en-GB"/>
        </w:rPr>
        <w:t>a,b</w:t>
      </w:r>
      <w:proofErr w:type="spellEnd"/>
      <w:r w:rsidR="001F0545">
        <w:rPr>
          <w:rFonts w:ascii="Times New Roman" w:hAnsi="Times New Roman" w:cs="Times New Roman"/>
          <w:color w:val="000000"/>
          <w:sz w:val="24"/>
          <w:szCs w:val="24"/>
          <w:lang w:val="en-GB"/>
        </w:rPr>
        <w:t>) per genom</w:t>
      </w:r>
      <w:r w:rsidR="00BE42E5" w:rsidRPr="00BE42E5">
        <w:rPr>
          <w:rFonts w:ascii="Times New Roman" w:hAnsi="Times New Roman" w:cs="Times New Roman"/>
          <w:color w:val="000000"/>
          <w:sz w:val="24"/>
          <w:szCs w:val="24"/>
          <w:lang w:val="en-GB"/>
        </w:rPr>
        <w:t xml:space="preserve">ic species </w:t>
      </w:r>
      <w:r w:rsidR="001F0545">
        <w:rPr>
          <w:rFonts w:ascii="Times New Roman" w:hAnsi="Times New Roman" w:cs="Times New Roman"/>
          <w:color w:val="000000"/>
          <w:sz w:val="24"/>
          <w:szCs w:val="24"/>
          <w:lang w:val="en-GB"/>
        </w:rPr>
        <w:t xml:space="preserve">hypothesis (GSH) </w:t>
      </w:r>
      <w:r w:rsidR="00BE42E5" w:rsidRPr="00BE42E5">
        <w:rPr>
          <w:rFonts w:ascii="Times New Roman" w:hAnsi="Times New Roman" w:cs="Times New Roman"/>
          <w:color w:val="000000"/>
          <w:sz w:val="24"/>
          <w:szCs w:val="24"/>
          <w:lang w:val="en-GB"/>
        </w:rPr>
        <w:t>and (</w:t>
      </w:r>
      <w:proofErr w:type="spellStart"/>
      <w:r w:rsidR="00BE42E5" w:rsidRPr="00BE42E5">
        <w:rPr>
          <w:rFonts w:ascii="Times New Roman" w:hAnsi="Times New Roman" w:cs="Times New Roman"/>
          <w:color w:val="000000"/>
          <w:sz w:val="24"/>
          <w:szCs w:val="24"/>
          <w:lang w:val="en-GB"/>
        </w:rPr>
        <w:t>c,d</w:t>
      </w:r>
      <w:proofErr w:type="spellEnd"/>
      <w:r w:rsidR="00BE42E5" w:rsidRPr="00BE42E5">
        <w:rPr>
          <w:rFonts w:ascii="Times New Roman" w:hAnsi="Times New Roman" w:cs="Times New Roman"/>
          <w:color w:val="000000"/>
          <w:sz w:val="24"/>
          <w:szCs w:val="24"/>
          <w:lang w:val="en-GB"/>
        </w:rPr>
        <w:t>) per sampling localities (indicated below; number of samples in parentheses). Diamonds represent means and letters above each box denote significance groups according to pairwise permutational t tests [i.e., boxes sharing the same letter are not significantly different (</w:t>
      </w:r>
      <w:r w:rsidR="00BE42E5" w:rsidRPr="00BE42E5">
        <w:rPr>
          <w:rFonts w:ascii="Times New Roman" w:hAnsi="Times New Roman" w:cs="Times New Roman"/>
          <w:i/>
          <w:color w:val="000000"/>
          <w:sz w:val="24"/>
          <w:szCs w:val="24"/>
          <w:lang w:val="en-GB"/>
        </w:rPr>
        <w:t>P</w:t>
      </w:r>
      <w:r w:rsidR="00BE42E5" w:rsidRPr="00BE42E5">
        <w:rPr>
          <w:rFonts w:ascii="Times New Roman" w:hAnsi="Times New Roman" w:cs="Times New Roman"/>
          <w:color w:val="000000"/>
          <w:sz w:val="24"/>
          <w:szCs w:val="24"/>
          <w:lang w:val="en-GB"/>
        </w:rPr>
        <w:t> &lt; 0.05)].</w:t>
      </w:r>
    </w:p>
    <w:p w14:paraId="0A405D70" w14:textId="7604D93B" w:rsidR="00BE42E5" w:rsidRPr="00BE42E5" w:rsidRDefault="00BE42E5" w:rsidP="00BE42E5">
      <w:pPr>
        <w:spacing w:after="0"/>
        <w:jc w:val="both"/>
        <w:rPr>
          <w:rFonts w:ascii="Times New Roman" w:hAnsi="Times New Roman" w:cs="Times New Roman"/>
          <w:color w:val="000000"/>
          <w:sz w:val="24"/>
          <w:szCs w:val="24"/>
          <w:lang w:val="en-GB"/>
        </w:rPr>
      </w:pPr>
      <w:r w:rsidRPr="00BE42E5">
        <w:rPr>
          <w:rFonts w:ascii="Times New Roman" w:hAnsi="Times New Roman" w:cs="Times New Roman"/>
          <w:sz w:val="24"/>
          <w:szCs w:val="24"/>
          <w:lang w:val="en-GB"/>
        </w:rPr>
        <w:t xml:space="preserve">MAY: Mayotte, JDN: Juan de Nova Island, EUR: Europa Island, </w:t>
      </w:r>
      <w:proofErr w:type="spellStart"/>
      <w:r w:rsidRPr="00BE42E5">
        <w:rPr>
          <w:rFonts w:ascii="Times New Roman" w:hAnsi="Times New Roman" w:cs="Times New Roman"/>
          <w:sz w:val="24"/>
          <w:szCs w:val="24"/>
          <w:lang w:val="en-GB"/>
        </w:rPr>
        <w:t>MADne</w:t>
      </w:r>
      <w:proofErr w:type="spellEnd"/>
      <w:r w:rsidRPr="00BE42E5">
        <w:rPr>
          <w:rFonts w:ascii="Times New Roman" w:hAnsi="Times New Roman" w:cs="Times New Roman"/>
          <w:sz w:val="24"/>
          <w:szCs w:val="24"/>
          <w:lang w:val="en-GB"/>
        </w:rPr>
        <w:t xml:space="preserve">, </w:t>
      </w:r>
      <w:proofErr w:type="spellStart"/>
      <w:r w:rsidRPr="00BE42E5">
        <w:rPr>
          <w:rFonts w:ascii="Times New Roman" w:hAnsi="Times New Roman" w:cs="Times New Roman"/>
          <w:sz w:val="24"/>
          <w:szCs w:val="24"/>
          <w:lang w:val="en-GB"/>
        </w:rPr>
        <w:t>MADnw</w:t>
      </w:r>
      <w:proofErr w:type="spellEnd"/>
      <w:r w:rsidRPr="00BE42E5">
        <w:rPr>
          <w:rFonts w:ascii="Times New Roman" w:hAnsi="Times New Roman" w:cs="Times New Roman"/>
          <w:sz w:val="24"/>
          <w:szCs w:val="24"/>
          <w:lang w:val="en-GB"/>
        </w:rPr>
        <w:t xml:space="preserve"> and </w:t>
      </w:r>
      <w:proofErr w:type="spellStart"/>
      <w:r w:rsidRPr="00BE42E5">
        <w:rPr>
          <w:rFonts w:ascii="Times New Roman" w:hAnsi="Times New Roman" w:cs="Times New Roman"/>
          <w:sz w:val="24"/>
          <w:szCs w:val="24"/>
          <w:lang w:val="en-GB"/>
        </w:rPr>
        <w:t>MADsw</w:t>
      </w:r>
      <w:proofErr w:type="spellEnd"/>
      <w:r w:rsidRPr="00BE42E5">
        <w:rPr>
          <w:rFonts w:ascii="Times New Roman" w:hAnsi="Times New Roman" w:cs="Times New Roman"/>
          <w:sz w:val="24"/>
          <w:szCs w:val="24"/>
          <w:lang w:val="en-GB"/>
        </w:rPr>
        <w:t xml:space="preserve">: northeastern, </w:t>
      </w:r>
      <w:proofErr w:type="spellStart"/>
      <w:r w:rsidRPr="00BE42E5">
        <w:rPr>
          <w:rFonts w:ascii="Times New Roman" w:hAnsi="Times New Roman" w:cs="Times New Roman"/>
          <w:sz w:val="24"/>
          <w:szCs w:val="24"/>
          <w:lang w:val="en-GB"/>
        </w:rPr>
        <w:t>northwestern</w:t>
      </w:r>
      <w:proofErr w:type="spellEnd"/>
      <w:r w:rsidRPr="00BE42E5">
        <w:rPr>
          <w:rFonts w:ascii="Times New Roman" w:hAnsi="Times New Roman" w:cs="Times New Roman"/>
          <w:sz w:val="24"/>
          <w:szCs w:val="24"/>
          <w:lang w:val="en-GB"/>
        </w:rPr>
        <w:t xml:space="preserve"> and </w:t>
      </w:r>
      <w:proofErr w:type="spellStart"/>
      <w:r w:rsidRPr="00BE42E5">
        <w:rPr>
          <w:rFonts w:ascii="Times New Roman" w:hAnsi="Times New Roman" w:cs="Times New Roman"/>
          <w:sz w:val="24"/>
          <w:szCs w:val="24"/>
          <w:lang w:val="en-GB"/>
        </w:rPr>
        <w:t>southwestern</w:t>
      </w:r>
      <w:proofErr w:type="spellEnd"/>
      <w:r w:rsidRPr="00BE42E5">
        <w:rPr>
          <w:rFonts w:ascii="Times New Roman" w:hAnsi="Times New Roman" w:cs="Times New Roman"/>
          <w:sz w:val="24"/>
          <w:szCs w:val="24"/>
          <w:lang w:val="en-GB"/>
        </w:rPr>
        <w:t xml:space="preserve"> Madagascar, respectively, REU: Reunion Island, ROD: Rodrigues Island, TRO: </w:t>
      </w:r>
      <w:proofErr w:type="spellStart"/>
      <w:r w:rsidRPr="00BE42E5">
        <w:rPr>
          <w:rFonts w:ascii="Times New Roman" w:hAnsi="Times New Roman" w:cs="Times New Roman"/>
          <w:sz w:val="24"/>
          <w:szCs w:val="24"/>
          <w:lang w:val="en-GB"/>
        </w:rPr>
        <w:t>Tromelin</w:t>
      </w:r>
      <w:proofErr w:type="spellEnd"/>
      <w:r w:rsidRPr="00BE42E5">
        <w:rPr>
          <w:rFonts w:ascii="Times New Roman" w:hAnsi="Times New Roman" w:cs="Times New Roman"/>
          <w:sz w:val="24"/>
          <w:szCs w:val="24"/>
          <w:lang w:val="en-GB"/>
        </w:rPr>
        <w:t xml:space="preserve"> Island, CHE: Chesterfield Islands, </w:t>
      </w:r>
      <w:proofErr w:type="spellStart"/>
      <w:r w:rsidRPr="00BE42E5">
        <w:rPr>
          <w:rFonts w:ascii="Times New Roman" w:hAnsi="Times New Roman" w:cs="Times New Roman"/>
          <w:sz w:val="24"/>
          <w:szCs w:val="24"/>
          <w:lang w:val="en-GB"/>
        </w:rPr>
        <w:t>NCAw</w:t>
      </w:r>
      <w:proofErr w:type="spellEnd"/>
      <w:r w:rsidRPr="00BE42E5">
        <w:rPr>
          <w:rFonts w:ascii="Times New Roman" w:hAnsi="Times New Roman" w:cs="Times New Roman"/>
          <w:sz w:val="24"/>
          <w:szCs w:val="24"/>
          <w:lang w:val="en-GB"/>
        </w:rPr>
        <w:t xml:space="preserve"> and </w:t>
      </w:r>
      <w:proofErr w:type="spellStart"/>
      <w:r w:rsidRPr="00BE42E5">
        <w:rPr>
          <w:rFonts w:ascii="Times New Roman" w:hAnsi="Times New Roman" w:cs="Times New Roman"/>
          <w:sz w:val="24"/>
          <w:szCs w:val="24"/>
          <w:lang w:val="en-GB"/>
        </w:rPr>
        <w:t>NCAe</w:t>
      </w:r>
      <w:proofErr w:type="spellEnd"/>
      <w:r w:rsidRPr="00BE42E5">
        <w:rPr>
          <w:rFonts w:ascii="Times New Roman" w:hAnsi="Times New Roman" w:cs="Times New Roman"/>
          <w:sz w:val="24"/>
          <w:szCs w:val="24"/>
          <w:lang w:val="en-GB"/>
        </w:rPr>
        <w:t>: western and eastern Grande Terre (New Caledonia), respectively, LOY: Loyalty Islands (New Caledonia), and PYF: French Polynesia (Bora-Bora, Moorea and Tahiti).</w:t>
      </w:r>
      <w:r w:rsidR="005301B6">
        <w:rPr>
          <w:rFonts w:ascii="Times New Roman" w:hAnsi="Times New Roman" w:cs="Times New Roman"/>
          <w:noProof/>
          <w:sz w:val="24"/>
          <w:szCs w:val="24"/>
          <w:lang w:eastAsia="fr-FR"/>
        </w:rPr>
        <w:drawing>
          <wp:anchor distT="0" distB="0" distL="114300" distR="114300" simplePos="0" relativeHeight="251667456" behindDoc="0" locked="0" layoutInCell="1" allowOverlap="1" wp14:anchorId="0DB96204" wp14:editId="2A1B2B4C">
            <wp:simplePos x="0" y="0"/>
            <wp:positionH relativeFrom="column">
              <wp:posOffset>3810</wp:posOffset>
            </wp:positionH>
            <wp:positionV relativeFrom="paragraph">
              <wp:posOffset>944245</wp:posOffset>
            </wp:positionV>
            <wp:extent cx="5937885" cy="6724650"/>
            <wp:effectExtent l="0" t="0" r="571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6724650"/>
                    </a:xfrm>
                    <a:prstGeom prst="rect">
                      <a:avLst/>
                    </a:prstGeom>
                    <a:noFill/>
                  </pic:spPr>
                </pic:pic>
              </a:graphicData>
            </a:graphic>
            <wp14:sizeRelH relativeFrom="page">
              <wp14:pctWidth>0</wp14:pctWidth>
            </wp14:sizeRelH>
            <wp14:sizeRelV relativeFrom="page">
              <wp14:pctHeight>0</wp14:pctHeight>
            </wp14:sizeRelV>
          </wp:anchor>
        </w:drawing>
      </w:r>
    </w:p>
    <w:p w14:paraId="5AE30A57" w14:textId="7F3122B0" w:rsidR="00FE1D2A" w:rsidRDefault="00FE1D2A" w:rsidP="008369F1">
      <w:pPr>
        <w:spacing w:after="0" w:line="360" w:lineRule="auto"/>
        <w:contextualSpacing/>
        <w:jc w:val="both"/>
        <w:rPr>
          <w:rFonts w:ascii="Times New Roman" w:hAnsi="Times New Roman" w:cs="Times New Roman"/>
          <w:color w:val="000000"/>
          <w:lang w:val="en-GB"/>
        </w:rPr>
        <w:sectPr w:rsidR="00FE1D2A" w:rsidSect="005356E2">
          <w:pgSz w:w="11906" w:h="16838"/>
          <w:pgMar w:top="1134" w:right="1134" w:bottom="1134" w:left="1134" w:header="709" w:footer="709" w:gutter="0"/>
          <w:cols w:space="708"/>
          <w:docGrid w:linePitch="360"/>
        </w:sectPr>
      </w:pPr>
    </w:p>
    <w:p w14:paraId="4AB10E9C" w14:textId="2A48BA5C" w:rsidR="00BE42E5" w:rsidRPr="00BE42E5" w:rsidRDefault="00CA5E32" w:rsidP="00BE42E5">
      <w:pPr>
        <w:spacing w:after="0"/>
        <w:jc w:val="both"/>
        <w:rPr>
          <w:rFonts w:ascii="Times New Roman" w:hAnsi="Times New Roman" w:cs="Times New Roman"/>
          <w:color w:val="000000"/>
          <w:sz w:val="24"/>
          <w:szCs w:val="24"/>
          <w:lang w:val="en-GB"/>
        </w:rPr>
      </w:pPr>
      <w:bookmarkStart w:id="5" w:name="Fig_S13"/>
      <w:bookmarkEnd w:id="5"/>
      <w:r w:rsidRPr="006E144F">
        <w:rPr>
          <w:rFonts w:ascii="Times New Roman" w:hAnsi="Times New Roman" w:cs="Times New Roman"/>
          <w:b/>
          <w:color w:val="000000"/>
          <w:sz w:val="24"/>
          <w:szCs w:val="24"/>
          <w:lang w:val="en-GB"/>
        </w:rPr>
        <w:lastRenderedPageBreak/>
        <w:t>Fig. S1</w:t>
      </w:r>
      <w:r w:rsidR="00501D98">
        <w:rPr>
          <w:rFonts w:ascii="Times New Roman" w:hAnsi="Times New Roman" w:cs="Times New Roman"/>
          <w:b/>
          <w:color w:val="000000"/>
          <w:sz w:val="24"/>
          <w:szCs w:val="24"/>
          <w:lang w:val="en-GB"/>
        </w:rPr>
        <w:t>3</w:t>
      </w:r>
      <w:r w:rsidR="00BE42E5" w:rsidRPr="006E144F">
        <w:rPr>
          <w:rFonts w:ascii="Times New Roman" w:hAnsi="Times New Roman" w:cs="Times New Roman"/>
          <w:color w:val="000000"/>
          <w:sz w:val="24"/>
          <w:szCs w:val="24"/>
          <w:lang w:val="en-GB"/>
        </w:rPr>
        <w:t xml:space="preserve"> Proportion</w:t>
      </w:r>
      <w:r w:rsidR="00BE42E5" w:rsidRPr="00BE42E5">
        <w:rPr>
          <w:rFonts w:ascii="Times New Roman" w:hAnsi="Times New Roman" w:cs="Times New Roman"/>
          <w:color w:val="000000"/>
          <w:sz w:val="24"/>
          <w:szCs w:val="24"/>
          <w:lang w:val="en-GB"/>
        </w:rPr>
        <w:t xml:space="preserve"> of Symbiodiniaceae most represented taxa for e</w:t>
      </w:r>
      <w:r w:rsidR="00526EBA">
        <w:rPr>
          <w:rFonts w:ascii="Times New Roman" w:hAnsi="Times New Roman" w:cs="Times New Roman"/>
          <w:color w:val="000000"/>
          <w:sz w:val="24"/>
          <w:szCs w:val="24"/>
          <w:lang w:val="en-GB"/>
        </w:rPr>
        <w:t>ach sample, sorted (a) per genom</w:t>
      </w:r>
      <w:r w:rsidR="00BE42E5" w:rsidRPr="00BE42E5">
        <w:rPr>
          <w:rFonts w:ascii="Times New Roman" w:hAnsi="Times New Roman" w:cs="Times New Roman"/>
          <w:color w:val="000000"/>
          <w:sz w:val="24"/>
          <w:szCs w:val="24"/>
          <w:lang w:val="en-GB"/>
        </w:rPr>
        <w:t xml:space="preserve">ic species </w:t>
      </w:r>
      <w:r w:rsidR="00526EBA">
        <w:rPr>
          <w:rFonts w:ascii="Times New Roman" w:hAnsi="Times New Roman" w:cs="Times New Roman"/>
          <w:color w:val="000000"/>
          <w:sz w:val="24"/>
          <w:szCs w:val="24"/>
          <w:lang w:val="en-GB"/>
        </w:rPr>
        <w:t xml:space="preserve">hypothesis (GSH) </w:t>
      </w:r>
      <w:r w:rsidR="00BE42E5" w:rsidRPr="00BE42E5">
        <w:rPr>
          <w:rFonts w:ascii="Times New Roman" w:hAnsi="Times New Roman" w:cs="Times New Roman"/>
          <w:color w:val="000000"/>
          <w:sz w:val="24"/>
          <w:szCs w:val="24"/>
          <w:lang w:val="en-GB"/>
        </w:rPr>
        <w:t>and (b) per sampling locality (indicated below; number of samples in parentheses).</w:t>
      </w:r>
    </w:p>
    <w:p w14:paraId="058A4966" w14:textId="78F9F039" w:rsidR="00BE42E5" w:rsidRPr="00BE42E5" w:rsidRDefault="008D35B6" w:rsidP="00BE42E5">
      <w:pPr>
        <w:spacing w:before="100" w:beforeAutospacing="1" w:after="0"/>
        <w:contextualSpacing/>
        <w:jc w:val="both"/>
        <w:rPr>
          <w:rFonts w:ascii="Times New Roman" w:hAnsi="Times New Roman" w:cs="Times New Roman"/>
          <w:sz w:val="24"/>
          <w:szCs w:val="24"/>
          <w:lang w:val="en-GB"/>
        </w:rPr>
      </w:pPr>
      <w:r>
        <w:rPr>
          <w:rFonts w:ascii="Times New Roman" w:hAnsi="Times New Roman" w:cs="Times New Roman"/>
          <w:noProof/>
          <w:color w:val="000000"/>
          <w:sz w:val="24"/>
          <w:szCs w:val="24"/>
          <w:lang w:eastAsia="fr-FR"/>
        </w:rPr>
        <w:drawing>
          <wp:anchor distT="0" distB="0" distL="114300" distR="114300" simplePos="0" relativeHeight="251668480" behindDoc="0" locked="0" layoutInCell="1" allowOverlap="1" wp14:anchorId="7C7DCAF9" wp14:editId="1107724F">
            <wp:simplePos x="0" y="0"/>
            <wp:positionH relativeFrom="column">
              <wp:posOffset>3810</wp:posOffset>
            </wp:positionH>
            <wp:positionV relativeFrom="paragraph">
              <wp:posOffset>711200</wp:posOffset>
            </wp:positionV>
            <wp:extent cx="9474200" cy="5175885"/>
            <wp:effectExtent l="0" t="0" r="0" b="571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74200" cy="5175885"/>
                    </a:xfrm>
                    <a:prstGeom prst="rect">
                      <a:avLst/>
                    </a:prstGeom>
                    <a:noFill/>
                  </pic:spPr>
                </pic:pic>
              </a:graphicData>
            </a:graphic>
            <wp14:sizeRelH relativeFrom="page">
              <wp14:pctWidth>0</wp14:pctWidth>
            </wp14:sizeRelH>
            <wp14:sizeRelV relativeFrom="page">
              <wp14:pctHeight>0</wp14:pctHeight>
            </wp14:sizeRelV>
          </wp:anchor>
        </w:drawing>
      </w:r>
      <w:r w:rsidR="00BE42E5" w:rsidRPr="00BE42E5">
        <w:rPr>
          <w:rFonts w:ascii="Times New Roman" w:hAnsi="Times New Roman" w:cs="Times New Roman"/>
          <w:sz w:val="24"/>
          <w:szCs w:val="24"/>
          <w:lang w:val="en-GB"/>
        </w:rPr>
        <w:t xml:space="preserve">MAY: Mayotte, JDN: Juan de Nova Island, EUR: Europa Island, </w:t>
      </w:r>
      <w:proofErr w:type="spellStart"/>
      <w:r w:rsidR="00BE42E5" w:rsidRPr="00BE42E5">
        <w:rPr>
          <w:rFonts w:ascii="Times New Roman" w:hAnsi="Times New Roman" w:cs="Times New Roman"/>
          <w:sz w:val="24"/>
          <w:szCs w:val="24"/>
          <w:lang w:val="en-GB"/>
        </w:rPr>
        <w:t>MADne</w:t>
      </w:r>
      <w:proofErr w:type="spellEnd"/>
      <w:r w:rsidR="00BE42E5" w:rsidRPr="00BE42E5">
        <w:rPr>
          <w:rFonts w:ascii="Times New Roman" w:hAnsi="Times New Roman" w:cs="Times New Roman"/>
          <w:sz w:val="24"/>
          <w:szCs w:val="24"/>
          <w:lang w:val="en-GB"/>
        </w:rPr>
        <w:t xml:space="preserve">, </w:t>
      </w:r>
      <w:proofErr w:type="spellStart"/>
      <w:r w:rsidR="00BE42E5" w:rsidRPr="00BE42E5">
        <w:rPr>
          <w:rFonts w:ascii="Times New Roman" w:hAnsi="Times New Roman" w:cs="Times New Roman"/>
          <w:sz w:val="24"/>
          <w:szCs w:val="24"/>
          <w:lang w:val="en-GB"/>
        </w:rPr>
        <w:t>MADnw</w:t>
      </w:r>
      <w:proofErr w:type="spellEnd"/>
      <w:r w:rsidR="00BE42E5" w:rsidRPr="00BE42E5">
        <w:rPr>
          <w:rFonts w:ascii="Times New Roman" w:hAnsi="Times New Roman" w:cs="Times New Roman"/>
          <w:sz w:val="24"/>
          <w:szCs w:val="24"/>
          <w:lang w:val="en-GB"/>
        </w:rPr>
        <w:t xml:space="preserve"> and </w:t>
      </w:r>
      <w:proofErr w:type="spellStart"/>
      <w:r w:rsidR="00BE42E5" w:rsidRPr="00BE42E5">
        <w:rPr>
          <w:rFonts w:ascii="Times New Roman" w:hAnsi="Times New Roman" w:cs="Times New Roman"/>
          <w:sz w:val="24"/>
          <w:szCs w:val="24"/>
          <w:lang w:val="en-GB"/>
        </w:rPr>
        <w:t>MADsw</w:t>
      </w:r>
      <w:proofErr w:type="spellEnd"/>
      <w:r w:rsidR="00BE42E5" w:rsidRPr="00BE42E5">
        <w:rPr>
          <w:rFonts w:ascii="Times New Roman" w:hAnsi="Times New Roman" w:cs="Times New Roman"/>
          <w:sz w:val="24"/>
          <w:szCs w:val="24"/>
          <w:lang w:val="en-GB"/>
        </w:rPr>
        <w:t xml:space="preserve">: northeastern, </w:t>
      </w:r>
      <w:proofErr w:type="spellStart"/>
      <w:r w:rsidR="00BE42E5" w:rsidRPr="00BE42E5">
        <w:rPr>
          <w:rFonts w:ascii="Times New Roman" w:hAnsi="Times New Roman" w:cs="Times New Roman"/>
          <w:sz w:val="24"/>
          <w:szCs w:val="24"/>
          <w:lang w:val="en-GB"/>
        </w:rPr>
        <w:t>northwestern</w:t>
      </w:r>
      <w:proofErr w:type="spellEnd"/>
      <w:r w:rsidR="00BE42E5" w:rsidRPr="00BE42E5">
        <w:rPr>
          <w:rFonts w:ascii="Times New Roman" w:hAnsi="Times New Roman" w:cs="Times New Roman"/>
          <w:sz w:val="24"/>
          <w:szCs w:val="24"/>
          <w:lang w:val="en-GB"/>
        </w:rPr>
        <w:t xml:space="preserve"> and </w:t>
      </w:r>
      <w:proofErr w:type="spellStart"/>
      <w:r w:rsidR="00BE42E5" w:rsidRPr="00BE42E5">
        <w:rPr>
          <w:rFonts w:ascii="Times New Roman" w:hAnsi="Times New Roman" w:cs="Times New Roman"/>
          <w:sz w:val="24"/>
          <w:szCs w:val="24"/>
          <w:lang w:val="en-GB"/>
        </w:rPr>
        <w:t>southwestern</w:t>
      </w:r>
      <w:proofErr w:type="spellEnd"/>
      <w:r w:rsidR="00BE42E5" w:rsidRPr="00BE42E5">
        <w:rPr>
          <w:rFonts w:ascii="Times New Roman" w:hAnsi="Times New Roman" w:cs="Times New Roman"/>
          <w:sz w:val="24"/>
          <w:szCs w:val="24"/>
          <w:lang w:val="en-GB"/>
        </w:rPr>
        <w:t xml:space="preserve"> Madagascar, respectively, REU: Reunion Island, ROD: Rodrigues Island, TRO: </w:t>
      </w:r>
      <w:proofErr w:type="spellStart"/>
      <w:r w:rsidR="00BE42E5" w:rsidRPr="00BE42E5">
        <w:rPr>
          <w:rFonts w:ascii="Times New Roman" w:hAnsi="Times New Roman" w:cs="Times New Roman"/>
          <w:sz w:val="24"/>
          <w:szCs w:val="24"/>
          <w:lang w:val="en-GB"/>
        </w:rPr>
        <w:t>Tromelin</w:t>
      </w:r>
      <w:proofErr w:type="spellEnd"/>
      <w:r w:rsidR="00BE42E5" w:rsidRPr="00BE42E5">
        <w:rPr>
          <w:rFonts w:ascii="Times New Roman" w:hAnsi="Times New Roman" w:cs="Times New Roman"/>
          <w:sz w:val="24"/>
          <w:szCs w:val="24"/>
          <w:lang w:val="en-GB"/>
        </w:rPr>
        <w:t xml:space="preserve"> Island, CHE: Chesterfield Islands, </w:t>
      </w:r>
      <w:proofErr w:type="spellStart"/>
      <w:r w:rsidR="00BE42E5" w:rsidRPr="00BE42E5">
        <w:rPr>
          <w:rFonts w:ascii="Times New Roman" w:hAnsi="Times New Roman" w:cs="Times New Roman"/>
          <w:sz w:val="24"/>
          <w:szCs w:val="24"/>
          <w:lang w:val="en-GB"/>
        </w:rPr>
        <w:t>NCAw</w:t>
      </w:r>
      <w:proofErr w:type="spellEnd"/>
      <w:r w:rsidR="00BE42E5" w:rsidRPr="00BE42E5">
        <w:rPr>
          <w:rFonts w:ascii="Times New Roman" w:hAnsi="Times New Roman" w:cs="Times New Roman"/>
          <w:sz w:val="24"/>
          <w:szCs w:val="24"/>
          <w:lang w:val="en-GB"/>
        </w:rPr>
        <w:t xml:space="preserve"> and </w:t>
      </w:r>
      <w:proofErr w:type="spellStart"/>
      <w:r w:rsidR="00BE42E5" w:rsidRPr="00BE42E5">
        <w:rPr>
          <w:rFonts w:ascii="Times New Roman" w:hAnsi="Times New Roman" w:cs="Times New Roman"/>
          <w:sz w:val="24"/>
          <w:szCs w:val="24"/>
          <w:lang w:val="en-GB"/>
        </w:rPr>
        <w:t>NCAe</w:t>
      </w:r>
      <w:proofErr w:type="spellEnd"/>
      <w:r w:rsidR="00BE42E5" w:rsidRPr="00BE42E5">
        <w:rPr>
          <w:rFonts w:ascii="Times New Roman" w:hAnsi="Times New Roman" w:cs="Times New Roman"/>
          <w:sz w:val="24"/>
          <w:szCs w:val="24"/>
          <w:lang w:val="en-GB"/>
        </w:rPr>
        <w:t>: western and eastern Grande Terre (New Caledonia), respectively, LOY: Loyalty Islands (New Caledonia), and PYF: French Polynesia (Bora-Bora, Moorea and Tahiti).</w:t>
      </w:r>
    </w:p>
    <w:p w14:paraId="252E6F8D" w14:textId="5923CEFF" w:rsidR="00BE42E5" w:rsidRPr="00BE42E5" w:rsidRDefault="00BE42E5" w:rsidP="00BE42E5">
      <w:pPr>
        <w:spacing w:after="0"/>
        <w:jc w:val="both"/>
        <w:rPr>
          <w:rFonts w:ascii="Times New Roman" w:hAnsi="Times New Roman" w:cs="Times New Roman"/>
          <w:color w:val="000000"/>
          <w:sz w:val="24"/>
          <w:szCs w:val="24"/>
          <w:lang w:val="en-GB"/>
        </w:rPr>
      </w:pPr>
    </w:p>
    <w:p w14:paraId="017A2F1F" w14:textId="77777777" w:rsidR="00BE42E5" w:rsidRPr="00BE42E5" w:rsidRDefault="00BE42E5" w:rsidP="00BE42E5">
      <w:pPr>
        <w:spacing w:after="0"/>
        <w:rPr>
          <w:rFonts w:ascii="Times New Roman" w:hAnsi="Times New Roman" w:cs="Times New Roman"/>
          <w:sz w:val="24"/>
          <w:szCs w:val="24"/>
          <w:lang w:val="en-GB"/>
        </w:rPr>
      </w:pPr>
      <w:r w:rsidRPr="00BE42E5">
        <w:rPr>
          <w:rFonts w:ascii="Times New Roman" w:hAnsi="Times New Roman" w:cs="Times New Roman"/>
          <w:sz w:val="24"/>
          <w:szCs w:val="24"/>
          <w:lang w:val="en-GB"/>
        </w:rPr>
        <w:br w:type="page"/>
      </w:r>
    </w:p>
    <w:p w14:paraId="4F011BD0" w14:textId="4FD5BDC3" w:rsidR="00BE42E5" w:rsidRDefault="00BE42E5" w:rsidP="008369F1">
      <w:pPr>
        <w:spacing w:after="0" w:line="360" w:lineRule="auto"/>
        <w:contextualSpacing/>
        <w:jc w:val="both"/>
        <w:rPr>
          <w:rFonts w:ascii="Times New Roman" w:hAnsi="Times New Roman" w:cs="Times New Roman"/>
          <w:color w:val="000000"/>
          <w:lang w:val="en-GB"/>
        </w:rPr>
      </w:pPr>
      <w:r>
        <w:rPr>
          <w:noProof/>
          <w:sz w:val="20"/>
          <w:szCs w:val="20"/>
          <w:lang w:eastAsia="fr-FR"/>
        </w:rPr>
        <w:lastRenderedPageBreak/>
        <w:drawing>
          <wp:anchor distT="0" distB="0" distL="114300" distR="114300" simplePos="0" relativeHeight="251663360" behindDoc="0" locked="0" layoutInCell="1" allowOverlap="1" wp14:anchorId="514AA4BA" wp14:editId="738C5B1A">
            <wp:simplePos x="0" y="0"/>
            <wp:positionH relativeFrom="margin">
              <wp:align>left</wp:align>
            </wp:positionH>
            <wp:positionV relativeFrom="margin">
              <wp:align>top</wp:align>
            </wp:positionV>
            <wp:extent cx="9474200" cy="5182235"/>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474200" cy="5182235"/>
                    </a:xfrm>
                    <a:prstGeom prst="rect">
                      <a:avLst/>
                    </a:prstGeom>
                    <a:noFill/>
                  </pic:spPr>
                </pic:pic>
              </a:graphicData>
            </a:graphic>
            <wp14:sizeRelH relativeFrom="page">
              <wp14:pctWidth>0</wp14:pctWidth>
            </wp14:sizeRelH>
            <wp14:sizeRelV relativeFrom="page">
              <wp14:pctHeight>0</wp14:pctHeight>
            </wp14:sizeRelV>
          </wp:anchor>
        </w:drawing>
      </w:r>
    </w:p>
    <w:p w14:paraId="1F2E51B4" w14:textId="77777777" w:rsidR="00BE42E5" w:rsidRDefault="00BE42E5" w:rsidP="008369F1">
      <w:pPr>
        <w:spacing w:after="0" w:line="360" w:lineRule="auto"/>
        <w:contextualSpacing/>
        <w:jc w:val="both"/>
        <w:rPr>
          <w:rFonts w:ascii="Times New Roman" w:hAnsi="Times New Roman" w:cs="Times New Roman"/>
          <w:color w:val="000000"/>
          <w:lang w:val="en-GB"/>
        </w:rPr>
        <w:sectPr w:rsidR="00BE42E5" w:rsidSect="00BE42E5">
          <w:pgSz w:w="16838" w:h="11906" w:orient="landscape"/>
          <w:pgMar w:top="1134" w:right="1134" w:bottom="1134" w:left="1134" w:header="709" w:footer="709" w:gutter="0"/>
          <w:cols w:space="708"/>
          <w:docGrid w:linePitch="360"/>
        </w:sectPr>
      </w:pPr>
    </w:p>
    <w:p w14:paraId="1A62D127" w14:textId="08ED34CD" w:rsidR="00BE42E5" w:rsidRPr="00BE42E5" w:rsidRDefault="00CA5E32" w:rsidP="00BE42E5">
      <w:pPr>
        <w:spacing w:after="0"/>
        <w:contextualSpacing/>
        <w:jc w:val="both"/>
        <w:rPr>
          <w:rFonts w:ascii="Times New Roman" w:hAnsi="Times New Roman" w:cs="Times New Roman"/>
          <w:sz w:val="24"/>
          <w:lang w:val="en-GB"/>
        </w:rPr>
      </w:pPr>
      <w:bookmarkStart w:id="6" w:name="Fig_S14"/>
      <w:bookmarkEnd w:id="6"/>
      <w:r w:rsidRPr="008D0ED9">
        <w:rPr>
          <w:rFonts w:ascii="Times New Roman" w:hAnsi="Times New Roman" w:cs="Times New Roman"/>
          <w:b/>
          <w:color w:val="000000"/>
          <w:sz w:val="24"/>
          <w:lang w:val="en-GB"/>
        </w:rPr>
        <w:lastRenderedPageBreak/>
        <w:t>Fig. S1</w:t>
      </w:r>
      <w:r w:rsidR="00501D98">
        <w:rPr>
          <w:rFonts w:ascii="Times New Roman" w:hAnsi="Times New Roman" w:cs="Times New Roman"/>
          <w:b/>
          <w:color w:val="000000"/>
          <w:sz w:val="24"/>
          <w:lang w:val="en-GB"/>
        </w:rPr>
        <w:t>4</w:t>
      </w:r>
      <w:r w:rsidR="00BE42E5" w:rsidRPr="00BE42E5">
        <w:rPr>
          <w:rFonts w:ascii="Times New Roman" w:hAnsi="Times New Roman" w:cs="Times New Roman"/>
          <w:i/>
          <w:sz w:val="24"/>
          <w:lang w:val="en-GB"/>
        </w:rPr>
        <w:t xml:space="preserve"> Pocillopora</w:t>
      </w:r>
      <w:r w:rsidR="00BE42E5" w:rsidRPr="00BE42E5">
        <w:rPr>
          <w:rFonts w:ascii="Times New Roman" w:hAnsi="Times New Roman" w:cs="Times New Roman"/>
          <w:sz w:val="24"/>
          <w:lang w:val="en-GB"/>
        </w:rPr>
        <w:t xml:space="preserve"> associated Symbiodiniaceae communities. Plots of the first three principal components (PC) from the nonmetric multidimensional scaling (NMDS) us</w:t>
      </w:r>
      <w:r w:rsidR="00C33AB9">
        <w:rPr>
          <w:rFonts w:ascii="Times New Roman" w:hAnsi="Times New Roman" w:cs="Times New Roman"/>
          <w:sz w:val="24"/>
          <w:lang w:val="en-GB"/>
        </w:rPr>
        <w:t>ing the Bray and Curtis (1957)</w:t>
      </w:r>
      <w:r w:rsidR="00BE42E5" w:rsidRPr="00BE42E5">
        <w:rPr>
          <w:rFonts w:ascii="Times New Roman" w:hAnsi="Times New Roman" w:cs="Times New Roman"/>
          <w:sz w:val="24"/>
          <w:lang w:val="en-GB"/>
        </w:rPr>
        <w:t xml:space="preserve"> dissimilarity inde</w:t>
      </w:r>
      <w:r w:rsidR="00681856">
        <w:rPr>
          <w:rFonts w:ascii="Times New Roman" w:hAnsi="Times New Roman" w:cs="Times New Roman"/>
          <w:sz w:val="24"/>
          <w:lang w:val="en-GB"/>
        </w:rPr>
        <w:t xml:space="preserve">x between all pairs of samples, </w:t>
      </w:r>
      <w:r w:rsidR="00BE42E5" w:rsidRPr="00BE42E5">
        <w:rPr>
          <w:rFonts w:ascii="Times New Roman" w:hAnsi="Times New Roman" w:cs="Times New Roman"/>
          <w:sz w:val="24"/>
          <w:lang w:val="en-GB"/>
        </w:rPr>
        <w:t xml:space="preserve">coloured </w:t>
      </w:r>
      <w:r w:rsidR="00526EBA">
        <w:rPr>
          <w:rFonts w:ascii="Times New Roman" w:hAnsi="Times New Roman" w:cs="Times New Roman"/>
          <w:sz w:val="24"/>
          <w:lang w:val="en-GB"/>
        </w:rPr>
        <w:t>(a) by genom</w:t>
      </w:r>
      <w:r w:rsidR="00681856">
        <w:rPr>
          <w:rFonts w:ascii="Times New Roman" w:hAnsi="Times New Roman" w:cs="Times New Roman"/>
          <w:sz w:val="24"/>
          <w:lang w:val="en-GB"/>
        </w:rPr>
        <w:t xml:space="preserve">ic species </w:t>
      </w:r>
      <w:r w:rsidR="00526EBA">
        <w:rPr>
          <w:rFonts w:ascii="Times New Roman" w:hAnsi="Times New Roman" w:cs="Times New Roman"/>
          <w:sz w:val="24"/>
          <w:lang w:val="en-GB"/>
        </w:rPr>
        <w:t xml:space="preserve">hypothesis (GSH) </w:t>
      </w:r>
      <w:r w:rsidR="00681856">
        <w:rPr>
          <w:rFonts w:ascii="Times New Roman" w:hAnsi="Times New Roman" w:cs="Times New Roman"/>
          <w:sz w:val="24"/>
          <w:lang w:val="en-GB"/>
        </w:rPr>
        <w:t>and (b) by locality</w:t>
      </w:r>
      <w:r w:rsidR="00BE42E5" w:rsidRPr="00BE42E5">
        <w:rPr>
          <w:rFonts w:ascii="Times New Roman" w:hAnsi="Times New Roman" w:cs="Times New Roman"/>
          <w:sz w:val="24"/>
          <w:lang w:val="en-GB"/>
        </w:rPr>
        <w:t xml:space="preserve">. </w:t>
      </w:r>
      <w:r w:rsidR="006055FF">
        <w:rPr>
          <w:rFonts w:ascii="Times New Roman" w:hAnsi="Times New Roman" w:cs="Times New Roman"/>
          <w:sz w:val="24"/>
          <w:lang w:val="en-GB"/>
        </w:rPr>
        <w:t>Dashed squares indicate dominant Symbiodiniaceae taxa and p</w:t>
      </w:r>
      <w:r w:rsidR="00BE42E5" w:rsidRPr="00BE42E5">
        <w:rPr>
          <w:rFonts w:ascii="Times New Roman" w:hAnsi="Times New Roman" w:cs="Times New Roman"/>
          <w:sz w:val="24"/>
          <w:lang w:val="en-GB"/>
        </w:rPr>
        <w:t xml:space="preserve">olygons frame 75% of the individuals from a single </w:t>
      </w:r>
      <w:r w:rsidR="00526EBA">
        <w:rPr>
          <w:rFonts w:ascii="Times New Roman" w:hAnsi="Times New Roman" w:cs="Times New Roman"/>
          <w:sz w:val="24"/>
          <w:lang w:val="en-GB"/>
        </w:rPr>
        <w:t>GSH</w:t>
      </w:r>
      <w:r w:rsidR="00BE42E5" w:rsidRPr="00BE42E5">
        <w:rPr>
          <w:rFonts w:ascii="Times New Roman" w:hAnsi="Times New Roman" w:cs="Times New Roman"/>
          <w:sz w:val="24"/>
          <w:lang w:val="en-GB"/>
        </w:rPr>
        <w:t>.</w:t>
      </w:r>
    </w:p>
    <w:p w14:paraId="718EE256" w14:textId="515B686A" w:rsidR="008D0ED9" w:rsidRDefault="009D26D6" w:rsidP="008369F1">
      <w:pPr>
        <w:spacing w:after="0" w:line="360" w:lineRule="auto"/>
        <w:contextualSpacing/>
        <w:jc w:val="both"/>
        <w:rPr>
          <w:rFonts w:ascii="Times New Roman" w:hAnsi="Times New Roman" w:cs="Times New Roman"/>
          <w:color w:val="000000"/>
          <w:lang w:val="en-GB"/>
        </w:rPr>
      </w:pPr>
      <w:r>
        <w:rPr>
          <w:rFonts w:ascii="Times New Roman" w:hAnsi="Times New Roman" w:cs="Times New Roman"/>
          <w:noProof/>
          <w:color w:val="000000"/>
          <w:lang w:eastAsia="fr-FR"/>
        </w:rPr>
        <w:drawing>
          <wp:inline distT="0" distB="0" distL="0" distR="0" wp14:anchorId="336E087C" wp14:editId="11039442">
            <wp:extent cx="6163310" cy="6218555"/>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3310" cy="6218555"/>
                    </a:xfrm>
                    <a:prstGeom prst="rect">
                      <a:avLst/>
                    </a:prstGeom>
                    <a:noFill/>
                  </pic:spPr>
                </pic:pic>
              </a:graphicData>
            </a:graphic>
          </wp:inline>
        </w:drawing>
      </w:r>
    </w:p>
    <w:p w14:paraId="596AD1A4" w14:textId="77777777" w:rsidR="008D0ED9" w:rsidRDefault="008D0ED9">
      <w:pPr>
        <w:rPr>
          <w:rFonts w:ascii="Times New Roman" w:hAnsi="Times New Roman" w:cs="Times New Roman"/>
          <w:color w:val="000000"/>
          <w:lang w:val="en-GB"/>
        </w:rPr>
      </w:pPr>
      <w:r>
        <w:rPr>
          <w:rFonts w:ascii="Times New Roman" w:hAnsi="Times New Roman" w:cs="Times New Roman"/>
          <w:color w:val="000000"/>
          <w:lang w:val="en-GB"/>
        </w:rPr>
        <w:br w:type="page"/>
      </w:r>
    </w:p>
    <w:p w14:paraId="6DA82F4A" w14:textId="2DE2E705" w:rsidR="005356E2" w:rsidRPr="001B14B7" w:rsidRDefault="008D0ED9" w:rsidP="001B14B7">
      <w:pPr>
        <w:spacing w:after="0" w:line="240" w:lineRule="auto"/>
        <w:contextualSpacing/>
        <w:jc w:val="both"/>
        <w:rPr>
          <w:rFonts w:ascii="Times New Roman" w:hAnsi="Times New Roman" w:cs="Times New Roman"/>
          <w:color w:val="000000"/>
          <w:sz w:val="24"/>
          <w:szCs w:val="24"/>
          <w:lang w:val="en-GB"/>
        </w:rPr>
      </w:pPr>
      <w:r w:rsidRPr="001B14B7">
        <w:rPr>
          <w:rFonts w:ascii="Times New Roman" w:hAnsi="Times New Roman" w:cs="Times New Roman"/>
          <w:noProof/>
          <w:color w:val="000000"/>
          <w:sz w:val="24"/>
          <w:szCs w:val="24"/>
          <w:lang w:eastAsia="fr-FR"/>
        </w:rPr>
        <w:lastRenderedPageBreak/>
        <w:drawing>
          <wp:inline distT="0" distB="0" distL="0" distR="0" wp14:anchorId="0A40D71B" wp14:editId="6AB1464D">
            <wp:extent cx="6108700" cy="6218555"/>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8700" cy="6218555"/>
                    </a:xfrm>
                    <a:prstGeom prst="rect">
                      <a:avLst/>
                    </a:prstGeom>
                    <a:noFill/>
                  </pic:spPr>
                </pic:pic>
              </a:graphicData>
            </a:graphic>
          </wp:inline>
        </w:drawing>
      </w:r>
    </w:p>
    <w:p w14:paraId="527F184C" w14:textId="77777777" w:rsidR="001B14B7" w:rsidRPr="001B14B7" w:rsidRDefault="001B14B7" w:rsidP="001B14B7">
      <w:pPr>
        <w:spacing w:after="0" w:line="240" w:lineRule="auto"/>
        <w:contextualSpacing/>
        <w:jc w:val="both"/>
        <w:rPr>
          <w:rFonts w:ascii="Times New Roman" w:hAnsi="Times New Roman" w:cs="Times New Roman"/>
          <w:color w:val="000000"/>
          <w:sz w:val="24"/>
          <w:szCs w:val="24"/>
          <w:lang w:val="en-GB"/>
        </w:rPr>
      </w:pPr>
    </w:p>
    <w:p w14:paraId="70D3FFDC" w14:textId="6B979D50" w:rsidR="001B14B7" w:rsidRDefault="001B14B7" w:rsidP="001B14B7">
      <w:pPr>
        <w:spacing w:after="0" w:line="240" w:lineRule="auto"/>
        <w:contextualSpacing/>
        <w:jc w:val="both"/>
        <w:rPr>
          <w:rFonts w:ascii="Times New Roman" w:hAnsi="Times New Roman" w:cs="Times New Roman"/>
          <w:b/>
          <w:color w:val="000000"/>
          <w:sz w:val="24"/>
          <w:szCs w:val="24"/>
          <w:lang w:val="en-GB"/>
        </w:rPr>
      </w:pPr>
      <w:r w:rsidRPr="001B14B7">
        <w:rPr>
          <w:rFonts w:ascii="Times New Roman" w:hAnsi="Times New Roman" w:cs="Times New Roman"/>
          <w:b/>
          <w:color w:val="000000"/>
          <w:sz w:val="24"/>
          <w:szCs w:val="24"/>
          <w:lang w:val="en-GB"/>
        </w:rPr>
        <w:t>Reference</w:t>
      </w:r>
    </w:p>
    <w:p w14:paraId="327AF40F" w14:textId="32B97A0B" w:rsidR="001B14B7" w:rsidRPr="001B14B7" w:rsidRDefault="001B14B7" w:rsidP="001B14B7">
      <w:pPr>
        <w:spacing w:after="0"/>
        <w:ind w:left="284" w:hanging="284"/>
        <w:rPr>
          <w:rFonts w:ascii="Times New Roman" w:hAnsi="Times New Roman" w:cs="Times New Roman"/>
          <w:color w:val="000000"/>
          <w:sz w:val="20"/>
          <w:szCs w:val="24"/>
          <w:lang w:val="en-GB"/>
        </w:rPr>
      </w:pPr>
      <w:r>
        <w:rPr>
          <w:rFonts w:ascii="Times New Roman" w:hAnsi="Times New Roman" w:cs="Times New Roman"/>
          <w:color w:val="000000"/>
          <w:sz w:val="20"/>
          <w:szCs w:val="24"/>
          <w:lang w:val="en-GB"/>
        </w:rPr>
        <w:t>Bray JR, Curtis JT</w:t>
      </w:r>
      <w:r w:rsidRPr="001B14B7">
        <w:rPr>
          <w:rFonts w:ascii="Times New Roman" w:hAnsi="Times New Roman" w:cs="Times New Roman"/>
          <w:color w:val="000000"/>
          <w:sz w:val="20"/>
          <w:szCs w:val="24"/>
          <w:lang w:val="en-GB"/>
        </w:rPr>
        <w:t xml:space="preserve"> </w:t>
      </w:r>
      <w:r>
        <w:rPr>
          <w:rFonts w:ascii="Times New Roman" w:hAnsi="Times New Roman" w:cs="Times New Roman"/>
          <w:color w:val="000000"/>
          <w:sz w:val="20"/>
          <w:szCs w:val="24"/>
          <w:lang w:val="en-GB"/>
        </w:rPr>
        <w:t>(</w:t>
      </w:r>
      <w:r w:rsidRPr="001B14B7">
        <w:rPr>
          <w:rFonts w:ascii="Times New Roman" w:hAnsi="Times New Roman" w:cs="Times New Roman"/>
          <w:color w:val="000000"/>
          <w:sz w:val="20"/>
          <w:szCs w:val="24"/>
          <w:lang w:val="en-GB"/>
        </w:rPr>
        <w:t>1957</w:t>
      </w:r>
      <w:r>
        <w:rPr>
          <w:rFonts w:ascii="Times New Roman" w:hAnsi="Times New Roman" w:cs="Times New Roman"/>
          <w:color w:val="000000"/>
          <w:sz w:val="20"/>
          <w:szCs w:val="24"/>
          <w:lang w:val="en-GB"/>
        </w:rPr>
        <w:t>)</w:t>
      </w:r>
      <w:r w:rsidRPr="001B14B7">
        <w:rPr>
          <w:rFonts w:ascii="Times New Roman" w:hAnsi="Times New Roman" w:cs="Times New Roman"/>
          <w:color w:val="000000"/>
          <w:sz w:val="20"/>
          <w:szCs w:val="24"/>
          <w:lang w:val="en-GB"/>
        </w:rPr>
        <w:t xml:space="preserve"> </w:t>
      </w:r>
      <w:proofErr w:type="gramStart"/>
      <w:r w:rsidRPr="001B14B7">
        <w:rPr>
          <w:rFonts w:ascii="Times New Roman" w:hAnsi="Times New Roman" w:cs="Times New Roman"/>
          <w:color w:val="000000"/>
          <w:sz w:val="20"/>
          <w:szCs w:val="24"/>
          <w:lang w:val="en-GB"/>
        </w:rPr>
        <w:t>An</w:t>
      </w:r>
      <w:proofErr w:type="gramEnd"/>
      <w:r w:rsidRPr="001B14B7">
        <w:rPr>
          <w:rFonts w:ascii="Times New Roman" w:hAnsi="Times New Roman" w:cs="Times New Roman"/>
          <w:color w:val="000000"/>
          <w:sz w:val="20"/>
          <w:szCs w:val="24"/>
          <w:lang w:val="en-GB"/>
        </w:rPr>
        <w:t xml:space="preserve"> ordination of the upland forest communit</w:t>
      </w:r>
      <w:r>
        <w:rPr>
          <w:rFonts w:ascii="Times New Roman" w:hAnsi="Times New Roman" w:cs="Times New Roman"/>
          <w:color w:val="000000"/>
          <w:sz w:val="20"/>
          <w:szCs w:val="24"/>
          <w:lang w:val="en-GB"/>
        </w:rPr>
        <w:t xml:space="preserve">ies of southern Wisconsin. </w:t>
      </w:r>
      <w:proofErr w:type="spellStart"/>
      <w:r>
        <w:rPr>
          <w:rFonts w:ascii="Times New Roman" w:hAnsi="Times New Roman" w:cs="Times New Roman"/>
          <w:color w:val="000000"/>
          <w:sz w:val="20"/>
          <w:szCs w:val="24"/>
          <w:lang w:val="en-GB"/>
        </w:rPr>
        <w:t>Ecol</w:t>
      </w:r>
      <w:proofErr w:type="spellEnd"/>
      <w:r>
        <w:rPr>
          <w:rFonts w:ascii="Times New Roman" w:hAnsi="Times New Roman" w:cs="Times New Roman"/>
          <w:color w:val="000000"/>
          <w:sz w:val="20"/>
          <w:szCs w:val="24"/>
          <w:lang w:val="en-GB"/>
        </w:rPr>
        <w:t xml:space="preserve"> </w:t>
      </w:r>
      <w:proofErr w:type="spellStart"/>
      <w:r>
        <w:rPr>
          <w:rFonts w:ascii="Times New Roman" w:hAnsi="Times New Roman" w:cs="Times New Roman"/>
          <w:color w:val="000000"/>
          <w:sz w:val="20"/>
          <w:szCs w:val="24"/>
          <w:lang w:val="en-GB"/>
        </w:rPr>
        <w:t>Monogr</w:t>
      </w:r>
      <w:proofErr w:type="spellEnd"/>
      <w:r w:rsidRPr="001B14B7">
        <w:rPr>
          <w:rFonts w:ascii="Times New Roman" w:hAnsi="Times New Roman" w:cs="Times New Roman"/>
          <w:color w:val="000000"/>
          <w:sz w:val="20"/>
          <w:szCs w:val="24"/>
          <w:lang w:val="en-GB"/>
        </w:rPr>
        <w:t xml:space="preserve"> 27:326–349</w:t>
      </w:r>
      <w:r>
        <w:rPr>
          <w:rFonts w:ascii="Times New Roman" w:hAnsi="Times New Roman" w:cs="Times New Roman"/>
          <w:color w:val="000000"/>
          <w:sz w:val="20"/>
          <w:szCs w:val="24"/>
          <w:lang w:val="en-GB"/>
        </w:rPr>
        <w:t>.</w:t>
      </w:r>
    </w:p>
    <w:sectPr w:rsidR="001B14B7" w:rsidRPr="001B14B7" w:rsidSect="005356E2">
      <w:pgSz w:w="11906" w:h="16838"/>
      <w:pgMar w:top="1134" w:right="1134" w:bottom="1134" w:left="1134" w:header="709"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736CA" w16cex:dateUtc="2022-02-10T10:14:00Z"/>
  <w16cex:commentExtensible w16cex:durableId="25D736CB" w16cex:dateUtc="2022-02-10T10:15:00Z"/>
  <w16cex:commentExtensible w16cex:durableId="25D736E3" w16cex:dateUtc="2022-03-12T11:12:00Z"/>
  <w16cex:commentExtensible w16cex:durableId="25D7390A" w16cex:dateUtc="2022-03-12T11:21:00Z"/>
  <w16cex:commentExtensible w16cex:durableId="25D73D81" w16cex:dateUtc="2022-03-12T11:40:00Z"/>
  <w16cex:commentExtensible w16cex:durableId="25D736CC" w16cex:dateUtc="2022-03-03T05:00:00Z"/>
  <w16cex:commentExtensible w16cex:durableId="25D73D5C" w16cex:dateUtc="2022-03-12T11:40:00Z"/>
  <w16cex:commentExtensible w16cex:durableId="25D736CD" w16cex:dateUtc="2022-03-03T05:07:00Z"/>
  <w16cex:commentExtensible w16cex:durableId="25D73E59" w16cex:dateUtc="2022-03-12T11:44:00Z"/>
  <w16cex:commentExtensible w16cex:durableId="25D736CE" w16cex:dateUtc="2022-03-03T05:09:00Z"/>
  <w16cex:commentExtensible w16cex:durableId="25D736CF" w16cex:dateUtc="2022-03-03T05:19:00Z"/>
  <w16cex:commentExtensible w16cex:durableId="25D73FDC" w16cex:dateUtc="2022-03-12T11:50:00Z"/>
  <w16cex:commentExtensible w16cex:durableId="25D74010" w16cex:dateUtc="2022-03-12T11:51:00Z"/>
  <w16cex:commentExtensible w16cex:durableId="25D74133" w16cex:dateUtc="2022-03-12T11:56:00Z"/>
  <w16cex:commentExtensible w16cex:durableId="25D7415D" w16cex:dateUtc="2022-03-12T11:57:00Z"/>
  <w16cex:commentExtensible w16cex:durableId="25D736D0" w16cex:dateUtc="2022-03-03T05:50:00Z"/>
  <w16cex:commentExtensible w16cex:durableId="25D736D1" w16cex:dateUtc="2022-03-03T05:51:00Z"/>
  <w16cex:commentExtensible w16cex:durableId="25D7494E" w16cex:dateUtc="2022-03-12T12:31:00Z"/>
  <w16cex:commentExtensible w16cex:durableId="25D74A60" w16cex:dateUtc="2022-03-12T12:35:00Z"/>
  <w16cex:commentExtensible w16cex:durableId="25D74BF7" w16cex:dateUtc="2022-03-12T12:42:00Z"/>
  <w16cex:commentExtensible w16cex:durableId="25D736D2" w16cex:dateUtc="2022-03-03T06:02:00Z"/>
  <w16cex:commentExtensible w16cex:durableId="25D74C51" w16cex:dateUtc="2022-03-12T12:44:00Z"/>
  <w16cex:commentExtensible w16cex:durableId="25D74CC0" w16cex:dateUtc="2022-03-12T12:45:00Z"/>
  <w16cex:commentExtensible w16cex:durableId="25D751F6" w16cex:dateUtc="2022-03-12T13:08:00Z"/>
  <w16cex:commentExtensible w16cex:durableId="25D7526F" w16cex:dateUtc="2022-03-12T13:10:00Z"/>
  <w16cex:commentExtensible w16cex:durableId="25D752B9" w16cex:dateUtc="2022-03-12T13:11:00Z"/>
  <w16cex:commentExtensible w16cex:durableId="25D752F7" w16cex:dateUtc="2022-03-12T13:12:00Z"/>
  <w16cex:commentExtensible w16cex:durableId="25D75358" w16cex:dateUtc="2022-03-12T13:14:00Z"/>
  <w16cex:commentExtensible w16cex:durableId="25D75392" w16cex:dateUtc="2022-03-12T13:14:00Z"/>
  <w16cex:commentExtensible w16cex:durableId="25D7635A" w16cex:dateUtc="2022-03-12T14:22:00Z"/>
  <w16cex:commentExtensible w16cex:durableId="25D7633A" w16cex:dateUtc="2022-03-12T14:21:00Z"/>
  <w16cex:commentExtensible w16cex:durableId="25D763BF" w16cex:dateUtc="2022-03-12T14:23:00Z"/>
  <w16cex:commentExtensible w16cex:durableId="25D76728" w16cex:dateUtc="2022-03-12T14:38:00Z"/>
  <w16cex:commentExtensible w16cex:durableId="25D7625E" w16cex:dateUtc="2022-03-12T14: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CB5475" w16cid:durableId="25D736CA"/>
  <w16cid:commentId w16cid:paraId="40F39877" w16cid:durableId="25D736CB"/>
  <w16cid:commentId w16cid:paraId="2559B62A" w16cid:durableId="25D736E3"/>
  <w16cid:commentId w16cid:paraId="215E017E" w16cid:durableId="25D7390A"/>
  <w16cid:commentId w16cid:paraId="2DCA4316" w16cid:durableId="25D73D81"/>
  <w16cid:commentId w16cid:paraId="21EDF574" w16cid:durableId="25D736CC"/>
  <w16cid:commentId w16cid:paraId="41B81065" w16cid:durableId="25D73D5C"/>
  <w16cid:commentId w16cid:paraId="5E372C0E" w16cid:durableId="25D736CD"/>
  <w16cid:commentId w16cid:paraId="3A13E52B" w16cid:durableId="25D73E59"/>
  <w16cid:commentId w16cid:paraId="511DCE74" w16cid:durableId="25D736CE"/>
  <w16cid:commentId w16cid:paraId="7E13E6AC" w16cid:durableId="25D736CF"/>
  <w16cid:commentId w16cid:paraId="780642EC" w16cid:durableId="25D73FDC"/>
  <w16cid:commentId w16cid:paraId="4BB50BB4" w16cid:durableId="25D74010"/>
  <w16cid:commentId w16cid:paraId="0AD50FDF" w16cid:durableId="25D74133"/>
  <w16cid:commentId w16cid:paraId="108E02B4" w16cid:durableId="25D7415D"/>
  <w16cid:commentId w16cid:paraId="36211DF3" w16cid:durableId="25D736D0"/>
  <w16cid:commentId w16cid:paraId="37C31456" w16cid:durableId="25D736D1"/>
  <w16cid:commentId w16cid:paraId="2F3C1547" w16cid:durableId="25D7494E"/>
  <w16cid:commentId w16cid:paraId="03B9512E" w16cid:durableId="25D74A60"/>
  <w16cid:commentId w16cid:paraId="49909601" w16cid:durableId="25D74BF7"/>
  <w16cid:commentId w16cid:paraId="57FA2176" w16cid:durableId="25D736D2"/>
  <w16cid:commentId w16cid:paraId="4FE538BB" w16cid:durableId="25D74C51"/>
  <w16cid:commentId w16cid:paraId="7C02A07E" w16cid:durableId="25D74CC0"/>
  <w16cid:commentId w16cid:paraId="6549254E" w16cid:durableId="25D751F6"/>
  <w16cid:commentId w16cid:paraId="02C61BFD" w16cid:durableId="25D7526F"/>
  <w16cid:commentId w16cid:paraId="24612AD2" w16cid:durableId="25D752B9"/>
  <w16cid:commentId w16cid:paraId="35B9D709" w16cid:durableId="25D752F7"/>
  <w16cid:commentId w16cid:paraId="1DC6144A" w16cid:durableId="25D75358"/>
  <w16cid:commentId w16cid:paraId="3FF5AE07" w16cid:durableId="25D75392"/>
  <w16cid:commentId w16cid:paraId="1425B810" w16cid:durableId="25D7635A"/>
  <w16cid:commentId w16cid:paraId="05E18032" w16cid:durableId="25D7633A"/>
  <w16cid:commentId w16cid:paraId="4A79E8C3" w16cid:durableId="25D763BF"/>
  <w16cid:commentId w16cid:paraId="08CF93C4" w16cid:durableId="25D76728"/>
  <w16cid:commentId w16cid:paraId="646F61E2" w16cid:durableId="25D7625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0177C6" w14:textId="77777777" w:rsidR="00FA2E4B" w:rsidRDefault="00FA2E4B" w:rsidP="00D0037C">
      <w:pPr>
        <w:spacing w:after="0" w:line="240" w:lineRule="auto"/>
      </w:pPr>
      <w:r>
        <w:separator/>
      </w:r>
    </w:p>
  </w:endnote>
  <w:endnote w:type="continuationSeparator" w:id="0">
    <w:p w14:paraId="10203C7D" w14:textId="77777777" w:rsidR="00FA2E4B" w:rsidRDefault="00FA2E4B" w:rsidP="00D003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4482746"/>
      <w:docPartObj>
        <w:docPartGallery w:val="Page Numbers (Bottom of Page)"/>
        <w:docPartUnique/>
      </w:docPartObj>
    </w:sdtPr>
    <w:sdtEndPr>
      <w:rPr>
        <w:rFonts w:ascii="Times New Roman" w:hAnsi="Times New Roman" w:cs="Times New Roman"/>
        <w:sz w:val="24"/>
      </w:rPr>
    </w:sdtEndPr>
    <w:sdtContent>
      <w:p w14:paraId="6E34C827" w14:textId="159C62ED" w:rsidR="005A5815" w:rsidRPr="005A5815" w:rsidRDefault="005A5815" w:rsidP="005A5815">
        <w:pPr>
          <w:pStyle w:val="Pieddepage"/>
          <w:jc w:val="center"/>
          <w:rPr>
            <w:rFonts w:ascii="Times New Roman" w:hAnsi="Times New Roman" w:cs="Times New Roman"/>
            <w:sz w:val="24"/>
          </w:rPr>
        </w:pPr>
        <w:r w:rsidRPr="005A5815">
          <w:rPr>
            <w:rFonts w:ascii="Times New Roman" w:hAnsi="Times New Roman" w:cs="Times New Roman"/>
            <w:sz w:val="24"/>
          </w:rPr>
          <w:fldChar w:fldCharType="begin"/>
        </w:r>
        <w:r w:rsidRPr="005A5815">
          <w:rPr>
            <w:rFonts w:ascii="Times New Roman" w:hAnsi="Times New Roman" w:cs="Times New Roman"/>
            <w:sz w:val="24"/>
          </w:rPr>
          <w:instrText>PAGE   \* MERGEFORMAT</w:instrText>
        </w:r>
        <w:r w:rsidRPr="005A5815">
          <w:rPr>
            <w:rFonts w:ascii="Times New Roman" w:hAnsi="Times New Roman" w:cs="Times New Roman"/>
            <w:sz w:val="24"/>
          </w:rPr>
          <w:fldChar w:fldCharType="separate"/>
        </w:r>
        <w:r w:rsidR="003015EE">
          <w:rPr>
            <w:rFonts w:ascii="Times New Roman" w:hAnsi="Times New Roman" w:cs="Times New Roman"/>
            <w:noProof/>
            <w:sz w:val="24"/>
          </w:rPr>
          <w:t>2</w:t>
        </w:r>
        <w:r w:rsidRPr="005A5815">
          <w:rPr>
            <w:rFonts w:ascii="Times New Roman" w:hAnsi="Times New Roman" w:cs="Times New Roman"/>
            <w:sz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A8B4CE" w14:textId="77777777" w:rsidR="00FA2E4B" w:rsidRDefault="00FA2E4B" w:rsidP="00D0037C">
      <w:pPr>
        <w:spacing w:after="0" w:line="240" w:lineRule="auto"/>
      </w:pPr>
      <w:r>
        <w:separator/>
      </w:r>
    </w:p>
  </w:footnote>
  <w:footnote w:type="continuationSeparator" w:id="0">
    <w:p w14:paraId="4C6A9048" w14:textId="77777777" w:rsidR="00FA2E4B" w:rsidRDefault="00FA2E4B" w:rsidP="00D003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9273E5"/>
    <w:multiLevelType w:val="hybridMultilevel"/>
    <w:tmpl w:val="54884622"/>
    <w:lvl w:ilvl="0" w:tplc="A9DA94D0">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F6C7AB4"/>
    <w:multiLevelType w:val="hybridMultilevel"/>
    <w:tmpl w:val="252A37E0"/>
    <w:lvl w:ilvl="0" w:tplc="04090001">
      <w:start w:val="1"/>
      <w:numFmt w:val="bullet"/>
      <w:lvlText w:val=""/>
      <w:lvlJc w:val="left"/>
      <w:pPr>
        <w:ind w:left="1211" w:hanging="360"/>
      </w:pPr>
      <w:rPr>
        <w:rFonts w:ascii="Symbol" w:hAnsi="Symbol"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
    <w:nsid w:val="3F8D3E71"/>
    <w:multiLevelType w:val="hybridMultilevel"/>
    <w:tmpl w:val="921CB23C"/>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
    <w:nsid w:val="45E11556"/>
    <w:multiLevelType w:val="hybridMultilevel"/>
    <w:tmpl w:val="29E6E0C6"/>
    <w:lvl w:ilvl="0" w:tplc="DF7AE350">
      <w:numFmt w:val="bullet"/>
      <w:lvlText w:val="-"/>
      <w:lvlJc w:val="left"/>
      <w:pPr>
        <w:ind w:left="1211" w:hanging="360"/>
      </w:pPr>
      <w:rPr>
        <w:rFonts w:ascii="Times New Roman" w:eastAsiaTheme="minorHAnsi" w:hAnsi="Times New Roman" w:cs="Times New Roman" w:hint="default"/>
      </w:rPr>
    </w:lvl>
    <w:lvl w:ilvl="1" w:tplc="04090003">
      <w:start w:val="1"/>
      <w:numFmt w:val="bullet"/>
      <w:lvlText w:val="o"/>
      <w:lvlJc w:val="left"/>
      <w:pPr>
        <w:ind w:left="1931" w:hanging="360"/>
      </w:pPr>
      <w:rPr>
        <w:rFonts w:ascii="Courier New" w:hAnsi="Courier New" w:cs="Courier New" w:hint="default"/>
      </w:rPr>
    </w:lvl>
    <w:lvl w:ilvl="2" w:tplc="04090005">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
    <w:nsid w:val="4ECE6EDE"/>
    <w:multiLevelType w:val="hybridMultilevel"/>
    <w:tmpl w:val="E2A0A5AC"/>
    <w:lvl w:ilvl="0" w:tplc="6C1E421E">
      <w:start w:val="2"/>
      <w:numFmt w:val="bullet"/>
      <w:lvlText w:val="-"/>
      <w:lvlJc w:val="left"/>
      <w:pPr>
        <w:ind w:left="3900" w:hanging="360"/>
      </w:pPr>
      <w:rPr>
        <w:rFonts w:ascii="Calibri" w:eastAsiaTheme="minorHAnsi" w:hAnsi="Calibri" w:cs="Calibri"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5">
    <w:nsid w:val="6E4E6625"/>
    <w:multiLevelType w:val="hybridMultilevel"/>
    <w:tmpl w:val="7384EBD4"/>
    <w:lvl w:ilvl="0" w:tplc="B7B2C9F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73055C23"/>
    <w:multiLevelType w:val="hybridMultilevel"/>
    <w:tmpl w:val="2092DCCA"/>
    <w:lvl w:ilvl="0" w:tplc="AF943198">
      <w:numFmt w:val="bullet"/>
      <w:lvlText w:val=""/>
      <w:lvlJc w:val="left"/>
      <w:pPr>
        <w:ind w:left="720" w:hanging="360"/>
      </w:pPr>
      <w:rPr>
        <w:rFonts w:ascii="Wingdings" w:eastAsiaTheme="minorHAnsi" w:hAnsi="Wingdings" w:cs="Times New Roman"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5"/>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1&lt;/Suspended&gt;&lt;/ENInstantFormat&gt;"/>
    <w:docVar w:name="EN.Layout" w:val="&lt;ENLayout&gt;&lt;Style&gt;Mol Phylogenetics Evolution2&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xvw5pzpk9x0a8e2xtix5zws95xrfrd2epvt&quot;&gt;PaulineBiblio&lt;record-ids&gt;&lt;item&gt;107&lt;/item&gt;&lt;item&gt;138&lt;/item&gt;&lt;item&gt;145&lt;/item&gt;&lt;item&gt;149&lt;/item&gt;&lt;item&gt;193&lt;/item&gt;&lt;item&gt;197&lt;/item&gt;&lt;item&gt;354&lt;/item&gt;&lt;item&gt;782&lt;/item&gt;&lt;item&gt;825&lt;/item&gt;&lt;item&gt;873&lt;/item&gt;&lt;item&gt;895&lt;/item&gt;&lt;item&gt;956&lt;/item&gt;&lt;item&gt;966&lt;/item&gt;&lt;item&gt;967&lt;/item&gt;&lt;item&gt;968&lt;/item&gt;&lt;item&gt;986&lt;/item&gt;&lt;item&gt;1020&lt;/item&gt;&lt;item&gt;1038&lt;/item&gt;&lt;item&gt;1316&lt;/item&gt;&lt;item&gt;1840&lt;/item&gt;&lt;item&gt;1973&lt;/item&gt;&lt;item&gt;1996&lt;/item&gt;&lt;item&gt;2047&lt;/item&gt;&lt;item&gt;2077&lt;/item&gt;&lt;item&gt;2118&lt;/item&gt;&lt;item&gt;2203&lt;/item&gt;&lt;item&gt;2253&lt;/item&gt;&lt;item&gt;2286&lt;/item&gt;&lt;item&gt;2290&lt;/item&gt;&lt;item&gt;2412&lt;/item&gt;&lt;item&gt;2416&lt;/item&gt;&lt;item&gt;2424&lt;/item&gt;&lt;item&gt;2515&lt;/item&gt;&lt;item&gt;2528&lt;/item&gt;&lt;item&gt;2529&lt;/item&gt;&lt;item&gt;2667&lt;/item&gt;&lt;item&gt;2689&lt;/item&gt;&lt;item&gt;2699&lt;/item&gt;&lt;item&gt;2728&lt;/item&gt;&lt;item&gt;2864&lt;/item&gt;&lt;item&gt;2871&lt;/item&gt;&lt;item&gt;2924&lt;/item&gt;&lt;item&gt;2932&lt;/item&gt;&lt;item&gt;2955&lt;/item&gt;&lt;item&gt;2957&lt;/item&gt;&lt;item&gt;2958&lt;/item&gt;&lt;item&gt;2959&lt;/item&gt;&lt;item&gt;2960&lt;/item&gt;&lt;item&gt;2962&lt;/item&gt;&lt;item&gt;2965&lt;/item&gt;&lt;item&gt;2966&lt;/item&gt;&lt;item&gt;2971&lt;/item&gt;&lt;item&gt;2972&lt;/item&gt;&lt;item&gt;2974&lt;/item&gt;&lt;/record-ids&gt;&lt;/item&gt;&lt;/Libraries&gt;"/>
  </w:docVars>
  <w:rsids>
    <w:rsidRoot w:val="00FE5B4A"/>
    <w:rsid w:val="0000007C"/>
    <w:rsid w:val="000007B5"/>
    <w:rsid w:val="00000ABE"/>
    <w:rsid w:val="00001039"/>
    <w:rsid w:val="00002439"/>
    <w:rsid w:val="000028EA"/>
    <w:rsid w:val="00003089"/>
    <w:rsid w:val="00004006"/>
    <w:rsid w:val="000047DC"/>
    <w:rsid w:val="00005444"/>
    <w:rsid w:val="00005CC2"/>
    <w:rsid w:val="00006089"/>
    <w:rsid w:val="000065B5"/>
    <w:rsid w:val="00006D73"/>
    <w:rsid w:val="000104D1"/>
    <w:rsid w:val="000113C0"/>
    <w:rsid w:val="00012392"/>
    <w:rsid w:val="0001312C"/>
    <w:rsid w:val="000143BE"/>
    <w:rsid w:val="00015328"/>
    <w:rsid w:val="000164A6"/>
    <w:rsid w:val="00016E0B"/>
    <w:rsid w:val="00016EB2"/>
    <w:rsid w:val="000209D3"/>
    <w:rsid w:val="000219CE"/>
    <w:rsid w:val="00021DEA"/>
    <w:rsid w:val="00022E9D"/>
    <w:rsid w:val="00022FD5"/>
    <w:rsid w:val="000231E4"/>
    <w:rsid w:val="000246B6"/>
    <w:rsid w:val="00024740"/>
    <w:rsid w:val="00024FA5"/>
    <w:rsid w:val="00025372"/>
    <w:rsid w:val="00025AE1"/>
    <w:rsid w:val="000265FC"/>
    <w:rsid w:val="00030926"/>
    <w:rsid w:val="000311D3"/>
    <w:rsid w:val="0003165D"/>
    <w:rsid w:val="000338AE"/>
    <w:rsid w:val="00033DC5"/>
    <w:rsid w:val="00033DE1"/>
    <w:rsid w:val="00034329"/>
    <w:rsid w:val="00034BA3"/>
    <w:rsid w:val="00034E17"/>
    <w:rsid w:val="000368CE"/>
    <w:rsid w:val="000407C4"/>
    <w:rsid w:val="00040F00"/>
    <w:rsid w:val="0004234E"/>
    <w:rsid w:val="00042C1A"/>
    <w:rsid w:val="00043514"/>
    <w:rsid w:val="00044641"/>
    <w:rsid w:val="00044865"/>
    <w:rsid w:val="00044F32"/>
    <w:rsid w:val="0004541E"/>
    <w:rsid w:val="00045B1F"/>
    <w:rsid w:val="00045DA7"/>
    <w:rsid w:val="00046906"/>
    <w:rsid w:val="00046B9D"/>
    <w:rsid w:val="0004730F"/>
    <w:rsid w:val="000473F9"/>
    <w:rsid w:val="000476DB"/>
    <w:rsid w:val="00047C74"/>
    <w:rsid w:val="00051139"/>
    <w:rsid w:val="00051E8E"/>
    <w:rsid w:val="00051FE6"/>
    <w:rsid w:val="000527FE"/>
    <w:rsid w:val="000540B2"/>
    <w:rsid w:val="00054122"/>
    <w:rsid w:val="000544A0"/>
    <w:rsid w:val="00054E2A"/>
    <w:rsid w:val="00054FF4"/>
    <w:rsid w:val="000561AE"/>
    <w:rsid w:val="00056349"/>
    <w:rsid w:val="00056AFA"/>
    <w:rsid w:val="00056DDB"/>
    <w:rsid w:val="00056ECE"/>
    <w:rsid w:val="00057FCD"/>
    <w:rsid w:val="00060889"/>
    <w:rsid w:val="00060A30"/>
    <w:rsid w:val="00060A5B"/>
    <w:rsid w:val="00061348"/>
    <w:rsid w:val="0006185D"/>
    <w:rsid w:val="00062426"/>
    <w:rsid w:val="0006269B"/>
    <w:rsid w:val="000637EB"/>
    <w:rsid w:val="00063865"/>
    <w:rsid w:val="0006423B"/>
    <w:rsid w:val="00064334"/>
    <w:rsid w:val="00064E4E"/>
    <w:rsid w:val="000654F6"/>
    <w:rsid w:val="00065C56"/>
    <w:rsid w:val="00065D4B"/>
    <w:rsid w:val="000677C2"/>
    <w:rsid w:val="000704C2"/>
    <w:rsid w:val="00070713"/>
    <w:rsid w:val="00070824"/>
    <w:rsid w:val="00070853"/>
    <w:rsid w:val="00071FD5"/>
    <w:rsid w:val="00072D42"/>
    <w:rsid w:val="00073443"/>
    <w:rsid w:val="0007349C"/>
    <w:rsid w:val="000734C8"/>
    <w:rsid w:val="00075109"/>
    <w:rsid w:val="00075297"/>
    <w:rsid w:val="00075BB3"/>
    <w:rsid w:val="000763A1"/>
    <w:rsid w:val="00077E70"/>
    <w:rsid w:val="00080010"/>
    <w:rsid w:val="000804B6"/>
    <w:rsid w:val="000807B6"/>
    <w:rsid w:val="000809E0"/>
    <w:rsid w:val="00081831"/>
    <w:rsid w:val="0008230D"/>
    <w:rsid w:val="000832FA"/>
    <w:rsid w:val="0008374D"/>
    <w:rsid w:val="00083D5D"/>
    <w:rsid w:val="00084222"/>
    <w:rsid w:val="00084353"/>
    <w:rsid w:val="000845DD"/>
    <w:rsid w:val="00084635"/>
    <w:rsid w:val="00084B00"/>
    <w:rsid w:val="00084FC2"/>
    <w:rsid w:val="0008527D"/>
    <w:rsid w:val="0008574F"/>
    <w:rsid w:val="0008632D"/>
    <w:rsid w:val="00086461"/>
    <w:rsid w:val="00086EFD"/>
    <w:rsid w:val="000875A5"/>
    <w:rsid w:val="00092A51"/>
    <w:rsid w:val="000934D4"/>
    <w:rsid w:val="000943B5"/>
    <w:rsid w:val="00094F62"/>
    <w:rsid w:val="000952C1"/>
    <w:rsid w:val="00095E65"/>
    <w:rsid w:val="000A0426"/>
    <w:rsid w:val="000A10A1"/>
    <w:rsid w:val="000A18E1"/>
    <w:rsid w:val="000A1BEB"/>
    <w:rsid w:val="000A4491"/>
    <w:rsid w:val="000A4AB3"/>
    <w:rsid w:val="000A5EC7"/>
    <w:rsid w:val="000A609A"/>
    <w:rsid w:val="000A6FEA"/>
    <w:rsid w:val="000A775A"/>
    <w:rsid w:val="000A78EC"/>
    <w:rsid w:val="000A7DFC"/>
    <w:rsid w:val="000B0E95"/>
    <w:rsid w:val="000B175C"/>
    <w:rsid w:val="000B1E50"/>
    <w:rsid w:val="000B24E2"/>
    <w:rsid w:val="000B26A5"/>
    <w:rsid w:val="000B26F0"/>
    <w:rsid w:val="000B2ED2"/>
    <w:rsid w:val="000B34ED"/>
    <w:rsid w:val="000B43F2"/>
    <w:rsid w:val="000B4886"/>
    <w:rsid w:val="000B4D39"/>
    <w:rsid w:val="000B4E16"/>
    <w:rsid w:val="000B56F4"/>
    <w:rsid w:val="000B6FA7"/>
    <w:rsid w:val="000B7530"/>
    <w:rsid w:val="000B7856"/>
    <w:rsid w:val="000C0D3B"/>
    <w:rsid w:val="000C168C"/>
    <w:rsid w:val="000C1A8D"/>
    <w:rsid w:val="000C20B0"/>
    <w:rsid w:val="000C20FF"/>
    <w:rsid w:val="000C25C7"/>
    <w:rsid w:val="000C3011"/>
    <w:rsid w:val="000C3F13"/>
    <w:rsid w:val="000C419F"/>
    <w:rsid w:val="000C5290"/>
    <w:rsid w:val="000C5380"/>
    <w:rsid w:val="000C5EB7"/>
    <w:rsid w:val="000C6009"/>
    <w:rsid w:val="000C68CF"/>
    <w:rsid w:val="000C7012"/>
    <w:rsid w:val="000C7806"/>
    <w:rsid w:val="000D0F35"/>
    <w:rsid w:val="000D191D"/>
    <w:rsid w:val="000D1C7B"/>
    <w:rsid w:val="000D22BE"/>
    <w:rsid w:val="000D2608"/>
    <w:rsid w:val="000D3036"/>
    <w:rsid w:val="000D390A"/>
    <w:rsid w:val="000D3C01"/>
    <w:rsid w:val="000D3CF8"/>
    <w:rsid w:val="000D4375"/>
    <w:rsid w:val="000D45A7"/>
    <w:rsid w:val="000D497F"/>
    <w:rsid w:val="000D5BDB"/>
    <w:rsid w:val="000D5FCC"/>
    <w:rsid w:val="000D71AC"/>
    <w:rsid w:val="000D7397"/>
    <w:rsid w:val="000D7631"/>
    <w:rsid w:val="000E00B9"/>
    <w:rsid w:val="000E0E5B"/>
    <w:rsid w:val="000E16D0"/>
    <w:rsid w:val="000E1DB4"/>
    <w:rsid w:val="000E2068"/>
    <w:rsid w:val="000E2F2F"/>
    <w:rsid w:val="000E3E6D"/>
    <w:rsid w:val="000E4EB1"/>
    <w:rsid w:val="000E6296"/>
    <w:rsid w:val="000E64E5"/>
    <w:rsid w:val="000E6B46"/>
    <w:rsid w:val="000E6C04"/>
    <w:rsid w:val="000E730D"/>
    <w:rsid w:val="000F0C98"/>
    <w:rsid w:val="000F1657"/>
    <w:rsid w:val="000F1F89"/>
    <w:rsid w:val="000F30E6"/>
    <w:rsid w:val="000F3988"/>
    <w:rsid w:val="000F3DEC"/>
    <w:rsid w:val="000F40EF"/>
    <w:rsid w:val="000F4209"/>
    <w:rsid w:val="000F4A63"/>
    <w:rsid w:val="000F5128"/>
    <w:rsid w:val="000F5325"/>
    <w:rsid w:val="000F5F3B"/>
    <w:rsid w:val="000F628A"/>
    <w:rsid w:val="000F6A54"/>
    <w:rsid w:val="000F752D"/>
    <w:rsid w:val="000F7A54"/>
    <w:rsid w:val="00100643"/>
    <w:rsid w:val="001009F5"/>
    <w:rsid w:val="00102431"/>
    <w:rsid w:val="0010291E"/>
    <w:rsid w:val="00102F1A"/>
    <w:rsid w:val="0010301C"/>
    <w:rsid w:val="001056F1"/>
    <w:rsid w:val="00106056"/>
    <w:rsid w:val="00107A7A"/>
    <w:rsid w:val="00107BCE"/>
    <w:rsid w:val="0011099E"/>
    <w:rsid w:val="00110F62"/>
    <w:rsid w:val="00111549"/>
    <w:rsid w:val="00111A49"/>
    <w:rsid w:val="00112160"/>
    <w:rsid w:val="0011239C"/>
    <w:rsid w:val="001138A6"/>
    <w:rsid w:val="00113EE4"/>
    <w:rsid w:val="00114E83"/>
    <w:rsid w:val="001161A0"/>
    <w:rsid w:val="00116246"/>
    <w:rsid w:val="001173A0"/>
    <w:rsid w:val="001174F8"/>
    <w:rsid w:val="001175F4"/>
    <w:rsid w:val="00120BDF"/>
    <w:rsid w:val="00120F4C"/>
    <w:rsid w:val="001216BE"/>
    <w:rsid w:val="001235E2"/>
    <w:rsid w:val="00123AA9"/>
    <w:rsid w:val="00123F94"/>
    <w:rsid w:val="00124565"/>
    <w:rsid w:val="0012536F"/>
    <w:rsid w:val="001255E1"/>
    <w:rsid w:val="001267D4"/>
    <w:rsid w:val="001269D8"/>
    <w:rsid w:val="001270BF"/>
    <w:rsid w:val="001270EC"/>
    <w:rsid w:val="0012721E"/>
    <w:rsid w:val="00127658"/>
    <w:rsid w:val="00127F2C"/>
    <w:rsid w:val="00131170"/>
    <w:rsid w:val="001312D9"/>
    <w:rsid w:val="00132272"/>
    <w:rsid w:val="001331C4"/>
    <w:rsid w:val="00134543"/>
    <w:rsid w:val="001346E0"/>
    <w:rsid w:val="001353A5"/>
    <w:rsid w:val="001356D7"/>
    <w:rsid w:val="00135900"/>
    <w:rsid w:val="00136086"/>
    <w:rsid w:val="00136DCB"/>
    <w:rsid w:val="00136DE8"/>
    <w:rsid w:val="001379B9"/>
    <w:rsid w:val="001401E8"/>
    <w:rsid w:val="001404B0"/>
    <w:rsid w:val="00140681"/>
    <w:rsid w:val="0014091F"/>
    <w:rsid w:val="00140F67"/>
    <w:rsid w:val="0014133C"/>
    <w:rsid w:val="001419E5"/>
    <w:rsid w:val="0014336C"/>
    <w:rsid w:val="00143F60"/>
    <w:rsid w:val="00144B35"/>
    <w:rsid w:val="00144DF5"/>
    <w:rsid w:val="0014502A"/>
    <w:rsid w:val="00146964"/>
    <w:rsid w:val="00146B06"/>
    <w:rsid w:val="00147107"/>
    <w:rsid w:val="0014712A"/>
    <w:rsid w:val="00147775"/>
    <w:rsid w:val="00147D39"/>
    <w:rsid w:val="00147FEC"/>
    <w:rsid w:val="00150908"/>
    <w:rsid w:val="00150A3B"/>
    <w:rsid w:val="001511DB"/>
    <w:rsid w:val="0015155C"/>
    <w:rsid w:val="00151CEB"/>
    <w:rsid w:val="00152860"/>
    <w:rsid w:val="00152B29"/>
    <w:rsid w:val="001532EE"/>
    <w:rsid w:val="00153F2E"/>
    <w:rsid w:val="00154BCE"/>
    <w:rsid w:val="0015510E"/>
    <w:rsid w:val="00155233"/>
    <w:rsid w:val="00157951"/>
    <w:rsid w:val="001605E4"/>
    <w:rsid w:val="001607B6"/>
    <w:rsid w:val="00160CF2"/>
    <w:rsid w:val="0016205B"/>
    <w:rsid w:val="00162614"/>
    <w:rsid w:val="001628E6"/>
    <w:rsid w:val="00162C10"/>
    <w:rsid w:val="00162EE9"/>
    <w:rsid w:val="00163433"/>
    <w:rsid w:val="001642BE"/>
    <w:rsid w:val="00164372"/>
    <w:rsid w:val="001650AE"/>
    <w:rsid w:val="001650DB"/>
    <w:rsid w:val="00165470"/>
    <w:rsid w:val="00165A3D"/>
    <w:rsid w:val="00165DD7"/>
    <w:rsid w:val="00165E7E"/>
    <w:rsid w:val="00165EA3"/>
    <w:rsid w:val="0016665B"/>
    <w:rsid w:val="0016790D"/>
    <w:rsid w:val="00167B73"/>
    <w:rsid w:val="001702A3"/>
    <w:rsid w:val="001704BC"/>
    <w:rsid w:val="0017053F"/>
    <w:rsid w:val="00172164"/>
    <w:rsid w:val="00172FDE"/>
    <w:rsid w:val="0017446F"/>
    <w:rsid w:val="00174CDC"/>
    <w:rsid w:val="00175F7D"/>
    <w:rsid w:val="00177485"/>
    <w:rsid w:val="00177489"/>
    <w:rsid w:val="0017755D"/>
    <w:rsid w:val="0017780A"/>
    <w:rsid w:val="001779BC"/>
    <w:rsid w:val="00177EED"/>
    <w:rsid w:val="00180749"/>
    <w:rsid w:val="0018175B"/>
    <w:rsid w:val="00181A9B"/>
    <w:rsid w:val="001827E4"/>
    <w:rsid w:val="001835B7"/>
    <w:rsid w:val="00183C5B"/>
    <w:rsid w:val="00183ECD"/>
    <w:rsid w:val="00184BD5"/>
    <w:rsid w:val="001859E7"/>
    <w:rsid w:val="00185DC0"/>
    <w:rsid w:val="0018742D"/>
    <w:rsid w:val="001877BF"/>
    <w:rsid w:val="00187C74"/>
    <w:rsid w:val="00190583"/>
    <w:rsid w:val="00190CDD"/>
    <w:rsid w:val="001917C4"/>
    <w:rsid w:val="0019190E"/>
    <w:rsid w:val="001931FE"/>
    <w:rsid w:val="00194838"/>
    <w:rsid w:val="00194A2B"/>
    <w:rsid w:val="00194F94"/>
    <w:rsid w:val="001953D7"/>
    <w:rsid w:val="00195DFB"/>
    <w:rsid w:val="00196860"/>
    <w:rsid w:val="00196A56"/>
    <w:rsid w:val="00196EE3"/>
    <w:rsid w:val="001972B1"/>
    <w:rsid w:val="00197300"/>
    <w:rsid w:val="001975D5"/>
    <w:rsid w:val="00197743"/>
    <w:rsid w:val="001A0B61"/>
    <w:rsid w:val="001A16C9"/>
    <w:rsid w:val="001A255E"/>
    <w:rsid w:val="001A2E54"/>
    <w:rsid w:val="001A3976"/>
    <w:rsid w:val="001A3C54"/>
    <w:rsid w:val="001A5207"/>
    <w:rsid w:val="001A5F1A"/>
    <w:rsid w:val="001A7765"/>
    <w:rsid w:val="001B02D8"/>
    <w:rsid w:val="001B06F8"/>
    <w:rsid w:val="001B07AE"/>
    <w:rsid w:val="001B14B7"/>
    <w:rsid w:val="001B3C50"/>
    <w:rsid w:val="001B4713"/>
    <w:rsid w:val="001B5248"/>
    <w:rsid w:val="001B53EE"/>
    <w:rsid w:val="001B5BC9"/>
    <w:rsid w:val="001B63A3"/>
    <w:rsid w:val="001B6CFD"/>
    <w:rsid w:val="001B6D85"/>
    <w:rsid w:val="001B7121"/>
    <w:rsid w:val="001B763C"/>
    <w:rsid w:val="001C3ED3"/>
    <w:rsid w:val="001C5837"/>
    <w:rsid w:val="001C60FC"/>
    <w:rsid w:val="001C685E"/>
    <w:rsid w:val="001C7151"/>
    <w:rsid w:val="001D0FF8"/>
    <w:rsid w:val="001D14AB"/>
    <w:rsid w:val="001D45D5"/>
    <w:rsid w:val="001D4D14"/>
    <w:rsid w:val="001D55D9"/>
    <w:rsid w:val="001D67DB"/>
    <w:rsid w:val="001D6866"/>
    <w:rsid w:val="001D719A"/>
    <w:rsid w:val="001D7287"/>
    <w:rsid w:val="001D72A1"/>
    <w:rsid w:val="001D73A3"/>
    <w:rsid w:val="001E0155"/>
    <w:rsid w:val="001E1732"/>
    <w:rsid w:val="001E1E22"/>
    <w:rsid w:val="001E36FE"/>
    <w:rsid w:val="001E3B12"/>
    <w:rsid w:val="001E4801"/>
    <w:rsid w:val="001E50EA"/>
    <w:rsid w:val="001E6A15"/>
    <w:rsid w:val="001E6DCA"/>
    <w:rsid w:val="001E6F57"/>
    <w:rsid w:val="001E7FAC"/>
    <w:rsid w:val="001F0545"/>
    <w:rsid w:val="001F0AA0"/>
    <w:rsid w:val="001F10A0"/>
    <w:rsid w:val="001F1DD1"/>
    <w:rsid w:val="001F2E6F"/>
    <w:rsid w:val="001F2E86"/>
    <w:rsid w:val="001F2F0D"/>
    <w:rsid w:val="001F3B9D"/>
    <w:rsid w:val="001F4617"/>
    <w:rsid w:val="001F4BA9"/>
    <w:rsid w:val="001F5AB9"/>
    <w:rsid w:val="001F69B8"/>
    <w:rsid w:val="001F70A6"/>
    <w:rsid w:val="001F75FB"/>
    <w:rsid w:val="001F7E06"/>
    <w:rsid w:val="00200AA5"/>
    <w:rsid w:val="0020110A"/>
    <w:rsid w:val="002020AB"/>
    <w:rsid w:val="0020245C"/>
    <w:rsid w:val="00203582"/>
    <w:rsid w:val="002038EE"/>
    <w:rsid w:val="002039D5"/>
    <w:rsid w:val="00203A7F"/>
    <w:rsid w:val="00204060"/>
    <w:rsid w:val="0020413C"/>
    <w:rsid w:val="002047F1"/>
    <w:rsid w:val="0020481B"/>
    <w:rsid w:val="002063BB"/>
    <w:rsid w:val="00206619"/>
    <w:rsid w:val="0020683D"/>
    <w:rsid w:val="002073DB"/>
    <w:rsid w:val="0020778A"/>
    <w:rsid w:val="00207FF8"/>
    <w:rsid w:val="00210275"/>
    <w:rsid w:val="00211A1C"/>
    <w:rsid w:val="00211F0E"/>
    <w:rsid w:val="002128F6"/>
    <w:rsid w:val="00212981"/>
    <w:rsid w:val="00212ABD"/>
    <w:rsid w:val="00212CB5"/>
    <w:rsid w:val="00213619"/>
    <w:rsid w:val="002142DF"/>
    <w:rsid w:val="002142F5"/>
    <w:rsid w:val="002159CC"/>
    <w:rsid w:val="00216196"/>
    <w:rsid w:val="00216E33"/>
    <w:rsid w:val="00217292"/>
    <w:rsid w:val="00217776"/>
    <w:rsid w:val="00217813"/>
    <w:rsid w:val="00220219"/>
    <w:rsid w:val="002202AF"/>
    <w:rsid w:val="00220A55"/>
    <w:rsid w:val="00221387"/>
    <w:rsid w:val="0022180A"/>
    <w:rsid w:val="00221E1A"/>
    <w:rsid w:val="0022258C"/>
    <w:rsid w:val="002227AD"/>
    <w:rsid w:val="00222F1A"/>
    <w:rsid w:val="002241E1"/>
    <w:rsid w:val="002246B2"/>
    <w:rsid w:val="00224940"/>
    <w:rsid w:val="00225CF1"/>
    <w:rsid w:val="00225D6B"/>
    <w:rsid w:val="002260CD"/>
    <w:rsid w:val="00226288"/>
    <w:rsid w:val="0022654F"/>
    <w:rsid w:val="00226D9B"/>
    <w:rsid w:val="00227299"/>
    <w:rsid w:val="002278E4"/>
    <w:rsid w:val="00227ADF"/>
    <w:rsid w:val="00230709"/>
    <w:rsid w:val="00230B6A"/>
    <w:rsid w:val="00230DA4"/>
    <w:rsid w:val="002311D9"/>
    <w:rsid w:val="00231275"/>
    <w:rsid w:val="00231A31"/>
    <w:rsid w:val="00231ACD"/>
    <w:rsid w:val="002321B5"/>
    <w:rsid w:val="0023276E"/>
    <w:rsid w:val="00232A33"/>
    <w:rsid w:val="00233061"/>
    <w:rsid w:val="00233381"/>
    <w:rsid w:val="0023377F"/>
    <w:rsid w:val="002344D4"/>
    <w:rsid w:val="00234A0F"/>
    <w:rsid w:val="00234A60"/>
    <w:rsid w:val="002353B4"/>
    <w:rsid w:val="00235729"/>
    <w:rsid w:val="00235820"/>
    <w:rsid w:val="002364A7"/>
    <w:rsid w:val="00240D55"/>
    <w:rsid w:val="00242D74"/>
    <w:rsid w:val="002436D7"/>
    <w:rsid w:val="00243D8B"/>
    <w:rsid w:val="00244E66"/>
    <w:rsid w:val="002453EE"/>
    <w:rsid w:val="00245C21"/>
    <w:rsid w:val="00246636"/>
    <w:rsid w:val="00246DA2"/>
    <w:rsid w:val="00247124"/>
    <w:rsid w:val="00247438"/>
    <w:rsid w:val="00247938"/>
    <w:rsid w:val="00247CD0"/>
    <w:rsid w:val="00250AE4"/>
    <w:rsid w:val="0025109A"/>
    <w:rsid w:val="00251D3D"/>
    <w:rsid w:val="00251FBE"/>
    <w:rsid w:val="0025221C"/>
    <w:rsid w:val="002527E1"/>
    <w:rsid w:val="00252DCA"/>
    <w:rsid w:val="0025429E"/>
    <w:rsid w:val="0025489B"/>
    <w:rsid w:val="00255102"/>
    <w:rsid w:val="0025548C"/>
    <w:rsid w:val="0025601F"/>
    <w:rsid w:val="002567A6"/>
    <w:rsid w:val="00257D37"/>
    <w:rsid w:val="00261001"/>
    <w:rsid w:val="00262299"/>
    <w:rsid w:val="002624AE"/>
    <w:rsid w:val="00262694"/>
    <w:rsid w:val="0026384A"/>
    <w:rsid w:val="00263EFB"/>
    <w:rsid w:val="00263FB1"/>
    <w:rsid w:val="002654BC"/>
    <w:rsid w:val="00265685"/>
    <w:rsid w:val="00265AE3"/>
    <w:rsid w:val="00265E56"/>
    <w:rsid w:val="00267FF8"/>
    <w:rsid w:val="0027014C"/>
    <w:rsid w:val="00271637"/>
    <w:rsid w:val="00271859"/>
    <w:rsid w:val="00272326"/>
    <w:rsid w:val="00272C22"/>
    <w:rsid w:val="00274145"/>
    <w:rsid w:val="002741B4"/>
    <w:rsid w:val="0027442C"/>
    <w:rsid w:val="00274BF7"/>
    <w:rsid w:val="00274F2D"/>
    <w:rsid w:val="002750A5"/>
    <w:rsid w:val="0027692F"/>
    <w:rsid w:val="00277332"/>
    <w:rsid w:val="00277552"/>
    <w:rsid w:val="002824A0"/>
    <w:rsid w:val="0028344E"/>
    <w:rsid w:val="00283866"/>
    <w:rsid w:val="00284261"/>
    <w:rsid w:val="002843BE"/>
    <w:rsid w:val="002846F3"/>
    <w:rsid w:val="00284AF6"/>
    <w:rsid w:val="002850A6"/>
    <w:rsid w:val="00287323"/>
    <w:rsid w:val="00291AA1"/>
    <w:rsid w:val="00291E86"/>
    <w:rsid w:val="00292188"/>
    <w:rsid w:val="002930B7"/>
    <w:rsid w:val="002938E4"/>
    <w:rsid w:val="00293C09"/>
    <w:rsid w:val="002940A8"/>
    <w:rsid w:val="00294399"/>
    <w:rsid w:val="002947E2"/>
    <w:rsid w:val="00294A09"/>
    <w:rsid w:val="002958B5"/>
    <w:rsid w:val="00295956"/>
    <w:rsid w:val="00296BC7"/>
    <w:rsid w:val="00296C4F"/>
    <w:rsid w:val="002A043B"/>
    <w:rsid w:val="002A0F69"/>
    <w:rsid w:val="002A20AD"/>
    <w:rsid w:val="002A3127"/>
    <w:rsid w:val="002A37F9"/>
    <w:rsid w:val="002A3C9F"/>
    <w:rsid w:val="002A3E75"/>
    <w:rsid w:val="002A4485"/>
    <w:rsid w:val="002A5642"/>
    <w:rsid w:val="002A5E85"/>
    <w:rsid w:val="002A64B3"/>
    <w:rsid w:val="002A66CF"/>
    <w:rsid w:val="002A66D5"/>
    <w:rsid w:val="002A6C8A"/>
    <w:rsid w:val="002A6E9B"/>
    <w:rsid w:val="002A71FB"/>
    <w:rsid w:val="002A7736"/>
    <w:rsid w:val="002A7FE0"/>
    <w:rsid w:val="002B00E7"/>
    <w:rsid w:val="002B0260"/>
    <w:rsid w:val="002B0A55"/>
    <w:rsid w:val="002B0CDC"/>
    <w:rsid w:val="002B136F"/>
    <w:rsid w:val="002B1AD4"/>
    <w:rsid w:val="002B1B54"/>
    <w:rsid w:val="002B1EDE"/>
    <w:rsid w:val="002B295B"/>
    <w:rsid w:val="002B38A9"/>
    <w:rsid w:val="002B3A29"/>
    <w:rsid w:val="002B5FED"/>
    <w:rsid w:val="002C0ECE"/>
    <w:rsid w:val="002C1E53"/>
    <w:rsid w:val="002C2423"/>
    <w:rsid w:val="002C26A1"/>
    <w:rsid w:val="002C2AE7"/>
    <w:rsid w:val="002C3067"/>
    <w:rsid w:val="002C3281"/>
    <w:rsid w:val="002C5925"/>
    <w:rsid w:val="002C5F94"/>
    <w:rsid w:val="002C602F"/>
    <w:rsid w:val="002C7E8F"/>
    <w:rsid w:val="002D0785"/>
    <w:rsid w:val="002D0869"/>
    <w:rsid w:val="002D0C9F"/>
    <w:rsid w:val="002D15B3"/>
    <w:rsid w:val="002D2394"/>
    <w:rsid w:val="002D2530"/>
    <w:rsid w:val="002D2638"/>
    <w:rsid w:val="002D2970"/>
    <w:rsid w:val="002D34C4"/>
    <w:rsid w:val="002D35B1"/>
    <w:rsid w:val="002D3A32"/>
    <w:rsid w:val="002D56A3"/>
    <w:rsid w:val="002D770F"/>
    <w:rsid w:val="002D7CD3"/>
    <w:rsid w:val="002E0146"/>
    <w:rsid w:val="002E0298"/>
    <w:rsid w:val="002E03D3"/>
    <w:rsid w:val="002E03D6"/>
    <w:rsid w:val="002E0645"/>
    <w:rsid w:val="002E0F28"/>
    <w:rsid w:val="002E12A2"/>
    <w:rsid w:val="002E1A2B"/>
    <w:rsid w:val="002E1A8B"/>
    <w:rsid w:val="002E1D6E"/>
    <w:rsid w:val="002E31E0"/>
    <w:rsid w:val="002E3445"/>
    <w:rsid w:val="002E3848"/>
    <w:rsid w:val="002E3E3D"/>
    <w:rsid w:val="002E57E0"/>
    <w:rsid w:val="002E587A"/>
    <w:rsid w:val="002E5D16"/>
    <w:rsid w:val="002E6609"/>
    <w:rsid w:val="002E6B8F"/>
    <w:rsid w:val="002E759D"/>
    <w:rsid w:val="002E790F"/>
    <w:rsid w:val="002F0233"/>
    <w:rsid w:val="002F04BF"/>
    <w:rsid w:val="002F155F"/>
    <w:rsid w:val="002F1B82"/>
    <w:rsid w:val="002F2F2B"/>
    <w:rsid w:val="002F309E"/>
    <w:rsid w:val="002F3782"/>
    <w:rsid w:val="002F3F76"/>
    <w:rsid w:val="002F4224"/>
    <w:rsid w:val="002F43BD"/>
    <w:rsid w:val="002F5D27"/>
    <w:rsid w:val="002F6940"/>
    <w:rsid w:val="002F7C32"/>
    <w:rsid w:val="002F7F46"/>
    <w:rsid w:val="00300862"/>
    <w:rsid w:val="003015EE"/>
    <w:rsid w:val="003018D9"/>
    <w:rsid w:val="00302837"/>
    <w:rsid w:val="00303391"/>
    <w:rsid w:val="00303714"/>
    <w:rsid w:val="003041A8"/>
    <w:rsid w:val="00304C85"/>
    <w:rsid w:val="003051A4"/>
    <w:rsid w:val="0030678C"/>
    <w:rsid w:val="00306E2B"/>
    <w:rsid w:val="003072B5"/>
    <w:rsid w:val="00310292"/>
    <w:rsid w:val="0031147C"/>
    <w:rsid w:val="00311663"/>
    <w:rsid w:val="0031187B"/>
    <w:rsid w:val="00311929"/>
    <w:rsid w:val="00311BE2"/>
    <w:rsid w:val="00311F9C"/>
    <w:rsid w:val="003128DB"/>
    <w:rsid w:val="00313E04"/>
    <w:rsid w:val="00314B5F"/>
    <w:rsid w:val="00315FB3"/>
    <w:rsid w:val="003169A0"/>
    <w:rsid w:val="00316E5D"/>
    <w:rsid w:val="00316EF2"/>
    <w:rsid w:val="003171E3"/>
    <w:rsid w:val="00317380"/>
    <w:rsid w:val="0031762C"/>
    <w:rsid w:val="003176C5"/>
    <w:rsid w:val="00317F22"/>
    <w:rsid w:val="00320248"/>
    <w:rsid w:val="00321399"/>
    <w:rsid w:val="003215B0"/>
    <w:rsid w:val="0032178B"/>
    <w:rsid w:val="00321D73"/>
    <w:rsid w:val="003230DA"/>
    <w:rsid w:val="00323A0A"/>
    <w:rsid w:val="003245D8"/>
    <w:rsid w:val="003250AD"/>
    <w:rsid w:val="00325C62"/>
    <w:rsid w:val="00326BC9"/>
    <w:rsid w:val="0032719D"/>
    <w:rsid w:val="00330362"/>
    <w:rsid w:val="00330EAE"/>
    <w:rsid w:val="00331178"/>
    <w:rsid w:val="00331F01"/>
    <w:rsid w:val="003320BE"/>
    <w:rsid w:val="003335EA"/>
    <w:rsid w:val="00333B8A"/>
    <w:rsid w:val="00334184"/>
    <w:rsid w:val="003342E8"/>
    <w:rsid w:val="00335313"/>
    <w:rsid w:val="00335FB7"/>
    <w:rsid w:val="00340CA5"/>
    <w:rsid w:val="0034159A"/>
    <w:rsid w:val="00341CE1"/>
    <w:rsid w:val="00342697"/>
    <w:rsid w:val="003426B2"/>
    <w:rsid w:val="0034366A"/>
    <w:rsid w:val="00345A13"/>
    <w:rsid w:val="00347E77"/>
    <w:rsid w:val="00350329"/>
    <w:rsid w:val="00350ED8"/>
    <w:rsid w:val="003513A4"/>
    <w:rsid w:val="00351831"/>
    <w:rsid w:val="00352076"/>
    <w:rsid w:val="0035265E"/>
    <w:rsid w:val="0035277C"/>
    <w:rsid w:val="00352A05"/>
    <w:rsid w:val="00352A93"/>
    <w:rsid w:val="00353862"/>
    <w:rsid w:val="003548CC"/>
    <w:rsid w:val="00354AC4"/>
    <w:rsid w:val="003555F8"/>
    <w:rsid w:val="0035569A"/>
    <w:rsid w:val="00355C0C"/>
    <w:rsid w:val="0035633B"/>
    <w:rsid w:val="0035650C"/>
    <w:rsid w:val="00356924"/>
    <w:rsid w:val="0036007E"/>
    <w:rsid w:val="00360F32"/>
    <w:rsid w:val="0036100E"/>
    <w:rsid w:val="003612FB"/>
    <w:rsid w:val="00362CD3"/>
    <w:rsid w:val="00362D60"/>
    <w:rsid w:val="0036307C"/>
    <w:rsid w:val="00363770"/>
    <w:rsid w:val="003651AB"/>
    <w:rsid w:val="003651C5"/>
    <w:rsid w:val="00371464"/>
    <w:rsid w:val="00371EEB"/>
    <w:rsid w:val="00372235"/>
    <w:rsid w:val="00372490"/>
    <w:rsid w:val="00372ACD"/>
    <w:rsid w:val="00373510"/>
    <w:rsid w:val="00373DDD"/>
    <w:rsid w:val="00373DF0"/>
    <w:rsid w:val="00373EC3"/>
    <w:rsid w:val="00374743"/>
    <w:rsid w:val="003758FE"/>
    <w:rsid w:val="003763A1"/>
    <w:rsid w:val="00376CE1"/>
    <w:rsid w:val="003770B3"/>
    <w:rsid w:val="003775FD"/>
    <w:rsid w:val="00380B91"/>
    <w:rsid w:val="00381284"/>
    <w:rsid w:val="00381636"/>
    <w:rsid w:val="003826CF"/>
    <w:rsid w:val="00382A91"/>
    <w:rsid w:val="00382B59"/>
    <w:rsid w:val="00383602"/>
    <w:rsid w:val="003838D6"/>
    <w:rsid w:val="00384246"/>
    <w:rsid w:val="00385BDC"/>
    <w:rsid w:val="003860A7"/>
    <w:rsid w:val="00386F58"/>
    <w:rsid w:val="00387369"/>
    <w:rsid w:val="0038799B"/>
    <w:rsid w:val="00387CFE"/>
    <w:rsid w:val="00390598"/>
    <w:rsid w:val="00390852"/>
    <w:rsid w:val="003909B4"/>
    <w:rsid w:val="003912A5"/>
    <w:rsid w:val="0039172D"/>
    <w:rsid w:val="00391AC9"/>
    <w:rsid w:val="00393455"/>
    <w:rsid w:val="00394EE4"/>
    <w:rsid w:val="0039574F"/>
    <w:rsid w:val="003960AF"/>
    <w:rsid w:val="00396230"/>
    <w:rsid w:val="00396C81"/>
    <w:rsid w:val="00397ED5"/>
    <w:rsid w:val="003A052E"/>
    <w:rsid w:val="003A0692"/>
    <w:rsid w:val="003A0D77"/>
    <w:rsid w:val="003A217F"/>
    <w:rsid w:val="003A26F8"/>
    <w:rsid w:val="003A2AD7"/>
    <w:rsid w:val="003A3307"/>
    <w:rsid w:val="003A3D46"/>
    <w:rsid w:val="003A3D52"/>
    <w:rsid w:val="003A44ED"/>
    <w:rsid w:val="003A4F79"/>
    <w:rsid w:val="003A61F9"/>
    <w:rsid w:val="003A679B"/>
    <w:rsid w:val="003A6F89"/>
    <w:rsid w:val="003A78FE"/>
    <w:rsid w:val="003A7B3C"/>
    <w:rsid w:val="003B0682"/>
    <w:rsid w:val="003B0ADF"/>
    <w:rsid w:val="003B0B0E"/>
    <w:rsid w:val="003B10DB"/>
    <w:rsid w:val="003B2025"/>
    <w:rsid w:val="003B3EA2"/>
    <w:rsid w:val="003B47B6"/>
    <w:rsid w:val="003B6F9A"/>
    <w:rsid w:val="003B7550"/>
    <w:rsid w:val="003B756C"/>
    <w:rsid w:val="003B767E"/>
    <w:rsid w:val="003B79D8"/>
    <w:rsid w:val="003C0253"/>
    <w:rsid w:val="003C04CC"/>
    <w:rsid w:val="003C0C3E"/>
    <w:rsid w:val="003C105A"/>
    <w:rsid w:val="003C1457"/>
    <w:rsid w:val="003C1E99"/>
    <w:rsid w:val="003C268B"/>
    <w:rsid w:val="003C2E2E"/>
    <w:rsid w:val="003C2E7E"/>
    <w:rsid w:val="003C3EB2"/>
    <w:rsid w:val="003C4CA3"/>
    <w:rsid w:val="003C655B"/>
    <w:rsid w:val="003C6BC7"/>
    <w:rsid w:val="003C7871"/>
    <w:rsid w:val="003C7E8B"/>
    <w:rsid w:val="003D0518"/>
    <w:rsid w:val="003D147C"/>
    <w:rsid w:val="003D14B9"/>
    <w:rsid w:val="003D1643"/>
    <w:rsid w:val="003D21DB"/>
    <w:rsid w:val="003D290C"/>
    <w:rsid w:val="003D2A04"/>
    <w:rsid w:val="003D3C70"/>
    <w:rsid w:val="003D3FA8"/>
    <w:rsid w:val="003D484E"/>
    <w:rsid w:val="003D4EA6"/>
    <w:rsid w:val="003D51DB"/>
    <w:rsid w:val="003D56BF"/>
    <w:rsid w:val="003D70C2"/>
    <w:rsid w:val="003D76D4"/>
    <w:rsid w:val="003D7B0A"/>
    <w:rsid w:val="003E08DD"/>
    <w:rsid w:val="003E2DE0"/>
    <w:rsid w:val="003E32D8"/>
    <w:rsid w:val="003E397B"/>
    <w:rsid w:val="003E39B5"/>
    <w:rsid w:val="003E3DA1"/>
    <w:rsid w:val="003E4B98"/>
    <w:rsid w:val="003E610E"/>
    <w:rsid w:val="003E6C2C"/>
    <w:rsid w:val="003E7E83"/>
    <w:rsid w:val="003F15F8"/>
    <w:rsid w:val="003F1FF6"/>
    <w:rsid w:val="003F2509"/>
    <w:rsid w:val="003F36A9"/>
    <w:rsid w:val="003F37D2"/>
    <w:rsid w:val="003F504E"/>
    <w:rsid w:val="003F5888"/>
    <w:rsid w:val="003F5FAF"/>
    <w:rsid w:val="003F634A"/>
    <w:rsid w:val="003F63B4"/>
    <w:rsid w:val="003F6606"/>
    <w:rsid w:val="003F6912"/>
    <w:rsid w:val="003F69B9"/>
    <w:rsid w:val="003F7510"/>
    <w:rsid w:val="00400900"/>
    <w:rsid w:val="00401085"/>
    <w:rsid w:val="00401BD2"/>
    <w:rsid w:val="00402F0D"/>
    <w:rsid w:val="004033CE"/>
    <w:rsid w:val="0040443F"/>
    <w:rsid w:val="00404ABA"/>
    <w:rsid w:val="00404D61"/>
    <w:rsid w:val="00405B29"/>
    <w:rsid w:val="004064D7"/>
    <w:rsid w:val="0040720A"/>
    <w:rsid w:val="004079D6"/>
    <w:rsid w:val="00407C2C"/>
    <w:rsid w:val="00410174"/>
    <w:rsid w:val="004103AF"/>
    <w:rsid w:val="004105CF"/>
    <w:rsid w:val="0041064A"/>
    <w:rsid w:val="0041189A"/>
    <w:rsid w:val="004127F1"/>
    <w:rsid w:val="004127FC"/>
    <w:rsid w:val="00412A28"/>
    <w:rsid w:val="004131CA"/>
    <w:rsid w:val="00413820"/>
    <w:rsid w:val="0041395D"/>
    <w:rsid w:val="00414337"/>
    <w:rsid w:val="00414813"/>
    <w:rsid w:val="00414B9F"/>
    <w:rsid w:val="00414FB7"/>
    <w:rsid w:val="004156CD"/>
    <w:rsid w:val="0041597E"/>
    <w:rsid w:val="00415A12"/>
    <w:rsid w:val="00416730"/>
    <w:rsid w:val="004177DE"/>
    <w:rsid w:val="00417A10"/>
    <w:rsid w:val="00421EAE"/>
    <w:rsid w:val="0042270F"/>
    <w:rsid w:val="00424059"/>
    <w:rsid w:val="00424920"/>
    <w:rsid w:val="00425F18"/>
    <w:rsid w:val="00426C27"/>
    <w:rsid w:val="00427465"/>
    <w:rsid w:val="00427C99"/>
    <w:rsid w:val="0043029F"/>
    <w:rsid w:val="00430F09"/>
    <w:rsid w:val="00431B72"/>
    <w:rsid w:val="00431EC0"/>
    <w:rsid w:val="00432664"/>
    <w:rsid w:val="004328CC"/>
    <w:rsid w:val="0043322B"/>
    <w:rsid w:val="0043380C"/>
    <w:rsid w:val="00433E1E"/>
    <w:rsid w:val="004345A2"/>
    <w:rsid w:val="00434B35"/>
    <w:rsid w:val="004353A9"/>
    <w:rsid w:val="00435999"/>
    <w:rsid w:val="00435AF3"/>
    <w:rsid w:val="00435B7A"/>
    <w:rsid w:val="00435D53"/>
    <w:rsid w:val="00436E83"/>
    <w:rsid w:val="004404A0"/>
    <w:rsid w:val="0044139D"/>
    <w:rsid w:val="00441BD8"/>
    <w:rsid w:val="00442565"/>
    <w:rsid w:val="00442D83"/>
    <w:rsid w:val="00442E41"/>
    <w:rsid w:val="004434CF"/>
    <w:rsid w:val="004437C9"/>
    <w:rsid w:val="00444172"/>
    <w:rsid w:val="00444482"/>
    <w:rsid w:val="00444ADE"/>
    <w:rsid w:val="0044612E"/>
    <w:rsid w:val="0044615A"/>
    <w:rsid w:val="004466A5"/>
    <w:rsid w:val="00447531"/>
    <w:rsid w:val="0044772A"/>
    <w:rsid w:val="00447AE4"/>
    <w:rsid w:val="00447C06"/>
    <w:rsid w:val="00447DC7"/>
    <w:rsid w:val="00447F68"/>
    <w:rsid w:val="00450886"/>
    <w:rsid w:val="00450AE7"/>
    <w:rsid w:val="0045102C"/>
    <w:rsid w:val="004510D8"/>
    <w:rsid w:val="00451BDD"/>
    <w:rsid w:val="004525D9"/>
    <w:rsid w:val="0045350E"/>
    <w:rsid w:val="00453689"/>
    <w:rsid w:val="0045437B"/>
    <w:rsid w:val="0045683C"/>
    <w:rsid w:val="004570D3"/>
    <w:rsid w:val="004603BB"/>
    <w:rsid w:val="004608CC"/>
    <w:rsid w:val="00460993"/>
    <w:rsid w:val="00460AF8"/>
    <w:rsid w:val="004612D9"/>
    <w:rsid w:val="00461405"/>
    <w:rsid w:val="0046141C"/>
    <w:rsid w:val="00462907"/>
    <w:rsid w:val="00463121"/>
    <w:rsid w:val="0046443E"/>
    <w:rsid w:val="004647CA"/>
    <w:rsid w:val="004666BB"/>
    <w:rsid w:val="00467DCE"/>
    <w:rsid w:val="00470437"/>
    <w:rsid w:val="00470949"/>
    <w:rsid w:val="00470D8A"/>
    <w:rsid w:val="004712A7"/>
    <w:rsid w:val="00471AA4"/>
    <w:rsid w:val="00472325"/>
    <w:rsid w:val="0047258A"/>
    <w:rsid w:val="00473505"/>
    <w:rsid w:val="00475879"/>
    <w:rsid w:val="00476CF6"/>
    <w:rsid w:val="004775F0"/>
    <w:rsid w:val="0048016D"/>
    <w:rsid w:val="004802EF"/>
    <w:rsid w:val="00480A56"/>
    <w:rsid w:val="00480AE0"/>
    <w:rsid w:val="00480E80"/>
    <w:rsid w:val="004811F7"/>
    <w:rsid w:val="00481208"/>
    <w:rsid w:val="00482BB0"/>
    <w:rsid w:val="0048304C"/>
    <w:rsid w:val="00483B09"/>
    <w:rsid w:val="0048543E"/>
    <w:rsid w:val="004854B7"/>
    <w:rsid w:val="004854E1"/>
    <w:rsid w:val="00485B7C"/>
    <w:rsid w:val="004860BC"/>
    <w:rsid w:val="004861AA"/>
    <w:rsid w:val="00486290"/>
    <w:rsid w:val="00486F60"/>
    <w:rsid w:val="00486FD8"/>
    <w:rsid w:val="004876A0"/>
    <w:rsid w:val="00487F5A"/>
    <w:rsid w:val="004902AA"/>
    <w:rsid w:val="00490DBC"/>
    <w:rsid w:val="00490F1E"/>
    <w:rsid w:val="0049234B"/>
    <w:rsid w:val="004927D8"/>
    <w:rsid w:val="00492A58"/>
    <w:rsid w:val="00493933"/>
    <w:rsid w:val="00494191"/>
    <w:rsid w:val="00494941"/>
    <w:rsid w:val="00494CA2"/>
    <w:rsid w:val="0049503C"/>
    <w:rsid w:val="00495F23"/>
    <w:rsid w:val="00496A6F"/>
    <w:rsid w:val="00497846"/>
    <w:rsid w:val="0049787A"/>
    <w:rsid w:val="004A09BE"/>
    <w:rsid w:val="004A0E19"/>
    <w:rsid w:val="004A107B"/>
    <w:rsid w:val="004A146E"/>
    <w:rsid w:val="004A1563"/>
    <w:rsid w:val="004A1765"/>
    <w:rsid w:val="004A2F7F"/>
    <w:rsid w:val="004A30C8"/>
    <w:rsid w:val="004A371C"/>
    <w:rsid w:val="004A39A5"/>
    <w:rsid w:val="004A3E73"/>
    <w:rsid w:val="004A4035"/>
    <w:rsid w:val="004A463F"/>
    <w:rsid w:val="004A4A11"/>
    <w:rsid w:val="004A4FCE"/>
    <w:rsid w:val="004A5606"/>
    <w:rsid w:val="004A590B"/>
    <w:rsid w:val="004A5A5C"/>
    <w:rsid w:val="004A6AC9"/>
    <w:rsid w:val="004A7D5A"/>
    <w:rsid w:val="004B3B62"/>
    <w:rsid w:val="004B3C41"/>
    <w:rsid w:val="004B3CCC"/>
    <w:rsid w:val="004B4B14"/>
    <w:rsid w:val="004B5D34"/>
    <w:rsid w:val="004B60C1"/>
    <w:rsid w:val="004B63E3"/>
    <w:rsid w:val="004B67E4"/>
    <w:rsid w:val="004B6A06"/>
    <w:rsid w:val="004C0528"/>
    <w:rsid w:val="004C0C28"/>
    <w:rsid w:val="004C27D7"/>
    <w:rsid w:val="004C347C"/>
    <w:rsid w:val="004C3559"/>
    <w:rsid w:val="004C3BC8"/>
    <w:rsid w:val="004C3C23"/>
    <w:rsid w:val="004C4A09"/>
    <w:rsid w:val="004C5ECB"/>
    <w:rsid w:val="004C617D"/>
    <w:rsid w:val="004C6D34"/>
    <w:rsid w:val="004D11B6"/>
    <w:rsid w:val="004D11B9"/>
    <w:rsid w:val="004D1239"/>
    <w:rsid w:val="004D1F2F"/>
    <w:rsid w:val="004D236F"/>
    <w:rsid w:val="004D27BE"/>
    <w:rsid w:val="004D3688"/>
    <w:rsid w:val="004D3789"/>
    <w:rsid w:val="004D3F55"/>
    <w:rsid w:val="004D4894"/>
    <w:rsid w:val="004D4A5A"/>
    <w:rsid w:val="004D4CCC"/>
    <w:rsid w:val="004D567C"/>
    <w:rsid w:val="004D5B22"/>
    <w:rsid w:val="004D5C0B"/>
    <w:rsid w:val="004D658A"/>
    <w:rsid w:val="004D6D00"/>
    <w:rsid w:val="004D71B8"/>
    <w:rsid w:val="004D7401"/>
    <w:rsid w:val="004D7402"/>
    <w:rsid w:val="004E110E"/>
    <w:rsid w:val="004E13D9"/>
    <w:rsid w:val="004E1CD3"/>
    <w:rsid w:val="004E2CD4"/>
    <w:rsid w:val="004E2DEC"/>
    <w:rsid w:val="004E2F1C"/>
    <w:rsid w:val="004E3041"/>
    <w:rsid w:val="004E47EF"/>
    <w:rsid w:val="004E48E0"/>
    <w:rsid w:val="004E50DB"/>
    <w:rsid w:val="004E6165"/>
    <w:rsid w:val="004E658F"/>
    <w:rsid w:val="004E6B02"/>
    <w:rsid w:val="004F1102"/>
    <w:rsid w:val="004F1C3A"/>
    <w:rsid w:val="004F2562"/>
    <w:rsid w:val="004F2FC3"/>
    <w:rsid w:val="004F3870"/>
    <w:rsid w:val="004F3BC4"/>
    <w:rsid w:val="004F3E05"/>
    <w:rsid w:val="004F4264"/>
    <w:rsid w:val="004F4716"/>
    <w:rsid w:val="004F4AB4"/>
    <w:rsid w:val="004F54FC"/>
    <w:rsid w:val="004F5775"/>
    <w:rsid w:val="004F5ABA"/>
    <w:rsid w:val="004F7C92"/>
    <w:rsid w:val="005003D7"/>
    <w:rsid w:val="00501D98"/>
    <w:rsid w:val="00503374"/>
    <w:rsid w:val="005036C1"/>
    <w:rsid w:val="0050387F"/>
    <w:rsid w:val="0050443A"/>
    <w:rsid w:val="00504535"/>
    <w:rsid w:val="00504778"/>
    <w:rsid w:val="00504C20"/>
    <w:rsid w:val="0050522D"/>
    <w:rsid w:val="005058D6"/>
    <w:rsid w:val="0050599A"/>
    <w:rsid w:val="0050666D"/>
    <w:rsid w:val="005070AE"/>
    <w:rsid w:val="0050738D"/>
    <w:rsid w:val="00507B17"/>
    <w:rsid w:val="00507C3A"/>
    <w:rsid w:val="00510021"/>
    <w:rsid w:val="00510127"/>
    <w:rsid w:val="00510220"/>
    <w:rsid w:val="00510C37"/>
    <w:rsid w:val="00511913"/>
    <w:rsid w:val="00511969"/>
    <w:rsid w:val="00512AB3"/>
    <w:rsid w:val="00513B7F"/>
    <w:rsid w:val="005156C2"/>
    <w:rsid w:val="00515DDB"/>
    <w:rsid w:val="00516B99"/>
    <w:rsid w:val="005176CF"/>
    <w:rsid w:val="00520F51"/>
    <w:rsid w:val="00521D4E"/>
    <w:rsid w:val="00522AA4"/>
    <w:rsid w:val="00522D4E"/>
    <w:rsid w:val="00523086"/>
    <w:rsid w:val="005241ED"/>
    <w:rsid w:val="0052458E"/>
    <w:rsid w:val="00525561"/>
    <w:rsid w:val="005258A7"/>
    <w:rsid w:val="00526478"/>
    <w:rsid w:val="00526BEA"/>
    <w:rsid w:val="00526EBA"/>
    <w:rsid w:val="00526FFA"/>
    <w:rsid w:val="00527598"/>
    <w:rsid w:val="00527A99"/>
    <w:rsid w:val="005301B6"/>
    <w:rsid w:val="00531D77"/>
    <w:rsid w:val="00531FD2"/>
    <w:rsid w:val="00532650"/>
    <w:rsid w:val="00533B40"/>
    <w:rsid w:val="005356E2"/>
    <w:rsid w:val="00536FDA"/>
    <w:rsid w:val="005377F9"/>
    <w:rsid w:val="00537C07"/>
    <w:rsid w:val="00540D7B"/>
    <w:rsid w:val="00541BA2"/>
    <w:rsid w:val="00543537"/>
    <w:rsid w:val="0054384D"/>
    <w:rsid w:val="0054474D"/>
    <w:rsid w:val="0054519F"/>
    <w:rsid w:val="00545BED"/>
    <w:rsid w:val="00545CB9"/>
    <w:rsid w:val="00545D96"/>
    <w:rsid w:val="00545E2B"/>
    <w:rsid w:val="00546135"/>
    <w:rsid w:val="005461D8"/>
    <w:rsid w:val="00547487"/>
    <w:rsid w:val="005479C9"/>
    <w:rsid w:val="00547BA6"/>
    <w:rsid w:val="00547DBD"/>
    <w:rsid w:val="00547EE5"/>
    <w:rsid w:val="00550C7C"/>
    <w:rsid w:val="00552A75"/>
    <w:rsid w:val="00552CAF"/>
    <w:rsid w:val="00552D49"/>
    <w:rsid w:val="00552DC3"/>
    <w:rsid w:val="0055354D"/>
    <w:rsid w:val="005535F8"/>
    <w:rsid w:val="00554235"/>
    <w:rsid w:val="005543BB"/>
    <w:rsid w:val="0055446D"/>
    <w:rsid w:val="00556425"/>
    <w:rsid w:val="00556601"/>
    <w:rsid w:val="005571CC"/>
    <w:rsid w:val="005600ED"/>
    <w:rsid w:val="00560177"/>
    <w:rsid w:val="005604EF"/>
    <w:rsid w:val="005609BC"/>
    <w:rsid w:val="00561070"/>
    <w:rsid w:val="005610BB"/>
    <w:rsid w:val="0056119C"/>
    <w:rsid w:val="005615F8"/>
    <w:rsid w:val="00561C9E"/>
    <w:rsid w:val="00562294"/>
    <w:rsid w:val="00562A2E"/>
    <w:rsid w:val="00562BCA"/>
    <w:rsid w:val="00563292"/>
    <w:rsid w:val="00563853"/>
    <w:rsid w:val="00563E33"/>
    <w:rsid w:val="005647C8"/>
    <w:rsid w:val="00567B34"/>
    <w:rsid w:val="00570BDE"/>
    <w:rsid w:val="00572156"/>
    <w:rsid w:val="005723D4"/>
    <w:rsid w:val="00572C1E"/>
    <w:rsid w:val="005732E4"/>
    <w:rsid w:val="005739BD"/>
    <w:rsid w:val="00575280"/>
    <w:rsid w:val="00575A1C"/>
    <w:rsid w:val="00575A30"/>
    <w:rsid w:val="00576AE4"/>
    <w:rsid w:val="00577A82"/>
    <w:rsid w:val="00580A0C"/>
    <w:rsid w:val="00580A8F"/>
    <w:rsid w:val="00580B46"/>
    <w:rsid w:val="00581AF3"/>
    <w:rsid w:val="00582988"/>
    <w:rsid w:val="00582D56"/>
    <w:rsid w:val="0058416B"/>
    <w:rsid w:val="0058433D"/>
    <w:rsid w:val="00584BB3"/>
    <w:rsid w:val="00584C00"/>
    <w:rsid w:val="00584DAF"/>
    <w:rsid w:val="00585001"/>
    <w:rsid w:val="00585040"/>
    <w:rsid w:val="00585488"/>
    <w:rsid w:val="00585690"/>
    <w:rsid w:val="005869C6"/>
    <w:rsid w:val="005879F3"/>
    <w:rsid w:val="00590078"/>
    <w:rsid w:val="00590A92"/>
    <w:rsid w:val="005911DC"/>
    <w:rsid w:val="0059218D"/>
    <w:rsid w:val="00593805"/>
    <w:rsid w:val="00594B84"/>
    <w:rsid w:val="00594D6B"/>
    <w:rsid w:val="00594EFC"/>
    <w:rsid w:val="005952B6"/>
    <w:rsid w:val="0059568B"/>
    <w:rsid w:val="005961A2"/>
    <w:rsid w:val="0059662B"/>
    <w:rsid w:val="00596C43"/>
    <w:rsid w:val="005972D4"/>
    <w:rsid w:val="00597E18"/>
    <w:rsid w:val="005A0147"/>
    <w:rsid w:val="005A059A"/>
    <w:rsid w:val="005A075F"/>
    <w:rsid w:val="005A0B4C"/>
    <w:rsid w:val="005A0BE0"/>
    <w:rsid w:val="005A0C22"/>
    <w:rsid w:val="005A1005"/>
    <w:rsid w:val="005A15FD"/>
    <w:rsid w:val="005A3249"/>
    <w:rsid w:val="005A48EF"/>
    <w:rsid w:val="005A4DE4"/>
    <w:rsid w:val="005A5815"/>
    <w:rsid w:val="005A595C"/>
    <w:rsid w:val="005A685D"/>
    <w:rsid w:val="005A6948"/>
    <w:rsid w:val="005A6C6B"/>
    <w:rsid w:val="005A753F"/>
    <w:rsid w:val="005A759B"/>
    <w:rsid w:val="005A7607"/>
    <w:rsid w:val="005B09FC"/>
    <w:rsid w:val="005B13B1"/>
    <w:rsid w:val="005B1522"/>
    <w:rsid w:val="005B2175"/>
    <w:rsid w:val="005B23AE"/>
    <w:rsid w:val="005B249B"/>
    <w:rsid w:val="005B29D8"/>
    <w:rsid w:val="005B2ED2"/>
    <w:rsid w:val="005B4D63"/>
    <w:rsid w:val="005B5A5C"/>
    <w:rsid w:val="005B5BAE"/>
    <w:rsid w:val="005B5BD2"/>
    <w:rsid w:val="005B5E0D"/>
    <w:rsid w:val="005B6827"/>
    <w:rsid w:val="005B77AF"/>
    <w:rsid w:val="005C1AC4"/>
    <w:rsid w:val="005C24A6"/>
    <w:rsid w:val="005C2B21"/>
    <w:rsid w:val="005C2B8B"/>
    <w:rsid w:val="005C2F93"/>
    <w:rsid w:val="005C4376"/>
    <w:rsid w:val="005C45AE"/>
    <w:rsid w:val="005C5764"/>
    <w:rsid w:val="005C5A94"/>
    <w:rsid w:val="005C5CE4"/>
    <w:rsid w:val="005C6124"/>
    <w:rsid w:val="005C616D"/>
    <w:rsid w:val="005C6FCA"/>
    <w:rsid w:val="005C7D6A"/>
    <w:rsid w:val="005D07E0"/>
    <w:rsid w:val="005D0F28"/>
    <w:rsid w:val="005D11E1"/>
    <w:rsid w:val="005D2EA0"/>
    <w:rsid w:val="005D36E0"/>
    <w:rsid w:val="005D3B6C"/>
    <w:rsid w:val="005D5091"/>
    <w:rsid w:val="005D5B61"/>
    <w:rsid w:val="005D5F67"/>
    <w:rsid w:val="005D61A9"/>
    <w:rsid w:val="005D63FE"/>
    <w:rsid w:val="005D698E"/>
    <w:rsid w:val="005D6C94"/>
    <w:rsid w:val="005D71D6"/>
    <w:rsid w:val="005D76DA"/>
    <w:rsid w:val="005D7D03"/>
    <w:rsid w:val="005E01F8"/>
    <w:rsid w:val="005E083F"/>
    <w:rsid w:val="005E1273"/>
    <w:rsid w:val="005E1E8F"/>
    <w:rsid w:val="005E1F62"/>
    <w:rsid w:val="005E1FFF"/>
    <w:rsid w:val="005E2A20"/>
    <w:rsid w:val="005E2DC7"/>
    <w:rsid w:val="005E336F"/>
    <w:rsid w:val="005E3561"/>
    <w:rsid w:val="005E3A5F"/>
    <w:rsid w:val="005E49C9"/>
    <w:rsid w:val="005E5583"/>
    <w:rsid w:val="005E597D"/>
    <w:rsid w:val="005E6179"/>
    <w:rsid w:val="005E7142"/>
    <w:rsid w:val="005F01AD"/>
    <w:rsid w:val="005F065B"/>
    <w:rsid w:val="005F0A57"/>
    <w:rsid w:val="005F31CD"/>
    <w:rsid w:val="005F3782"/>
    <w:rsid w:val="005F3D47"/>
    <w:rsid w:val="005F3F0B"/>
    <w:rsid w:val="005F4445"/>
    <w:rsid w:val="005F5063"/>
    <w:rsid w:val="005F55C2"/>
    <w:rsid w:val="005F6AB9"/>
    <w:rsid w:val="005F6AFA"/>
    <w:rsid w:val="005F6C83"/>
    <w:rsid w:val="005F7009"/>
    <w:rsid w:val="005F70B5"/>
    <w:rsid w:val="00600586"/>
    <w:rsid w:val="00601364"/>
    <w:rsid w:val="006014F0"/>
    <w:rsid w:val="006017C8"/>
    <w:rsid w:val="006029A1"/>
    <w:rsid w:val="006030E2"/>
    <w:rsid w:val="00604126"/>
    <w:rsid w:val="006041C2"/>
    <w:rsid w:val="006055FF"/>
    <w:rsid w:val="00605BE0"/>
    <w:rsid w:val="00605C67"/>
    <w:rsid w:val="00605DC4"/>
    <w:rsid w:val="006065D9"/>
    <w:rsid w:val="0061086B"/>
    <w:rsid w:val="00611919"/>
    <w:rsid w:val="00612309"/>
    <w:rsid w:val="006123DA"/>
    <w:rsid w:val="00615181"/>
    <w:rsid w:val="006158CE"/>
    <w:rsid w:val="00615BDC"/>
    <w:rsid w:val="006205A0"/>
    <w:rsid w:val="00620DE7"/>
    <w:rsid w:val="0062191C"/>
    <w:rsid w:val="00621D42"/>
    <w:rsid w:val="00621D6F"/>
    <w:rsid w:val="00622D80"/>
    <w:rsid w:val="006233DE"/>
    <w:rsid w:val="00623C5E"/>
    <w:rsid w:val="00623E06"/>
    <w:rsid w:val="006252F9"/>
    <w:rsid w:val="00625425"/>
    <w:rsid w:val="0062600C"/>
    <w:rsid w:val="006274BD"/>
    <w:rsid w:val="006301C0"/>
    <w:rsid w:val="0063050C"/>
    <w:rsid w:val="006309B3"/>
    <w:rsid w:val="00632575"/>
    <w:rsid w:val="0063335F"/>
    <w:rsid w:val="006335B6"/>
    <w:rsid w:val="006338AA"/>
    <w:rsid w:val="00635588"/>
    <w:rsid w:val="00635993"/>
    <w:rsid w:val="00636F42"/>
    <w:rsid w:val="00640147"/>
    <w:rsid w:val="00640D8E"/>
    <w:rsid w:val="00640E31"/>
    <w:rsid w:val="00641960"/>
    <w:rsid w:val="00642BB6"/>
    <w:rsid w:val="006435D7"/>
    <w:rsid w:val="00643B78"/>
    <w:rsid w:val="00643C69"/>
    <w:rsid w:val="006450FC"/>
    <w:rsid w:val="00645404"/>
    <w:rsid w:val="0064548C"/>
    <w:rsid w:val="006457FB"/>
    <w:rsid w:val="00646B4D"/>
    <w:rsid w:val="0064706E"/>
    <w:rsid w:val="006472AA"/>
    <w:rsid w:val="0064778A"/>
    <w:rsid w:val="00647B43"/>
    <w:rsid w:val="00650C64"/>
    <w:rsid w:val="006510D8"/>
    <w:rsid w:val="0065182C"/>
    <w:rsid w:val="0065192D"/>
    <w:rsid w:val="00652067"/>
    <w:rsid w:val="0065286D"/>
    <w:rsid w:val="00653840"/>
    <w:rsid w:val="00653E1F"/>
    <w:rsid w:val="0065566A"/>
    <w:rsid w:val="00656363"/>
    <w:rsid w:val="006613EA"/>
    <w:rsid w:val="00661BF4"/>
    <w:rsid w:val="00661CDC"/>
    <w:rsid w:val="00661E1E"/>
    <w:rsid w:val="0066272C"/>
    <w:rsid w:val="00664770"/>
    <w:rsid w:val="00665A6C"/>
    <w:rsid w:val="00666736"/>
    <w:rsid w:val="00666837"/>
    <w:rsid w:val="00666F75"/>
    <w:rsid w:val="00672FB9"/>
    <w:rsid w:val="006732C3"/>
    <w:rsid w:val="006735E1"/>
    <w:rsid w:val="0067384C"/>
    <w:rsid w:val="00673851"/>
    <w:rsid w:val="00674457"/>
    <w:rsid w:val="00674DA7"/>
    <w:rsid w:val="00675006"/>
    <w:rsid w:val="0067506C"/>
    <w:rsid w:val="0067555B"/>
    <w:rsid w:val="00675688"/>
    <w:rsid w:val="00677579"/>
    <w:rsid w:val="006777D2"/>
    <w:rsid w:val="0067783A"/>
    <w:rsid w:val="0067792C"/>
    <w:rsid w:val="00677BC4"/>
    <w:rsid w:val="00680188"/>
    <w:rsid w:val="00680632"/>
    <w:rsid w:val="00680CBA"/>
    <w:rsid w:val="0068147E"/>
    <w:rsid w:val="00681856"/>
    <w:rsid w:val="00682A17"/>
    <w:rsid w:val="00683087"/>
    <w:rsid w:val="006851D6"/>
    <w:rsid w:val="00685EFE"/>
    <w:rsid w:val="0068616D"/>
    <w:rsid w:val="00686EFD"/>
    <w:rsid w:val="0068734D"/>
    <w:rsid w:val="00687891"/>
    <w:rsid w:val="00687AC1"/>
    <w:rsid w:val="00690262"/>
    <w:rsid w:val="0069108B"/>
    <w:rsid w:val="0069196A"/>
    <w:rsid w:val="00692A63"/>
    <w:rsid w:val="00693232"/>
    <w:rsid w:val="006958E4"/>
    <w:rsid w:val="00695E7B"/>
    <w:rsid w:val="006969A5"/>
    <w:rsid w:val="006A182E"/>
    <w:rsid w:val="006A1A52"/>
    <w:rsid w:val="006A1C03"/>
    <w:rsid w:val="006A1DE7"/>
    <w:rsid w:val="006A2243"/>
    <w:rsid w:val="006A27D7"/>
    <w:rsid w:val="006A2F1A"/>
    <w:rsid w:val="006A3782"/>
    <w:rsid w:val="006A3B5C"/>
    <w:rsid w:val="006A3C29"/>
    <w:rsid w:val="006A4581"/>
    <w:rsid w:val="006A45E0"/>
    <w:rsid w:val="006A4DCE"/>
    <w:rsid w:val="006A5546"/>
    <w:rsid w:val="006A6BC2"/>
    <w:rsid w:val="006A71E2"/>
    <w:rsid w:val="006B098C"/>
    <w:rsid w:val="006B0E91"/>
    <w:rsid w:val="006B14E7"/>
    <w:rsid w:val="006B1564"/>
    <w:rsid w:val="006B2257"/>
    <w:rsid w:val="006B24B2"/>
    <w:rsid w:val="006B2A53"/>
    <w:rsid w:val="006B3AB6"/>
    <w:rsid w:val="006B3AF5"/>
    <w:rsid w:val="006B3E09"/>
    <w:rsid w:val="006B4681"/>
    <w:rsid w:val="006B5318"/>
    <w:rsid w:val="006B578D"/>
    <w:rsid w:val="006B617D"/>
    <w:rsid w:val="006B6DDA"/>
    <w:rsid w:val="006B70AB"/>
    <w:rsid w:val="006B7664"/>
    <w:rsid w:val="006B788F"/>
    <w:rsid w:val="006B7AAA"/>
    <w:rsid w:val="006C0C26"/>
    <w:rsid w:val="006C192D"/>
    <w:rsid w:val="006C2263"/>
    <w:rsid w:val="006C23E1"/>
    <w:rsid w:val="006C2AE4"/>
    <w:rsid w:val="006C2E4E"/>
    <w:rsid w:val="006C3344"/>
    <w:rsid w:val="006C36B3"/>
    <w:rsid w:val="006C3882"/>
    <w:rsid w:val="006C3A6E"/>
    <w:rsid w:val="006C55CC"/>
    <w:rsid w:val="006C5F21"/>
    <w:rsid w:val="006C6039"/>
    <w:rsid w:val="006C61C8"/>
    <w:rsid w:val="006C6717"/>
    <w:rsid w:val="006C6C1C"/>
    <w:rsid w:val="006C74B0"/>
    <w:rsid w:val="006C79BD"/>
    <w:rsid w:val="006D0C6F"/>
    <w:rsid w:val="006D0FC5"/>
    <w:rsid w:val="006D1700"/>
    <w:rsid w:val="006D1BBD"/>
    <w:rsid w:val="006D1E47"/>
    <w:rsid w:val="006D250B"/>
    <w:rsid w:val="006D29A7"/>
    <w:rsid w:val="006D2E8B"/>
    <w:rsid w:val="006D304D"/>
    <w:rsid w:val="006D3364"/>
    <w:rsid w:val="006D5198"/>
    <w:rsid w:val="006D61E4"/>
    <w:rsid w:val="006D6909"/>
    <w:rsid w:val="006D7679"/>
    <w:rsid w:val="006D7BFD"/>
    <w:rsid w:val="006E0C88"/>
    <w:rsid w:val="006E144F"/>
    <w:rsid w:val="006E1E9C"/>
    <w:rsid w:val="006E30DE"/>
    <w:rsid w:val="006E3ABB"/>
    <w:rsid w:val="006E43D9"/>
    <w:rsid w:val="006E4601"/>
    <w:rsid w:val="006E4B85"/>
    <w:rsid w:val="006E5EAB"/>
    <w:rsid w:val="006E6590"/>
    <w:rsid w:val="006E680A"/>
    <w:rsid w:val="006E79E5"/>
    <w:rsid w:val="006E7A66"/>
    <w:rsid w:val="006E7BA7"/>
    <w:rsid w:val="006E7F13"/>
    <w:rsid w:val="006F0295"/>
    <w:rsid w:val="006F02A7"/>
    <w:rsid w:val="006F1560"/>
    <w:rsid w:val="006F19C3"/>
    <w:rsid w:val="006F1F3D"/>
    <w:rsid w:val="006F42F2"/>
    <w:rsid w:val="006F540A"/>
    <w:rsid w:val="006F6035"/>
    <w:rsid w:val="006F63ED"/>
    <w:rsid w:val="006F6632"/>
    <w:rsid w:val="006F6B95"/>
    <w:rsid w:val="006F76DB"/>
    <w:rsid w:val="00700A07"/>
    <w:rsid w:val="00700A15"/>
    <w:rsid w:val="00700E6A"/>
    <w:rsid w:val="00700F8E"/>
    <w:rsid w:val="007018D6"/>
    <w:rsid w:val="0070246C"/>
    <w:rsid w:val="00702977"/>
    <w:rsid w:val="007033FB"/>
    <w:rsid w:val="00703597"/>
    <w:rsid w:val="00703FEE"/>
    <w:rsid w:val="007047BA"/>
    <w:rsid w:val="00706EA3"/>
    <w:rsid w:val="00707856"/>
    <w:rsid w:val="00707A46"/>
    <w:rsid w:val="00707BD1"/>
    <w:rsid w:val="007107D4"/>
    <w:rsid w:val="00710A97"/>
    <w:rsid w:val="00711AED"/>
    <w:rsid w:val="00711B35"/>
    <w:rsid w:val="00712182"/>
    <w:rsid w:val="00712692"/>
    <w:rsid w:val="00713882"/>
    <w:rsid w:val="00720589"/>
    <w:rsid w:val="007205E7"/>
    <w:rsid w:val="007210AB"/>
    <w:rsid w:val="00721675"/>
    <w:rsid w:val="00722168"/>
    <w:rsid w:val="007221E3"/>
    <w:rsid w:val="00722B88"/>
    <w:rsid w:val="00722E05"/>
    <w:rsid w:val="0072405B"/>
    <w:rsid w:val="00724220"/>
    <w:rsid w:val="007242BE"/>
    <w:rsid w:val="007243E8"/>
    <w:rsid w:val="0072454F"/>
    <w:rsid w:val="00724572"/>
    <w:rsid w:val="0072480A"/>
    <w:rsid w:val="0072572A"/>
    <w:rsid w:val="007275E9"/>
    <w:rsid w:val="00731E09"/>
    <w:rsid w:val="00731EA1"/>
    <w:rsid w:val="007320AE"/>
    <w:rsid w:val="00732EE4"/>
    <w:rsid w:val="00732F15"/>
    <w:rsid w:val="0073398E"/>
    <w:rsid w:val="00734934"/>
    <w:rsid w:val="00734A74"/>
    <w:rsid w:val="00735335"/>
    <w:rsid w:val="00736463"/>
    <w:rsid w:val="00736794"/>
    <w:rsid w:val="00736962"/>
    <w:rsid w:val="00736A41"/>
    <w:rsid w:val="00736A8D"/>
    <w:rsid w:val="00737675"/>
    <w:rsid w:val="00740D44"/>
    <w:rsid w:val="00743245"/>
    <w:rsid w:val="007433B3"/>
    <w:rsid w:val="00743AC5"/>
    <w:rsid w:val="00743E90"/>
    <w:rsid w:val="007441F3"/>
    <w:rsid w:val="00745B7E"/>
    <w:rsid w:val="007475DE"/>
    <w:rsid w:val="00747655"/>
    <w:rsid w:val="007502F7"/>
    <w:rsid w:val="0075074E"/>
    <w:rsid w:val="00750A06"/>
    <w:rsid w:val="00750E8C"/>
    <w:rsid w:val="00752002"/>
    <w:rsid w:val="00752AF8"/>
    <w:rsid w:val="00753B1E"/>
    <w:rsid w:val="00753C81"/>
    <w:rsid w:val="007544FE"/>
    <w:rsid w:val="007550BB"/>
    <w:rsid w:val="007559BB"/>
    <w:rsid w:val="00755C2E"/>
    <w:rsid w:val="00756488"/>
    <w:rsid w:val="00756964"/>
    <w:rsid w:val="00756C16"/>
    <w:rsid w:val="0075760A"/>
    <w:rsid w:val="00757AC3"/>
    <w:rsid w:val="00757DE0"/>
    <w:rsid w:val="007600AD"/>
    <w:rsid w:val="00760D96"/>
    <w:rsid w:val="007611C1"/>
    <w:rsid w:val="0076226D"/>
    <w:rsid w:val="00762969"/>
    <w:rsid w:val="00762A03"/>
    <w:rsid w:val="00762CB4"/>
    <w:rsid w:val="007641E4"/>
    <w:rsid w:val="00764246"/>
    <w:rsid w:val="00764398"/>
    <w:rsid w:val="00764751"/>
    <w:rsid w:val="0076527A"/>
    <w:rsid w:val="00766FC4"/>
    <w:rsid w:val="00767B39"/>
    <w:rsid w:val="00770D61"/>
    <w:rsid w:val="00771758"/>
    <w:rsid w:val="00772D28"/>
    <w:rsid w:val="007741AC"/>
    <w:rsid w:val="0077464E"/>
    <w:rsid w:val="007748C6"/>
    <w:rsid w:val="00775155"/>
    <w:rsid w:val="007753FA"/>
    <w:rsid w:val="00775407"/>
    <w:rsid w:val="0077684D"/>
    <w:rsid w:val="007776DF"/>
    <w:rsid w:val="00780676"/>
    <w:rsid w:val="00780E8B"/>
    <w:rsid w:val="00780F39"/>
    <w:rsid w:val="00783018"/>
    <w:rsid w:val="00783136"/>
    <w:rsid w:val="00783218"/>
    <w:rsid w:val="007835A5"/>
    <w:rsid w:val="00783801"/>
    <w:rsid w:val="007847A4"/>
    <w:rsid w:val="00784B5E"/>
    <w:rsid w:val="00784D60"/>
    <w:rsid w:val="00785761"/>
    <w:rsid w:val="00785B32"/>
    <w:rsid w:val="00787F64"/>
    <w:rsid w:val="00790D2F"/>
    <w:rsid w:val="00793896"/>
    <w:rsid w:val="007939D3"/>
    <w:rsid w:val="007946DC"/>
    <w:rsid w:val="00794DF1"/>
    <w:rsid w:val="00794E72"/>
    <w:rsid w:val="00795076"/>
    <w:rsid w:val="00795307"/>
    <w:rsid w:val="00795916"/>
    <w:rsid w:val="007962B4"/>
    <w:rsid w:val="00796484"/>
    <w:rsid w:val="007A0FB6"/>
    <w:rsid w:val="007A21AD"/>
    <w:rsid w:val="007A2612"/>
    <w:rsid w:val="007A2FD8"/>
    <w:rsid w:val="007A353E"/>
    <w:rsid w:val="007A3DFF"/>
    <w:rsid w:val="007A4AA3"/>
    <w:rsid w:val="007A57BB"/>
    <w:rsid w:val="007A642A"/>
    <w:rsid w:val="007A7EE3"/>
    <w:rsid w:val="007B145A"/>
    <w:rsid w:val="007B1659"/>
    <w:rsid w:val="007B439E"/>
    <w:rsid w:val="007B459E"/>
    <w:rsid w:val="007B4C4A"/>
    <w:rsid w:val="007B4D4C"/>
    <w:rsid w:val="007B601F"/>
    <w:rsid w:val="007B68BE"/>
    <w:rsid w:val="007B779A"/>
    <w:rsid w:val="007B7C1F"/>
    <w:rsid w:val="007B7C65"/>
    <w:rsid w:val="007C0461"/>
    <w:rsid w:val="007C1272"/>
    <w:rsid w:val="007C1441"/>
    <w:rsid w:val="007C14B4"/>
    <w:rsid w:val="007C235A"/>
    <w:rsid w:val="007C2C25"/>
    <w:rsid w:val="007C439D"/>
    <w:rsid w:val="007C707A"/>
    <w:rsid w:val="007C7B51"/>
    <w:rsid w:val="007C7FE6"/>
    <w:rsid w:val="007D0683"/>
    <w:rsid w:val="007D2181"/>
    <w:rsid w:val="007D2291"/>
    <w:rsid w:val="007D30AB"/>
    <w:rsid w:val="007D326A"/>
    <w:rsid w:val="007D34F8"/>
    <w:rsid w:val="007D3D11"/>
    <w:rsid w:val="007D4522"/>
    <w:rsid w:val="007D45AF"/>
    <w:rsid w:val="007D4AEE"/>
    <w:rsid w:val="007D4E18"/>
    <w:rsid w:val="007D56F5"/>
    <w:rsid w:val="007D6315"/>
    <w:rsid w:val="007D680C"/>
    <w:rsid w:val="007D6CCF"/>
    <w:rsid w:val="007E0997"/>
    <w:rsid w:val="007E107E"/>
    <w:rsid w:val="007E2385"/>
    <w:rsid w:val="007E272D"/>
    <w:rsid w:val="007E37B3"/>
    <w:rsid w:val="007E37D1"/>
    <w:rsid w:val="007E4925"/>
    <w:rsid w:val="007E5760"/>
    <w:rsid w:val="007E59FF"/>
    <w:rsid w:val="007E5A29"/>
    <w:rsid w:val="007F0057"/>
    <w:rsid w:val="007F0555"/>
    <w:rsid w:val="007F0B5D"/>
    <w:rsid w:val="007F0EBA"/>
    <w:rsid w:val="007F3232"/>
    <w:rsid w:val="007F4100"/>
    <w:rsid w:val="007F4816"/>
    <w:rsid w:val="007F4A92"/>
    <w:rsid w:val="007F4DBD"/>
    <w:rsid w:val="007F5084"/>
    <w:rsid w:val="007F55CF"/>
    <w:rsid w:val="007F6970"/>
    <w:rsid w:val="007F7CB7"/>
    <w:rsid w:val="00800AFF"/>
    <w:rsid w:val="00801232"/>
    <w:rsid w:val="00801613"/>
    <w:rsid w:val="008016E0"/>
    <w:rsid w:val="00801F7A"/>
    <w:rsid w:val="00802897"/>
    <w:rsid w:val="00802EDB"/>
    <w:rsid w:val="00802F0D"/>
    <w:rsid w:val="00803514"/>
    <w:rsid w:val="00803AE0"/>
    <w:rsid w:val="00804119"/>
    <w:rsid w:val="00805271"/>
    <w:rsid w:val="00805A6C"/>
    <w:rsid w:val="00810DDF"/>
    <w:rsid w:val="00812789"/>
    <w:rsid w:val="0081359B"/>
    <w:rsid w:val="00814130"/>
    <w:rsid w:val="00814CD7"/>
    <w:rsid w:val="00814DFD"/>
    <w:rsid w:val="00814ED7"/>
    <w:rsid w:val="008159F8"/>
    <w:rsid w:val="00816541"/>
    <w:rsid w:val="0081688C"/>
    <w:rsid w:val="008205DE"/>
    <w:rsid w:val="008220AF"/>
    <w:rsid w:val="00823E00"/>
    <w:rsid w:val="008255D6"/>
    <w:rsid w:val="00825A34"/>
    <w:rsid w:val="00826430"/>
    <w:rsid w:val="00826D8C"/>
    <w:rsid w:val="00827468"/>
    <w:rsid w:val="00827914"/>
    <w:rsid w:val="00827C42"/>
    <w:rsid w:val="00831216"/>
    <w:rsid w:val="008313C8"/>
    <w:rsid w:val="0083204B"/>
    <w:rsid w:val="00832B92"/>
    <w:rsid w:val="00832BF7"/>
    <w:rsid w:val="008330FA"/>
    <w:rsid w:val="008332E8"/>
    <w:rsid w:val="00833AAF"/>
    <w:rsid w:val="00833D75"/>
    <w:rsid w:val="008350E7"/>
    <w:rsid w:val="00836042"/>
    <w:rsid w:val="008369F1"/>
    <w:rsid w:val="00836B71"/>
    <w:rsid w:val="00836FD5"/>
    <w:rsid w:val="0083769F"/>
    <w:rsid w:val="00841700"/>
    <w:rsid w:val="0084370D"/>
    <w:rsid w:val="0084431E"/>
    <w:rsid w:val="0084434E"/>
    <w:rsid w:val="00844A7C"/>
    <w:rsid w:val="00845386"/>
    <w:rsid w:val="00846693"/>
    <w:rsid w:val="00847D0C"/>
    <w:rsid w:val="0085111A"/>
    <w:rsid w:val="008514CD"/>
    <w:rsid w:val="00851753"/>
    <w:rsid w:val="00851F25"/>
    <w:rsid w:val="00852042"/>
    <w:rsid w:val="00852D03"/>
    <w:rsid w:val="00853C6C"/>
    <w:rsid w:val="00854542"/>
    <w:rsid w:val="00854607"/>
    <w:rsid w:val="00854AC0"/>
    <w:rsid w:val="008552E4"/>
    <w:rsid w:val="0085692F"/>
    <w:rsid w:val="00861271"/>
    <w:rsid w:val="0086171F"/>
    <w:rsid w:val="008620A0"/>
    <w:rsid w:val="008620EE"/>
    <w:rsid w:val="0086228B"/>
    <w:rsid w:val="00862821"/>
    <w:rsid w:val="008631E2"/>
    <w:rsid w:val="00863D3E"/>
    <w:rsid w:val="00863E17"/>
    <w:rsid w:val="00863E43"/>
    <w:rsid w:val="00864AF1"/>
    <w:rsid w:val="00864AF7"/>
    <w:rsid w:val="00865F2D"/>
    <w:rsid w:val="00866B7C"/>
    <w:rsid w:val="00867B5D"/>
    <w:rsid w:val="00870779"/>
    <w:rsid w:val="00870E87"/>
    <w:rsid w:val="00871E14"/>
    <w:rsid w:val="00872F80"/>
    <w:rsid w:val="00873091"/>
    <w:rsid w:val="00873505"/>
    <w:rsid w:val="008736EB"/>
    <w:rsid w:val="00874A14"/>
    <w:rsid w:val="00875408"/>
    <w:rsid w:val="008764A6"/>
    <w:rsid w:val="00876764"/>
    <w:rsid w:val="00876797"/>
    <w:rsid w:val="008770FC"/>
    <w:rsid w:val="008772D7"/>
    <w:rsid w:val="00880374"/>
    <w:rsid w:val="00880C7A"/>
    <w:rsid w:val="0088116B"/>
    <w:rsid w:val="008817AA"/>
    <w:rsid w:val="0088191F"/>
    <w:rsid w:val="00881D7D"/>
    <w:rsid w:val="0088258D"/>
    <w:rsid w:val="00883068"/>
    <w:rsid w:val="00884BC8"/>
    <w:rsid w:val="00885A6E"/>
    <w:rsid w:val="00885BCA"/>
    <w:rsid w:val="00886C73"/>
    <w:rsid w:val="00887857"/>
    <w:rsid w:val="00887AAF"/>
    <w:rsid w:val="00891E2D"/>
    <w:rsid w:val="00893262"/>
    <w:rsid w:val="008934BA"/>
    <w:rsid w:val="00893DE4"/>
    <w:rsid w:val="0089470A"/>
    <w:rsid w:val="0089477B"/>
    <w:rsid w:val="008948DA"/>
    <w:rsid w:val="0089499A"/>
    <w:rsid w:val="00895D21"/>
    <w:rsid w:val="00895D29"/>
    <w:rsid w:val="00897256"/>
    <w:rsid w:val="00897360"/>
    <w:rsid w:val="00897566"/>
    <w:rsid w:val="00897766"/>
    <w:rsid w:val="008A04D3"/>
    <w:rsid w:val="008A09E3"/>
    <w:rsid w:val="008A15AE"/>
    <w:rsid w:val="008A16CE"/>
    <w:rsid w:val="008A296B"/>
    <w:rsid w:val="008A43BB"/>
    <w:rsid w:val="008A4A38"/>
    <w:rsid w:val="008A4D90"/>
    <w:rsid w:val="008A5FE8"/>
    <w:rsid w:val="008A73EF"/>
    <w:rsid w:val="008A7984"/>
    <w:rsid w:val="008A7A25"/>
    <w:rsid w:val="008B01AE"/>
    <w:rsid w:val="008B304D"/>
    <w:rsid w:val="008B36E9"/>
    <w:rsid w:val="008B37F1"/>
    <w:rsid w:val="008B3E40"/>
    <w:rsid w:val="008B5265"/>
    <w:rsid w:val="008B57E5"/>
    <w:rsid w:val="008B661C"/>
    <w:rsid w:val="008B67AC"/>
    <w:rsid w:val="008B74BC"/>
    <w:rsid w:val="008B7736"/>
    <w:rsid w:val="008B788F"/>
    <w:rsid w:val="008B79EF"/>
    <w:rsid w:val="008B7B16"/>
    <w:rsid w:val="008C03AD"/>
    <w:rsid w:val="008C07AE"/>
    <w:rsid w:val="008C0873"/>
    <w:rsid w:val="008C0A88"/>
    <w:rsid w:val="008C26DF"/>
    <w:rsid w:val="008C2EAE"/>
    <w:rsid w:val="008C3369"/>
    <w:rsid w:val="008C49BD"/>
    <w:rsid w:val="008C4D31"/>
    <w:rsid w:val="008C6323"/>
    <w:rsid w:val="008C6507"/>
    <w:rsid w:val="008C6664"/>
    <w:rsid w:val="008C6762"/>
    <w:rsid w:val="008C71DF"/>
    <w:rsid w:val="008C74A7"/>
    <w:rsid w:val="008C7CA1"/>
    <w:rsid w:val="008C7E04"/>
    <w:rsid w:val="008D0DA5"/>
    <w:rsid w:val="008D0ED9"/>
    <w:rsid w:val="008D11AA"/>
    <w:rsid w:val="008D133A"/>
    <w:rsid w:val="008D1CF9"/>
    <w:rsid w:val="008D35B6"/>
    <w:rsid w:val="008D3890"/>
    <w:rsid w:val="008D394C"/>
    <w:rsid w:val="008D3CE3"/>
    <w:rsid w:val="008D40BC"/>
    <w:rsid w:val="008D431B"/>
    <w:rsid w:val="008D4E55"/>
    <w:rsid w:val="008D4ED4"/>
    <w:rsid w:val="008D4F8A"/>
    <w:rsid w:val="008D57C3"/>
    <w:rsid w:val="008D5B26"/>
    <w:rsid w:val="008D6D32"/>
    <w:rsid w:val="008E06BB"/>
    <w:rsid w:val="008E07AD"/>
    <w:rsid w:val="008E2F23"/>
    <w:rsid w:val="008E3066"/>
    <w:rsid w:val="008E3C90"/>
    <w:rsid w:val="008E4D55"/>
    <w:rsid w:val="008E57FB"/>
    <w:rsid w:val="008E5D7D"/>
    <w:rsid w:val="008E5E94"/>
    <w:rsid w:val="008E602C"/>
    <w:rsid w:val="008E6283"/>
    <w:rsid w:val="008E62FB"/>
    <w:rsid w:val="008E7168"/>
    <w:rsid w:val="008E7BBB"/>
    <w:rsid w:val="008F1A94"/>
    <w:rsid w:val="008F229C"/>
    <w:rsid w:val="008F2FC6"/>
    <w:rsid w:val="008F374F"/>
    <w:rsid w:val="008F3AD4"/>
    <w:rsid w:val="008F3CB7"/>
    <w:rsid w:val="008F453C"/>
    <w:rsid w:val="008F46C9"/>
    <w:rsid w:val="008F5083"/>
    <w:rsid w:val="008F5139"/>
    <w:rsid w:val="008F5A9E"/>
    <w:rsid w:val="008F5DE7"/>
    <w:rsid w:val="008F5F0F"/>
    <w:rsid w:val="008F62F1"/>
    <w:rsid w:val="008F6F3A"/>
    <w:rsid w:val="008F71A5"/>
    <w:rsid w:val="008F7595"/>
    <w:rsid w:val="008F7D35"/>
    <w:rsid w:val="0090013C"/>
    <w:rsid w:val="009004F8"/>
    <w:rsid w:val="009013B4"/>
    <w:rsid w:val="00901D70"/>
    <w:rsid w:val="009023D7"/>
    <w:rsid w:val="00902BD6"/>
    <w:rsid w:val="00902F75"/>
    <w:rsid w:val="00903654"/>
    <w:rsid w:val="0090378E"/>
    <w:rsid w:val="009039EE"/>
    <w:rsid w:val="00903E58"/>
    <w:rsid w:val="00904DAA"/>
    <w:rsid w:val="009075C0"/>
    <w:rsid w:val="009078B5"/>
    <w:rsid w:val="00910C40"/>
    <w:rsid w:val="009121BD"/>
    <w:rsid w:val="00913A40"/>
    <w:rsid w:val="00914000"/>
    <w:rsid w:val="00914588"/>
    <w:rsid w:val="00914B3F"/>
    <w:rsid w:val="009155BF"/>
    <w:rsid w:val="0091608F"/>
    <w:rsid w:val="00916C9D"/>
    <w:rsid w:val="00920C81"/>
    <w:rsid w:val="00921617"/>
    <w:rsid w:val="00922BF1"/>
    <w:rsid w:val="00923131"/>
    <w:rsid w:val="0092314A"/>
    <w:rsid w:val="00923702"/>
    <w:rsid w:val="00923EDB"/>
    <w:rsid w:val="0092427E"/>
    <w:rsid w:val="00925160"/>
    <w:rsid w:val="009255BD"/>
    <w:rsid w:val="009265F1"/>
    <w:rsid w:val="009269FF"/>
    <w:rsid w:val="0092712E"/>
    <w:rsid w:val="009307B0"/>
    <w:rsid w:val="00931DF2"/>
    <w:rsid w:val="00932D97"/>
    <w:rsid w:val="009340CF"/>
    <w:rsid w:val="00934199"/>
    <w:rsid w:val="009344DC"/>
    <w:rsid w:val="00935230"/>
    <w:rsid w:val="00935543"/>
    <w:rsid w:val="00935754"/>
    <w:rsid w:val="00935795"/>
    <w:rsid w:val="00935B0C"/>
    <w:rsid w:val="009402AB"/>
    <w:rsid w:val="00940317"/>
    <w:rsid w:val="00940412"/>
    <w:rsid w:val="009417B1"/>
    <w:rsid w:val="00941937"/>
    <w:rsid w:val="00941A9D"/>
    <w:rsid w:val="00942225"/>
    <w:rsid w:val="00943048"/>
    <w:rsid w:val="00943161"/>
    <w:rsid w:val="00943518"/>
    <w:rsid w:val="0094366B"/>
    <w:rsid w:val="009439B4"/>
    <w:rsid w:val="00943E3C"/>
    <w:rsid w:val="009441ED"/>
    <w:rsid w:val="009442EB"/>
    <w:rsid w:val="0094550D"/>
    <w:rsid w:val="00945AD9"/>
    <w:rsid w:val="00945C34"/>
    <w:rsid w:val="0094664F"/>
    <w:rsid w:val="00946E53"/>
    <w:rsid w:val="00947928"/>
    <w:rsid w:val="00947C8E"/>
    <w:rsid w:val="00950149"/>
    <w:rsid w:val="0095045E"/>
    <w:rsid w:val="009505BC"/>
    <w:rsid w:val="0095133B"/>
    <w:rsid w:val="009516B9"/>
    <w:rsid w:val="0095208C"/>
    <w:rsid w:val="0095224C"/>
    <w:rsid w:val="00952CA0"/>
    <w:rsid w:val="009538FC"/>
    <w:rsid w:val="009548FC"/>
    <w:rsid w:val="00955102"/>
    <w:rsid w:val="00955CC7"/>
    <w:rsid w:val="009567E3"/>
    <w:rsid w:val="00956C1E"/>
    <w:rsid w:val="009601DF"/>
    <w:rsid w:val="00960908"/>
    <w:rsid w:val="00961382"/>
    <w:rsid w:val="00961B7C"/>
    <w:rsid w:val="009621EB"/>
    <w:rsid w:val="009625BD"/>
    <w:rsid w:val="0096295A"/>
    <w:rsid w:val="009633A8"/>
    <w:rsid w:val="009654E1"/>
    <w:rsid w:val="00965966"/>
    <w:rsid w:val="00965CC1"/>
    <w:rsid w:val="00967577"/>
    <w:rsid w:val="009712C9"/>
    <w:rsid w:val="00971DF8"/>
    <w:rsid w:val="00972370"/>
    <w:rsid w:val="00972483"/>
    <w:rsid w:val="009733A3"/>
    <w:rsid w:val="009734E6"/>
    <w:rsid w:val="00973C3D"/>
    <w:rsid w:val="00974417"/>
    <w:rsid w:val="00974637"/>
    <w:rsid w:val="00974A9C"/>
    <w:rsid w:val="0097518B"/>
    <w:rsid w:val="0097545C"/>
    <w:rsid w:val="00975D19"/>
    <w:rsid w:val="00975EEF"/>
    <w:rsid w:val="00976D1A"/>
    <w:rsid w:val="009776E3"/>
    <w:rsid w:val="00977F59"/>
    <w:rsid w:val="00980B8A"/>
    <w:rsid w:val="00980D9D"/>
    <w:rsid w:val="0098113B"/>
    <w:rsid w:val="00981778"/>
    <w:rsid w:val="009818D3"/>
    <w:rsid w:val="009825B4"/>
    <w:rsid w:val="0098288F"/>
    <w:rsid w:val="009835F2"/>
    <w:rsid w:val="009841BA"/>
    <w:rsid w:val="0098469A"/>
    <w:rsid w:val="009848D5"/>
    <w:rsid w:val="0098505B"/>
    <w:rsid w:val="00985663"/>
    <w:rsid w:val="00985758"/>
    <w:rsid w:val="00985821"/>
    <w:rsid w:val="00985A65"/>
    <w:rsid w:val="00986711"/>
    <w:rsid w:val="00987F5D"/>
    <w:rsid w:val="009901AF"/>
    <w:rsid w:val="00990AE5"/>
    <w:rsid w:val="00990DA4"/>
    <w:rsid w:val="00990EB2"/>
    <w:rsid w:val="009914DF"/>
    <w:rsid w:val="009916EF"/>
    <w:rsid w:val="0099180E"/>
    <w:rsid w:val="00992117"/>
    <w:rsid w:val="009922A8"/>
    <w:rsid w:val="009929BC"/>
    <w:rsid w:val="00992A39"/>
    <w:rsid w:val="00992C62"/>
    <w:rsid w:val="00992CB3"/>
    <w:rsid w:val="00992E7A"/>
    <w:rsid w:val="00992FC6"/>
    <w:rsid w:val="0099333A"/>
    <w:rsid w:val="00994A22"/>
    <w:rsid w:val="009956B4"/>
    <w:rsid w:val="00995E60"/>
    <w:rsid w:val="00996111"/>
    <w:rsid w:val="00997447"/>
    <w:rsid w:val="009A0087"/>
    <w:rsid w:val="009A0D62"/>
    <w:rsid w:val="009A3BAD"/>
    <w:rsid w:val="009A64EA"/>
    <w:rsid w:val="009A650E"/>
    <w:rsid w:val="009A6785"/>
    <w:rsid w:val="009A7D3F"/>
    <w:rsid w:val="009A7D9C"/>
    <w:rsid w:val="009B027D"/>
    <w:rsid w:val="009B0799"/>
    <w:rsid w:val="009B083E"/>
    <w:rsid w:val="009B0FCA"/>
    <w:rsid w:val="009B0FFC"/>
    <w:rsid w:val="009B40F7"/>
    <w:rsid w:val="009B6386"/>
    <w:rsid w:val="009B75BC"/>
    <w:rsid w:val="009B7F62"/>
    <w:rsid w:val="009C0139"/>
    <w:rsid w:val="009C0620"/>
    <w:rsid w:val="009C0BD5"/>
    <w:rsid w:val="009C0D39"/>
    <w:rsid w:val="009C3C15"/>
    <w:rsid w:val="009C4CCB"/>
    <w:rsid w:val="009C55D3"/>
    <w:rsid w:val="009C56EF"/>
    <w:rsid w:val="009C5BBE"/>
    <w:rsid w:val="009C5C90"/>
    <w:rsid w:val="009C64A2"/>
    <w:rsid w:val="009D0D20"/>
    <w:rsid w:val="009D102B"/>
    <w:rsid w:val="009D10E9"/>
    <w:rsid w:val="009D179B"/>
    <w:rsid w:val="009D18B8"/>
    <w:rsid w:val="009D25E3"/>
    <w:rsid w:val="009D26D6"/>
    <w:rsid w:val="009D3125"/>
    <w:rsid w:val="009D33A0"/>
    <w:rsid w:val="009D34E7"/>
    <w:rsid w:val="009D3704"/>
    <w:rsid w:val="009D3A6E"/>
    <w:rsid w:val="009D3F65"/>
    <w:rsid w:val="009D3FD5"/>
    <w:rsid w:val="009D4380"/>
    <w:rsid w:val="009D4898"/>
    <w:rsid w:val="009D53FF"/>
    <w:rsid w:val="009D572C"/>
    <w:rsid w:val="009D5923"/>
    <w:rsid w:val="009D5ABF"/>
    <w:rsid w:val="009D5AD3"/>
    <w:rsid w:val="009D60F9"/>
    <w:rsid w:val="009D62D2"/>
    <w:rsid w:val="009D75D0"/>
    <w:rsid w:val="009D7BE3"/>
    <w:rsid w:val="009D7FA7"/>
    <w:rsid w:val="009E00B4"/>
    <w:rsid w:val="009E0818"/>
    <w:rsid w:val="009E0B82"/>
    <w:rsid w:val="009E0DC5"/>
    <w:rsid w:val="009E0ED0"/>
    <w:rsid w:val="009E1556"/>
    <w:rsid w:val="009E1C88"/>
    <w:rsid w:val="009E24D4"/>
    <w:rsid w:val="009E2C5C"/>
    <w:rsid w:val="009E32FC"/>
    <w:rsid w:val="009E3375"/>
    <w:rsid w:val="009E352F"/>
    <w:rsid w:val="009E3BC3"/>
    <w:rsid w:val="009E44C7"/>
    <w:rsid w:val="009E476C"/>
    <w:rsid w:val="009E4F39"/>
    <w:rsid w:val="009E5FD6"/>
    <w:rsid w:val="009E6045"/>
    <w:rsid w:val="009E65D1"/>
    <w:rsid w:val="009E6716"/>
    <w:rsid w:val="009E6E28"/>
    <w:rsid w:val="009E787E"/>
    <w:rsid w:val="009F0357"/>
    <w:rsid w:val="009F0F36"/>
    <w:rsid w:val="009F1D57"/>
    <w:rsid w:val="009F2DCA"/>
    <w:rsid w:val="009F2FC8"/>
    <w:rsid w:val="009F4624"/>
    <w:rsid w:val="009F530E"/>
    <w:rsid w:val="009F580C"/>
    <w:rsid w:val="009F5888"/>
    <w:rsid w:val="009F5CC4"/>
    <w:rsid w:val="009F6219"/>
    <w:rsid w:val="009F62E1"/>
    <w:rsid w:val="009F62F6"/>
    <w:rsid w:val="009F6982"/>
    <w:rsid w:val="009F6CA2"/>
    <w:rsid w:val="009F6DF6"/>
    <w:rsid w:val="009F7876"/>
    <w:rsid w:val="00A00AB3"/>
    <w:rsid w:val="00A0116E"/>
    <w:rsid w:val="00A0136A"/>
    <w:rsid w:val="00A01986"/>
    <w:rsid w:val="00A03065"/>
    <w:rsid w:val="00A043AD"/>
    <w:rsid w:val="00A048EF"/>
    <w:rsid w:val="00A05770"/>
    <w:rsid w:val="00A0644F"/>
    <w:rsid w:val="00A1029A"/>
    <w:rsid w:val="00A10A3C"/>
    <w:rsid w:val="00A1393D"/>
    <w:rsid w:val="00A13CB9"/>
    <w:rsid w:val="00A14A8C"/>
    <w:rsid w:val="00A155FC"/>
    <w:rsid w:val="00A162AF"/>
    <w:rsid w:val="00A16746"/>
    <w:rsid w:val="00A168D1"/>
    <w:rsid w:val="00A16AB3"/>
    <w:rsid w:val="00A16D91"/>
    <w:rsid w:val="00A204AE"/>
    <w:rsid w:val="00A219C5"/>
    <w:rsid w:val="00A224FC"/>
    <w:rsid w:val="00A225AC"/>
    <w:rsid w:val="00A2261C"/>
    <w:rsid w:val="00A2301B"/>
    <w:rsid w:val="00A256AD"/>
    <w:rsid w:val="00A25A48"/>
    <w:rsid w:val="00A267F5"/>
    <w:rsid w:val="00A27AE1"/>
    <w:rsid w:val="00A30071"/>
    <w:rsid w:val="00A3009D"/>
    <w:rsid w:val="00A30E50"/>
    <w:rsid w:val="00A31274"/>
    <w:rsid w:val="00A313EC"/>
    <w:rsid w:val="00A3163B"/>
    <w:rsid w:val="00A326B8"/>
    <w:rsid w:val="00A32BA9"/>
    <w:rsid w:val="00A376FE"/>
    <w:rsid w:val="00A37F78"/>
    <w:rsid w:val="00A37FC6"/>
    <w:rsid w:val="00A37FFE"/>
    <w:rsid w:val="00A40085"/>
    <w:rsid w:val="00A402CF"/>
    <w:rsid w:val="00A403F6"/>
    <w:rsid w:val="00A4110D"/>
    <w:rsid w:val="00A42331"/>
    <w:rsid w:val="00A439E3"/>
    <w:rsid w:val="00A43C89"/>
    <w:rsid w:val="00A449E9"/>
    <w:rsid w:val="00A4553A"/>
    <w:rsid w:val="00A45727"/>
    <w:rsid w:val="00A4614C"/>
    <w:rsid w:val="00A46474"/>
    <w:rsid w:val="00A466DF"/>
    <w:rsid w:val="00A47740"/>
    <w:rsid w:val="00A50635"/>
    <w:rsid w:val="00A5096D"/>
    <w:rsid w:val="00A513B5"/>
    <w:rsid w:val="00A521F0"/>
    <w:rsid w:val="00A52255"/>
    <w:rsid w:val="00A52FDB"/>
    <w:rsid w:val="00A53380"/>
    <w:rsid w:val="00A54271"/>
    <w:rsid w:val="00A54D0C"/>
    <w:rsid w:val="00A550BE"/>
    <w:rsid w:val="00A550BF"/>
    <w:rsid w:val="00A55CE6"/>
    <w:rsid w:val="00A566E1"/>
    <w:rsid w:val="00A572D9"/>
    <w:rsid w:val="00A60487"/>
    <w:rsid w:val="00A615CF"/>
    <w:rsid w:val="00A61708"/>
    <w:rsid w:val="00A62006"/>
    <w:rsid w:val="00A624D7"/>
    <w:rsid w:val="00A62BA6"/>
    <w:rsid w:val="00A63D93"/>
    <w:rsid w:val="00A64311"/>
    <w:rsid w:val="00A646D5"/>
    <w:rsid w:val="00A64826"/>
    <w:rsid w:val="00A65223"/>
    <w:rsid w:val="00A6776E"/>
    <w:rsid w:val="00A67B19"/>
    <w:rsid w:val="00A700D2"/>
    <w:rsid w:val="00A7065E"/>
    <w:rsid w:val="00A706B4"/>
    <w:rsid w:val="00A70C9F"/>
    <w:rsid w:val="00A70D7F"/>
    <w:rsid w:val="00A71926"/>
    <w:rsid w:val="00A71DD3"/>
    <w:rsid w:val="00A7200E"/>
    <w:rsid w:val="00A7210B"/>
    <w:rsid w:val="00A72919"/>
    <w:rsid w:val="00A73124"/>
    <w:rsid w:val="00A738AF"/>
    <w:rsid w:val="00A74048"/>
    <w:rsid w:val="00A74126"/>
    <w:rsid w:val="00A77790"/>
    <w:rsid w:val="00A803FD"/>
    <w:rsid w:val="00A8042D"/>
    <w:rsid w:val="00A81F7A"/>
    <w:rsid w:val="00A8256B"/>
    <w:rsid w:val="00A82790"/>
    <w:rsid w:val="00A827AD"/>
    <w:rsid w:val="00A827CB"/>
    <w:rsid w:val="00A831C9"/>
    <w:rsid w:val="00A833A1"/>
    <w:rsid w:val="00A83905"/>
    <w:rsid w:val="00A83DE7"/>
    <w:rsid w:val="00A841C2"/>
    <w:rsid w:val="00A84355"/>
    <w:rsid w:val="00A84736"/>
    <w:rsid w:val="00A8498F"/>
    <w:rsid w:val="00A85951"/>
    <w:rsid w:val="00A86191"/>
    <w:rsid w:val="00A86E9F"/>
    <w:rsid w:val="00A87182"/>
    <w:rsid w:val="00A8753F"/>
    <w:rsid w:val="00A90053"/>
    <w:rsid w:val="00A90358"/>
    <w:rsid w:val="00A90701"/>
    <w:rsid w:val="00A907F7"/>
    <w:rsid w:val="00A90C05"/>
    <w:rsid w:val="00A9100C"/>
    <w:rsid w:val="00A9106E"/>
    <w:rsid w:val="00A93679"/>
    <w:rsid w:val="00A93872"/>
    <w:rsid w:val="00A94272"/>
    <w:rsid w:val="00A94F8A"/>
    <w:rsid w:val="00A959AA"/>
    <w:rsid w:val="00A96430"/>
    <w:rsid w:val="00A96A34"/>
    <w:rsid w:val="00A96F38"/>
    <w:rsid w:val="00A9747F"/>
    <w:rsid w:val="00A9755A"/>
    <w:rsid w:val="00A97A75"/>
    <w:rsid w:val="00A97B1B"/>
    <w:rsid w:val="00AA0A53"/>
    <w:rsid w:val="00AA13AF"/>
    <w:rsid w:val="00AA1495"/>
    <w:rsid w:val="00AA1B1B"/>
    <w:rsid w:val="00AA3645"/>
    <w:rsid w:val="00AA4401"/>
    <w:rsid w:val="00AA48A1"/>
    <w:rsid w:val="00AA57B4"/>
    <w:rsid w:val="00AA580B"/>
    <w:rsid w:val="00AA5903"/>
    <w:rsid w:val="00AA5A6C"/>
    <w:rsid w:val="00AA5DC8"/>
    <w:rsid w:val="00AA6C52"/>
    <w:rsid w:val="00AA71C3"/>
    <w:rsid w:val="00AA768E"/>
    <w:rsid w:val="00AB0A30"/>
    <w:rsid w:val="00AB13AA"/>
    <w:rsid w:val="00AB1746"/>
    <w:rsid w:val="00AB189D"/>
    <w:rsid w:val="00AB373D"/>
    <w:rsid w:val="00AB3EB9"/>
    <w:rsid w:val="00AB4AF3"/>
    <w:rsid w:val="00AB5392"/>
    <w:rsid w:val="00AB5A5F"/>
    <w:rsid w:val="00AB5A86"/>
    <w:rsid w:val="00AB63A7"/>
    <w:rsid w:val="00AB66A3"/>
    <w:rsid w:val="00AB717E"/>
    <w:rsid w:val="00AB73A6"/>
    <w:rsid w:val="00AB7B40"/>
    <w:rsid w:val="00AC12BE"/>
    <w:rsid w:val="00AC1413"/>
    <w:rsid w:val="00AC15CD"/>
    <w:rsid w:val="00AC1779"/>
    <w:rsid w:val="00AC2910"/>
    <w:rsid w:val="00AC2951"/>
    <w:rsid w:val="00AC2B3A"/>
    <w:rsid w:val="00AC346F"/>
    <w:rsid w:val="00AC3E92"/>
    <w:rsid w:val="00AC411F"/>
    <w:rsid w:val="00AC531A"/>
    <w:rsid w:val="00AC54B9"/>
    <w:rsid w:val="00AC682D"/>
    <w:rsid w:val="00AC6CB7"/>
    <w:rsid w:val="00AC6E9D"/>
    <w:rsid w:val="00AC7B35"/>
    <w:rsid w:val="00AC7FD1"/>
    <w:rsid w:val="00AD051B"/>
    <w:rsid w:val="00AD0839"/>
    <w:rsid w:val="00AD2D7A"/>
    <w:rsid w:val="00AD3B67"/>
    <w:rsid w:val="00AD3DF6"/>
    <w:rsid w:val="00AD3F41"/>
    <w:rsid w:val="00AD3FC7"/>
    <w:rsid w:val="00AD41B8"/>
    <w:rsid w:val="00AD44F9"/>
    <w:rsid w:val="00AD51A5"/>
    <w:rsid w:val="00AD5475"/>
    <w:rsid w:val="00AD6457"/>
    <w:rsid w:val="00AD70D1"/>
    <w:rsid w:val="00AD7C79"/>
    <w:rsid w:val="00AE08E0"/>
    <w:rsid w:val="00AE2815"/>
    <w:rsid w:val="00AE289C"/>
    <w:rsid w:val="00AE2DEF"/>
    <w:rsid w:val="00AE369D"/>
    <w:rsid w:val="00AE39AC"/>
    <w:rsid w:val="00AE3E03"/>
    <w:rsid w:val="00AE5582"/>
    <w:rsid w:val="00AE56E7"/>
    <w:rsid w:val="00AE5BCB"/>
    <w:rsid w:val="00AE6104"/>
    <w:rsid w:val="00AE6E6A"/>
    <w:rsid w:val="00AE6F59"/>
    <w:rsid w:val="00AE71D7"/>
    <w:rsid w:val="00AE7340"/>
    <w:rsid w:val="00AE74AF"/>
    <w:rsid w:val="00AE79BA"/>
    <w:rsid w:val="00AF0548"/>
    <w:rsid w:val="00AF0D3C"/>
    <w:rsid w:val="00AF1B72"/>
    <w:rsid w:val="00AF2108"/>
    <w:rsid w:val="00AF2AFB"/>
    <w:rsid w:val="00AF4303"/>
    <w:rsid w:val="00AF476F"/>
    <w:rsid w:val="00AF48EC"/>
    <w:rsid w:val="00AF4E0D"/>
    <w:rsid w:val="00AF5D84"/>
    <w:rsid w:val="00AF6BE1"/>
    <w:rsid w:val="00AF77DA"/>
    <w:rsid w:val="00B01257"/>
    <w:rsid w:val="00B01ACF"/>
    <w:rsid w:val="00B01CB3"/>
    <w:rsid w:val="00B01E65"/>
    <w:rsid w:val="00B02A20"/>
    <w:rsid w:val="00B02CEA"/>
    <w:rsid w:val="00B03829"/>
    <w:rsid w:val="00B0435A"/>
    <w:rsid w:val="00B045A6"/>
    <w:rsid w:val="00B04E6B"/>
    <w:rsid w:val="00B0736F"/>
    <w:rsid w:val="00B074DC"/>
    <w:rsid w:val="00B101F0"/>
    <w:rsid w:val="00B10CE1"/>
    <w:rsid w:val="00B10F54"/>
    <w:rsid w:val="00B111BF"/>
    <w:rsid w:val="00B1124D"/>
    <w:rsid w:val="00B11736"/>
    <w:rsid w:val="00B143F5"/>
    <w:rsid w:val="00B1466D"/>
    <w:rsid w:val="00B14BA5"/>
    <w:rsid w:val="00B15F6B"/>
    <w:rsid w:val="00B15FFE"/>
    <w:rsid w:val="00B16159"/>
    <w:rsid w:val="00B17710"/>
    <w:rsid w:val="00B2131E"/>
    <w:rsid w:val="00B21332"/>
    <w:rsid w:val="00B21342"/>
    <w:rsid w:val="00B2149C"/>
    <w:rsid w:val="00B233E4"/>
    <w:rsid w:val="00B23649"/>
    <w:rsid w:val="00B238F3"/>
    <w:rsid w:val="00B23DBB"/>
    <w:rsid w:val="00B24FC2"/>
    <w:rsid w:val="00B26161"/>
    <w:rsid w:val="00B27487"/>
    <w:rsid w:val="00B30058"/>
    <w:rsid w:val="00B3071A"/>
    <w:rsid w:val="00B30DFE"/>
    <w:rsid w:val="00B31577"/>
    <w:rsid w:val="00B319F5"/>
    <w:rsid w:val="00B31B4B"/>
    <w:rsid w:val="00B338C7"/>
    <w:rsid w:val="00B33A3C"/>
    <w:rsid w:val="00B33C27"/>
    <w:rsid w:val="00B3465F"/>
    <w:rsid w:val="00B3486F"/>
    <w:rsid w:val="00B358E1"/>
    <w:rsid w:val="00B35A33"/>
    <w:rsid w:val="00B35E5B"/>
    <w:rsid w:val="00B362EB"/>
    <w:rsid w:val="00B363A8"/>
    <w:rsid w:val="00B37130"/>
    <w:rsid w:val="00B37902"/>
    <w:rsid w:val="00B407D8"/>
    <w:rsid w:val="00B40D0D"/>
    <w:rsid w:val="00B40FAA"/>
    <w:rsid w:val="00B4105D"/>
    <w:rsid w:val="00B415A1"/>
    <w:rsid w:val="00B41C72"/>
    <w:rsid w:val="00B44B6A"/>
    <w:rsid w:val="00B45442"/>
    <w:rsid w:val="00B4637F"/>
    <w:rsid w:val="00B4749A"/>
    <w:rsid w:val="00B50BBE"/>
    <w:rsid w:val="00B5100A"/>
    <w:rsid w:val="00B5105E"/>
    <w:rsid w:val="00B511CB"/>
    <w:rsid w:val="00B51CFE"/>
    <w:rsid w:val="00B521D4"/>
    <w:rsid w:val="00B52528"/>
    <w:rsid w:val="00B536A5"/>
    <w:rsid w:val="00B540EF"/>
    <w:rsid w:val="00B54AE4"/>
    <w:rsid w:val="00B5568C"/>
    <w:rsid w:val="00B55AE2"/>
    <w:rsid w:val="00B55B5A"/>
    <w:rsid w:val="00B55BAD"/>
    <w:rsid w:val="00B55F5E"/>
    <w:rsid w:val="00B55F75"/>
    <w:rsid w:val="00B5677F"/>
    <w:rsid w:val="00B56A93"/>
    <w:rsid w:val="00B570F1"/>
    <w:rsid w:val="00B60849"/>
    <w:rsid w:val="00B625D9"/>
    <w:rsid w:val="00B62AC5"/>
    <w:rsid w:val="00B63616"/>
    <w:rsid w:val="00B64A7F"/>
    <w:rsid w:val="00B656B0"/>
    <w:rsid w:val="00B65905"/>
    <w:rsid w:val="00B66B17"/>
    <w:rsid w:val="00B700D6"/>
    <w:rsid w:val="00B704A2"/>
    <w:rsid w:val="00B70740"/>
    <w:rsid w:val="00B70975"/>
    <w:rsid w:val="00B70D93"/>
    <w:rsid w:val="00B716DC"/>
    <w:rsid w:val="00B71DF4"/>
    <w:rsid w:val="00B72B59"/>
    <w:rsid w:val="00B72D16"/>
    <w:rsid w:val="00B73798"/>
    <w:rsid w:val="00B74DDD"/>
    <w:rsid w:val="00B75135"/>
    <w:rsid w:val="00B75B07"/>
    <w:rsid w:val="00B804CB"/>
    <w:rsid w:val="00B8108B"/>
    <w:rsid w:val="00B81584"/>
    <w:rsid w:val="00B81DD5"/>
    <w:rsid w:val="00B81F58"/>
    <w:rsid w:val="00B82E6A"/>
    <w:rsid w:val="00B845F4"/>
    <w:rsid w:val="00B849BF"/>
    <w:rsid w:val="00B86289"/>
    <w:rsid w:val="00B865C8"/>
    <w:rsid w:val="00B87538"/>
    <w:rsid w:val="00B87F7D"/>
    <w:rsid w:val="00B90A6A"/>
    <w:rsid w:val="00B90C6A"/>
    <w:rsid w:val="00B919B8"/>
    <w:rsid w:val="00B91E23"/>
    <w:rsid w:val="00B923D5"/>
    <w:rsid w:val="00B92CD3"/>
    <w:rsid w:val="00B9396F"/>
    <w:rsid w:val="00B93D02"/>
    <w:rsid w:val="00B94A86"/>
    <w:rsid w:val="00B96B98"/>
    <w:rsid w:val="00B96F52"/>
    <w:rsid w:val="00B97C4D"/>
    <w:rsid w:val="00B97EB4"/>
    <w:rsid w:val="00BA0864"/>
    <w:rsid w:val="00BA0A3F"/>
    <w:rsid w:val="00BA24BD"/>
    <w:rsid w:val="00BA2D3A"/>
    <w:rsid w:val="00BA2DCB"/>
    <w:rsid w:val="00BA2F9D"/>
    <w:rsid w:val="00BA3516"/>
    <w:rsid w:val="00BA3EB5"/>
    <w:rsid w:val="00BA4B23"/>
    <w:rsid w:val="00BA59F0"/>
    <w:rsid w:val="00BA7383"/>
    <w:rsid w:val="00BA75A6"/>
    <w:rsid w:val="00BB1A91"/>
    <w:rsid w:val="00BB1C0A"/>
    <w:rsid w:val="00BB24C6"/>
    <w:rsid w:val="00BB2A2E"/>
    <w:rsid w:val="00BB2CE1"/>
    <w:rsid w:val="00BB3206"/>
    <w:rsid w:val="00BB3E59"/>
    <w:rsid w:val="00BB486A"/>
    <w:rsid w:val="00BB4FE8"/>
    <w:rsid w:val="00BB51B4"/>
    <w:rsid w:val="00BB58A1"/>
    <w:rsid w:val="00BB6288"/>
    <w:rsid w:val="00BB6EF2"/>
    <w:rsid w:val="00BB7ACD"/>
    <w:rsid w:val="00BC14D7"/>
    <w:rsid w:val="00BC19C7"/>
    <w:rsid w:val="00BC20DC"/>
    <w:rsid w:val="00BC4426"/>
    <w:rsid w:val="00BC5C23"/>
    <w:rsid w:val="00BC5C97"/>
    <w:rsid w:val="00BC6F47"/>
    <w:rsid w:val="00BC7B51"/>
    <w:rsid w:val="00BD0DAB"/>
    <w:rsid w:val="00BD13C4"/>
    <w:rsid w:val="00BD1E59"/>
    <w:rsid w:val="00BD23A3"/>
    <w:rsid w:val="00BD3082"/>
    <w:rsid w:val="00BD3536"/>
    <w:rsid w:val="00BD3909"/>
    <w:rsid w:val="00BD51F2"/>
    <w:rsid w:val="00BD5514"/>
    <w:rsid w:val="00BD5F7A"/>
    <w:rsid w:val="00BD6038"/>
    <w:rsid w:val="00BD6A4B"/>
    <w:rsid w:val="00BD7AB3"/>
    <w:rsid w:val="00BE03E0"/>
    <w:rsid w:val="00BE0B3C"/>
    <w:rsid w:val="00BE0BC7"/>
    <w:rsid w:val="00BE22BC"/>
    <w:rsid w:val="00BE253C"/>
    <w:rsid w:val="00BE2C94"/>
    <w:rsid w:val="00BE2E38"/>
    <w:rsid w:val="00BE3161"/>
    <w:rsid w:val="00BE33A0"/>
    <w:rsid w:val="00BE33B5"/>
    <w:rsid w:val="00BE38F0"/>
    <w:rsid w:val="00BE42E5"/>
    <w:rsid w:val="00BE4516"/>
    <w:rsid w:val="00BE4598"/>
    <w:rsid w:val="00BE4E79"/>
    <w:rsid w:val="00BE5068"/>
    <w:rsid w:val="00BE6B1C"/>
    <w:rsid w:val="00BE6B40"/>
    <w:rsid w:val="00BE6DBC"/>
    <w:rsid w:val="00BE6F49"/>
    <w:rsid w:val="00BE7176"/>
    <w:rsid w:val="00BE7D35"/>
    <w:rsid w:val="00BF0324"/>
    <w:rsid w:val="00BF0F72"/>
    <w:rsid w:val="00BF125E"/>
    <w:rsid w:val="00BF203E"/>
    <w:rsid w:val="00BF2A8E"/>
    <w:rsid w:val="00BF3CE5"/>
    <w:rsid w:val="00BF3F8F"/>
    <w:rsid w:val="00BF4C79"/>
    <w:rsid w:val="00BF515D"/>
    <w:rsid w:val="00BF5579"/>
    <w:rsid w:val="00BF6AD9"/>
    <w:rsid w:val="00BF71D3"/>
    <w:rsid w:val="00BF79F0"/>
    <w:rsid w:val="00C002B1"/>
    <w:rsid w:val="00C00B52"/>
    <w:rsid w:val="00C00F0B"/>
    <w:rsid w:val="00C0235C"/>
    <w:rsid w:val="00C028B4"/>
    <w:rsid w:val="00C04132"/>
    <w:rsid w:val="00C0503A"/>
    <w:rsid w:val="00C056A6"/>
    <w:rsid w:val="00C05E6E"/>
    <w:rsid w:val="00C07107"/>
    <w:rsid w:val="00C0781E"/>
    <w:rsid w:val="00C07D50"/>
    <w:rsid w:val="00C10B3A"/>
    <w:rsid w:val="00C10E89"/>
    <w:rsid w:val="00C111AB"/>
    <w:rsid w:val="00C11764"/>
    <w:rsid w:val="00C11C6B"/>
    <w:rsid w:val="00C126BF"/>
    <w:rsid w:val="00C126D8"/>
    <w:rsid w:val="00C12756"/>
    <w:rsid w:val="00C12ECC"/>
    <w:rsid w:val="00C12FC2"/>
    <w:rsid w:val="00C13E0E"/>
    <w:rsid w:val="00C144DE"/>
    <w:rsid w:val="00C14DF6"/>
    <w:rsid w:val="00C1681F"/>
    <w:rsid w:val="00C16FC5"/>
    <w:rsid w:val="00C176BC"/>
    <w:rsid w:val="00C20444"/>
    <w:rsid w:val="00C20CAF"/>
    <w:rsid w:val="00C21824"/>
    <w:rsid w:val="00C22771"/>
    <w:rsid w:val="00C23195"/>
    <w:rsid w:val="00C234F8"/>
    <w:rsid w:val="00C23584"/>
    <w:rsid w:val="00C2358F"/>
    <w:rsid w:val="00C24DF0"/>
    <w:rsid w:val="00C24F60"/>
    <w:rsid w:val="00C250B6"/>
    <w:rsid w:val="00C25696"/>
    <w:rsid w:val="00C25BA1"/>
    <w:rsid w:val="00C25D22"/>
    <w:rsid w:val="00C25F9A"/>
    <w:rsid w:val="00C27964"/>
    <w:rsid w:val="00C3018D"/>
    <w:rsid w:val="00C31DFF"/>
    <w:rsid w:val="00C323C7"/>
    <w:rsid w:val="00C328FA"/>
    <w:rsid w:val="00C32F37"/>
    <w:rsid w:val="00C330C5"/>
    <w:rsid w:val="00C33AB9"/>
    <w:rsid w:val="00C342F8"/>
    <w:rsid w:val="00C34F98"/>
    <w:rsid w:val="00C36F30"/>
    <w:rsid w:val="00C3722C"/>
    <w:rsid w:val="00C40868"/>
    <w:rsid w:val="00C40C5F"/>
    <w:rsid w:val="00C40DD9"/>
    <w:rsid w:val="00C410D6"/>
    <w:rsid w:val="00C41B4F"/>
    <w:rsid w:val="00C42103"/>
    <w:rsid w:val="00C42292"/>
    <w:rsid w:val="00C4274C"/>
    <w:rsid w:val="00C427ED"/>
    <w:rsid w:val="00C445B8"/>
    <w:rsid w:val="00C45084"/>
    <w:rsid w:val="00C45DD7"/>
    <w:rsid w:val="00C46823"/>
    <w:rsid w:val="00C46C35"/>
    <w:rsid w:val="00C47B3C"/>
    <w:rsid w:val="00C501D6"/>
    <w:rsid w:val="00C51CFD"/>
    <w:rsid w:val="00C520EE"/>
    <w:rsid w:val="00C52E89"/>
    <w:rsid w:val="00C5451A"/>
    <w:rsid w:val="00C54781"/>
    <w:rsid w:val="00C5592A"/>
    <w:rsid w:val="00C55989"/>
    <w:rsid w:val="00C57109"/>
    <w:rsid w:val="00C57CB0"/>
    <w:rsid w:val="00C602F8"/>
    <w:rsid w:val="00C60862"/>
    <w:rsid w:val="00C608CC"/>
    <w:rsid w:val="00C609F4"/>
    <w:rsid w:val="00C60EAA"/>
    <w:rsid w:val="00C616D8"/>
    <w:rsid w:val="00C61CBA"/>
    <w:rsid w:val="00C61D2C"/>
    <w:rsid w:val="00C61FE9"/>
    <w:rsid w:val="00C62E76"/>
    <w:rsid w:val="00C63A9A"/>
    <w:rsid w:val="00C65B4B"/>
    <w:rsid w:val="00C7001E"/>
    <w:rsid w:val="00C7079D"/>
    <w:rsid w:val="00C71C29"/>
    <w:rsid w:val="00C71F82"/>
    <w:rsid w:val="00C7264B"/>
    <w:rsid w:val="00C740EC"/>
    <w:rsid w:val="00C74D4B"/>
    <w:rsid w:val="00C7515A"/>
    <w:rsid w:val="00C75AE8"/>
    <w:rsid w:val="00C76A82"/>
    <w:rsid w:val="00C76B89"/>
    <w:rsid w:val="00C773E2"/>
    <w:rsid w:val="00C7789C"/>
    <w:rsid w:val="00C80039"/>
    <w:rsid w:val="00C800CB"/>
    <w:rsid w:val="00C800D2"/>
    <w:rsid w:val="00C803BB"/>
    <w:rsid w:val="00C8065A"/>
    <w:rsid w:val="00C81E08"/>
    <w:rsid w:val="00C8256F"/>
    <w:rsid w:val="00C83305"/>
    <w:rsid w:val="00C839D8"/>
    <w:rsid w:val="00C83D29"/>
    <w:rsid w:val="00C83E6B"/>
    <w:rsid w:val="00C84665"/>
    <w:rsid w:val="00C84954"/>
    <w:rsid w:val="00C84C5A"/>
    <w:rsid w:val="00C8579D"/>
    <w:rsid w:val="00C85DBA"/>
    <w:rsid w:val="00C85FC4"/>
    <w:rsid w:val="00C86C5B"/>
    <w:rsid w:val="00C90A12"/>
    <w:rsid w:val="00C91956"/>
    <w:rsid w:val="00C91BEB"/>
    <w:rsid w:val="00C923A4"/>
    <w:rsid w:val="00C92BBB"/>
    <w:rsid w:val="00C94842"/>
    <w:rsid w:val="00C94D04"/>
    <w:rsid w:val="00C95333"/>
    <w:rsid w:val="00C95713"/>
    <w:rsid w:val="00C9585E"/>
    <w:rsid w:val="00C95A78"/>
    <w:rsid w:val="00C95B31"/>
    <w:rsid w:val="00C967C2"/>
    <w:rsid w:val="00C970B8"/>
    <w:rsid w:val="00C97A14"/>
    <w:rsid w:val="00CA17B2"/>
    <w:rsid w:val="00CA2E2A"/>
    <w:rsid w:val="00CA353B"/>
    <w:rsid w:val="00CA3B24"/>
    <w:rsid w:val="00CA46FF"/>
    <w:rsid w:val="00CA5632"/>
    <w:rsid w:val="00CA5E32"/>
    <w:rsid w:val="00CA7463"/>
    <w:rsid w:val="00CB06C0"/>
    <w:rsid w:val="00CB1FAC"/>
    <w:rsid w:val="00CB2796"/>
    <w:rsid w:val="00CB2AAF"/>
    <w:rsid w:val="00CB35F7"/>
    <w:rsid w:val="00CB4001"/>
    <w:rsid w:val="00CB5C3C"/>
    <w:rsid w:val="00CB707C"/>
    <w:rsid w:val="00CB73D3"/>
    <w:rsid w:val="00CB7DBC"/>
    <w:rsid w:val="00CC073E"/>
    <w:rsid w:val="00CC09E0"/>
    <w:rsid w:val="00CC313D"/>
    <w:rsid w:val="00CC31A0"/>
    <w:rsid w:val="00CC5792"/>
    <w:rsid w:val="00CC728F"/>
    <w:rsid w:val="00CC7483"/>
    <w:rsid w:val="00CD08A2"/>
    <w:rsid w:val="00CD0F7D"/>
    <w:rsid w:val="00CD24BE"/>
    <w:rsid w:val="00CD2E61"/>
    <w:rsid w:val="00CD2FC6"/>
    <w:rsid w:val="00CD3A3C"/>
    <w:rsid w:val="00CD49E5"/>
    <w:rsid w:val="00CD5612"/>
    <w:rsid w:val="00CD5A60"/>
    <w:rsid w:val="00CD61F8"/>
    <w:rsid w:val="00CD6976"/>
    <w:rsid w:val="00CD6EA9"/>
    <w:rsid w:val="00CE001D"/>
    <w:rsid w:val="00CE0116"/>
    <w:rsid w:val="00CE01EF"/>
    <w:rsid w:val="00CE057E"/>
    <w:rsid w:val="00CE1F12"/>
    <w:rsid w:val="00CE22D6"/>
    <w:rsid w:val="00CE47B2"/>
    <w:rsid w:val="00CE4EAD"/>
    <w:rsid w:val="00CE5057"/>
    <w:rsid w:val="00CE54C7"/>
    <w:rsid w:val="00CE5A3D"/>
    <w:rsid w:val="00CE7489"/>
    <w:rsid w:val="00CF0827"/>
    <w:rsid w:val="00CF090F"/>
    <w:rsid w:val="00CF0969"/>
    <w:rsid w:val="00CF0992"/>
    <w:rsid w:val="00CF0A6D"/>
    <w:rsid w:val="00CF1171"/>
    <w:rsid w:val="00CF1219"/>
    <w:rsid w:val="00CF13E4"/>
    <w:rsid w:val="00CF1898"/>
    <w:rsid w:val="00CF37B6"/>
    <w:rsid w:val="00CF3973"/>
    <w:rsid w:val="00CF455A"/>
    <w:rsid w:val="00CF4A92"/>
    <w:rsid w:val="00CF561F"/>
    <w:rsid w:val="00CF6BF3"/>
    <w:rsid w:val="00CF720D"/>
    <w:rsid w:val="00CF7C6F"/>
    <w:rsid w:val="00D0037C"/>
    <w:rsid w:val="00D006E7"/>
    <w:rsid w:val="00D007D6"/>
    <w:rsid w:val="00D00BB2"/>
    <w:rsid w:val="00D00CF8"/>
    <w:rsid w:val="00D012DB"/>
    <w:rsid w:val="00D024E5"/>
    <w:rsid w:val="00D02B59"/>
    <w:rsid w:val="00D0338E"/>
    <w:rsid w:val="00D037E8"/>
    <w:rsid w:val="00D050D9"/>
    <w:rsid w:val="00D062D9"/>
    <w:rsid w:val="00D0645A"/>
    <w:rsid w:val="00D06477"/>
    <w:rsid w:val="00D07DF1"/>
    <w:rsid w:val="00D1005E"/>
    <w:rsid w:val="00D1090C"/>
    <w:rsid w:val="00D10E10"/>
    <w:rsid w:val="00D123DB"/>
    <w:rsid w:val="00D127D0"/>
    <w:rsid w:val="00D12EE4"/>
    <w:rsid w:val="00D13E5B"/>
    <w:rsid w:val="00D1542E"/>
    <w:rsid w:val="00D15CA5"/>
    <w:rsid w:val="00D1740A"/>
    <w:rsid w:val="00D17621"/>
    <w:rsid w:val="00D20FA9"/>
    <w:rsid w:val="00D21298"/>
    <w:rsid w:val="00D213ED"/>
    <w:rsid w:val="00D2145D"/>
    <w:rsid w:val="00D215D3"/>
    <w:rsid w:val="00D219FF"/>
    <w:rsid w:val="00D21BC4"/>
    <w:rsid w:val="00D2213E"/>
    <w:rsid w:val="00D222DB"/>
    <w:rsid w:val="00D2248D"/>
    <w:rsid w:val="00D22E80"/>
    <w:rsid w:val="00D24802"/>
    <w:rsid w:val="00D256BA"/>
    <w:rsid w:val="00D2574D"/>
    <w:rsid w:val="00D26597"/>
    <w:rsid w:val="00D2663C"/>
    <w:rsid w:val="00D27A9C"/>
    <w:rsid w:val="00D3019C"/>
    <w:rsid w:val="00D30521"/>
    <w:rsid w:val="00D30525"/>
    <w:rsid w:val="00D306CB"/>
    <w:rsid w:val="00D3075C"/>
    <w:rsid w:val="00D31AAC"/>
    <w:rsid w:val="00D32A83"/>
    <w:rsid w:val="00D340F7"/>
    <w:rsid w:val="00D343F1"/>
    <w:rsid w:val="00D3469A"/>
    <w:rsid w:val="00D34C0D"/>
    <w:rsid w:val="00D35E2E"/>
    <w:rsid w:val="00D364FF"/>
    <w:rsid w:val="00D367B7"/>
    <w:rsid w:val="00D40A2F"/>
    <w:rsid w:val="00D42749"/>
    <w:rsid w:val="00D42967"/>
    <w:rsid w:val="00D42A2F"/>
    <w:rsid w:val="00D42E87"/>
    <w:rsid w:val="00D4314F"/>
    <w:rsid w:val="00D4341C"/>
    <w:rsid w:val="00D447EB"/>
    <w:rsid w:val="00D45436"/>
    <w:rsid w:val="00D45AFC"/>
    <w:rsid w:val="00D45C74"/>
    <w:rsid w:val="00D45D3B"/>
    <w:rsid w:val="00D466DD"/>
    <w:rsid w:val="00D47313"/>
    <w:rsid w:val="00D47926"/>
    <w:rsid w:val="00D50C97"/>
    <w:rsid w:val="00D50CF9"/>
    <w:rsid w:val="00D51ED7"/>
    <w:rsid w:val="00D52E63"/>
    <w:rsid w:val="00D53F73"/>
    <w:rsid w:val="00D542A4"/>
    <w:rsid w:val="00D544FA"/>
    <w:rsid w:val="00D55383"/>
    <w:rsid w:val="00D562F9"/>
    <w:rsid w:val="00D565A5"/>
    <w:rsid w:val="00D5672A"/>
    <w:rsid w:val="00D56CCC"/>
    <w:rsid w:val="00D56E7B"/>
    <w:rsid w:val="00D5758E"/>
    <w:rsid w:val="00D57727"/>
    <w:rsid w:val="00D579D3"/>
    <w:rsid w:val="00D60A3E"/>
    <w:rsid w:val="00D60BA6"/>
    <w:rsid w:val="00D6100F"/>
    <w:rsid w:val="00D614E2"/>
    <w:rsid w:val="00D63479"/>
    <w:rsid w:val="00D640AE"/>
    <w:rsid w:val="00D6461E"/>
    <w:rsid w:val="00D6470F"/>
    <w:rsid w:val="00D650AE"/>
    <w:rsid w:val="00D6520D"/>
    <w:rsid w:val="00D65E4B"/>
    <w:rsid w:val="00D6630C"/>
    <w:rsid w:val="00D672C9"/>
    <w:rsid w:val="00D67356"/>
    <w:rsid w:val="00D707B0"/>
    <w:rsid w:val="00D71977"/>
    <w:rsid w:val="00D7211B"/>
    <w:rsid w:val="00D72E26"/>
    <w:rsid w:val="00D7364E"/>
    <w:rsid w:val="00D74128"/>
    <w:rsid w:val="00D74E32"/>
    <w:rsid w:val="00D76475"/>
    <w:rsid w:val="00D7682D"/>
    <w:rsid w:val="00D7732E"/>
    <w:rsid w:val="00D80535"/>
    <w:rsid w:val="00D8055D"/>
    <w:rsid w:val="00D80CF0"/>
    <w:rsid w:val="00D8222F"/>
    <w:rsid w:val="00D82264"/>
    <w:rsid w:val="00D824F7"/>
    <w:rsid w:val="00D83B7F"/>
    <w:rsid w:val="00D8460A"/>
    <w:rsid w:val="00D84B31"/>
    <w:rsid w:val="00D84C93"/>
    <w:rsid w:val="00D8563B"/>
    <w:rsid w:val="00D859A1"/>
    <w:rsid w:val="00D86DBC"/>
    <w:rsid w:val="00D873BF"/>
    <w:rsid w:val="00D90762"/>
    <w:rsid w:val="00D909D2"/>
    <w:rsid w:val="00D90DE4"/>
    <w:rsid w:val="00D90DEB"/>
    <w:rsid w:val="00D9179A"/>
    <w:rsid w:val="00D91A72"/>
    <w:rsid w:val="00D91BF8"/>
    <w:rsid w:val="00D92DAE"/>
    <w:rsid w:val="00D931FC"/>
    <w:rsid w:val="00D93958"/>
    <w:rsid w:val="00D93A87"/>
    <w:rsid w:val="00D9540D"/>
    <w:rsid w:val="00D959DC"/>
    <w:rsid w:val="00D963A6"/>
    <w:rsid w:val="00D967B6"/>
    <w:rsid w:val="00D97A1E"/>
    <w:rsid w:val="00D97E94"/>
    <w:rsid w:val="00DA00B1"/>
    <w:rsid w:val="00DA03E2"/>
    <w:rsid w:val="00DA0CB5"/>
    <w:rsid w:val="00DA14A1"/>
    <w:rsid w:val="00DA1D97"/>
    <w:rsid w:val="00DA2142"/>
    <w:rsid w:val="00DA27CA"/>
    <w:rsid w:val="00DA2E5C"/>
    <w:rsid w:val="00DA384E"/>
    <w:rsid w:val="00DA57B1"/>
    <w:rsid w:val="00DA619F"/>
    <w:rsid w:val="00DA734A"/>
    <w:rsid w:val="00DB1201"/>
    <w:rsid w:val="00DB23DE"/>
    <w:rsid w:val="00DB243C"/>
    <w:rsid w:val="00DB2467"/>
    <w:rsid w:val="00DB3AF0"/>
    <w:rsid w:val="00DB3B17"/>
    <w:rsid w:val="00DB3E36"/>
    <w:rsid w:val="00DB415E"/>
    <w:rsid w:val="00DB44BB"/>
    <w:rsid w:val="00DB4C02"/>
    <w:rsid w:val="00DB565C"/>
    <w:rsid w:val="00DB67EB"/>
    <w:rsid w:val="00DB6EE7"/>
    <w:rsid w:val="00DC016C"/>
    <w:rsid w:val="00DC043F"/>
    <w:rsid w:val="00DC0B23"/>
    <w:rsid w:val="00DC0EC4"/>
    <w:rsid w:val="00DC3B24"/>
    <w:rsid w:val="00DC43FA"/>
    <w:rsid w:val="00DC64B2"/>
    <w:rsid w:val="00DC6A0E"/>
    <w:rsid w:val="00DC6F4A"/>
    <w:rsid w:val="00DC748D"/>
    <w:rsid w:val="00DC75D2"/>
    <w:rsid w:val="00DC7C8A"/>
    <w:rsid w:val="00DD116E"/>
    <w:rsid w:val="00DD1545"/>
    <w:rsid w:val="00DD1BF7"/>
    <w:rsid w:val="00DD2F34"/>
    <w:rsid w:val="00DD3510"/>
    <w:rsid w:val="00DD3B93"/>
    <w:rsid w:val="00DD3DF1"/>
    <w:rsid w:val="00DD4699"/>
    <w:rsid w:val="00DD6E78"/>
    <w:rsid w:val="00DD733C"/>
    <w:rsid w:val="00DE0BD1"/>
    <w:rsid w:val="00DE1EAE"/>
    <w:rsid w:val="00DE21AC"/>
    <w:rsid w:val="00DE37FC"/>
    <w:rsid w:val="00DE3878"/>
    <w:rsid w:val="00DE3E40"/>
    <w:rsid w:val="00DE4AB0"/>
    <w:rsid w:val="00DE4E28"/>
    <w:rsid w:val="00DE5144"/>
    <w:rsid w:val="00DE7025"/>
    <w:rsid w:val="00DE7DE2"/>
    <w:rsid w:val="00DF0595"/>
    <w:rsid w:val="00DF0ABF"/>
    <w:rsid w:val="00DF0CF9"/>
    <w:rsid w:val="00DF10DF"/>
    <w:rsid w:val="00DF1117"/>
    <w:rsid w:val="00DF2F06"/>
    <w:rsid w:val="00DF337A"/>
    <w:rsid w:val="00DF3E6E"/>
    <w:rsid w:val="00DF3F67"/>
    <w:rsid w:val="00DF46E7"/>
    <w:rsid w:val="00DF50AE"/>
    <w:rsid w:val="00DF544F"/>
    <w:rsid w:val="00DF6799"/>
    <w:rsid w:val="00DF76CA"/>
    <w:rsid w:val="00DF782C"/>
    <w:rsid w:val="00E004AC"/>
    <w:rsid w:val="00E007F2"/>
    <w:rsid w:val="00E00BB7"/>
    <w:rsid w:val="00E01951"/>
    <w:rsid w:val="00E01E5B"/>
    <w:rsid w:val="00E01FBC"/>
    <w:rsid w:val="00E0233D"/>
    <w:rsid w:val="00E02521"/>
    <w:rsid w:val="00E03F35"/>
    <w:rsid w:val="00E05007"/>
    <w:rsid w:val="00E0643C"/>
    <w:rsid w:val="00E06CAA"/>
    <w:rsid w:val="00E118BC"/>
    <w:rsid w:val="00E11A7A"/>
    <w:rsid w:val="00E121EC"/>
    <w:rsid w:val="00E12835"/>
    <w:rsid w:val="00E12D64"/>
    <w:rsid w:val="00E132F0"/>
    <w:rsid w:val="00E1369D"/>
    <w:rsid w:val="00E13749"/>
    <w:rsid w:val="00E154E3"/>
    <w:rsid w:val="00E1554E"/>
    <w:rsid w:val="00E2003E"/>
    <w:rsid w:val="00E20743"/>
    <w:rsid w:val="00E20EA4"/>
    <w:rsid w:val="00E20F03"/>
    <w:rsid w:val="00E21255"/>
    <w:rsid w:val="00E23FD5"/>
    <w:rsid w:val="00E2400F"/>
    <w:rsid w:val="00E2424F"/>
    <w:rsid w:val="00E254DF"/>
    <w:rsid w:val="00E259BA"/>
    <w:rsid w:val="00E261A1"/>
    <w:rsid w:val="00E261CE"/>
    <w:rsid w:val="00E26CEE"/>
    <w:rsid w:val="00E2760F"/>
    <w:rsid w:val="00E27961"/>
    <w:rsid w:val="00E27D56"/>
    <w:rsid w:val="00E3036D"/>
    <w:rsid w:val="00E30CF8"/>
    <w:rsid w:val="00E316E7"/>
    <w:rsid w:val="00E317EE"/>
    <w:rsid w:val="00E3183A"/>
    <w:rsid w:val="00E31A0E"/>
    <w:rsid w:val="00E33022"/>
    <w:rsid w:val="00E33196"/>
    <w:rsid w:val="00E338DC"/>
    <w:rsid w:val="00E3424F"/>
    <w:rsid w:val="00E34298"/>
    <w:rsid w:val="00E35AF6"/>
    <w:rsid w:val="00E35EF6"/>
    <w:rsid w:val="00E36714"/>
    <w:rsid w:val="00E37004"/>
    <w:rsid w:val="00E3704E"/>
    <w:rsid w:val="00E408B1"/>
    <w:rsid w:val="00E40B34"/>
    <w:rsid w:val="00E41DC3"/>
    <w:rsid w:val="00E4217D"/>
    <w:rsid w:val="00E4286F"/>
    <w:rsid w:val="00E428E8"/>
    <w:rsid w:val="00E42924"/>
    <w:rsid w:val="00E42FAA"/>
    <w:rsid w:val="00E4351F"/>
    <w:rsid w:val="00E4394C"/>
    <w:rsid w:val="00E45180"/>
    <w:rsid w:val="00E453B2"/>
    <w:rsid w:val="00E45C40"/>
    <w:rsid w:val="00E45E7F"/>
    <w:rsid w:val="00E46172"/>
    <w:rsid w:val="00E47A6F"/>
    <w:rsid w:val="00E47F7D"/>
    <w:rsid w:val="00E518C4"/>
    <w:rsid w:val="00E51C58"/>
    <w:rsid w:val="00E52099"/>
    <w:rsid w:val="00E5215A"/>
    <w:rsid w:val="00E522FA"/>
    <w:rsid w:val="00E528F8"/>
    <w:rsid w:val="00E53185"/>
    <w:rsid w:val="00E53444"/>
    <w:rsid w:val="00E544D0"/>
    <w:rsid w:val="00E545E5"/>
    <w:rsid w:val="00E54F5E"/>
    <w:rsid w:val="00E551DF"/>
    <w:rsid w:val="00E55809"/>
    <w:rsid w:val="00E55C1D"/>
    <w:rsid w:val="00E55C42"/>
    <w:rsid w:val="00E562AF"/>
    <w:rsid w:val="00E56331"/>
    <w:rsid w:val="00E564D6"/>
    <w:rsid w:val="00E56A04"/>
    <w:rsid w:val="00E56AD1"/>
    <w:rsid w:val="00E56DDB"/>
    <w:rsid w:val="00E57323"/>
    <w:rsid w:val="00E5754F"/>
    <w:rsid w:val="00E60EBD"/>
    <w:rsid w:val="00E61786"/>
    <w:rsid w:val="00E61BD8"/>
    <w:rsid w:val="00E63158"/>
    <w:rsid w:val="00E638F6"/>
    <w:rsid w:val="00E63A24"/>
    <w:rsid w:val="00E63D21"/>
    <w:rsid w:val="00E63E29"/>
    <w:rsid w:val="00E63E34"/>
    <w:rsid w:val="00E650D0"/>
    <w:rsid w:val="00E6563E"/>
    <w:rsid w:val="00E658B4"/>
    <w:rsid w:val="00E66FF1"/>
    <w:rsid w:val="00E6721B"/>
    <w:rsid w:val="00E67998"/>
    <w:rsid w:val="00E7050B"/>
    <w:rsid w:val="00E7076D"/>
    <w:rsid w:val="00E714B8"/>
    <w:rsid w:val="00E71704"/>
    <w:rsid w:val="00E717AA"/>
    <w:rsid w:val="00E71846"/>
    <w:rsid w:val="00E71930"/>
    <w:rsid w:val="00E71DA9"/>
    <w:rsid w:val="00E725E1"/>
    <w:rsid w:val="00E72CEF"/>
    <w:rsid w:val="00E734D4"/>
    <w:rsid w:val="00E73DFC"/>
    <w:rsid w:val="00E75105"/>
    <w:rsid w:val="00E75C02"/>
    <w:rsid w:val="00E75F6F"/>
    <w:rsid w:val="00E7600A"/>
    <w:rsid w:val="00E763FF"/>
    <w:rsid w:val="00E76EFC"/>
    <w:rsid w:val="00E76F7F"/>
    <w:rsid w:val="00E76F94"/>
    <w:rsid w:val="00E7753F"/>
    <w:rsid w:val="00E80359"/>
    <w:rsid w:val="00E80478"/>
    <w:rsid w:val="00E8061D"/>
    <w:rsid w:val="00E80C27"/>
    <w:rsid w:val="00E814DD"/>
    <w:rsid w:val="00E81FF5"/>
    <w:rsid w:val="00E8274E"/>
    <w:rsid w:val="00E82C33"/>
    <w:rsid w:val="00E83B06"/>
    <w:rsid w:val="00E842A7"/>
    <w:rsid w:val="00E849FC"/>
    <w:rsid w:val="00E86354"/>
    <w:rsid w:val="00E866F3"/>
    <w:rsid w:val="00E90B3F"/>
    <w:rsid w:val="00E910D8"/>
    <w:rsid w:val="00E91A6E"/>
    <w:rsid w:val="00E91AF9"/>
    <w:rsid w:val="00E93203"/>
    <w:rsid w:val="00E93A0A"/>
    <w:rsid w:val="00E947E2"/>
    <w:rsid w:val="00E94FBE"/>
    <w:rsid w:val="00E95B40"/>
    <w:rsid w:val="00EA0B7A"/>
    <w:rsid w:val="00EA0FF1"/>
    <w:rsid w:val="00EA25A8"/>
    <w:rsid w:val="00EA5EE2"/>
    <w:rsid w:val="00EB0D08"/>
    <w:rsid w:val="00EB287A"/>
    <w:rsid w:val="00EB29D5"/>
    <w:rsid w:val="00EB2A76"/>
    <w:rsid w:val="00EB3022"/>
    <w:rsid w:val="00EB379A"/>
    <w:rsid w:val="00EB42C7"/>
    <w:rsid w:val="00EB42D3"/>
    <w:rsid w:val="00EB4A19"/>
    <w:rsid w:val="00EB50BF"/>
    <w:rsid w:val="00EB6077"/>
    <w:rsid w:val="00EB6085"/>
    <w:rsid w:val="00EB66A5"/>
    <w:rsid w:val="00EB66EE"/>
    <w:rsid w:val="00EB79E9"/>
    <w:rsid w:val="00EC098C"/>
    <w:rsid w:val="00EC1881"/>
    <w:rsid w:val="00EC2625"/>
    <w:rsid w:val="00EC359A"/>
    <w:rsid w:val="00EC35AA"/>
    <w:rsid w:val="00EC39E9"/>
    <w:rsid w:val="00EC3D8C"/>
    <w:rsid w:val="00EC3E6B"/>
    <w:rsid w:val="00EC3F82"/>
    <w:rsid w:val="00EC53AC"/>
    <w:rsid w:val="00EC556A"/>
    <w:rsid w:val="00EC5AE4"/>
    <w:rsid w:val="00EC6165"/>
    <w:rsid w:val="00EC66F1"/>
    <w:rsid w:val="00EC6B04"/>
    <w:rsid w:val="00EC71B6"/>
    <w:rsid w:val="00EC745B"/>
    <w:rsid w:val="00EC7C31"/>
    <w:rsid w:val="00ED0D8D"/>
    <w:rsid w:val="00ED0FB5"/>
    <w:rsid w:val="00ED101C"/>
    <w:rsid w:val="00ED1D1A"/>
    <w:rsid w:val="00ED1F2F"/>
    <w:rsid w:val="00ED21C0"/>
    <w:rsid w:val="00ED2B9E"/>
    <w:rsid w:val="00ED3EE5"/>
    <w:rsid w:val="00ED416B"/>
    <w:rsid w:val="00ED5757"/>
    <w:rsid w:val="00ED5B2E"/>
    <w:rsid w:val="00ED6D5E"/>
    <w:rsid w:val="00ED720B"/>
    <w:rsid w:val="00ED789C"/>
    <w:rsid w:val="00ED7E6E"/>
    <w:rsid w:val="00ED7EE1"/>
    <w:rsid w:val="00EE025C"/>
    <w:rsid w:val="00EE19C7"/>
    <w:rsid w:val="00EE2343"/>
    <w:rsid w:val="00EE2979"/>
    <w:rsid w:val="00EE2E9B"/>
    <w:rsid w:val="00EE3769"/>
    <w:rsid w:val="00EE470C"/>
    <w:rsid w:val="00EE5404"/>
    <w:rsid w:val="00EE5EB3"/>
    <w:rsid w:val="00EE660F"/>
    <w:rsid w:val="00EE6B7E"/>
    <w:rsid w:val="00EE74BD"/>
    <w:rsid w:val="00EE7708"/>
    <w:rsid w:val="00EE7E76"/>
    <w:rsid w:val="00EF028D"/>
    <w:rsid w:val="00EF128B"/>
    <w:rsid w:val="00EF34A7"/>
    <w:rsid w:val="00EF4382"/>
    <w:rsid w:val="00EF4841"/>
    <w:rsid w:val="00EF490F"/>
    <w:rsid w:val="00EF4D2F"/>
    <w:rsid w:val="00EF6DAD"/>
    <w:rsid w:val="00EF6E39"/>
    <w:rsid w:val="00EF6E69"/>
    <w:rsid w:val="00EF760E"/>
    <w:rsid w:val="00EF7788"/>
    <w:rsid w:val="00F00348"/>
    <w:rsid w:val="00F00EEB"/>
    <w:rsid w:val="00F01308"/>
    <w:rsid w:val="00F01318"/>
    <w:rsid w:val="00F01323"/>
    <w:rsid w:val="00F01C37"/>
    <w:rsid w:val="00F01E55"/>
    <w:rsid w:val="00F02289"/>
    <w:rsid w:val="00F024BF"/>
    <w:rsid w:val="00F025E3"/>
    <w:rsid w:val="00F0265D"/>
    <w:rsid w:val="00F02D25"/>
    <w:rsid w:val="00F046E6"/>
    <w:rsid w:val="00F04E8F"/>
    <w:rsid w:val="00F05247"/>
    <w:rsid w:val="00F061CB"/>
    <w:rsid w:val="00F06337"/>
    <w:rsid w:val="00F06633"/>
    <w:rsid w:val="00F068FD"/>
    <w:rsid w:val="00F06DF5"/>
    <w:rsid w:val="00F06E3C"/>
    <w:rsid w:val="00F07CD5"/>
    <w:rsid w:val="00F100E7"/>
    <w:rsid w:val="00F10751"/>
    <w:rsid w:val="00F108D0"/>
    <w:rsid w:val="00F111F3"/>
    <w:rsid w:val="00F129E6"/>
    <w:rsid w:val="00F12D48"/>
    <w:rsid w:val="00F12FF4"/>
    <w:rsid w:val="00F13767"/>
    <w:rsid w:val="00F13C18"/>
    <w:rsid w:val="00F14592"/>
    <w:rsid w:val="00F14B79"/>
    <w:rsid w:val="00F14FB5"/>
    <w:rsid w:val="00F152F2"/>
    <w:rsid w:val="00F15A54"/>
    <w:rsid w:val="00F15EC3"/>
    <w:rsid w:val="00F17F14"/>
    <w:rsid w:val="00F21CCE"/>
    <w:rsid w:val="00F229B7"/>
    <w:rsid w:val="00F22A4A"/>
    <w:rsid w:val="00F22B3D"/>
    <w:rsid w:val="00F22D05"/>
    <w:rsid w:val="00F2335A"/>
    <w:rsid w:val="00F234EE"/>
    <w:rsid w:val="00F2452C"/>
    <w:rsid w:val="00F25613"/>
    <w:rsid w:val="00F25E7B"/>
    <w:rsid w:val="00F26151"/>
    <w:rsid w:val="00F265ED"/>
    <w:rsid w:val="00F2722A"/>
    <w:rsid w:val="00F274DF"/>
    <w:rsid w:val="00F27552"/>
    <w:rsid w:val="00F279B7"/>
    <w:rsid w:val="00F32C30"/>
    <w:rsid w:val="00F330A4"/>
    <w:rsid w:val="00F330C1"/>
    <w:rsid w:val="00F34195"/>
    <w:rsid w:val="00F3441C"/>
    <w:rsid w:val="00F3553D"/>
    <w:rsid w:val="00F359FD"/>
    <w:rsid w:val="00F35FB4"/>
    <w:rsid w:val="00F363C2"/>
    <w:rsid w:val="00F36C4A"/>
    <w:rsid w:val="00F36D57"/>
    <w:rsid w:val="00F406D9"/>
    <w:rsid w:val="00F411FD"/>
    <w:rsid w:val="00F42B6F"/>
    <w:rsid w:val="00F42BF2"/>
    <w:rsid w:val="00F43A65"/>
    <w:rsid w:val="00F43A72"/>
    <w:rsid w:val="00F443D0"/>
    <w:rsid w:val="00F4539D"/>
    <w:rsid w:val="00F46B48"/>
    <w:rsid w:val="00F47986"/>
    <w:rsid w:val="00F47C58"/>
    <w:rsid w:val="00F47C8D"/>
    <w:rsid w:val="00F47E48"/>
    <w:rsid w:val="00F50607"/>
    <w:rsid w:val="00F5126B"/>
    <w:rsid w:val="00F512EB"/>
    <w:rsid w:val="00F51E91"/>
    <w:rsid w:val="00F5331F"/>
    <w:rsid w:val="00F53720"/>
    <w:rsid w:val="00F53DDC"/>
    <w:rsid w:val="00F5449D"/>
    <w:rsid w:val="00F554A1"/>
    <w:rsid w:val="00F5587E"/>
    <w:rsid w:val="00F55D05"/>
    <w:rsid w:val="00F55EE4"/>
    <w:rsid w:val="00F5671B"/>
    <w:rsid w:val="00F570E7"/>
    <w:rsid w:val="00F57144"/>
    <w:rsid w:val="00F60743"/>
    <w:rsid w:val="00F60809"/>
    <w:rsid w:val="00F6095E"/>
    <w:rsid w:val="00F616C1"/>
    <w:rsid w:val="00F61A1D"/>
    <w:rsid w:val="00F6203F"/>
    <w:rsid w:val="00F62189"/>
    <w:rsid w:val="00F629DD"/>
    <w:rsid w:val="00F6398D"/>
    <w:rsid w:val="00F63ACE"/>
    <w:rsid w:val="00F63CFC"/>
    <w:rsid w:val="00F64AA3"/>
    <w:rsid w:val="00F65810"/>
    <w:rsid w:val="00F65B8F"/>
    <w:rsid w:val="00F66A72"/>
    <w:rsid w:val="00F67988"/>
    <w:rsid w:val="00F67FC6"/>
    <w:rsid w:val="00F7051A"/>
    <w:rsid w:val="00F71728"/>
    <w:rsid w:val="00F71C1F"/>
    <w:rsid w:val="00F720B7"/>
    <w:rsid w:val="00F7258A"/>
    <w:rsid w:val="00F7365B"/>
    <w:rsid w:val="00F738D9"/>
    <w:rsid w:val="00F73C4E"/>
    <w:rsid w:val="00F74943"/>
    <w:rsid w:val="00F74AD1"/>
    <w:rsid w:val="00F74C93"/>
    <w:rsid w:val="00F7730B"/>
    <w:rsid w:val="00F77A01"/>
    <w:rsid w:val="00F77A48"/>
    <w:rsid w:val="00F802FB"/>
    <w:rsid w:val="00F81FD5"/>
    <w:rsid w:val="00F82080"/>
    <w:rsid w:val="00F8262B"/>
    <w:rsid w:val="00F8278C"/>
    <w:rsid w:val="00F846AF"/>
    <w:rsid w:val="00F85C9B"/>
    <w:rsid w:val="00F862FC"/>
    <w:rsid w:val="00F863D1"/>
    <w:rsid w:val="00F865D2"/>
    <w:rsid w:val="00F873FE"/>
    <w:rsid w:val="00F87CAC"/>
    <w:rsid w:val="00F902E3"/>
    <w:rsid w:val="00F9182B"/>
    <w:rsid w:val="00F921A1"/>
    <w:rsid w:val="00F92992"/>
    <w:rsid w:val="00F92DC2"/>
    <w:rsid w:val="00F9355F"/>
    <w:rsid w:val="00F936CC"/>
    <w:rsid w:val="00F94956"/>
    <w:rsid w:val="00F94DE5"/>
    <w:rsid w:val="00F9562A"/>
    <w:rsid w:val="00F95728"/>
    <w:rsid w:val="00F95863"/>
    <w:rsid w:val="00F963F4"/>
    <w:rsid w:val="00F9669C"/>
    <w:rsid w:val="00FA121A"/>
    <w:rsid w:val="00FA1CAF"/>
    <w:rsid w:val="00FA1E2F"/>
    <w:rsid w:val="00FA2DCB"/>
    <w:rsid w:val="00FA2E4B"/>
    <w:rsid w:val="00FA303D"/>
    <w:rsid w:val="00FA33CC"/>
    <w:rsid w:val="00FA3890"/>
    <w:rsid w:val="00FA4ACD"/>
    <w:rsid w:val="00FA55C6"/>
    <w:rsid w:val="00FA64BB"/>
    <w:rsid w:val="00FA6C68"/>
    <w:rsid w:val="00FA6DAD"/>
    <w:rsid w:val="00FA7CAC"/>
    <w:rsid w:val="00FA7FEE"/>
    <w:rsid w:val="00FB096D"/>
    <w:rsid w:val="00FB0B46"/>
    <w:rsid w:val="00FB133B"/>
    <w:rsid w:val="00FB1B23"/>
    <w:rsid w:val="00FB5089"/>
    <w:rsid w:val="00FB6139"/>
    <w:rsid w:val="00FB6890"/>
    <w:rsid w:val="00FC0733"/>
    <w:rsid w:val="00FC0AD7"/>
    <w:rsid w:val="00FC2110"/>
    <w:rsid w:val="00FC21D4"/>
    <w:rsid w:val="00FC2268"/>
    <w:rsid w:val="00FC3C42"/>
    <w:rsid w:val="00FC5A95"/>
    <w:rsid w:val="00FC5B92"/>
    <w:rsid w:val="00FC5CCB"/>
    <w:rsid w:val="00FC66B0"/>
    <w:rsid w:val="00FC71DC"/>
    <w:rsid w:val="00FC71FE"/>
    <w:rsid w:val="00FC75A3"/>
    <w:rsid w:val="00FC7918"/>
    <w:rsid w:val="00FD05C2"/>
    <w:rsid w:val="00FD0C44"/>
    <w:rsid w:val="00FD0EBC"/>
    <w:rsid w:val="00FD1977"/>
    <w:rsid w:val="00FD21B1"/>
    <w:rsid w:val="00FD2307"/>
    <w:rsid w:val="00FD31AC"/>
    <w:rsid w:val="00FD35AC"/>
    <w:rsid w:val="00FD3834"/>
    <w:rsid w:val="00FD44DB"/>
    <w:rsid w:val="00FD46B2"/>
    <w:rsid w:val="00FD4EFE"/>
    <w:rsid w:val="00FD5076"/>
    <w:rsid w:val="00FD507E"/>
    <w:rsid w:val="00FD61FF"/>
    <w:rsid w:val="00FD64BD"/>
    <w:rsid w:val="00FD756A"/>
    <w:rsid w:val="00FD7829"/>
    <w:rsid w:val="00FE087D"/>
    <w:rsid w:val="00FE08CE"/>
    <w:rsid w:val="00FE10D1"/>
    <w:rsid w:val="00FE1D2A"/>
    <w:rsid w:val="00FE20D7"/>
    <w:rsid w:val="00FE2293"/>
    <w:rsid w:val="00FE25AB"/>
    <w:rsid w:val="00FE33A8"/>
    <w:rsid w:val="00FE3873"/>
    <w:rsid w:val="00FE4253"/>
    <w:rsid w:val="00FE4E62"/>
    <w:rsid w:val="00FE5611"/>
    <w:rsid w:val="00FE5B4A"/>
    <w:rsid w:val="00FE5ED8"/>
    <w:rsid w:val="00FE6577"/>
    <w:rsid w:val="00FF04ED"/>
    <w:rsid w:val="00FF0EB2"/>
    <w:rsid w:val="00FF166A"/>
    <w:rsid w:val="00FF166B"/>
    <w:rsid w:val="00FF2004"/>
    <w:rsid w:val="00FF2491"/>
    <w:rsid w:val="00FF2570"/>
    <w:rsid w:val="00FF2D8A"/>
    <w:rsid w:val="00FF30FB"/>
    <w:rsid w:val="00FF3210"/>
    <w:rsid w:val="00FF3228"/>
    <w:rsid w:val="00FF3949"/>
    <w:rsid w:val="00FF3D3B"/>
    <w:rsid w:val="00FF473C"/>
    <w:rsid w:val="00FF4754"/>
    <w:rsid w:val="00FF4821"/>
    <w:rsid w:val="00FF5A92"/>
    <w:rsid w:val="00FF5AD0"/>
    <w:rsid w:val="00FF5D89"/>
    <w:rsid w:val="00FF78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263205"/>
  <w15:chartTrackingRefBased/>
  <w15:docId w15:val="{35CD16D6-F32E-49AC-B11D-B87092E2D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3E4"/>
  </w:style>
  <w:style w:type="paragraph" w:styleId="Titre1">
    <w:name w:val="heading 1"/>
    <w:basedOn w:val="Normal"/>
    <w:next w:val="Normal"/>
    <w:link w:val="Titre1Car"/>
    <w:uiPriority w:val="9"/>
    <w:qFormat/>
    <w:rsid w:val="009D3FD5"/>
    <w:pPr>
      <w:spacing w:before="400" w:after="60" w:line="240" w:lineRule="auto"/>
      <w:contextualSpacing/>
      <w:jc w:val="both"/>
      <w:outlineLvl w:val="0"/>
    </w:pPr>
    <w:rPr>
      <w:rFonts w:asciiTheme="majorHAnsi" w:eastAsiaTheme="majorEastAsia" w:hAnsiTheme="majorHAnsi" w:cstheme="majorBidi"/>
      <w:smallCaps/>
      <w:color w:val="212934" w:themeColor="text2" w:themeShade="7F"/>
      <w:spacing w:val="20"/>
      <w:sz w:val="32"/>
      <w:szCs w:val="32"/>
      <w:lang w:val="en-US" w:bidi="en-US"/>
    </w:rPr>
  </w:style>
  <w:style w:type="paragraph" w:styleId="Titre2">
    <w:name w:val="heading 2"/>
    <w:basedOn w:val="Normal"/>
    <w:next w:val="Normal"/>
    <w:link w:val="Titre2Car"/>
    <w:uiPriority w:val="9"/>
    <w:unhideWhenUsed/>
    <w:qFormat/>
    <w:rsid w:val="009D3FD5"/>
    <w:pPr>
      <w:spacing w:before="120" w:after="60" w:line="240" w:lineRule="auto"/>
      <w:contextualSpacing/>
      <w:jc w:val="both"/>
      <w:outlineLvl w:val="1"/>
    </w:pPr>
    <w:rPr>
      <w:rFonts w:asciiTheme="majorHAnsi" w:eastAsiaTheme="majorEastAsia" w:hAnsiTheme="majorHAnsi" w:cstheme="majorBidi"/>
      <w:smallCaps/>
      <w:color w:val="323E4F" w:themeColor="text2" w:themeShade="BF"/>
      <w:spacing w:val="20"/>
      <w:sz w:val="28"/>
      <w:szCs w:val="28"/>
      <w:lang w:val="en-US" w:bidi="en-US"/>
    </w:rPr>
  </w:style>
  <w:style w:type="paragraph" w:styleId="Titre3">
    <w:name w:val="heading 3"/>
    <w:basedOn w:val="Normal"/>
    <w:next w:val="Normal"/>
    <w:link w:val="Titre3Car"/>
    <w:uiPriority w:val="9"/>
    <w:unhideWhenUsed/>
    <w:qFormat/>
    <w:rsid w:val="009D3FD5"/>
    <w:pPr>
      <w:spacing w:before="120" w:after="60" w:line="240" w:lineRule="auto"/>
      <w:contextualSpacing/>
      <w:jc w:val="both"/>
      <w:outlineLvl w:val="2"/>
    </w:pPr>
    <w:rPr>
      <w:rFonts w:asciiTheme="majorHAnsi" w:eastAsiaTheme="majorEastAsia" w:hAnsiTheme="majorHAnsi" w:cstheme="majorBidi"/>
      <w:smallCaps/>
      <w:color w:val="44546A" w:themeColor="text2"/>
      <w:spacing w:val="20"/>
      <w:sz w:val="24"/>
      <w:szCs w:val="24"/>
      <w:lang w:val="en-US"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FE5B4A"/>
    <w:rPr>
      <w:color w:val="0563C1" w:themeColor="hyperlink"/>
      <w:u w:val="single"/>
    </w:rPr>
  </w:style>
  <w:style w:type="character" w:styleId="Marquedecommentaire">
    <w:name w:val="annotation reference"/>
    <w:basedOn w:val="Policepardfaut"/>
    <w:uiPriority w:val="99"/>
    <w:unhideWhenUsed/>
    <w:qFormat/>
    <w:rsid w:val="00FE5B4A"/>
    <w:rPr>
      <w:sz w:val="16"/>
      <w:szCs w:val="16"/>
    </w:rPr>
  </w:style>
  <w:style w:type="paragraph" w:styleId="Commentaire">
    <w:name w:val="annotation text"/>
    <w:basedOn w:val="Normal"/>
    <w:link w:val="CommentaireCar"/>
    <w:uiPriority w:val="99"/>
    <w:unhideWhenUsed/>
    <w:qFormat/>
    <w:rsid w:val="00FE5B4A"/>
    <w:pPr>
      <w:spacing w:line="240" w:lineRule="auto"/>
    </w:pPr>
    <w:rPr>
      <w:sz w:val="20"/>
      <w:szCs w:val="20"/>
    </w:rPr>
  </w:style>
  <w:style w:type="character" w:customStyle="1" w:styleId="CommentaireCar">
    <w:name w:val="Commentaire Car"/>
    <w:basedOn w:val="Policepardfaut"/>
    <w:link w:val="Commentaire"/>
    <w:uiPriority w:val="99"/>
    <w:rsid w:val="00FE5B4A"/>
    <w:rPr>
      <w:sz w:val="20"/>
      <w:szCs w:val="20"/>
    </w:rPr>
  </w:style>
  <w:style w:type="paragraph" w:styleId="Textedebulles">
    <w:name w:val="Balloon Text"/>
    <w:basedOn w:val="Normal"/>
    <w:link w:val="TextedebullesCar"/>
    <w:uiPriority w:val="99"/>
    <w:semiHidden/>
    <w:unhideWhenUsed/>
    <w:rsid w:val="00FE5B4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E5B4A"/>
    <w:rPr>
      <w:rFonts w:ascii="Segoe UI" w:hAnsi="Segoe UI" w:cs="Segoe UI"/>
      <w:sz w:val="18"/>
      <w:szCs w:val="18"/>
    </w:rPr>
  </w:style>
  <w:style w:type="paragraph" w:customStyle="1" w:styleId="EndNoteBibliographyTitle">
    <w:name w:val="EndNote Bibliography Title"/>
    <w:basedOn w:val="Normal"/>
    <w:link w:val="EndNoteBibliographyTitleCar"/>
    <w:rsid w:val="0076527A"/>
    <w:pPr>
      <w:spacing w:after="0"/>
      <w:jc w:val="center"/>
    </w:pPr>
    <w:rPr>
      <w:rFonts w:ascii="Calibri" w:hAnsi="Calibri"/>
      <w:noProof/>
      <w:lang w:val="en-US"/>
    </w:rPr>
  </w:style>
  <w:style w:type="character" w:customStyle="1" w:styleId="EndNoteBibliographyTitleCar">
    <w:name w:val="EndNote Bibliography Title Car"/>
    <w:basedOn w:val="Policepardfaut"/>
    <w:link w:val="EndNoteBibliographyTitle"/>
    <w:rsid w:val="0076527A"/>
    <w:rPr>
      <w:rFonts w:ascii="Calibri" w:hAnsi="Calibri"/>
      <w:noProof/>
      <w:lang w:val="en-US"/>
    </w:rPr>
  </w:style>
  <w:style w:type="paragraph" w:customStyle="1" w:styleId="EndNoteBibliography">
    <w:name w:val="EndNote Bibliography"/>
    <w:basedOn w:val="Normal"/>
    <w:link w:val="EndNoteBibliographyCar"/>
    <w:rsid w:val="0076527A"/>
    <w:pPr>
      <w:spacing w:line="240" w:lineRule="auto"/>
    </w:pPr>
    <w:rPr>
      <w:rFonts w:ascii="Calibri" w:hAnsi="Calibri"/>
      <w:noProof/>
      <w:lang w:val="en-US"/>
    </w:rPr>
  </w:style>
  <w:style w:type="character" w:customStyle="1" w:styleId="EndNoteBibliographyCar">
    <w:name w:val="EndNote Bibliography Car"/>
    <w:basedOn w:val="Policepardfaut"/>
    <w:link w:val="EndNoteBibliography"/>
    <w:rsid w:val="0076527A"/>
    <w:rPr>
      <w:rFonts w:ascii="Calibri" w:hAnsi="Calibri"/>
      <w:noProof/>
      <w:lang w:val="en-US"/>
    </w:rPr>
  </w:style>
  <w:style w:type="paragraph" w:styleId="Objetducommentaire">
    <w:name w:val="annotation subject"/>
    <w:basedOn w:val="Commentaire"/>
    <w:next w:val="Commentaire"/>
    <w:link w:val="ObjetducommentaireCar"/>
    <w:uiPriority w:val="99"/>
    <w:semiHidden/>
    <w:unhideWhenUsed/>
    <w:rsid w:val="0076527A"/>
    <w:rPr>
      <w:b/>
      <w:bCs/>
    </w:rPr>
  </w:style>
  <w:style w:type="character" w:customStyle="1" w:styleId="ObjetducommentaireCar">
    <w:name w:val="Objet du commentaire Car"/>
    <w:basedOn w:val="CommentaireCar"/>
    <w:link w:val="Objetducommentaire"/>
    <w:uiPriority w:val="99"/>
    <w:semiHidden/>
    <w:rsid w:val="0076527A"/>
    <w:rPr>
      <w:b/>
      <w:bCs/>
      <w:sz w:val="20"/>
      <w:szCs w:val="20"/>
    </w:rPr>
  </w:style>
  <w:style w:type="character" w:customStyle="1" w:styleId="apple-converted-space">
    <w:name w:val="apple-converted-space"/>
    <w:basedOn w:val="Policepardfaut"/>
    <w:rsid w:val="006F1F3D"/>
  </w:style>
  <w:style w:type="paragraph" w:styleId="Paragraphedeliste">
    <w:name w:val="List Paragraph"/>
    <w:basedOn w:val="Normal"/>
    <w:uiPriority w:val="34"/>
    <w:qFormat/>
    <w:rsid w:val="00D56CCC"/>
    <w:pPr>
      <w:ind w:left="720"/>
      <w:contextualSpacing/>
    </w:pPr>
  </w:style>
  <w:style w:type="character" w:styleId="Numrodeligne">
    <w:name w:val="line number"/>
    <w:basedOn w:val="Policepardfaut"/>
    <w:uiPriority w:val="99"/>
    <w:semiHidden/>
    <w:unhideWhenUsed/>
    <w:rsid w:val="00B81584"/>
  </w:style>
  <w:style w:type="paragraph" w:styleId="PrformatHTML">
    <w:name w:val="HTML Preformatted"/>
    <w:basedOn w:val="Normal"/>
    <w:link w:val="PrformatHTMLCar"/>
    <w:uiPriority w:val="99"/>
    <w:unhideWhenUsed/>
    <w:rsid w:val="005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formatHTMLCar">
    <w:name w:val="Préformaté HTML Car"/>
    <w:basedOn w:val="Policepardfaut"/>
    <w:link w:val="PrformatHTML"/>
    <w:uiPriority w:val="99"/>
    <w:rsid w:val="005B2175"/>
    <w:rPr>
      <w:rFonts w:ascii="Courier New" w:eastAsia="Times New Roman" w:hAnsi="Courier New" w:cs="Courier New"/>
      <w:sz w:val="20"/>
      <w:szCs w:val="20"/>
      <w:lang w:val="en-US"/>
    </w:rPr>
  </w:style>
  <w:style w:type="paragraph" w:customStyle="1" w:styleId="BodyText1">
    <w:name w:val="Body Text1"/>
    <w:qFormat/>
    <w:rsid w:val="00D93A87"/>
    <w:pPr>
      <w:spacing w:before="200" w:after="200" w:line="360" w:lineRule="auto"/>
      <w:ind w:firstLine="709"/>
      <w:jc w:val="both"/>
    </w:pPr>
    <w:rPr>
      <w:rFonts w:ascii="Arial" w:eastAsia="Times New Roman" w:hAnsi="Arial" w:cs="Arial"/>
      <w:color w:val="000000"/>
      <w:sz w:val="20"/>
      <w:szCs w:val="20"/>
      <w:lang w:val="en-US"/>
    </w:rPr>
  </w:style>
  <w:style w:type="character" w:styleId="lev">
    <w:name w:val="Strong"/>
    <w:basedOn w:val="Policepardfaut"/>
    <w:uiPriority w:val="22"/>
    <w:qFormat/>
    <w:rsid w:val="009929BC"/>
    <w:rPr>
      <w:b/>
      <w:bCs/>
    </w:rPr>
  </w:style>
  <w:style w:type="character" w:styleId="Accentuation">
    <w:name w:val="Emphasis"/>
    <w:basedOn w:val="Policepardfaut"/>
    <w:uiPriority w:val="20"/>
    <w:qFormat/>
    <w:rsid w:val="00E75C02"/>
    <w:rPr>
      <w:i/>
      <w:iCs/>
    </w:rPr>
  </w:style>
  <w:style w:type="paragraph" w:styleId="Rvision">
    <w:name w:val="Revision"/>
    <w:hidden/>
    <w:uiPriority w:val="99"/>
    <w:semiHidden/>
    <w:rsid w:val="00C7264B"/>
    <w:pPr>
      <w:spacing w:after="0" w:line="240" w:lineRule="auto"/>
    </w:pPr>
  </w:style>
  <w:style w:type="paragraph" w:styleId="Bibliographie">
    <w:name w:val="Bibliography"/>
    <w:basedOn w:val="Normal"/>
    <w:next w:val="Normal"/>
    <w:uiPriority w:val="37"/>
    <w:unhideWhenUsed/>
    <w:rsid w:val="00183ECD"/>
    <w:pPr>
      <w:spacing w:after="240" w:line="240" w:lineRule="auto"/>
      <w:ind w:left="720" w:hanging="720"/>
    </w:pPr>
  </w:style>
  <w:style w:type="paragraph" w:styleId="NormalWeb">
    <w:name w:val="Normal (Web)"/>
    <w:basedOn w:val="Normal"/>
    <w:uiPriority w:val="99"/>
    <w:semiHidden/>
    <w:unhideWhenUsed/>
    <w:rsid w:val="00412A2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styleId="En-tte">
    <w:name w:val="header"/>
    <w:basedOn w:val="Normal"/>
    <w:link w:val="En-tteCar"/>
    <w:uiPriority w:val="99"/>
    <w:unhideWhenUsed/>
    <w:rsid w:val="00D0037C"/>
    <w:pPr>
      <w:tabs>
        <w:tab w:val="center" w:pos="4536"/>
        <w:tab w:val="right" w:pos="9072"/>
      </w:tabs>
      <w:spacing w:after="0" w:line="240" w:lineRule="auto"/>
    </w:pPr>
  </w:style>
  <w:style w:type="character" w:customStyle="1" w:styleId="En-tteCar">
    <w:name w:val="En-tête Car"/>
    <w:basedOn w:val="Policepardfaut"/>
    <w:link w:val="En-tte"/>
    <w:uiPriority w:val="99"/>
    <w:rsid w:val="00D0037C"/>
  </w:style>
  <w:style w:type="paragraph" w:styleId="Pieddepage">
    <w:name w:val="footer"/>
    <w:basedOn w:val="Normal"/>
    <w:link w:val="PieddepageCar"/>
    <w:uiPriority w:val="99"/>
    <w:unhideWhenUsed/>
    <w:rsid w:val="00D0037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037C"/>
  </w:style>
  <w:style w:type="character" w:customStyle="1" w:styleId="Titre1Car">
    <w:name w:val="Titre 1 Car"/>
    <w:basedOn w:val="Policepardfaut"/>
    <w:link w:val="Titre1"/>
    <w:uiPriority w:val="9"/>
    <w:rsid w:val="009D3FD5"/>
    <w:rPr>
      <w:rFonts w:asciiTheme="majorHAnsi" w:eastAsiaTheme="majorEastAsia" w:hAnsiTheme="majorHAnsi" w:cstheme="majorBidi"/>
      <w:smallCaps/>
      <w:color w:val="212934" w:themeColor="text2" w:themeShade="7F"/>
      <w:spacing w:val="20"/>
      <w:sz w:val="32"/>
      <w:szCs w:val="32"/>
      <w:lang w:val="en-US" w:bidi="en-US"/>
    </w:rPr>
  </w:style>
  <w:style w:type="character" w:customStyle="1" w:styleId="Titre2Car">
    <w:name w:val="Titre 2 Car"/>
    <w:basedOn w:val="Policepardfaut"/>
    <w:link w:val="Titre2"/>
    <w:uiPriority w:val="9"/>
    <w:rsid w:val="009D3FD5"/>
    <w:rPr>
      <w:rFonts w:asciiTheme="majorHAnsi" w:eastAsiaTheme="majorEastAsia" w:hAnsiTheme="majorHAnsi" w:cstheme="majorBidi"/>
      <w:smallCaps/>
      <w:color w:val="323E4F" w:themeColor="text2" w:themeShade="BF"/>
      <w:spacing w:val="20"/>
      <w:sz w:val="28"/>
      <w:szCs w:val="28"/>
      <w:lang w:val="en-US" w:bidi="en-US"/>
    </w:rPr>
  </w:style>
  <w:style w:type="character" w:customStyle="1" w:styleId="Titre3Car">
    <w:name w:val="Titre 3 Car"/>
    <w:basedOn w:val="Policepardfaut"/>
    <w:link w:val="Titre3"/>
    <w:uiPriority w:val="9"/>
    <w:rsid w:val="009D3FD5"/>
    <w:rPr>
      <w:rFonts w:asciiTheme="majorHAnsi" w:eastAsiaTheme="majorEastAsia" w:hAnsiTheme="majorHAnsi" w:cstheme="majorBidi"/>
      <w:smallCaps/>
      <w:color w:val="44546A" w:themeColor="text2"/>
      <w:spacing w:val="20"/>
      <w:sz w:val="24"/>
      <w:szCs w:val="24"/>
      <w:lang w:val="en-US" w:bidi="en-US"/>
    </w:rPr>
  </w:style>
  <w:style w:type="character" w:styleId="Textedelespacerserv">
    <w:name w:val="Placeholder Text"/>
    <w:basedOn w:val="Policepardfaut"/>
    <w:uiPriority w:val="99"/>
    <w:semiHidden/>
    <w:rsid w:val="00102431"/>
    <w:rPr>
      <w:color w:val="808080"/>
    </w:rPr>
  </w:style>
  <w:style w:type="character" w:customStyle="1" w:styleId="author">
    <w:name w:val="author"/>
    <w:basedOn w:val="Policepardfaut"/>
    <w:rsid w:val="00426C27"/>
  </w:style>
  <w:style w:type="character" w:customStyle="1" w:styleId="pubyear">
    <w:name w:val="pubyear"/>
    <w:basedOn w:val="Policepardfaut"/>
    <w:rsid w:val="00426C27"/>
  </w:style>
  <w:style w:type="character" w:customStyle="1" w:styleId="articletitle">
    <w:name w:val="articletitle"/>
    <w:basedOn w:val="Policepardfaut"/>
    <w:rsid w:val="00426C27"/>
  </w:style>
  <w:style w:type="character" w:customStyle="1" w:styleId="vol">
    <w:name w:val="vol"/>
    <w:basedOn w:val="Policepardfaut"/>
    <w:rsid w:val="00426C27"/>
  </w:style>
  <w:style w:type="character" w:customStyle="1" w:styleId="pagefirst">
    <w:name w:val="pagefirst"/>
    <w:basedOn w:val="Policepardfaut"/>
    <w:rsid w:val="00426C27"/>
  </w:style>
  <w:style w:type="character" w:customStyle="1" w:styleId="pagelast">
    <w:name w:val="pagelast"/>
    <w:basedOn w:val="Policepardfaut"/>
    <w:rsid w:val="00426C27"/>
  </w:style>
  <w:style w:type="character" w:styleId="Lienhypertextesuivivisit">
    <w:name w:val="FollowedHyperlink"/>
    <w:basedOn w:val="Policepardfaut"/>
    <w:uiPriority w:val="99"/>
    <w:semiHidden/>
    <w:unhideWhenUsed/>
    <w:rsid w:val="00C803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090491">
      <w:bodyDiv w:val="1"/>
      <w:marLeft w:val="0"/>
      <w:marRight w:val="0"/>
      <w:marTop w:val="0"/>
      <w:marBottom w:val="0"/>
      <w:divBdr>
        <w:top w:val="none" w:sz="0" w:space="0" w:color="auto"/>
        <w:left w:val="none" w:sz="0" w:space="0" w:color="auto"/>
        <w:bottom w:val="none" w:sz="0" w:space="0" w:color="auto"/>
        <w:right w:val="none" w:sz="0" w:space="0" w:color="auto"/>
      </w:divBdr>
      <w:divsChild>
        <w:div w:id="237204888">
          <w:marLeft w:val="480"/>
          <w:marRight w:val="0"/>
          <w:marTop w:val="0"/>
          <w:marBottom w:val="0"/>
          <w:divBdr>
            <w:top w:val="none" w:sz="0" w:space="0" w:color="auto"/>
            <w:left w:val="none" w:sz="0" w:space="0" w:color="auto"/>
            <w:bottom w:val="none" w:sz="0" w:space="0" w:color="auto"/>
            <w:right w:val="none" w:sz="0" w:space="0" w:color="auto"/>
          </w:divBdr>
          <w:divsChild>
            <w:div w:id="115383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5350">
      <w:bodyDiv w:val="1"/>
      <w:marLeft w:val="0"/>
      <w:marRight w:val="0"/>
      <w:marTop w:val="0"/>
      <w:marBottom w:val="0"/>
      <w:divBdr>
        <w:top w:val="none" w:sz="0" w:space="0" w:color="auto"/>
        <w:left w:val="none" w:sz="0" w:space="0" w:color="auto"/>
        <w:bottom w:val="none" w:sz="0" w:space="0" w:color="auto"/>
        <w:right w:val="none" w:sz="0" w:space="0" w:color="auto"/>
      </w:divBdr>
    </w:div>
    <w:div w:id="478764324">
      <w:bodyDiv w:val="1"/>
      <w:marLeft w:val="0"/>
      <w:marRight w:val="0"/>
      <w:marTop w:val="0"/>
      <w:marBottom w:val="0"/>
      <w:divBdr>
        <w:top w:val="none" w:sz="0" w:space="0" w:color="auto"/>
        <w:left w:val="none" w:sz="0" w:space="0" w:color="auto"/>
        <w:bottom w:val="none" w:sz="0" w:space="0" w:color="auto"/>
        <w:right w:val="none" w:sz="0" w:space="0" w:color="auto"/>
      </w:divBdr>
    </w:div>
    <w:div w:id="554320448">
      <w:bodyDiv w:val="1"/>
      <w:marLeft w:val="0"/>
      <w:marRight w:val="0"/>
      <w:marTop w:val="0"/>
      <w:marBottom w:val="0"/>
      <w:divBdr>
        <w:top w:val="none" w:sz="0" w:space="0" w:color="auto"/>
        <w:left w:val="none" w:sz="0" w:space="0" w:color="auto"/>
        <w:bottom w:val="none" w:sz="0" w:space="0" w:color="auto"/>
        <w:right w:val="none" w:sz="0" w:space="0" w:color="auto"/>
      </w:divBdr>
    </w:div>
    <w:div w:id="707996873">
      <w:bodyDiv w:val="1"/>
      <w:marLeft w:val="0"/>
      <w:marRight w:val="0"/>
      <w:marTop w:val="0"/>
      <w:marBottom w:val="0"/>
      <w:divBdr>
        <w:top w:val="none" w:sz="0" w:space="0" w:color="auto"/>
        <w:left w:val="none" w:sz="0" w:space="0" w:color="auto"/>
        <w:bottom w:val="none" w:sz="0" w:space="0" w:color="auto"/>
        <w:right w:val="none" w:sz="0" w:space="0" w:color="auto"/>
      </w:divBdr>
    </w:div>
    <w:div w:id="730619711">
      <w:bodyDiv w:val="1"/>
      <w:marLeft w:val="0"/>
      <w:marRight w:val="0"/>
      <w:marTop w:val="0"/>
      <w:marBottom w:val="0"/>
      <w:divBdr>
        <w:top w:val="none" w:sz="0" w:space="0" w:color="auto"/>
        <w:left w:val="none" w:sz="0" w:space="0" w:color="auto"/>
        <w:bottom w:val="none" w:sz="0" w:space="0" w:color="auto"/>
        <w:right w:val="none" w:sz="0" w:space="0" w:color="auto"/>
      </w:divBdr>
    </w:div>
    <w:div w:id="876235768">
      <w:bodyDiv w:val="1"/>
      <w:marLeft w:val="0"/>
      <w:marRight w:val="0"/>
      <w:marTop w:val="0"/>
      <w:marBottom w:val="0"/>
      <w:divBdr>
        <w:top w:val="none" w:sz="0" w:space="0" w:color="auto"/>
        <w:left w:val="none" w:sz="0" w:space="0" w:color="auto"/>
        <w:bottom w:val="none" w:sz="0" w:space="0" w:color="auto"/>
        <w:right w:val="none" w:sz="0" w:space="0" w:color="auto"/>
      </w:divBdr>
    </w:div>
    <w:div w:id="961544527">
      <w:bodyDiv w:val="1"/>
      <w:marLeft w:val="0"/>
      <w:marRight w:val="0"/>
      <w:marTop w:val="0"/>
      <w:marBottom w:val="0"/>
      <w:divBdr>
        <w:top w:val="none" w:sz="0" w:space="0" w:color="auto"/>
        <w:left w:val="none" w:sz="0" w:space="0" w:color="auto"/>
        <w:bottom w:val="none" w:sz="0" w:space="0" w:color="auto"/>
        <w:right w:val="none" w:sz="0" w:space="0" w:color="auto"/>
      </w:divBdr>
    </w:div>
    <w:div w:id="1072653431">
      <w:bodyDiv w:val="1"/>
      <w:marLeft w:val="0"/>
      <w:marRight w:val="0"/>
      <w:marTop w:val="0"/>
      <w:marBottom w:val="0"/>
      <w:divBdr>
        <w:top w:val="none" w:sz="0" w:space="0" w:color="auto"/>
        <w:left w:val="none" w:sz="0" w:space="0" w:color="auto"/>
        <w:bottom w:val="none" w:sz="0" w:space="0" w:color="auto"/>
        <w:right w:val="none" w:sz="0" w:space="0" w:color="auto"/>
      </w:divBdr>
    </w:div>
    <w:div w:id="1095252788">
      <w:bodyDiv w:val="1"/>
      <w:marLeft w:val="0"/>
      <w:marRight w:val="0"/>
      <w:marTop w:val="0"/>
      <w:marBottom w:val="0"/>
      <w:divBdr>
        <w:top w:val="none" w:sz="0" w:space="0" w:color="auto"/>
        <w:left w:val="none" w:sz="0" w:space="0" w:color="auto"/>
        <w:bottom w:val="none" w:sz="0" w:space="0" w:color="auto"/>
        <w:right w:val="none" w:sz="0" w:space="0" w:color="auto"/>
      </w:divBdr>
    </w:div>
    <w:div w:id="1216038878">
      <w:bodyDiv w:val="1"/>
      <w:marLeft w:val="0"/>
      <w:marRight w:val="0"/>
      <w:marTop w:val="0"/>
      <w:marBottom w:val="0"/>
      <w:divBdr>
        <w:top w:val="none" w:sz="0" w:space="0" w:color="auto"/>
        <w:left w:val="none" w:sz="0" w:space="0" w:color="auto"/>
        <w:bottom w:val="none" w:sz="0" w:space="0" w:color="auto"/>
        <w:right w:val="none" w:sz="0" w:space="0" w:color="auto"/>
      </w:divBdr>
    </w:div>
    <w:div w:id="1310020117">
      <w:bodyDiv w:val="1"/>
      <w:marLeft w:val="0"/>
      <w:marRight w:val="0"/>
      <w:marTop w:val="0"/>
      <w:marBottom w:val="0"/>
      <w:divBdr>
        <w:top w:val="none" w:sz="0" w:space="0" w:color="auto"/>
        <w:left w:val="none" w:sz="0" w:space="0" w:color="auto"/>
        <w:bottom w:val="none" w:sz="0" w:space="0" w:color="auto"/>
        <w:right w:val="none" w:sz="0" w:space="0" w:color="auto"/>
      </w:divBdr>
    </w:div>
    <w:div w:id="1453743877">
      <w:bodyDiv w:val="1"/>
      <w:marLeft w:val="0"/>
      <w:marRight w:val="0"/>
      <w:marTop w:val="0"/>
      <w:marBottom w:val="0"/>
      <w:divBdr>
        <w:top w:val="none" w:sz="0" w:space="0" w:color="auto"/>
        <w:left w:val="none" w:sz="0" w:space="0" w:color="auto"/>
        <w:bottom w:val="none" w:sz="0" w:space="0" w:color="auto"/>
        <w:right w:val="none" w:sz="0" w:space="0" w:color="auto"/>
      </w:divBdr>
    </w:div>
    <w:div w:id="1453861429">
      <w:bodyDiv w:val="1"/>
      <w:marLeft w:val="0"/>
      <w:marRight w:val="0"/>
      <w:marTop w:val="0"/>
      <w:marBottom w:val="0"/>
      <w:divBdr>
        <w:top w:val="none" w:sz="0" w:space="0" w:color="auto"/>
        <w:left w:val="none" w:sz="0" w:space="0" w:color="auto"/>
        <w:bottom w:val="none" w:sz="0" w:space="0" w:color="auto"/>
        <w:right w:val="none" w:sz="0" w:space="0" w:color="auto"/>
      </w:divBdr>
    </w:div>
    <w:div w:id="1488474726">
      <w:bodyDiv w:val="1"/>
      <w:marLeft w:val="0"/>
      <w:marRight w:val="0"/>
      <w:marTop w:val="0"/>
      <w:marBottom w:val="0"/>
      <w:divBdr>
        <w:top w:val="none" w:sz="0" w:space="0" w:color="auto"/>
        <w:left w:val="none" w:sz="0" w:space="0" w:color="auto"/>
        <w:bottom w:val="none" w:sz="0" w:space="0" w:color="auto"/>
        <w:right w:val="none" w:sz="0" w:space="0" w:color="auto"/>
      </w:divBdr>
      <w:divsChild>
        <w:div w:id="2016682993">
          <w:marLeft w:val="480"/>
          <w:marRight w:val="0"/>
          <w:marTop w:val="0"/>
          <w:marBottom w:val="0"/>
          <w:divBdr>
            <w:top w:val="none" w:sz="0" w:space="0" w:color="auto"/>
            <w:left w:val="none" w:sz="0" w:space="0" w:color="auto"/>
            <w:bottom w:val="none" w:sz="0" w:space="0" w:color="auto"/>
            <w:right w:val="none" w:sz="0" w:space="0" w:color="auto"/>
          </w:divBdr>
          <w:divsChild>
            <w:div w:id="110082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88853">
      <w:bodyDiv w:val="1"/>
      <w:marLeft w:val="0"/>
      <w:marRight w:val="0"/>
      <w:marTop w:val="0"/>
      <w:marBottom w:val="0"/>
      <w:divBdr>
        <w:top w:val="none" w:sz="0" w:space="0" w:color="auto"/>
        <w:left w:val="none" w:sz="0" w:space="0" w:color="auto"/>
        <w:bottom w:val="none" w:sz="0" w:space="0" w:color="auto"/>
        <w:right w:val="none" w:sz="0" w:space="0" w:color="auto"/>
      </w:divBdr>
    </w:div>
    <w:div w:id="1811433604">
      <w:bodyDiv w:val="1"/>
      <w:marLeft w:val="0"/>
      <w:marRight w:val="0"/>
      <w:marTop w:val="0"/>
      <w:marBottom w:val="0"/>
      <w:divBdr>
        <w:top w:val="none" w:sz="0" w:space="0" w:color="auto"/>
        <w:left w:val="none" w:sz="0" w:space="0" w:color="auto"/>
        <w:bottom w:val="none" w:sz="0" w:space="0" w:color="auto"/>
        <w:right w:val="none" w:sz="0" w:space="0" w:color="auto"/>
      </w:divBdr>
    </w:div>
    <w:div w:id="1972054205">
      <w:bodyDiv w:val="1"/>
      <w:marLeft w:val="0"/>
      <w:marRight w:val="0"/>
      <w:marTop w:val="0"/>
      <w:marBottom w:val="0"/>
      <w:divBdr>
        <w:top w:val="none" w:sz="0" w:space="0" w:color="auto"/>
        <w:left w:val="none" w:sz="0" w:space="0" w:color="auto"/>
        <w:bottom w:val="none" w:sz="0" w:space="0" w:color="auto"/>
        <w:right w:val="none" w:sz="0" w:space="0" w:color="auto"/>
      </w:divBdr>
    </w:div>
    <w:div w:id="2037657214">
      <w:bodyDiv w:val="1"/>
      <w:marLeft w:val="0"/>
      <w:marRight w:val="0"/>
      <w:marTop w:val="0"/>
      <w:marBottom w:val="0"/>
      <w:divBdr>
        <w:top w:val="none" w:sz="0" w:space="0" w:color="auto"/>
        <w:left w:val="none" w:sz="0" w:space="0" w:color="auto"/>
        <w:bottom w:val="none" w:sz="0" w:space="0" w:color="auto"/>
        <w:right w:val="none" w:sz="0" w:space="0" w:color="auto"/>
      </w:divBdr>
      <w:divsChild>
        <w:div w:id="1016033328">
          <w:marLeft w:val="480"/>
          <w:marRight w:val="0"/>
          <w:marTop w:val="0"/>
          <w:marBottom w:val="0"/>
          <w:divBdr>
            <w:top w:val="none" w:sz="0" w:space="0" w:color="auto"/>
            <w:left w:val="none" w:sz="0" w:space="0" w:color="auto"/>
            <w:bottom w:val="none" w:sz="0" w:space="0" w:color="auto"/>
            <w:right w:val="none" w:sz="0" w:space="0" w:color="auto"/>
          </w:divBdr>
          <w:divsChild>
            <w:div w:id="76048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fremer-bioinformatics/samba"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4" Type="http://schemas.microsoft.com/office/2016/09/relationships/commentsIds" Target="commentsId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43" Type="http://schemas.microsoft.com/office/2018/08/relationships/commentsExtensible" Target="commentsExtensi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A0B6FB-A7BF-47F3-B56C-2EBC8D8DD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9</Pages>
  <Words>5276</Words>
  <Characters>29019</Characters>
  <Application>Microsoft Office Word</Application>
  <DocSecurity>0</DocSecurity>
  <Lines>241</Lines>
  <Paragraphs>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Pauline</dc:creator>
  <cp:keywords/>
  <dc:description/>
  <cp:lastModifiedBy>Nicolas Oury</cp:lastModifiedBy>
  <cp:revision>34</cp:revision>
  <cp:lastPrinted>2018-12-07T06:21:00Z</cp:lastPrinted>
  <dcterms:created xsi:type="dcterms:W3CDTF">2022-03-19T12:13:00Z</dcterms:created>
  <dcterms:modified xsi:type="dcterms:W3CDTF">2022-04-22T06:16:00Z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id="UZOQnA0p"/&gt;&lt;style id="http://www.zotero.org/styles/systematic-biology" hasBibliography="1" bibliographyStyleHasBeenSet="1"/&gt;&lt;prefs&gt;&lt;pref name="fieldType" value="Field"/&gt;&lt;pref name="automaticJourna</vt:lpwstr>
  </property>
  <property fmtid="{D5CDD505-2E9C-101B-9397-08002B2CF9AE}" pid="3" name="ZOTERO_PREF_2">
    <vt:lpwstr>lAbbreviations" value="true"/&gt;&lt;pref name="dontAskDelayCitationUpdates" value="true"/&gt;&lt;/prefs&gt;&lt;/data&gt;</vt:lpwstr>
  </property>
</Properties>
</file>