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B1" w:rsidRDefault="00A06BB1">
      <w:r>
        <w:t>Java</w:t>
      </w:r>
      <w:r>
        <w:t>中的线程池</w:t>
      </w:r>
    </w:p>
    <w:p w:rsidR="00F67F37" w:rsidRDefault="002032F9">
      <w:r>
        <w:t>使用线程池的优点</w:t>
      </w:r>
    </w:p>
    <w:p w:rsidR="002032F9" w:rsidRDefault="00607069">
      <w:r>
        <w:t>降低资源消耗</w:t>
      </w:r>
    </w:p>
    <w:p w:rsidR="00607069" w:rsidRDefault="00607069">
      <w:r>
        <w:t>提高响应速度</w:t>
      </w:r>
    </w:p>
    <w:p w:rsidR="00607069" w:rsidRDefault="00607069">
      <w:r>
        <w:t>提高线程的可管理性</w:t>
      </w:r>
    </w:p>
    <w:p w:rsidR="002801F9" w:rsidRDefault="002801F9">
      <w:pPr>
        <w:rPr>
          <w:rFonts w:hint="eastAsia"/>
        </w:rPr>
      </w:pPr>
    </w:p>
    <w:p w:rsidR="00607069" w:rsidRDefault="002801F9">
      <w:r>
        <w:t>线程池的处理流程</w:t>
      </w:r>
    </w:p>
    <w:p w:rsidR="002801F9" w:rsidRPr="002801F9" w:rsidRDefault="002801F9" w:rsidP="002801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000000"/>
          <w:kern w:val="0"/>
          <w:sz w:val="17"/>
          <w:szCs w:val="17"/>
        </w:rPr>
      </w:pP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/*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</w:t>
      </w:r>
      <w:proofErr w:type="gramStart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Proceed</w:t>
      </w:r>
      <w:proofErr w:type="gramEnd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 xml:space="preserve"> in 3 steps: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1. If </w:t>
      </w:r>
      <w:proofErr w:type="gramStart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fewer</w:t>
      </w:r>
      <w:proofErr w:type="gramEnd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 xml:space="preserve"> than </w:t>
      </w:r>
      <w:proofErr w:type="spellStart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corePoolSize</w:t>
      </w:r>
      <w:proofErr w:type="spellEnd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 xml:space="preserve"> threads are running, try to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start a new thread with the given command as its first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task.  The call to </w:t>
      </w:r>
      <w:proofErr w:type="spellStart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addWorker</w:t>
      </w:r>
      <w:proofErr w:type="spellEnd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 xml:space="preserve"> atomically checks </w:t>
      </w:r>
      <w:proofErr w:type="spellStart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runState</w:t>
      </w:r>
      <w:proofErr w:type="spellEnd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 xml:space="preserve"> and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</w:t>
      </w:r>
      <w:proofErr w:type="spellStart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workerCount</w:t>
      </w:r>
      <w:proofErr w:type="spellEnd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, and so prevents false alarms that would add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threads when it shouldn't, by returning false.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2. If a task can be successfully queued, then we still need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to double-check whether we should have added a thread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(because existing ones died since last checking) or that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the pool shut down since entry into this method. So we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recheck state and if necessary roll back the </w:t>
      </w:r>
      <w:proofErr w:type="spellStart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>enqueuing</w:t>
      </w:r>
      <w:proofErr w:type="spellEnd"/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t xml:space="preserve"> if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stopped, or start a new thread if there are none.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3. If we cannot queue task, then we try to add a new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thread.  If it fails, we know we are shut down or saturated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 and so reject the task.</w:t>
      </w:r>
      <w:r w:rsidRPr="002801F9">
        <w:rPr>
          <w:rFonts w:ascii="Courier New" w:eastAsia="宋体" w:hAnsi="Courier New" w:cs="Courier New"/>
          <w:i/>
          <w:iCs/>
          <w:noProof w:val="0"/>
          <w:color w:val="808080"/>
          <w:kern w:val="0"/>
          <w:sz w:val="17"/>
          <w:szCs w:val="17"/>
        </w:rPr>
        <w:br/>
        <w:t xml:space="preserve"> */</w:t>
      </w:r>
    </w:p>
    <w:p w:rsidR="00607069" w:rsidRDefault="002801F9">
      <w:r>
        <w:drawing>
          <wp:inline distT="0" distB="0" distL="0" distR="0">
            <wp:extent cx="5274310" cy="2519613"/>
            <wp:effectExtent l="0" t="0" r="2540" b="0"/>
            <wp:docPr id="1" name="图片 1" descr="https://upload-images.jianshu.io/upload_images/2287474-1afec08303da53b6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287474-1afec08303da53b6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F9" w:rsidRDefault="002801F9">
      <w:pPr>
        <w:rPr>
          <w:rFonts w:hint="eastAsia"/>
        </w:rPr>
      </w:pPr>
    </w:p>
    <w:p w:rsidR="00607069" w:rsidRDefault="002801F9">
      <w:r>
        <w:rPr>
          <w:rFonts w:hint="eastAsia"/>
        </w:rPr>
        <w:t>源码分析</w:t>
      </w:r>
    </w:p>
    <w:p w:rsidR="002801F9" w:rsidRDefault="002801F9">
      <w:r>
        <w:lastRenderedPageBreak/>
        <w:drawing>
          <wp:inline distT="0" distB="0" distL="0" distR="0">
            <wp:extent cx="5274310" cy="2634141"/>
            <wp:effectExtent l="0" t="0" r="2540" b="0"/>
            <wp:docPr id="2" name="图片 2" descr="https://upload-images.jianshu.io/upload_images/2287474-06cef3d5159f404e.jp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287474-06cef3d5159f404e.jp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96" w:rsidRDefault="00801596"/>
    <w:p w:rsidR="00801596" w:rsidRDefault="00801596"/>
    <w:p w:rsidR="00801596" w:rsidRDefault="00801596">
      <w:pPr>
        <w:rPr>
          <w:rFonts w:hint="eastAsia"/>
        </w:rPr>
      </w:pPr>
      <w:bookmarkStart w:id="0" w:name="_GoBack"/>
      <w:bookmarkEnd w:id="0"/>
    </w:p>
    <w:p w:rsidR="00801596" w:rsidRDefault="00801596">
      <w:pPr>
        <w:rPr>
          <w:rFonts w:hint="eastAsia"/>
        </w:rPr>
      </w:pPr>
    </w:p>
    <w:sectPr w:rsidR="0080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F9"/>
    <w:rsid w:val="002032F9"/>
    <w:rsid w:val="002801F9"/>
    <w:rsid w:val="00607069"/>
    <w:rsid w:val="00801596"/>
    <w:rsid w:val="00A06BB1"/>
    <w:rsid w:val="00EA64F9"/>
    <w:rsid w:val="00F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73A78-785C-426A-B328-C4D18AF6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801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01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4</cp:revision>
  <dcterms:created xsi:type="dcterms:W3CDTF">2019-04-27T08:32:00Z</dcterms:created>
  <dcterms:modified xsi:type="dcterms:W3CDTF">2019-04-27T09:05:00Z</dcterms:modified>
</cp:coreProperties>
</file>