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719"/>
        <w:gridCol w:w="3544"/>
      </w:tblGrid>
      <w:tr w:rsidR="00D85C5B" w:rsidRPr="00D74439" w14:paraId="749049BE" w14:textId="77777777" w:rsidTr="00D74439">
        <w:tblPrEx>
          <w:tblCellMar>
            <w:top w:w="0" w:type="dxa"/>
            <w:bottom w:w="0" w:type="dxa"/>
          </w:tblCellMar>
        </w:tblPrEx>
        <w:tc>
          <w:tcPr>
            <w:tcW w:w="1843" w:type="dxa"/>
            <w:tcBorders>
              <w:top w:val="nil"/>
              <w:bottom w:val="single" w:sz="12" w:space="0" w:color="000000"/>
            </w:tcBorders>
          </w:tcPr>
          <w:p w14:paraId="46E5EBED" w14:textId="77777777" w:rsidR="00D85C5B" w:rsidRPr="00D74439" w:rsidRDefault="00F44298" w:rsidP="001212C1">
            <w:pPr>
              <w:pStyle w:val="Quotationtextindented"/>
              <w:rPr>
                <w:kern w:val="20"/>
              </w:rPr>
            </w:pPr>
            <w:bookmarkStart w:id="0" w:name="_Toc457486394"/>
            <w:bookmarkStart w:id="1" w:name="_Toc466888505"/>
            <w:r w:rsidRPr="00D74439">
              <w:rPr>
                <w:noProof/>
                <w:kern w:val="20"/>
              </w:rPr>
              <w:drawing>
                <wp:inline distT="0" distB="0" distL="0" distR="0" wp14:anchorId="536DA52E" wp14:editId="0A866D9C">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7D98C1F4" w14:textId="77777777" w:rsidR="00D85C5B" w:rsidRPr="00D74439" w:rsidRDefault="00F44298" w:rsidP="001212C1">
            <w:pPr>
              <w:rPr>
                <w:kern w:val="20"/>
              </w:rPr>
            </w:pPr>
            <w:r w:rsidRPr="00D74439">
              <w:rPr>
                <w:b/>
                <w:noProof/>
                <w:kern w:val="20"/>
              </w:rPr>
              <w:drawing>
                <wp:inline distT="0" distB="0" distL="0" distR="0" wp14:anchorId="7115A71D" wp14:editId="5F2E33CF">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6883" w:type="dxa"/>
            <w:gridSpan w:val="3"/>
            <w:tcBorders>
              <w:top w:val="nil"/>
              <w:bottom w:val="single" w:sz="12" w:space="0" w:color="000000"/>
            </w:tcBorders>
          </w:tcPr>
          <w:p w14:paraId="6855AC31" w14:textId="77777777" w:rsidR="00D85C5B" w:rsidRPr="00D74439" w:rsidRDefault="00D85C5B" w:rsidP="001212C1">
            <w:pPr>
              <w:tabs>
                <w:tab w:val="right" w:pos="7611"/>
              </w:tabs>
              <w:ind w:right="459"/>
              <w:jc w:val="right"/>
              <w:rPr>
                <w:rFonts w:ascii="Univers" w:hAnsi="Univers"/>
                <w:b/>
                <w:kern w:val="20"/>
                <w:sz w:val="32"/>
              </w:rPr>
            </w:pPr>
            <w:r w:rsidRPr="00D74439">
              <w:rPr>
                <w:rFonts w:ascii="Univers" w:hAnsi="Univers"/>
                <w:b/>
                <w:kern w:val="20"/>
                <w:sz w:val="32"/>
              </w:rPr>
              <w:t>CBD</w:t>
            </w:r>
          </w:p>
          <w:p w14:paraId="39BBCC10" w14:textId="77777777" w:rsidR="00D85C5B" w:rsidRPr="00D74439" w:rsidRDefault="00D85C5B" w:rsidP="001212C1">
            <w:pPr>
              <w:jc w:val="right"/>
              <w:rPr>
                <w:b/>
                <w:kern w:val="20"/>
                <w:sz w:val="28"/>
              </w:rPr>
            </w:pPr>
          </w:p>
        </w:tc>
      </w:tr>
      <w:tr w:rsidR="00D85C5B" w:rsidRPr="00D74439" w14:paraId="555BD329" w14:textId="77777777" w:rsidTr="00D74439">
        <w:tblPrEx>
          <w:tblCellMar>
            <w:top w:w="0" w:type="dxa"/>
            <w:bottom w:w="0" w:type="dxa"/>
          </w:tblCellMar>
        </w:tblPrEx>
        <w:trPr>
          <w:trHeight w:val="1693"/>
        </w:trPr>
        <w:tc>
          <w:tcPr>
            <w:tcW w:w="6227" w:type="dxa"/>
            <w:gridSpan w:val="3"/>
            <w:tcBorders>
              <w:top w:val="nil"/>
              <w:bottom w:val="single" w:sz="36" w:space="0" w:color="000000"/>
            </w:tcBorders>
          </w:tcPr>
          <w:p w14:paraId="5E69E63F" w14:textId="77777777" w:rsidR="00D85C5B" w:rsidRPr="00D74439" w:rsidRDefault="00D85C5B" w:rsidP="001212C1">
            <w:pPr>
              <w:rPr>
                <w:kern w:val="20"/>
              </w:rPr>
            </w:pPr>
          </w:p>
          <w:p w14:paraId="1FB2F234" w14:textId="77777777" w:rsidR="00D85C5B" w:rsidRPr="00D74439" w:rsidRDefault="00F44298" w:rsidP="001212C1">
            <w:pPr>
              <w:rPr>
                <w:kern w:val="20"/>
              </w:rPr>
            </w:pPr>
            <w:r w:rsidRPr="00D74439">
              <w:rPr>
                <w:noProof/>
                <w:kern w:val="20"/>
              </w:rPr>
              <w:drawing>
                <wp:inline distT="0" distB="0" distL="0" distR="0" wp14:anchorId="5F7E61B0" wp14:editId="0E767582">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F027D46" w14:textId="77777777" w:rsidR="00D85C5B" w:rsidRPr="00D74439" w:rsidRDefault="00D85C5B" w:rsidP="001212C1">
            <w:pPr>
              <w:rPr>
                <w:rFonts w:ascii="Univers" w:hAnsi="Univers"/>
                <w:kern w:val="20"/>
                <w:sz w:val="32"/>
              </w:rPr>
            </w:pPr>
          </w:p>
        </w:tc>
        <w:tc>
          <w:tcPr>
            <w:tcW w:w="719" w:type="dxa"/>
            <w:tcBorders>
              <w:top w:val="nil"/>
              <w:bottom w:val="single" w:sz="36" w:space="0" w:color="000000"/>
            </w:tcBorders>
          </w:tcPr>
          <w:p w14:paraId="0D8CABBE" w14:textId="77777777" w:rsidR="00D85C5B" w:rsidRPr="00D74439" w:rsidRDefault="00D85C5B" w:rsidP="001212C1">
            <w:pPr>
              <w:pStyle w:val="Header"/>
              <w:tabs>
                <w:tab w:val="clear" w:pos="4320"/>
                <w:tab w:val="clear" w:pos="8640"/>
              </w:tabs>
              <w:rPr>
                <w:b/>
                <w:kern w:val="20"/>
                <w:sz w:val="32"/>
                <w:szCs w:val="32"/>
              </w:rPr>
            </w:pPr>
          </w:p>
        </w:tc>
        <w:tc>
          <w:tcPr>
            <w:tcW w:w="3544" w:type="dxa"/>
            <w:tcBorders>
              <w:top w:val="nil"/>
              <w:bottom w:val="single" w:sz="36" w:space="0" w:color="000000"/>
            </w:tcBorders>
          </w:tcPr>
          <w:p w14:paraId="68A54C2C" w14:textId="77777777" w:rsidR="00D85C5B" w:rsidRPr="00D74439" w:rsidRDefault="00D85C5B" w:rsidP="00576BDE">
            <w:pPr>
              <w:ind w:left="317"/>
              <w:rPr>
                <w:kern w:val="20"/>
                <w:szCs w:val="22"/>
              </w:rPr>
            </w:pPr>
            <w:r w:rsidRPr="00D74439">
              <w:rPr>
                <w:kern w:val="20"/>
                <w:szCs w:val="22"/>
              </w:rPr>
              <w:t>Distr.</w:t>
            </w:r>
          </w:p>
          <w:p w14:paraId="28681E02" w14:textId="77777777" w:rsidR="00D85C5B" w:rsidRPr="00D74439" w:rsidRDefault="004C3F7D" w:rsidP="00576BDE">
            <w:pPr>
              <w:ind w:left="317"/>
              <w:rPr>
                <w:kern w:val="20"/>
                <w:szCs w:val="22"/>
              </w:rPr>
            </w:pPr>
            <w:r w:rsidRPr="00D74439">
              <w:rPr>
                <w:kern w:val="20"/>
                <w:szCs w:val="22"/>
              </w:rPr>
              <w:t>GENERAL</w:t>
            </w:r>
          </w:p>
          <w:p w14:paraId="3D540D64" w14:textId="77777777" w:rsidR="00D85C5B" w:rsidRPr="00D74439" w:rsidRDefault="00D85C5B" w:rsidP="00576BDE">
            <w:pPr>
              <w:ind w:left="317"/>
              <w:rPr>
                <w:kern w:val="20"/>
                <w:szCs w:val="22"/>
              </w:rPr>
            </w:pPr>
          </w:p>
          <w:p w14:paraId="5C9286EC" w14:textId="77777777" w:rsidR="00D85C5B" w:rsidRPr="00D74439" w:rsidRDefault="00D85C5B" w:rsidP="00576BDE">
            <w:pPr>
              <w:ind w:left="317"/>
              <w:rPr>
                <w:kern w:val="20"/>
                <w:szCs w:val="22"/>
              </w:rPr>
            </w:pPr>
            <w:r w:rsidRPr="00D74439">
              <w:rPr>
                <w:kern w:val="20"/>
                <w:szCs w:val="22"/>
              </w:rPr>
              <w:t>CBD/COP/</w:t>
            </w:r>
            <w:r w:rsidR="004C3F7D" w:rsidRPr="00D74439">
              <w:rPr>
                <w:kern w:val="20"/>
                <w:szCs w:val="22"/>
              </w:rPr>
              <w:t>DEC/XIII/2</w:t>
            </w:r>
            <w:r w:rsidR="00640DD1" w:rsidRPr="00D74439">
              <w:rPr>
                <w:kern w:val="20"/>
                <w:szCs w:val="22"/>
              </w:rPr>
              <w:t>3</w:t>
            </w:r>
          </w:p>
          <w:p w14:paraId="7C4F0484" w14:textId="77777777" w:rsidR="00D85C5B" w:rsidRPr="00D74439" w:rsidRDefault="00D85C5B" w:rsidP="00576BDE">
            <w:pPr>
              <w:ind w:left="317"/>
              <w:rPr>
                <w:kern w:val="20"/>
                <w:szCs w:val="22"/>
              </w:rPr>
            </w:pPr>
            <w:r w:rsidRPr="00D74439">
              <w:rPr>
                <w:kern w:val="20"/>
                <w:szCs w:val="22"/>
              </w:rPr>
              <w:t>16 December 2016</w:t>
            </w:r>
          </w:p>
          <w:p w14:paraId="7E6D34A9" w14:textId="77777777" w:rsidR="00D85C5B" w:rsidRPr="00D74439" w:rsidRDefault="00D85C5B" w:rsidP="00576BDE">
            <w:pPr>
              <w:ind w:left="317"/>
              <w:rPr>
                <w:kern w:val="20"/>
                <w:szCs w:val="22"/>
              </w:rPr>
            </w:pPr>
          </w:p>
          <w:p w14:paraId="3E8A2936" w14:textId="77777777" w:rsidR="00D85C5B" w:rsidRPr="00D74439" w:rsidRDefault="00D85C5B" w:rsidP="00576BDE">
            <w:pPr>
              <w:ind w:left="317"/>
              <w:rPr>
                <w:color w:val="FF0000"/>
                <w:kern w:val="20"/>
                <w:szCs w:val="22"/>
                <w:u w:val="single"/>
              </w:rPr>
            </w:pPr>
            <w:r w:rsidRPr="00D74439">
              <w:rPr>
                <w:kern w:val="20"/>
                <w:szCs w:val="22"/>
              </w:rPr>
              <w:t>ORIGINAL:  ENGLISH</w:t>
            </w:r>
          </w:p>
        </w:tc>
      </w:tr>
    </w:tbl>
    <w:p w14:paraId="3EC09DDE" w14:textId="77777777" w:rsidR="00D85C5B" w:rsidRPr="00D74439" w:rsidRDefault="00D85C5B" w:rsidP="0044512A">
      <w:pPr>
        <w:tabs>
          <w:tab w:val="left" w:pos="5245"/>
        </w:tabs>
        <w:ind w:left="180" w:right="5010" w:hanging="180"/>
        <w:jc w:val="left"/>
        <w:rPr>
          <w:rFonts w:eastAsia="Malgun Gothic"/>
          <w:kern w:val="20"/>
          <w:szCs w:val="22"/>
        </w:rPr>
      </w:pPr>
      <w:r w:rsidRPr="00D74439">
        <w:rPr>
          <w:rFonts w:eastAsia="Malgun Gothic"/>
          <w:kern w:val="20"/>
          <w:szCs w:val="22"/>
        </w:rPr>
        <w:t>CONFERENCE OF THE PARTIES TO THE CONVENTION ON BIOLOGICAL DIVERSITY</w:t>
      </w:r>
    </w:p>
    <w:p w14:paraId="7E751C8B" w14:textId="77777777" w:rsidR="00D85C5B" w:rsidRPr="00D74439" w:rsidRDefault="00D85C5B" w:rsidP="00D85C5B">
      <w:pPr>
        <w:ind w:left="284" w:right="4398" w:hanging="284"/>
        <w:jc w:val="left"/>
        <w:rPr>
          <w:rFonts w:eastAsia="Malgun Gothic"/>
          <w:kern w:val="20"/>
          <w:szCs w:val="22"/>
        </w:rPr>
      </w:pPr>
      <w:r w:rsidRPr="00D74439">
        <w:rPr>
          <w:rFonts w:eastAsia="Malgun Gothic"/>
          <w:kern w:val="20"/>
          <w:szCs w:val="22"/>
        </w:rPr>
        <w:t>Thirteenth meeting</w:t>
      </w:r>
    </w:p>
    <w:p w14:paraId="6DD50AF6" w14:textId="77777777" w:rsidR="00D85C5B" w:rsidRPr="00D74439" w:rsidRDefault="00D85C5B" w:rsidP="00D85C5B">
      <w:pPr>
        <w:rPr>
          <w:kern w:val="20"/>
          <w:szCs w:val="22"/>
          <w:lang w:eastAsia="nb-NO"/>
        </w:rPr>
      </w:pPr>
      <w:r w:rsidRPr="00D74439">
        <w:rPr>
          <w:kern w:val="20"/>
          <w:szCs w:val="22"/>
          <w:lang w:eastAsia="nb-NO"/>
        </w:rPr>
        <w:t>Cancun, Mexico, 4-17 December 2016</w:t>
      </w:r>
    </w:p>
    <w:p w14:paraId="211272FC" w14:textId="77777777" w:rsidR="00D85C5B" w:rsidRPr="00D74439" w:rsidRDefault="00D85C5B" w:rsidP="00593D35">
      <w:pPr>
        <w:rPr>
          <w:snapToGrid w:val="0"/>
          <w:kern w:val="20"/>
          <w:szCs w:val="22"/>
          <w:lang w:eastAsia="nb-NO"/>
        </w:rPr>
      </w:pPr>
      <w:r w:rsidRPr="00D74439">
        <w:rPr>
          <w:kern w:val="20"/>
          <w:szCs w:val="22"/>
          <w:lang w:eastAsia="nb-NO"/>
        </w:rPr>
        <w:t>Agenda item 12</w:t>
      </w:r>
    </w:p>
    <w:p w14:paraId="5BD1EB83" w14:textId="77777777" w:rsidR="004C3F7D" w:rsidRPr="00D74439" w:rsidRDefault="004C3F7D" w:rsidP="00D74439">
      <w:pPr>
        <w:pStyle w:val="Heading1"/>
        <w:suppressLineNumbers/>
        <w:tabs>
          <w:tab w:val="clear" w:pos="720"/>
        </w:tabs>
        <w:suppressAutoHyphens/>
        <w:rPr>
          <w:kern w:val="20"/>
          <w:szCs w:val="22"/>
          <w:lang w:eastAsia="ko-KR"/>
        </w:rPr>
      </w:pPr>
      <w:r w:rsidRPr="00D74439">
        <w:rPr>
          <w:kern w:val="20"/>
          <w:szCs w:val="22"/>
        </w:rPr>
        <w:t>DECISION ADOPTED BY THE CONFERENCE OF THE PARTIES TO THE CONVENTION ON BIOLOGICAL DIVERSITY</w:t>
      </w:r>
    </w:p>
    <w:p w14:paraId="1F44E2C0" w14:textId="77777777" w:rsidR="00D85C5B" w:rsidRPr="00D74439" w:rsidRDefault="00640DD1" w:rsidP="00D74439">
      <w:pPr>
        <w:pStyle w:val="recommendationheaderlong"/>
        <w:tabs>
          <w:tab w:val="clear" w:pos="720"/>
        </w:tabs>
        <w:rPr>
          <w:snapToGrid w:val="0"/>
          <w:kern w:val="20"/>
          <w:szCs w:val="22"/>
        </w:rPr>
      </w:pPr>
      <w:r w:rsidRPr="00D74439">
        <w:rPr>
          <w:snapToGrid w:val="0"/>
          <w:kern w:val="20"/>
          <w:szCs w:val="22"/>
        </w:rPr>
        <w:t>XIII/23</w:t>
      </w:r>
      <w:r w:rsidR="004C3F7D" w:rsidRPr="00D74439">
        <w:rPr>
          <w:snapToGrid w:val="0"/>
          <w:kern w:val="20"/>
          <w:szCs w:val="22"/>
        </w:rPr>
        <w:t>.</w:t>
      </w:r>
      <w:r w:rsidR="004C3F7D" w:rsidRPr="00D74439">
        <w:rPr>
          <w:snapToGrid w:val="0"/>
          <w:kern w:val="20"/>
          <w:szCs w:val="22"/>
        </w:rPr>
        <w:tab/>
      </w:r>
      <w:r w:rsidR="00D85C5B" w:rsidRPr="00D74439">
        <w:rPr>
          <w:snapToGrid w:val="0"/>
          <w:kern w:val="20"/>
          <w:szCs w:val="22"/>
        </w:rPr>
        <w:t>Capacity-building, technical and scientific cooperation, technology transfer and the clearing-house mechanism</w:t>
      </w:r>
    </w:p>
    <w:bookmarkEnd w:id="0"/>
    <w:bookmarkEnd w:id="1"/>
    <w:p w14:paraId="30BB9147" w14:textId="77777777" w:rsidR="00C1464A" w:rsidRPr="00D74439" w:rsidRDefault="00C1464A" w:rsidP="00212591">
      <w:pPr>
        <w:pStyle w:val="Default"/>
        <w:spacing w:before="120" w:after="120"/>
        <w:ind w:firstLine="720"/>
        <w:jc w:val="both"/>
        <w:rPr>
          <w:iCs/>
          <w:kern w:val="20"/>
          <w:sz w:val="22"/>
          <w:szCs w:val="22"/>
          <w:lang w:val="en-GB"/>
        </w:rPr>
      </w:pPr>
      <w:r w:rsidRPr="00D74439">
        <w:rPr>
          <w:i/>
          <w:iCs/>
          <w:kern w:val="20"/>
          <w:sz w:val="22"/>
          <w:szCs w:val="22"/>
          <w:lang w:val="en-GB"/>
        </w:rPr>
        <w:t>The Conference of the Parties,</w:t>
      </w:r>
    </w:p>
    <w:p w14:paraId="26C12D1B" w14:textId="77777777" w:rsidR="00C1464A" w:rsidRPr="00D74439" w:rsidRDefault="00C1464A" w:rsidP="00212591">
      <w:pPr>
        <w:pStyle w:val="Default"/>
        <w:spacing w:before="120" w:after="120"/>
        <w:ind w:firstLine="720"/>
        <w:jc w:val="both"/>
        <w:rPr>
          <w:kern w:val="20"/>
          <w:sz w:val="22"/>
          <w:szCs w:val="22"/>
          <w:lang w:val="en-GB"/>
        </w:rPr>
      </w:pPr>
      <w:r w:rsidRPr="00D74439">
        <w:rPr>
          <w:i/>
          <w:iCs/>
          <w:kern w:val="20"/>
          <w:sz w:val="22"/>
          <w:szCs w:val="22"/>
          <w:lang w:val="en-GB"/>
        </w:rPr>
        <w:t>Recalling</w:t>
      </w:r>
      <w:r w:rsidRPr="00D74439">
        <w:rPr>
          <w:iCs/>
          <w:kern w:val="20"/>
          <w:sz w:val="22"/>
          <w:szCs w:val="22"/>
          <w:lang w:val="en-GB"/>
        </w:rPr>
        <w:t xml:space="preserve"> Articles </w:t>
      </w:r>
      <w:r w:rsidRPr="00D74439">
        <w:rPr>
          <w:kern w:val="20"/>
          <w:sz w:val="22"/>
          <w:szCs w:val="22"/>
          <w:lang w:val="en-GB"/>
        </w:rPr>
        <w:t>12 and 13 of the Convention as well as decisions XII/2 B, XI/2, X/5, VII/29, VIII/12, IX/14, X/16 and XI/13,</w:t>
      </w:r>
    </w:p>
    <w:p w14:paraId="5BEC3641" w14:textId="77777777" w:rsidR="00C1464A" w:rsidRPr="00D74439" w:rsidRDefault="00C1464A" w:rsidP="00212591">
      <w:pPr>
        <w:pStyle w:val="Default"/>
        <w:spacing w:before="120" w:after="120"/>
        <w:ind w:firstLine="720"/>
        <w:jc w:val="both"/>
        <w:rPr>
          <w:kern w:val="20"/>
          <w:sz w:val="22"/>
          <w:szCs w:val="22"/>
          <w:lang w:val="en-GB"/>
        </w:rPr>
      </w:pPr>
      <w:r w:rsidRPr="00D74439">
        <w:rPr>
          <w:i/>
          <w:iCs/>
          <w:kern w:val="20"/>
          <w:sz w:val="22"/>
          <w:szCs w:val="22"/>
          <w:lang w:val="en-GB"/>
        </w:rPr>
        <w:t xml:space="preserve">Recognizing </w:t>
      </w:r>
      <w:r w:rsidRPr="00D74439">
        <w:rPr>
          <w:kern w:val="20"/>
          <w:sz w:val="22"/>
          <w:szCs w:val="22"/>
          <w:lang w:val="en-GB"/>
        </w:rPr>
        <w:t>the need for a more integrated and coherent approach to capacity-building and technical and scientific cooperation in supporting the implementation of the Convention and its Protocols as well as other biodiversity-related multilateral environmental agreements,</w:t>
      </w:r>
    </w:p>
    <w:p w14:paraId="0FEA4677" w14:textId="77777777" w:rsidR="00C1464A" w:rsidRPr="00D74439" w:rsidRDefault="00C1464A" w:rsidP="00212591">
      <w:pPr>
        <w:pStyle w:val="Default"/>
        <w:spacing w:before="120" w:after="120"/>
        <w:ind w:firstLine="720"/>
        <w:jc w:val="both"/>
        <w:rPr>
          <w:kern w:val="20"/>
          <w:sz w:val="22"/>
          <w:szCs w:val="22"/>
          <w:lang w:val="en-GB"/>
        </w:rPr>
      </w:pPr>
      <w:r w:rsidRPr="00D74439">
        <w:rPr>
          <w:i/>
          <w:iCs/>
          <w:kern w:val="20"/>
          <w:sz w:val="22"/>
          <w:szCs w:val="22"/>
          <w:lang w:val="en-GB"/>
        </w:rPr>
        <w:t xml:space="preserve">Noting with appreciation </w:t>
      </w:r>
      <w:r w:rsidRPr="00D74439">
        <w:rPr>
          <w:kern w:val="20"/>
          <w:sz w:val="22"/>
          <w:szCs w:val="22"/>
          <w:lang w:val="en-GB"/>
        </w:rPr>
        <w:t>efforts by various national, regional and international organizations and initiatives, and the support provided by the Global Environment Facility, to support Parties in the effective implementation of the Strategic Plan for Biodiversity 2011–2020 and its Aichi Biodiversity Targets,</w:t>
      </w:r>
    </w:p>
    <w:p w14:paraId="299DF775" w14:textId="77777777" w:rsidR="00C1464A" w:rsidRPr="00D74439" w:rsidRDefault="00C1464A" w:rsidP="00212591">
      <w:pPr>
        <w:pStyle w:val="Default"/>
        <w:spacing w:before="120" w:after="120"/>
        <w:ind w:firstLine="720"/>
        <w:jc w:val="both"/>
        <w:rPr>
          <w:kern w:val="20"/>
          <w:sz w:val="22"/>
          <w:szCs w:val="22"/>
          <w:lang w:val="en-GB"/>
        </w:rPr>
      </w:pPr>
      <w:r w:rsidRPr="00D74439">
        <w:rPr>
          <w:i/>
          <w:iCs/>
          <w:kern w:val="20"/>
          <w:sz w:val="22"/>
          <w:szCs w:val="22"/>
          <w:lang w:val="en-GB"/>
        </w:rPr>
        <w:t xml:space="preserve">Taking note </w:t>
      </w:r>
      <w:r w:rsidRPr="00D74439">
        <w:rPr>
          <w:kern w:val="20"/>
          <w:sz w:val="22"/>
          <w:szCs w:val="22"/>
          <w:lang w:val="en-GB"/>
        </w:rPr>
        <w:t>of the evaluation of the effectiveness of capacity-building activities supported and facilitated by the Secretariat and the analysis of gaps in capacity-building activities supporting the implementation of the Strategic Plan for Biodiversity 2011-2020,</w:t>
      </w:r>
      <w:r w:rsidRPr="00D74439">
        <w:rPr>
          <w:rStyle w:val="FootnoteReference"/>
          <w:kern w:val="20"/>
          <w:sz w:val="22"/>
          <w:szCs w:val="22"/>
          <w:u w:val="none"/>
          <w:vertAlign w:val="superscript"/>
          <w:lang w:val="en-GB"/>
        </w:rPr>
        <w:footnoteReference w:id="1"/>
      </w:r>
    </w:p>
    <w:p w14:paraId="2C2B0E22" w14:textId="77777777" w:rsidR="00C1464A" w:rsidRPr="00D74439" w:rsidRDefault="00C1464A" w:rsidP="00212591">
      <w:pPr>
        <w:pStyle w:val="Default"/>
        <w:spacing w:before="120" w:after="120"/>
        <w:ind w:firstLine="720"/>
        <w:jc w:val="both"/>
        <w:rPr>
          <w:kern w:val="20"/>
          <w:sz w:val="22"/>
          <w:szCs w:val="22"/>
          <w:lang w:val="en-GB"/>
        </w:rPr>
      </w:pPr>
      <w:r w:rsidRPr="00D74439">
        <w:rPr>
          <w:i/>
          <w:iCs/>
          <w:kern w:val="20"/>
          <w:sz w:val="22"/>
          <w:szCs w:val="22"/>
          <w:lang w:val="en-GB"/>
        </w:rPr>
        <w:t xml:space="preserve">Noting with concern </w:t>
      </w:r>
      <w:r w:rsidRPr="00D74439">
        <w:rPr>
          <w:kern w:val="20"/>
          <w:sz w:val="22"/>
          <w:szCs w:val="22"/>
          <w:lang w:val="en-GB"/>
        </w:rPr>
        <w:t>that a number of capacity-building activities which the Conference of the Parties requested in its previous decisions have not been implemented for a number of reasons, such as the difficulty of mobilizing resources from all sources,</w:t>
      </w:r>
    </w:p>
    <w:p w14:paraId="0ACA04E6" w14:textId="77777777" w:rsidR="00C1464A" w:rsidRPr="00D74439" w:rsidRDefault="00C1464A" w:rsidP="00212591">
      <w:pPr>
        <w:pStyle w:val="Default"/>
        <w:spacing w:before="120" w:after="120"/>
        <w:ind w:firstLine="720"/>
        <w:jc w:val="both"/>
        <w:rPr>
          <w:color w:val="auto"/>
          <w:kern w:val="20"/>
          <w:sz w:val="22"/>
          <w:szCs w:val="22"/>
          <w:lang w:val="en-GB"/>
        </w:rPr>
      </w:pPr>
      <w:r w:rsidRPr="00D74439">
        <w:rPr>
          <w:rStyle w:val="apple-converted-space"/>
          <w:i/>
          <w:color w:val="auto"/>
          <w:kern w:val="20"/>
          <w:sz w:val="22"/>
          <w:szCs w:val="22"/>
          <w:shd w:val="clear" w:color="auto" w:fill="FFFFFF"/>
          <w:lang w:val="en-GB"/>
        </w:rPr>
        <w:t>Taking</w:t>
      </w:r>
      <w:r w:rsidRPr="00D74439">
        <w:rPr>
          <w:i/>
          <w:color w:val="auto"/>
          <w:kern w:val="20"/>
          <w:sz w:val="22"/>
          <w:szCs w:val="22"/>
          <w:shd w:val="clear" w:color="auto" w:fill="FFFFFF"/>
          <w:lang w:val="en-GB"/>
        </w:rPr>
        <w:t xml:space="preserve"> into account</w:t>
      </w:r>
      <w:r w:rsidRPr="00D74439">
        <w:rPr>
          <w:color w:val="auto"/>
          <w:kern w:val="20"/>
          <w:sz w:val="22"/>
          <w:szCs w:val="22"/>
          <w:shd w:val="clear" w:color="auto" w:fill="FFFFFF"/>
          <w:lang w:val="en-GB"/>
        </w:rPr>
        <w:t xml:space="preserve"> the special and diverse needs of developing country Parties</w:t>
      </w:r>
      <w:r w:rsidRPr="00D74439">
        <w:rPr>
          <w:color w:val="auto"/>
          <w:kern w:val="20"/>
          <w:sz w:val="22"/>
          <w:szCs w:val="22"/>
          <w:lang w:val="en-GB"/>
        </w:rPr>
        <w:t>, in particular the least developed countries and small island developing States among them, and Parties with economies in transition</w:t>
      </w:r>
      <w:r w:rsidRPr="00D74439">
        <w:rPr>
          <w:color w:val="auto"/>
          <w:kern w:val="20"/>
          <w:sz w:val="22"/>
          <w:szCs w:val="22"/>
          <w:shd w:val="clear" w:color="auto" w:fill="FFFFFF"/>
          <w:lang w:val="en-GB"/>
        </w:rPr>
        <w:t>, as well as their limitations in accessing online tools,</w:t>
      </w:r>
    </w:p>
    <w:p w14:paraId="032A972B" w14:textId="77777777" w:rsidR="00C1464A" w:rsidRPr="00D74439" w:rsidRDefault="00C1464A" w:rsidP="00212591">
      <w:pPr>
        <w:pStyle w:val="Default"/>
        <w:spacing w:before="120" w:after="120"/>
        <w:ind w:firstLine="720"/>
        <w:jc w:val="both"/>
        <w:rPr>
          <w:color w:val="auto"/>
          <w:kern w:val="20"/>
          <w:sz w:val="22"/>
          <w:szCs w:val="22"/>
          <w:lang w:val="en-GB"/>
        </w:rPr>
      </w:pPr>
      <w:r w:rsidRPr="00D74439">
        <w:rPr>
          <w:i/>
          <w:iCs/>
          <w:color w:val="auto"/>
          <w:kern w:val="20"/>
          <w:sz w:val="22"/>
          <w:szCs w:val="22"/>
          <w:lang w:val="en-GB"/>
        </w:rPr>
        <w:t xml:space="preserve">Recalling </w:t>
      </w:r>
      <w:r w:rsidRPr="00D74439">
        <w:rPr>
          <w:color w:val="auto"/>
          <w:kern w:val="20"/>
          <w:sz w:val="22"/>
          <w:szCs w:val="22"/>
          <w:lang w:val="en-GB"/>
        </w:rPr>
        <w:t>the work programme for the clearing-house mechanism in support of the Strategic Plan for Biodiversity 2011-2020,</w:t>
      </w:r>
      <w:bookmarkStart w:id="2" w:name="_Ref446493277"/>
      <w:r w:rsidRPr="00D74439">
        <w:rPr>
          <w:rStyle w:val="StyleFootnoteReferencenumberFootnoteReferenceSuperscript-EF1"/>
          <w:kern w:val="20"/>
          <w:szCs w:val="22"/>
          <w:lang w:val="en-GB"/>
        </w:rPr>
        <w:footnoteReference w:id="2"/>
      </w:r>
      <w:bookmarkEnd w:id="2"/>
    </w:p>
    <w:p w14:paraId="13F5F529" w14:textId="77777777" w:rsidR="00C1464A" w:rsidRPr="00D74439" w:rsidRDefault="00C1464A" w:rsidP="00212591">
      <w:pPr>
        <w:pStyle w:val="Para1"/>
        <w:numPr>
          <w:ilvl w:val="0"/>
          <w:numId w:val="0"/>
        </w:numPr>
        <w:adjustRightInd w:val="0"/>
        <w:ind w:firstLine="720"/>
        <w:rPr>
          <w:snapToGrid/>
          <w:kern w:val="20"/>
          <w:szCs w:val="22"/>
        </w:rPr>
      </w:pPr>
      <w:r w:rsidRPr="00D74439">
        <w:rPr>
          <w:i/>
          <w:iCs/>
          <w:snapToGrid/>
          <w:kern w:val="20"/>
          <w:szCs w:val="22"/>
        </w:rPr>
        <w:lastRenderedPageBreak/>
        <w:t xml:space="preserve">Noting with appreciation </w:t>
      </w:r>
      <w:r w:rsidRPr="00D74439">
        <w:rPr>
          <w:snapToGrid/>
          <w:kern w:val="20"/>
          <w:szCs w:val="22"/>
        </w:rPr>
        <w:t>the progress made by the Executive Secretary on the implementation of paragraphs 8, 9 and 18 of decision XII/2 B, including the progress on capacity-building, on technical and scientific cooperation, including the further development of the Bio</w:t>
      </w:r>
      <w:r w:rsidRPr="00D74439">
        <w:rPr>
          <w:snapToGrid/>
          <w:kern w:val="20"/>
          <w:szCs w:val="22"/>
        </w:rPr>
        <w:noBreakHyphen/>
        <w:t>Bridge Initiative, and the further development of the central clearing-house mechanism and national clearing-house mechanisms,</w:t>
      </w:r>
      <w:r w:rsidRPr="00D74439">
        <w:rPr>
          <w:rStyle w:val="FootnoteReference"/>
          <w:snapToGrid/>
          <w:kern w:val="20"/>
          <w:sz w:val="22"/>
          <w:szCs w:val="22"/>
          <w:u w:val="none"/>
          <w:vertAlign w:val="superscript"/>
        </w:rPr>
        <w:footnoteReference w:id="3"/>
      </w:r>
    </w:p>
    <w:p w14:paraId="5DCAE3A3" w14:textId="77777777" w:rsidR="00CC23C6" w:rsidRPr="00D74439" w:rsidRDefault="001869C3" w:rsidP="00212591">
      <w:pPr>
        <w:pStyle w:val="Para1"/>
        <w:numPr>
          <w:ilvl w:val="0"/>
          <w:numId w:val="0"/>
        </w:numPr>
        <w:adjustRightInd w:val="0"/>
        <w:ind w:firstLine="720"/>
        <w:rPr>
          <w:iCs/>
          <w:snapToGrid/>
          <w:kern w:val="20"/>
          <w:szCs w:val="22"/>
        </w:rPr>
      </w:pPr>
      <w:r w:rsidRPr="00D74439">
        <w:rPr>
          <w:i/>
          <w:snapToGrid/>
          <w:kern w:val="20"/>
          <w:szCs w:val="22"/>
        </w:rPr>
        <w:t>T</w:t>
      </w:r>
      <w:r w:rsidR="00B95F45" w:rsidRPr="00D74439">
        <w:rPr>
          <w:i/>
          <w:snapToGrid/>
          <w:kern w:val="20"/>
          <w:szCs w:val="22"/>
        </w:rPr>
        <w:t>aking note</w:t>
      </w:r>
      <w:r w:rsidR="00B95F45" w:rsidRPr="00D74439">
        <w:rPr>
          <w:snapToGrid/>
          <w:kern w:val="20"/>
          <w:szCs w:val="22"/>
        </w:rPr>
        <w:t xml:space="preserve"> of the background information provided in the note by the Executive Secretary entitled “Revised short-term action plan (2017-2020) to enhance and support capacity-building for the implementation of the Strategic Plan for Biodiversity 2011-2020 and its Aichi Biodiversity Targets”</w:t>
      </w:r>
      <w:r w:rsidR="000156EA" w:rsidRPr="00D74439">
        <w:rPr>
          <w:snapToGrid/>
          <w:kern w:val="20"/>
          <w:szCs w:val="22"/>
        </w:rPr>
        <w:t>,</w:t>
      </w:r>
      <w:r w:rsidR="00B95F45" w:rsidRPr="00D74439">
        <w:rPr>
          <w:rStyle w:val="FootnoteReference"/>
          <w:snapToGrid/>
          <w:kern w:val="20"/>
          <w:sz w:val="22"/>
          <w:szCs w:val="22"/>
          <w:u w:val="none"/>
          <w:vertAlign w:val="superscript"/>
        </w:rPr>
        <w:footnoteReference w:id="4"/>
      </w:r>
    </w:p>
    <w:p w14:paraId="4B8BC878" w14:textId="77777777" w:rsidR="00B95F45" w:rsidRPr="00D74439" w:rsidRDefault="00C1464A" w:rsidP="00212591">
      <w:pPr>
        <w:pStyle w:val="Para1"/>
        <w:numPr>
          <w:ilvl w:val="0"/>
          <w:numId w:val="0"/>
        </w:numPr>
        <w:adjustRightInd w:val="0"/>
        <w:ind w:firstLine="720"/>
        <w:rPr>
          <w:snapToGrid/>
          <w:kern w:val="20"/>
          <w:szCs w:val="22"/>
        </w:rPr>
      </w:pPr>
      <w:r w:rsidRPr="00D74439">
        <w:rPr>
          <w:iCs/>
          <w:snapToGrid/>
          <w:kern w:val="20"/>
          <w:szCs w:val="22"/>
        </w:rPr>
        <w:t>1.</w:t>
      </w:r>
      <w:r w:rsidRPr="00D74439">
        <w:rPr>
          <w:i/>
          <w:iCs/>
          <w:snapToGrid/>
          <w:kern w:val="20"/>
          <w:szCs w:val="22"/>
        </w:rPr>
        <w:tab/>
        <w:t>Adopts</w:t>
      </w:r>
      <w:r w:rsidR="005A49F1" w:rsidRPr="00D74439">
        <w:rPr>
          <w:i/>
          <w:iCs/>
          <w:snapToGrid/>
          <w:kern w:val="20"/>
          <w:szCs w:val="22"/>
        </w:rPr>
        <w:t xml:space="preserve"> </w:t>
      </w:r>
      <w:r w:rsidRPr="00D74439">
        <w:rPr>
          <w:snapToGrid/>
          <w:kern w:val="20"/>
          <w:szCs w:val="22"/>
        </w:rPr>
        <w:t>the</w:t>
      </w:r>
      <w:r w:rsidR="002A5C3F" w:rsidRPr="00D74439">
        <w:rPr>
          <w:snapToGrid/>
          <w:kern w:val="20"/>
          <w:szCs w:val="22"/>
        </w:rPr>
        <w:t xml:space="preserve"> </w:t>
      </w:r>
      <w:r w:rsidR="00656E09" w:rsidRPr="00D74439">
        <w:rPr>
          <w:snapToGrid/>
          <w:kern w:val="20"/>
          <w:szCs w:val="22"/>
        </w:rPr>
        <w:t>Short</w:t>
      </w:r>
      <w:r w:rsidRPr="00D74439">
        <w:rPr>
          <w:snapToGrid/>
          <w:kern w:val="20"/>
          <w:szCs w:val="22"/>
        </w:rPr>
        <w:t xml:space="preserve">-term </w:t>
      </w:r>
      <w:r w:rsidR="00656E09" w:rsidRPr="00D74439">
        <w:rPr>
          <w:snapToGrid/>
          <w:kern w:val="20"/>
          <w:szCs w:val="22"/>
        </w:rPr>
        <w:t>A</w:t>
      </w:r>
      <w:r w:rsidRPr="00D74439">
        <w:rPr>
          <w:snapToGrid/>
          <w:kern w:val="20"/>
          <w:szCs w:val="22"/>
        </w:rPr>
        <w:t xml:space="preserve">ction </w:t>
      </w:r>
      <w:r w:rsidR="00656E09" w:rsidRPr="00D74439">
        <w:rPr>
          <w:snapToGrid/>
          <w:kern w:val="20"/>
          <w:szCs w:val="22"/>
        </w:rPr>
        <w:t>P</w:t>
      </w:r>
      <w:r w:rsidRPr="00D74439">
        <w:rPr>
          <w:snapToGrid/>
          <w:kern w:val="20"/>
          <w:szCs w:val="22"/>
        </w:rPr>
        <w:t xml:space="preserve">lan (2017-2020) to </w:t>
      </w:r>
      <w:r w:rsidR="00656E09" w:rsidRPr="00D74439">
        <w:rPr>
          <w:snapToGrid/>
          <w:kern w:val="20"/>
          <w:szCs w:val="22"/>
        </w:rPr>
        <w:t>E</w:t>
      </w:r>
      <w:r w:rsidRPr="00D74439">
        <w:rPr>
          <w:snapToGrid/>
          <w:kern w:val="20"/>
          <w:szCs w:val="22"/>
        </w:rPr>
        <w:t xml:space="preserve">nhance and </w:t>
      </w:r>
      <w:r w:rsidR="00656E09" w:rsidRPr="00D74439">
        <w:rPr>
          <w:snapToGrid/>
          <w:kern w:val="20"/>
          <w:szCs w:val="22"/>
        </w:rPr>
        <w:t>S</w:t>
      </w:r>
      <w:r w:rsidRPr="00D74439">
        <w:rPr>
          <w:snapToGrid/>
          <w:kern w:val="20"/>
          <w:szCs w:val="22"/>
        </w:rPr>
        <w:t xml:space="preserve">upport </w:t>
      </w:r>
      <w:r w:rsidR="00656E09" w:rsidRPr="00D74439">
        <w:rPr>
          <w:snapToGrid/>
          <w:kern w:val="20"/>
          <w:szCs w:val="22"/>
        </w:rPr>
        <w:t>C</w:t>
      </w:r>
      <w:r w:rsidRPr="00D74439">
        <w:rPr>
          <w:snapToGrid/>
          <w:kern w:val="20"/>
          <w:szCs w:val="22"/>
        </w:rPr>
        <w:t>apacity-</w:t>
      </w:r>
      <w:r w:rsidR="00656E09" w:rsidRPr="00D74439">
        <w:rPr>
          <w:snapToGrid/>
          <w:kern w:val="20"/>
          <w:szCs w:val="22"/>
        </w:rPr>
        <w:t>B</w:t>
      </w:r>
      <w:r w:rsidRPr="00D74439">
        <w:rPr>
          <w:snapToGrid/>
          <w:kern w:val="20"/>
          <w:szCs w:val="22"/>
        </w:rPr>
        <w:t xml:space="preserve">uilding for the </w:t>
      </w:r>
      <w:r w:rsidR="00656E09" w:rsidRPr="00D74439">
        <w:rPr>
          <w:snapToGrid/>
          <w:kern w:val="20"/>
          <w:szCs w:val="22"/>
        </w:rPr>
        <w:t>I</w:t>
      </w:r>
      <w:r w:rsidRPr="00D74439">
        <w:rPr>
          <w:snapToGrid/>
          <w:kern w:val="20"/>
          <w:szCs w:val="22"/>
        </w:rPr>
        <w:t xml:space="preserve">mplementation of the </w:t>
      </w:r>
      <w:r w:rsidR="00B95F45" w:rsidRPr="00D74439">
        <w:rPr>
          <w:snapToGrid/>
          <w:kern w:val="20"/>
          <w:szCs w:val="22"/>
        </w:rPr>
        <w:t xml:space="preserve">Convention and its Protocols, </w:t>
      </w:r>
      <w:r w:rsidR="00332DA4" w:rsidRPr="00D74439">
        <w:rPr>
          <w:snapToGrid/>
          <w:kern w:val="20"/>
          <w:szCs w:val="22"/>
        </w:rPr>
        <w:t xml:space="preserve">as contained in the </w:t>
      </w:r>
      <w:r w:rsidR="00B95F45" w:rsidRPr="00D74439">
        <w:rPr>
          <w:snapToGrid/>
          <w:kern w:val="20"/>
          <w:szCs w:val="22"/>
        </w:rPr>
        <w:t>annex</w:t>
      </w:r>
      <w:r w:rsidR="003277C4" w:rsidRPr="00D74439">
        <w:rPr>
          <w:snapToGrid/>
          <w:kern w:val="20"/>
          <w:szCs w:val="22"/>
        </w:rPr>
        <w:t xml:space="preserve"> </w:t>
      </w:r>
      <w:r w:rsidR="00B95F45" w:rsidRPr="00D74439">
        <w:rPr>
          <w:snapToGrid/>
          <w:kern w:val="20"/>
          <w:szCs w:val="22"/>
        </w:rPr>
        <w:t>to</w:t>
      </w:r>
      <w:r w:rsidR="00332DA4" w:rsidRPr="00D74439">
        <w:rPr>
          <w:snapToGrid/>
          <w:kern w:val="20"/>
          <w:szCs w:val="22"/>
        </w:rPr>
        <w:t xml:space="preserve"> the present decision</w:t>
      </w:r>
      <w:r w:rsidR="00B95F45" w:rsidRPr="00D74439">
        <w:rPr>
          <w:snapToGrid/>
          <w:kern w:val="20"/>
          <w:szCs w:val="22"/>
        </w:rPr>
        <w:t xml:space="preserve"> </w:t>
      </w:r>
    </w:p>
    <w:p w14:paraId="4C967EC8" w14:textId="77777777" w:rsidR="00D4179D" w:rsidRPr="00D74439" w:rsidRDefault="00B95F45" w:rsidP="00212591">
      <w:pPr>
        <w:pStyle w:val="Para1"/>
        <w:numPr>
          <w:ilvl w:val="0"/>
          <w:numId w:val="0"/>
        </w:numPr>
        <w:adjustRightInd w:val="0"/>
        <w:ind w:firstLine="720"/>
        <w:rPr>
          <w:snapToGrid/>
          <w:kern w:val="20"/>
          <w:szCs w:val="22"/>
        </w:rPr>
      </w:pPr>
      <w:r w:rsidRPr="00D74439">
        <w:rPr>
          <w:snapToGrid/>
          <w:kern w:val="20"/>
          <w:szCs w:val="22"/>
        </w:rPr>
        <w:t>2.</w:t>
      </w:r>
      <w:r w:rsidRPr="00D74439">
        <w:rPr>
          <w:snapToGrid/>
          <w:kern w:val="20"/>
          <w:szCs w:val="22"/>
        </w:rPr>
        <w:tab/>
      </w:r>
      <w:r w:rsidR="003628EE" w:rsidRPr="00D74439">
        <w:rPr>
          <w:i/>
          <w:snapToGrid/>
          <w:kern w:val="20"/>
          <w:szCs w:val="22"/>
        </w:rPr>
        <w:t xml:space="preserve">Takes note </w:t>
      </w:r>
      <w:r w:rsidR="003628EE" w:rsidRPr="00D74439">
        <w:rPr>
          <w:snapToGrid/>
          <w:kern w:val="20"/>
          <w:szCs w:val="22"/>
        </w:rPr>
        <w:t xml:space="preserve">of the budget allocations for the implementation of the </w:t>
      </w:r>
      <w:r w:rsidR="00656E09" w:rsidRPr="00D74439">
        <w:rPr>
          <w:snapToGrid/>
          <w:kern w:val="20"/>
          <w:szCs w:val="22"/>
        </w:rPr>
        <w:t>S</w:t>
      </w:r>
      <w:r w:rsidR="003628EE" w:rsidRPr="00D74439">
        <w:rPr>
          <w:snapToGrid/>
          <w:kern w:val="20"/>
          <w:szCs w:val="22"/>
        </w:rPr>
        <w:t xml:space="preserve">hort-term </w:t>
      </w:r>
      <w:r w:rsidR="00656E09" w:rsidRPr="00D74439">
        <w:rPr>
          <w:snapToGrid/>
          <w:kern w:val="20"/>
          <w:szCs w:val="22"/>
        </w:rPr>
        <w:t>A</w:t>
      </w:r>
      <w:r w:rsidR="003628EE" w:rsidRPr="00D74439">
        <w:rPr>
          <w:snapToGrid/>
          <w:kern w:val="20"/>
          <w:szCs w:val="22"/>
        </w:rPr>
        <w:t xml:space="preserve">ction </w:t>
      </w:r>
      <w:r w:rsidR="00656E09" w:rsidRPr="00D74439">
        <w:rPr>
          <w:snapToGrid/>
          <w:kern w:val="20"/>
          <w:szCs w:val="22"/>
        </w:rPr>
        <w:t>P</w:t>
      </w:r>
      <w:r w:rsidR="003021E4">
        <w:rPr>
          <w:snapToGrid/>
          <w:kern w:val="20"/>
          <w:szCs w:val="22"/>
        </w:rPr>
        <w:t>lan (2017</w:t>
      </w:r>
      <w:r w:rsidR="003021E4">
        <w:rPr>
          <w:snapToGrid/>
          <w:kern w:val="20"/>
          <w:szCs w:val="22"/>
        </w:rPr>
        <w:noBreakHyphen/>
      </w:r>
      <w:r w:rsidR="003628EE" w:rsidRPr="00D74439">
        <w:rPr>
          <w:snapToGrid/>
          <w:kern w:val="20"/>
          <w:szCs w:val="22"/>
        </w:rPr>
        <w:t xml:space="preserve">2020) to </w:t>
      </w:r>
      <w:r w:rsidR="00656E09" w:rsidRPr="00D74439">
        <w:rPr>
          <w:snapToGrid/>
          <w:kern w:val="20"/>
          <w:szCs w:val="22"/>
        </w:rPr>
        <w:t>E</w:t>
      </w:r>
      <w:r w:rsidR="003628EE" w:rsidRPr="00D74439">
        <w:rPr>
          <w:snapToGrid/>
          <w:kern w:val="20"/>
          <w:szCs w:val="22"/>
        </w:rPr>
        <w:t xml:space="preserve">nhance and </w:t>
      </w:r>
      <w:r w:rsidR="00656E09" w:rsidRPr="00D74439">
        <w:rPr>
          <w:snapToGrid/>
          <w:kern w:val="20"/>
          <w:szCs w:val="22"/>
        </w:rPr>
        <w:t>S</w:t>
      </w:r>
      <w:r w:rsidR="003628EE" w:rsidRPr="00D74439">
        <w:rPr>
          <w:snapToGrid/>
          <w:kern w:val="20"/>
          <w:szCs w:val="22"/>
        </w:rPr>
        <w:t xml:space="preserve">upport </w:t>
      </w:r>
      <w:r w:rsidR="00656E09" w:rsidRPr="00D74439">
        <w:rPr>
          <w:snapToGrid/>
          <w:kern w:val="20"/>
          <w:szCs w:val="22"/>
        </w:rPr>
        <w:t>C</w:t>
      </w:r>
      <w:r w:rsidR="003628EE" w:rsidRPr="00D74439">
        <w:rPr>
          <w:snapToGrid/>
          <w:kern w:val="20"/>
          <w:szCs w:val="22"/>
        </w:rPr>
        <w:t>apacity-</w:t>
      </w:r>
      <w:r w:rsidR="00656E09" w:rsidRPr="00D74439">
        <w:rPr>
          <w:snapToGrid/>
          <w:kern w:val="20"/>
          <w:szCs w:val="22"/>
        </w:rPr>
        <w:t>B</w:t>
      </w:r>
      <w:r w:rsidR="003628EE" w:rsidRPr="00D74439">
        <w:rPr>
          <w:snapToGrid/>
          <w:kern w:val="20"/>
          <w:szCs w:val="22"/>
        </w:rPr>
        <w:t xml:space="preserve">uilding for the </w:t>
      </w:r>
      <w:r w:rsidR="00656E09" w:rsidRPr="00D74439">
        <w:rPr>
          <w:snapToGrid/>
          <w:kern w:val="20"/>
          <w:szCs w:val="22"/>
        </w:rPr>
        <w:t>I</w:t>
      </w:r>
      <w:r w:rsidR="003628EE" w:rsidRPr="00D74439">
        <w:rPr>
          <w:snapToGrid/>
          <w:kern w:val="20"/>
          <w:szCs w:val="22"/>
        </w:rPr>
        <w:t>mplementation of the Convention and its Protocols</w:t>
      </w:r>
      <w:r w:rsidR="00964D2A" w:rsidRPr="00D74439">
        <w:rPr>
          <w:snapToGrid/>
          <w:kern w:val="20"/>
          <w:szCs w:val="22"/>
        </w:rPr>
        <w:t>,</w:t>
      </w:r>
      <w:r w:rsidR="003628EE" w:rsidRPr="00D74439">
        <w:rPr>
          <w:snapToGrid/>
          <w:kern w:val="20"/>
          <w:szCs w:val="22"/>
        </w:rPr>
        <w:t xml:space="preserve"> contained in decision XIII</w:t>
      </w:r>
      <w:r w:rsidR="004C3F7D" w:rsidRPr="00D74439">
        <w:rPr>
          <w:snapToGrid/>
          <w:kern w:val="20"/>
          <w:szCs w:val="22"/>
        </w:rPr>
        <w:t>/</w:t>
      </w:r>
      <w:r w:rsidR="00640DD1" w:rsidRPr="00D74439">
        <w:rPr>
          <w:snapToGrid/>
          <w:kern w:val="20"/>
          <w:szCs w:val="22"/>
        </w:rPr>
        <w:t>32</w:t>
      </w:r>
      <w:r w:rsidR="004C3F7D" w:rsidRPr="00D74439">
        <w:rPr>
          <w:snapToGrid/>
          <w:kern w:val="20"/>
          <w:szCs w:val="22"/>
        </w:rPr>
        <w:t xml:space="preserve"> </w:t>
      </w:r>
      <w:r w:rsidR="00EA32C8" w:rsidRPr="00D74439">
        <w:rPr>
          <w:snapToGrid/>
          <w:kern w:val="20"/>
          <w:szCs w:val="22"/>
        </w:rPr>
        <w:t>o</w:t>
      </w:r>
      <w:r w:rsidR="00255347" w:rsidRPr="00D74439">
        <w:rPr>
          <w:snapToGrid/>
          <w:kern w:val="20"/>
          <w:szCs w:val="22"/>
        </w:rPr>
        <w:t>n</w:t>
      </w:r>
      <w:r w:rsidR="00EA32C8" w:rsidRPr="00D74439">
        <w:rPr>
          <w:snapToGrid/>
          <w:kern w:val="20"/>
          <w:szCs w:val="22"/>
        </w:rPr>
        <w:t xml:space="preserve"> the budget </w:t>
      </w:r>
      <w:r w:rsidR="001D2684" w:rsidRPr="00D74439">
        <w:rPr>
          <w:snapToGrid/>
          <w:kern w:val="20"/>
          <w:szCs w:val="22"/>
        </w:rPr>
        <w:t>for</w:t>
      </w:r>
      <w:r w:rsidR="00EA32C8" w:rsidRPr="00D74439">
        <w:rPr>
          <w:snapToGrid/>
          <w:kern w:val="20"/>
          <w:szCs w:val="22"/>
        </w:rPr>
        <w:t xml:space="preserve"> the integrated progra</w:t>
      </w:r>
      <w:r w:rsidR="00D4179D" w:rsidRPr="00D74439">
        <w:rPr>
          <w:snapToGrid/>
          <w:kern w:val="20"/>
          <w:szCs w:val="22"/>
        </w:rPr>
        <w:t>mme of wor</w:t>
      </w:r>
      <w:r w:rsidR="00D36A57">
        <w:rPr>
          <w:snapToGrid/>
          <w:kern w:val="20"/>
          <w:szCs w:val="22"/>
        </w:rPr>
        <w:t>k of the Convention, decision CP</w:t>
      </w:r>
      <w:r w:rsidR="00D4179D" w:rsidRPr="00D74439">
        <w:rPr>
          <w:snapToGrid/>
          <w:kern w:val="20"/>
          <w:szCs w:val="22"/>
        </w:rPr>
        <w:t>-VIII</w:t>
      </w:r>
      <w:r w:rsidR="004C3F7D" w:rsidRPr="00D74439">
        <w:rPr>
          <w:snapToGrid/>
          <w:kern w:val="20"/>
          <w:szCs w:val="22"/>
        </w:rPr>
        <w:t xml:space="preserve">/7, </w:t>
      </w:r>
      <w:r w:rsidR="00D4179D" w:rsidRPr="00D74439">
        <w:rPr>
          <w:snapToGrid/>
          <w:kern w:val="20"/>
          <w:szCs w:val="22"/>
        </w:rPr>
        <w:t>and decision NP-</w:t>
      </w:r>
      <w:r w:rsidR="00195C53">
        <w:rPr>
          <w:snapToGrid/>
          <w:kern w:val="20"/>
          <w:szCs w:val="22"/>
        </w:rPr>
        <w:t>2</w:t>
      </w:r>
      <w:r w:rsidR="00D4179D" w:rsidRPr="00D74439">
        <w:rPr>
          <w:snapToGrid/>
          <w:kern w:val="20"/>
          <w:szCs w:val="22"/>
        </w:rPr>
        <w:t>/</w:t>
      </w:r>
      <w:r w:rsidR="004C3F7D" w:rsidRPr="00D74439">
        <w:rPr>
          <w:snapToGrid/>
          <w:kern w:val="20"/>
          <w:szCs w:val="22"/>
        </w:rPr>
        <w:t>13</w:t>
      </w:r>
      <w:r w:rsidR="003628EE" w:rsidRPr="00D74439">
        <w:rPr>
          <w:snapToGrid/>
          <w:kern w:val="20"/>
          <w:szCs w:val="22"/>
        </w:rPr>
        <w:t>;</w:t>
      </w:r>
    </w:p>
    <w:p w14:paraId="448A9AAB" w14:textId="77777777" w:rsidR="00001157" w:rsidRPr="00D74439" w:rsidRDefault="00C54EAC" w:rsidP="00212591">
      <w:pPr>
        <w:pStyle w:val="Para1"/>
        <w:numPr>
          <w:ilvl w:val="0"/>
          <w:numId w:val="0"/>
        </w:numPr>
        <w:adjustRightInd w:val="0"/>
        <w:ind w:firstLine="720"/>
        <w:rPr>
          <w:snapToGrid/>
          <w:kern w:val="20"/>
          <w:szCs w:val="22"/>
        </w:rPr>
      </w:pPr>
      <w:r w:rsidRPr="00D74439">
        <w:rPr>
          <w:snapToGrid/>
          <w:kern w:val="20"/>
          <w:szCs w:val="22"/>
        </w:rPr>
        <w:t>3</w:t>
      </w:r>
      <w:r w:rsidR="00001157" w:rsidRPr="00D74439">
        <w:rPr>
          <w:snapToGrid/>
          <w:kern w:val="20"/>
          <w:szCs w:val="22"/>
        </w:rPr>
        <w:t xml:space="preserve">. </w:t>
      </w:r>
      <w:r w:rsidRPr="00D74439">
        <w:rPr>
          <w:snapToGrid/>
          <w:kern w:val="20"/>
          <w:szCs w:val="22"/>
        </w:rPr>
        <w:tab/>
      </w:r>
      <w:r w:rsidR="00001157" w:rsidRPr="00D74439">
        <w:rPr>
          <w:i/>
          <w:snapToGrid/>
          <w:kern w:val="20"/>
          <w:szCs w:val="22"/>
        </w:rPr>
        <w:t>Requests</w:t>
      </w:r>
      <w:r w:rsidR="00001157" w:rsidRPr="00D74439">
        <w:rPr>
          <w:snapToGrid/>
          <w:kern w:val="20"/>
          <w:szCs w:val="22"/>
        </w:rPr>
        <w:t xml:space="preserve"> the Executive Secretary</w:t>
      </w:r>
      <w:r w:rsidR="005A49F1" w:rsidRPr="00D74439">
        <w:rPr>
          <w:snapToGrid/>
          <w:kern w:val="20"/>
          <w:szCs w:val="22"/>
        </w:rPr>
        <w:t>, subject to the availability of resources,</w:t>
      </w:r>
      <w:r w:rsidR="00001157" w:rsidRPr="00D74439">
        <w:rPr>
          <w:snapToGrid/>
          <w:kern w:val="20"/>
          <w:szCs w:val="22"/>
        </w:rPr>
        <w:t xml:space="preserve"> to support, facilitate </w:t>
      </w:r>
      <w:r w:rsidR="00B975E0" w:rsidRPr="00D74439">
        <w:rPr>
          <w:snapToGrid/>
          <w:kern w:val="20"/>
          <w:szCs w:val="22"/>
        </w:rPr>
        <w:t>or</w:t>
      </w:r>
      <w:r w:rsidR="00001157" w:rsidRPr="00D74439">
        <w:rPr>
          <w:snapToGrid/>
          <w:kern w:val="20"/>
          <w:szCs w:val="22"/>
        </w:rPr>
        <w:t xml:space="preserve"> coordinate</w:t>
      </w:r>
      <w:r w:rsidR="00B975E0" w:rsidRPr="00D74439">
        <w:rPr>
          <w:snapToGrid/>
          <w:kern w:val="20"/>
          <w:szCs w:val="22"/>
        </w:rPr>
        <w:t xml:space="preserve"> with other pa</w:t>
      </w:r>
      <w:r w:rsidR="00C845D3" w:rsidRPr="00D74439">
        <w:rPr>
          <w:snapToGrid/>
          <w:kern w:val="20"/>
          <w:szCs w:val="22"/>
        </w:rPr>
        <w:t>r</w:t>
      </w:r>
      <w:r w:rsidR="00B975E0" w:rsidRPr="00D74439">
        <w:rPr>
          <w:snapToGrid/>
          <w:kern w:val="20"/>
          <w:szCs w:val="22"/>
        </w:rPr>
        <w:t>tners</w:t>
      </w:r>
      <w:r w:rsidR="00001157" w:rsidRPr="00D74439">
        <w:rPr>
          <w:snapToGrid/>
          <w:kern w:val="20"/>
          <w:szCs w:val="22"/>
        </w:rPr>
        <w:t xml:space="preserve">, as appropriate, </w:t>
      </w:r>
      <w:r w:rsidR="00B975E0" w:rsidRPr="00D74439">
        <w:rPr>
          <w:snapToGrid/>
          <w:kern w:val="20"/>
          <w:szCs w:val="22"/>
        </w:rPr>
        <w:t>the</w:t>
      </w:r>
      <w:r w:rsidR="00A42148" w:rsidRPr="00D74439">
        <w:rPr>
          <w:snapToGrid/>
          <w:kern w:val="20"/>
          <w:szCs w:val="22"/>
        </w:rPr>
        <w:t xml:space="preserve"> implement</w:t>
      </w:r>
      <w:r w:rsidR="00B975E0" w:rsidRPr="00D74439">
        <w:rPr>
          <w:snapToGrid/>
          <w:kern w:val="20"/>
          <w:szCs w:val="22"/>
        </w:rPr>
        <w:t xml:space="preserve">ation of </w:t>
      </w:r>
      <w:r w:rsidR="00001157" w:rsidRPr="00D74439">
        <w:rPr>
          <w:snapToGrid/>
          <w:kern w:val="20"/>
          <w:szCs w:val="22"/>
        </w:rPr>
        <w:t>activities contained in the annex</w:t>
      </w:r>
      <w:r w:rsidR="006D3EBD" w:rsidRPr="00D74439">
        <w:rPr>
          <w:snapToGrid/>
          <w:kern w:val="20"/>
          <w:szCs w:val="22"/>
        </w:rPr>
        <w:t>;</w:t>
      </w:r>
      <w:r w:rsidR="00001157" w:rsidRPr="00D74439">
        <w:rPr>
          <w:snapToGrid/>
          <w:kern w:val="20"/>
          <w:szCs w:val="22"/>
        </w:rPr>
        <w:t xml:space="preserve"> </w:t>
      </w:r>
    </w:p>
    <w:p w14:paraId="145C6E10"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4</w:t>
      </w:r>
      <w:r w:rsidR="00C1464A" w:rsidRPr="00D74439">
        <w:rPr>
          <w:iCs/>
          <w:snapToGrid/>
          <w:kern w:val="20"/>
          <w:szCs w:val="22"/>
        </w:rPr>
        <w:t>.</w:t>
      </w:r>
      <w:r w:rsidR="00C1464A" w:rsidRPr="00D74439">
        <w:rPr>
          <w:i/>
          <w:iCs/>
          <w:snapToGrid/>
          <w:kern w:val="20"/>
          <w:szCs w:val="22"/>
        </w:rPr>
        <w:tab/>
        <w:t xml:space="preserve">Invites </w:t>
      </w:r>
      <w:r w:rsidR="00C1464A" w:rsidRPr="00D74439">
        <w:rPr>
          <w:snapToGrid/>
          <w:kern w:val="20"/>
          <w:szCs w:val="22"/>
        </w:rPr>
        <w:t>Parties, other Governments and relevant organizations to contribute to the implementation of the action plan referred to in paragraph</w:t>
      </w:r>
      <w:r w:rsidR="00BA4733" w:rsidRPr="00D74439">
        <w:rPr>
          <w:snapToGrid/>
          <w:kern w:val="20"/>
          <w:szCs w:val="22"/>
        </w:rPr>
        <w:t> </w:t>
      </w:r>
      <w:r w:rsidR="00C1464A" w:rsidRPr="00D74439">
        <w:rPr>
          <w:snapToGrid/>
          <w:kern w:val="20"/>
          <w:szCs w:val="22"/>
        </w:rPr>
        <w:t>1 above;</w:t>
      </w:r>
    </w:p>
    <w:p w14:paraId="38F70A6B"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5</w:t>
      </w:r>
      <w:r w:rsidR="00C1464A" w:rsidRPr="00D74439">
        <w:rPr>
          <w:iCs/>
          <w:snapToGrid/>
          <w:kern w:val="20"/>
          <w:szCs w:val="22"/>
        </w:rPr>
        <w:t>.</w:t>
      </w:r>
      <w:r w:rsidR="00C1464A" w:rsidRPr="00D74439">
        <w:rPr>
          <w:i/>
          <w:snapToGrid/>
          <w:kern w:val="20"/>
          <w:szCs w:val="22"/>
        </w:rPr>
        <w:tab/>
        <w:t>Also invites</w:t>
      </w:r>
      <w:r w:rsidR="00C1464A" w:rsidRPr="00D74439">
        <w:rPr>
          <w:snapToGrid/>
          <w:kern w:val="20"/>
          <w:szCs w:val="22"/>
        </w:rPr>
        <w:t xml:space="preserve"> Parties, other Governments and relevant organizations to consider taking the following complementary measures to enhance the implementation of Article 12</w:t>
      </w:r>
      <w:r w:rsidR="00AC208B" w:rsidRPr="00D74439">
        <w:rPr>
          <w:snapToGrid/>
          <w:kern w:val="20"/>
          <w:szCs w:val="22"/>
        </w:rPr>
        <w:t xml:space="preserve"> </w:t>
      </w:r>
      <w:r w:rsidR="00C1464A" w:rsidRPr="00D74439">
        <w:rPr>
          <w:snapToGrid/>
          <w:kern w:val="20"/>
          <w:szCs w:val="22"/>
        </w:rPr>
        <w:t>of the Convention:</w:t>
      </w:r>
    </w:p>
    <w:p w14:paraId="785783F5"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(a)</w:t>
      </w:r>
      <w:r w:rsidRPr="00D74439">
        <w:rPr>
          <w:snapToGrid/>
          <w:kern w:val="20"/>
          <w:szCs w:val="22"/>
        </w:rPr>
        <w:tab/>
        <w:t>Encourage and support relevant educational and training institutions to play a key role in organizing and delivering education and training programmes</w:t>
      </w:r>
      <w:r w:rsidR="00F42CD6" w:rsidRPr="00D74439">
        <w:rPr>
          <w:snapToGrid/>
          <w:kern w:val="20"/>
          <w:szCs w:val="22"/>
        </w:rPr>
        <w:t xml:space="preserve"> </w:t>
      </w:r>
      <w:r w:rsidR="00C6010A" w:rsidRPr="00D74439">
        <w:rPr>
          <w:snapToGrid/>
          <w:kern w:val="20"/>
          <w:szCs w:val="22"/>
        </w:rPr>
        <w:t xml:space="preserve">in order </w:t>
      </w:r>
      <w:r w:rsidRPr="00D74439">
        <w:rPr>
          <w:snapToGrid/>
          <w:kern w:val="20"/>
          <w:szCs w:val="22"/>
        </w:rPr>
        <w:t>to assist Parties, indigenous peoples and local communities, and relevant stakeholders in the implementation of the Convention and its Protocols</w:t>
      </w:r>
      <w:r w:rsidR="00E97987" w:rsidRPr="00D74439">
        <w:rPr>
          <w:snapToGrid/>
          <w:kern w:val="20"/>
          <w:szCs w:val="22"/>
        </w:rPr>
        <w:t xml:space="preserve"> and their respective programmes of work</w:t>
      </w:r>
      <w:r w:rsidRPr="00D74439">
        <w:rPr>
          <w:snapToGrid/>
          <w:kern w:val="20"/>
          <w:szCs w:val="22"/>
        </w:rPr>
        <w:t>;</w:t>
      </w:r>
    </w:p>
    <w:p w14:paraId="506E4D15"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(b)</w:t>
      </w:r>
      <w:r w:rsidRPr="00D74439">
        <w:rPr>
          <w:snapToGrid/>
          <w:kern w:val="20"/>
          <w:szCs w:val="22"/>
        </w:rPr>
        <w:tab/>
        <w:t>Encourage relevant institutions to develop new or update existing courses and programmes to address specific education and training needs for the implementation of the Convention and its Protocols</w:t>
      </w:r>
      <w:r w:rsidRPr="00D74439">
        <w:rPr>
          <w:snapToGrid/>
          <w:color w:val="000000"/>
          <w:kern w:val="20"/>
          <w:szCs w:val="22"/>
        </w:rPr>
        <w:t xml:space="preserve"> as well as other biodiversity-related conventions where possible, prioritizing topics that have not been adequately covered to date and considering, as appropriate, national circumstances and Parties with similar needs and a common language</w:t>
      </w:r>
      <w:r w:rsidRPr="00D74439">
        <w:rPr>
          <w:snapToGrid/>
          <w:kern w:val="20"/>
          <w:szCs w:val="22"/>
        </w:rPr>
        <w:t>;</w:t>
      </w:r>
    </w:p>
    <w:p w14:paraId="328FFADE"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color w:val="000000"/>
          <w:kern w:val="20"/>
          <w:szCs w:val="22"/>
        </w:rPr>
        <w:t>(c)</w:t>
      </w:r>
      <w:r w:rsidRPr="00D74439">
        <w:rPr>
          <w:snapToGrid/>
          <w:color w:val="000000"/>
          <w:kern w:val="20"/>
          <w:szCs w:val="22"/>
        </w:rPr>
        <w:tab/>
        <w:t>Organize</w:t>
      </w:r>
      <w:r w:rsidRPr="00D74439">
        <w:rPr>
          <w:snapToGrid/>
          <w:kern w:val="20"/>
          <w:szCs w:val="22"/>
        </w:rPr>
        <w:t xml:space="preserve"> targeted training courses and workshops, tailored to the needs of specific countries,</w:t>
      </w:r>
      <w:r w:rsidR="00A44116" w:rsidRPr="00D74439">
        <w:rPr>
          <w:snapToGrid/>
          <w:kern w:val="20"/>
          <w:szCs w:val="22"/>
        </w:rPr>
        <w:t xml:space="preserve"> in particular the least developed countries and small island developing States among them, and </w:t>
      </w:r>
      <w:r w:rsidR="00275D00" w:rsidRPr="00D74439">
        <w:rPr>
          <w:snapToGrid/>
          <w:kern w:val="20"/>
          <w:szCs w:val="22"/>
        </w:rPr>
        <w:t xml:space="preserve">countries </w:t>
      </w:r>
      <w:r w:rsidR="00A44116" w:rsidRPr="00D74439">
        <w:rPr>
          <w:snapToGrid/>
          <w:kern w:val="20"/>
          <w:szCs w:val="22"/>
        </w:rPr>
        <w:t>with economies in transition,</w:t>
      </w:r>
      <w:r w:rsidRPr="00D74439">
        <w:rPr>
          <w:snapToGrid/>
          <w:kern w:val="20"/>
          <w:szCs w:val="22"/>
        </w:rPr>
        <w:t xml:space="preserve"> indigenous peoples and local communities, women</w:t>
      </w:r>
      <w:r w:rsidR="00A44116" w:rsidRPr="00D74439">
        <w:rPr>
          <w:snapToGrid/>
          <w:kern w:val="20"/>
          <w:szCs w:val="22"/>
        </w:rPr>
        <w:t>, youth</w:t>
      </w:r>
      <w:r w:rsidRPr="00D74439">
        <w:rPr>
          <w:snapToGrid/>
          <w:kern w:val="20"/>
          <w:szCs w:val="22"/>
        </w:rPr>
        <w:t xml:space="preserve"> and other target groups;</w:t>
      </w:r>
    </w:p>
    <w:p w14:paraId="5897E120"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color w:val="000000"/>
          <w:kern w:val="20"/>
          <w:szCs w:val="22"/>
        </w:rPr>
        <w:t>(d)</w:t>
      </w:r>
      <w:r w:rsidRPr="00D74439">
        <w:rPr>
          <w:snapToGrid/>
          <w:color w:val="000000"/>
          <w:kern w:val="20"/>
          <w:szCs w:val="22"/>
        </w:rPr>
        <w:tab/>
        <w:t>Provide</w:t>
      </w:r>
      <w:r w:rsidRPr="00D74439">
        <w:rPr>
          <w:snapToGrid/>
          <w:kern w:val="20"/>
          <w:szCs w:val="22"/>
        </w:rPr>
        <w:t xml:space="preserve"> short-term fellowships and on-the-job training opportunities to enable participants from developing country Parties</w:t>
      </w:r>
      <w:r w:rsidR="00314CE8" w:rsidRPr="00D74439">
        <w:rPr>
          <w:snapToGrid/>
          <w:kern w:val="20"/>
          <w:szCs w:val="22"/>
        </w:rPr>
        <w:t>,</w:t>
      </w:r>
      <w:r w:rsidRPr="00D74439">
        <w:rPr>
          <w:snapToGrid/>
          <w:kern w:val="20"/>
          <w:szCs w:val="22"/>
        </w:rPr>
        <w:t xml:space="preserve"> </w:t>
      </w:r>
      <w:r w:rsidR="00314CE8" w:rsidRPr="00D74439">
        <w:rPr>
          <w:snapToGrid/>
          <w:kern w:val="20"/>
          <w:szCs w:val="22"/>
        </w:rPr>
        <w:t xml:space="preserve">in particular the least developed countries and small island developing States among them, </w:t>
      </w:r>
      <w:r w:rsidRPr="00D74439">
        <w:rPr>
          <w:snapToGrid/>
          <w:kern w:val="20"/>
          <w:szCs w:val="22"/>
        </w:rPr>
        <w:t>and Parties with economies in transition to acquire specialized skills and gain exposure to new scientific and technological innovations;</w:t>
      </w:r>
    </w:p>
    <w:p w14:paraId="55A47798"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color w:val="000000"/>
          <w:kern w:val="20"/>
          <w:szCs w:val="22"/>
        </w:rPr>
        <w:t>(e)</w:t>
      </w:r>
      <w:r w:rsidRPr="00D74439">
        <w:rPr>
          <w:snapToGrid/>
          <w:color w:val="000000"/>
          <w:kern w:val="20"/>
          <w:szCs w:val="22"/>
        </w:rPr>
        <w:tab/>
        <w:t>Develop</w:t>
      </w:r>
      <w:r w:rsidRPr="00D74439">
        <w:rPr>
          <w:snapToGrid/>
          <w:kern w:val="20"/>
          <w:szCs w:val="22"/>
        </w:rPr>
        <w:t xml:space="preserve"> and exchange additional relevant education and training materials at the national, regional and international levels and make them available through the clearing-house mechanism;</w:t>
      </w:r>
    </w:p>
    <w:p w14:paraId="218CDC6F"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color w:val="000000"/>
          <w:kern w:val="20"/>
          <w:szCs w:val="22"/>
        </w:rPr>
        <w:t>(f)</w:t>
      </w:r>
      <w:r w:rsidRPr="00D74439">
        <w:rPr>
          <w:snapToGrid/>
          <w:color w:val="000000"/>
          <w:kern w:val="20"/>
          <w:szCs w:val="22"/>
        </w:rPr>
        <w:tab/>
        <w:t>Incorporate</w:t>
      </w:r>
      <w:r w:rsidRPr="00D74439">
        <w:rPr>
          <w:snapToGrid/>
          <w:kern w:val="20"/>
          <w:szCs w:val="22"/>
        </w:rPr>
        <w:t xml:space="preserve"> biodiversity-related education in their broader education, professional training and capacity-building programmes;</w:t>
      </w:r>
    </w:p>
    <w:p w14:paraId="33F15C7A"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(g)</w:t>
      </w:r>
      <w:r w:rsidRPr="00D74439">
        <w:rPr>
          <w:snapToGrid/>
          <w:kern w:val="20"/>
          <w:szCs w:val="22"/>
        </w:rPr>
        <w:tab/>
        <w:t xml:space="preserve">Set </w:t>
      </w:r>
      <w:r w:rsidRPr="00D74439">
        <w:rPr>
          <w:snapToGrid/>
          <w:color w:val="000000"/>
          <w:kern w:val="20"/>
          <w:szCs w:val="22"/>
        </w:rPr>
        <w:t>up</w:t>
      </w:r>
      <w:r w:rsidRPr="00D74439">
        <w:rPr>
          <w:snapToGrid/>
          <w:kern w:val="20"/>
          <w:szCs w:val="22"/>
        </w:rPr>
        <w:t xml:space="preserve"> mechanisms to facilitate networking and sharing of experiences, best practices and lessons learned in promoting biodiversity-related education and training at all levels;</w:t>
      </w:r>
    </w:p>
    <w:p w14:paraId="4D75791B"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color w:val="000000"/>
          <w:kern w:val="20"/>
          <w:szCs w:val="22"/>
        </w:rPr>
        <w:lastRenderedPageBreak/>
        <w:t>(h)</w:t>
      </w:r>
      <w:r w:rsidRPr="00D74439">
        <w:rPr>
          <w:snapToGrid/>
          <w:color w:val="000000"/>
          <w:kern w:val="20"/>
          <w:szCs w:val="22"/>
        </w:rPr>
        <w:tab/>
        <w:t>Promote</w:t>
      </w:r>
      <w:r w:rsidRPr="00D74439">
        <w:rPr>
          <w:snapToGrid/>
          <w:kern w:val="20"/>
          <w:szCs w:val="22"/>
        </w:rPr>
        <w:t xml:space="preserve"> partnerships between Governments and academic institutions, as well as relevant organizations and centres of excellence to deliver tailored </w:t>
      </w:r>
      <w:r w:rsidRPr="00D74439">
        <w:rPr>
          <w:rFonts w:eastAsia="SimSun"/>
          <w:snapToGrid/>
          <w:kern w:val="20"/>
          <w:szCs w:val="22"/>
        </w:rPr>
        <w:t>training</w:t>
      </w:r>
      <w:r w:rsidRPr="00D74439">
        <w:rPr>
          <w:snapToGrid/>
          <w:kern w:val="20"/>
          <w:szCs w:val="22"/>
        </w:rPr>
        <w:t xml:space="preserve"> programmes for government officials, indigenous peoples and local communities and relevant stakeholders;</w:t>
      </w:r>
    </w:p>
    <w:p w14:paraId="2EB3D0E9"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color w:val="000000"/>
          <w:kern w:val="20"/>
          <w:szCs w:val="22"/>
        </w:rPr>
        <w:t>(i)</w:t>
      </w:r>
      <w:r w:rsidRPr="00D74439">
        <w:rPr>
          <w:snapToGrid/>
          <w:color w:val="000000"/>
          <w:kern w:val="20"/>
          <w:szCs w:val="22"/>
        </w:rPr>
        <w:tab/>
        <w:t>Further</w:t>
      </w:r>
      <w:r w:rsidRPr="00D74439">
        <w:rPr>
          <w:snapToGrid/>
          <w:kern w:val="20"/>
          <w:szCs w:val="22"/>
        </w:rPr>
        <w:t xml:space="preserve"> implement relevant activities under components 1 (education) and 3 (training) of the implementation plan for the programme of work on communication, education and public awareness;</w:t>
      </w:r>
      <w:r w:rsidR="00C54EAC" w:rsidRPr="00D74439">
        <w:rPr>
          <w:rStyle w:val="FootnoteReference"/>
          <w:snapToGrid/>
          <w:kern w:val="20"/>
          <w:sz w:val="22"/>
          <w:szCs w:val="22"/>
          <w:u w:val="none"/>
          <w:vertAlign w:val="superscript"/>
        </w:rPr>
        <w:footnoteReference w:id="5"/>
      </w:r>
    </w:p>
    <w:p w14:paraId="436234CA"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(j)</w:t>
      </w:r>
      <w:r w:rsidRPr="00D74439">
        <w:rPr>
          <w:snapToGrid/>
          <w:kern w:val="20"/>
          <w:szCs w:val="22"/>
        </w:rPr>
        <w:tab/>
      </w:r>
      <w:r w:rsidRPr="00D74439">
        <w:rPr>
          <w:snapToGrid/>
          <w:color w:val="000000"/>
          <w:kern w:val="20"/>
          <w:szCs w:val="22"/>
        </w:rPr>
        <w:t>Develop</w:t>
      </w:r>
      <w:r w:rsidRPr="00D74439">
        <w:rPr>
          <w:snapToGrid/>
          <w:kern w:val="20"/>
          <w:szCs w:val="22"/>
        </w:rPr>
        <w:t xml:space="preserve"> online courses, as appropriate, and taking into account national circumstances, and consider inviting participants from other Parties with similar needs to enhance South-South and other forms of cooperation;</w:t>
      </w:r>
    </w:p>
    <w:p w14:paraId="2990016D" w14:textId="77777777" w:rsidR="00967865"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(k)</w:t>
      </w:r>
      <w:r w:rsidRPr="00D74439">
        <w:rPr>
          <w:snapToGrid/>
          <w:kern w:val="20"/>
          <w:szCs w:val="22"/>
        </w:rPr>
        <w:tab/>
        <w:t xml:space="preserve">Share relevant information and lessons learned through the clearing-house mechanism, national reports and </w:t>
      </w:r>
      <w:r w:rsidRPr="00D74439">
        <w:rPr>
          <w:snapToGrid/>
          <w:color w:val="000000"/>
          <w:kern w:val="20"/>
          <w:szCs w:val="22"/>
        </w:rPr>
        <w:t>other relevant means and mechanisms</w:t>
      </w:r>
      <w:r w:rsidRPr="00D74439">
        <w:rPr>
          <w:snapToGrid/>
          <w:kern w:val="20"/>
          <w:szCs w:val="22"/>
        </w:rPr>
        <w:t>;</w:t>
      </w:r>
    </w:p>
    <w:p w14:paraId="1493767C"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6</w:t>
      </w:r>
      <w:r w:rsidR="00C1464A" w:rsidRPr="00D74439">
        <w:rPr>
          <w:iCs/>
          <w:snapToGrid/>
          <w:kern w:val="20"/>
          <w:szCs w:val="22"/>
        </w:rPr>
        <w:t>.</w:t>
      </w:r>
      <w:r w:rsidR="00C1464A" w:rsidRPr="00D74439">
        <w:rPr>
          <w:i/>
          <w:iCs/>
          <w:snapToGrid/>
          <w:kern w:val="20"/>
          <w:szCs w:val="22"/>
        </w:rPr>
        <w:tab/>
        <w:t xml:space="preserve">Invites </w:t>
      </w:r>
      <w:r w:rsidR="00C1464A" w:rsidRPr="00D74439">
        <w:rPr>
          <w:snapToGrid/>
          <w:kern w:val="20"/>
          <w:szCs w:val="22"/>
        </w:rPr>
        <w:t>Parties to contribute to technical and scientific cooperation by, inter alia, providing information on priority needs, offering examples of effective practices/bright spots for replication, identifying synergies with their plans, programmes and activities on science, technology, and technical and scientific cooperation, and facilitating the linking of the needs of Parties with available support for technical and scientific cooperation and share this information through the central clearing-house mechanism, and through national clearing-house mechanisms, as appropriate, and national reports;</w:t>
      </w:r>
    </w:p>
    <w:p w14:paraId="78353C40" w14:textId="77777777" w:rsidR="00C1464A" w:rsidRPr="00D74439" w:rsidRDefault="00C54EAC" w:rsidP="00212591">
      <w:pPr>
        <w:pStyle w:val="Para1"/>
        <w:numPr>
          <w:ilvl w:val="0"/>
          <w:numId w:val="0"/>
        </w:numPr>
        <w:adjustRightInd w:val="0"/>
        <w:ind w:firstLine="720"/>
        <w:rPr>
          <w:snapToGrid/>
          <w:kern w:val="20"/>
          <w:szCs w:val="22"/>
        </w:rPr>
      </w:pPr>
      <w:r w:rsidRPr="00D74439">
        <w:rPr>
          <w:snapToGrid/>
          <w:kern w:val="20"/>
          <w:szCs w:val="22"/>
        </w:rPr>
        <w:t>7</w:t>
      </w:r>
      <w:r w:rsidR="00C1464A" w:rsidRPr="00D74439">
        <w:rPr>
          <w:snapToGrid/>
          <w:kern w:val="20"/>
          <w:szCs w:val="22"/>
        </w:rPr>
        <w:t>.</w:t>
      </w:r>
      <w:r w:rsidR="00C1464A" w:rsidRPr="00D74439">
        <w:rPr>
          <w:i/>
          <w:snapToGrid/>
          <w:kern w:val="20"/>
          <w:szCs w:val="22"/>
        </w:rPr>
        <w:tab/>
        <w:t>Invites</w:t>
      </w:r>
      <w:r w:rsidR="00C1464A" w:rsidRPr="00D74439">
        <w:rPr>
          <w:i/>
          <w:iCs/>
          <w:snapToGrid/>
          <w:kern w:val="20"/>
          <w:szCs w:val="22"/>
        </w:rPr>
        <w:t xml:space="preserve"> </w:t>
      </w:r>
      <w:r w:rsidR="00C1464A" w:rsidRPr="00D74439">
        <w:rPr>
          <w:snapToGrid/>
          <w:kern w:val="20"/>
          <w:szCs w:val="22"/>
        </w:rPr>
        <w:t>Parties and other Governments to encourage and support the engagement of relevant national or regional institutions, including scientific, technical and policy institutes,</w:t>
      </w:r>
      <w:r w:rsidR="00980A2D" w:rsidRPr="00D74439">
        <w:rPr>
          <w:snapToGrid/>
          <w:kern w:val="20"/>
          <w:szCs w:val="22"/>
        </w:rPr>
        <w:t xml:space="preserve"> the Consortium of Scientific Partners </w:t>
      </w:r>
      <w:r w:rsidR="00B97269" w:rsidRPr="00D74439">
        <w:rPr>
          <w:snapToGrid/>
          <w:kern w:val="20"/>
          <w:szCs w:val="22"/>
        </w:rPr>
        <w:t>on</w:t>
      </w:r>
      <w:r w:rsidR="00980A2D" w:rsidRPr="00D74439">
        <w:rPr>
          <w:snapToGrid/>
          <w:kern w:val="20"/>
          <w:szCs w:val="22"/>
        </w:rPr>
        <w:t xml:space="preserve"> Biodiversity,</w:t>
      </w:r>
      <w:r w:rsidR="00C1464A" w:rsidRPr="00D74439">
        <w:rPr>
          <w:snapToGrid/>
          <w:kern w:val="20"/>
          <w:szCs w:val="22"/>
        </w:rPr>
        <w:t xml:space="preserve"> and indigenous peoples and local communities to contribute to technical and scientific cooperation;</w:t>
      </w:r>
    </w:p>
    <w:p w14:paraId="2D554ED9" w14:textId="77777777" w:rsidR="005E63F4" w:rsidRPr="00D74439" w:rsidRDefault="00C54EAC" w:rsidP="00212591">
      <w:pPr>
        <w:pStyle w:val="Para1"/>
        <w:numPr>
          <w:ilvl w:val="0"/>
          <w:numId w:val="0"/>
        </w:numPr>
        <w:adjustRightInd w:val="0"/>
        <w:ind w:firstLine="720"/>
        <w:rPr>
          <w:snapToGrid/>
          <w:kern w:val="20"/>
          <w:szCs w:val="22"/>
        </w:rPr>
      </w:pPr>
      <w:r w:rsidRPr="00D74439">
        <w:rPr>
          <w:snapToGrid/>
          <w:kern w:val="20"/>
          <w:szCs w:val="22"/>
        </w:rPr>
        <w:t>8</w:t>
      </w:r>
      <w:r w:rsidR="005E63F4" w:rsidRPr="00D74439">
        <w:rPr>
          <w:snapToGrid/>
          <w:kern w:val="20"/>
          <w:szCs w:val="22"/>
        </w:rPr>
        <w:t>.</w:t>
      </w:r>
      <w:r w:rsidR="005E63F4" w:rsidRPr="00D74439">
        <w:rPr>
          <w:snapToGrid/>
          <w:kern w:val="20"/>
          <w:szCs w:val="22"/>
        </w:rPr>
        <w:tab/>
      </w:r>
      <w:r w:rsidR="00C21F5F" w:rsidRPr="00D74439">
        <w:rPr>
          <w:i/>
          <w:snapToGrid/>
          <w:kern w:val="20"/>
          <w:szCs w:val="22"/>
        </w:rPr>
        <w:t>Encourages</w:t>
      </w:r>
      <w:r w:rsidR="00C21F5F" w:rsidRPr="00D74439">
        <w:rPr>
          <w:snapToGrid/>
          <w:kern w:val="20"/>
          <w:szCs w:val="22"/>
        </w:rPr>
        <w:t xml:space="preserve"> Parties to foster collaboration with the private sector to mainstream biodiversity in their work to develop specific capacity-building programmes;</w:t>
      </w:r>
    </w:p>
    <w:p w14:paraId="3CBEAE61" w14:textId="77777777" w:rsidR="0093610F" w:rsidRPr="00D74439" w:rsidRDefault="00C54EAC" w:rsidP="00212591">
      <w:pPr>
        <w:pStyle w:val="Para1"/>
        <w:numPr>
          <w:ilvl w:val="0"/>
          <w:numId w:val="0"/>
        </w:numPr>
        <w:adjustRightInd w:val="0"/>
        <w:ind w:firstLine="720"/>
        <w:rPr>
          <w:snapToGrid/>
          <w:kern w:val="20"/>
          <w:szCs w:val="22"/>
        </w:rPr>
      </w:pPr>
      <w:r w:rsidRPr="00D74439">
        <w:rPr>
          <w:snapToGrid/>
          <w:kern w:val="20"/>
          <w:szCs w:val="22"/>
        </w:rPr>
        <w:t>9</w:t>
      </w:r>
      <w:r w:rsidR="00C1464A" w:rsidRPr="00D74439">
        <w:rPr>
          <w:snapToGrid/>
          <w:kern w:val="20"/>
          <w:szCs w:val="22"/>
        </w:rPr>
        <w:t>.</w:t>
      </w:r>
      <w:r w:rsidR="00C1464A" w:rsidRPr="00D74439">
        <w:rPr>
          <w:i/>
          <w:snapToGrid/>
          <w:kern w:val="20"/>
          <w:szCs w:val="22"/>
        </w:rPr>
        <w:tab/>
        <w:t xml:space="preserve">Recalling </w:t>
      </w:r>
      <w:r w:rsidR="00C1464A" w:rsidRPr="00D74439">
        <w:rPr>
          <w:snapToGrid/>
          <w:kern w:val="20"/>
          <w:szCs w:val="22"/>
        </w:rPr>
        <w:t>paragraph 7 of decision XII/2 B</w:t>
      </w:r>
      <w:r w:rsidR="00C1464A" w:rsidRPr="00D74439">
        <w:rPr>
          <w:bCs/>
          <w:snapToGrid/>
          <w:kern w:val="20"/>
          <w:szCs w:val="22"/>
        </w:rPr>
        <w:t>,</w:t>
      </w:r>
      <w:r w:rsidR="00C1464A" w:rsidRPr="00D74439">
        <w:rPr>
          <w:b/>
          <w:i/>
          <w:snapToGrid/>
          <w:kern w:val="20"/>
          <w:szCs w:val="22"/>
        </w:rPr>
        <w:t xml:space="preserve"> </w:t>
      </w:r>
      <w:r w:rsidR="00C1464A" w:rsidRPr="00D74439">
        <w:rPr>
          <w:i/>
          <w:snapToGrid/>
          <w:kern w:val="20"/>
          <w:szCs w:val="22"/>
        </w:rPr>
        <w:t>urges</w:t>
      </w:r>
      <w:r w:rsidR="00C1464A" w:rsidRPr="00D74439">
        <w:rPr>
          <w:snapToGrid/>
          <w:kern w:val="20"/>
          <w:szCs w:val="22"/>
        </w:rPr>
        <w:t xml:space="preserve"> Parties, in particular developed country Parties, and </w:t>
      </w:r>
      <w:r w:rsidR="00C1464A" w:rsidRPr="00D74439">
        <w:rPr>
          <w:i/>
          <w:snapToGrid/>
          <w:kern w:val="20"/>
          <w:szCs w:val="22"/>
        </w:rPr>
        <w:t>invites</w:t>
      </w:r>
      <w:r w:rsidR="00C1464A" w:rsidRPr="00D74439">
        <w:rPr>
          <w:snapToGrid/>
          <w:kern w:val="20"/>
          <w:szCs w:val="22"/>
        </w:rPr>
        <w:t xml:space="preserve"> other Governments and international financial institutions, regional development banks, and other multilateral financial institutions to support the </w:t>
      </w:r>
      <w:r w:rsidR="00C1464A" w:rsidRPr="00D74439">
        <w:rPr>
          <w:rFonts w:eastAsia="SimSun"/>
          <w:snapToGrid/>
          <w:kern w:val="20"/>
          <w:szCs w:val="22"/>
        </w:rPr>
        <w:t>e</w:t>
      </w:r>
      <w:r w:rsidR="00C1464A" w:rsidRPr="00D74439">
        <w:rPr>
          <w:snapToGrid/>
          <w:kern w:val="20"/>
          <w:szCs w:val="22"/>
        </w:rPr>
        <w:t>stablishment and maintenance of programmes for scientific and technical education and training in measures for the identification, conservation and sustainable use of biodiversity and its components and</w:t>
      </w:r>
      <w:r w:rsidR="00C1464A" w:rsidRPr="00D74439">
        <w:rPr>
          <w:rFonts w:eastAsia="SimSun"/>
          <w:snapToGrid/>
          <w:kern w:val="20"/>
          <w:szCs w:val="22"/>
        </w:rPr>
        <w:t xml:space="preserve"> </w:t>
      </w:r>
      <w:r w:rsidR="00C1464A" w:rsidRPr="00D74439">
        <w:rPr>
          <w:snapToGrid/>
          <w:kern w:val="20"/>
          <w:szCs w:val="22"/>
        </w:rPr>
        <w:t>support such education and training to address specific</w:t>
      </w:r>
      <w:r w:rsidR="00AC28A3" w:rsidRPr="00D74439">
        <w:rPr>
          <w:snapToGrid/>
          <w:kern w:val="20"/>
          <w:szCs w:val="22"/>
        </w:rPr>
        <w:t xml:space="preserve"> priority</w:t>
      </w:r>
      <w:r w:rsidR="00C1464A" w:rsidRPr="00D74439">
        <w:rPr>
          <w:snapToGrid/>
          <w:kern w:val="20"/>
          <w:szCs w:val="22"/>
        </w:rPr>
        <w:t xml:space="preserve"> needs </w:t>
      </w:r>
      <w:r w:rsidR="00EF3954" w:rsidRPr="00D74439">
        <w:rPr>
          <w:snapToGrid/>
          <w:kern w:val="20"/>
          <w:szCs w:val="22"/>
        </w:rPr>
        <w:t>identified</w:t>
      </w:r>
      <w:r w:rsidR="00AC28A3" w:rsidRPr="00D74439">
        <w:rPr>
          <w:snapToGrid/>
          <w:kern w:val="20"/>
          <w:szCs w:val="22"/>
        </w:rPr>
        <w:t xml:space="preserve"> by </w:t>
      </w:r>
      <w:r w:rsidR="00C1464A" w:rsidRPr="00D74439">
        <w:rPr>
          <w:snapToGrid/>
          <w:kern w:val="20"/>
          <w:szCs w:val="22"/>
        </w:rPr>
        <w:t>developing countries;</w:t>
      </w:r>
    </w:p>
    <w:p w14:paraId="7A348704"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10</w:t>
      </w:r>
      <w:r w:rsidR="00C1464A" w:rsidRPr="00D74439">
        <w:rPr>
          <w:iCs/>
          <w:snapToGrid/>
          <w:kern w:val="20"/>
          <w:szCs w:val="22"/>
        </w:rPr>
        <w:t>.</w:t>
      </w:r>
      <w:r w:rsidR="00C1464A" w:rsidRPr="00D74439">
        <w:rPr>
          <w:i/>
          <w:iCs/>
          <w:snapToGrid/>
          <w:kern w:val="20"/>
          <w:szCs w:val="22"/>
        </w:rPr>
        <w:tab/>
        <w:t xml:space="preserve">Decides </w:t>
      </w:r>
      <w:r w:rsidR="00C1464A" w:rsidRPr="00D74439">
        <w:rPr>
          <w:snapToGrid/>
          <w:kern w:val="20"/>
          <w:szCs w:val="22"/>
        </w:rPr>
        <w:t xml:space="preserve">to extend the mandate of the </w:t>
      </w:r>
      <w:r w:rsidR="00D56B4B" w:rsidRPr="00D74439">
        <w:rPr>
          <w:snapToGrid/>
          <w:kern w:val="20"/>
          <w:szCs w:val="22"/>
        </w:rPr>
        <w:t>I</w:t>
      </w:r>
      <w:r w:rsidR="00C1464A" w:rsidRPr="00D74439">
        <w:rPr>
          <w:snapToGrid/>
          <w:kern w:val="20"/>
          <w:szCs w:val="22"/>
        </w:rPr>
        <w:t xml:space="preserve">nformal </w:t>
      </w:r>
      <w:r w:rsidR="00D56B4B" w:rsidRPr="00D74439">
        <w:rPr>
          <w:snapToGrid/>
          <w:kern w:val="20"/>
          <w:szCs w:val="22"/>
        </w:rPr>
        <w:t>A</w:t>
      </w:r>
      <w:r w:rsidR="00C1464A" w:rsidRPr="00D74439">
        <w:rPr>
          <w:snapToGrid/>
          <w:kern w:val="20"/>
          <w:szCs w:val="22"/>
        </w:rPr>
        <w:t xml:space="preserve">dvisory </w:t>
      </w:r>
      <w:r w:rsidR="00D56B4B" w:rsidRPr="00D74439">
        <w:rPr>
          <w:snapToGrid/>
          <w:kern w:val="20"/>
          <w:szCs w:val="22"/>
        </w:rPr>
        <w:t>C</w:t>
      </w:r>
      <w:r w:rsidR="00C1464A" w:rsidRPr="00D74439">
        <w:rPr>
          <w:snapToGrid/>
          <w:kern w:val="20"/>
          <w:szCs w:val="22"/>
        </w:rPr>
        <w:t xml:space="preserve">ommittee to the </w:t>
      </w:r>
      <w:r w:rsidR="00D56B4B" w:rsidRPr="00D74439">
        <w:rPr>
          <w:snapToGrid/>
          <w:kern w:val="20"/>
          <w:szCs w:val="22"/>
        </w:rPr>
        <w:t>C</w:t>
      </w:r>
      <w:r w:rsidR="00C1464A" w:rsidRPr="00D74439">
        <w:rPr>
          <w:snapToGrid/>
          <w:kern w:val="20"/>
          <w:szCs w:val="22"/>
        </w:rPr>
        <w:t xml:space="preserve">learing-house </w:t>
      </w:r>
      <w:r w:rsidR="00D56B4B" w:rsidRPr="00D74439">
        <w:rPr>
          <w:snapToGrid/>
          <w:kern w:val="20"/>
          <w:szCs w:val="22"/>
        </w:rPr>
        <w:t>M</w:t>
      </w:r>
      <w:r w:rsidR="00C1464A" w:rsidRPr="00D74439">
        <w:rPr>
          <w:snapToGrid/>
          <w:kern w:val="20"/>
          <w:szCs w:val="22"/>
        </w:rPr>
        <w:t>echanism, as defined by its operational guidelines, and to undertake a further review of that mandate at the fifteenth meeting of the Conference of the Parties;</w:t>
      </w:r>
    </w:p>
    <w:p w14:paraId="4C2CA51B" w14:textId="77777777" w:rsidR="0049423F"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11</w:t>
      </w:r>
      <w:r w:rsidR="0049423F" w:rsidRPr="00D74439">
        <w:rPr>
          <w:iCs/>
          <w:snapToGrid/>
          <w:kern w:val="20"/>
          <w:szCs w:val="22"/>
        </w:rPr>
        <w:t>.</w:t>
      </w:r>
      <w:r w:rsidR="0049423F" w:rsidRPr="00D74439">
        <w:rPr>
          <w:i/>
          <w:iCs/>
          <w:snapToGrid/>
          <w:kern w:val="20"/>
          <w:szCs w:val="22"/>
        </w:rPr>
        <w:tab/>
        <w:t xml:space="preserve">Takes note </w:t>
      </w:r>
      <w:r w:rsidR="0049423F" w:rsidRPr="00D74439">
        <w:rPr>
          <w:iCs/>
          <w:snapToGrid/>
          <w:kern w:val="20"/>
          <w:szCs w:val="22"/>
        </w:rPr>
        <w:t>of</w:t>
      </w:r>
      <w:r w:rsidR="0049423F" w:rsidRPr="00D74439">
        <w:rPr>
          <w:i/>
          <w:iCs/>
          <w:snapToGrid/>
          <w:kern w:val="20"/>
          <w:szCs w:val="22"/>
        </w:rPr>
        <w:t xml:space="preserve"> </w:t>
      </w:r>
      <w:r w:rsidR="0049423F" w:rsidRPr="00D74439">
        <w:rPr>
          <w:snapToGrid/>
          <w:kern w:val="20"/>
          <w:szCs w:val="22"/>
        </w:rPr>
        <w:t>the Web Strategy for the Convention and its Protocols prepared by the Executive Secretary</w:t>
      </w:r>
      <w:r w:rsidR="0049423F" w:rsidRPr="00D74439">
        <w:rPr>
          <w:rStyle w:val="StyleFootnoteReferencenumberFootnoteReferenceSuperscript-EF"/>
          <w:snapToGrid/>
          <w:kern w:val="20"/>
          <w:sz w:val="22"/>
          <w:szCs w:val="22"/>
        </w:rPr>
        <w:footnoteReference w:id="6"/>
      </w:r>
      <w:r w:rsidR="0049423F" w:rsidRPr="00D74439">
        <w:rPr>
          <w:snapToGrid/>
          <w:kern w:val="20"/>
          <w:szCs w:val="22"/>
        </w:rPr>
        <w:t>and the Framework for a Communications Strategy</w:t>
      </w:r>
      <w:r w:rsidR="0049423F" w:rsidRPr="00D74439">
        <w:rPr>
          <w:rStyle w:val="FootnoteReference"/>
          <w:snapToGrid/>
          <w:kern w:val="20"/>
          <w:sz w:val="22"/>
          <w:szCs w:val="22"/>
          <w:vertAlign w:val="superscript"/>
        </w:rPr>
        <w:t xml:space="preserve"> </w:t>
      </w:r>
      <w:r w:rsidR="0049423F" w:rsidRPr="00D74439">
        <w:rPr>
          <w:snapToGrid/>
          <w:kern w:val="20"/>
          <w:szCs w:val="22"/>
        </w:rPr>
        <w:t>adopted in decision XIII</w:t>
      </w:r>
      <w:r w:rsidR="004C3F7D" w:rsidRPr="00D74439">
        <w:rPr>
          <w:snapToGrid/>
          <w:kern w:val="20"/>
          <w:szCs w:val="22"/>
        </w:rPr>
        <w:t>/</w:t>
      </w:r>
      <w:r w:rsidR="00640DD1" w:rsidRPr="00D74439">
        <w:rPr>
          <w:snapToGrid/>
          <w:kern w:val="20"/>
          <w:szCs w:val="22"/>
        </w:rPr>
        <w:t>22</w:t>
      </w:r>
      <w:r w:rsidR="004C3F7D" w:rsidRPr="00D74439">
        <w:rPr>
          <w:snapToGrid/>
          <w:kern w:val="20"/>
          <w:szCs w:val="22"/>
        </w:rPr>
        <w:t>;</w:t>
      </w:r>
    </w:p>
    <w:p w14:paraId="67C6D200"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12</w:t>
      </w:r>
      <w:r w:rsidR="00C1464A" w:rsidRPr="00D74439">
        <w:rPr>
          <w:iCs/>
          <w:snapToGrid/>
          <w:kern w:val="20"/>
          <w:szCs w:val="22"/>
        </w:rPr>
        <w:t>.</w:t>
      </w:r>
      <w:r w:rsidR="00C1464A" w:rsidRPr="00D74439">
        <w:rPr>
          <w:i/>
          <w:iCs/>
          <w:snapToGrid/>
          <w:kern w:val="20"/>
          <w:szCs w:val="22"/>
        </w:rPr>
        <w:tab/>
        <w:t xml:space="preserve">Encourages </w:t>
      </w:r>
      <w:r w:rsidR="00C1464A" w:rsidRPr="00D74439">
        <w:rPr>
          <w:snapToGrid/>
          <w:kern w:val="20"/>
          <w:szCs w:val="22"/>
        </w:rPr>
        <w:t>Parties to continue their efforts to establish, sustain and further develop effective national clearing-house mechanisms in support of the implementation of their national biodiversity strategies and action plans;</w:t>
      </w:r>
    </w:p>
    <w:p w14:paraId="517337FE" w14:textId="77777777" w:rsidR="00B97269" w:rsidRPr="00D74439" w:rsidRDefault="00C54EAC" w:rsidP="00212591">
      <w:pPr>
        <w:pStyle w:val="Para1"/>
        <w:numPr>
          <w:ilvl w:val="0"/>
          <w:numId w:val="0"/>
        </w:numPr>
        <w:adjustRightInd w:val="0"/>
        <w:ind w:firstLine="720"/>
        <w:rPr>
          <w:snapToGrid/>
          <w:kern w:val="20"/>
          <w:szCs w:val="22"/>
        </w:rPr>
      </w:pPr>
      <w:r w:rsidRPr="00D74439">
        <w:rPr>
          <w:rStyle w:val="para4"/>
          <w:snapToGrid/>
          <w:kern w:val="20"/>
          <w:szCs w:val="22"/>
        </w:rPr>
        <w:t>13</w:t>
      </w:r>
      <w:r w:rsidR="00B97269" w:rsidRPr="00D74439">
        <w:rPr>
          <w:rStyle w:val="para4"/>
          <w:snapToGrid/>
          <w:kern w:val="20"/>
          <w:szCs w:val="22"/>
        </w:rPr>
        <w:t>.</w:t>
      </w:r>
      <w:r w:rsidR="00D4179D" w:rsidRPr="00D74439">
        <w:rPr>
          <w:rStyle w:val="para4"/>
          <w:snapToGrid/>
          <w:kern w:val="20"/>
          <w:szCs w:val="22"/>
        </w:rPr>
        <w:tab/>
      </w:r>
      <w:r w:rsidR="0091201D" w:rsidRPr="00D74439">
        <w:rPr>
          <w:rStyle w:val="para4"/>
          <w:i/>
          <w:snapToGrid/>
          <w:kern w:val="20"/>
          <w:szCs w:val="22"/>
        </w:rPr>
        <w:t>Recall</w:t>
      </w:r>
      <w:r w:rsidR="00D7098D" w:rsidRPr="00D74439">
        <w:rPr>
          <w:rStyle w:val="para4"/>
          <w:i/>
          <w:snapToGrid/>
          <w:kern w:val="20"/>
          <w:szCs w:val="22"/>
        </w:rPr>
        <w:t>s</w:t>
      </w:r>
      <w:r w:rsidR="0091201D" w:rsidRPr="00D74439">
        <w:rPr>
          <w:rStyle w:val="para4"/>
          <w:snapToGrid/>
          <w:kern w:val="20"/>
          <w:szCs w:val="22"/>
        </w:rPr>
        <w:t xml:space="preserve"> decision IX/30, paragraph 2(a), inviting Parties to designate a national focal point for the clearing-house mechanism, </w:t>
      </w:r>
      <w:r w:rsidR="0091201D" w:rsidRPr="00D74439">
        <w:rPr>
          <w:rStyle w:val="para4"/>
          <w:i/>
          <w:snapToGrid/>
          <w:kern w:val="20"/>
          <w:szCs w:val="22"/>
        </w:rPr>
        <w:t xml:space="preserve">encourages </w:t>
      </w:r>
      <w:r w:rsidR="0091201D" w:rsidRPr="00D74439">
        <w:rPr>
          <w:rStyle w:val="para4"/>
          <w:snapToGrid/>
          <w:kern w:val="20"/>
          <w:szCs w:val="22"/>
        </w:rPr>
        <w:t>duly designated national focal points</w:t>
      </w:r>
      <w:r w:rsidR="00C21F5F" w:rsidRPr="00D74439">
        <w:rPr>
          <w:rStyle w:val="para4"/>
          <w:snapToGrid/>
          <w:kern w:val="20"/>
          <w:szCs w:val="22"/>
        </w:rPr>
        <w:t xml:space="preserve"> for the clearing-house mechanism</w:t>
      </w:r>
      <w:r w:rsidR="0091201D" w:rsidRPr="00D74439">
        <w:rPr>
          <w:rStyle w:val="para4"/>
          <w:snapToGrid/>
          <w:kern w:val="20"/>
          <w:szCs w:val="22"/>
        </w:rPr>
        <w:t xml:space="preserve"> to work with relevant national authori</w:t>
      </w:r>
      <w:r w:rsidR="00D7098D" w:rsidRPr="00D74439">
        <w:rPr>
          <w:rStyle w:val="para4"/>
          <w:snapToGrid/>
          <w:kern w:val="20"/>
          <w:szCs w:val="22"/>
        </w:rPr>
        <w:t>z</w:t>
      </w:r>
      <w:r w:rsidR="0091201D" w:rsidRPr="00D74439">
        <w:rPr>
          <w:rStyle w:val="para4"/>
          <w:snapToGrid/>
          <w:kern w:val="20"/>
          <w:szCs w:val="22"/>
        </w:rPr>
        <w:t xml:space="preserve">ed users to provide an effective system of quality assurance for the </w:t>
      </w:r>
      <w:r w:rsidR="00C21F5F" w:rsidRPr="00D74439">
        <w:rPr>
          <w:rStyle w:val="para4"/>
          <w:snapToGrid/>
          <w:kern w:val="20"/>
          <w:szCs w:val="22"/>
        </w:rPr>
        <w:t>clearing-house mechanism</w:t>
      </w:r>
      <w:r w:rsidR="0091201D" w:rsidRPr="00D74439">
        <w:rPr>
          <w:rStyle w:val="para4"/>
          <w:snapToGrid/>
          <w:kern w:val="20"/>
          <w:szCs w:val="22"/>
        </w:rPr>
        <w:t xml:space="preserve">, following the guidance on target audiences and user groups in the </w:t>
      </w:r>
      <w:r w:rsidR="0049423F" w:rsidRPr="00D74439">
        <w:rPr>
          <w:rStyle w:val="para4"/>
          <w:snapToGrid/>
          <w:kern w:val="20"/>
          <w:szCs w:val="22"/>
        </w:rPr>
        <w:t>W</w:t>
      </w:r>
      <w:r w:rsidR="0091201D" w:rsidRPr="00D74439">
        <w:rPr>
          <w:rStyle w:val="para4"/>
          <w:snapToGrid/>
          <w:kern w:val="20"/>
          <w:szCs w:val="22"/>
        </w:rPr>
        <w:t xml:space="preserve">eb </w:t>
      </w:r>
      <w:r w:rsidR="0049423F" w:rsidRPr="00D74439">
        <w:rPr>
          <w:rStyle w:val="para4"/>
          <w:snapToGrid/>
          <w:kern w:val="20"/>
          <w:szCs w:val="22"/>
        </w:rPr>
        <w:t>S</w:t>
      </w:r>
      <w:r w:rsidR="0091201D" w:rsidRPr="00D74439">
        <w:rPr>
          <w:rStyle w:val="para4"/>
          <w:snapToGrid/>
          <w:kern w:val="20"/>
          <w:szCs w:val="22"/>
        </w:rPr>
        <w:t>trategy</w:t>
      </w:r>
      <w:r w:rsidR="0049423F" w:rsidRPr="00D74439">
        <w:rPr>
          <w:rStyle w:val="para4"/>
          <w:snapToGrid/>
          <w:kern w:val="20"/>
          <w:szCs w:val="22"/>
        </w:rPr>
        <w:t xml:space="preserve"> for the Convention and its Protocols</w:t>
      </w:r>
      <w:r w:rsidR="0091201D" w:rsidRPr="00D74439">
        <w:rPr>
          <w:rStyle w:val="para4"/>
          <w:snapToGrid/>
          <w:kern w:val="20"/>
          <w:szCs w:val="22"/>
        </w:rPr>
        <w:t>;</w:t>
      </w:r>
    </w:p>
    <w:p w14:paraId="4C37FDFD"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14</w:t>
      </w:r>
      <w:r w:rsidR="00C1464A" w:rsidRPr="00D74439">
        <w:rPr>
          <w:iCs/>
          <w:snapToGrid/>
          <w:kern w:val="20"/>
          <w:szCs w:val="22"/>
        </w:rPr>
        <w:t>.</w:t>
      </w:r>
      <w:r w:rsidR="00C1464A" w:rsidRPr="00D74439">
        <w:rPr>
          <w:i/>
          <w:iCs/>
          <w:snapToGrid/>
          <w:kern w:val="20"/>
          <w:szCs w:val="22"/>
        </w:rPr>
        <w:tab/>
        <w:t xml:space="preserve">Invites </w:t>
      </w:r>
      <w:r w:rsidR="00C1464A" w:rsidRPr="00D74439">
        <w:rPr>
          <w:snapToGrid/>
          <w:kern w:val="20"/>
          <w:szCs w:val="22"/>
        </w:rPr>
        <w:t xml:space="preserve">Parties, other Governments and relevant organizations in a position to do so to provide financial, technical and human resources to support capacity-building and technical and scientific cooperation </w:t>
      </w:r>
      <w:r w:rsidR="00C1464A" w:rsidRPr="00D74439">
        <w:rPr>
          <w:snapToGrid/>
          <w:kern w:val="20"/>
          <w:szCs w:val="22"/>
        </w:rPr>
        <w:lastRenderedPageBreak/>
        <w:t>for developing country Parties and indigenous peoples and local communities, and the further development of national clearing-house mechanisms;</w:t>
      </w:r>
    </w:p>
    <w:p w14:paraId="1B17B046" w14:textId="77777777" w:rsidR="00C1464A" w:rsidRPr="00D74439" w:rsidRDefault="00C54EAC" w:rsidP="00212591">
      <w:pPr>
        <w:pStyle w:val="Para1"/>
        <w:numPr>
          <w:ilvl w:val="0"/>
          <w:numId w:val="0"/>
        </w:numPr>
        <w:adjustRightInd w:val="0"/>
        <w:ind w:firstLine="720"/>
        <w:rPr>
          <w:snapToGrid/>
          <w:kern w:val="20"/>
          <w:szCs w:val="22"/>
        </w:rPr>
      </w:pPr>
      <w:r w:rsidRPr="00D74439">
        <w:rPr>
          <w:iCs/>
          <w:snapToGrid/>
          <w:kern w:val="20"/>
          <w:szCs w:val="22"/>
        </w:rPr>
        <w:t>15</w:t>
      </w:r>
      <w:r w:rsidR="00C1464A" w:rsidRPr="00D74439">
        <w:rPr>
          <w:iCs/>
          <w:snapToGrid/>
          <w:kern w:val="20"/>
          <w:szCs w:val="22"/>
        </w:rPr>
        <w:t>.</w:t>
      </w:r>
      <w:r w:rsidR="00C1464A" w:rsidRPr="00D74439">
        <w:rPr>
          <w:i/>
          <w:iCs/>
          <w:snapToGrid/>
          <w:kern w:val="20"/>
          <w:szCs w:val="22"/>
        </w:rPr>
        <w:tab/>
        <w:t xml:space="preserve">Requests </w:t>
      </w:r>
      <w:r w:rsidR="00C1464A" w:rsidRPr="00D74439">
        <w:rPr>
          <w:snapToGrid/>
          <w:kern w:val="20"/>
          <w:szCs w:val="22"/>
        </w:rPr>
        <w:t>the Executive Secretary, subject to the availability of resources:</w:t>
      </w:r>
    </w:p>
    <w:p w14:paraId="76D22D57"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(a)</w:t>
      </w:r>
      <w:r w:rsidRPr="00D74439">
        <w:rPr>
          <w:snapToGrid/>
          <w:kern w:val="20"/>
          <w:szCs w:val="22"/>
        </w:rPr>
        <w:tab/>
        <w:t>To continue work to promote a more integrated and coordinated approach to capacity-building and technical and scientific cooperation, through multiple partnerships, including with biodiversity-related multilateral environmental agreements and other relevant conventions;</w:t>
      </w:r>
    </w:p>
    <w:p w14:paraId="7822607B"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(b)</w:t>
      </w:r>
      <w:r w:rsidRPr="00D74439">
        <w:rPr>
          <w:snapToGrid/>
          <w:kern w:val="20"/>
          <w:szCs w:val="22"/>
        </w:rPr>
        <w:tab/>
        <w:t>To invite relevant international organizations, including United Nations bodies, to strengthen coherent action on capacity-building and through an integrated support platform of the clearing-houses of the Convention for identifying the needs of Parties and of indigenous peoples and local communities and linking them with available expertise and knowledge, using the clearing-house mechanism;</w:t>
      </w:r>
    </w:p>
    <w:p w14:paraId="59DC54E1"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(c)</w:t>
      </w:r>
      <w:r w:rsidRPr="00D74439">
        <w:rPr>
          <w:snapToGrid/>
          <w:kern w:val="20"/>
          <w:szCs w:val="22"/>
        </w:rPr>
        <w:tab/>
        <w:t>To continue efforts to take a more strategic approach in identifying and establishing partnerships with organizations and other entities that have comparative advantages in terms of expertise, resources and networks and ability to add considerable value to capacity-building efforts;</w:t>
      </w:r>
    </w:p>
    <w:p w14:paraId="74B121DD"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(d)</w:t>
      </w:r>
      <w:r w:rsidRPr="00D74439">
        <w:rPr>
          <w:snapToGrid/>
          <w:kern w:val="20"/>
          <w:szCs w:val="22"/>
        </w:rPr>
        <w:tab/>
        <w:t xml:space="preserve">To catalyse and facilitate, in collaboration with Parties, indigenous peoples and local communities, </w:t>
      </w:r>
      <w:r w:rsidRPr="00D74439">
        <w:rPr>
          <w:snapToGrid/>
          <w:color w:val="000000"/>
          <w:kern w:val="20"/>
          <w:szCs w:val="22"/>
        </w:rPr>
        <w:t>other relevant conventions</w:t>
      </w:r>
      <w:r w:rsidRPr="00D74439">
        <w:rPr>
          <w:snapToGrid/>
          <w:color w:val="000000"/>
          <w:kern w:val="20"/>
          <w:szCs w:val="22"/>
          <w:u w:val="single"/>
        </w:rPr>
        <w:t>,</w:t>
      </w:r>
      <w:r w:rsidRPr="00D74439">
        <w:rPr>
          <w:snapToGrid/>
          <w:kern w:val="20"/>
          <w:szCs w:val="22"/>
        </w:rPr>
        <w:t xml:space="preserve"> international organizations, universities</w:t>
      </w:r>
      <w:r w:rsidR="008C630E" w:rsidRPr="00D74439">
        <w:rPr>
          <w:snapToGrid/>
          <w:kern w:val="20"/>
          <w:szCs w:val="22"/>
        </w:rPr>
        <w:t>, women</w:t>
      </w:r>
      <w:r w:rsidR="009A6F26" w:rsidRPr="00D74439">
        <w:rPr>
          <w:snapToGrid/>
          <w:kern w:val="20"/>
          <w:szCs w:val="22"/>
        </w:rPr>
        <w:t>’s</w:t>
      </w:r>
      <w:r w:rsidR="008C630E" w:rsidRPr="00D74439">
        <w:rPr>
          <w:snapToGrid/>
          <w:kern w:val="20"/>
          <w:szCs w:val="22"/>
        </w:rPr>
        <w:t xml:space="preserve"> and youth organizations and</w:t>
      </w:r>
      <w:r w:rsidRPr="00D74439">
        <w:rPr>
          <w:snapToGrid/>
          <w:kern w:val="20"/>
          <w:szCs w:val="22"/>
        </w:rPr>
        <w:t xml:space="preserve"> other relevant organizations, the implementation of the short-term action plan referred to in paragraph 1 above;</w:t>
      </w:r>
    </w:p>
    <w:p w14:paraId="4A6D0B3A" w14:textId="77777777" w:rsidR="003B5551" w:rsidRPr="00D74439" w:rsidRDefault="00540416" w:rsidP="00212591">
      <w:pPr>
        <w:pStyle w:val="Para1"/>
        <w:numPr>
          <w:ilvl w:val="0"/>
          <w:numId w:val="0"/>
        </w:numPr>
        <w:adjustRightInd w:val="0"/>
        <w:ind w:firstLine="720"/>
        <w:rPr>
          <w:snapToGrid/>
          <w:kern w:val="20"/>
          <w:szCs w:val="22"/>
        </w:rPr>
      </w:pPr>
      <w:r w:rsidRPr="00D74439">
        <w:rPr>
          <w:snapToGrid/>
          <w:kern w:val="20"/>
          <w:szCs w:val="22"/>
        </w:rPr>
        <w:t>(e)</w:t>
      </w:r>
      <w:r w:rsidR="003B5551" w:rsidRPr="00D74439">
        <w:rPr>
          <w:snapToGrid/>
          <w:kern w:val="20"/>
          <w:szCs w:val="22"/>
        </w:rPr>
        <w:tab/>
        <w:t>To invite Parties</w:t>
      </w:r>
      <w:r w:rsidRPr="00D74439">
        <w:rPr>
          <w:snapToGrid/>
          <w:kern w:val="20"/>
          <w:szCs w:val="22"/>
        </w:rPr>
        <w:t>, other Governments</w:t>
      </w:r>
      <w:r w:rsidR="003B5551" w:rsidRPr="00D74439">
        <w:rPr>
          <w:snapToGrid/>
          <w:kern w:val="20"/>
          <w:szCs w:val="22"/>
        </w:rPr>
        <w:t xml:space="preserve"> and relevant organizations that </w:t>
      </w:r>
      <w:r w:rsidR="00D9675F" w:rsidRPr="00D74439">
        <w:rPr>
          <w:snapToGrid/>
          <w:kern w:val="20"/>
          <w:szCs w:val="22"/>
        </w:rPr>
        <w:t xml:space="preserve">may </w:t>
      </w:r>
      <w:r w:rsidR="003B5551" w:rsidRPr="00D74439">
        <w:rPr>
          <w:snapToGrid/>
          <w:kern w:val="20"/>
          <w:szCs w:val="22"/>
        </w:rPr>
        <w:t>wish to contribute to the implementation of specific activities in the short-term action plan to submit their expression</w:t>
      </w:r>
      <w:r w:rsidR="00A57DE6" w:rsidRPr="00D74439">
        <w:rPr>
          <w:snapToGrid/>
          <w:kern w:val="20"/>
          <w:szCs w:val="22"/>
        </w:rPr>
        <w:t>s</w:t>
      </w:r>
      <w:r w:rsidR="003B5551" w:rsidRPr="00D74439">
        <w:rPr>
          <w:snapToGrid/>
          <w:kern w:val="20"/>
          <w:szCs w:val="22"/>
        </w:rPr>
        <w:t xml:space="preserve"> of interest to the Executive Secretary;</w:t>
      </w:r>
    </w:p>
    <w:p w14:paraId="54549825"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w:t>
      </w:r>
      <w:r w:rsidR="00540416" w:rsidRPr="00D74439">
        <w:rPr>
          <w:snapToGrid/>
          <w:kern w:val="20"/>
          <w:szCs w:val="22"/>
        </w:rPr>
        <w:t>f</w:t>
      </w:r>
      <w:r w:rsidRPr="00D74439">
        <w:rPr>
          <w:snapToGrid/>
          <w:kern w:val="20"/>
          <w:szCs w:val="22"/>
        </w:rPr>
        <w:t>)</w:t>
      </w:r>
      <w:r w:rsidRPr="00D74439">
        <w:rPr>
          <w:snapToGrid/>
          <w:kern w:val="20"/>
          <w:szCs w:val="22"/>
        </w:rPr>
        <w:tab/>
        <w:t>To undertake monitoring and evaluation of the outcomes and effectiveness of ongoing capacity-building activities supported and facilitated by the Secretariat, with a view to better targeting and improving future capacity-building activities, and to report on the results to the Subsidiary Body on Implementation for consideration at its second meeting;</w:t>
      </w:r>
    </w:p>
    <w:p w14:paraId="4C5DA8BE"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w:t>
      </w:r>
      <w:r w:rsidR="00540416" w:rsidRPr="00D74439">
        <w:rPr>
          <w:snapToGrid/>
          <w:kern w:val="20"/>
          <w:szCs w:val="22"/>
        </w:rPr>
        <w:t>g</w:t>
      </w:r>
      <w:r w:rsidRPr="00D74439">
        <w:rPr>
          <w:snapToGrid/>
          <w:kern w:val="20"/>
          <w:szCs w:val="22"/>
        </w:rPr>
        <w:t>)</w:t>
      </w:r>
      <w:r w:rsidRPr="00D74439">
        <w:rPr>
          <w:snapToGrid/>
          <w:kern w:val="20"/>
          <w:szCs w:val="22"/>
        </w:rPr>
        <w:tab/>
        <w:t>To commission</w:t>
      </w:r>
      <w:r w:rsidR="00980A2D" w:rsidRPr="00D74439">
        <w:rPr>
          <w:snapToGrid/>
          <w:kern w:val="20"/>
          <w:szCs w:val="22"/>
        </w:rPr>
        <w:t xml:space="preserve"> </w:t>
      </w:r>
      <w:r w:rsidRPr="00D74439">
        <w:rPr>
          <w:snapToGrid/>
          <w:kern w:val="20"/>
          <w:szCs w:val="22"/>
        </w:rPr>
        <w:t xml:space="preserve">an independent evaluation of the impacts, outcomes and effectiveness of the </w:t>
      </w:r>
      <w:r w:rsidR="004E57D8" w:rsidRPr="00D74439">
        <w:rPr>
          <w:snapToGrid/>
          <w:kern w:val="20"/>
          <w:szCs w:val="22"/>
        </w:rPr>
        <w:t>short-term action p</w:t>
      </w:r>
      <w:r w:rsidR="00540416" w:rsidRPr="00D74439">
        <w:rPr>
          <w:snapToGrid/>
          <w:kern w:val="20"/>
          <w:szCs w:val="22"/>
        </w:rPr>
        <w:t>l</w:t>
      </w:r>
      <w:r w:rsidR="004E57D8" w:rsidRPr="00D74439">
        <w:rPr>
          <w:snapToGrid/>
          <w:kern w:val="20"/>
          <w:szCs w:val="22"/>
        </w:rPr>
        <w:t>an (2017-2020) to enhance and support capacity-building for the implementation of the Convention and its Protocols</w:t>
      </w:r>
      <w:r w:rsidRPr="00D74439">
        <w:rPr>
          <w:snapToGrid/>
          <w:kern w:val="20"/>
          <w:szCs w:val="22"/>
        </w:rPr>
        <w:t>, including recommendations for improvement, to be submitted to the Subsidiary Body on Implementation</w:t>
      </w:r>
      <w:r w:rsidR="00980A2D" w:rsidRPr="00D74439">
        <w:rPr>
          <w:snapToGrid/>
          <w:kern w:val="20"/>
          <w:szCs w:val="22"/>
        </w:rPr>
        <w:t xml:space="preserve"> </w:t>
      </w:r>
      <w:r w:rsidRPr="00D74439">
        <w:rPr>
          <w:snapToGrid/>
          <w:kern w:val="20"/>
          <w:szCs w:val="22"/>
        </w:rPr>
        <w:t>for its consideration</w:t>
      </w:r>
      <w:r w:rsidR="00980A2D" w:rsidRPr="00D74439">
        <w:rPr>
          <w:snapToGrid/>
          <w:kern w:val="20"/>
          <w:szCs w:val="22"/>
        </w:rPr>
        <w:t xml:space="preserve"> at its third meeting</w:t>
      </w:r>
      <w:r w:rsidRPr="00D74439">
        <w:rPr>
          <w:snapToGrid/>
          <w:kern w:val="20"/>
          <w:szCs w:val="22"/>
        </w:rPr>
        <w:t>;</w:t>
      </w:r>
    </w:p>
    <w:p w14:paraId="401F710B" w14:textId="77777777" w:rsidR="00530DBB"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w:t>
      </w:r>
      <w:r w:rsidR="00540416" w:rsidRPr="00D74439">
        <w:rPr>
          <w:snapToGrid/>
          <w:kern w:val="20"/>
          <w:szCs w:val="22"/>
        </w:rPr>
        <w:t>h</w:t>
      </w:r>
      <w:r w:rsidRPr="00D74439">
        <w:rPr>
          <w:snapToGrid/>
          <w:kern w:val="20"/>
          <w:szCs w:val="22"/>
        </w:rPr>
        <w:t>)</w:t>
      </w:r>
      <w:r w:rsidRPr="00D74439">
        <w:rPr>
          <w:snapToGrid/>
          <w:kern w:val="20"/>
          <w:szCs w:val="22"/>
        </w:rPr>
        <w:tab/>
        <w:t>To continue efforts to facilitate capacity development activities for indigenous peoples and local communities;</w:t>
      </w:r>
    </w:p>
    <w:p w14:paraId="11407BAE" w14:textId="77777777" w:rsidR="0049423F"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w:t>
      </w:r>
      <w:r w:rsidR="00540416" w:rsidRPr="00D74439">
        <w:rPr>
          <w:snapToGrid/>
          <w:kern w:val="20"/>
          <w:szCs w:val="22"/>
        </w:rPr>
        <w:t>i</w:t>
      </w:r>
      <w:r w:rsidRPr="00D74439">
        <w:rPr>
          <w:snapToGrid/>
          <w:kern w:val="20"/>
          <w:szCs w:val="22"/>
        </w:rPr>
        <w:t>)</w:t>
      </w:r>
      <w:r w:rsidRPr="00D74439">
        <w:rPr>
          <w:snapToGrid/>
          <w:kern w:val="20"/>
          <w:szCs w:val="22"/>
        </w:rPr>
        <w:tab/>
        <w:t xml:space="preserve">To implement the web strategy for the Convention and its Protocols, in line with the </w:t>
      </w:r>
      <w:r w:rsidR="00540416" w:rsidRPr="00D74439">
        <w:rPr>
          <w:snapToGrid/>
          <w:kern w:val="20"/>
          <w:szCs w:val="22"/>
        </w:rPr>
        <w:t>Framework for a C</w:t>
      </w:r>
      <w:r w:rsidRPr="00D74439">
        <w:rPr>
          <w:snapToGrid/>
          <w:kern w:val="20"/>
          <w:szCs w:val="22"/>
        </w:rPr>
        <w:t>ommunication</w:t>
      </w:r>
      <w:r w:rsidR="00540416" w:rsidRPr="00D74439">
        <w:rPr>
          <w:snapToGrid/>
          <w:kern w:val="20"/>
          <w:szCs w:val="22"/>
        </w:rPr>
        <w:t>s</w:t>
      </w:r>
      <w:r w:rsidRPr="00D74439">
        <w:rPr>
          <w:snapToGrid/>
          <w:kern w:val="20"/>
          <w:szCs w:val="22"/>
        </w:rPr>
        <w:t xml:space="preserve"> </w:t>
      </w:r>
      <w:r w:rsidR="00540416" w:rsidRPr="00D74439">
        <w:rPr>
          <w:snapToGrid/>
          <w:kern w:val="20"/>
          <w:szCs w:val="22"/>
        </w:rPr>
        <w:t>S</w:t>
      </w:r>
      <w:r w:rsidRPr="00D74439">
        <w:rPr>
          <w:snapToGrid/>
          <w:kern w:val="20"/>
          <w:szCs w:val="22"/>
        </w:rPr>
        <w:t>trategy;</w:t>
      </w:r>
    </w:p>
    <w:p w14:paraId="71D57D07" w14:textId="77777777" w:rsidR="00FE18D9" w:rsidRPr="00D74439" w:rsidRDefault="0049423F" w:rsidP="00212591">
      <w:pPr>
        <w:pStyle w:val="Para1"/>
        <w:numPr>
          <w:ilvl w:val="0"/>
          <w:numId w:val="0"/>
        </w:numPr>
        <w:adjustRightInd w:val="0"/>
        <w:ind w:firstLine="720"/>
        <w:rPr>
          <w:snapToGrid/>
          <w:kern w:val="20"/>
          <w:szCs w:val="22"/>
        </w:rPr>
      </w:pPr>
      <w:r w:rsidRPr="00D74439">
        <w:rPr>
          <w:snapToGrid/>
          <w:kern w:val="20"/>
          <w:szCs w:val="22"/>
        </w:rPr>
        <w:t>(j)</w:t>
      </w:r>
      <w:r w:rsidR="00FE18D9" w:rsidRPr="00D74439">
        <w:rPr>
          <w:snapToGrid/>
          <w:kern w:val="20"/>
          <w:szCs w:val="22"/>
        </w:rPr>
        <w:tab/>
      </w:r>
      <w:r w:rsidRPr="00D74439">
        <w:rPr>
          <w:snapToGrid/>
          <w:kern w:val="20"/>
          <w:szCs w:val="22"/>
        </w:rPr>
        <w:t xml:space="preserve">To update the web strategy with priority actions to be taken before 2018 based on decisions </w:t>
      </w:r>
      <w:r w:rsidR="009D4E4D" w:rsidRPr="00D74439">
        <w:rPr>
          <w:snapToGrid/>
          <w:kern w:val="20"/>
          <w:szCs w:val="22"/>
        </w:rPr>
        <w:t xml:space="preserve">emanating </w:t>
      </w:r>
      <w:r w:rsidRPr="00D74439">
        <w:rPr>
          <w:snapToGrid/>
          <w:kern w:val="20"/>
          <w:szCs w:val="22"/>
        </w:rPr>
        <w:t xml:space="preserve">from </w:t>
      </w:r>
      <w:r w:rsidR="009D4E4D" w:rsidRPr="00D74439">
        <w:rPr>
          <w:snapToGrid/>
          <w:kern w:val="20"/>
          <w:szCs w:val="22"/>
        </w:rPr>
        <w:t>the thirteenth meeting of the Conference of the Parties</w:t>
      </w:r>
      <w:r w:rsidRPr="00D74439">
        <w:rPr>
          <w:snapToGrid/>
          <w:kern w:val="20"/>
          <w:szCs w:val="22"/>
        </w:rPr>
        <w:t xml:space="preserve">, </w:t>
      </w:r>
      <w:r w:rsidR="009D4E4D" w:rsidRPr="00D74439">
        <w:rPr>
          <w:snapToGrid/>
          <w:kern w:val="20"/>
          <w:szCs w:val="22"/>
        </w:rPr>
        <w:t>the second meeting of the Parties to the Nagoya Protocol on Access and Benefit-sharing</w:t>
      </w:r>
      <w:r w:rsidRPr="00D74439">
        <w:rPr>
          <w:snapToGrid/>
          <w:kern w:val="20"/>
          <w:szCs w:val="22"/>
        </w:rPr>
        <w:t xml:space="preserve"> and </w:t>
      </w:r>
      <w:r w:rsidR="009D4E4D" w:rsidRPr="00D74439">
        <w:rPr>
          <w:snapToGrid/>
          <w:kern w:val="20"/>
          <w:szCs w:val="22"/>
        </w:rPr>
        <w:t>the eighth meeting of the Parties to the Cartagena Protoc</w:t>
      </w:r>
      <w:r w:rsidR="00FE78F8" w:rsidRPr="00D74439">
        <w:rPr>
          <w:snapToGrid/>
          <w:kern w:val="20"/>
          <w:szCs w:val="22"/>
        </w:rPr>
        <w:t>o</w:t>
      </w:r>
      <w:r w:rsidR="009D4E4D" w:rsidRPr="00D74439">
        <w:rPr>
          <w:snapToGrid/>
          <w:kern w:val="20"/>
          <w:szCs w:val="22"/>
        </w:rPr>
        <w:t>l on Biosafety</w:t>
      </w:r>
      <w:r w:rsidRPr="00D74439">
        <w:rPr>
          <w:snapToGrid/>
          <w:kern w:val="20"/>
          <w:szCs w:val="22"/>
        </w:rPr>
        <w:t>, in particular with actions mentioned in the short-</w:t>
      </w:r>
      <w:r w:rsidR="004D4430" w:rsidRPr="00D74439">
        <w:rPr>
          <w:snapToGrid/>
          <w:kern w:val="20"/>
          <w:szCs w:val="22"/>
        </w:rPr>
        <w:t xml:space="preserve">term action plan for capacity </w:t>
      </w:r>
      <w:r w:rsidRPr="00D74439">
        <w:rPr>
          <w:snapToGrid/>
          <w:kern w:val="20"/>
          <w:szCs w:val="22"/>
        </w:rPr>
        <w:t>building;</w:t>
      </w:r>
    </w:p>
    <w:p w14:paraId="262A65F0" w14:textId="77777777" w:rsidR="00C1464A"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w:t>
      </w:r>
      <w:r w:rsidR="0049423F" w:rsidRPr="00D74439">
        <w:rPr>
          <w:snapToGrid/>
          <w:kern w:val="20"/>
          <w:szCs w:val="22"/>
        </w:rPr>
        <w:t>k</w:t>
      </w:r>
      <w:r w:rsidRPr="00D74439">
        <w:rPr>
          <w:snapToGrid/>
          <w:kern w:val="20"/>
          <w:szCs w:val="22"/>
        </w:rPr>
        <w:t>)</w:t>
      </w:r>
      <w:r w:rsidRPr="00D74439">
        <w:rPr>
          <w:snapToGrid/>
          <w:kern w:val="20"/>
          <w:szCs w:val="22"/>
        </w:rPr>
        <w:tab/>
        <w:t>To further develop the clearing-house mechanism, in line with the web strategy and with the work programme for the clearing-house mechanism in support of the Strategic Plan for Biodiversity 2011-2020;</w:t>
      </w:r>
    </w:p>
    <w:p w14:paraId="43956D59" w14:textId="77777777" w:rsidR="0057425B" w:rsidRPr="00D74439" w:rsidRDefault="00C1464A" w:rsidP="00212591">
      <w:pPr>
        <w:pStyle w:val="Para1"/>
        <w:numPr>
          <w:ilvl w:val="0"/>
          <w:numId w:val="0"/>
        </w:numPr>
        <w:adjustRightInd w:val="0"/>
        <w:ind w:firstLine="720"/>
        <w:rPr>
          <w:snapToGrid/>
          <w:kern w:val="20"/>
          <w:szCs w:val="22"/>
        </w:rPr>
      </w:pPr>
      <w:r w:rsidRPr="00D74439">
        <w:rPr>
          <w:snapToGrid/>
          <w:kern w:val="20"/>
          <w:szCs w:val="22"/>
        </w:rPr>
        <w:t>(</w:t>
      </w:r>
      <w:r w:rsidR="0049423F" w:rsidRPr="00D74439">
        <w:rPr>
          <w:snapToGrid/>
          <w:kern w:val="20"/>
          <w:szCs w:val="22"/>
        </w:rPr>
        <w:t>l</w:t>
      </w:r>
      <w:r w:rsidRPr="00D74439">
        <w:rPr>
          <w:snapToGrid/>
          <w:kern w:val="20"/>
          <w:szCs w:val="22"/>
        </w:rPr>
        <w:t>)</w:t>
      </w:r>
      <w:r w:rsidRPr="00D74439">
        <w:rPr>
          <w:snapToGrid/>
          <w:kern w:val="20"/>
          <w:szCs w:val="22"/>
        </w:rPr>
        <w:tab/>
        <w:t>To submit a progress report for consideration by the Subsidiary Body on Implementation at its second meeting on the above elements, taking into account information provided through the national reports, the clearing-house mechanism and the Traditional Knowledge Portal</w:t>
      </w:r>
      <w:r w:rsidR="0057425B" w:rsidRPr="00D74439">
        <w:rPr>
          <w:snapToGrid/>
          <w:kern w:val="20"/>
          <w:szCs w:val="22"/>
        </w:rPr>
        <w:t>;</w:t>
      </w:r>
    </w:p>
    <w:p w14:paraId="5690BBE8" w14:textId="77777777" w:rsidR="002F5DDE" w:rsidRPr="00D74439" w:rsidRDefault="0057425B" w:rsidP="00212591">
      <w:pPr>
        <w:pStyle w:val="Para1"/>
        <w:numPr>
          <w:ilvl w:val="0"/>
          <w:numId w:val="0"/>
        </w:numPr>
        <w:adjustRightInd w:val="0"/>
        <w:ind w:firstLine="720"/>
        <w:rPr>
          <w:snapToGrid/>
          <w:kern w:val="20"/>
          <w:szCs w:val="22"/>
        </w:rPr>
      </w:pPr>
      <w:r w:rsidRPr="00D74439">
        <w:rPr>
          <w:snapToGrid/>
          <w:kern w:val="20"/>
          <w:szCs w:val="22"/>
        </w:rPr>
        <w:t>(</w:t>
      </w:r>
      <w:r w:rsidR="004D4430" w:rsidRPr="00D74439">
        <w:rPr>
          <w:snapToGrid/>
          <w:kern w:val="20"/>
          <w:szCs w:val="22"/>
        </w:rPr>
        <w:t>m</w:t>
      </w:r>
      <w:r w:rsidRPr="00D74439">
        <w:rPr>
          <w:snapToGrid/>
          <w:kern w:val="20"/>
          <w:szCs w:val="22"/>
        </w:rPr>
        <w:t>)</w:t>
      </w:r>
      <w:r w:rsidRPr="00D74439">
        <w:rPr>
          <w:snapToGrid/>
          <w:kern w:val="20"/>
          <w:szCs w:val="22"/>
        </w:rPr>
        <w:tab/>
      </w:r>
      <w:r w:rsidR="002F5DDE" w:rsidRPr="00D74439">
        <w:rPr>
          <w:snapToGrid/>
          <w:kern w:val="20"/>
          <w:szCs w:val="22"/>
        </w:rPr>
        <w:t>To initiate the process for preparing a long-term strategic framework for capacity</w:t>
      </w:r>
      <w:r w:rsidR="005F5E4A" w:rsidRPr="00D74439">
        <w:rPr>
          <w:snapToGrid/>
          <w:kern w:val="20"/>
          <w:szCs w:val="22"/>
        </w:rPr>
        <w:t>-</w:t>
      </w:r>
      <w:r w:rsidR="002F5DDE" w:rsidRPr="00D74439">
        <w:rPr>
          <w:snapToGrid/>
          <w:kern w:val="20"/>
          <w:szCs w:val="22"/>
        </w:rPr>
        <w:t xml:space="preserve">building beyond 2020, ensuring its alignment with the follow-up to the Strategic Plan for Biodiversity 2011-2020 and the work of </w:t>
      </w:r>
      <w:r w:rsidR="006875F5" w:rsidRPr="00D74439">
        <w:rPr>
          <w:snapToGrid/>
          <w:kern w:val="20"/>
          <w:szCs w:val="22"/>
        </w:rPr>
        <w:t xml:space="preserve">the </w:t>
      </w:r>
      <w:r w:rsidR="002F5DDE" w:rsidRPr="00D74439">
        <w:rPr>
          <w:snapToGrid/>
          <w:kern w:val="20"/>
          <w:szCs w:val="22"/>
        </w:rPr>
        <w:t>Protocols</w:t>
      </w:r>
      <w:r w:rsidR="006875F5" w:rsidRPr="00D74439">
        <w:rPr>
          <w:snapToGrid/>
          <w:kern w:val="20"/>
          <w:szCs w:val="22"/>
        </w:rPr>
        <w:t>,</w:t>
      </w:r>
      <w:r w:rsidR="002F5DDE" w:rsidRPr="00D74439">
        <w:rPr>
          <w:snapToGrid/>
          <w:kern w:val="20"/>
          <w:szCs w:val="22"/>
        </w:rPr>
        <w:t xml:space="preserve"> and </w:t>
      </w:r>
      <w:r w:rsidR="006875F5" w:rsidRPr="00D74439">
        <w:rPr>
          <w:snapToGrid/>
          <w:kern w:val="20"/>
          <w:szCs w:val="22"/>
        </w:rPr>
        <w:t xml:space="preserve">ensuring its </w:t>
      </w:r>
      <w:r w:rsidR="002F5DDE" w:rsidRPr="00D74439">
        <w:rPr>
          <w:snapToGrid/>
          <w:kern w:val="20"/>
          <w:szCs w:val="22"/>
        </w:rPr>
        <w:t xml:space="preserve">coordination with the time table for </w:t>
      </w:r>
      <w:r w:rsidR="006875F5" w:rsidRPr="00D74439">
        <w:rPr>
          <w:snapToGrid/>
          <w:kern w:val="20"/>
          <w:szCs w:val="22"/>
        </w:rPr>
        <w:t>the</w:t>
      </w:r>
      <w:r w:rsidR="002F5DDE" w:rsidRPr="00D74439">
        <w:rPr>
          <w:snapToGrid/>
          <w:kern w:val="20"/>
          <w:szCs w:val="22"/>
        </w:rPr>
        <w:t xml:space="preserve"> development</w:t>
      </w:r>
      <w:r w:rsidR="006875F5" w:rsidRPr="00D74439">
        <w:rPr>
          <w:snapToGrid/>
          <w:kern w:val="20"/>
          <w:szCs w:val="22"/>
        </w:rPr>
        <w:t xml:space="preserve"> of this framework</w:t>
      </w:r>
      <w:r w:rsidR="002F5DDE" w:rsidRPr="00D74439">
        <w:rPr>
          <w:snapToGrid/>
          <w:kern w:val="20"/>
          <w:szCs w:val="22"/>
        </w:rPr>
        <w:t>, with a view to the timely identification of the priority capacity-building actions, for</w:t>
      </w:r>
      <w:r w:rsidR="00CA2342" w:rsidRPr="00D74439">
        <w:rPr>
          <w:snapToGrid/>
          <w:kern w:val="20"/>
          <w:szCs w:val="22"/>
        </w:rPr>
        <w:t xml:space="preserve"> consideration by </w:t>
      </w:r>
      <w:r w:rsidR="00255347" w:rsidRPr="00D74439">
        <w:rPr>
          <w:snapToGrid/>
          <w:kern w:val="20"/>
          <w:szCs w:val="22"/>
        </w:rPr>
        <w:t xml:space="preserve">the </w:t>
      </w:r>
      <w:r w:rsidR="00255347" w:rsidRPr="00D74439">
        <w:rPr>
          <w:snapToGrid/>
          <w:kern w:val="20"/>
          <w:szCs w:val="22"/>
        </w:rPr>
        <w:lastRenderedPageBreak/>
        <w:t xml:space="preserve">Subsidiary Body on Implementation at its third meeting </w:t>
      </w:r>
      <w:r w:rsidR="00D4179D" w:rsidRPr="00D74439">
        <w:rPr>
          <w:snapToGrid/>
          <w:kern w:val="20"/>
          <w:szCs w:val="22"/>
        </w:rPr>
        <w:t>and for subsequent consideration by</w:t>
      </w:r>
      <w:r w:rsidR="00255347" w:rsidRPr="00D74439">
        <w:rPr>
          <w:snapToGrid/>
          <w:kern w:val="20"/>
          <w:szCs w:val="22"/>
        </w:rPr>
        <w:t xml:space="preserve"> </w:t>
      </w:r>
      <w:r w:rsidR="00CA2342" w:rsidRPr="00D74439">
        <w:rPr>
          <w:snapToGrid/>
          <w:kern w:val="20"/>
          <w:szCs w:val="22"/>
        </w:rPr>
        <w:t>the Con</w:t>
      </w:r>
      <w:r w:rsidR="004D4430" w:rsidRPr="00D74439">
        <w:rPr>
          <w:snapToGrid/>
          <w:kern w:val="20"/>
          <w:szCs w:val="22"/>
        </w:rPr>
        <w:t>f</w:t>
      </w:r>
      <w:r w:rsidR="00CA2342" w:rsidRPr="00D74439">
        <w:rPr>
          <w:snapToGrid/>
          <w:kern w:val="20"/>
          <w:szCs w:val="22"/>
        </w:rPr>
        <w:t>erence of the Parties at its fifteenth meeting;</w:t>
      </w:r>
    </w:p>
    <w:p w14:paraId="0985A58D" w14:textId="77777777" w:rsidR="002F5DDE" w:rsidRPr="00D74439" w:rsidRDefault="002F5DDE" w:rsidP="00212591">
      <w:pPr>
        <w:pStyle w:val="Para1"/>
        <w:numPr>
          <w:ilvl w:val="0"/>
          <w:numId w:val="0"/>
        </w:numPr>
        <w:adjustRightInd w:val="0"/>
        <w:ind w:firstLine="720"/>
        <w:rPr>
          <w:snapToGrid/>
          <w:kern w:val="20"/>
          <w:szCs w:val="22"/>
        </w:rPr>
      </w:pPr>
      <w:r w:rsidRPr="00D74439">
        <w:rPr>
          <w:snapToGrid/>
          <w:kern w:val="20"/>
          <w:szCs w:val="22"/>
        </w:rPr>
        <w:t>(</w:t>
      </w:r>
      <w:r w:rsidR="004D4430" w:rsidRPr="00D74439">
        <w:rPr>
          <w:snapToGrid/>
          <w:kern w:val="20"/>
          <w:szCs w:val="22"/>
        </w:rPr>
        <w:t>n</w:t>
      </w:r>
      <w:r w:rsidRPr="00D74439">
        <w:rPr>
          <w:snapToGrid/>
          <w:kern w:val="20"/>
          <w:szCs w:val="22"/>
        </w:rPr>
        <w:t>)</w:t>
      </w:r>
      <w:r w:rsidRPr="00D74439">
        <w:rPr>
          <w:snapToGrid/>
          <w:kern w:val="20"/>
          <w:szCs w:val="22"/>
        </w:rPr>
        <w:tab/>
      </w:r>
      <w:r w:rsidR="00D7098D" w:rsidRPr="00D74439">
        <w:rPr>
          <w:snapToGrid/>
          <w:kern w:val="20"/>
          <w:szCs w:val="22"/>
        </w:rPr>
        <w:t>To prepare, i</w:t>
      </w:r>
      <w:r w:rsidRPr="00D74439">
        <w:rPr>
          <w:snapToGrid/>
          <w:kern w:val="20"/>
          <w:szCs w:val="22"/>
        </w:rPr>
        <w:t xml:space="preserve">n </w:t>
      </w:r>
      <w:r w:rsidR="00D7098D" w:rsidRPr="00D74439">
        <w:rPr>
          <w:snapToGrid/>
          <w:kern w:val="20"/>
          <w:szCs w:val="22"/>
        </w:rPr>
        <w:t xml:space="preserve">the context of </w:t>
      </w:r>
      <w:r w:rsidRPr="00D74439">
        <w:rPr>
          <w:snapToGrid/>
          <w:kern w:val="20"/>
          <w:szCs w:val="22"/>
        </w:rPr>
        <w:t xml:space="preserve">the process referred to in paragraph </w:t>
      </w:r>
      <w:r w:rsidR="006875F5" w:rsidRPr="00D74439">
        <w:rPr>
          <w:snapToGrid/>
          <w:kern w:val="20"/>
          <w:szCs w:val="22"/>
        </w:rPr>
        <w:t>1</w:t>
      </w:r>
      <w:r w:rsidR="008B5767">
        <w:rPr>
          <w:snapToGrid/>
          <w:kern w:val="20"/>
          <w:szCs w:val="22"/>
        </w:rPr>
        <w:t>5</w:t>
      </w:r>
      <w:r w:rsidR="004D4430" w:rsidRPr="00D74439">
        <w:rPr>
          <w:snapToGrid/>
          <w:kern w:val="20"/>
          <w:szCs w:val="22"/>
        </w:rPr>
        <w:t xml:space="preserve">(m) </w:t>
      </w:r>
      <w:r w:rsidRPr="00D74439">
        <w:rPr>
          <w:snapToGrid/>
          <w:kern w:val="20"/>
          <w:szCs w:val="22"/>
        </w:rPr>
        <w:t xml:space="preserve">above, terms of reference for a study to provide the knowledge base for </w:t>
      </w:r>
      <w:r w:rsidR="006110F3" w:rsidRPr="00D74439">
        <w:rPr>
          <w:snapToGrid/>
          <w:kern w:val="20"/>
          <w:szCs w:val="22"/>
        </w:rPr>
        <w:t xml:space="preserve">the </w:t>
      </w:r>
      <w:r w:rsidRPr="00D74439">
        <w:rPr>
          <w:snapToGrid/>
          <w:kern w:val="20"/>
          <w:szCs w:val="22"/>
        </w:rPr>
        <w:t>prepar</w:t>
      </w:r>
      <w:r w:rsidR="006110F3" w:rsidRPr="00D74439">
        <w:rPr>
          <w:snapToGrid/>
          <w:kern w:val="20"/>
          <w:szCs w:val="22"/>
        </w:rPr>
        <w:t>ation of</w:t>
      </w:r>
      <w:r w:rsidRPr="00D74439">
        <w:rPr>
          <w:snapToGrid/>
          <w:kern w:val="20"/>
          <w:szCs w:val="22"/>
        </w:rPr>
        <w:t xml:space="preserve"> the long-term strategic framework for consideration by the Subsidiary Body on Implementation at its second meeting and </w:t>
      </w:r>
      <w:r w:rsidR="006110F3" w:rsidRPr="00D74439">
        <w:rPr>
          <w:snapToGrid/>
          <w:kern w:val="20"/>
          <w:szCs w:val="22"/>
        </w:rPr>
        <w:t>subsequent</w:t>
      </w:r>
      <w:r w:rsidR="00933486" w:rsidRPr="00D74439">
        <w:rPr>
          <w:snapToGrid/>
          <w:kern w:val="20"/>
          <w:szCs w:val="22"/>
        </w:rPr>
        <w:t>ly</w:t>
      </w:r>
      <w:r w:rsidRPr="00D74439">
        <w:rPr>
          <w:snapToGrid/>
          <w:kern w:val="20"/>
          <w:szCs w:val="22"/>
        </w:rPr>
        <w:t xml:space="preserve"> by the Conference of the Parties at its fourteenth meeting</w:t>
      </w:r>
      <w:r w:rsidR="006110F3" w:rsidRPr="00D74439">
        <w:rPr>
          <w:snapToGrid/>
          <w:kern w:val="20"/>
          <w:szCs w:val="22"/>
        </w:rPr>
        <w:t>, ensuring that the</w:t>
      </w:r>
      <w:r w:rsidRPr="00D74439">
        <w:rPr>
          <w:snapToGrid/>
          <w:kern w:val="20"/>
          <w:szCs w:val="22"/>
        </w:rPr>
        <w:t xml:space="preserve"> study take</w:t>
      </w:r>
      <w:r w:rsidR="006110F3" w:rsidRPr="00D74439">
        <w:rPr>
          <w:snapToGrid/>
          <w:kern w:val="20"/>
          <w:szCs w:val="22"/>
        </w:rPr>
        <w:t>s</w:t>
      </w:r>
      <w:r w:rsidRPr="00D74439">
        <w:rPr>
          <w:snapToGrid/>
          <w:kern w:val="20"/>
          <w:szCs w:val="22"/>
        </w:rPr>
        <w:t xml:space="preserve"> into account, inter alia,</w:t>
      </w:r>
      <w:r w:rsidR="00CA2342" w:rsidRPr="00D74439">
        <w:rPr>
          <w:snapToGrid/>
          <w:kern w:val="20"/>
          <w:szCs w:val="22"/>
        </w:rPr>
        <w:t xml:space="preserve"> </w:t>
      </w:r>
      <w:r w:rsidRPr="00D74439">
        <w:rPr>
          <w:snapToGrid/>
          <w:kern w:val="20"/>
          <w:szCs w:val="22"/>
        </w:rPr>
        <w:t xml:space="preserve">the implementation of the short-term action plan for capacity-building referred to in paragraph </w:t>
      </w:r>
      <w:r w:rsidR="004D4430" w:rsidRPr="00D74439">
        <w:rPr>
          <w:snapToGrid/>
          <w:kern w:val="20"/>
          <w:szCs w:val="22"/>
        </w:rPr>
        <w:t>1</w:t>
      </w:r>
      <w:r w:rsidRPr="00D74439">
        <w:rPr>
          <w:snapToGrid/>
          <w:kern w:val="20"/>
          <w:szCs w:val="22"/>
        </w:rPr>
        <w:t xml:space="preserve"> above and relevant experiences </w:t>
      </w:r>
      <w:r w:rsidR="006110F3" w:rsidRPr="00D74439">
        <w:rPr>
          <w:snapToGrid/>
          <w:kern w:val="20"/>
          <w:szCs w:val="22"/>
        </w:rPr>
        <w:t xml:space="preserve">reported </w:t>
      </w:r>
      <w:r w:rsidRPr="00D74439">
        <w:rPr>
          <w:snapToGrid/>
          <w:kern w:val="20"/>
          <w:szCs w:val="22"/>
        </w:rPr>
        <w:t>by Parties in their national reports</w:t>
      </w:r>
      <w:r w:rsidR="005850DC" w:rsidRPr="00D74439">
        <w:rPr>
          <w:snapToGrid/>
          <w:kern w:val="20"/>
          <w:szCs w:val="22"/>
        </w:rPr>
        <w:t>;</w:t>
      </w:r>
    </w:p>
    <w:p w14:paraId="672CC5C5" w14:textId="77777777" w:rsidR="003B5551" w:rsidRPr="00D74439" w:rsidRDefault="00C54EAC" w:rsidP="00212591">
      <w:pPr>
        <w:pStyle w:val="Para1"/>
        <w:numPr>
          <w:ilvl w:val="0"/>
          <w:numId w:val="0"/>
        </w:numPr>
        <w:adjustRightInd w:val="0"/>
        <w:ind w:firstLine="720"/>
        <w:rPr>
          <w:snapToGrid/>
          <w:kern w:val="20"/>
          <w:szCs w:val="22"/>
        </w:rPr>
      </w:pPr>
      <w:r w:rsidRPr="00D74439">
        <w:rPr>
          <w:snapToGrid/>
          <w:kern w:val="20"/>
          <w:szCs w:val="22"/>
        </w:rPr>
        <w:t>16</w:t>
      </w:r>
      <w:r w:rsidR="00A85F6E" w:rsidRPr="00D74439">
        <w:rPr>
          <w:snapToGrid/>
          <w:kern w:val="20"/>
          <w:szCs w:val="22"/>
        </w:rPr>
        <w:t>.</w:t>
      </w:r>
      <w:r w:rsidR="005B18AD" w:rsidRPr="00D74439">
        <w:rPr>
          <w:snapToGrid/>
          <w:kern w:val="20"/>
          <w:szCs w:val="22"/>
        </w:rPr>
        <w:tab/>
      </w:r>
      <w:r w:rsidR="00A85F6E" w:rsidRPr="00D74439">
        <w:rPr>
          <w:i/>
          <w:snapToGrid/>
          <w:kern w:val="20"/>
          <w:szCs w:val="22"/>
        </w:rPr>
        <w:t>Requests</w:t>
      </w:r>
      <w:r w:rsidR="00A85F6E" w:rsidRPr="00D74439">
        <w:rPr>
          <w:snapToGrid/>
          <w:kern w:val="20"/>
          <w:szCs w:val="22"/>
        </w:rPr>
        <w:t xml:space="preserve"> the Executive Secretary, </w:t>
      </w:r>
      <w:r w:rsidR="00A85F6E" w:rsidRPr="00D74439">
        <w:rPr>
          <w:i/>
          <w:snapToGrid/>
          <w:kern w:val="20"/>
          <w:szCs w:val="22"/>
        </w:rPr>
        <w:t>urges</w:t>
      </w:r>
      <w:r w:rsidR="00A85F6E" w:rsidRPr="00D74439">
        <w:rPr>
          <w:snapToGrid/>
          <w:kern w:val="20"/>
          <w:szCs w:val="22"/>
        </w:rPr>
        <w:t xml:space="preserve"> Parties, and </w:t>
      </w:r>
      <w:r w:rsidR="00A85F6E" w:rsidRPr="00D74439">
        <w:rPr>
          <w:i/>
          <w:snapToGrid/>
          <w:kern w:val="20"/>
          <w:szCs w:val="22"/>
        </w:rPr>
        <w:t>invites</w:t>
      </w:r>
      <w:r w:rsidR="00A85F6E" w:rsidRPr="00D74439">
        <w:rPr>
          <w:snapToGrid/>
          <w:kern w:val="20"/>
          <w:szCs w:val="22"/>
        </w:rPr>
        <w:t xml:space="preserve"> other Governments and relevant organi</w:t>
      </w:r>
      <w:r w:rsidR="009445F1" w:rsidRPr="00D74439">
        <w:rPr>
          <w:snapToGrid/>
          <w:kern w:val="20"/>
          <w:szCs w:val="22"/>
        </w:rPr>
        <w:t>z</w:t>
      </w:r>
      <w:r w:rsidR="00A85F6E" w:rsidRPr="00D74439">
        <w:rPr>
          <w:snapToGrid/>
          <w:kern w:val="20"/>
          <w:szCs w:val="22"/>
        </w:rPr>
        <w:t xml:space="preserve">ations to promote synergies in accordance with </w:t>
      </w:r>
      <w:r w:rsidR="00B348AD" w:rsidRPr="00D74439">
        <w:rPr>
          <w:snapToGrid/>
          <w:kern w:val="20"/>
          <w:szCs w:val="22"/>
        </w:rPr>
        <w:t>d</w:t>
      </w:r>
      <w:r w:rsidR="00A85F6E" w:rsidRPr="00D74439">
        <w:rPr>
          <w:snapToGrid/>
          <w:kern w:val="20"/>
          <w:szCs w:val="22"/>
        </w:rPr>
        <w:t xml:space="preserve">ecision </w:t>
      </w:r>
      <w:r w:rsidR="004D4430" w:rsidRPr="00D74439">
        <w:rPr>
          <w:snapToGrid/>
          <w:kern w:val="20"/>
          <w:szCs w:val="22"/>
        </w:rPr>
        <w:t>XIII</w:t>
      </w:r>
      <w:r w:rsidR="004C3F7D" w:rsidRPr="00D74439">
        <w:rPr>
          <w:snapToGrid/>
          <w:kern w:val="20"/>
          <w:szCs w:val="22"/>
        </w:rPr>
        <w:t>/</w:t>
      </w:r>
      <w:r w:rsidR="00640DD1" w:rsidRPr="00D74439">
        <w:rPr>
          <w:snapToGrid/>
          <w:kern w:val="20"/>
          <w:szCs w:val="22"/>
        </w:rPr>
        <w:t>24</w:t>
      </w:r>
      <w:r w:rsidR="004C3F7D" w:rsidRPr="00D74439">
        <w:rPr>
          <w:snapToGrid/>
          <w:kern w:val="20"/>
          <w:szCs w:val="22"/>
        </w:rPr>
        <w:t xml:space="preserve"> </w:t>
      </w:r>
      <w:r w:rsidR="00A85F6E" w:rsidRPr="00D74439">
        <w:rPr>
          <w:snapToGrid/>
          <w:kern w:val="20"/>
          <w:szCs w:val="22"/>
        </w:rPr>
        <w:t>on cooperation with other conventions and international organi</w:t>
      </w:r>
      <w:r w:rsidR="00D414FE" w:rsidRPr="00D74439">
        <w:rPr>
          <w:snapToGrid/>
          <w:kern w:val="20"/>
          <w:szCs w:val="22"/>
        </w:rPr>
        <w:t>z</w:t>
      </w:r>
      <w:r w:rsidR="00A85F6E" w:rsidRPr="00D74439">
        <w:rPr>
          <w:snapToGrid/>
          <w:kern w:val="20"/>
          <w:szCs w:val="22"/>
        </w:rPr>
        <w:t>ations, when facilit</w:t>
      </w:r>
      <w:r w:rsidR="00B348AD" w:rsidRPr="00D74439">
        <w:rPr>
          <w:snapToGrid/>
          <w:kern w:val="20"/>
          <w:szCs w:val="22"/>
        </w:rPr>
        <w:t>ating and implementing capacity-</w:t>
      </w:r>
      <w:r w:rsidR="00A85F6E" w:rsidRPr="00D74439">
        <w:rPr>
          <w:snapToGrid/>
          <w:kern w:val="20"/>
          <w:szCs w:val="22"/>
        </w:rPr>
        <w:t>building activities</w:t>
      </w:r>
      <w:r w:rsidR="00222EA9" w:rsidRPr="00D74439">
        <w:rPr>
          <w:snapToGrid/>
          <w:kern w:val="20"/>
          <w:szCs w:val="22"/>
        </w:rPr>
        <w:t>.</w:t>
      </w:r>
    </w:p>
    <w:p w14:paraId="3BAC1592" w14:textId="77777777" w:rsidR="0065168F" w:rsidRPr="00D74439" w:rsidRDefault="0065168F" w:rsidP="00FB1785">
      <w:pPr>
        <w:keepNext/>
        <w:spacing w:before="140" w:after="140"/>
        <w:rPr>
          <w:kern w:val="20"/>
          <w:szCs w:val="22"/>
        </w:rPr>
      </w:pPr>
    </w:p>
    <w:p w14:paraId="53C4574E" w14:textId="77777777" w:rsidR="0065168F" w:rsidRPr="00D74439" w:rsidRDefault="0065168F" w:rsidP="00783D29">
      <w:pPr>
        <w:keepNext/>
        <w:spacing w:before="140" w:after="140"/>
        <w:ind w:left="720" w:hanging="720"/>
        <w:jc w:val="center"/>
        <w:rPr>
          <w:kern w:val="20"/>
          <w:szCs w:val="22"/>
        </w:rPr>
        <w:sectPr w:rsidR="0065168F" w:rsidRPr="00D74439" w:rsidSect="00E84EB5">
          <w:headerReference w:type="even" r:id="rId11"/>
          <w:headerReference w:type="default" r:id="rId12"/>
          <w:pgSz w:w="12240" w:h="15840" w:code="1"/>
          <w:pgMar w:top="1021" w:right="1134" w:bottom="1134" w:left="1134" w:header="454" w:footer="720" w:gutter="0"/>
          <w:pgNumType w:start="1"/>
          <w:cols w:space="720"/>
          <w:titlePg/>
          <w:docGrid w:linePitch="326"/>
        </w:sectPr>
      </w:pPr>
    </w:p>
    <w:p w14:paraId="2E56404D" w14:textId="77777777" w:rsidR="006875F5" w:rsidRPr="00D74439" w:rsidRDefault="006875F5" w:rsidP="00F05613">
      <w:pPr>
        <w:pStyle w:val="Heading2"/>
        <w:tabs>
          <w:tab w:val="clear" w:pos="720"/>
        </w:tabs>
        <w:suppressAutoHyphens/>
        <w:spacing w:before="0"/>
        <w:rPr>
          <w:rStyle w:val="None"/>
          <w:b w:val="0"/>
          <w:bCs w:val="0"/>
          <w:i/>
          <w:iCs w:val="0"/>
          <w:kern w:val="20"/>
          <w:szCs w:val="22"/>
        </w:rPr>
      </w:pPr>
      <w:r w:rsidRPr="00D74439">
        <w:rPr>
          <w:rStyle w:val="None"/>
          <w:b w:val="0"/>
          <w:bCs w:val="0"/>
          <w:i/>
          <w:iCs w:val="0"/>
          <w:kern w:val="20"/>
          <w:szCs w:val="22"/>
        </w:rPr>
        <w:lastRenderedPageBreak/>
        <w:t>A</w:t>
      </w:r>
      <w:r w:rsidR="009E6EB4" w:rsidRPr="00D74439">
        <w:rPr>
          <w:rStyle w:val="None"/>
          <w:b w:val="0"/>
          <w:bCs w:val="0"/>
          <w:i/>
          <w:iCs w:val="0"/>
          <w:kern w:val="20"/>
          <w:szCs w:val="22"/>
        </w:rPr>
        <w:t>nn</w:t>
      </w:r>
      <w:r w:rsidRPr="00D74439">
        <w:rPr>
          <w:rStyle w:val="None"/>
          <w:b w:val="0"/>
          <w:bCs w:val="0"/>
          <w:i/>
          <w:iCs w:val="0"/>
          <w:kern w:val="20"/>
          <w:szCs w:val="22"/>
        </w:rPr>
        <w:t>ex</w:t>
      </w:r>
    </w:p>
    <w:p w14:paraId="3DED9234" w14:textId="77777777" w:rsidR="0028141A" w:rsidRPr="00D74439" w:rsidRDefault="0028141A" w:rsidP="0028141A">
      <w:pPr>
        <w:keepNext/>
        <w:spacing w:before="120" w:after="120"/>
        <w:jc w:val="center"/>
        <w:outlineLvl w:val="0"/>
        <w:rPr>
          <w:rStyle w:val="None"/>
          <w:b/>
          <w:bCs/>
          <w:kern w:val="20"/>
          <w:szCs w:val="22"/>
        </w:rPr>
      </w:pPr>
      <w:r w:rsidRPr="00D74439">
        <w:rPr>
          <w:rFonts w:ascii="Times New Roman Bold" w:hAnsi="Times New Roman Bold" w:cs="Times New Roman Bold"/>
          <w:b/>
          <w:caps/>
          <w:kern w:val="20"/>
          <w:szCs w:val="22"/>
        </w:rPr>
        <w:t xml:space="preserve">Short-term action plan (2017-2020) to enhance and support capacity-building for the implementation of the </w:t>
      </w:r>
      <w:r w:rsidRPr="00D74439">
        <w:rPr>
          <w:rFonts w:ascii="Times New Roman Bold" w:hAnsi="Times New Roman Bold" w:cs="Times New Roman Bold"/>
          <w:b/>
          <w:caps/>
          <w:kern w:val="20"/>
          <w:szCs w:val="22"/>
          <w:lang w:eastAsia="x-none"/>
        </w:rPr>
        <w:t>Convention and its Protocols</w:t>
      </w:r>
      <w:r w:rsidRPr="00D74439">
        <w:rPr>
          <w:rStyle w:val="FootnoteReference"/>
          <w:kern w:val="20"/>
          <w:sz w:val="22"/>
          <w:szCs w:val="22"/>
          <w:u w:val="none"/>
          <w:vertAlign w:val="superscript"/>
          <w:lang w:eastAsia="x-none"/>
        </w:rPr>
        <w:footnoteReference w:id="7"/>
      </w:r>
    </w:p>
    <w:p w14:paraId="5E0EB2A0" w14:textId="77777777" w:rsidR="0065168F" w:rsidRPr="00D74439" w:rsidRDefault="00347D29" w:rsidP="00212591">
      <w:pPr>
        <w:keepNext/>
        <w:spacing w:before="240" w:after="120"/>
        <w:ind w:left="1168" w:hanging="448"/>
        <w:jc w:val="center"/>
        <w:outlineLvl w:val="1"/>
        <w:rPr>
          <w:rStyle w:val="None"/>
          <w:b/>
          <w:bCs/>
          <w:kern w:val="20"/>
          <w:szCs w:val="22"/>
        </w:rPr>
      </w:pPr>
      <w:r>
        <w:rPr>
          <w:rStyle w:val="None"/>
          <w:b/>
          <w:bCs/>
          <w:kern w:val="20"/>
          <w:szCs w:val="22"/>
        </w:rPr>
        <w:t>A.</w:t>
      </w:r>
      <w:r w:rsidR="0065168F" w:rsidRPr="00D74439">
        <w:rPr>
          <w:rStyle w:val="None"/>
          <w:b/>
          <w:bCs/>
          <w:kern w:val="20"/>
          <w:szCs w:val="22"/>
        </w:rPr>
        <w:tab/>
      </w:r>
      <w:r>
        <w:rPr>
          <w:rStyle w:val="None"/>
          <w:b/>
          <w:bCs/>
          <w:kern w:val="20"/>
          <w:szCs w:val="22"/>
        </w:rPr>
        <w:t>C</w:t>
      </w:r>
      <w:r w:rsidRPr="00D74439">
        <w:rPr>
          <w:rStyle w:val="None"/>
          <w:b/>
          <w:bCs/>
          <w:kern w:val="20"/>
          <w:szCs w:val="22"/>
        </w:rPr>
        <w:t>ross-cutting capacity-building support activities, tools and services to be i</w:t>
      </w:r>
      <w:r>
        <w:rPr>
          <w:rStyle w:val="None"/>
          <w:b/>
          <w:bCs/>
          <w:kern w:val="20"/>
          <w:szCs w:val="22"/>
        </w:rPr>
        <w:t>mplemented /coordinated by the S</w:t>
      </w:r>
      <w:r w:rsidRPr="00D74439">
        <w:rPr>
          <w:rStyle w:val="None"/>
          <w:b/>
          <w:bCs/>
          <w:kern w:val="20"/>
          <w:szCs w:val="22"/>
        </w:rPr>
        <w:t>ecretariat</w:t>
      </w:r>
    </w:p>
    <w:tbl>
      <w:tblPr>
        <w:tblW w:w="1343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178"/>
        <w:gridCol w:w="1260"/>
        <w:gridCol w:w="1204"/>
        <w:gridCol w:w="2551"/>
        <w:gridCol w:w="2410"/>
        <w:gridCol w:w="2830"/>
      </w:tblGrid>
      <w:tr w:rsidR="001261F6" w:rsidRPr="00F05613" w14:paraId="32AC7F52" w14:textId="77777777" w:rsidTr="00F05613">
        <w:trPr>
          <w:trHeight w:val="276"/>
          <w:tblHeader/>
          <w:jc w:val="center"/>
        </w:trPr>
        <w:tc>
          <w:tcPr>
            <w:tcW w:w="3178" w:type="dxa"/>
            <w:vMerge w:val="restart"/>
            <w:tcBorders>
              <w:top w:val="single" w:sz="4" w:space="0" w:color="000000"/>
              <w:left w:val="single" w:sz="4" w:space="0" w:color="000000"/>
              <w:right w:val="single" w:sz="4" w:space="0" w:color="000000"/>
            </w:tcBorders>
            <w:tcMar>
              <w:top w:w="80" w:type="dxa"/>
              <w:left w:w="80" w:type="dxa"/>
              <w:bottom w:w="80" w:type="dxa"/>
              <w:right w:w="80" w:type="dxa"/>
            </w:tcMar>
          </w:tcPr>
          <w:p w14:paraId="74E786E1" w14:textId="77777777" w:rsidR="001261F6" w:rsidRPr="00F05613" w:rsidRDefault="001261F6" w:rsidP="00212591">
            <w:pPr>
              <w:jc w:val="center"/>
              <w:rPr>
                <w:b/>
                <w:kern w:val="20"/>
                <w:sz w:val="20"/>
                <w:szCs w:val="20"/>
              </w:rPr>
            </w:pPr>
            <w:r w:rsidRPr="00F05613">
              <w:rPr>
                <w:rStyle w:val="None"/>
                <w:b/>
                <w:bCs/>
                <w:kern w:val="20"/>
                <w:sz w:val="20"/>
                <w:szCs w:val="20"/>
              </w:rPr>
              <w:t>Activity</w:t>
            </w:r>
            <w:r w:rsidR="003F26D0" w:rsidRPr="00F05613">
              <w:rPr>
                <w:rStyle w:val="FootnoteReference"/>
                <w:b/>
                <w:bCs/>
                <w:kern w:val="20"/>
                <w:sz w:val="20"/>
                <w:szCs w:val="20"/>
                <w:u w:val="none"/>
                <w:vertAlign w:val="superscript"/>
              </w:rPr>
              <w:footnoteReference w:id="8"/>
            </w:r>
          </w:p>
        </w:tc>
        <w:tc>
          <w:tcPr>
            <w:tcW w:w="1260" w:type="dxa"/>
            <w:vMerge w:val="restart"/>
            <w:tcBorders>
              <w:top w:val="single" w:sz="4" w:space="0" w:color="000000"/>
              <w:left w:val="single" w:sz="4" w:space="0" w:color="000000"/>
              <w:right w:val="single" w:sz="4" w:space="0" w:color="000000"/>
            </w:tcBorders>
            <w:tcMar>
              <w:top w:w="80" w:type="dxa"/>
              <w:left w:w="80" w:type="dxa"/>
              <w:bottom w:w="80" w:type="dxa"/>
              <w:right w:w="80" w:type="dxa"/>
            </w:tcMar>
          </w:tcPr>
          <w:p w14:paraId="712E4F03" w14:textId="77777777" w:rsidR="001261F6" w:rsidRPr="00F05613" w:rsidRDefault="001261F6" w:rsidP="00212591">
            <w:pPr>
              <w:jc w:val="center"/>
              <w:rPr>
                <w:kern w:val="20"/>
                <w:sz w:val="20"/>
                <w:szCs w:val="20"/>
              </w:rPr>
            </w:pPr>
            <w:r w:rsidRPr="00F05613">
              <w:rPr>
                <w:rStyle w:val="None"/>
                <w:b/>
                <w:bCs/>
                <w:kern w:val="20"/>
                <w:sz w:val="20"/>
                <w:szCs w:val="20"/>
              </w:rPr>
              <w:t>COP or COP-MOP decisions</w:t>
            </w:r>
          </w:p>
        </w:tc>
        <w:tc>
          <w:tcPr>
            <w:tcW w:w="1204" w:type="dxa"/>
            <w:vMerge w:val="restart"/>
            <w:tcBorders>
              <w:top w:val="single" w:sz="4" w:space="0" w:color="000000"/>
              <w:left w:val="single" w:sz="4" w:space="0" w:color="000000"/>
              <w:right w:val="single" w:sz="4" w:space="0" w:color="000000"/>
            </w:tcBorders>
            <w:tcMar>
              <w:top w:w="80" w:type="dxa"/>
              <w:left w:w="80" w:type="dxa"/>
              <w:bottom w:w="80" w:type="dxa"/>
              <w:right w:w="80" w:type="dxa"/>
            </w:tcMar>
          </w:tcPr>
          <w:p w14:paraId="189A07E0" w14:textId="77777777" w:rsidR="001261F6" w:rsidRPr="00F05613" w:rsidRDefault="001261F6" w:rsidP="00212591">
            <w:pPr>
              <w:tabs>
                <w:tab w:val="left" w:pos="952"/>
              </w:tabs>
              <w:jc w:val="center"/>
              <w:rPr>
                <w:kern w:val="20"/>
                <w:sz w:val="20"/>
                <w:szCs w:val="20"/>
              </w:rPr>
            </w:pPr>
            <w:r w:rsidRPr="00F05613">
              <w:rPr>
                <w:rStyle w:val="None"/>
                <w:b/>
                <w:bCs/>
                <w:kern w:val="20"/>
                <w:sz w:val="20"/>
                <w:szCs w:val="20"/>
              </w:rPr>
              <w:t>Timeline</w:t>
            </w:r>
          </w:p>
        </w:tc>
        <w:tc>
          <w:tcPr>
            <w:tcW w:w="2551" w:type="dxa"/>
            <w:vMerge w:val="restart"/>
            <w:tcBorders>
              <w:top w:val="single" w:sz="4" w:space="0" w:color="000000"/>
              <w:left w:val="single" w:sz="4" w:space="0" w:color="000000"/>
              <w:right w:val="single" w:sz="4" w:space="0" w:color="000000"/>
            </w:tcBorders>
            <w:tcMar>
              <w:top w:w="80" w:type="dxa"/>
              <w:left w:w="80" w:type="dxa"/>
              <w:bottom w:w="80" w:type="dxa"/>
              <w:right w:w="80" w:type="dxa"/>
            </w:tcMar>
          </w:tcPr>
          <w:p w14:paraId="682CD17F" w14:textId="77777777" w:rsidR="001261F6" w:rsidRPr="00F05613" w:rsidRDefault="001261F6" w:rsidP="00212591">
            <w:pPr>
              <w:jc w:val="center"/>
              <w:rPr>
                <w:kern w:val="20"/>
                <w:sz w:val="20"/>
                <w:szCs w:val="20"/>
              </w:rPr>
            </w:pPr>
            <w:r w:rsidRPr="00F05613">
              <w:rPr>
                <w:rStyle w:val="None"/>
                <w:b/>
                <w:bCs/>
                <w:kern w:val="20"/>
                <w:sz w:val="20"/>
                <w:szCs w:val="20"/>
              </w:rPr>
              <w:t>Expected output/outcome</w:t>
            </w:r>
          </w:p>
        </w:tc>
        <w:tc>
          <w:tcPr>
            <w:tcW w:w="2410" w:type="dxa"/>
            <w:vMerge w:val="restart"/>
            <w:tcBorders>
              <w:top w:val="single" w:sz="4" w:space="0" w:color="000000"/>
              <w:left w:val="single" w:sz="4" w:space="0" w:color="000000"/>
              <w:right w:val="single" w:sz="4" w:space="0" w:color="000000"/>
            </w:tcBorders>
            <w:tcMar>
              <w:top w:w="80" w:type="dxa"/>
              <w:left w:w="80" w:type="dxa"/>
              <w:bottom w:w="80" w:type="dxa"/>
              <w:right w:w="80" w:type="dxa"/>
            </w:tcMar>
          </w:tcPr>
          <w:p w14:paraId="1A6DED06" w14:textId="77777777" w:rsidR="001261F6" w:rsidRPr="00F05613" w:rsidRDefault="001261F6" w:rsidP="00212591">
            <w:pPr>
              <w:jc w:val="center"/>
              <w:rPr>
                <w:kern w:val="20"/>
                <w:sz w:val="20"/>
                <w:szCs w:val="20"/>
              </w:rPr>
            </w:pPr>
            <w:r w:rsidRPr="00F05613">
              <w:rPr>
                <w:rStyle w:val="None"/>
                <w:b/>
                <w:bCs/>
                <w:kern w:val="20"/>
                <w:sz w:val="20"/>
                <w:szCs w:val="20"/>
              </w:rPr>
              <w:t xml:space="preserve">Possible </w:t>
            </w:r>
            <w:r w:rsidR="0088717A" w:rsidRPr="00F05613">
              <w:rPr>
                <w:rStyle w:val="None"/>
                <w:b/>
                <w:bCs/>
                <w:kern w:val="20"/>
                <w:sz w:val="20"/>
                <w:szCs w:val="20"/>
              </w:rPr>
              <w:t>s</w:t>
            </w:r>
            <w:r w:rsidRPr="00F05613">
              <w:rPr>
                <w:rStyle w:val="None"/>
                <w:b/>
                <w:bCs/>
                <w:kern w:val="20"/>
                <w:sz w:val="20"/>
                <w:szCs w:val="20"/>
              </w:rPr>
              <w:t>et of indicators</w:t>
            </w:r>
            <w:r w:rsidRPr="00F05613">
              <w:rPr>
                <w:rStyle w:val="FootnoteReference"/>
                <w:b/>
                <w:bCs/>
                <w:kern w:val="20"/>
                <w:sz w:val="20"/>
                <w:szCs w:val="20"/>
                <w:u w:val="none"/>
                <w:vertAlign w:val="superscript"/>
              </w:rPr>
              <w:footnoteReference w:id="9"/>
            </w:r>
          </w:p>
        </w:tc>
        <w:tc>
          <w:tcPr>
            <w:tcW w:w="2830" w:type="dxa"/>
            <w:vMerge w:val="restart"/>
            <w:tcBorders>
              <w:top w:val="single" w:sz="4" w:space="0" w:color="000000"/>
              <w:left w:val="single" w:sz="4" w:space="0" w:color="000000"/>
              <w:right w:val="single" w:sz="4" w:space="0" w:color="auto"/>
            </w:tcBorders>
            <w:tcMar>
              <w:top w:w="80" w:type="dxa"/>
              <w:left w:w="80" w:type="dxa"/>
              <w:bottom w:w="80" w:type="dxa"/>
              <w:right w:w="80" w:type="dxa"/>
            </w:tcMar>
          </w:tcPr>
          <w:p w14:paraId="062ACAA3" w14:textId="77777777" w:rsidR="001261F6" w:rsidRPr="00F05613" w:rsidRDefault="001261F6" w:rsidP="00212591">
            <w:pPr>
              <w:jc w:val="center"/>
              <w:rPr>
                <w:kern w:val="20"/>
                <w:sz w:val="20"/>
                <w:szCs w:val="20"/>
              </w:rPr>
            </w:pPr>
            <w:r w:rsidRPr="00F05613">
              <w:rPr>
                <w:rStyle w:val="None"/>
                <w:b/>
                <w:bCs/>
                <w:kern w:val="20"/>
                <w:sz w:val="20"/>
                <w:szCs w:val="20"/>
              </w:rPr>
              <w:t>Possible partners</w:t>
            </w:r>
            <w:r w:rsidRPr="00F05613">
              <w:rPr>
                <w:rStyle w:val="FootnoteReference"/>
                <w:b/>
                <w:bCs/>
                <w:kern w:val="20"/>
                <w:sz w:val="20"/>
                <w:szCs w:val="20"/>
                <w:u w:val="none"/>
                <w:vertAlign w:val="superscript"/>
              </w:rPr>
              <w:footnoteReference w:id="10"/>
            </w:r>
          </w:p>
        </w:tc>
      </w:tr>
      <w:tr w:rsidR="001261F6" w:rsidRPr="00F05613" w14:paraId="3E2A1F63" w14:textId="77777777" w:rsidTr="00F05613">
        <w:trPr>
          <w:trHeight w:val="295"/>
          <w:tblHeader/>
          <w:jc w:val="center"/>
        </w:trPr>
        <w:tc>
          <w:tcPr>
            <w:tcW w:w="3178" w:type="dxa"/>
            <w:vMerge/>
            <w:tcBorders>
              <w:left w:val="single" w:sz="4" w:space="0" w:color="000000"/>
              <w:bottom w:val="single" w:sz="4" w:space="0" w:color="000000"/>
              <w:right w:val="single" w:sz="4" w:space="0" w:color="000000"/>
            </w:tcBorders>
            <w:tcMar>
              <w:top w:w="80" w:type="dxa"/>
              <w:left w:w="80" w:type="dxa"/>
              <w:bottom w:w="80" w:type="dxa"/>
              <w:right w:w="80" w:type="dxa"/>
            </w:tcMar>
          </w:tcPr>
          <w:p w14:paraId="1E9D37CB" w14:textId="77777777" w:rsidR="001261F6" w:rsidRPr="00F05613" w:rsidRDefault="001261F6" w:rsidP="00746CD6">
            <w:pPr>
              <w:jc w:val="center"/>
              <w:rPr>
                <w:rStyle w:val="None"/>
                <w:b/>
                <w:bCs/>
                <w:kern w:val="20"/>
                <w:sz w:val="20"/>
                <w:szCs w:val="20"/>
              </w:rPr>
            </w:pPr>
          </w:p>
        </w:tc>
        <w:tc>
          <w:tcPr>
            <w:tcW w:w="1260" w:type="dxa"/>
            <w:vMerge/>
            <w:tcBorders>
              <w:left w:val="single" w:sz="4" w:space="0" w:color="000000"/>
              <w:bottom w:val="single" w:sz="4" w:space="0" w:color="000000"/>
              <w:right w:val="single" w:sz="4" w:space="0" w:color="000000"/>
            </w:tcBorders>
            <w:tcMar>
              <w:top w:w="80" w:type="dxa"/>
              <w:left w:w="80" w:type="dxa"/>
              <w:bottom w:w="80" w:type="dxa"/>
              <w:right w:w="80" w:type="dxa"/>
            </w:tcMar>
          </w:tcPr>
          <w:p w14:paraId="107239C5" w14:textId="77777777" w:rsidR="001261F6" w:rsidRPr="00F05613" w:rsidRDefault="001261F6" w:rsidP="00746CD6">
            <w:pPr>
              <w:jc w:val="center"/>
              <w:rPr>
                <w:rStyle w:val="None"/>
                <w:b/>
                <w:bCs/>
                <w:kern w:val="20"/>
                <w:sz w:val="20"/>
                <w:szCs w:val="20"/>
              </w:rPr>
            </w:pPr>
          </w:p>
        </w:tc>
        <w:tc>
          <w:tcPr>
            <w:tcW w:w="1204" w:type="dxa"/>
            <w:vMerge/>
            <w:tcBorders>
              <w:left w:val="single" w:sz="4" w:space="0" w:color="000000"/>
              <w:bottom w:val="single" w:sz="4" w:space="0" w:color="000000"/>
              <w:right w:val="single" w:sz="4" w:space="0" w:color="000000"/>
            </w:tcBorders>
            <w:tcMar>
              <w:top w:w="80" w:type="dxa"/>
              <w:left w:w="80" w:type="dxa"/>
              <w:bottom w:w="80" w:type="dxa"/>
              <w:right w:w="80" w:type="dxa"/>
            </w:tcMar>
          </w:tcPr>
          <w:p w14:paraId="091EF7F0" w14:textId="77777777" w:rsidR="001261F6" w:rsidRPr="00F05613" w:rsidRDefault="001261F6" w:rsidP="00746CD6">
            <w:pPr>
              <w:jc w:val="center"/>
              <w:rPr>
                <w:rStyle w:val="None"/>
                <w:b/>
                <w:bCs/>
                <w:kern w:val="20"/>
                <w:sz w:val="20"/>
                <w:szCs w:val="20"/>
              </w:rPr>
            </w:pPr>
          </w:p>
        </w:tc>
        <w:tc>
          <w:tcPr>
            <w:tcW w:w="2551" w:type="dxa"/>
            <w:vMerge/>
            <w:tcBorders>
              <w:left w:val="single" w:sz="4" w:space="0" w:color="000000"/>
              <w:bottom w:val="single" w:sz="4" w:space="0" w:color="000000"/>
              <w:right w:val="single" w:sz="4" w:space="0" w:color="000000"/>
            </w:tcBorders>
            <w:tcMar>
              <w:top w:w="80" w:type="dxa"/>
              <w:left w:w="80" w:type="dxa"/>
              <w:bottom w:w="80" w:type="dxa"/>
              <w:right w:w="80" w:type="dxa"/>
            </w:tcMar>
          </w:tcPr>
          <w:p w14:paraId="041A5C9A" w14:textId="77777777" w:rsidR="001261F6" w:rsidRPr="00F05613" w:rsidRDefault="001261F6" w:rsidP="00746CD6">
            <w:pPr>
              <w:jc w:val="center"/>
              <w:rPr>
                <w:rStyle w:val="None"/>
                <w:b/>
                <w:bCs/>
                <w:kern w:val="20"/>
                <w:sz w:val="20"/>
                <w:szCs w:val="20"/>
              </w:rPr>
            </w:pPr>
          </w:p>
        </w:tc>
        <w:tc>
          <w:tcPr>
            <w:tcW w:w="2410" w:type="dxa"/>
            <w:vMerge/>
            <w:tcBorders>
              <w:left w:val="single" w:sz="4" w:space="0" w:color="000000"/>
              <w:bottom w:val="single" w:sz="4" w:space="0" w:color="000000"/>
              <w:right w:val="single" w:sz="4" w:space="0" w:color="000000"/>
            </w:tcBorders>
            <w:tcMar>
              <w:top w:w="80" w:type="dxa"/>
              <w:left w:w="80" w:type="dxa"/>
              <w:bottom w:w="80" w:type="dxa"/>
              <w:right w:w="80" w:type="dxa"/>
            </w:tcMar>
          </w:tcPr>
          <w:p w14:paraId="025F2C15" w14:textId="77777777" w:rsidR="001261F6" w:rsidRPr="00F05613" w:rsidRDefault="001261F6" w:rsidP="00746CD6">
            <w:pPr>
              <w:jc w:val="center"/>
              <w:rPr>
                <w:rStyle w:val="None"/>
                <w:b/>
                <w:bCs/>
                <w:kern w:val="20"/>
                <w:sz w:val="20"/>
                <w:szCs w:val="20"/>
              </w:rPr>
            </w:pPr>
          </w:p>
        </w:tc>
        <w:tc>
          <w:tcPr>
            <w:tcW w:w="2830" w:type="dxa"/>
            <w:vMerge/>
            <w:tcBorders>
              <w:left w:val="single" w:sz="4" w:space="0" w:color="000000"/>
              <w:bottom w:val="single" w:sz="4" w:space="0" w:color="000000"/>
              <w:right w:val="single" w:sz="4" w:space="0" w:color="auto"/>
            </w:tcBorders>
            <w:tcMar>
              <w:top w:w="80" w:type="dxa"/>
              <w:left w:w="80" w:type="dxa"/>
              <w:bottom w:w="80" w:type="dxa"/>
              <w:right w:w="80" w:type="dxa"/>
            </w:tcMar>
          </w:tcPr>
          <w:p w14:paraId="182AD495" w14:textId="77777777" w:rsidR="001261F6" w:rsidRPr="00F05613" w:rsidDel="00952562" w:rsidRDefault="001261F6" w:rsidP="00746CD6">
            <w:pPr>
              <w:jc w:val="center"/>
              <w:rPr>
                <w:rStyle w:val="None"/>
                <w:b/>
                <w:bCs/>
                <w:kern w:val="20"/>
                <w:sz w:val="20"/>
                <w:szCs w:val="20"/>
              </w:rPr>
            </w:pPr>
          </w:p>
        </w:tc>
      </w:tr>
      <w:tr w:rsidR="001261F6" w:rsidRPr="00F05613" w14:paraId="51DB8438"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102FFD7" w14:textId="77777777" w:rsidR="001261F6" w:rsidRPr="00F05613" w:rsidRDefault="001261F6" w:rsidP="008E41D6">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tools to enable Parties and Indigenous Peoples and Local Communities (IPLCs) to assess and communicate their capacity-building (CB) and technical and scientific cooperation (TSC) needs through the clearing-house mechanism (CHM)</w:t>
            </w:r>
          </w:p>
          <w:p w14:paraId="1B1DC402" w14:textId="77777777" w:rsidR="001261F6" w:rsidRPr="00F05613" w:rsidRDefault="001261F6" w:rsidP="007B0363">
            <w:pPr>
              <w:pBdr>
                <w:top w:val="nil"/>
                <w:left w:val="nil"/>
                <w:bottom w:val="nil"/>
                <w:right w:val="nil"/>
                <w:between w:val="nil"/>
                <w:bar w:val="nil"/>
              </w:pBdr>
              <w:ind w:left="360"/>
              <w:jc w:val="left"/>
              <w:rPr>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FF53F97" w14:textId="77777777" w:rsidR="001261F6" w:rsidRPr="00F05613" w:rsidRDefault="001261F6" w:rsidP="00746CD6">
            <w:pPr>
              <w:jc w:val="left"/>
              <w:rPr>
                <w:kern w:val="20"/>
                <w:sz w:val="20"/>
                <w:szCs w:val="20"/>
                <w:lang w:val="fr-FR"/>
              </w:rPr>
            </w:pPr>
            <w:r w:rsidRPr="00F05613">
              <w:rPr>
                <w:rStyle w:val="None"/>
                <w:kern w:val="20"/>
                <w:sz w:val="20"/>
                <w:szCs w:val="20"/>
                <w:lang w:val="fr-FR"/>
              </w:rPr>
              <w:t>XII/2 B, para. 8 (f); XI/2</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E956CE7"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57FCD16"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Common formats for capacity needs assessment and TSC assistance request forms are available online through the CHM</w:t>
            </w:r>
          </w:p>
          <w:p w14:paraId="32EB7F70"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A repository/database of articulated CB and TSC needs and requests for assistance from Parties and IPLCs established</w:t>
            </w:r>
          </w:p>
          <w:p w14:paraId="0F84B93E" w14:textId="77777777" w:rsidR="001261F6" w:rsidRPr="00F05613" w:rsidRDefault="001261F6" w:rsidP="00746CD6">
            <w:pPr>
              <w:jc w:val="left"/>
              <w:rPr>
                <w:kern w:val="20"/>
                <w:sz w:val="20"/>
                <w:szCs w:val="20"/>
              </w:rPr>
            </w:pPr>
            <w:r w:rsidRPr="00F05613">
              <w:rPr>
                <w:rStyle w:val="None"/>
                <w:kern w:val="20"/>
                <w:sz w:val="20"/>
                <w:szCs w:val="20"/>
              </w:rPr>
              <w:t>Capacity-building needs of Parties regarding NBSAP revision and implementation articulated and maintained in the database in in an organized and searchable manner</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1C332EC"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Parties using the common format to assess and register their CB and TSC needs in the CHM</w:t>
            </w:r>
          </w:p>
          <w:p w14:paraId="688578CD"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Parties submitting requests for assistance</w:t>
            </w:r>
          </w:p>
          <w:p w14:paraId="63782E0E" w14:textId="77777777" w:rsidR="001261F6" w:rsidRPr="00F05613" w:rsidRDefault="001261F6" w:rsidP="00746CD6">
            <w:pPr>
              <w:spacing w:after="120"/>
              <w:jc w:val="left"/>
              <w:rPr>
                <w:kern w:val="20"/>
                <w:sz w:val="20"/>
                <w:szCs w:val="20"/>
              </w:rPr>
            </w:pPr>
            <w:r w:rsidRPr="00F05613">
              <w:rPr>
                <w:rStyle w:val="None"/>
                <w:kern w:val="20"/>
                <w:sz w:val="20"/>
                <w:szCs w:val="20"/>
              </w:rPr>
              <w:t>Number of articulated needs in the database matched with available support</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148BCA45" w14:textId="77777777" w:rsidR="001261F6" w:rsidRPr="00F05613" w:rsidRDefault="001261F6" w:rsidP="00E44F59">
            <w:pPr>
              <w:jc w:val="left"/>
              <w:rPr>
                <w:kern w:val="20"/>
                <w:sz w:val="20"/>
                <w:szCs w:val="20"/>
              </w:rPr>
            </w:pPr>
            <w:r w:rsidRPr="00F05613">
              <w:rPr>
                <w:rStyle w:val="None"/>
                <w:kern w:val="20"/>
                <w:sz w:val="20"/>
                <w:szCs w:val="20"/>
              </w:rPr>
              <w:t>BBI, IPBES</w:t>
            </w:r>
            <w:r w:rsidRPr="00F05613">
              <w:rPr>
                <w:snapToGrid w:val="0"/>
                <w:kern w:val="20"/>
                <w:sz w:val="20"/>
                <w:szCs w:val="20"/>
              </w:rPr>
              <w:t>, UNDP/ BES-Net</w:t>
            </w:r>
            <w:r w:rsidRPr="00F05613">
              <w:rPr>
                <w:rStyle w:val="None"/>
                <w:kern w:val="20"/>
                <w:sz w:val="20"/>
                <w:szCs w:val="20"/>
              </w:rPr>
              <w:t>, NBSAP Forum (UNDP, UNEP-WCMC), CTCN</w:t>
            </w:r>
          </w:p>
        </w:tc>
      </w:tr>
      <w:tr w:rsidR="001261F6" w:rsidRPr="00F05613" w14:paraId="30B91768" w14:textId="77777777" w:rsidTr="003E5A07">
        <w:tblPrEx>
          <w:shd w:val="clear" w:color="auto" w:fill="CED7E7"/>
        </w:tblPrEx>
        <w:trPr>
          <w:cantSplit/>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D6C394C"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lastRenderedPageBreak/>
              <w:t>* Develop and maintain a capacity development web portal and online searchable databases for CB and TSC initiatives, resources and opportunities (including CB and technical support providers) in the CHM</w:t>
            </w:r>
          </w:p>
          <w:p w14:paraId="6BDF1A75" w14:textId="77777777" w:rsidR="001261F6" w:rsidRPr="00F05613" w:rsidRDefault="001261F6" w:rsidP="007B036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906F276" w14:textId="77777777" w:rsidR="001261F6" w:rsidRPr="00F05613" w:rsidRDefault="001261F6" w:rsidP="00746CD6">
            <w:pPr>
              <w:jc w:val="left"/>
              <w:rPr>
                <w:kern w:val="20"/>
                <w:sz w:val="20"/>
                <w:szCs w:val="20"/>
              </w:rPr>
            </w:pPr>
            <w:r w:rsidRPr="00F05613">
              <w:rPr>
                <w:rStyle w:val="None"/>
                <w:kern w:val="20"/>
                <w:sz w:val="20"/>
                <w:szCs w:val="20"/>
              </w:rPr>
              <w:t>XII/2 B, paras. 8 (f) and 9 (b); XI/2</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A9091BA"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73365E3"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Parties easily providing and accessing information on existing CB and TSC initiatives, tools/resources and opportunities through an interactive and user-friendly web portal and online databases</w:t>
            </w:r>
          </w:p>
          <w:p w14:paraId="79D87CB8" w14:textId="77777777" w:rsidR="001261F6" w:rsidRPr="00F05613" w:rsidRDefault="001261F6" w:rsidP="00746CD6">
            <w:pPr>
              <w:jc w:val="left"/>
              <w:rPr>
                <w:kern w:val="20"/>
                <w:sz w:val="20"/>
                <w:szCs w:val="20"/>
              </w:rPr>
            </w:pPr>
            <w:r w:rsidRPr="00F05613">
              <w:rPr>
                <w:rStyle w:val="None"/>
                <w:kern w:val="20"/>
                <w:sz w:val="20"/>
                <w:szCs w:val="20"/>
              </w:rPr>
              <w:t>Partner organizations sharing information about their CB and TSC support and resources through the CHM</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1359516"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records of CB and TSC initiatives, resources and opportunities shared through the capacity development web portal and databases</w:t>
            </w:r>
          </w:p>
          <w:p w14:paraId="7FA5123A" w14:textId="77777777" w:rsidR="001261F6" w:rsidRPr="00F05613" w:rsidRDefault="001261F6" w:rsidP="00746CD6">
            <w:pPr>
              <w:spacing w:after="120"/>
              <w:jc w:val="left"/>
              <w:rPr>
                <w:kern w:val="20"/>
                <w:sz w:val="20"/>
                <w:szCs w:val="20"/>
              </w:rPr>
            </w:pPr>
            <w:r w:rsidRPr="00F05613">
              <w:rPr>
                <w:rStyle w:val="None"/>
                <w:kern w:val="20"/>
                <w:sz w:val="20"/>
                <w:szCs w:val="20"/>
              </w:rPr>
              <w:t>Trends in the number of Parties and partner organizations registering and maintaining their records in the databases</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7AB945D6" w14:textId="77777777" w:rsidR="001261F6" w:rsidRPr="00F05613" w:rsidRDefault="001261F6" w:rsidP="00746CD6">
            <w:pPr>
              <w:jc w:val="left"/>
              <w:rPr>
                <w:kern w:val="20"/>
                <w:sz w:val="20"/>
                <w:szCs w:val="20"/>
              </w:rPr>
            </w:pPr>
            <w:r w:rsidRPr="00F05613">
              <w:rPr>
                <w:rStyle w:val="None"/>
                <w:kern w:val="20"/>
                <w:sz w:val="20"/>
                <w:szCs w:val="20"/>
              </w:rPr>
              <w:t>CSP and others</w:t>
            </w:r>
          </w:p>
        </w:tc>
      </w:tr>
      <w:tr w:rsidR="001261F6" w:rsidRPr="00F05613" w14:paraId="069A49A2"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7C3C394"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Maintain the SCBD e</w:t>
            </w:r>
            <w:r w:rsidRPr="00F05613">
              <w:rPr>
                <w:rStyle w:val="None"/>
                <w:kern w:val="20"/>
                <w:sz w:val="20"/>
                <w:szCs w:val="20"/>
              </w:rPr>
              <w:sym w:font="Arial Unicode MS" w:char="001E"/>
            </w:r>
            <w:r w:rsidRPr="00F05613">
              <w:rPr>
                <w:rStyle w:val="None"/>
                <w:kern w:val="20"/>
                <w:sz w:val="20"/>
                <w:szCs w:val="20"/>
              </w:rPr>
              <w:t>learning platform (Learning Management System) to facilitate the hosting and delivery of e-learning courses/ modules with input from Parties and IPLCs</w:t>
            </w:r>
          </w:p>
          <w:p w14:paraId="3C32D397" w14:textId="77777777" w:rsidR="001261F6" w:rsidRPr="00F05613" w:rsidRDefault="001261F6" w:rsidP="00B675BA">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4EC24FF" w14:textId="77777777" w:rsidR="001261F6" w:rsidRPr="00F05613" w:rsidRDefault="001261F6" w:rsidP="00746CD6">
            <w:pPr>
              <w:jc w:val="left"/>
              <w:rPr>
                <w:kern w:val="20"/>
                <w:sz w:val="20"/>
                <w:szCs w:val="20"/>
                <w:lang w:val="fr-FR"/>
              </w:rPr>
            </w:pPr>
            <w:r w:rsidRPr="00F05613">
              <w:rPr>
                <w:rStyle w:val="None"/>
                <w:kern w:val="20"/>
                <w:sz w:val="20"/>
                <w:szCs w:val="20"/>
                <w:lang w:val="fr-FR"/>
              </w:rPr>
              <w:t>XII/2 B, para. 8(e); XI/2</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253F5A5"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A039ED3" w14:textId="77777777" w:rsidR="001261F6" w:rsidRPr="00F05613" w:rsidRDefault="001261F6" w:rsidP="00746CD6">
            <w:pPr>
              <w:jc w:val="left"/>
              <w:rPr>
                <w:kern w:val="20"/>
                <w:sz w:val="20"/>
                <w:szCs w:val="20"/>
              </w:rPr>
            </w:pPr>
            <w:r w:rsidRPr="00F05613">
              <w:rPr>
                <w:rStyle w:val="None"/>
                <w:kern w:val="20"/>
                <w:sz w:val="20"/>
                <w:szCs w:val="20"/>
              </w:rPr>
              <w:t>A fully functional SCBD e</w:t>
            </w:r>
            <w:r w:rsidRPr="00F05613">
              <w:rPr>
                <w:rStyle w:val="None"/>
                <w:rFonts w:eastAsia="Arial Unicode MS"/>
                <w:kern w:val="20"/>
                <w:sz w:val="20"/>
                <w:szCs w:val="20"/>
              </w:rPr>
              <w:sym w:font="Arial Unicode MS" w:char="001E"/>
            </w:r>
            <w:r w:rsidRPr="00F05613">
              <w:rPr>
                <w:rStyle w:val="None"/>
                <w:kern w:val="20"/>
                <w:sz w:val="20"/>
                <w:szCs w:val="20"/>
              </w:rPr>
              <w:t>learning platform in place and actively used by Parties, IPLCs and relevant stakeholders</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7F0BD13"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Number of e-learning courses/ modules hosted on the platform</w:t>
            </w:r>
          </w:p>
          <w:p w14:paraId="09925321" w14:textId="77777777" w:rsidR="001261F6" w:rsidRPr="00F05613" w:rsidRDefault="001261F6" w:rsidP="00746CD6">
            <w:pPr>
              <w:jc w:val="left"/>
              <w:rPr>
                <w:kern w:val="20"/>
                <w:sz w:val="20"/>
                <w:szCs w:val="20"/>
              </w:rPr>
            </w:pPr>
            <w:r w:rsidRPr="00F05613">
              <w:rPr>
                <w:rStyle w:val="None"/>
                <w:kern w:val="20"/>
                <w:sz w:val="20"/>
                <w:szCs w:val="20"/>
              </w:rPr>
              <w:t>Trends in the number of government officials, IPLC representatives and other persons undertaking and completing e</w:t>
            </w:r>
            <w:r w:rsidRPr="00F05613">
              <w:rPr>
                <w:rStyle w:val="None"/>
                <w:rFonts w:eastAsia="Arial Unicode MS"/>
                <w:kern w:val="20"/>
                <w:sz w:val="20"/>
                <w:szCs w:val="20"/>
              </w:rPr>
              <w:t>-</w:t>
            </w:r>
            <w:r w:rsidRPr="00F05613">
              <w:rPr>
                <w:rStyle w:val="None"/>
                <w:kern w:val="20"/>
                <w:sz w:val="20"/>
                <w:szCs w:val="20"/>
              </w:rPr>
              <w:t>learning modules/courses through the platform</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4D8BC891" w14:textId="77777777" w:rsidR="001261F6" w:rsidRPr="00F05613" w:rsidRDefault="001261F6" w:rsidP="00746CD6">
            <w:pPr>
              <w:jc w:val="left"/>
              <w:rPr>
                <w:kern w:val="20"/>
                <w:sz w:val="20"/>
                <w:szCs w:val="20"/>
              </w:rPr>
            </w:pPr>
            <w:r w:rsidRPr="00F05613">
              <w:rPr>
                <w:rStyle w:val="None"/>
                <w:kern w:val="20"/>
                <w:sz w:val="20"/>
                <w:szCs w:val="20"/>
              </w:rPr>
              <w:t>UNSSC</w:t>
            </w:r>
          </w:p>
        </w:tc>
      </w:tr>
      <w:tr w:rsidR="001261F6" w:rsidRPr="00F05613" w14:paraId="3949929B"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8076EFE"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Establish a help desk to support Parties in articulating their CB/TSC needs and elaborating their requests for assistance and coordinate the matching of requests for assistance received with available support (resources, expertise and support tools)</w:t>
            </w:r>
          </w:p>
          <w:p w14:paraId="0039E762" w14:textId="77777777" w:rsidR="001261F6" w:rsidRPr="00F05613" w:rsidRDefault="001261F6" w:rsidP="003905D9">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6E5DAA" w14:textId="77777777" w:rsidR="001261F6" w:rsidRPr="00F05613" w:rsidRDefault="001261F6" w:rsidP="00746CD6">
            <w:pPr>
              <w:jc w:val="left"/>
              <w:rPr>
                <w:kern w:val="20"/>
                <w:sz w:val="20"/>
                <w:szCs w:val="20"/>
              </w:rPr>
            </w:pPr>
            <w:r w:rsidRPr="00F05613">
              <w:rPr>
                <w:rStyle w:val="None"/>
                <w:kern w:val="20"/>
                <w:sz w:val="20"/>
                <w:szCs w:val="20"/>
              </w:rPr>
              <w:t>XII/2 B, paras. 8(g), 9(b) and (c); XI/2</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D0C0C0A"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236B638"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A help desk established at the Secretariat and is assisting Parties</w:t>
            </w:r>
          </w:p>
          <w:p w14:paraId="67F97355" w14:textId="77777777" w:rsidR="001261F6" w:rsidRPr="00F05613" w:rsidRDefault="001261F6" w:rsidP="00746CD6">
            <w:pPr>
              <w:jc w:val="left"/>
              <w:rPr>
                <w:kern w:val="20"/>
                <w:sz w:val="20"/>
                <w:szCs w:val="20"/>
              </w:rPr>
            </w:pPr>
            <w:r w:rsidRPr="00F05613">
              <w:rPr>
                <w:rStyle w:val="None"/>
                <w:kern w:val="20"/>
                <w:sz w:val="20"/>
                <w:szCs w:val="20"/>
              </w:rPr>
              <w:t>Regional help desks established in strategic partner institutions to assist Parties, in collaboration with the central help desk, to articulate their needs and identify technical support opportunities at the regional level</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7CA80C8"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Trends in the number of Parties assisted by the help desks to articulate their needs and elaborate requests for assistance </w:t>
            </w:r>
          </w:p>
          <w:p w14:paraId="5EBB70FD"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Number of TSC initiatives launched after successful matches made with the help desk support</w:t>
            </w:r>
          </w:p>
          <w:p w14:paraId="57EA8F2C" w14:textId="77777777" w:rsidR="001261F6" w:rsidRPr="00F05613" w:rsidRDefault="001261F6" w:rsidP="00746CD6">
            <w:pPr>
              <w:spacing w:after="120"/>
              <w:jc w:val="left"/>
              <w:rPr>
                <w:kern w:val="20"/>
                <w:sz w:val="20"/>
                <w:szCs w:val="20"/>
              </w:rPr>
            </w:pPr>
            <w:r w:rsidRPr="00F05613">
              <w:rPr>
                <w:rStyle w:val="None"/>
                <w:kern w:val="20"/>
                <w:sz w:val="20"/>
                <w:szCs w:val="20"/>
              </w:rPr>
              <w:t xml:space="preserve">Trends in the level of support regional help desks </w:t>
            </w:r>
            <w:r w:rsidRPr="00F05613">
              <w:rPr>
                <w:rStyle w:val="None"/>
                <w:kern w:val="20"/>
                <w:sz w:val="20"/>
                <w:szCs w:val="20"/>
              </w:rPr>
              <w:lastRenderedPageBreak/>
              <w:t>actively supporting Parties</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5C836F16" w14:textId="77777777" w:rsidR="001261F6" w:rsidRPr="00F05613" w:rsidRDefault="001261F6" w:rsidP="00746CD6">
            <w:pPr>
              <w:jc w:val="left"/>
              <w:rPr>
                <w:kern w:val="20"/>
                <w:sz w:val="20"/>
                <w:szCs w:val="20"/>
              </w:rPr>
            </w:pPr>
            <w:r w:rsidRPr="00F05613">
              <w:rPr>
                <w:rStyle w:val="None"/>
                <w:kern w:val="20"/>
                <w:sz w:val="20"/>
                <w:szCs w:val="20"/>
              </w:rPr>
              <w:lastRenderedPageBreak/>
              <w:t>BBI partners, QCBS, CSP</w:t>
            </w:r>
          </w:p>
        </w:tc>
      </w:tr>
      <w:tr w:rsidR="001261F6" w:rsidRPr="00F05613" w14:paraId="6BBD13B2"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68A2890"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Conduct matchmaking roundtables in the margins of CBD meetings / workshops to link Parties that have technical and scientific needs with Parties or institutions that are able to provide assistance to meet those needs through mutual partnerships, including IPLCs’ full and effective participation.</w:t>
            </w:r>
          </w:p>
          <w:p w14:paraId="0D42F781" w14:textId="77777777" w:rsidR="001261F6" w:rsidRPr="00F05613" w:rsidRDefault="001261F6" w:rsidP="003905D9">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D1DC583" w14:textId="77777777" w:rsidR="001261F6" w:rsidRPr="00F05613" w:rsidRDefault="001261F6" w:rsidP="00746CD6">
            <w:pPr>
              <w:jc w:val="left"/>
              <w:rPr>
                <w:rStyle w:val="None"/>
                <w:kern w:val="20"/>
                <w:sz w:val="20"/>
                <w:szCs w:val="20"/>
              </w:rPr>
            </w:pPr>
            <w:r w:rsidRPr="00F05613">
              <w:rPr>
                <w:rStyle w:val="None"/>
                <w:kern w:val="20"/>
                <w:sz w:val="20"/>
                <w:szCs w:val="20"/>
              </w:rPr>
              <w:t xml:space="preserve">XI/2; XII/2 B, paras. 8(g), 9(b) and (c); </w:t>
            </w:r>
          </w:p>
          <w:p w14:paraId="5A2F0E87" w14:textId="77777777" w:rsidR="001261F6" w:rsidRPr="00F05613" w:rsidRDefault="001261F6" w:rsidP="00746CD6">
            <w:pPr>
              <w:jc w:val="left"/>
              <w:rPr>
                <w:kern w:val="20"/>
                <w:sz w:val="20"/>
                <w:szCs w:val="20"/>
              </w:rPr>
            </w:pPr>
            <w:r w:rsidRPr="00F05613">
              <w:rPr>
                <w:rStyle w:val="None"/>
                <w:kern w:val="20"/>
                <w:sz w:val="20"/>
                <w:szCs w:val="20"/>
              </w:rPr>
              <w:t>and Article 18 of the CBD</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A4D2603"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B81A2E" w14:textId="77777777" w:rsidR="001261F6" w:rsidRPr="00F05613" w:rsidRDefault="001261F6" w:rsidP="00746CD6">
            <w:pPr>
              <w:jc w:val="left"/>
              <w:rPr>
                <w:rStyle w:val="None"/>
                <w:kern w:val="20"/>
                <w:sz w:val="20"/>
                <w:szCs w:val="20"/>
              </w:rPr>
            </w:pPr>
            <w:r w:rsidRPr="00F05613">
              <w:rPr>
                <w:rStyle w:val="None"/>
                <w:kern w:val="20"/>
                <w:sz w:val="20"/>
                <w:szCs w:val="20"/>
              </w:rPr>
              <w:t>Parties are facilitated to find potential technical suppor</w:t>
            </w:r>
            <w:r w:rsidR="00195C53">
              <w:rPr>
                <w:rStyle w:val="None"/>
                <w:kern w:val="20"/>
                <w:sz w:val="20"/>
                <w:szCs w:val="20"/>
              </w:rPr>
              <w:t>t</w:t>
            </w:r>
            <w:r w:rsidRPr="00F05613">
              <w:rPr>
                <w:rStyle w:val="None"/>
                <w:kern w:val="20"/>
                <w:sz w:val="20"/>
                <w:szCs w:val="20"/>
              </w:rPr>
              <w:t xml:space="preserve"> providers that may address their TSC needs </w:t>
            </w:r>
          </w:p>
          <w:p w14:paraId="1DD12F6E"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Parties and other stakeholders in a position to do so proactively offering to provide technical support to other countries</w:t>
            </w:r>
          </w:p>
          <w:p w14:paraId="7D1544D5" w14:textId="77777777" w:rsidR="001261F6" w:rsidRPr="00F05613" w:rsidRDefault="001261F6" w:rsidP="00746CD6">
            <w:pPr>
              <w:spacing w:after="120"/>
              <w:jc w:val="left"/>
              <w:rPr>
                <w:kern w:val="20"/>
                <w:sz w:val="20"/>
                <w:szCs w:val="20"/>
              </w:rPr>
            </w:pPr>
            <w:r w:rsidRPr="00F05613">
              <w:rPr>
                <w:rStyle w:val="None"/>
                <w:kern w:val="20"/>
                <w:sz w:val="20"/>
                <w:szCs w:val="20"/>
              </w:rPr>
              <w:t>Parties, other governments, and other potential donors and initiatives, co-financing TSC projects</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FE9039"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offers to support TSC activities</w:t>
            </w:r>
          </w:p>
          <w:p w14:paraId="47EFA350"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active partnerships between Parties and relevant institutions and networks</w:t>
            </w:r>
          </w:p>
          <w:p w14:paraId="4F590E47" w14:textId="77777777" w:rsidR="001261F6" w:rsidRPr="00F05613" w:rsidRDefault="001261F6" w:rsidP="00746CD6">
            <w:pPr>
              <w:spacing w:after="120"/>
              <w:jc w:val="left"/>
              <w:rPr>
                <w:kern w:val="20"/>
                <w:sz w:val="20"/>
                <w:szCs w:val="20"/>
              </w:rPr>
            </w:pPr>
            <w:r w:rsidRPr="00F05613">
              <w:rPr>
                <w:rStyle w:val="None"/>
                <w:kern w:val="20"/>
                <w:sz w:val="20"/>
                <w:szCs w:val="20"/>
              </w:rPr>
              <w:t>Amount of co-financing for TSC initiatives raised</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268587F2" w14:textId="77777777" w:rsidR="001261F6" w:rsidRPr="00F05613" w:rsidRDefault="001261F6" w:rsidP="00746CD6">
            <w:pPr>
              <w:jc w:val="left"/>
              <w:rPr>
                <w:kern w:val="20"/>
                <w:sz w:val="20"/>
                <w:szCs w:val="20"/>
              </w:rPr>
            </w:pPr>
            <w:r w:rsidRPr="00F05613">
              <w:rPr>
                <w:rStyle w:val="None"/>
                <w:kern w:val="20"/>
                <w:sz w:val="20"/>
                <w:szCs w:val="20"/>
              </w:rPr>
              <w:t>BBI partners, CSP and stakeholders</w:t>
            </w:r>
          </w:p>
        </w:tc>
      </w:tr>
      <w:tr w:rsidR="001261F6" w:rsidRPr="00F05613" w14:paraId="3A254492" w14:textId="77777777" w:rsidTr="003E5A07">
        <w:tblPrEx>
          <w:shd w:val="clear" w:color="auto" w:fill="CED7E7"/>
        </w:tblPrEx>
        <w:trPr>
          <w:trHeight w:val="2803"/>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FA98A20"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Establish/strengthen partnerships with education and training institutions and networks, including those from IPLCs, to enhance research and training for the effective implementation of the Convention and its Protocols.</w:t>
            </w:r>
          </w:p>
          <w:p w14:paraId="3624CE35" w14:textId="77777777" w:rsidR="001261F6" w:rsidRPr="00F05613" w:rsidRDefault="001261F6" w:rsidP="003905D9">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07A643" w14:textId="77777777" w:rsidR="001261F6" w:rsidRPr="00F05613" w:rsidRDefault="001261F6" w:rsidP="00746CD6">
            <w:pPr>
              <w:jc w:val="left"/>
              <w:rPr>
                <w:rStyle w:val="None"/>
                <w:kern w:val="20"/>
                <w:sz w:val="20"/>
                <w:szCs w:val="20"/>
              </w:rPr>
            </w:pPr>
            <w:r w:rsidRPr="00F05613">
              <w:rPr>
                <w:rStyle w:val="None"/>
                <w:kern w:val="20"/>
                <w:sz w:val="20"/>
                <w:szCs w:val="20"/>
              </w:rPr>
              <w:t>XII/2 B; XI/2;</w:t>
            </w:r>
          </w:p>
          <w:p w14:paraId="69823E77" w14:textId="77777777" w:rsidR="001261F6" w:rsidRPr="00F05613" w:rsidRDefault="001261F6" w:rsidP="000B5B4E">
            <w:pPr>
              <w:jc w:val="left"/>
              <w:rPr>
                <w:kern w:val="20"/>
                <w:sz w:val="20"/>
                <w:szCs w:val="20"/>
              </w:rPr>
            </w:pPr>
            <w:r w:rsidRPr="00F05613">
              <w:rPr>
                <w:rStyle w:val="None"/>
                <w:kern w:val="20"/>
                <w:sz w:val="20"/>
                <w:szCs w:val="20"/>
              </w:rPr>
              <w:t>and XIII/</w:t>
            </w:r>
            <w:r w:rsidR="000B5B4E" w:rsidRPr="00F05613">
              <w:rPr>
                <w:rStyle w:val="None"/>
                <w:kern w:val="20"/>
                <w:sz w:val="20"/>
                <w:szCs w:val="20"/>
              </w:rPr>
              <w:t>23</w:t>
            </w:r>
            <w:r w:rsidR="001B17B7" w:rsidRPr="00F05613">
              <w:rPr>
                <w:rStyle w:val="None"/>
                <w:kern w:val="20"/>
                <w:sz w:val="20"/>
                <w:szCs w:val="20"/>
              </w:rPr>
              <w:t xml:space="preserve">, para. </w:t>
            </w:r>
            <w:r w:rsidR="000B5B4E" w:rsidRPr="00F05613">
              <w:rPr>
                <w:rStyle w:val="None"/>
                <w:kern w:val="20"/>
                <w:sz w:val="20"/>
                <w:szCs w:val="20"/>
              </w:rPr>
              <w:t>5 and paras 15(c) and (d)</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4A34B2C" w14:textId="77777777" w:rsidR="001261F6" w:rsidRPr="00F05613" w:rsidRDefault="001261F6" w:rsidP="00746CD6">
            <w:pPr>
              <w:jc w:val="left"/>
              <w:rPr>
                <w:kern w:val="20"/>
                <w:sz w:val="20"/>
                <w:szCs w:val="20"/>
              </w:rPr>
            </w:pPr>
            <w:r w:rsidRPr="00F05613">
              <w:rPr>
                <w:rStyle w:val="None"/>
                <w:kern w:val="20"/>
                <w:sz w:val="20"/>
                <w:szCs w:val="20"/>
              </w:rPr>
              <w:t>2018-2020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787BF0F"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Education and training institutions and networks at all levels are actively integrating academic and research activities related to the implementation of the Convention and its Protocols</w:t>
            </w:r>
          </w:p>
          <w:p w14:paraId="3DB987C1" w14:textId="77777777" w:rsidR="001261F6" w:rsidRPr="00F05613" w:rsidRDefault="001261F6" w:rsidP="00746CD6">
            <w:pPr>
              <w:jc w:val="left"/>
              <w:rPr>
                <w:kern w:val="20"/>
                <w:sz w:val="20"/>
                <w:szCs w:val="20"/>
              </w:rPr>
            </w:pPr>
            <w:r w:rsidRPr="00F05613">
              <w:rPr>
                <w:rStyle w:val="None"/>
                <w:kern w:val="20"/>
                <w:sz w:val="20"/>
                <w:szCs w:val="20"/>
              </w:rPr>
              <w:t>High quality learning materials and methods relevant to the implementation of the Convention and its Protocols are developed and used by Parties</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199C0C5"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active partnerships between Parties and education and training institutions and networks on biodiversity</w:t>
            </w:r>
          </w:p>
          <w:p w14:paraId="52850E3F" w14:textId="77777777" w:rsidR="001261F6" w:rsidRPr="00F05613" w:rsidRDefault="001261F6" w:rsidP="00746CD6">
            <w:pPr>
              <w:spacing w:after="120"/>
              <w:jc w:val="left"/>
              <w:rPr>
                <w:kern w:val="20"/>
                <w:sz w:val="20"/>
                <w:szCs w:val="20"/>
              </w:rPr>
            </w:pPr>
            <w:r w:rsidRPr="00F05613">
              <w:rPr>
                <w:rStyle w:val="None"/>
                <w:kern w:val="20"/>
                <w:sz w:val="20"/>
                <w:szCs w:val="20"/>
              </w:rPr>
              <w:t>Number and scope of new biodiversity-related education and training materials developed for self-paced learning and academic instruction</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55806811" w14:textId="77777777" w:rsidR="001261F6" w:rsidRPr="00F05613" w:rsidRDefault="001261F6" w:rsidP="00746CD6">
            <w:pPr>
              <w:jc w:val="left"/>
              <w:rPr>
                <w:kern w:val="20"/>
                <w:sz w:val="20"/>
                <w:szCs w:val="20"/>
              </w:rPr>
            </w:pPr>
            <w:r w:rsidRPr="00F05613">
              <w:rPr>
                <w:rStyle w:val="None"/>
                <w:kern w:val="20"/>
                <w:sz w:val="20"/>
                <w:szCs w:val="20"/>
              </w:rPr>
              <w:t>various education and training institutions and networks</w:t>
            </w:r>
            <w:r w:rsidRPr="00F05613">
              <w:rPr>
                <w:rStyle w:val="FootnoteReference"/>
                <w:kern w:val="20"/>
                <w:sz w:val="20"/>
                <w:szCs w:val="20"/>
                <w:u w:val="none"/>
                <w:vertAlign w:val="superscript"/>
              </w:rPr>
              <w:footnoteReference w:id="11"/>
            </w:r>
          </w:p>
        </w:tc>
      </w:tr>
      <w:tr w:rsidR="001261F6" w:rsidRPr="00F05613" w14:paraId="208546EE"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2C45A33"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lastRenderedPageBreak/>
              <w:t>* Develop and apply quality assurance systems for the CB and TSC activities, materials and tools developed or facilitated by the Secretariat in collaboration with partner organizations.</w:t>
            </w:r>
          </w:p>
          <w:p w14:paraId="01C5231C" w14:textId="77777777" w:rsidR="001261F6" w:rsidRPr="00F05613" w:rsidRDefault="001261F6" w:rsidP="003905D9">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E08EB7" w14:textId="77777777" w:rsidR="001261F6" w:rsidRPr="00F05613" w:rsidRDefault="001261F6" w:rsidP="00746CD6">
            <w:pPr>
              <w:jc w:val="left"/>
              <w:rPr>
                <w:rStyle w:val="None"/>
                <w:kern w:val="20"/>
                <w:sz w:val="20"/>
                <w:szCs w:val="20"/>
              </w:rPr>
            </w:pPr>
            <w:r w:rsidRPr="00F05613">
              <w:rPr>
                <w:rStyle w:val="None"/>
                <w:kern w:val="20"/>
                <w:sz w:val="20"/>
                <w:szCs w:val="20"/>
              </w:rPr>
              <w:t xml:space="preserve">XII/2 B; XI/2; </w:t>
            </w:r>
          </w:p>
          <w:p w14:paraId="7BCFB608" w14:textId="77777777" w:rsidR="001261F6" w:rsidRPr="00F05613" w:rsidRDefault="001261F6" w:rsidP="001414EF">
            <w:pPr>
              <w:jc w:val="left"/>
              <w:rPr>
                <w:kern w:val="20"/>
                <w:sz w:val="20"/>
                <w:szCs w:val="20"/>
              </w:rPr>
            </w:pPr>
            <w:r w:rsidRPr="00F05613">
              <w:rPr>
                <w:rStyle w:val="None"/>
                <w:kern w:val="20"/>
                <w:sz w:val="20"/>
                <w:szCs w:val="20"/>
              </w:rPr>
              <w:t xml:space="preserve">and </w:t>
            </w:r>
            <w:r w:rsidR="001B17B7" w:rsidRPr="00F05613">
              <w:rPr>
                <w:rStyle w:val="None"/>
                <w:kern w:val="20"/>
                <w:sz w:val="20"/>
                <w:szCs w:val="20"/>
              </w:rPr>
              <w:t>XIII/</w:t>
            </w:r>
            <w:r w:rsidR="000B5B4E" w:rsidRPr="00F05613">
              <w:rPr>
                <w:rStyle w:val="None"/>
                <w:kern w:val="20"/>
                <w:sz w:val="20"/>
                <w:szCs w:val="20"/>
              </w:rPr>
              <w:t>23</w:t>
            </w:r>
            <w:r w:rsidR="001B17B7" w:rsidRPr="00F05613">
              <w:rPr>
                <w:rStyle w:val="None"/>
                <w:kern w:val="20"/>
                <w:sz w:val="20"/>
                <w:szCs w:val="20"/>
              </w:rPr>
              <w:t xml:space="preserve"> </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A87408B" w14:textId="77777777" w:rsidR="001261F6" w:rsidRPr="00F05613" w:rsidRDefault="001261F6" w:rsidP="00746CD6">
            <w:pPr>
              <w:jc w:val="left"/>
              <w:rPr>
                <w:kern w:val="20"/>
                <w:sz w:val="20"/>
                <w:szCs w:val="20"/>
              </w:rPr>
            </w:pPr>
            <w:r w:rsidRPr="00F05613">
              <w:rPr>
                <w:rStyle w:val="None"/>
                <w:kern w:val="20"/>
                <w:sz w:val="20"/>
                <w:szCs w:val="20"/>
              </w:rPr>
              <w:t>2018-2020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1C3FF6B"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Quality standards for CB and TSC activities, materials and tools established</w:t>
            </w:r>
          </w:p>
          <w:p w14:paraId="372A8D6E"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Standard operating procedures (SOPs) developed and applied</w:t>
            </w:r>
          </w:p>
          <w:p w14:paraId="76807B77"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The quality of CB and TSC activities, materials and tools enhanced</w:t>
            </w:r>
          </w:p>
          <w:p w14:paraId="3A0D8183" w14:textId="77777777" w:rsidR="001261F6" w:rsidRPr="00F05613" w:rsidRDefault="001261F6" w:rsidP="00746CD6">
            <w:pPr>
              <w:spacing w:after="120"/>
              <w:jc w:val="left"/>
              <w:rPr>
                <w:kern w:val="20"/>
                <w:sz w:val="20"/>
                <w:szCs w:val="20"/>
              </w:rPr>
            </w:pPr>
            <w:r w:rsidRPr="00F05613">
              <w:rPr>
                <w:rStyle w:val="None"/>
                <w:kern w:val="20"/>
                <w:sz w:val="20"/>
                <w:szCs w:val="20"/>
              </w:rPr>
              <w:t>Capacity-building and TSC activities, materials and tools are effective and responsive to the Parties’ evolving needs and circumstances</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2E4D0A"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Number of activities, materials and tools examined against the set quality standards and improved</w:t>
            </w:r>
          </w:p>
          <w:p w14:paraId="124E594B" w14:textId="77777777" w:rsidR="001261F6" w:rsidRPr="00F05613" w:rsidRDefault="001261F6" w:rsidP="00746CD6">
            <w:pPr>
              <w:spacing w:after="120"/>
              <w:jc w:val="left"/>
              <w:rPr>
                <w:kern w:val="20"/>
                <w:sz w:val="20"/>
                <w:szCs w:val="20"/>
              </w:rPr>
            </w:pPr>
            <w:r w:rsidRPr="00F05613">
              <w:rPr>
                <w:rStyle w:val="None"/>
                <w:kern w:val="20"/>
                <w:sz w:val="20"/>
                <w:szCs w:val="20"/>
              </w:rPr>
              <w:t>Percentage of participants rating highly the quality of CB and TSC activities, materials and tools</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62C451DC" w14:textId="77777777" w:rsidR="001261F6" w:rsidRPr="00F05613" w:rsidRDefault="001261F6" w:rsidP="00746CD6">
            <w:pPr>
              <w:jc w:val="left"/>
              <w:rPr>
                <w:kern w:val="20"/>
                <w:sz w:val="20"/>
                <w:szCs w:val="20"/>
              </w:rPr>
            </w:pPr>
            <w:r w:rsidRPr="00F05613">
              <w:rPr>
                <w:rStyle w:val="None"/>
                <w:kern w:val="20"/>
                <w:sz w:val="20"/>
                <w:szCs w:val="20"/>
              </w:rPr>
              <w:t>UNDP, UNEP</w:t>
            </w:r>
          </w:p>
        </w:tc>
      </w:tr>
      <w:tr w:rsidR="001261F6" w:rsidRPr="00F05613" w14:paraId="41E54BDD"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FEE26B"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Establish monitoring and evaluation (M&amp;E) mechanisms for CB and TSC activities, materials and tools supported and facilitated by the Secretariat in collaboration with partner organizations.</w:t>
            </w:r>
          </w:p>
          <w:p w14:paraId="5440E110" w14:textId="77777777" w:rsidR="001261F6" w:rsidRPr="00F05613" w:rsidRDefault="001261F6" w:rsidP="003905D9">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806F382" w14:textId="77777777" w:rsidR="001261F6" w:rsidRPr="00F05613" w:rsidRDefault="001261F6" w:rsidP="00746CD6">
            <w:pPr>
              <w:jc w:val="left"/>
              <w:rPr>
                <w:rStyle w:val="None"/>
                <w:kern w:val="20"/>
                <w:sz w:val="20"/>
                <w:szCs w:val="20"/>
              </w:rPr>
            </w:pPr>
            <w:r w:rsidRPr="00F05613">
              <w:rPr>
                <w:rStyle w:val="None"/>
                <w:kern w:val="20"/>
                <w:sz w:val="20"/>
                <w:szCs w:val="20"/>
              </w:rPr>
              <w:t xml:space="preserve">XII/2 B; XI/2; </w:t>
            </w:r>
          </w:p>
          <w:p w14:paraId="1DB8B41F" w14:textId="77777777" w:rsidR="001261F6" w:rsidRPr="00F05613" w:rsidRDefault="001261F6" w:rsidP="000B5B4E">
            <w:pPr>
              <w:jc w:val="left"/>
              <w:rPr>
                <w:kern w:val="20"/>
                <w:sz w:val="20"/>
                <w:szCs w:val="20"/>
              </w:rPr>
            </w:pPr>
            <w:r w:rsidRPr="00F05613">
              <w:rPr>
                <w:rStyle w:val="None"/>
                <w:kern w:val="20"/>
                <w:sz w:val="20"/>
                <w:szCs w:val="20"/>
              </w:rPr>
              <w:t>and XIII/</w:t>
            </w:r>
            <w:r w:rsidR="000B5B4E" w:rsidRPr="00F05613">
              <w:rPr>
                <w:rStyle w:val="None"/>
                <w:kern w:val="20"/>
                <w:sz w:val="20"/>
                <w:szCs w:val="20"/>
              </w:rPr>
              <w:t>23</w:t>
            </w:r>
            <w:r w:rsidR="001B17B7" w:rsidRPr="00F05613">
              <w:rPr>
                <w:rStyle w:val="None"/>
                <w:kern w:val="20"/>
                <w:sz w:val="20"/>
                <w:szCs w:val="20"/>
              </w:rPr>
              <w:t xml:space="preserve">, para. </w:t>
            </w:r>
            <w:r w:rsidR="000B5B4E" w:rsidRPr="00F05613">
              <w:rPr>
                <w:rStyle w:val="None"/>
                <w:kern w:val="20"/>
                <w:sz w:val="20"/>
                <w:szCs w:val="20"/>
              </w:rPr>
              <w:t>15(f)</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1E2C055" w14:textId="77777777" w:rsidR="001261F6" w:rsidRPr="00F05613" w:rsidRDefault="001261F6" w:rsidP="00746CD6">
            <w:pPr>
              <w:jc w:val="left"/>
              <w:rPr>
                <w:kern w:val="20"/>
                <w:sz w:val="20"/>
                <w:szCs w:val="20"/>
              </w:rPr>
            </w:pPr>
            <w:r w:rsidRPr="00F05613">
              <w:rPr>
                <w:rStyle w:val="None"/>
                <w:kern w:val="20"/>
                <w:sz w:val="20"/>
                <w:szCs w:val="20"/>
              </w:rPr>
              <w:t>2018-2020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F96A21"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A monitoring and evaluation system and impact assessment framework for CB and TSC activities, materials and tools in place </w:t>
            </w:r>
          </w:p>
          <w:p w14:paraId="35692105"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Biennial reports outlining progress made, remaining gaps and lessons learned prepared and considered by SBI and COP meetings</w:t>
            </w:r>
          </w:p>
          <w:p w14:paraId="1D249D07" w14:textId="77777777" w:rsidR="001261F6" w:rsidRPr="00F05613" w:rsidRDefault="001261F6" w:rsidP="00746CD6">
            <w:pPr>
              <w:spacing w:after="120"/>
              <w:jc w:val="left"/>
              <w:rPr>
                <w:kern w:val="20"/>
                <w:sz w:val="20"/>
                <w:szCs w:val="20"/>
              </w:rPr>
            </w:pPr>
            <w:r w:rsidRPr="00F05613">
              <w:rPr>
                <w:rStyle w:val="None"/>
                <w:kern w:val="20"/>
                <w:sz w:val="20"/>
                <w:szCs w:val="20"/>
              </w:rPr>
              <w:t>Capacity-building and TSC activities, materials and tools are assessed regularly for improvement</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A8E8B7"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Extent to which the M&amp;E framework is consistently used by the Secretariat and partners to assess the effectiveness of the activities</w:t>
            </w:r>
          </w:p>
          <w:p w14:paraId="0AF47FC9"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Level of improvement of capacity-building based on feedback received</w:t>
            </w:r>
          </w:p>
          <w:p w14:paraId="60D70A8C" w14:textId="77777777" w:rsidR="001261F6" w:rsidRPr="00F05613" w:rsidRDefault="001261F6" w:rsidP="00746CD6">
            <w:pPr>
              <w:jc w:val="left"/>
              <w:rPr>
                <w:kern w:val="20"/>
                <w:sz w:val="20"/>
                <w:szCs w:val="20"/>
              </w:rPr>
            </w:pPr>
            <w:r w:rsidRPr="00F05613">
              <w:rPr>
                <w:rStyle w:val="None"/>
                <w:kern w:val="20"/>
                <w:sz w:val="20"/>
                <w:szCs w:val="20"/>
              </w:rPr>
              <w:t>Extent to which the Parties’ expressed needs are monitored, matched and addressed by available CB and TSC support</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34BC9678" w14:textId="77777777" w:rsidR="001261F6" w:rsidRPr="00F05613" w:rsidRDefault="001261F6" w:rsidP="00746CD6">
            <w:pPr>
              <w:jc w:val="left"/>
              <w:rPr>
                <w:kern w:val="20"/>
                <w:sz w:val="20"/>
                <w:szCs w:val="20"/>
              </w:rPr>
            </w:pPr>
            <w:r w:rsidRPr="00F05613">
              <w:rPr>
                <w:rStyle w:val="None"/>
                <w:kern w:val="20"/>
                <w:sz w:val="20"/>
                <w:szCs w:val="20"/>
              </w:rPr>
              <w:t>BBI partners</w:t>
            </w:r>
          </w:p>
        </w:tc>
      </w:tr>
      <w:tr w:rsidR="001261F6" w:rsidRPr="00F05613" w14:paraId="5E8E74C0" w14:textId="77777777" w:rsidTr="003E5A07">
        <w:tblPrEx>
          <w:shd w:val="clear" w:color="auto" w:fill="CED7E7"/>
        </w:tblPrEx>
        <w:trPr>
          <w:jc w:val="center"/>
        </w:trPr>
        <w:tc>
          <w:tcPr>
            <w:tcW w:w="317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49C4810"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Develop and maintain a follow-up support mechanism for beneficiaries (alumni) of CB and TSC activities supported or facilitated by the Secretariat in </w:t>
            </w:r>
            <w:r w:rsidRPr="00F05613">
              <w:rPr>
                <w:rStyle w:val="None"/>
                <w:kern w:val="20"/>
                <w:sz w:val="20"/>
                <w:szCs w:val="20"/>
              </w:rPr>
              <w:lastRenderedPageBreak/>
              <w:t>collaboration with partners to foster peer-to-peer learning and experience-sharing among practitioners from Parties.</w:t>
            </w:r>
          </w:p>
          <w:p w14:paraId="4A853B12" w14:textId="77777777" w:rsidR="001261F6" w:rsidRPr="00F05613" w:rsidRDefault="001261F6" w:rsidP="00E8202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37F049" w14:textId="77777777" w:rsidR="001261F6" w:rsidRPr="00F05613" w:rsidRDefault="001261F6" w:rsidP="00746CD6">
            <w:pPr>
              <w:jc w:val="left"/>
              <w:rPr>
                <w:rStyle w:val="None"/>
                <w:kern w:val="20"/>
                <w:sz w:val="20"/>
                <w:szCs w:val="20"/>
              </w:rPr>
            </w:pPr>
            <w:r w:rsidRPr="00F05613">
              <w:rPr>
                <w:rStyle w:val="None"/>
                <w:kern w:val="20"/>
                <w:sz w:val="20"/>
                <w:szCs w:val="20"/>
              </w:rPr>
              <w:lastRenderedPageBreak/>
              <w:t xml:space="preserve">XII/2 B; XI/2; </w:t>
            </w:r>
          </w:p>
          <w:p w14:paraId="210A1D0D" w14:textId="77777777" w:rsidR="001261F6" w:rsidRPr="00F05613" w:rsidRDefault="001261F6" w:rsidP="000B5B4E">
            <w:pPr>
              <w:jc w:val="left"/>
              <w:rPr>
                <w:kern w:val="20"/>
                <w:sz w:val="20"/>
                <w:szCs w:val="20"/>
              </w:rPr>
            </w:pPr>
            <w:r w:rsidRPr="00F05613">
              <w:rPr>
                <w:rStyle w:val="None"/>
                <w:kern w:val="20"/>
                <w:sz w:val="20"/>
                <w:szCs w:val="20"/>
              </w:rPr>
              <w:t>and XIII/</w:t>
            </w:r>
            <w:r w:rsidR="000B5B4E" w:rsidRPr="00F05613">
              <w:rPr>
                <w:rStyle w:val="None"/>
                <w:kern w:val="20"/>
                <w:sz w:val="20"/>
                <w:szCs w:val="20"/>
              </w:rPr>
              <w:t>23</w:t>
            </w:r>
            <w:r w:rsidR="001B17B7" w:rsidRPr="00F05613">
              <w:rPr>
                <w:rStyle w:val="None"/>
                <w:kern w:val="20"/>
                <w:sz w:val="20"/>
                <w:szCs w:val="20"/>
              </w:rPr>
              <w:t xml:space="preserve">, para. </w:t>
            </w:r>
            <w:r w:rsidR="000B5B4E" w:rsidRPr="00F05613">
              <w:rPr>
                <w:rStyle w:val="None"/>
                <w:kern w:val="20"/>
                <w:sz w:val="20"/>
                <w:szCs w:val="20"/>
              </w:rPr>
              <w:t>15(f)</w:t>
            </w:r>
          </w:p>
        </w:tc>
        <w:tc>
          <w:tcPr>
            <w:tcW w:w="12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C095138"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55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C7D8E7D"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A database of beneficiaries (alumni) of past CB and TSC activities supported by the Secretariat established</w:t>
            </w:r>
          </w:p>
          <w:p w14:paraId="67D00D47" w14:textId="77777777" w:rsidR="001261F6" w:rsidRPr="00F05613" w:rsidRDefault="001261F6" w:rsidP="00746CD6">
            <w:pPr>
              <w:spacing w:after="120"/>
              <w:jc w:val="left"/>
              <w:rPr>
                <w:rStyle w:val="None"/>
                <w:kern w:val="20"/>
                <w:sz w:val="20"/>
                <w:szCs w:val="20"/>
              </w:rPr>
            </w:pPr>
            <w:r w:rsidRPr="00F05613">
              <w:rPr>
                <w:rStyle w:val="None"/>
                <w:kern w:val="20"/>
                <w:sz w:val="20"/>
                <w:szCs w:val="20"/>
              </w:rPr>
              <w:lastRenderedPageBreak/>
              <w:t>An online alumni support network established through the CHM to facilitate networking and peer-to-peer exchanges and backstopping</w:t>
            </w:r>
          </w:p>
          <w:p w14:paraId="339A3BA7" w14:textId="77777777" w:rsidR="001261F6" w:rsidRPr="00F05613" w:rsidRDefault="001261F6" w:rsidP="00746CD6">
            <w:pPr>
              <w:spacing w:after="120"/>
              <w:jc w:val="left"/>
              <w:rPr>
                <w:kern w:val="20"/>
                <w:sz w:val="20"/>
                <w:szCs w:val="20"/>
              </w:rPr>
            </w:pPr>
            <w:r w:rsidRPr="00F05613">
              <w:rPr>
                <w:rStyle w:val="None"/>
                <w:kern w:val="20"/>
                <w:sz w:val="20"/>
                <w:szCs w:val="20"/>
              </w:rPr>
              <w:t>Communities of practice on different thematic areas in place</w:t>
            </w:r>
          </w:p>
        </w:tc>
        <w:tc>
          <w:tcPr>
            <w:tcW w:w="241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EF4DDC" w14:textId="77777777" w:rsidR="001261F6" w:rsidRPr="00F05613" w:rsidRDefault="001261F6" w:rsidP="00746CD6">
            <w:pPr>
              <w:spacing w:after="120"/>
              <w:jc w:val="left"/>
              <w:rPr>
                <w:rStyle w:val="None"/>
                <w:kern w:val="20"/>
                <w:sz w:val="20"/>
                <w:szCs w:val="20"/>
              </w:rPr>
            </w:pPr>
            <w:r w:rsidRPr="00F05613">
              <w:rPr>
                <w:rStyle w:val="None"/>
                <w:kern w:val="20"/>
                <w:sz w:val="20"/>
                <w:szCs w:val="20"/>
              </w:rPr>
              <w:lastRenderedPageBreak/>
              <w:t>Trends in the number of persons (alumni) actively participating in the alumni support network and peer-</w:t>
            </w:r>
            <w:r w:rsidRPr="00F05613">
              <w:rPr>
                <w:rStyle w:val="None"/>
                <w:kern w:val="20"/>
                <w:sz w:val="20"/>
                <w:szCs w:val="20"/>
              </w:rPr>
              <w:lastRenderedPageBreak/>
              <w:t>to-peer exchanges</w:t>
            </w:r>
          </w:p>
          <w:p w14:paraId="7D8AC2BD" w14:textId="77777777" w:rsidR="001261F6" w:rsidRPr="00F05613" w:rsidRDefault="001261F6" w:rsidP="00746CD6">
            <w:pPr>
              <w:spacing w:after="120"/>
              <w:jc w:val="left"/>
              <w:rPr>
                <w:kern w:val="20"/>
                <w:sz w:val="20"/>
                <w:szCs w:val="20"/>
              </w:rPr>
            </w:pPr>
            <w:r w:rsidRPr="00F05613">
              <w:rPr>
                <w:rStyle w:val="None"/>
                <w:kern w:val="20"/>
                <w:sz w:val="20"/>
                <w:szCs w:val="20"/>
              </w:rPr>
              <w:t>Number of active communities of practice on different thematic areas</w:t>
            </w:r>
          </w:p>
        </w:tc>
        <w:tc>
          <w:tcPr>
            <w:tcW w:w="2830" w:type="dxa"/>
            <w:tcBorders>
              <w:top w:val="single" w:sz="4" w:space="0" w:color="000000"/>
              <w:left w:val="single" w:sz="4" w:space="0" w:color="000000"/>
              <w:bottom w:val="single" w:sz="4" w:space="0" w:color="000000"/>
              <w:right w:val="single" w:sz="4" w:space="0" w:color="auto"/>
            </w:tcBorders>
            <w:shd w:val="clear" w:color="auto" w:fill="D9D9D9"/>
            <w:tcMar>
              <w:top w:w="80" w:type="dxa"/>
              <w:left w:w="80" w:type="dxa"/>
              <w:bottom w:w="80" w:type="dxa"/>
              <w:right w:w="80" w:type="dxa"/>
            </w:tcMar>
          </w:tcPr>
          <w:p w14:paraId="4F5DDA59" w14:textId="77777777" w:rsidR="001261F6" w:rsidRPr="00F05613" w:rsidRDefault="001261F6" w:rsidP="00746CD6">
            <w:pPr>
              <w:jc w:val="left"/>
              <w:rPr>
                <w:kern w:val="20"/>
                <w:sz w:val="20"/>
                <w:szCs w:val="20"/>
              </w:rPr>
            </w:pPr>
            <w:r w:rsidRPr="00F05613">
              <w:rPr>
                <w:rStyle w:val="None"/>
                <w:kern w:val="20"/>
                <w:sz w:val="20"/>
                <w:szCs w:val="20"/>
              </w:rPr>
              <w:lastRenderedPageBreak/>
              <w:t>IDLO, BBI partners, UNDP, UNEP and interested organizations</w:t>
            </w:r>
          </w:p>
        </w:tc>
      </w:tr>
    </w:tbl>
    <w:p w14:paraId="1A21E396" w14:textId="77777777" w:rsidR="0065168F" w:rsidRPr="00D74439" w:rsidRDefault="00347D29" w:rsidP="0065168F">
      <w:pPr>
        <w:keepNext/>
        <w:spacing w:before="360" w:after="120"/>
        <w:ind w:left="1166" w:hanging="446"/>
        <w:jc w:val="left"/>
        <w:outlineLvl w:val="1"/>
        <w:rPr>
          <w:rStyle w:val="None"/>
          <w:kern w:val="20"/>
          <w:szCs w:val="22"/>
          <w:vertAlign w:val="superscript"/>
        </w:rPr>
      </w:pPr>
      <w:r>
        <w:rPr>
          <w:rStyle w:val="None"/>
          <w:b/>
          <w:bCs/>
          <w:kern w:val="20"/>
          <w:sz w:val="24"/>
        </w:rPr>
        <w:t>B.</w:t>
      </w:r>
      <w:r w:rsidR="0065168F" w:rsidRPr="00D74439">
        <w:rPr>
          <w:rStyle w:val="None"/>
          <w:b/>
          <w:bCs/>
          <w:kern w:val="20"/>
          <w:sz w:val="24"/>
        </w:rPr>
        <w:tab/>
      </w:r>
      <w:r>
        <w:rPr>
          <w:rStyle w:val="None"/>
          <w:b/>
          <w:bCs/>
          <w:kern w:val="20"/>
          <w:szCs w:val="22"/>
        </w:rPr>
        <w:t>S</w:t>
      </w:r>
      <w:r w:rsidRPr="00D74439">
        <w:rPr>
          <w:rStyle w:val="None"/>
          <w:b/>
          <w:bCs/>
          <w:kern w:val="20"/>
          <w:szCs w:val="22"/>
        </w:rPr>
        <w:t>ubstantive capacity-building activities for the e</w:t>
      </w:r>
      <w:r>
        <w:rPr>
          <w:rStyle w:val="None"/>
          <w:b/>
          <w:bCs/>
          <w:kern w:val="20"/>
          <w:szCs w:val="22"/>
        </w:rPr>
        <w:t>ffective implementation of the Convention on Biological D</w:t>
      </w:r>
      <w:r w:rsidRPr="00D74439">
        <w:rPr>
          <w:rStyle w:val="None"/>
          <w:b/>
          <w:bCs/>
          <w:kern w:val="20"/>
          <w:szCs w:val="22"/>
        </w:rPr>
        <w:t>iversity, including those relating to different Aichi Biodiversity Targets</w:t>
      </w:r>
      <w:r w:rsidR="0065168F" w:rsidRPr="00D74439">
        <w:rPr>
          <w:rStyle w:val="None"/>
          <w:kern w:val="20"/>
          <w:szCs w:val="22"/>
          <w:vertAlign w:val="superscript"/>
        </w:rPr>
        <w:footnoteReference w:id="12"/>
      </w:r>
      <w:r w:rsidR="0065168F" w:rsidRPr="00D74439">
        <w:rPr>
          <w:rStyle w:val="None"/>
          <w:kern w:val="20"/>
          <w:szCs w:val="22"/>
          <w:vertAlign w:val="superscript"/>
        </w:rPr>
        <w:t xml:space="preserve"> </w:t>
      </w:r>
    </w:p>
    <w:tbl>
      <w:tblPr>
        <w:tblW w:w="1365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959"/>
        <w:gridCol w:w="1459"/>
        <w:gridCol w:w="1068"/>
        <w:gridCol w:w="2977"/>
        <w:gridCol w:w="2671"/>
        <w:gridCol w:w="2522"/>
        <w:tblGridChange w:id="3">
          <w:tblGrid>
            <w:gridCol w:w="2959"/>
            <w:gridCol w:w="1459"/>
            <w:gridCol w:w="1068"/>
            <w:gridCol w:w="2977"/>
            <w:gridCol w:w="2671"/>
            <w:gridCol w:w="2522"/>
          </w:tblGrid>
        </w:tblGridChange>
      </w:tblGrid>
      <w:tr w:rsidR="007415A6" w:rsidRPr="00F05613" w14:paraId="17B64E59" w14:textId="77777777" w:rsidTr="007415A6">
        <w:trPr>
          <w:trHeight w:val="848"/>
          <w:tblHeader/>
          <w:jc w:val="center"/>
        </w:trPr>
        <w:tc>
          <w:tcPr>
            <w:tcW w:w="2959"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2124B24F" w14:textId="77777777" w:rsidR="003F26D0" w:rsidRPr="00F05613" w:rsidRDefault="003F26D0" w:rsidP="00746CD6">
            <w:pPr>
              <w:keepNext/>
              <w:jc w:val="center"/>
              <w:rPr>
                <w:kern w:val="20"/>
                <w:sz w:val="20"/>
                <w:szCs w:val="20"/>
              </w:rPr>
            </w:pPr>
            <w:r w:rsidRPr="00F05613">
              <w:rPr>
                <w:rStyle w:val="None"/>
                <w:b/>
                <w:bCs/>
                <w:kern w:val="20"/>
                <w:sz w:val="20"/>
                <w:szCs w:val="20"/>
              </w:rPr>
              <w:t>Activity</w:t>
            </w:r>
          </w:p>
        </w:tc>
        <w:tc>
          <w:tcPr>
            <w:tcW w:w="1459"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17D938C0" w14:textId="77777777" w:rsidR="003F26D0" w:rsidRPr="00F05613" w:rsidRDefault="003F26D0" w:rsidP="00746CD6">
            <w:pPr>
              <w:keepNext/>
              <w:jc w:val="center"/>
              <w:rPr>
                <w:kern w:val="20"/>
                <w:sz w:val="20"/>
                <w:szCs w:val="20"/>
              </w:rPr>
            </w:pPr>
            <w:r w:rsidRPr="00F05613">
              <w:rPr>
                <w:rStyle w:val="None"/>
                <w:b/>
                <w:bCs/>
                <w:kern w:val="20"/>
                <w:sz w:val="20"/>
                <w:szCs w:val="20"/>
              </w:rPr>
              <w:t>COP or COP-MOP decisions</w:t>
            </w:r>
          </w:p>
        </w:tc>
        <w:tc>
          <w:tcPr>
            <w:tcW w:w="1068"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0362CC22" w14:textId="77777777" w:rsidR="003F26D0" w:rsidRPr="00F05613" w:rsidRDefault="003F26D0" w:rsidP="00746CD6">
            <w:pPr>
              <w:keepNext/>
              <w:jc w:val="center"/>
              <w:rPr>
                <w:kern w:val="20"/>
                <w:sz w:val="20"/>
                <w:szCs w:val="20"/>
              </w:rPr>
            </w:pPr>
            <w:r w:rsidRPr="00F05613">
              <w:rPr>
                <w:rStyle w:val="None"/>
                <w:b/>
                <w:bCs/>
                <w:kern w:val="20"/>
                <w:sz w:val="20"/>
                <w:szCs w:val="20"/>
              </w:rPr>
              <w:t>Timeline</w:t>
            </w:r>
          </w:p>
        </w:tc>
        <w:tc>
          <w:tcPr>
            <w:tcW w:w="2977"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003DF88A" w14:textId="77777777" w:rsidR="003F26D0" w:rsidRPr="00F05613" w:rsidRDefault="003F26D0" w:rsidP="00746CD6">
            <w:pPr>
              <w:keepNext/>
              <w:jc w:val="center"/>
              <w:rPr>
                <w:kern w:val="20"/>
                <w:sz w:val="20"/>
                <w:szCs w:val="20"/>
              </w:rPr>
            </w:pPr>
            <w:r w:rsidRPr="00F05613">
              <w:rPr>
                <w:rStyle w:val="None"/>
                <w:b/>
                <w:bCs/>
                <w:kern w:val="20"/>
                <w:sz w:val="20"/>
                <w:szCs w:val="20"/>
              </w:rPr>
              <w:t>Expected output/outcome</w:t>
            </w:r>
          </w:p>
        </w:tc>
        <w:tc>
          <w:tcPr>
            <w:tcW w:w="2671"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647484D9" w14:textId="77777777" w:rsidR="003F26D0" w:rsidRPr="00F05613" w:rsidRDefault="003F26D0" w:rsidP="00212591">
            <w:pPr>
              <w:keepNext/>
              <w:jc w:val="center"/>
              <w:rPr>
                <w:kern w:val="20"/>
                <w:sz w:val="20"/>
                <w:szCs w:val="20"/>
              </w:rPr>
            </w:pPr>
            <w:r w:rsidRPr="00F05613">
              <w:rPr>
                <w:rStyle w:val="None"/>
                <w:b/>
                <w:bCs/>
                <w:kern w:val="20"/>
                <w:sz w:val="20"/>
                <w:szCs w:val="20"/>
              </w:rPr>
              <w:t xml:space="preserve">Possible set of </w:t>
            </w:r>
            <w:r w:rsidR="001A6F20" w:rsidRPr="00F05613">
              <w:rPr>
                <w:rStyle w:val="None"/>
                <w:b/>
                <w:bCs/>
                <w:kern w:val="20"/>
                <w:sz w:val="20"/>
                <w:szCs w:val="20"/>
              </w:rPr>
              <w:t>i</w:t>
            </w:r>
            <w:r w:rsidRPr="00F05613">
              <w:rPr>
                <w:rStyle w:val="None"/>
                <w:b/>
                <w:bCs/>
                <w:kern w:val="20"/>
                <w:sz w:val="20"/>
                <w:szCs w:val="20"/>
              </w:rPr>
              <w:t>ndicators</w:t>
            </w:r>
          </w:p>
        </w:tc>
        <w:tc>
          <w:tcPr>
            <w:tcW w:w="2522"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651953F2" w14:textId="77777777" w:rsidR="003F26D0" w:rsidRPr="00F05613" w:rsidRDefault="003F26D0" w:rsidP="003F26D0">
            <w:pPr>
              <w:keepNext/>
              <w:jc w:val="center"/>
              <w:rPr>
                <w:kern w:val="20"/>
                <w:sz w:val="20"/>
                <w:szCs w:val="20"/>
              </w:rPr>
            </w:pPr>
            <w:r w:rsidRPr="00F05613">
              <w:rPr>
                <w:rStyle w:val="None"/>
                <w:b/>
                <w:bCs/>
                <w:kern w:val="20"/>
                <w:sz w:val="20"/>
                <w:szCs w:val="20"/>
              </w:rPr>
              <w:t>Possible partners</w:t>
            </w:r>
          </w:p>
        </w:tc>
      </w:tr>
      <w:tr w:rsidR="001261F6" w:rsidRPr="00F05613" w14:paraId="38E6F76A" w14:textId="77777777" w:rsidTr="00212591">
        <w:tblPrEx>
          <w:shd w:val="clear" w:color="auto" w:fill="CED7E7"/>
        </w:tblPrEx>
        <w:trPr>
          <w:jc w:val="center"/>
        </w:trPr>
        <w:tc>
          <w:tcPr>
            <w:tcW w:w="13656" w:type="dxa"/>
            <w:gridSpan w:val="6"/>
            <w:tcBorders>
              <w:top w:val="single" w:sz="4" w:space="0" w:color="auto"/>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E8613B" w14:textId="77777777" w:rsidR="001261F6" w:rsidRPr="00F05613" w:rsidRDefault="001261F6" w:rsidP="00746CD6">
            <w:pPr>
              <w:keepNext/>
              <w:rPr>
                <w:kern w:val="20"/>
                <w:sz w:val="20"/>
                <w:szCs w:val="20"/>
              </w:rPr>
            </w:pPr>
            <w:r w:rsidRPr="00F05613">
              <w:rPr>
                <w:rStyle w:val="None"/>
                <w:b/>
                <w:bCs/>
                <w:kern w:val="20"/>
                <w:sz w:val="20"/>
                <w:szCs w:val="20"/>
              </w:rPr>
              <w:t>Aichi Biodiversity Target 1</w:t>
            </w:r>
          </w:p>
        </w:tc>
      </w:tr>
      <w:tr w:rsidR="001261F6" w:rsidRPr="00F05613" w14:paraId="329BAEDB"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AE7554"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tools and guidelines on CEPA and NBSAPs and encourage their use</w:t>
            </w:r>
          </w:p>
          <w:p w14:paraId="32D7C67F" w14:textId="77777777" w:rsidR="001261F6" w:rsidRPr="00F05613" w:rsidRDefault="001261F6" w:rsidP="007B036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AE6CBB5" w14:textId="77777777" w:rsidR="001261F6" w:rsidRPr="00F05613" w:rsidRDefault="001261F6" w:rsidP="00746CD6">
            <w:pPr>
              <w:jc w:val="left"/>
              <w:rPr>
                <w:kern w:val="20"/>
                <w:sz w:val="20"/>
                <w:szCs w:val="20"/>
              </w:rPr>
            </w:pPr>
            <w:r w:rsidRPr="00F05613">
              <w:rPr>
                <w:rStyle w:val="None"/>
                <w:kern w:val="20"/>
                <w:sz w:val="20"/>
                <w:szCs w:val="20"/>
              </w:rPr>
              <w:t>XI/15, para. 5; XII/2 C</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321A2DE" w14:textId="77777777" w:rsidR="001261F6" w:rsidRPr="00F05613" w:rsidRDefault="001261F6" w:rsidP="00746CD6">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71D665"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Guidance and best practices for communication are prepared and disseminated to and used by stakeholders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63ABFEE"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Quality of the guidance materials (based on feedback from users)</w:t>
            </w:r>
          </w:p>
          <w:p w14:paraId="66E1BBC4"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Number of Parties/stakeholders using the tools and guidelines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CED31C8" w14:textId="77777777" w:rsidR="001261F6" w:rsidRPr="00F05613" w:rsidRDefault="001261F6" w:rsidP="00746CD6">
            <w:pPr>
              <w:jc w:val="left"/>
              <w:rPr>
                <w:kern w:val="20"/>
                <w:sz w:val="20"/>
                <w:szCs w:val="20"/>
              </w:rPr>
            </w:pPr>
            <w:r w:rsidRPr="00F05613">
              <w:rPr>
                <w:rStyle w:val="Hyperlink1"/>
                <w:kern w:val="20"/>
                <w:sz w:val="20"/>
                <w:szCs w:val="20"/>
                <w:lang w:val="en-GB"/>
              </w:rPr>
              <w:t>Several partners</w:t>
            </w:r>
            <w:r w:rsidRPr="00F05613">
              <w:rPr>
                <w:rStyle w:val="FootnoteReference"/>
                <w:kern w:val="20"/>
                <w:sz w:val="20"/>
                <w:szCs w:val="20"/>
                <w:u w:val="none"/>
                <w:vertAlign w:val="superscript"/>
              </w:rPr>
              <w:footnoteReference w:id="13"/>
            </w:r>
          </w:p>
        </w:tc>
      </w:tr>
      <w:tr w:rsidR="001261F6" w:rsidRPr="00F05613" w14:paraId="45D2AB59"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98FE24D" w14:textId="77777777" w:rsidR="001261F6" w:rsidRPr="00F05613" w:rsidRDefault="001261F6" w:rsidP="00951F49">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Organize workshops on messaging within the framework of CEPA and the </w:t>
            </w:r>
            <w:r w:rsidRPr="00F05613">
              <w:rPr>
                <w:rStyle w:val="None"/>
                <w:kern w:val="20"/>
                <w:sz w:val="20"/>
                <w:szCs w:val="20"/>
              </w:rPr>
              <w:lastRenderedPageBreak/>
              <w:t>UN Decade on Biodiversity</w:t>
            </w:r>
          </w:p>
          <w:p w14:paraId="3FE9562D" w14:textId="77777777" w:rsidR="001261F6" w:rsidRPr="00F05613" w:rsidRDefault="001261F6" w:rsidP="00E8202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59BCAA5" w14:textId="77777777" w:rsidR="001261F6" w:rsidRPr="00F05613" w:rsidRDefault="001261F6" w:rsidP="00212591">
            <w:pPr>
              <w:jc w:val="left"/>
              <w:rPr>
                <w:rStyle w:val="None"/>
                <w:kern w:val="20"/>
                <w:sz w:val="20"/>
                <w:szCs w:val="20"/>
              </w:rPr>
            </w:pPr>
            <w:r w:rsidRPr="00F05613">
              <w:rPr>
                <w:rStyle w:val="None"/>
                <w:kern w:val="20"/>
                <w:sz w:val="20"/>
                <w:szCs w:val="20"/>
                <w:lang w:val="fr-FR"/>
              </w:rPr>
              <w:lastRenderedPageBreak/>
              <w:t xml:space="preserve">XII/2 C; XII/10; VIII/6; IX/32, para. 12; </w:t>
            </w:r>
            <w:r w:rsidRPr="00F05613">
              <w:rPr>
                <w:rStyle w:val="None"/>
                <w:kern w:val="20"/>
                <w:sz w:val="20"/>
                <w:szCs w:val="20"/>
                <w:lang w:val="fr-FR"/>
              </w:rPr>
              <w:lastRenderedPageBreak/>
              <w:t>VII/24; IX/32, para. 10; XII/2 C, para.</w:t>
            </w:r>
            <w:r w:rsidR="00193180" w:rsidRPr="00F05613">
              <w:rPr>
                <w:rStyle w:val="None"/>
                <w:kern w:val="20"/>
                <w:sz w:val="20"/>
                <w:szCs w:val="20"/>
                <w:lang w:val="fr-FR"/>
              </w:rPr>
              <w:t> </w:t>
            </w:r>
            <w:r w:rsidRPr="00F05613">
              <w:rPr>
                <w:rStyle w:val="None"/>
                <w:kern w:val="20"/>
                <w:sz w:val="20"/>
                <w:szCs w:val="20"/>
              </w:rPr>
              <w:t>3; NP-1/9</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BA1506" w14:textId="77777777" w:rsidR="001261F6" w:rsidRPr="00F05613" w:rsidRDefault="001261F6" w:rsidP="00746CD6">
            <w:pPr>
              <w:jc w:val="left"/>
              <w:rPr>
                <w:rStyle w:val="None"/>
                <w:kern w:val="20"/>
                <w:sz w:val="20"/>
                <w:szCs w:val="20"/>
              </w:rPr>
            </w:pPr>
            <w:r w:rsidRPr="00F05613">
              <w:rPr>
                <w:rStyle w:val="None"/>
                <w:kern w:val="20"/>
                <w:sz w:val="20"/>
                <w:szCs w:val="20"/>
              </w:rPr>
              <w:lastRenderedPageBreak/>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C57567" w14:textId="77777777" w:rsidR="001261F6" w:rsidRPr="00F05613" w:rsidRDefault="001261F6" w:rsidP="00746CD6">
            <w:pPr>
              <w:spacing w:after="120"/>
              <w:jc w:val="left"/>
              <w:rPr>
                <w:rStyle w:val="None"/>
                <w:kern w:val="20"/>
                <w:sz w:val="20"/>
                <w:szCs w:val="20"/>
              </w:rPr>
            </w:pPr>
            <w:r w:rsidRPr="00F05613">
              <w:rPr>
                <w:kern w:val="20"/>
                <w:sz w:val="20"/>
                <w:szCs w:val="20"/>
              </w:rPr>
              <w:t>Parties have the necessary skills to communicate effectively with key target audiences</w:t>
            </w:r>
          </w:p>
          <w:p w14:paraId="2F35AB63" w14:textId="77777777" w:rsidR="001261F6" w:rsidRPr="00F05613" w:rsidRDefault="001261F6" w:rsidP="00746CD6">
            <w:pPr>
              <w:spacing w:after="120"/>
              <w:jc w:val="left"/>
              <w:rPr>
                <w:rStyle w:val="None"/>
                <w:kern w:val="20"/>
                <w:sz w:val="20"/>
                <w:szCs w:val="20"/>
              </w:rPr>
            </w:pPr>
            <w:r w:rsidRPr="00F05613">
              <w:rPr>
                <w:rStyle w:val="None"/>
                <w:kern w:val="20"/>
                <w:sz w:val="20"/>
                <w:szCs w:val="20"/>
              </w:rPr>
              <w:lastRenderedPageBreak/>
              <w:t>Parties are making use of the global communications strategy</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8FCCCEE" w14:textId="77777777" w:rsidR="001261F6" w:rsidRPr="00F05613" w:rsidRDefault="001261F6" w:rsidP="00195C53">
            <w:pPr>
              <w:jc w:val="left"/>
              <w:rPr>
                <w:rStyle w:val="None"/>
                <w:kern w:val="20"/>
                <w:sz w:val="20"/>
                <w:szCs w:val="20"/>
              </w:rPr>
            </w:pPr>
            <w:r w:rsidRPr="00F05613">
              <w:rPr>
                <w:rStyle w:val="None"/>
                <w:kern w:val="20"/>
                <w:sz w:val="20"/>
                <w:szCs w:val="20"/>
              </w:rPr>
              <w:lastRenderedPageBreak/>
              <w:t xml:space="preserve">Number of trained government officials and other stakeholders applying the acquired </w:t>
            </w:r>
            <w:r w:rsidRPr="00F05613">
              <w:rPr>
                <w:rStyle w:val="None"/>
                <w:kern w:val="20"/>
                <w:sz w:val="20"/>
                <w:szCs w:val="20"/>
              </w:rPr>
              <w:lastRenderedPageBreak/>
              <w:t xml:space="preserve">messaging skills in their </w:t>
            </w:r>
            <w:r w:rsidRPr="00F05613">
              <w:rPr>
                <w:kern w:val="20"/>
                <w:sz w:val="20"/>
                <w:szCs w:val="20"/>
              </w:rPr>
              <w:t>national communications  campaigns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54EA9BD" w14:textId="77777777" w:rsidR="001261F6" w:rsidRPr="00F05613" w:rsidRDefault="001261F6" w:rsidP="00746CD6">
            <w:pPr>
              <w:jc w:val="left"/>
              <w:rPr>
                <w:rStyle w:val="Hyperlink1"/>
                <w:kern w:val="20"/>
                <w:sz w:val="20"/>
                <w:szCs w:val="20"/>
                <w:lang w:val="en-GB"/>
              </w:rPr>
            </w:pPr>
            <w:r w:rsidRPr="00F05613">
              <w:rPr>
                <w:rStyle w:val="Hyperlink1"/>
                <w:kern w:val="20"/>
                <w:sz w:val="20"/>
                <w:szCs w:val="20"/>
                <w:lang w:val="en-GB"/>
              </w:rPr>
              <w:lastRenderedPageBreak/>
              <w:t>Same as 10 above</w:t>
            </w:r>
          </w:p>
        </w:tc>
      </w:tr>
      <w:tr w:rsidR="001261F6" w:rsidRPr="00F05613" w14:paraId="7B987EFA"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04608E"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Building on the outputs of activities that took place in 2015-2016, support the Global Youth Biodiversity Network in organizing and delivering three follow-up regional capacity-building workshops for youth (including preparatory webinars); preparing a supportive capacity-building toolkit on the basis of guidelines prepared in 2016, in facilitating the participation of youths in relevant CBD meetings, and organizing a global youth and biodiversity summit</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F8FEA7" w14:textId="77777777" w:rsidR="001261F6" w:rsidRPr="00F05613" w:rsidRDefault="001261F6" w:rsidP="00746CD6">
            <w:pPr>
              <w:jc w:val="left"/>
              <w:rPr>
                <w:kern w:val="20"/>
                <w:sz w:val="20"/>
                <w:szCs w:val="20"/>
              </w:rPr>
            </w:pPr>
            <w:r w:rsidRPr="00F05613">
              <w:rPr>
                <w:rStyle w:val="None"/>
                <w:kern w:val="20"/>
                <w:sz w:val="20"/>
                <w:szCs w:val="20"/>
              </w:rPr>
              <w:t>XII/5, paras. 1 and 3 of annex; XII/9, paras. 3 and 5; XI/6, para. 26</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34E290F"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889D681"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Youth contributing effectively to Party-led efforts on implementation of the CBD and its Protocols, including the NBSAPs, the Strategic Plan for Biodiversity 2011-2020 and its Aichi Targets.</w:t>
            </w:r>
          </w:p>
          <w:p w14:paraId="1AF6D33B"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Youth effectively participating in CBD processes and meetings, including SBSTTA 21 and 22 and COP 14</w:t>
            </w:r>
          </w:p>
          <w:p w14:paraId="0A123309"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A global youth and biodiversity summit successfully organized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73CA760"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Number of youth trained through the workshops and webinars </w:t>
            </w:r>
          </w:p>
          <w:p w14:paraId="6CEDF62C"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Number of youth effectively collaborating with Parties </w:t>
            </w:r>
          </w:p>
          <w:p w14:paraId="0009F032"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Number of the toolkits developed for youth capacity-building activities disseminated and used </w:t>
            </w:r>
          </w:p>
          <w:p w14:paraId="18506B88"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Level of participation of the youth in SBSTTA 21 and 22 and COP 14</w:t>
            </w:r>
          </w:p>
          <w:p w14:paraId="603A112E" w14:textId="77777777" w:rsidR="001261F6" w:rsidRPr="00F05613" w:rsidRDefault="001261F6" w:rsidP="00212591">
            <w:pPr>
              <w:spacing w:after="120"/>
              <w:jc w:val="left"/>
              <w:rPr>
                <w:rStyle w:val="None"/>
                <w:kern w:val="20"/>
                <w:sz w:val="20"/>
                <w:szCs w:val="20"/>
              </w:rPr>
            </w:pPr>
            <w:r w:rsidRPr="00F05613">
              <w:rPr>
                <w:rStyle w:val="None"/>
                <w:kern w:val="20"/>
                <w:sz w:val="20"/>
                <w:szCs w:val="20"/>
              </w:rPr>
              <w:t>Quality and relevance of the workshops and the toolkit determined based on feedback from participating youths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EB1F1DD" w14:textId="77777777" w:rsidR="001261F6" w:rsidRPr="00F05613" w:rsidRDefault="001261F6" w:rsidP="00746CD6">
            <w:pPr>
              <w:jc w:val="left"/>
              <w:rPr>
                <w:kern w:val="20"/>
                <w:sz w:val="20"/>
                <w:szCs w:val="20"/>
              </w:rPr>
            </w:pPr>
            <w:r w:rsidRPr="00F05613">
              <w:rPr>
                <w:rStyle w:val="Hyperlink1"/>
                <w:kern w:val="20"/>
                <w:sz w:val="20"/>
                <w:szCs w:val="20"/>
                <w:lang w:val="en-GB"/>
              </w:rPr>
              <w:t xml:space="preserve">Global Youth Biodiversity Network (GYBN), DIVERSITAS, UNESCO, FAO, UNEP, </w:t>
            </w:r>
            <w:r w:rsidRPr="00F05613">
              <w:rPr>
                <w:kern w:val="20"/>
                <w:sz w:val="20"/>
                <w:szCs w:val="20"/>
                <w:lang w:eastAsia="es-ES"/>
              </w:rPr>
              <w:t>Forum Umwelt und Entwicklung/ DNR</w:t>
            </w:r>
            <w:r w:rsidRPr="00F05613">
              <w:rPr>
                <w:rStyle w:val="FootnoteReference"/>
                <w:kern w:val="20"/>
                <w:sz w:val="20"/>
                <w:szCs w:val="20"/>
                <w:u w:val="none"/>
                <w:vertAlign w:val="superscript"/>
                <w:lang w:eastAsia="es-ES"/>
              </w:rPr>
              <w:footnoteReference w:id="14"/>
            </w:r>
          </w:p>
        </w:tc>
      </w:tr>
      <w:tr w:rsidR="001261F6" w:rsidRPr="00F05613" w14:paraId="4A9AD651"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4C38E7"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Develop a revised CEPA toolkit and make it available through the CHM</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FC7F8" w14:textId="77777777" w:rsidR="001261F6" w:rsidRPr="00F05613" w:rsidRDefault="001261F6" w:rsidP="00746CD6">
            <w:pPr>
              <w:jc w:val="left"/>
              <w:rPr>
                <w:kern w:val="20"/>
                <w:sz w:val="20"/>
                <w:szCs w:val="20"/>
              </w:rPr>
            </w:pPr>
            <w:r w:rsidRPr="00F05613">
              <w:rPr>
                <w:rStyle w:val="None"/>
                <w:kern w:val="20"/>
                <w:sz w:val="20"/>
                <w:szCs w:val="20"/>
                <w:lang w:val="fr-FR"/>
              </w:rPr>
              <w:t xml:space="preserve">XII/2 C; XII/10; VIII/6; IX/32, para. 12; VII/24; IX/32, para. 10; XII/2 C; para. </w:t>
            </w:r>
            <w:r w:rsidRPr="00F05613">
              <w:rPr>
                <w:rStyle w:val="None"/>
                <w:kern w:val="20"/>
                <w:sz w:val="20"/>
                <w:szCs w:val="20"/>
              </w:rPr>
              <w:t>3; NP-1/9</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317249A" w14:textId="77777777" w:rsidR="001261F6" w:rsidRPr="00F05613" w:rsidRDefault="001261F6" w:rsidP="00746CD6">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9E3E190"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Parties’ capacity to design and implement effective CEPA activities enhanced</w:t>
            </w:r>
          </w:p>
          <w:p w14:paraId="3651454D"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National CEPA strategies and messaging for different target groups improved using the CEPA toolkit</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DC7BB4"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Number of Parties using the CEPA toolkit to develop their communications activities/tools</w:t>
            </w:r>
          </w:p>
          <w:p w14:paraId="33829556"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Quality of CEPA materials produced using the CEPA toolkit (based on feedback from the target audiences)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3A7E221" w14:textId="77777777" w:rsidR="001261F6" w:rsidRPr="00F05613" w:rsidRDefault="001261F6" w:rsidP="00746CD6">
            <w:pPr>
              <w:jc w:val="left"/>
              <w:rPr>
                <w:kern w:val="20"/>
                <w:sz w:val="20"/>
                <w:szCs w:val="20"/>
              </w:rPr>
            </w:pPr>
            <w:r w:rsidRPr="00F05613">
              <w:rPr>
                <w:rStyle w:val="Hyperlink1"/>
                <w:kern w:val="20"/>
                <w:sz w:val="20"/>
                <w:szCs w:val="20"/>
                <w:lang w:val="en-GB"/>
              </w:rPr>
              <w:t>Same as above</w:t>
            </w:r>
          </w:p>
        </w:tc>
      </w:tr>
      <w:tr w:rsidR="001261F6" w:rsidRPr="00F05613" w14:paraId="22826A72"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11CC276"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Develop and make available </w:t>
            </w:r>
            <w:r w:rsidRPr="00F05613">
              <w:rPr>
                <w:rStyle w:val="None"/>
                <w:kern w:val="20"/>
                <w:sz w:val="20"/>
                <w:szCs w:val="20"/>
              </w:rPr>
              <w:lastRenderedPageBreak/>
              <w:t>technical tools and guidance on implementation of surveys to assess levels of public awareness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5CE4F6" w14:textId="77777777" w:rsidR="001261F6" w:rsidRPr="00F05613" w:rsidRDefault="001261F6" w:rsidP="00746CD6">
            <w:pPr>
              <w:jc w:val="left"/>
              <w:rPr>
                <w:kern w:val="20"/>
                <w:sz w:val="20"/>
                <w:szCs w:val="20"/>
              </w:rPr>
            </w:pPr>
            <w:r w:rsidRPr="00F05613">
              <w:rPr>
                <w:rStyle w:val="None"/>
                <w:kern w:val="20"/>
                <w:sz w:val="20"/>
                <w:szCs w:val="20"/>
                <w:lang w:val="fr-FR"/>
              </w:rPr>
              <w:lastRenderedPageBreak/>
              <w:t xml:space="preserve">XII/2 C; </w:t>
            </w:r>
            <w:r w:rsidRPr="00F05613">
              <w:rPr>
                <w:rStyle w:val="None"/>
                <w:kern w:val="20"/>
                <w:sz w:val="20"/>
                <w:szCs w:val="20"/>
                <w:lang w:val="fr-FR"/>
              </w:rPr>
              <w:lastRenderedPageBreak/>
              <w:t xml:space="preserve">XII/10; VIII/6; VII/24; IX/32, para. </w:t>
            </w:r>
            <w:r w:rsidRPr="00F05613">
              <w:rPr>
                <w:rStyle w:val="None"/>
                <w:kern w:val="20"/>
                <w:sz w:val="20"/>
                <w:szCs w:val="20"/>
              </w:rPr>
              <w:t>10; XII/2 C, para. 3; NP-1/9</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C87EC6" w14:textId="77777777" w:rsidR="001261F6" w:rsidRPr="00F05613" w:rsidRDefault="001261F6" w:rsidP="00746CD6">
            <w:pPr>
              <w:jc w:val="left"/>
              <w:rPr>
                <w:kern w:val="20"/>
                <w:sz w:val="20"/>
                <w:szCs w:val="20"/>
              </w:rPr>
            </w:pPr>
            <w:r w:rsidRPr="00F05613">
              <w:rPr>
                <w:rStyle w:val="None"/>
                <w:kern w:val="20"/>
                <w:sz w:val="20"/>
                <w:szCs w:val="20"/>
              </w:rPr>
              <w:lastRenderedPageBreak/>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B41766"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Parties and stakeholders have </w:t>
            </w:r>
            <w:r w:rsidRPr="00F05613">
              <w:rPr>
                <w:rStyle w:val="None"/>
                <w:kern w:val="20"/>
                <w:sz w:val="20"/>
                <w:szCs w:val="20"/>
              </w:rPr>
              <w:lastRenderedPageBreak/>
              <w:t>access to guidance on surveys to assess levels of public awareness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F250A4" w14:textId="77777777" w:rsidR="001261F6" w:rsidRPr="00F05613" w:rsidRDefault="001261F6" w:rsidP="00746CD6">
            <w:pPr>
              <w:spacing w:after="120"/>
              <w:jc w:val="left"/>
              <w:rPr>
                <w:rStyle w:val="None"/>
                <w:kern w:val="20"/>
                <w:sz w:val="20"/>
                <w:szCs w:val="20"/>
              </w:rPr>
            </w:pPr>
            <w:r w:rsidRPr="00F05613">
              <w:rPr>
                <w:rStyle w:val="None"/>
                <w:kern w:val="20"/>
                <w:sz w:val="20"/>
                <w:szCs w:val="20"/>
              </w:rPr>
              <w:lastRenderedPageBreak/>
              <w:t xml:space="preserve">Trends in the number of </w:t>
            </w:r>
            <w:r w:rsidRPr="00F05613">
              <w:rPr>
                <w:rStyle w:val="None"/>
                <w:kern w:val="20"/>
                <w:sz w:val="20"/>
                <w:szCs w:val="20"/>
              </w:rPr>
              <w:lastRenderedPageBreak/>
              <w:t>Parties and stakeholders using the guidance</w:t>
            </w:r>
          </w:p>
          <w:p w14:paraId="210C70FA"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Positive feedback received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556EB01" w14:textId="77777777" w:rsidR="001261F6" w:rsidRPr="00F05613" w:rsidRDefault="001261F6" w:rsidP="00746CD6">
            <w:pPr>
              <w:jc w:val="left"/>
              <w:rPr>
                <w:kern w:val="20"/>
                <w:sz w:val="20"/>
                <w:szCs w:val="20"/>
                <w:lang w:val="fr-FR"/>
              </w:rPr>
            </w:pPr>
            <w:r w:rsidRPr="00F05613">
              <w:rPr>
                <w:rStyle w:val="None"/>
                <w:kern w:val="20"/>
                <w:sz w:val="20"/>
                <w:szCs w:val="20"/>
                <w:lang w:val="fr-FR"/>
              </w:rPr>
              <w:lastRenderedPageBreak/>
              <w:t xml:space="preserve">UNESCO, IUCN-CEC, </w:t>
            </w:r>
            <w:r w:rsidRPr="00F05613">
              <w:rPr>
                <w:rStyle w:val="None"/>
                <w:kern w:val="20"/>
                <w:sz w:val="20"/>
                <w:szCs w:val="20"/>
                <w:lang w:val="fr-FR"/>
              </w:rPr>
              <w:lastRenderedPageBreak/>
              <w:t>UNEP, ACB</w:t>
            </w:r>
          </w:p>
        </w:tc>
      </w:tr>
      <w:tr w:rsidR="001261F6" w:rsidRPr="00F05613" w14:paraId="47834239"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3A4C3E" w14:textId="77777777" w:rsidR="001261F6" w:rsidRPr="00F05613" w:rsidRDefault="001261F6" w:rsidP="00BE344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lastRenderedPageBreak/>
              <w:t>Facilitate the development of generic (model) K-university biodiversity-related curricula for use at the national and regional levels with full and effective participation of IPLCs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8B9C2C" w14:textId="77777777" w:rsidR="001261F6" w:rsidRPr="00F05613" w:rsidRDefault="001261F6" w:rsidP="00746CD6">
            <w:pPr>
              <w:jc w:val="left"/>
              <w:rPr>
                <w:kern w:val="20"/>
                <w:sz w:val="20"/>
                <w:szCs w:val="20"/>
              </w:rPr>
            </w:pPr>
            <w:r w:rsidRPr="00F05613">
              <w:rPr>
                <w:rStyle w:val="None"/>
                <w:kern w:val="20"/>
                <w:sz w:val="20"/>
                <w:szCs w:val="20"/>
              </w:rPr>
              <w:t>XI/15, para. 5; VII/6; IX/32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F31FED" w14:textId="77777777" w:rsidR="001261F6" w:rsidRPr="00F05613" w:rsidRDefault="001261F6" w:rsidP="00746CD6">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71C8418" w14:textId="77777777" w:rsidR="001261F6" w:rsidRPr="00F05613" w:rsidRDefault="001261F6" w:rsidP="00746CD6">
            <w:pPr>
              <w:jc w:val="left"/>
              <w:rPr>
                <w:kern w:val="20"/>
                <w:sz w:val="20"/>
                <w:szCs w:val="20"/>
              </w:rPr>
            </w:pPr>
            <w:r w:rsidRPr="00F05613">
              <w:rPr>
                <w:rStyle w:val="None"/>
                <w:kern w:val="20"/>
                <w:sz w:val="20"/>
                <w:szCs w:val="20"/>
              </w:rPr>
              <w:t>Generic K-university biodiversity-related curricula prepared and used at the national and regional levels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C043AA6" w14:textId="77777777" w:rsidR="001261F6" w:rsidRPr="00F05613" w:rsidRDefault="001261F6" w:rsidP="00746CD6">
            <w:pPr>
              <w:jc w:val="left"/>
              <w:rPr>
                <w:kern w:val="20"/>
                <w:sz w:val="20"/>
                <w:szCs w:val="20"/>
              </w:rPr>
            </w:pPr>
            <w:r w:rsidRPr="00F05613">
              <w:rPr>
                <w:rStyle w:val="None"/>
                <w:kern w:val="20"/>
                <w:sz w:val="20"/>
                <w:szCs w:val="20"/>
              </w:rPr>
              <w:t>Trends in the number of institutions using the model biodiversity-related curricula</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94AD967" w14:textId="77777777" w:rsidR="001261F6" w:rsidRPr="00F05613" w:rsidRDefault="001261F6" w:rsidP="00746CD6">
            <w:pPr>
              <w:jc w:val="left"/>
              <w:rPr>
                <w:kern w:val="20"/>
                <w:sz w:val="20"/>
                <w:szCs w:val="20"/>
              </w:rPr>
            </w:pPr>
            <w:r w:rsidRPr="00F05613">
              <w:rPr>
                <w:rStyle w:val="Hyperlink1"/>
                <w:kern w:val="20"/>
                <w:sz w:val="20"/>
                <w:szCs w:val="20"/>
                <w:lang w:val="en-GB"/>
              </w:rPr>
              <w:t>Same as above</w:t>
            </w:r>
          </w:p>
        </w:tc>
      </w:tr>
      <w:tr w:rsidR="001261F6" w:rsidRPr="00F05613" w14:paraId="6A657415"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905DA6" w14:textId="77777777" w:rsidR="001261F6" w:rsidRPr="00F05613" w:rsidRDefault="001261F6" w:rsidP="00746CD6">
            <w:pPr>
              <w:keepNext/>
              <w:jc w:val="left"/>
              <w:rPr>
                <w:rStyle w:val="None"/>
                <w:b/>
                <w:kern w:val="20"/>
                <w:sz w:val="20"/>
                <w:szCs w:val="20"/>
              </w:rPr>
            </w:pPr>
            <w:r w:rsidRPr="00F05613">
              <w:rPr>
                <w:rStyle w:val="None"/>
                <w:b/>
                <w:kern w:val="20"/>
                <w:sz w:val="20"/>
                <w:szCs w:val="20"/>
              </w:rPr>
              <w:t>Aichi Biodiversity Target 2</w:t>
            </w:r>
          </w:p>
        </w:tc>
      </w:tr>
      <w:tr w:rsidR="001261F6" w:rsidRPr="00F05613" w14:paraId="1475FDE0"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1232E1B"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Support</w:t>
            </w:r>
            <w:r w:rsidR="00CC6B97" w:rsidRPr="00F05613">
              <w:rPr>
                <w:rStyle w:val="None"/>
                <w:kern w:val="20"/>
                <w:sz w:val="20"/>
                <w:szCs w:val="20"/>
              </w:rPr>
              <w:t xml:space="preserve"> </w:t>
            </w:r>
            <w:r w:rsidRPr="00F05613">
              <w:rPr>
                <w:rStyle w:val="None"/>
                <w:kern w:val="20"/>
                <w:sz w:val="20"/>
                <w:szCs w:val="20"/>
              </w:rPr>
              <w:t>capacity</w:t>
            </w:r>
            <w:r w:rsidRPr="00F05613">
              <w:rPr>
                <w:rStyle w:val="None"/>
                <w:kern w:val="20"/>
                <w:sz w:val="20"/>
                <w:szCs w:val="20"/>
              </w:rPr>
              <w:sym w:font="Arial Unicode MS" w:char="001E"/>
            </w:r>
            <w:r w:rsidRPr="00F05613">
              <w:rPr>
                <w:rStyle w:val="None"/>
                <w:kern w:val="20"/>
                <w:sz w:val="20"/>
                <w:szCs w:val="20"/>
              </w:rPr>
              <w:t>building for mainstreaming biodiversity into development processes, poverty eradication and the implementation of the 2030 Agenda</w:t>
            </w:r>
            <w:r w:rsidR="0017422E" w:rsidRPr="00F05613">
              <w:rPr>
                <w:rStyle w:val="None"/>
                <w:kern w:val="20"/>
                <w:sz w:val="20"/>
                <w:szCs w:val="20"/>
              </w:rPr>
              <w:br/>
            </w: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DACB1E7" w14:textId="77777777" w:rsidR="001261F6" w:rsidRPr="00F05613" w:rsidRDefault="001261F6" w:rsidP="00746CD6">
            <w:pPr>
              <w:jc w:val="left"/>
              <w:rPr>
                <w:rStyle w:val="None"/>
                <w:kern w:val="20"/>
                <w:sz w:val="20"/>
                <w:szCs w:val="20"/>
              </w:rPr>
            </w:pPr>
            <w:r w:rsidRPr="00F05613">
              <w:rPr>
                <w:rStyle w:val="None"/>
                <w:kern w:val="20"/>
                <w:sz w:val="20"/>
                <w:szCs w:val="20"/>
              </w:rPr>
              <w:t>XII/4, para. 3; XII/5, para. 15</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531BA90" w14:textId="77777777" w:rsidR="001261F6" w:rsidRPr="00F05613" w:rsidRDefault="001261F6" w:rsidP="00746CD6">
            <w:pPr>
              <w:jc w:val="left"/>
              <w:rPr>
                <w:rStyle w:val="None"/>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CF29BD"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Subregional pilot workshops in 2017-2018</w:t>
            </w:r>
          </w:p>
          <w:p w14:paraId="19810211"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Improved capacity of Parties to better plan and integrate biodiversity into planning and implementation of the 2030 Agenda and SDGs, national development plans, sectoral policies and programmes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53907D1"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Trends in the number of countries engaged in mainstreaming biodiversity into the development and planning processes, sectoral and cross sectoral plans, policies and programmes</w:t>
            </w:r>
          </w:p>
          <w:p w14:paraId="77ED94E5"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 xml:space="preserve">Number of workshops and training activities organized </w:t>
            </w:r>
          </w:p>
          <w:p w14:paraId="70760954"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Number of capacity development materials made available through the CHM</w:t>
            </w:r>
          </w:p>
          <w:p w14:paraId="7B50CA2E" w14:textId="77777777" w:rsidR="001261F6" w:rsidRPr="00F05613" w:rsidRDefault="001261F6" w:rsidP="00746CD6">
            <w:pPr>
              <w:spacing w:after="120"/>
              <w:jc w:val="left"/>
              <w:rPr>
                <w:rStyle w:val="None"/>
                <w:kern w:val="20"/>
                <w:sz w:val="20"/>
                <w:szCs w:val="20"/>
              </w:rPr>
            </w:pPr>
            <w:r w:rsidRPr="00F05613">
              <w:rPr>
                <w:rStyle w:val="None"/>
                <w:kern w:val="20"/>
                <w:sz w:val="20"/>
                <w:szCs w:val="20"/>
              </w:rPr>
              <w:t>Level of positive feedback from stakeholders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56951DA" w14:textId="77777777" w:rsidR="001261F6" w:rsidRPr="00F05613" w:rsidRDefault="001261F6" w:rsidP="00746CD6">
            <w:pPr>
              <w:jc w:val="left"/>
              <w:rPr>
                <w:rStyle w:val="None"/>
                <w:kern w:val="20"/>
                <w:sz w:val="20"/>
                <w:szCs w:val="20"/>
              </w:rPr>
            </w:pPr>
            <w:r w:rsidRPr="00F05613">
              <w:rPr>
                <w:rStyle w:val="None"/>
                <w:kern w:val="20"/>
                <w:sz w:val="20"/>
                <w:szCs w:val="20"/>
              </w:rPr>
              <w:t>UNEP, UNDP and others, as appropriate</w:t>
            </w:r>
          </w:p>
        </w:tc>
      </w:tr>
      <w:tr w:rsidR="001261F6" w:rsidRPr="00F05613" w14:paraId="43360E2F"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D994083"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Develop a toolkit to guide the integration of biodiversity </w:t>
            </w:r>
            <w:r w:rsidRPr="00F05613">
              <w:rPr>
                <w:rStyle w:val="None"/>
                <w:kern w:val="20"/>
                <w:sz w:val="20"/>
                <w:szCs w:val="20"/>
              </w:rPr>
              <w:lastRenderedPageBreak/>
              <w:t>and ecosystem services into public urban infrastructure development</w:t>
            </w:r>
          </w:p>
          <w:p w14:paraId="4B4C95AA" w14:textId="77777777" w:rsidR="001261F6" w:rsidRPr="00F05613" w:rsidRDefault="001261F6" w:rsidP="00E82023">
            <w:pPr>
              <w:pBdr>
                <w:top w:val="nil"/>
                <w:left w:val="nil"/>
                <w:bottom w:val="nil"/>
                <w:right w:val="nil"/>
                <w:between w:val="nil"/>
                <w:bar w:val="nil"/>
              </w:pBdr>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4167DD0" w14:textId="77777777" w:rsidR="001261F6" w:rsidRPr="00F05613" w:rsidRDefault="001261F6" w:rsidP="000F11EA">
            <w:pPr>
              <w:jc w:val="left"/>
              <w:rPr>
                <w:kern w:val="20"/>
                <w:sz w:val="20"/>
                <w:szCs w:val="20"/>
              </w:rPr>
            </w:pPr>
            <w:r w:rsidRPr="00F05613">
              <w:rPr>
                <w:rStyle w:val="None"/>
                <w:kern w:val="20"/>
                <w:sz w:val="20"/>
                <w:szCs w:val="20"/>
              </w:rPr>
              <w:lastRenderedPageBreak/>
              <w:t xml:space="preserve">XII/23; XI/15; XII/1; XII/2; </w:t>
            </w:r>
            <w:r w:rsidRPr="00F05613">
              <w:rPr>
                <w:rStyle w:val="None"/>
                <w:kern w:val="20"/>
                <w:sz w:val="20"/>
                <w:szCs w:val="20"/>
              </w:rPr>
              <w:lastRenderedPageBreak/>
              <w:t>XII/5; XI/30; XII/9; XI/6</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DE57358" w14:textId="77777777" w:rsidR="001261F6" w:rsidRPr="00F05613" w:rsidRDefault="001261F6" w:rsidP="000F11EA">
            <w:pPr>
              <w:jc w:val="left"/>
              <w:rPr>
                <w:kern w:val="20"/>
                <w:sz w:val="20"/>
                <w:szCs w:val="20"/>
              </w:rPr>
            </w:pPr>
            <w:r w:rsidRPr="00F05613">
              <w:rPr>
                <w:rStyle w:val="None"/>
                <w:kern w:val="20"/>
                <w:sz w:val="20"/>
                <w:szCs w:val="20"/>
              </w:rPr>
              <w:lastRenderedPageBreak/>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86EE8D" w14:textId="77777777" w:rsidR="001261F6" w:rsidRPr="00F05613" w:rsidRDefault="001261F6" w:rsidP="000F11EA">
            <w:pPr>
              <w:jc w:val="left"/>
              <w:rPr>
                <w:kern w:val="20"/>
                <w:sz w:val="20"/>
                <w:szCs w:val="20"/>
              </w:rPr>
            </w:pPr>
            <w:r w:rsidRPr="00F05613">
              <w:rPr>
                <w:rStyle w:val="None"/>
                <w:kern w:val="20"/>
                <w:sz w:val="20"/>
                <w:szCs w:val="20"/>
              </w:rPr>
              <w:t xml:space="preserve">Toolkit to guide the integration of biodiversity and ecosystem </w:t>
            </w:r>
            <w:r w:rsidRPr="00F05613">
              <w:rPr>
                <w:rStyle w:val="None"/>
                <w:kern w:val="20"/>
                <w:sz w:val="20"/>
                <w:szCs w:val="20"/>
              </w:rPr>
              <w:lastRenderedPageBreak/>
              <w:t>services into infrastructural development is developed and being used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17A9387" w14:textId="77777777" w:rsidR="001261F6" w:rsidRPr="00F05613" w:rsidRDefault="001261F6" w:rsidP="000F11EA">
            <w:pPr>
              <w:spacing w:after="120"/>
              <w:jc w:val="left"/>
              <w:rPr>
                <w:rStyle w:val="None"/>
                <w:kern w:val="20"/>
                <w:sz w:val="20"/>
                <w:szCs w:val="20"/>
              </w:rPr>
            </w:pPr>
            <w:r w:rsidRPr="00F05613">
              <w:rPr>
                <w:rStyle w:val="None"/>
                <w:kern w:val="20"/>
                <w:sz w:val="20"/>
                <w:szCs w:val="20"/>
              </w:rPr>
              <w:lastRenderedPageBreak/>
              <w:t xml:space="preserve">Trends in the number of public officials accessing and using </w:t>
            </w:r>
            <w:r w:rsidRPr="00F05613">
              <w:rPr>
                <w:rStyle w:val="None"/>
                <w:kern w:val="20"/>
                <w:sz w:val="20"/>
                <w:szCs w:val="20"/>
              </w:rPr>
              <w:lastRenderedPageBreak/>
              <w:t xml:space="preserve">the toolkit </w:t>
            </w:r>
          </w:p>
          <w:p w14:paraId="367A88FF"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Number of public urban infrastructure</w:t>
            </w:r>
            <w:r w:rsidRPr="00F05613" w:rsidDel="00572E48">
              <w:rPr>
                <w:rStyle w:val="None"/>
                <w:kern w:val="20"/>
                <w:sz w:val="20"/>
                <w:szCs w:val="20"/>
              </w:rPr>
              <w:t xml:space="preserve"> </w:t>
            </w:r>
            <w:r w:rsidRPr="00F05613">
              <w:rPr>
                <w:rStyle w:val="None"/>
                <w:kern w:val="20"/>
                <w:sz w:val="20"/>
                <w:szCs w:val="20"/>
              </w:rPr>
              <w:t>policies and plans that integrate biodiversity considerations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5E66825" w14:textId="77777777" w:rsidR="001261F6" w:rsidRPr="00F05613" w:rsidRDefault="001261F6" w:rsidP="000F11EA">
            <w:pPr>
              <w:jc w:val="left"/>
              <w:rPr>
                <w:kern w:val="20"/>
                <w:sz w:val="20"/>
                <w:szCs w:val="20"/>
              </w:rPr>
            </w:pPr>
            <w:r w:rsidRPr="00F05613">
              <w:rPr>
                <w:rStyle w:val="None"/>
                <w:kern w:val="20"/>
                <w:sz w:val="20"/>
                <w:szCs w:val="20"/>
              </w:rPr>
              <w:lastRenderedPageBreak/>
              <w:t xml:space="preserve">SCBD, ICLEI, cities and other subnational </w:t>
            </w:r>
            <w:r w:rsidRPr="00F05613">
              <w:rPr>
                <w:rStyle w:val="None"/>
                <w:kern w:val="20"/>
                <w:sz w:val="20"/>
                <w:szCs w:val="20"/>
              </w:rPr>
              <w:lastRenderedPageBreak/>
              <w:t>governments, and GPLSAB</w:t>
            </w:r>
            <w:r w:rsidRPr="00F05613">
              <w:rPr>
                <w:rStyle w:val="FootnoteReference"/>
                <w:kern w:val="20"/>
                <w:sz w:val="20"/>
                <w:szCs w:val="20"/>
                <w:u w:val="none"/>
                <w:vertAlign w:val="superscript"/>
              </w:rPr>
              <w:footnoteReference w:id="15"/>
            </w:r>
          </w:p>
        </w:tc>
      </w:tr>
      <w:tr w:rsidR="001261F6" w:rsidRPr="00F05613" w14:paraId="12F1C93A"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BCB0A80"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lastRenderedPageBreak/>
              <w:t>* Organize capacity-building workshops on ecosystem accounting</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75E99C9" w14:textId="77777777" w:rsidR="001261F6" w:rsidRPr="00F05613" w:rsidRDefault="001261F6" w:rsidP="000F11EA">
            <w:pPr>
              <w:jc w:val="left"/>
              <w:rPr>
                <w:rStyle w:val="None"/>
                <w:kern w:val="20"/>
                <w:sz w:val="20"/>
                <w:szCs w:val="20"/>
              </w:rPr>
            </w:pPr>
            <w:r w:rsidRPr="00F05613">
              <w:rPr>
                <w:rStyle w:val="None"/>
                <w:kern w:val="20"/>
                <w:sz w:val="20"/>
                <w:szCs w:val="20"/>
              </w:rPr>
              <w:t>XII/4</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33E59DC" w14:textId="77777777" w:rsidR="001261F6" w:rsidRPr="00F05613" w:rsidRDefault="001261F6" w:rsidP="000F11EA">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A0A1C59" w14:textId="77777777" w:rsidR="001261F6" w:rsidRPr="00F05613" w:rsidRDefault="001261F6" w:rsidP="000F11EA">
            <w:pPr>
              <w:jc w:val="left"/>
              <w:rPr>
                <w:rStyle w:val="None"/>
                <w:kern w:val="20"/>
                <w:sz w:val="20"/>
                <w:szCs w:val="20"/>
              </w:rPr>
            </w:pPr>
            <w:r w:rsidRPr="00F05613">
              <w:rPr>
                <w:rStyle w:val="None"/>
                <w:kern w:val="20"/>
                <w:sz w:val="20"/>
                <w:szCs w:val="20"/>
              </w:rPr>
              <w:t>Parties’ capacity to integrate ecosystem accounting into their national development policies and strategies and fiscal and sectoral plans enhanced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0EE4A7E"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Trends in the number of countries that integrated biodiversity and ecosystem values into their national development policies and strategies and fiscal and sectoral plans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AC742E" w14:textId="77777777" w:rsidR="001261F6" w:rsidRPr="00F05613" w:rsidRDefault="001261F6" w:rsidP="000F11EA">
            <w:pPr>
              <w:jc w:val="left"/>
              <w:rPr>
                <w:rStyle w:val="None"/>
                <w:kern w:val="20"/>
                <w:sz w:val="20"/>
                <w:szCs w:val="20"/>
              </w:rPr>
            </w:pPr>
            <w:r w:rsidRPr="00F05613">
              <w:rPr>
                <w:rStyle w:val="None"/>
                <w:kern w:val="20"/>
                <w:sz w:val="20"/>
                <w:szCs w:val="20"/>
              </w:rPr>
              <w:t>UN-Stat, World Bank and the WAVES Global Partnership, EU, UNECE, and others</w:t>
            </w:r>
          </w:p>
        </w:tc>
      </w:tr>
      <w:tr w:rsidR="001261F6" w:rsidRPr="00F05613" w14:paraId="4D7EF5F6"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0C1789B"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e-learning material on ecosystem accounting</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93CB789" w14:textId="77777777" w:rsidR="001261F6" w:rsidRPr="00F05613" w:rsidRDefault="001261F6" w:rsidP="000F11EA">
            <w:pPr>
              <w:jc w:val="left"/>
              <w:rPr>
                <w:rStyle w:val="None"/>
                <w:kern w:val="20"/>
                <w:sz w:val="20"/>
                <w:szCs w:val="20"/>
              </w:rPr>
            </w:pPr>
            <w:r w:rsidRPr="00F05613">
              <w:rPr>
                <w:rStyle w:val="None"/>
                <w:kern w:val="20"/>
                <w:sz w:val="20"/>
                <w:szCs w:val="20"/>
              </w:rPr>
              <w:t>XII/4</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959EBD2" w14:textId="77777777" w:rsidR="001261F6" w:rsidRPr="00F05613" w:rsidRDefault="001261F6" w:rsidP="000F11EA">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9B8A416" w14:textId="77777777" w:rsidR="001261F6" w:rsidRPr="00F05613" w:rsidRDefault="001261F6" w:rsidP="000F11EA">
            <w:pPr>
              <w:jc w:val="left"/>
              <w:rPr>
                <w:rStyle w:val="None"/>
                <w:kern w:val="20"/>
                <w:sz w:val="20"/>
                <w:szCs w:val="20"/>
              </w:rPr>
            </w:pPr>
            <w:r w:rsidRPr="00F05613">
              <w:rPr>
                <w:rStyle w:val="None"/>
                <w:kern w:val="20"/>
                <w:sz w:val="20"/>
                <w:szCs w:val="20"/>
              </w:rPr>
              <w:t>An e-learning module on biodiversity valuation and accounting is available on the CBD E-Learning Platform and being used by Parties and stakeholders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B7BE72A"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Trends in the number of participants that have completed the e-learning module on biodiversity valuation and accounting</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B6003D0" w14:textId="77777777" w:rsidR="001261F6" w:rsidRPr="00F05613" w:rsidRDefault="001261F6" w:rsidP="000F11EA">
            <w:pPr>
              <w:jc w:val="left"/>
              <w:rPr>
                <w:rStyle w:val="None"/>
                <w:kern w:val="20"/>
                <w:sz w:val="20"/>
                <w:szCs w:val="20"/>
              </w:rPr>
            </w:pPr>
            <w:r w:rsidRPr="00F05613">
              <w:rPr>
                <w:rStyle w:val="None"/>
                <w:kern w:val="20"/>
                <w:sz w:val="20"/>
                <w:szCs w:val="20"/>
              </w:rPr>
              <w:t>UN-Stat, World Bank and the WAVES Global Partnership, EU, UNECE, FAO and others</w:t>
            </w:r>
          </w:p>
        </w:tc>
      </w:tr>
      <w:tr w:rsidR="001261F6" w:rsidRPr="00F05613" w14:paraId="71990AEA"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AECF70" w14:textId="77777777" w:rsidR="001261F6" w:rsidRPr="00F05613" w:rsidRDefault="001261F6" w:rsidP="000F11EA">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Compile and make available examples of case studies or success stories of mainstreaming biodiversity across key sectors and subnational and local governments, including IPLC stories, through a platform with the CHM.</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F58B2D6" w14:textId="77777777" w:rsidR="001261F6" w:rsidRPr="00F05613" w:rsidRDefault="001261F6" w:rsidP="000F11EA">
            <w:pPr>
              <w:jc w:val="left"/>
              <w:rPr>
                <w:kern w:val="20"/>
                <w:sz w:val="20"/>
                <w:szCs w:val="20"/>
              </w:rPr>
            </w:pPr>
            <w:r w:rsidRPr="00F05613">
              <w:rPr>
                <w:rStyle w:val="None"/>
                <w:kern w:val="20"/>
                <w:sz w:val="20"/>
                <w:szCs w:val="20"/>
              </w:rPr>
              <w:t>XII/23; XI/15; XII/1; XII/2; XII/5; XI/30; XII/9; XI/6</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D18998" w14:textId="77777777" w:rsidR="001261F6" w:rsidRPr="00F05613" w:rsidRDefault="001261F6" w:rsidP="00212591">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9985B7F" w14:textId="77777777" w:rsidR="001261F6" w:rsidRPr="00F05613" w:rsidRDefault="001261F6" w:rsidP="000F11EA">
            <w:pPr>
              <w:jc w:val="left"/>
              <w:rPr>
                <w:kern w:val="20"/>
                <w:sz w:val="20"/>
                <w:szCs w:val="20"/>
              </w:rPr>
            </w:pPr>
            <w:r w:rsidRPr="00F05613">
              <w:rPr>
                <w:rStyle w:val="None"/>
                <w:kern w:val="20"/>
                <w:sz w:val="20"/>
                <w:szCs w:val="20"/>
              </w:rPr>
              <w:t>Examples of success stories on mainstreaming biodiversity across subnational governments available through the CHM</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FAD15B"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Number of examples of success stories compiled;</w:t>
            </w:r>
          </w:p>
          <w:p w14:paraId="353E6F12"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Number of persons accessing the success stories</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37C54E" w14:textId="77777777" w:rsidR="001261F6" w:rsidRPr="00F05613" w:rsidRDefault="001261F6" w:rsidP="000F11EA">
            <w:pPr>
              <w:jc w:val="left"/>
              <w:rPr>
                <w:kern w:val="20"/>
                <w:sz w:val="20"/>
                <w:szCs w:val="20"/>
              </w:rPr>
            </w:pPr>
            <w:r w:rsidRPr="00F05613">
              <w:rPr>
                <w:rStyle w:val="None"/>
                <w:kern w:val="20"/>
                <w:sz w:val="20"/>
                <w:szCs w:val="20"/>
              </w:rPr>
              <w:t>ICLEI, nrg4SD, GPLSAB cities and other subnational governments</w:t>
            </w:r>
          </w:p>
        </w:tc>
      </w:tr>
      <w:tr w:rsidR="001261F6" w:rsidRPr="00F05613" w14:paraId="3DFE5A02"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449B16" w14:textId="77777777" w:rsidR="001261F6" w:rsidRPr="00F05613" w:rsidRDefault="001261F6" w:rsidP="000F11EA">
            <w:pPr>
              <w:keepNext/>
              <w:jc w:val="left"/>
              <w:rPr>
                <w:rStyle w:val="None"/>
                <w:b/>
                <w:kern w:val="20"/>
                <w:sz w:val="20"/>
                <w:szCs w:val="20"/>
              </w:rPr>
            </w:pPr>
            <w:r w:rsidRPr="00F05613">
              <w:rPr>
                <w:rStyle w:val="None"/>
                <w:b/>
                <w:kern w:val="20"/>
                <w:sz w:val="20"/>
                <w:szCs w:val="20"/>
              </w:rPr>
              <w:t>Aichi Biodiversity Target 3</w:t>
            </w:r>
          </w:p>
        </w:tc>
      </w:tr>
      <w:tr w:rsidR="001261F6" w:rsidRPr="00F05613" w14:paraId="69C714BB"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1CFCF59" w14:textId="77777777" w:rsidR="00DE22FC"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Develop guidance and learning materials on the full </w:t>
            </w:r>
            <w:r w:rsidRPr="00F05613">
              <w:rPr>
                <w:rStyle w:val="None"/>
                <w:kern w:val="20"/>
                <w:sz w:val="20"/>
                <w:szCs w:val="20"/>
              </w:rPr>
              <w:lastRenderedPageBreak/>
              <w:t>implementation of Aichi Target 3 on incentive measures, including a set of good practice cases studies and lessons learned.</w:t>
            </w:r>
          </w:p>
          <w:p w14:paraId="7C527440"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42C32D" w14:textId="77777777" w:rsidR="001261F6" w:rsidRPr="00F05613" w:rsidRDefault="001261F6" w:rsidP="000F11EA">
            <w:pPr>
              <w:jc w:val="left"/>
              <w:rPr>
                <w:rStyle w:val="None"/>
                <w:kern w:val="20"/>
                <w:sz w:val="20"/>
                <w:szCs w:val="20"/>
              </w:rPr>
            </w:pPr>
            <w:r w:rsidRPr="00F05613">
              <w:rPr>
                <w:rStyle w:val="None"/>
                <w:kern w:val="20"/>
                <w:sz w:val="20"/>
                <w:szCs w:val="20"/>
              </w:rPr>
              <w:lastRenderedPageBreak/>
              <w:t xml:space="preserve">XI/30; </w:t>
            </w:r>
          </w:p>
          <w:p w14:paraId="5646357E" w14:textId="77777777" w:rsidR="001261F6" w:rsidRPr="00F05613" w:rsidRDefault="001261F6" w:rsidP="000B5B4E">
            <w:pPr>
              <w:jc w:val="left"/>
              <w:rPr>
                <w:kern w:val="20"/>
                <w:sz w:val="20"/>
                <w:szCs w:val="20"/>
              </w:rPr>
            </w:pPr>
            <w:r w:rsidRPr="00F05613">
              <w:rPr>
                <w:rStyle w:val="None"/>
                <w:kern w:val="20"/>
                <w:sz w:val="20"/>
                <w:szCs w:val="20"/>
              </w:rPr>
              <w:t xml:space="preserve">and </w:t>
            </w:r>
            <w:r w:rsidR="001B17B7" w:rsidRPr="00F05613">
              <w:rPr>
                <w:rStyle w:val="None"/>
                <w:kern w:val="20"/>
                <w:sz w:val="20"/>
                <w:szCs w:val="20"/>
              </w:rPr>
              <w:t>XIII/</w:t>
            </w:r>
            <w:r w:rsidR="000B5B4E" w:rsidRPr="00F05613">
              <w:rPr>
                <w:rStyle w:val="None"/>
                <w:kern w:val="20"/>
                <w:sz w:val="20"/>
                <w:szCs w:val="20"/>
              </w:rPr>
              <w:t>20</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E7EF9B1" w14:textId="77777777" w:rsidR="001261F6" w:rsidRPr="00F05613" w:rsidRDefault="001261F6" w:rsidP="000F11EA">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3DE0C1" w14:textId="77777777" w:rsidR="001261F6" w:rsidRPr="00F05613" w:rsidRDefault="001261F6" w:rsidP="000F11EA">
            <w:pPr>
              <w:jc w:val="left"/>
              <w:rPr>
                <w:kern w:val="20"/>
                <w:sz w:val="20"/>
                <w:szCs w:val="20"/>
              </w:rPr>
            </w:pPr>
            <w:r w:rsidRPr="00F05613">
              <w:rPr>
                <w:rStyle w:val="None"/>
                <w:kern w:val="20"/>
                <w:sz w:val="20"/>
                <w:szCs w:val="20"/>
              </w:rPr>
              <w:t xml:space="preserve">Parties’ capacity to implement Aichi Biodiversity Target 3 is </w:t>
            </w:r>
            <w:r w:rsidRPr="00F05613">
              <w:rPr>
                <w:rStyle w:val="None"/>
                <w:kern w:val="20"/>
                <w:sz w:val="20"/>
                <w:szCs w:val="20"/>
              </w:rPr>
              <w:lastRenderedPageBreak/>
              <w:t>increased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8E423B5" w14:textId="77777777" w:rsidR="001261F6" w:rsidRPr="00F05613" w:rsidRDefault="001261F6" w:rsidP="000F11EA">
            <w:pPr>
              <w:jc w:val="left"/>
              <w:rPr>
                <w:kern w:val="20"/>
                <w:sz w:val="20"/>
                <w:szCs w:val="20"/>
              </w:rPr>
            </w:pPr>
            <w:r w:rsidRPr="00F05613">
              <w:rPr>
                <w:rStyle w:val="None"/>
                <w:kern w:val="20"/>
                <w:sz w:val="20"/>
                <w:szCs w:val="20"/>
              </w:rPr>
              <w:lastRenderedPageBreak/>
              <w:t xml:space="preserve">Number of countries implementing the milestones </w:t>
            </w:r>
            <w:r w:rsidRPr="00F05613">
              <w:rPr>
                <w:rStyle w:val="None"/>
                <w:kern w:val="20"/>
                <w:sz w:val="20"/>
                <w:szCs w:val="20"/>
              </w:rPr>
              <w:lastRenderedPageBreak/>
              <w:t>for the effective implementation of Aichi Biodiversity Target 3</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3A9731" w14:textId="77777777" w:rsidR="001261F6" w:rsidRPr="00F05613" w:rsidRDefault="001261F6" w:rsidP="000F11EA">
            <w:pPr>
              <w:jc w:val="left"/>
              <w:rPr>
                <w:kern w:val="20"/>
                <w:sz w:val="20"/>
                <w:szCs w:val="20"/>
              </w:rPr>
            </w:pPr>
            <w:r w:rsidRPr="00F05613">
              <w:rPr>
                <w:rStyle w:val="None"/>
                <w:kern w:val="20"/>
                <w:sz w:val="20"/>
                <w:szCs w:val="20"/>
              </w:rPr>
              <w:lastRenderedPageBreak/>
              <w:t xml:space="preserve">SCBD, UNCCD/GM, UNCTAD, UNDP, World </w:t>
            </w:r>
            <w:r w:rsidRPr="00F05613">
              <w:rPr>
                <w:rStyle w:val="None"/>
                <w:kern w:val="20"/>
                <w:sz w:val="20"/>
                <w:szCs w:val="20"/>
              </w:rPr>
              <w:lastRenderedPageBreak/>
              <w:t>Bank, WTO, OECD, IUCN, FAO</w:t>
            </w:r>
          </w:p>
        </w:tc>
      </w:tr>
      <w:tr w:rsidR="001261F6" w:rsidRPr="00F05613" w14:paraId="6F1909BA"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5733349" w14:textId="77777777" w:rsidR="001261F6" w:rsidRPr="00F05613" w:rsidRDefault="001261F6" w:rsidP="000F11EA">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lastRenderedPageBreak/>
              <w:t>Develop an e-learning tool on the full implementation of Aichi Target 3 on incentive measures and the milestones for its adoption, including a set of good practice cases and lessons learned</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F8339D4" w14:textId="77777777" w:rsidR="001261F6" w:rsidRPr="00F05613" w:rsidRDefault="001261F6" w:rsidP="000F11EA">
            <w:pPr>
              <w:jc w:val="left"/>
              <w:rPr>
                <w:rStyle w:val="None"/>
                <w:kern w:val="20"/>
                <w:sz w:val="20"/>
                <w:szCs w:val="20"/>
              </w:rPr>
            </w:pPr>
            <w:r w:rsidRPr="00F05613">
              <w:rPr>
                <w:rStyle w:val="None"/>
                <w:kern w:val="20"/>
                <w:sz w:val="20"/>
                <w:szCs w:val="20"/>
              </w:rPr>
              <w:t xml:space="preserve">XI/30; </w:t>
            </w:r>
          </w:p>
          <w:p w14:paraId="684E70B3" w14:textId="77777777" w:rsidR="001261F6" w:rsidRPr="00F05613" w:rsidRDefault="001261F6" w:rsidP="000B5B4E">
            <w:pPr>
              <w:jc w:val="left"/>
              <w:rPr>
                <w:kern w:val="20"/>
                <w:sz w:val="20"/>
                <w:szCs w:val="20"/>
              </w:rPr>
            </w:pPr>
            <w:r w:rsidRPr="00F05613">
              <w:rPr>
                <w:rStyle w:val="None"/>
                <w:kern w:val="20"/>
                <w:sz w:val="20"/>
                <w:szCs w:val="20"/>
              </w:rPr>
              <w:t xml:space="preserve">and </w:t>
            </w:r>
            <w:r w:rsidR="001B17B7" w:rsidRPr="00F05613">
              <w:rPr>
                <w:rStyle w:val="None"/>
                <w:kern w:val="20"/>
                <w:sz w:val="20"/>
                <w:szCs w:val="20"/>
              </w:rPr>
              <w:t>XIII/</w:t>
            </w:r>
            <w:r w:rsidR="000B5B4E" w:rsidRPr="00F05613">
              <w:rPr>
                <w:rStyle w:val="None"/>
                <w:kern w:val="20"/>
                <w:sz w:val="20"/>
                <w:szCs w:val="20"/>
              </w:rPr>
              <w:t>20</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4467871" w14:textId="77777777" w:rsidR="001261F6" w:rsidRPr="00F05613" w:rsidRDefault="001261F6" w:rsidP="000F11EA">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8752BB" w14:textId="77777777" w:rsidR="001261F6" w:rsidRPr="00F05613" w:rsidRDefault="001261F6" w:rsidP="000F11EA">
            <w:pPr>
              <w:jc w:val="left"/>
              <w:rPr>
                <w:kern w:val="20"/>
                <w:sz w:val="20"/>
                <w:szCs w:val="20"/>
              </w:rPr>
            </w:pPr>
            <w:r w:rsidRPr="00F05613">
              <w:rPr>
                <w:rStyle w:val="None"/>
                <w:kern w:val="20"/>
                <w:sz w:val="20"/>
                <w:szCs w:val="20"/>
              </w:rPr>
              <w:t>Parties’ capacity to implement Aichi Biodiversity Target 3 is increased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87D94F1" w14:textId="77777777" w:rsidR="001261F6" w:rsidRPr="00F05613" w:rsidRDefault="001261F6" w:rsidP="000F11EA">
            <w:pPr>
              <w:jc w:val="left"/>
              <w:rPr>
                <w:kern w:val="20"/>
                <w:sz w:val="20"/>
                <w:szCs w:val="20"/>
              </w:rPr>
            </w:pPr>
            <w:r w:rsidRPr="00F05613">
              <w:rPr>
                <w:rStyle w:val="None"/>
                <w:kern w:val="20"/>
                <w:sz w:val="20"/>
                <w:szCs w:val="20"/>
              </w:rPr>
              <w:t>Number of subscribers to the e-learning tool (output), countries implementing the milestones for the effective implementation of Aichi Biodiversity Target 3 (outcome/impact)</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C7C68E" w14:textId="77777777" w:rsidR="001261F6" w:rsidRPr="00F05613" w:rsidRDefault="001261F6" w:rsidP="000F11EA">
            <w:pPr>
              <w:jc w:val="left"/>
              <w:rPr>
                <w:kern w:val="20"/>
                <w:sz w:val="20"/>
                <w:szCs w:val="20"/>
              </w:rPr>
            </w:pPr>
            <w:r w:rsidRPr="00F05613">
              <w:rPr>
                <w:rStyle w:val="None"/>
                <w:kern w:val="20"/>
                <w:sz w:val="20"/>
                <w:szCs w:val="20"/>
              </w:rPr>
              <w:t>UNCCD/GM, UNCTAD, UNDP, World Bank, WTO, OECD, IUCN, FAO</w:t>
            </w:r>
          </w:p>
        </w:tc>
      </w:tr>
      <w:tr w:rsidR="001261F6" w:rsidRPr="00F05613" w14:paraId="7750B2C3"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97241A" w14:textId="77777777" w:rsidR="001261F6" w:rsidRPr="00F05613" w:rsidRDefault="001261F6" w:rsidP="000F11EA">
            <w:pPr>
              <w:keepNext/>
              <w:jc w:val="left"/>
              <w:rPr>
                <w:rStyle w:val="None"/>
                <w:b/>
                <w:kern w:val="20"/>
                <w:sz w:val="20"/>
                <w:szCs w:val="20"/>
              </w:rPr>
            </w:pPr>
            <w:r w:rsidRPr="00F05613">
              <w:rPr>
                <w:rStyle w:val="None"/>
                <w:b/>
                <w:kern w:val="20"/>
                <w:sz w:val="20"/>
                <w:szCs w:val="20"/>
              </w:rPr>
              <w:t>Aichi Biodiversity Target 4</w:t>
            </w:r>
          </w:p>
        </w:tc>
      </w:tr>
      <w:tr w:rsidR="001261F6" w:rsidRPr="00F05613" w14:paraId="706EEBFB"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DE6E151" w14:textId="77777777" w:rsidR="008C7A1B"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guidance and learning materials for business on options to contribute to the implementation of the Aichi Biodiversity Targets</w:t>
            </w:r>
          </w:p>
          <w:p w14:paraId="4D5ED1A4"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9D6C1A" w14:textId="77777777" w:rsidR="001261F6" w:rsidRPr="00F05613" w:rsidRDefault="001261F6" w:rsidP="000F11EA">
            <w:pPr>
              <w:jc w:val="left"/>
              <w:rPr>
                <w:kern w:val="20"/>
                <w:sz w:val="20"/>
                <w:szCs w:val="20"/>
              </w:rPr>
            </w:pPr>
            <w:r w:rsidRPr="00F05613">
              <w:rPr>
                <w:rStyle w:val="None"/>
                <w:kern w:val="20"/>
                <w:sz w:val="20"/>
                <w:szCs w:val="20"/>
              </w:rPr>
              <w:t>XII/10, para. 3(c) and (d)</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748EE06" w14:textId="77777777" w:rsidR="001261F6" w:rsidRPr="00F05613" w:rsidRDefault="001261F6" w:rsidP="000F11EA">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3E02816"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Guidance document; business’ capacity to contribute to the implementation of the Aichi Targets is increased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6E878B"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Number of businesses referencing the Aichi Biodiversity Targets in the strategies and plans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052B823" w14:textId="77777777" w:rsidR="001261F6" w:rsidRPr="00F05613" w:rsidRDefault="001261F6" w:rsidP="000F11EA">
            <w:pPr>
              <w:jc w:val="left"/>
              <w:rPr>
                <w:kern w:val="20"/>
                <w:sz w:val="20"/>
                <w:szCs w:val="20"/>
              </w:rPr>
            </w:pPr>
            <w:r w:rsidRPr="00F05613">
              <w:rPr>
                <w:rStyle w:val="None"/>
                <w:kern w:val="20"/>
                <w:sz w:val="20"/>
                <w:szCs w:val="20"/>
              </w:rPr>
              <w:t>Global Partnership for Business and Biodiversity, IUCN, WBCSD, Natural Capital Coalition, BirdLife, WWF, FAO, etc.</w:t>
            </w:r>
          </w:p>
        </w:tc>
      </w:tr>
      <w:tr w:rsidR="001261F6" w:rsidRPr="00F05613" w14:paraId="5FEB6F80"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A5FF125" w14:textId="77777777" w:rsidR="00C15351"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technical workshops on business and biodiversity reporting.</w:t>
            </w:r>
          </w:p>
          <w:p w14:paraId="7DB3071B"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824A1E0" w14:textId="77777777" w:rsidR="001261F6" w:rsidRPr="00F05613" w:rsidRDefault="001261F6" w:rsidP="000F11EA">
            <w:pPr>
              <w:jc w:val="left"/>
              <w:rPr>
                <w:kern w:val="20"/>
                <w:sz w:val="20"/>
                <w:szCs w:val="20"/>
              </w:rPr>
            </w:pPr>
            <w:r w:rsidRPr="00F05613">
              <w:rPr>
                <w:rStyle w:val="None"/>
                <w:kern w:val="20"/>
                <w:sz w:val="20"/>
                <w:szCs w:val="20"/>
              </w:rPr>
              <w:t>XII/10, para. 3 (b)</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062ED03" w14:textId="77777777" w:rsidR="001261F6" w:rsidRPr="00F05613" w:rsidRDefault="001261F6" w:rsidP="000F11EA">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2B4F60"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Businesses are equipped and are preparing reports on the progress of biodiversity mainstreaming</w:t>
            </w:r>
          </w:p>
          <w:p w14:paraId="1E90F410" w14:textId="77777777" w:rsidR="001261F6" w:rsidRPr="00F05613" w:rsidRDefault="001261F6" w:rsidP="000F11EA">
            <w:pPr>
              <w:jc w:val="left"/>
              <w:rPr>
                <w:rStyle w:val="None"/>
                <w:kern w:val="20"/>
                <w:sz w:val="20"/>
                <w:szCs w:val="20"/>
              </w:rPr>
            </w:pPr>
            <w:r w:rsidRPr="00F05613">
              <w:rPr>
                <w:rStyle w:val="None"/>
                <w:kern w:val="20"/>
                <w:sz w:val="20"/>
                <w:szCs w:val="20"/>
              </w:rPr>
              <w:t>Greater uptake of reporting by businesses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9EFC9A7"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Number businesses preparing reports on biodiversity mainstreaming</w:t>
            </w:r>
          </w:p>
          <w:p w14:paraId="3F17DC37" w14:textId="77777777" w:rsidR="001261F6" w:rsidRPr="00F05613" w:rsidRDefault="001261F6" w:rsidP="000F11EA">
            <w:pPr>
              <w:jc w:val="left"/>
              <w:rPr>
                <w:rStyle w:val="None"/>
                <w:kern w:val="20"/>
                <w:sz w:val="20"/>
                <w:szCs w:val="20"/>
              </w:rPr>
            </w:pPr>
            <w:r w:rsidRPr="00F05613">
              <w:rPr>
                <w:rStyle w:val="None"/>
                <w:kern w:val="20"/>
                <w:sz w:val="20"/>
                <w:szCs w:val="20"/>
              </w:rPr>
              <w:t>Quality of reports on business and biodiversity produced by businesses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1680DF0" w14:textId="77777777" w:rsidR="001261F6" w:rsidRPr="00F05613" w:rsidRDefault="001261F6" w:rsidP="000F11EA">
            <w:pPr>
              <w:jc w:val="left"/>
              <w:rPr>
                <w:kern w:val="20"/>
                <w:sz w:val="20"/>
                <w:szCs w:val="20"/>
              </w:rPr>
            </w:pPr>
            <w:r w:rsidRPr="00F05613">
              <w:rPr>
                <w:rStyle w:val="None"/>
                <w:kern w:val="20"/>
                <w:sz w:val="20"/>
                <w:szCs w:val="20"/>
              </w:rPr>
              <w:t>Global Partnership for Business and Biodiversity, IUCN, WWF, WBCSD</w:t>
            </w:r>
          </w:p>
        </w:tc>
      </w:tr>
      <w:tr w:rsidR="001261F6" w:rsidRPr="00F05613" w14:paraId="4AB12D43"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216DFF" w14:textId="77777777" w:rsidR="001261F6" w:rsidRPr="00F05613" w:rsidRDefault="001261F6" w:rsidP="000F11EA">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Develop a good practice guide on identifying and assessing biodiversity and ecosystem services values for businesses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85AA14" w14:textId="77777777" w:rsidR="001261F6" w:rsidRPr="00F05613" w:rsidRDefault="001261F6" w:rsidP="000F11EA">
            <w:pPr>
              <w:jc w:val="left"/>
              <w:rPr>
                <w:kern w:val="20"/>
                <w:sz w:val="20"/>
                <w:szCs w:val="20"/>
              </w:rPr>
            </w:pPr>
            <w:r w:rsidRPr="00F05613">
              <w:rPr>
                <w:rStyle w:val="None"/>
                <w:kern w:val="20"/>
                <w:sz w:val="20"/>
                <w:szCs w:val="20"/>
              </w:rPr>
              <w:t>XII/10, para. 3(f)</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DA7DF5" w14:textId="77777777" w:rsidR="001261F6" w:rsidRPr="00F05613" w:rsidRDefault="001261F6" w:rsidP="000F11EA">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1EFEC9"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Good practice guide available</w:t>
            </w:r>
          </w:p>
          <w:p w14:paraId="1E215C9C"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Greater awareness of biodiversity values and how to harness them by business entities</w:t>
            </w:r>
          </w:p>
          <w:p w14:paraId="00EA7C41"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 xml:space="preserve">Biodiversity issues better reflected </w:t>
            </w:r>
            <w:r w:rsidRPr="00F05613">
              <w:rPr>
                <w:rStyle w:val="None"/>
                <w:kern w:val="20"/>
                <w:sz w:val="20"/>
                <w:szCs w:val="20"/>
              </w:rPr>
              <w:lastRenderedPageBreak/>
              <w:t>in procurement policies and other business practices</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AD8A34" w14:textId="77777777" w:rsidR="001261F6" w:rsidRPr="00F05613" w:rsidRDefault="001261F6" w:rsidP="00212591">
            <w:pPr>
              <w:spacing w:after="120"/>
              <w:jc w:val="left"/>
              <w:rPr>
                <w:rStyle w:val="None"/>
                <w:kern w:val="20"/>
                <w:sz w:val="20"/>
                <w:szCs w:val="20"/>
              </w:rPr>
            </w:pPr>
            <w:r w:rsidRPr="00F05613">
              <w:rPr>
                <w:rStyle w:val="None"/>
                <w:kern w:val="20"/>
                <w:sz w:val="20"/>
                <w:szCs w:val="20"/>
              </w:rPr>
              <w:lastRenderedPageBreak/>
              <w:t>Trends in number of businesses applying tools for biodiversity and ecosystem valuation.</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9BB666" w14:textId="77777777" w:rsidR="001261F6" w:rsidRPr="00F05613" w:rsidRDefault="001261F6" w:rsidP="000F11EA">
            <w:pPr>
              <w:jc w:val="left"/>
              <w:rPr>
                <w:kern w:val="20"/>
                <w:sz w:val="20"/>
                <w:szCs w:val="20"/>
              </w:rPr>
            </w:pPr>
            <w:r w:rsidRPr="00F05613">
              <w:rPr>
                <w:rStyle w:val="None"/>
                <w:kern w:val="20"/>
                <w:sz w:val="20"/>
                <w:szCs w:val="20"/>
              </w:rPr>
              <w:t>Global Partnership for Business and Biodiversity, IUCN, WWF, WBCSD</w:t>
            </w:r>
          </w:p>
        </w:tc>
      </w:tr>
      <w:tr w:rsidR="001261F6" w:rsidRPr="00F05613" w14:paraId="7AF63156"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2244C0" w14:textId="77777777" w:rsidR="001261F6" w:rsidRPr="00F05613" w:rsidRDefault="001261F6" w:rsidP="000F11EA">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Develop guidelines and capacity-building materials for urban-based biodiversity and ecosystems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B43252" w14:textId="77777777" w:rsidR="001261F6" w:rsidRPr="00F05613" w:rsidRDefault="001261F6" w:rsidP="000F11EA">
            <w:pPr>
              <w:rPr>
                <w:kern w:val="20"/>
                <w:sz w:val="20"/>
                <w:szCs w:val="20"/>
              </w:rPr>
            </w:pP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EFB52F3" w14:textId="77777777" w:rsidR="001261F6" w:rsidRPr="00F05613" w:rsidRDefault="001261F6" w:rsidP="000F11EA">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AAA01FB" w14:textId="77777777" w:rsidR="001261F6" w:rsidRPr="00F05613" w:rsidRDefault="001261F6" w:rsidP="000F11EA">
            <w:pPr>
              <w:jc w:val="left"/>
              <w:rPr>
                <w:kern w:val="20"/>
                <w:sz w:val="20"/>
                <w:szCs w:val="20"/>
              </w:rPr>
            </w:pPr>
            <w:r w:rsidRPr="00F05613">
              <w:rPr>
                <w:rStyle w:val="None"/>
                <w:kern w:val="20"/>
                <w:sz w:val="20"/>
                <w:szCs w:val="20"/>
              </w:rPr>
              <w:t>Practical guidelines for assessment and design of urban based biodiversity conservation made available through the CHM and other means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1ABB85" w14:textId="77777777" w:rsidR="001261F6" w:rsidRPr="00F05613" w:rsidRDefault="001261F6" w:rsidP="000F11EA">
            <w:pPr>
              <w:jc w:val="left"/>
              <w:rPr>
                <w:kern w:val="20"/>
                <w:sz w:val="20"/>
                <w:szCs w:val="20"/>
              </w:rPr>
            </w:pPr>
            <w:r w:rsidRPr="00F05613">
              <w:rPr>
                <w:rStyle w:val="None"/>
                <w:kern w:val="20"/>
                <w:sz w:val="20"/>
                <w:szCs w:val="20"/>
              </w:rPr>
              <w:t>Number of people using the guidelines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98C624" w14:textId="77777777" w:rsidR="001261F6" w:rsidRPr="00F05613" w:rsidRDefault="001261F6" w:rsidP="000F11EA">
            <w:pPr>
              <w:jc w:val="left"/>
              <w:rPr>
                <w:kern w:val="20"/>
                <w:sz w:val="20"/>
                <w:szCs w:val="20"/>
              </w:rPr>
            </w:pPr>
            <w:r w:rsidRPr="00F05613">
              <w:rPr>
                <w:rStyle w:val="None"/>
                <w:kern w:val="20"/>
                <w:sz w:val="20"/>
                <w:szCs w:val="20"/>
              </w:rPr>
              <w:t>CLEI, local authorities associations, GEF, AIIB, WB</w:t>
            </w:r>
          </w:p>
        </w:tc>
      </w:tr>
      <w:tr w:rsidR="001261F6" w:rsidRPr="00F05613" w14:paraId="24D6B803"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CF9D69" w14:textId="77777777" w:rsidR="001261F6" w:rsidRPr="00F05613" w:rsidRDefault="001261F6" w:rsidP="000F11EA">
            <w:pPr>
              <w:keepNext/>
              <w:jc w:val="left"/>
              <w:rPr>
                <w:rStyle w:val="None"/>
                <w:b/>
                <w:kern w:val="20"/>
                <w:sz w:val="20"/>
                <w:szCs w:val="20"/>
              </w:rPr>
            </w:pPr>
            <w:r w:rsidRPr="00F05613">
              <w:rPr>
                <w:rStyle w:val="None"/>
                <w:b/>
                <w:kern w:val="20"/>
                <w:sz w:val="20"/>
                <w:szCs w:val="20"/>
              </w:rPr>
              <w:t>Aichi Biodiversity Target 4 and others (1, 2, 3, 4, 5, 8, 9, 10, 11, 12, 14, 15, 18 and 20)</w:t>
            </w:r>
          </w:p>
        </w:tc>
      </w:tr>
      <w:tr w:rsidR="001261F6" w:rsidRPr="00F05613" w14:paraId="630E9864"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5E1006"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Promote technical and scientific cooperation among Parties on tourism development in sensitive coastal and marine ecosystems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F999438" w14:textId="77777777" w:rsidR="001261F6" w:rsidRPr="00F05613" w:rsidRDefault="001261F6" w:rsidP="000F11EA">
            <w:pPr>
              <w:jc w:val="left"/>
              <w:rPr>
                <w:kern w:val="20"/>
                <w:sz w:val="20"/>
                <w:szCs w:val="20"/>
              </w:rPr>
            </w:pPr>
            <w:r w:rsidRPr="00F05613">
              <w:rPr>
                <w:rStyle w:val="None"/>
                <w:kern w:val="20"/>
                <w:sz w:val="20"/>
                <w:szCs w:val="20"/>
              </w:rPr>
              <w:t xml:space="preserve">XII/11, para. 4(b)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1D7DA3F" w14:textId="77777777" w:rsidR="001261F6" w:rsidRPr="00F05613" w:rsidRDefault="001261F6" w:rsidP="000F11EA">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0DC7BAE"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Technical and scientific cooperation on tourism development enhanced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5817F0E"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 xml:space="preserve">Level of technical and scientific cooperation </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3F40272" w14:textId="77777777" w:rsidR="001261F6" w:rsidRPr="00F05613" w:rsidRDefault="001261F6" w:rsidP="000F11EA">
            <w:pPr>
              <w:jc w:val="left"/>
              <w:rPr>
                <w:kern w:val="20"/>
                <w:sz w:val="20"/>
                <w:szCs w:val="20"/>
              </w:rPr>
            </w:pPr>
            <w:r w:rsidRPr="00F05613">
              <w:rPr>
                <w:rStyle w:val="None"/>
                <w:kern w:val="20"/>
                <w:sz w:val="20"/>
                <w:szCs w:val="20"/>
              </w:rPr>
              <w:t>UNWTO, UNEP, UNESCO, SPREP, ACB, FAS/SDSN, GPST, STCA,</w:t>
            </w:r>
            <w:r w:rsidRPr="00F05613">
              <w:rPr>
                <w:rStyle w:val="FootnoteReference"/>
                <w:kern w:val="20"/>
                <w:sz w:val="20"/>
                <w:szCs w:val="20"/>
                <w:u w:val="none"/>
                <w:vertAlign w:val="superscript"/>
              </w:rPr>
              <w:footnoteReference w:id="16"/>
            </w:r>
            <w:r w:rsidRPr="00F05613">
              <w:rPr>
                <w:rStyle w:val="None"/>
                <w:kern w:val="20"/>
                <w:sz w:val="20"/>
                <w:szCs w:val="20"/>
              </w:rPr>
              <w:t xml:space="preserve"> BBI</w:t>
            </w:r>
          </w:p>
        </w:tc>
      </w:tr>
      <w:tr w:rsidR="001261F6" w:rsidRPr="00F05613" w14:paraId="544B7FAE"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1F93162" w14:textId="77777777" w:rsidR="001261F6" w:rsidRPr="00F05613" w:rsidRDefault="001261F6" w:rsidP="000F11EA">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training activities (seminars and online courses) on sustainable tourism with partners.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E85C83" w14:textId="77777777" w:rsidR="001261F6" w:rsidRPr="00F05613" w:rsidRDefault="001261F6" w:rsidP="000F11EA">
            <w:pPr>
              <w:jc w:val="left"/>
              <w:rPr>
                <w:kern w:val="20"/>
                <w:sz w:val="20"/>
                <w:szCs w:val="20"/>
              </w:rPr>
            </w:pPr>
            <w:r w:rsidRPr="00F05613">
              <w:rPr>
                <w:rStyle w:val="None"/>
                <w:kern w:val="20"/>
                <w:sz w:val="20"/>
                <w:szCs w:val="20"/>
              </w:rPr>
              <w:t>XII/11, para. 1(d) and 4(c)</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031D43F" w14:textId="77777777" w:rsidR="001261F6" w:rsidRPr="00F05613" w:rsidRDefault="001261F6" w:rsidP="000F11EA">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2A859BD"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 xml:space="preserve">Parties’ capacity to promote sustainable tourism enhanced </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F87943B"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Number of relevant government officials trained and promoting sustainable tourism</w:t>
            </w:r>
          </w:p>
          <w:p w14:paraId="4F4E7CEA" w14:textId="77777777" w:rsidR="001261F6" w:rsidRPr="00F05613" w:rsidRDefault="001261F6" w:rsidP="000F11EA">
            <w:pPr>
              <w:spacing w:after="120"/>
              <w:jc w:val="left"/>
              <w:rPr>
                <w:rStyle w:val="None"/>
                <w:kern w:val="20"/>
                <w:sz w:val="20"/>
                <w:szCs w:val="20"/>
              </w:rPr>
            </w:pPr>
            <w:r w:rsidRPr="00F05613">
              <w:rPr>
                <w:rStyle w:val="None"/>
                <w:kern w:val="20"/>
                <w:sz w:val="20"/>
                <w:szCs w:val="20"/>
              </w:rPr>
              <w:t>Effectiveness of the trainings (based on feedback from the trainees)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11B02EA" w14:textId="77777777" w:rsidR="001261F6" w:rsidRPr="00F05613" w:rsidRDefault="001261F6" w:rsidP="000F11EA">
            <w:pPr>
              <w:jc w:val="left"/>
              <w:rPr>
                <w:kern w:val="20"/>
                <w:sz w:val="20"/>
                <w:szCs w:val="20"/>
              </w:rPr>
            </w:pPr>
            <w:r w:rsidRPr="00F05613">
              <w:rPr>
                <w:rStyle w:val="None"/>
                <w:kern w:val="20"/>
                <w:sz w:val="20"/>
                <w:szCs w:val="20"/>
              </w:rPr>
              <w:t>UNWTO, UNEP, UNESCO, SPREP, ACB, FAS/SDSN, GPST, STCA</w:t>
            </w:r>
          </w:p>
        </w:tc>
      </w:tr>
      <w:tr w:rsidR="001261F6" w:rsidRPr="00F05613" w14:paraId="6511C7EB"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6E2AA6"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Review, publish and promote the new “User’s Guidelines on Biodiversity and Tourism Development”</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067067B" w14:textId="77777777" w:rsidR="001261F6" w:rsidRPr="00F05613" w:rsidRDefault="001261F6" w:rsidP="004F46FB">
            <w:pPr>
              <w:jc w:val="left"/>
              <w:rPr>
                <w:kern w:val="20"/>
                <w:sz w:val="20"/>
                <w:szCs w:val="20"/>
              </w:rPr>
            </w:pPr>
            <w:r w:rsidRPr="00F05613">
              <w:rPr>
                <w:rStyle w:val="None"/>
                <w:kern w:val="20"/>
                <w:sz w:val="20"/>
                <w:szCs w:val="20"/>
              </w:rPr>
              <w:t>XII/11, para. 4(b) and 4(c)</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709758"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96ACBC8" w14:textId="77777777" w:rsidR="001261F6" w:rsidRPr="00F05613" w:rsidRDefault="001261F6" w:rsidP="004F46FB">
            <w:pPr>
              <w:jc w:val="left"/>
              <w:rPr>
                <w:kern w:val="20"/>
                <w:sz w:val="20"/>
                <w:szCs w:val="20"/>
              </w:rPr>
            </w:pPr>
            <w:r w:rsidRPr="00F05613">
              <w:rPr>
                <w:rStyle w:val="None"/>
                <w:kern w:val="20"/>
                <w:sz w:val="20"/>
                <w:szCs w:val="20"/>
              </w:rPr>
              <w:t>User’s guidelines reviewed and published</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189611" w14:textId="77777777" w:rsidR="001261F6" w:rsidRPr="00F05613" w:rsidRDefault="001261F6" w:rsidP="004F46FB">
            <w:pPr>
              <w:jc w:val="left"/>
              <w:rPr>
                <w:kern w:val="20"/>
                <w:sz w:val="20"/>
                <w:szCs w:val="20"/>
              </w:rPr>
            </w:pPr>
            <w:r w:rsidRPr="00F05613">
              <w:rPr>
                <w:rStyle w:val="None"/>
                <w:kern w:val="20"/>
                <w:sz w:val="20"/>
                <w:szCs w:val="20"/>
              </w:rPr>
              <w:t>Number of downloads of the manual from the CHM</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741DEEB" w14:textId="77777777" w:rsidR="001261F6" w:rsidRPr="00F05613" w:rsidRDefault="001261F6" w:rsidP="004F46FB">
            <w:pPr>
              <w:jc w:val="left"/>
              <w:rPr>
                <w:kern w:val="20"/>
                <w:sz w:val="20"/>
                <w:szCs w:val="20"/>
              </w:rPr>
            </w:pPr>
            <w:r w:rsidRPr="00F05613">
              <w:rPr>
                <w:rStyle w:val="None"/>
                <w:kern w:val="20"/>
                <w:sz w:val="20"/>
                <w:szCs w:val="20"/>
              </w:rPr>
              <w:t>UNWTO, UNEP, UNESCO, SPREP, ACB, FAS/SDSN, GPST, STCA, BBI</w:t>
            </w:r>
          </w:p>
        </w:tc>
      </w:tr>
      <w:tr w:rsidR="001261F6" w:rsidRPr="00F05613" w14:paraId="13A081E5"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2F6772" w14:textId="77777777" w:rsidR="001261F6" w:rsidRPr="00F05613" w:rsidRDefault="001261F6" w:rsidP="004F46FB">
            <w:pPr>
              <w:keepNext/>
              <w:jc w:val="left"/>
              <w:rPr>
                <w:rStyle w:val="None"/>
                <w:b/>
                <w:kern w:val="20"/>
                <w:sz w:val="20"/>
                <w:szCs w:val="20"/>
              </w:rPr>
            </w:pPr>
            <w:r w:rsidRPr="00F05613">
              <w:rPr>
                <w:rStyle w:val="None"/>
                <w:b/>
                <w:kern w:val="20"/>
                <w:sz w:val="20"/>
                <w:szCs w:val="20"/>
              </w:rPr>
              <w:t>Aichi Biodiversity Targets 5, 14 and 15 (and indirectly Targets 7, 11, 12 and 13)</w:t>
            </w:r>
          </w:p>
        </w:tc>
      </w:tr>
      <w:tr w:rsidR="001261F6" w:rsidRPr="00F05613" w14:paraId="43C1EA95"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A3DCE0" w14:textId="77777777" w:rsidR="00FF1B47"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Organize and facilitate regional capacity-building </w:t>
            </w:r>
            <w:r w:rsidRPr="00F05613">
              <w:rPr>
                <w:rStyle w:val="None"/>
                <w:kern w:val="20"/>
                <w:sz w:val="20"/>
                <w:szCs w:val="20"/>
              </w:rPr>
              <w:lastRenderedPageBreak/>
              <w:t>workshops on the design of national restoration assessments and plans to achieve Targets 5, 14 and 15</w:t>
            </w:r>
          </w:p>
          <w:p w14:paraId="1C5D3713"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F168222" w14:textId="77777777" w:rsidR="001261F6" w:rsidRPr="00F05613" w:rsidRDefault="001261F6" w:rsidP="004F46FB">
            <w:pPr>
              <w:jc w:val="left"/>
              <w:rPr>
                <w:kern w:val="20"/>
                <w:sz w:val="20"/>
                <w:szCs w:val="20"/>
              </w:rPr>
            </w:pPr>
            <w:r w:rsidRPr="00F05613">
              <w:rPr>
                <w:rStyle w:val="None"/>
                <w:kern w:val="20"/>
                <w:sz w:val="20"/>
                <w:szCs w:val="20"/>
                <w:lang w:val="fr-FR"/>
              </w:rPr>
              <w:lastRenderedPageBreak/>
              <w:t xml:space="preserve">XII/19, para. 5; XI/16, para. 2; </w:t>
            </w:r>
            <w:r w:rsidRPr="00F05613">
              <w:rPr>
                <w:rStyle w:val="None"/>
                <w:kern w:val="20"/>
                <w:sz w:val="20"/>
                <w:szCs w:val="20"/>
                <w:lang w:val="fr-FR"/>
              </w:rPr>
              <w:lastRenderedPageBreak/>
              <w:t xml:space="preserve">XII/1, paras. </w:t>
            </w:r>
            <w:r w:rsidRPr="00F05613">
              <w:rPr>
                <w:rStyle w:val="None"/>
                <w:kern w:val="20"/>
                <w:sz w:val="20"/>
                <w:szCs w:val="20"/>
              </w:rPr>
              <w:t>13, 18 and 20 (c)</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D8B2EF6" w14:textId="77777777" w:rsidR="001261F6" w:rsidRPr="00F05613" w:rsidRDefault="001261F6" w:rsidP="004F46FB">
            <w:pPr>
              <w:jc w:val="left"/>
              <w:rPr>
                <w:kern w:val="20"/>
                <w:sz w:val="20"/>
                <w:szCs w:val="20"/>
              </w:rPr>
            </w:pPr>
            <w:r w:rsidRPr="00F05613">
              <w:rPr>
                <w:rStyle w:val="None"/>
                <w:kern w:val="20"/>
                <w:sz w:val="20"/>
                <w:szCs w:val="20"/>
              </w:rPr>
              <w:lastRenderedPageBreak/>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F9580B0"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Five regional workshops organized; FERI work plan 2017-</w:t>
            </w:r>
            <w:r w:rsidRPr="00F05613">
              <w:rPr>
                <w:rStyle w:val="None"/>
                <w:kern w:val="20"/>
                <w:sz w:val="20"/>
                <w:szCs w:val="20"/>
              </w:rPr>
              <w:lastRenderedPageBreak/>
              <w:t>2018</w:t>
            </w:r>
          </w:p>
          <w:p w14:paraId="6576BA4D"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Country dossiers addressing gaps and opportunities</w:t>
            </w:r>
          </w:p>
          <w:p w14:paraId="16D5F810"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Capacity is built for integrating biodiversity concepts into restoration practices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99A3A5B" w14:textId="77777777" w:rsidR="001261F6" w:rsidRPr="00F05613" w:rsidRDefault="001261F6" w:rsidP="004F46FB">
            <w:pPr>
              <w:spacing w:after="120"/>
              <w:jc w:val="left"/>
              <w:rPr>
                <w:rStyle w:val="None"/>
                <w:kern w:val="20"/>
                <w:sz w:val="20"/>
                <w:szCs w:val="20"/>
              </w:rPr>
            </w:pPr>
            <w:r w:rsidRPr="00F05613">
              <w:rPr>
                <w:rStyle w:val="None"/>
                <w:kern w:val="20"/>
                <w:sz w:val="20"/>
                <w:szCs w:val="20"/>
              </w:rPr>
              <w:lastRenderedPageBreak/>
              <w:t xml:space="preserve">Number of Parties and persons participating and receiving </w:t>
            </w:r>
            <w:r w:rsidRPr="00F05613">
              <w:rPr>
                <w:rStyle w:val="None"/>
                <w:kern w:val="20"/>
                <w:sz w:val="20"/>
                <w:szCs w:val="20"/>
              </w:rPr>
              <w:lastRenderedPageBreak/>
              <w:t>technical support at workshops</w:t>
            </w:r>
          </w:p>
          <w:p w14:paraId="1CBD85E9"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Feedback/ evaluations received from participants, and follow up actions undertaken</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DC6EEBF" w14:textId="77777777" w:rsidR="001261F6" w:rsidRPr="00F05613" w:rsidRDefault="001261F6" w:rsidP="004F46FB">
            <w:pPr>
              <w:jc w:val="left"/>
              <w:rPr>
                <w:kern w:val="20"/>
                <w:sz w:val="20"/>
                <w:szCs w:val="20"/>
              </w:rPr>
            </w:pPr>
            <w:r w:rsidRPr="00F05613">
              <w:rPr>
                <w:rStyle w:val="None"/>
                <w:kern w:val="20"/>
                <w:sz w:val="20"/>
                <w:szCs w:val="20"/>
              </w:rPr>
              <w:lastRenderedPageBreak/>
              <w:t>GPFLR</w:t>
            </w:r>
            <w:r w:rsidRPr="00F05613">
              <w:rPr>
                <w:rStyle w:val="FootnoteReference"/>
                <w:snapToGrid w:val="0"/>
                <w:kern w:val="20"/>
                <w:sz w:val="20"/>
                <w:szCs w:val="20"/>
                <w:u w:val="none"/>
                <w:vertAlign w:val="superscript"/>
              </w:rPr>
              <w:footnoteReference w:id="17"/>
            </w:r>
            <w:r w:rsidRPr="00F05613">
              <w:rPr>
                <w:rStyle w:val="None"/>
                <w:kern w:val="20"/>
                <w:sz w:val="20"/>
                <w:szCs w:val="20"/>
              </w:rPr>
              <w:t xml:space="preserve"> and CPF members</w:t>
            </w:r>
            <w:r w:rsidRPr="00F05613">
              <w:rPr>
                <w:rStyle w:val="FootnoteReference"/>
                <w:snapToGrid w:val="0"/>
                <w:kern w:val="20"/>
                <w:sz w:val="20"/>
                <w:szCs w:val="20"/>
                <w:u w:val="none"/>
                <w:vertAlign w:val="superscript"/>
              </w:rPr>
              <w:footnoteReference w:id="18"/>
            </w:r>
          </w:p>
        </w:tc>
      </w:tr>
      <w:tr w:rsidR="001261F6" w:rsidRPr="00F05613" w14:paraId="329CCBAE"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1511DC4"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a training package for the restoration workshops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FEF8E32" w14:textId="77777777" w:rsidR="001261F6" w:rsidRPr="00F05613" w:rsidRDefault="001261F6" w:rsidP="004F46FB">
            <w:pPr>
              <w:jc w:val="left"/>
              <w:rPr>
                <w:kern w:val="20"/>
                <w:sz w:val="20"/>
                <w:szCs w:val="20"/>
              </w:rPr>
            </w:pPr>
            <w:r w:rsidRPr="00F05613">
              <w:rPr>
                <w:rStyle w:val="None"/>
                <w:kern w:val="20"/>
                <w:sz w:val="20"/>
                <w:szCs w:val="20"/>
                <w:lang w:val="fr-FR"/>
              </w:rPr>
              <w:t xml:space="preserve">XII/19, para. 5; XI/16, para. 2; XII/1, paras. </w:t>
            </w:r>
            <w:r w:rsidRPr="00F05613">
              <w:rPr>
                <w:rStyle w:val="None"/>
                <w:kern w:val="20"/>
                <w:sz w:val="20"/>
                <w:szCs w:val="20"/>
              </w:rPr>
              <w:t>13, 18 and 20 (c)</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42ECB2A" w14:textId="77777777" w:rsidR="001261F6" w:rsidRPr="00F05613" w:rsidRDefault="001261F6" w:rsidP="004F46FB">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34D5AC"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E-learning modules on ecosystem restoration developed</w:t>
            </w:r>
          </w:p>
          <w:p w14:paraId="4FF60DB0"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Training materials produced, translated and delivered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D77E97D"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training materials produced, translated and delivered at relevant meetings; feedback on the materials from users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C451E00" w14:textId="77777777" w:rsidR="001261F6" w:rsidRPr="00F05613" w:rsidRDefault="001261F6" w:rsidP="004F46FB">
            <w:pPr>
              <w:jc w:val="left"/>
              <w:rPr>
                <w:kern w:val="20"/>
                <w:sz w:val="20"/>
                <w:szCs w:val="20"/>
              </w:rPr>
            </w:pPr>
            <w:r w:rsidRPr="00F05613">
              <w:rPr>
                <w:rStyle w:val="None"/>
                <w:kern w:val="20"/>
                <w:sz w:val="20"/>
                <w:szCs w:val="20"/>
              </w:rPr>
              <w:t xml:space="preserve">GPFLR and CPF members, </w:t>
            </w:r>
            <w:r w:rsidRPr="00F05613">
              <w:rPr>
                <w:rStyle w:val="Hyperlink1"/>
                <w:kern w:val="20"/>
                <w:sz w:val="20"/>
                <w:szCs w:val="20"/>
                <w:lang w:val="en-GB"/>
              </w:rPr>
              <w:t>BirdLife, Bioversity</w:t>
            </w:r>
          </w:p>
        </w:tc>
      </w:tr>
      <w:tr w:rsidR="007415A6" w:rsidRPr="00F05613" w14:paraId="13A1539F" w14:textId="77777777" w:rsidTr="003E5A07">
        <w:tblPrEx>
          <w:shd w:val="clear" w:color="auto" w:fill="CED7E7"/>
        </w:tblPrEx>
        <w:trPr>
          <w:trHeight w:val="2163"/>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43E986B"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Provide technical support to enable Parties to implement pilot projects in the context of the Forest Ecosystem Restoration Initiative (FERI)</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06A2247" w14:textId="77777777" w:rsidR="001261F6" w:rsidRPr="00F05613" w:rsidRDefault="001261F6" w:rsidP="004F46FB">
            <w:pPr>
              <w:jc w:val="left"/>
              <w:rPr>
                <w:kern w:val="20"/>
                <w:sz w:val="20"/>
                <w:szCs w:val="20"/>
              </w:rPr>
            </w:pPr>
            <w:r w:rsidRPr="00F05613">
              <w:rPr>
                <w:kern w:val="20"/>
                <w:sz w:val="20"/>
                <w:szCs w:val="20"/>
                <w:lang w:eastAsia="es-ES"/>
              </w:rPr>
              <w:t>XI/16, para. 5; XII/19, para. 5</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2B1DCB9" w14:textId="77777777" w:rsidR="001261F6" w:rsidRPr="00F05613" w:rsidRDefault="001261F6" w:rsidP="004F46FB">
            <w:pPr>
              <w:jc w:val="left"/>
              <w:rPr>
                <w:kern w:val="20"/>
                <w:sz w:val="20"/>
                <w:szCs w:val="20"/>
              </w:rPr>
            </w:pPr>
            <w:r w:rsidRPr="00F05613">
              <w:rPr>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C6DAABB"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Technical assistance is provided to at least six country-level projects in support of the implementation of the FERI</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63B95A3"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pilot ecosystem restoration projects successfully implemented</w:t>
            </w:r>
          </w:p>
          <w:p w14:paraId="36E84F8E"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pilot restoration projects aligning national commitments on restoration with the Rio Conventions objectives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40BD0D" w14:textId="77777777" w:rsidR="001261F6" w:rsidRPr="00F05613" w:rsidRDefault="001261F6" w:rsidP="004F46FB">
            <w:pPr>
              <w:jc w:val="left"/>
              <w:rPr>
                <w:kern w:val="20"/>
                <w:sz w:val="20"/>
                <w:szCs w:val="20"/>
              </w:rPr>
            </w:pPr>
            <w:r w:rsidRPr="00F05613">
              <w:rPr>
                <w:kern w:val="20"/>
                <w:sz w:val="20"/>
                <w:szCs w:val="20"/>
              </w:rPr>
              <w:t>Parties, GPFLR and CPF members</w:t>
            </w:r>
          </w:p>
        </w:tc>
      </w:tr>
      <w:tr w:rsidR="001261F6" w:rsidRPr="00F05613" w14:paraId="770168A0"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11C192"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Identify and make available best practices and lessons learned in the design of national restoration plans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73BCA77" w14:textId="77777777" w:rsidR="001261F6" w:rsidRPr="00F05613" w:rsidRDefault="001261F6" w:rsidP="004F46FB">
            <w:pPr>
              <w:jc w:val="left"/>
              <w:rPr>
                <w:kern w:val="20"/>
                <w:sz w:val="20"/>
                <w:szCs w:val="20"/>
              </w:rPr>
            </w:pPr>
            <w:r w:rsidRPr="00F05613">
              <w:rPr>
                <w:rStyle w:val="None"/>
                <w:kern w:val="20"/>
                <w:sz w:val="20"/>
                <w:szCs w:val="20"/>
              </w:rPr>
              <w:t>XII/19, para. 5; XII/1, paras. 13, 18 and 20 (c); XI/16, para. 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BD31B90"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D51F1B"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Country experiences and best practices made available through joint publications with partners</w:t>
            </w:r>
          </w:p>
          <w:p w14:paraId="771726B2"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Capacity of government officials for designing national restoration plans enhanced through increased access to and use of best practices </w:t>
            </w:r>
            <w:r w:rsidRPr="00F05613">
              <w:rPr>
                <w:rStyle w:val="None"/>
                <w:kern w:val="20"/>
                <w:sz w:val="20"/>
                <w:szCs w:val="20"/>
              </w:rPr>
              <w:lastRenderedPageBreak/>
              <w:t>and lessons learned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E347D57" w14:textId="77777777" w:rsidR="001261F6" w:rsidRPr="00F05613" w:rsidRDefault="001261F6" w:rsidP="004F46FB">
            <w:pPr>
              <w:spacing w:after="120"/>
              <w:jc w:val="left"/>
              <w:rPr>
                <w:rStyle w:val="None"/>
                <w:kern w:val="20"/>
                <w:sz w:val="20"/>
                <w:szCs w:val="20"/>
              </w:rPr>
            </w:pPr>
            <w:r w:rsidRPr="00F05613">
              <w:rPr>
                <w:rStyle w:val="None"/>
                <w:kern w:val="20"/>
                <w:sz w:val="20"/>
                <w:szCs w:val="20"/>
              </w:rPr>
              <w:lastRenderedPageBreak/>
              <w:t>Number of best practices on forest and landscape restoration identified and shared;</w:t>
            </w:r>
          </w:p>
          <w:p w14:paraId="4EB9440D"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Number of countries and national experts accessing and using best practices and </w:t>
            </w:r>
            <w:r w:rsidRPr="00F05613">
              <w:rPr>
                <w:rStyle w:val="None"/>
                <w:kern w:val="20"/>
                <w:sz w:val="20"/>
                <w:szCs w:val="20"/>
              </w:rPr>
              <w:lastRenderedPageBreak/>
              <w:t>lessons learned in designing national restoration plans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749192" w14:textId="77777777" w:rsidR="001261F6" w:rsidRPr="00F05613" w:rsidRDefault="001261F6" w:rsidP="004F46FB">
            <w:pPr>
              <w:jc w:val="left"/>
              <w:rPr>
                <w:kern w:val="20"/>
                <w:sz w:val="20"/>
                <w:szCs w:val="20"/>
              </w:rPr>
            </w:pPr>
            <w:r w:rsidRPr="00F05613">
              <w:rPr>
                <w:rStyle w:val="None"/>
                <w:kern w:val="20"/>
                <w:sz w:val="20"/>
                <w:szCs w:val="20"/>
              </w:rPr>
              <w:lastRenderedPageBreak/>
              <w:t>GPFLR and CPF members</w:t>
            </w:r>
          </w:p>
        </w:tc>
      </w:tr>
      <w:tr w:rsidR="001261F6" w:rsidRPr="00F05613" w14:paraId="456CEAE9"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C17B31F"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Conduct/compile and disseminate case studies showcasing how countries are practically working towards reaching targets 5, 11, 14 and 15 in a coordinated manner</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3F5C72" w14:textId="77777777" w:rsidR="001261F6" w:rsidRPr="00F05613" w:rsidRDefault="001261F6" w:rsidP="004F46FB">
            <w:pPr>
              <w:jc w:val="left"/>
              <w:rPr>
                <w:kern w:val="20"/>
                <w:sz w:val="20"/>
                <w:szCs w:val="20"/>
              </w:rPr>
            </w:pPr>
            <w:r w:rsidRPr="00F05613">
              <w:rPr>
                <w:rStyle w:val="None"/>
                <w:kern w:val="20"/>
                <w:sz w:val="20"/>
                <w:szCs w:val="20"/>
              </w:rPr>
              <w:t>XII/1</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CA2D07"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2E0E15"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At least four case studies prepared</w:t>
            </w:r>
          </w:p>
          <w:p w14:paraId="21DEF95F"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Parties and partners have a better idea of how countries are practically working towards reaching targets 5, 11, 14 and 15</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117EC4"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case studies compiled and made available through the CHM</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38E317" w14:textId="77777777" w:rsidR="001261F6" w:rsidRPr="00F05613" w:rsidRDefault="001261F6" w:rsidP="004F46FB">
            <w:pPr>
              <w:jc w:val="left"/>
              <w:rPr>
                <w:kern w:val="20"/>
                <w:sz w:val="20"/>
                <w:szCs w:val="20"/>
              </w:rPr>
            </w:pPr>
            <w:r w:rsidRPr="00F05613">
              <w:rPr>
                <w:rStyle w:val="None"/>
                <w:kern w:val="20"/>
                <w:sz w:val="20"/>
                <w:szCs w:val="20"/>
              </w:rPr>
              <w:t xml:space="preserve">GPFLR members, SER, </w:t>
            </w:r>
            <w:r w:rsidRPr="00F05613">
              <w:rPr>
                <w:kern w:val="20"/>
                <w:sz w:val="20"/>
                <w:szCs w:val="20"/>
              </w:rPr>
              <w:t>BES-Net</w:t>
            </w:r>
          </w:p>
        </w:tc>
      </w:tr>
      <w:tr w:rsidR="001261F6" w:rsidRPr="00F05613" w14:paraId="0A868C32"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7CB94B"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Support the efforts of the Parties in implementing the short-term action plan on ecosystem restoration by facilitating capacity-building activities (including south-south cooperation workshops) and updating the information on guidance, tools and initiatives relating to ecosystem restoration and making it available through the clearing-house mechanism</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1DD6B7C" w14:textId="77777777" w:rsidR="001261F6" w:rsidRPr="00F05613" w:rsidRDefault="002354EF" w:rsidP="000B5B4E">
            <w:pPr>
              <w:jc w:val="left"/>
              <w:rPr>
                <w:rStyle w:val="None"/>
                <w:kern w:val="20"/>
                <w:sz w:val="20"/>
                <w:szCs w:val="20"/>
              </w:rPr>
            </w:pPr>
            <w:r w:rsidRPr="00F05613">
              <w:rPr>
                <w:rStyle w:val="None"/>
                <w:kern w:val="20"/>
                <w:sz w:val="20"/>
                <w:szCs w:val="20"/>
              </w:rPr>
              <w:t>XIII/</w:t>
            </w:r>
            <w:r w:rsidR="000B5B4E" w:rsidRPr="00F05613">
              <w:rPr>
                <w:rStyle w:val="None"/>
                <w:kern w:val="20"/>
                <w:sz w:val="20"/>
                <w:szCs w:val="20"/>
              </w:rPr>
              <w:t>5</w:t>
            </w:r>
            <w:r w:rsidRPr="00F05613">
              <w:rPr>
                <w:rStyle w:val="None"/>
                <w:kern w:val="20"/>
                <w:sz w:val="20"/>
                <w:szCs w:val="20"/>
              </w:rPr>
              <w:t xml:space="preserve">, para. </w:t>
            </w:r>
            <w:r w:rsidR="000B5B4E" w:rsidRPr="00F05613">
              <w:rPr>
                <w:rStyle w:val="None"/>
                <w:kern w:val="20"/>
                <w:sz w:val="20"/>
                <w:szCs w:val="20"/>
              </w:rPr>
              <w:t>11</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712379" w14:textId="77777777" w:rsidR="001261F6" w:rsidRPr="00F05613" w:rsidRDefault="001261F6" w:rsidP="004F46FB">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6AD855"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Parties’ capacity and understanding of how to apply the elements of the short-term action plan on ecosystem restoration enhanced</w:t>
            </w:r>
          </w:p>
          <w:p w14:paraId="36FA2CFD"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Parties capacity to report on the progress made to advance their national targets related to Aichi target 5 and target 15 are reflected in their sixth national reports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69CC658"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Parties that make reference to ecosystem restoration activities in their sixth national reports and other national reports and fora</w:t>
            </w:r>
          </w:p>
          <w:p w14:paraId="3771EF0B"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Number of Parties that make reference to the short-term action plan on ecosystem restoration in their national reports </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EC4101" w14:textId="77777777" w:rsidR="001261F6" w:rsidRPr="00F05613" w:rsidRDefault="001261F6" w:rsidP="004F46FB">
            <w:pPr>
              <w:jc w:val="left"/>
              <w:rPr>
                <w:rStyle w:val="None"/>
                <w:kern w:val="20"/>
                <w:sz w:val="20"/>
                <w:szCs w:val="20"/>
              </w:rPr>
            </w:pPr>
            <w:r w:rsidRPr="00F05613">
              <w:rPr>
                <w:kern w:val="20"/>
                <w:sz w:val="20"/>
                <w:szCs w:val="20"/>
              </w:rPr>
              <w:t>Forest and Landscape Restoration Mechanism of the Food and Agriculture Organization of the United Nations (FAO)</w:t>
            </w:r>
          </w:p>
        </w:tc>
      </w:tr>
      <w:tr w:rsidR="001261F6" w:rsidRPr="00F05613" w14:paraId="00F17987"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6BD22EB" w14:textId="77777777" w:rsidR="001261F6" w:rsidRPr="00F05613" w:rsidRDefault="001261F6" w:rsidP="004F46FB">
            <w:pPr>
              <w:keepNext/>
              <w:jc w:val="left"/>
              <w:rPr>
                <w:rStyle w:val="None"/>
                <w:b/>
                <w:kern w:val="20"/>
                <w:sz w:val="20"/>
                <w:szCs w:val="20"/>
              </w:rPr>
            </w:pPr>
            <w:r w:rsidRPr="00F05613">
              <w:rPr>
                <w:rStyle w:val="None"/>
                <w:b/>
                <w:kern w:val="20"/>
                <w:sz w:val="20"/>
                <w:szCs w:val="20"/>
              </w:rPr>
              <w:t>Aichi Biodiversity Target 5 and other forest-related targets (1, 2, 3, 4, 5, 7, 9, 10, 11, 12, 13, 14, 15, 18, 19, 20)</w:t>
            </w:r>
          </w:p>
        </w:tc>
      </w:tr>
      <w:tr w:rsidR="001261F6" w:rsidRPr="00F05613" w14:paraId="55DE247A"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CFCF96" w14:textId="77777777" w:rsidR="001261F6" w:rsidRPr="00F05613" w:rsidRDefault="001261F6" w:rsidP="004F46FB">
            <w:pPr>
              <w:numPr>
                <w:ilvl w:val="0"/>
                <w:numId w:val="9"/>
              </w:numPr>
              <w:jc w:val="left"/>
              <w:rPr>
                <w:rStyle w:val="None"/>
                <w:kern w:val="20"/>
                <w:sz w:val="20"/>
                <w:szCs w:val="20"/>
              </w:rPr>
            </w:pPr>
            <w:r w:rsidRPr="00F05613">
              <w:rPr>
                <w:rStyle w:val="None"/>
                <w:kern w:val="20"/>
                <w:sz w:val="20"/>
                <w:szCs w:val="20"/>
              </w:rPr>
              <w:t>Develop and implement targeted capacity-building activities to support the implementation of forest related Aichi Biodiversity Targets and streamline forest-related reporting and linkages to SDGs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5B9964" w14:textId="77777777" w:rsidR="001261F6" w:rsidRPr="00F05613" w:rsidRDefault="001261F6" w:rsidP="004F46FB">
            <w:pPr>
              <w:jc w:val="left"/>
              <w:rPr>
                <w:kern w:val="20"/>
                <w:sz w:val="20"/>
                <w:szCs w:val="20"/>
              </w:rPr>
            </w:pPr>
            <w:r w:rsidRPr="00F05613">
              <w:rPr>
                <w:rStyle w:val="None"/>
                <w:kern w:val="20"/>
                <w:sz w:val="20"/>
                <w:szCs w:val="20"/>
              </w:rPr>
              <w:t>XII/6; XI/6; IX/5; X/36; XII/31</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21865D9"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080B7A"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Joint training and guidance materials developed and disseminated</w:t>
            </w:r>
          </w:p>
          <w:p w14:paraId="08AD1267"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Capacities on forest biodiversity conservation, monitoring and reporting enhanced within the International Arrangement on Forests 2017-2030</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A7AD0A"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joint learning tools and technical guidance materials produced</w:t>
            </w:r>
          </w:p>
          <w:p w14:paraId="25A65E9B"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capacity-building activities on reporting jointly organized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A883174" w14:textId="77777777" w:rsidR="001261F6" w:rsidRPr="00F05613" w:rsidRDefault="001261F6" w:rsidP="004F46FB">
            <w:pPr>
              <w:jc w:val="left"/>
              <w:rPr>
                <w:kern w:val="20"/>
                <w:sz w:val="20"/>
                <w:szCs w:val="20"/>
              </w:rPr>
            </w:pPr>
            <w:r w:rsidRPr="00F05613">
              <w:rPr>
                <w:rStyle w:val="None"/>
                <w:kern w:val="20"/>
                <w:sz w:val="20"/>
                <w:szCs w:val="20"/>
              </w:rPr>
              <w:t xml:space="preserve">UNFF and other GPFLR and CPF members, </w:t>
            </w:r>
            <w:r w:rsidRPr="00F05613">
              <w:rPr>
                <w:kern w:val="20"/>
                <w:sz w:val="20"/>
                <w:szCs w:val="20"/>
              </w:rPr>
              <w:t>MFIs and UN agencies</w:t>
            </w:r>
          </w:p>
        </w:tc>
      </w:tr>
      <w:tr w:rsidR="001261F6" w:rsidRPr="00F05613" w14:paraId="37B2A215"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2A4765"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Organize two (2) regional workshops, in collaboration </w:t>
            </w:r>
            <w:r w:rsidRPr="00F05613">
              <w:rPr>
                <w:rStyle w:val="None"/>
                <w:kern w:val="20"/>
                <w:sz w:val="20"/>
                <w:szCs w:val="20"/>
              </w:rPr>
              <w:lastRenderedPageBreak/>
              <w:t>with relevant partners, on sustainable wildlife management, including legal reforms, regional collaboration, involvement of local communities, law enforcement techniques and transnational enforcement operations.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F01B6D2" w14:textId="77777777" w:rsidR="001261F6" w:rsidRPr="00F05613" w:rsidRDefault="002354EF" w:rsidP="00370EB6">
            <w:pPr>
              <w:jc w:val="left"/>
              <w:rPr>
                <w:kern w:val="20"/>
                <w:sz w:val="20"/>
                <w:szCs w:val="20"/>
              </w:rPr>
            </w:pPr>
            <w:r w:rsidRPr="00F05613">
              <w:rPr>
                <w:rStyle w:val="None"/>
                <w:kern w:val="20"/>
                <w:sz w:val="20"/>
                <w:szCs w:val="20"/>
              </w:rPr>
              <w:lastRenderedPageBreak/>
              <w:t>XIII/</w:t>
            </w:r>
            <w:r w:rsidR="00370EB6" w:rsidRPr="00F05613">
              <w:rPr>
                <w:rStyle w:val="None"/>
                <w:kern w:val="20"/>
                <w:sz w:val="20"/>
                <w:szCs w:val="20"/>
              </w:rPr>
              <w:t>8</w:t>
            </w:r>
            <w:r w:rsidRPr="00F05613">
              <w:rPr>
                <w:rStyle w:val="None"/>
                <w:kern w:val="20"/>
                <w:sz w:val="20"/>
                <w:szCs w:val="20"/>
              </w:rPr>
              <w:t>, para</w:t>
            </w:r>
            <w:r w:rsidR="00370EB6" w:rsidRPr="00F05613">
              <w:rPr>
                <w:rStyle w:val="None"/>
                <w:kern w:val="20"/>
                <w:sz w:val="20"/>
                <w:szCs w:val="20"/>
              </w:rPr>
              <w:t>s</w:t>
            </w:r>
            <w:r w:rsidRPr="00F05613">
              <w:rPr>
                <w:rStyle w:val="None"/>
                <w:kern w:val="20"/>
                <w:sz w:val="20"/>
                <w:szCs w:val="20"/>
              </w:rPr>
              <w:t xml:space="preserve">. </w:t>
            </w:r>
            <w:r w:rsidR="00370EB6" w:rsidRPr="00F05613">
              <w:rPr>
                <w:rStyle w:val="None"/>
                <w:kern w:val="20"/>
                <w:sz w:val="20"/>
                <w:szCs w:val="20"/>
              </w:rPr>
              <w:t>4 &amp; 5</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CF7AEB"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AB610A"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Parties’ awareness and understanding about sustainable </w:t>
            </w:r>
            <w:r w:rsidRPr="00F05613">
              <w:rPr>
                <w:rStyle w:val="None"/>
                <w:kern w:val="20"/>
                <w:sz w:val="20"/>
                <w:szCs w:val="20"/>
              </w:rPr>
              <w:lastRenderedPageBreak/>
              <w:t>wildlife management, including legal reforms, regional collaboration, involvement of local communities, law enforcement techniques and transnational enforcement operations, enhanced.</w:t>
            </w:r>
          </w:p>
          <w:p w14:paraId="0AB6840B" w14:textId="77777777" w:rsidR="001261F6" w:rsidRPr="00F05613" w:rsidRDefault="001261F6" w:rsidP="004F46FB">
            <w:pPr>
              <w:jc w:val="left"/>
              <w:rPr>
                <w:rStyle w:val="None"/>
                <w:kern w:val="20"/>
                <w:sz w:val="20"/>
                <w:szCs w:val="20"/>
              </w:rPr>
            </w:pPr>
            <w:r w:rsidRPr="00F05613">
              <w:rPr>
                <w:rStyle w:val="None"/>
                <w:kern w:val="20"/>
                <w:sz w:val="20"/>
                <w:szCs w:val="20"/>
              </w:rPr>
              <w:t>Parties’ institutional capacity on wildlife conservation and law enforcement enhanced.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6F45172" w14:textId="77777777" w:rsidR="001261F6" w:rsidRPr="00F05613" w:rsidRDefault="001261F6" w:rsidP="004F46FB">
            <w:pPr>
              <w:spacing w:after="120"/>
              <w:jc w:val="left"/>
              <w:rPr>
                <w:rStyle w:val="None"/>
                <w:kern w:val="20"/>
                <w:sz w:val="20"/>
                <w:szCs w:val="20"/>
              </w:rPr>
            </w:pPr>
            <w:r w:rsidRPr="00F05613">
              <w:rPr>
                <w:rStyle w:val="None"/>
                <w:kern w:val="20"/>
                <w:sz w:val="20"/>
                <w:szCs w:val="20"/>
              </w:rPr>
              <w:lastRenderedPageBreak/>
              <w:t xml:space="preserve">Number of Parties in attendance and aware of law </w:t>
            </w:r>
            <w:r w:rsidRPr="00F05613">
              <w:rPr>
                <w:rStyle w:val="None"/>
                <w:kern w:val="20"/>
                <w:sz w:val="20"/>
                <w:szCs w:val="20"/>
              </w:rPr>
              <w:lastRenderedPageBreak/>
              <w:t>enforcement techniques and transnational enforcement operations on sustainable wildlife management.</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E545C7" w14:textId="77777777" w:rsidR="001261F6" w:rsidRPr="00F05613" w:rsidRDefault="001261F6" w:rsidP="004F46FB">
            <w:pPr>
              <w:jc w:val="left"/>
              <w:rPr>
                <w:kern w:val="20"/>
                <w:sz w:val="20"/>
                <w:szCs w:val="20"/>
              </w:rPr>
            </w:pPr>
            <w:r w:rsidRPr="00F05613">
              <w:rPr>
                <w:rStyle w:val="None"/>
                <w:kern w:val="20"/>
                <w:sz w:val="20"/>
                <w:szCs w:val="20"/>
              </w:rPr>
              <w:lastRenderedPageBreak/>
              <w:t xml:space="preserve">Relevant partners (members of the International </w:t>
            </w:r>
            <w:r w:rsidRPr="00F05613">
              <w:rPr>
                <w:rStyle w:val="None"/>
                <w:kern w:val="20"/>
                <w:sz w:val="20"/>
                <w:szCs w:val="20"/>
              </w:rPr>
              <w:lastRenderedPageBreak/>
              <w:t>Consortium on Combating Wildlife Crime)</w:t>
            </w:r>
          </w:p>
        </w:tc>
      </w:tr>
      <w:tr w:rsidR="001261F6" w:rsidRPr="00F05613" w14:paraId="4BDFD40A"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00E1B5" w14:textId="77777777" w:rsidR="001261F6" w:rsidRPr="00F05613" w:rsidRDefault="001261F6" w:rsidP="004F46FB">
            <w:pPr>
              <w:keepNext/>
              <w:jc w:val="left"/>
              <w:rPr>
                <w:rStyle w:val="None"/>
                <w:b/>
                <w:kern w:val="20"/>
                <w:sz w:val="20"/>
                <w:szCs w:val="20"/>
              </w:rPr>
            </w:pPr>
            <w:r w:rsidRPr="00F05613">
              <w:rPr>
                <w:rStyle w:val="None"/>
                <w:b/>
                <w:kern w:val="20"/>
                <w:sz w:val="20"/>
                <w:szCs w:val="20"/>
              </w:rPr>
              <w:lastRenderedPageBreak/>
              <w:t>Aichi Biodiversity Targets 6, 10, 11</w:t>
            </w:r>
          </w:p>
        </w:tc>
      </w:tr>
      <w:tr w:rsidR="001261F6" w:rsidRPr="00F05613" w14:paraId="3DB9A3BB"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4D66410"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Conduct regional capacity-building workshops and dialogues on various marine issues through the Sustainable Ocean Initiative (SOI)</w:t>
            </w:r>
            <w:r w:rsidRPr="00F05613">
              <w:rPr>
                <w:rStyle w:val="FootnoteReference"/>
                <w:snapToGrid w:val="0"/>
                <w:kern w:val="20"/>
                <w:sz w:val="20"/>
                <w:szCs w:val="20"/>
                <w:u w:val="none"/>
                <w:vertAlign w:val="superscript"/>
              </w:rPr>
              <w:footnoteReference w:id="19"/>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C9B140" w14:textId="77777777" w:rsidR="001261F6" w:rsidRPr="00F05613" w:rsidRDefault="001261F6" w:rsidP="004F46FB">
            <w:pPr>
              <w:jc w:val="left"/>
              <w:rPr>
                <w:kern w:val="20"/>
                <w:sz w:val="20"/>
                <w:szCs w:val="20"/>
              </w:rPr>
            </w:pPr>
            <w:r w:rsidRPr="00F05613">
              <w:rPr>
                <w:rStyle w:val="None"/>
                <w:kern w:val="20"/>
                <w:sz w:val="20"/>
                <w:szCs w:val="20"/>
              </w:rPr>
              <w:t>X/29; XI/17; XI/18; XII/22; XII/23</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7A1AC42" w14:textId="77777777" w:rsidR="001261F6" w:rsidRPr="00F05613" w:rsidRDefault="001261F6" w:rsidP="004F46FB">
            <w:pPr>
              <w:jc w:val="left"/>
              <w:rPr>
                <w:kern w:val="20"/>
                <w:sz w:val="20"/>
                <w:szCs w:val="20"/>
              </w:rPr>
            </w:pPr>
            <w:r w:rsidRPr="00F05613">
              <w:rPr>
                <w:rStyle w:val="None"/>
                <w:kern w:val="20"/>
                <w:sz w:val="20"/>
                <w:szCs w:val="20"/>
              </w:rPr>
              <w:t>2017-2020</w:t>
            </w:r>
            <w:r w:rsidRPr="00F05613">
              <w:rPr>
                <w:rStyle w:val="FootnoteReference"/>
                <w:snapToGrid w:val="0"/>
                <w:kern w:val="20"/>
                <w:sz w:val="20"/>
                <w:szCs w:val="20"/>
                <w:u w:val="none"/>
                <w:vertAlign w:val="superscript"/>
              </w:rPr>
              <w:footnoteReference w:id="20"/>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5A28CF"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At least two SOI regional capacity-building workshops are convened</w:t>
            </w:r>
          </w:p>
          <w:p w14:paraId="3DDC55F4"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Capacity of relevant government officials in marine issues enhanced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DA59CA"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stakeholders engaged in the regional workshops</w:t>
            </w:r>
          </w:p>
          <w:p w14:paraId="7BB386A7"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government officials trained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141A091" w14:textId="77777777" w:rsidR="001261F6" w:rsidRPr="00F05613" w:rsidRDefault="001261F6" w:rsidP="004F46FB">
            <w:pPr>
              <w:jc w:val="left"/>
              <w:rPr>
                <w:kern w:val="20"/>
                <w:sz w:val="20"/>
                <w:szCs w:val="20"/>
              </w:rPr>
            </w:pPr>
            <w:r w:rsidRPr="00F05613">
              <w:rPr>
                <w:rStyle w:val="None"/>
                <w:kern w:val="20"/>
                <w:sz w:val="20"/>
                <w:szCs w:val="20"/>
              </w:rPr>
              <w:t>IOC-UNESCO, other SOI partners</w:t>
            </w:r>
            <w:r w:rsidRPr="00F05613">
              <w:rPr>
                <w:rStyle w:val="FootnoteReference"/>
                <w:kern w:val="20"/>
                <w:sz w:val="20"/>
                <w:szCs w:val="20"/>
                <w:u w:val="none"/>
                <w:vertAlign w:val="superscript"/>
              </w:rPr>
              <w:footnoteReference w:id="21"/>
            </w:r>
          </w:p>
        </w:tc>
      </w:tr>
      <w:tr w:rsidR="001261F6" w:rsidRPr="00F05613" w14:paraId="71296975"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5CB1A99"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Conduct national level training and learning exchange workshops through the SOI</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BC81502" w14:textId="77777777" w:rsidR="001261F6" w:rsidRPr="00F05613" w:rsidRDefault="001261F6" w:rsidP="004F46FB">
            <w:pPr>
              <w:jc w:val="left"/>
              <w:rPr>
                <w:kern w:val="20"/>
                <w:sz w:val="20"/>
                <w:szCs w:val="20"/>
              </w:rPr>
            </w:pPr>
            <w:r w:rsidRPr="00F05613">
              <w:rPr>
                <w:rStyle w:val="None"/>
                <w:kern w:val="20"/>
                <w:sz w:val="20"/>
                <w:szCs w:val="20"/>
              </w:rPr>
              <w:t>X/29; XI/17; XI/18; XII/22; XII/23</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5DAB4C2"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25557D0" w14:textId="77777777" w:rsidR="001261F6" w:rsidRPr="00F05613" w:rsidRDefault="001261F6" w:rsidP="004F46FB">
            <w:pPr>
              <w:jc w:val="left"/>
              <w:rPr>
                <w:kern w:val="20"/>
                <w:sz w:val="20"/>
                <w:szCs w:val="20"/>
              </w:rPr>
            </w:pPr>
            <w:r w:rsidRPr="00F05613">
              <w:rPr>
                <w:rStyle w:val="None"/>
                <w:kern w:val="20"/>
                <w:sz w:val="20"/>
                <w:szCs w:val="20"/>
              </w:rPr>
              <w:t>National training and exchange workshops convened in selected countries per year</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F16782A" w14:textId="77777777" w:rsidR="001261F6" w:rsidRPr="00F05613" w:rsidRDefault="001261F6" w:rsidP="004F46FB">
            <w:pPr>
              <w:jc w:val="left"/>
              <w:rPr>
                <w:kern w:val="20"/>
                <w:sz w:val="20"/>
                <w:szCs w:val="20"/>
              </w:rPr>
            </w:pPr>
            <w:r w:rsidRPr="00F05613">
              <w:rPr>
                <w:rStyle w:val="None"/>
                <w:kern w:val="20"/>
                <w:sz w:val="20"/>
                <w:szCs w:val="20"/>
              </w:rPr>
              <w:t>Number of participants and stakeholders engaged in the national-level workshops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0CC689" w14:textId="77777777" w:rsidR="001261F6" w:rsidRPr="00F05613" w:rsidRDefault="001261F6" w:rsidP="004F46FB">
            <w:pPr>
              <w:jc w:val="left"/>
              <w:rPr>
                <w:kern w:val="20"/>
                <w:sz w:val="20"/>
                <w:szCs w:val="20"/>
              </w:rPr>
            </w:pPr>
            <w:r w:rsidRPr="00F05613">
              <w:rPr>
                <w:rStyle w:val="None"/>
                <w:kern w:val="20"/>
                <w:sz w:val="20"/>
                <w:szCs w:val="20"/>
              </w:rPr>
              <w:t>SOI partners</w:t>
            </w:r>
          </w:p>
        </w:tc>
      </w:tr>
      <w:tr w:rsidR="001261F6" w:rsidRPr="00F05613" w14:paraId="1C6B2695"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BF98BA"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Conduct global training of </w:t>
            </w:r>
            <w:r w:rsidRPr="00F05613">
              <w:rPr>
                <w:rStyle w:val="None"/>
                <w:kern w:val="20"/>
                <w:sz w:val="20"/>
                <w:szCs w:val="20"/>
              </w:rPr>
              <w:lastRenderedPageBreak/>
              <w:t>trainers workshops through SOI</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52EEB6" w14:textId="77777777" w:rsidR="001261F6" w:rsidRPr="00F05613" w:rsidRDefault="001261F6" w:rsidP="004F46FB">
            <w:pPr>
              <w:jc w:val="left"/>
              <w:rPr>
                <w:kern w:val="20"/>
                <w:sz w:val="20"/>
                <w:szCs w:val="20"/>
              </w:rPr>
            </w:pPr>
            <w:r w:rsidRPr="00F05613">
              <w:rPr>
                <w:rStyle w:val="None"/>
                <w:kern w:val="20"/>
                <w:sz w:val="20"/>
                <w:szCs w:val="20"/>
              </w:rPr>
              <w:lastRenderedPageBreak/>
              <w:t xml:space="preserve">X/29; XI/17; </w:t>
            </w:r>
            <w:r w:rsidRPr="00F05613">
              <w:rPr>
                <w:rStyle w:val="None"/>
                <w:kern w:val="20"/>
                <w:sz w:val="20"/>
                <w:szCs w:val="20"/>
              </w:rPr>
              <w:lastRenderedPageBreak/>
              <w:t>XI/18; XII/22; XII/23</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9C9F79" w14:textId="77777777" w:rsidR="001261F6" w:rsidRPr="00F05613" w:rsidRDefault="001261F6" w:rsidP="004F46FB">
            <w:pPr>
              <w:jc w:val="left"/>
              <w:rPr>
                <w:kern w:val="20"/>
                <w:sz w:val="20"/>
                <w:szCs w:val="20"/>
              </w:rPr>
            </w:pPr>
            <w:r w:rsidRPr="00F05613">
              <w:rPr>
                <w:rStyle w:val="None"/>
                <w:kern w:val="20"/>
                <w:sz w:val="20"/>
                <w:szCs w:val="20"/>
              </w:rPr>
              <w:lastRenderedPageBreak/>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9EB940" w14:textId="77777777" w:rsidR="001261F6" w:rsidRPr="00F05613" w:rsidRDefault="001261F6" w:rsidP="004F46FB">
            <w:pPr>
              <w:jc w:val="left"/>
              <w:rPr>
                <w:kern w:val="20"/>
                <w:sz w:val="20"/>
                <w:szCs w:val="20"/>
              </w:rPr>
            </w:pPr>
            <w:r w:rsidRPr="00F05613">
              <w:rPr>
                <w:rStyle w:val="None"/>
                <w:kern w:val="20"/>
                <w:sz w:val="20"/>
                <w:szCs w:val="20"/>
              </w:rPr>
              <w:t xml:space="preserve">At least one SOI </w:t>
            </w:r>
            <w:r w:rsidRPr="00F05613">
              <w:rPr>
                <w:rStyle w:val="None"/>
                <w:kern w:val="20"/>
                <w:sz w:val="20"/>
                <w:szCs w:val="20"/>
              </w:rPr>
              <w:lastRenderedPageBreak/>
              <w:t>training</w:t>
            </w:r>
            <w:r w:rsidRPr="00F05613">
              <w:rPr>
                <w:rStyle w:val="None"/>
                <w:rFonts w:eastAsia="Arial Unicode MS"/>
                <w:kern w:val="20"/>
                <w:sz w:val="20"/>
                <w:szCs w:val="20"/>
              </w:rPr>
              <w:sym w:font="Arial Unicode MS" w:char="001E"/>
            </w:r>
            <w:r w:rsidRPr="00F05613">
              <w:rPr>
                <w:rStyle w:val="None"/>
                <w:kern w:val="20"/>
                <w:sz w:val="20"/>
                <w:szCs w:val="20"/>
              </w:rPr>
              <w:t>of</w:t>
            </w:r>
            <w:r w:rsidRPr="00F05613">
              <w:rPr>
                <w:rStyle w:val="None"/>
                <w:rFonts w:eastAsia="Arial Unicode MS"/>
                <w:kern w:val="20"/>
                <w:sz w:val="20"/>
                <w:szCs w:val="20"/>
              </w:rPr>
              <w:sym w:font="Arial Unicode MS" w:char="001E"/>
            </w:r>
            <w:r w:rsidRPr="00F05613">
              <w:rPr>
                <w:rStyle w:val="None"/>
                <w:kern w:val="20"/>
                <w:sz w:val="20"/>
                <w:szCs w:val="20"/>
              </w:rPr>
              <w:t>trainers workshop convened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35B35A" w14:textId="77777777" w:rsidR="001261F6" w:rsidRPr="00F05613" w:rsidRDefault="001261F6" w:rsidP="004F46FB">
            <w:pPr>
              <w:jc w:val="left"/>
              <w:rPr>
                <w:kern w:val="20"/>
                <w:sz w:val="20"/>
                <w:szCs w:val="20"/>
              </w:rPr>
            </w:pPr>
            <w:r w:rsidRPr="00F05613">
              <w:rPr>
                <w:rStyle w:val="None"/>
                <w:kern w:val="20"/>
                <w:sz w:val="20"/>
                <w:szCs w:val="20"/>
              </w:rPr>
              <w:lastRenderedPageBreak/>
              <w:t xml:space="preserve">Number of participants and </w:t>
            </w:r>
            <w:r w:rsidRPr="00F05613">
              <w:rPr>
                <w:rStyle w:val="None"/>
                <w:kern w:val="20"/>
                <w:sz w:val="20"/>
                <w:szCs w:val="20"/>
              </w:rPr>
              <w:lastRenderedPageBreak/>
              <w:t>stakeholders engaged in the training of trainers workshops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2E5B23" w14:textId="77777777" w:rsidR="001261F6" w:rsidRPr="00F05613" w:rsidRDefault="001261F6" w:rsidP="004F46FB">
            <w:pPr>
              <w:jc w:val="left"/>
              <w:rPr>
                <w:kern w:val="20"/>
                <w:sz w:val="20"/>
                <w:szCs w:val="20"/>
              </w:rPr>
            </w:pPr>
            <w:r w:rsidRPr="00F05613">
              <w:rPr>
                <w:rStyle w:val="None"/>
                <w:kern w:val="20"/>
                <w:sz w:val="20"/>
                <w:szCs w:val="20"/>
              </w:rPr>
              <w:lastRenderedPageBreak/>
              <w:t>SOI partners</w:t>
            </w:r>
          </w:p>
        </w:tc>
      </w:tr>
      <w:tr w:rsidR="001261F6" w:rsidRPr="00F05613" w14:paraId="786FC641"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B3E5F0"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Further develop and refine the SOI knowledge-sharing mechanism and make it accessible through the clearing-house mechanism</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8910C9" w14:textId="77777777" w:rsidR="001261F6" w:rsidRPr="00F05613" w:rsidRDefault="001261F6" w:rsidP="004F46FB">
            <w:pPr>
              <w:jc w:val="left"/>
              <w:rPr>
                <w:kern w:val="20"/>
                <w:sz w:val="20"/>
                <w:szCs w:val="20"/>
              </w:rPr>
            </w:pPr>
            <w:r w:rsidRPr="00F05613">
              <w:rPr>
                <w:rStyle w:val="None"/>
                <w:kern w:val="20"/>
                <w:sz w:val="20"/>
                <w:szCs w:val="20"/>
              </w:rPr>
              <w:t>X/29; XI/17; XI/18; XII/22; XII/23</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255DEBD"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34ECBE8" w14:textId="77777777" w:rsidR="001261F6" w:rsidRPr="00F05613" w:rsidRDefault="001261F6" w:rsidP="004F46FB">
            <w:pPr>
              <w:jc w:val="left"/>
              <w:rPr>
                <w:kern w:val="20"/>
                <w:sz w:val="20"/>
                <w:szCs w:val="20"/>
              </w:rPr>
            </w:pPr>
            <w:r w:rsidRPr="00F05613">
              <w:rPr>
                <w:rStyle w:val="None"/>
                <w:kern w:val="20"/>
                <w:sz w:val="20"/>
                <w:szCs w:val="20"/>
              </w:rPr>
              <w:t>A fully functional and robust SOI knowledge-sharing platform (</w:t>
            </w:r>
            <w:hyperlink r:id="rId13" w:history="1">
              <w:r w:rsidRPr="00F05613">
                <w:rPr>
                  <w:rStyle w:val="Hyperlink3"/>
                  <w:kern w:val="20"/>
                  <w:sz w:val="20"/>
                  <w:szCs w:val="20"/>
                  <w:lang w:val="en-GB"/>
                </w:rPr>
                <w:t>www.cbd.int/soi</w:t>
              </w:r>
            </w:hyperlink>
            <w:r w:rsidRPr="00F05613">
              <w:rPr>
                <w:rStyle w:val="None"/>
                <w:kern w:val="20"/>
                <w:sz w:val="20"/>
                <w:szCs w:val="20"/>
              </w:rPr>
              <w:t>) being used by Parties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F1558E" w14:textId="77777777" w:rsidR="001261F6" w:rsidRPr="00F05613" w:rsidRDefault="001261F6" w:rsidP="004F46FB">
            <w:pPr>
              <w:jc w:val="left"/>
              <w:rPr>
                <w:kern w:val="20"/>
                <w:sz w:val="20"/>
                <w:szCs w:val="20"/>
              </w:rPr>
            </w:pPr>
            <w:r w:rsidRPr="00F05613">
              <w:rPr>
                <w:rStyle w:val="None"/>
                <w:kern w:val="20"/>
                <w:sz w:val="20"/>
                <w:szCs w:val="20"/>
              </w:rPr>
              <w:t>Number of scientific and technical information materials related to the achievement of marine biodiversity-related Aichi Targets shared through the platform</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56BECFE" w14:textId="77777777" w:rsidR="001261F6" w:rsidRPr="00F05613" w:rsidRDefault="001261F6" w:rsidP="004F46FB">
            <w:pPr>
              <w:jc w:val="left"/>
              <w:rPr>
                <w:kern w:val="20"/>
                <w:sz w:val="20"/>
                <w:szCs w:val="20"/>
              </w:rPr>
            </w:pPr>
            <w:r w:rsidRPr="00F05613">
              <w:rPr>
                <w:rStyle w:val="None"/>
                <w:kern w:val="20"/>
                <w:sz w:val="20"/>
                <w:szCs w:val="20"/>
              </w:rPr>
              <w:t>SOI partners</w:t>
            </w:r>
          </w:p>
        </w:tc>
      </w:tr>
      <w:tr w:rsidR="001261F6" w:rsidRPr="00F05613" w14:paraId="7B2A82F0"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15A0B9"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Organize training to facilitate the use of the training manual on using traditional knowledge in the application of the criteria for ecologically or biologically significant marine areas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C3D5D1" w14:textId="77777777" w:rsidR="001261F6" w:rsidRPr="00F05613" w:rsidRDefault="002354EF" w:rsidP="00ED26D4">
            <w:pPr>
              <w:jc w:val="left"/>
              <w:rPr>
                <w:rStyle w:val="None"/>
                <w:kern w:val="20"/>
                <w:sz w:val="20"/>
                <w:szCs w:val="20"/>
              </w:rPr>
            </w:pPr>
            <w:r w:rsidRPr="00F05613">
              <w:rPr>
                <w:rStyle w:val="None"/>
                <w:kern w:val="20"/>
                <w:sz w:val="20"/>
                <w:szCs w:val="20"/>
              </w:rPr>
              <w:t>XIII/</w:t>
            </w:r>
            <w:r w:rsidR="00ED26D4" w:rsidRPr="00F05613">
              <w:rPr>
                <w:rStyle w:val="None"/>
                <w:kern w:val="20"/>
                <w:sz w:val="20"/>
                <w:szCs w:val="20"/>
              </w:rPr>
              <w:t>12</w:t>
            </w:r>
            <w:r w:rsidRPr="00F05613">
              <w:rPr>
                <w:rStyle w:val="None"/>
                <w:kern w:val="20"/>
                <w:sz w:val="20"/>
                <w:szCs w:val="20"/>
              </w:rPr>
              <w:t xml:space="preserve">, para. </w:t>
            </w:r>
            <w:r w:rsidR="00ED26D4" w:rsidRPr="00F05613">
              <w:rPr>
                <w:rStyle w:val="None"/>
                <w:kern w:val="20"/>
                <w:sz w:val="20"/>
                <w:szCs w:val="20"/>
              </w:rPr>
              <w:t>12</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E691A" w14:textId="77777777" w:rsidR="001261F6" w:rsidRPr="00F05613" w:rsidRDefault="001261F6" w:rsidP="004F46FB">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42CA6E" w14:textId="77777777" w:rsidR="001261F6" w:rsidRPr="00F05613" w:rsidRDefault="001261F6" w:rsidP="004F46FB">
            <w:pPr>
              <w:jc w:val="left"/>
              <w:rPr>
                <w:rStyle w:val="None"/>
                <w:kern w:val="20"/>
                <w:sz w:val="20"/>
                <w:szCs w:val="20"/>
              </w:rPr>
            </w:pPr>
            <w:r w:rsidRPr="00F05613">
              <w:rPr>
                <w:rStyle w:val="None"/>
                <w:kern w:val="20"/>
                <w:sz w:val="20"/>
                <w:szCs w:val="20"/>
              </w:rPr>
              <w:t>Training implemented through a capacity</w:t>
            </w:r>
            <w:r w:rsidRPr="00F05613">
              <w:rPr>
                <w:rStyle w:val="None"/>
                <w:kern w:val="20"/>
                <w:sz w:val="20"/>
                <w:szCs w:val="20"/>
              </w:rPr>
              <w:noBreakHyphen/>
              <w:t>building workshop format</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5CE2CF" w14:textId="77777777" w:rsidR="001261F6" w:rsidRPr="00F05613" w:rsidRDefault="001261F6" w:rsidP="004F46FB">
            <w:pPr>
              <w:jc w:val="left"/>
              <w:rPr>
                <w:rStyle w:val="None"/>
                <w:kern w:val="20"/>
                <w:sz w:val="20"/>
                <w:szCs w:val="20"/>
              </w:rPr>
            </w:pPr>
            <w:r w:rsidRPr="00F05613">
              <w:rPr>
                <w:rStyle w:val="None"/>
                <w:kern w:val="20"/>
                <w:sz w:val="20"/>
                <w:szCs w:val="20"/>
              </w:rPr>
              <w:t>Number of participants and stakeholders engaged in the training</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75FAFC" w14:textId="77777777" w:rsidR="001261F6" w:rsidRPr="00F05613" w:rsidRDefault="001261F6" w:rsidP="004F46FB">
            <w:pPr>
              <w:jc w:val="left"/>
              <w:rPr>
                <w:rStyle w:val="None"/>
                <w:kern w:val="20"/>
                <w:sz w:val="20"/>
                <w:szCs w:val="20"/>
              </w:rPr>
            </w:pPr>
            <w:r w:rsidRPr="00F05613">
              <w:rPr>
                <w:rStyle w:val="None"/>
                <w:kern w:val="20"/>
                <w:sz w:val="20"/>
                <w:szCs w:val="20"/>
              </w:rPr>
              <w:t>SOI partners</w:t>
            </w:r>
          </w:p>
        </w:tc>
      </w:tr>
      <w:tr w:rsidR="001261F6" w:rsidRPr="00F05613" w14:paraId="68AC6D5C"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EE38E2"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Facilitate capacity-building to facilitate the implementation of the voluntary specific work plan for biodiversity in cold-water areas within the jurisdictional scope of the Convention</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6090E24" w14:textId="77777777" w:rsidR="001261F6" w:rsidRPr="00F05613" w:rsidRDefault="002354EF" w:rsidP="00ED26D4">
            <w:pPr>
              <w:jc w:val="left"/>
              <w:rPr>
                <w:rStyle w:val="None"/>
                <w:kern w:val="20"/>
                <w:sz w:val="20"/>
                <w:szCs w:val="20"/>
              </w:rPr>
            </w:pPr>
            <w:r w:rsidRPr="00F05613">
              <w:rPr>
                <w:rStyle w:val="None"/>
                <w:kern w:val="20"/>
                <w:sz w:val="20"/>
                <w:szCs w:val="20"/>
              </w:rPr>
              <w:t>XIII/</w:t>
            </w:r>
            <w:r w:rsidR="00ED26D4" w:rsidRPr="00F05613">
              <w:rPr>
                <w:rStyle w:val="None"/>
                <w:kern w:val="20"/>
                <w:sz w:val="20"/>
                <w:szCs w:val="20"/>
              </w:rPr>
              <w:t>11</w:t>
            </w:r>
            <w:r w:rsidRPr="00F05613">
              <w:rPr>
                <w:rStyle w:val="None"/>
                <w:kern w:val="20"/>
                <w:sz w:val="20"/>
                <w:szCs w:val="20"/>
              </w:rPr>
              <w:t xml:space="preserve">, para. </w:t>
            </w:r>
            <w:r w:rsidR="00ED26D4" w:rsidRPr="00F05613">
              <w:rPr>
                <w:rStyle w:val="None"/>
                <w:kern w:val="20"/>
                <w:sz w:val="20"/>
                <w:szCs w:val="20"/>
              </w:rPr>
              <w:t>6</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4706554" w14:textId="77777777" w:rsidR="001261F6" w:rsidRPr="00F05613" w:rsidRDefault="001261F6" w:rsidP="004F46FB">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EC10B8" w14:textId="77777777" w:rsidR="001261F6" w:rsidRPr="00F05613" w:rsidRDefault="001261F6" w:rsidP="004F46FB">
            <w:pPr>
              <w:jc w:val="left"/>
              <w:rPr>
                <w:rStyle w:val="None"/>
                <w:kern w:val="20"/>
                <w:sz w:val="20"/>
                <w:szCs w:val="20"/>
              </w:rPr>
            </w:pPr>
            <w:r w:rsidRPr="00F05613">
              <w:rPr>
                <w:rStyle w:val="None"/>
                <w:kern w:val="20"/>
                <w:sz w:val="20"/>
                <w:szCs w:val="20"/>
              </w:rPr>
              <w:t>Capacity-building implemented through a workshop format</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4A4E71" w14:textId="77777777" w:rsidR="001261F6" w:rsidRPr="00F05613" w:rsidRDefault="001261F6" w:rsidP="004F46FB">
            <w:pPr>
              <w:jc w:val="left"/>
              <w:rPr>
                <w:rStyle w:val="None"/>
                <w:kern w:val="20"/>
                <w:sz w:val="20"/>
                <w:szCs w:val="20"/>
              </w:rPr>
            </w:pPr>
            <w:r w:rsidRPr="00F05613">
              <w:rPr>
                <w:rStyle w:val="None"/>
                <w:kern w:val="20"/>
                <w:sz w:val="20"/>
                <w:szCs w:val="20"/>
              </w:rPr>
              <w:t>Number of participants and stakeholders engaged in the workshop</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B01898" w14:textId="77777777" w:rsidR="001261F6" w:rsidRPr="00F05613" w:rsidRDefault="001261F6" w:rsidP="004F46FB">
            <w:pPr>
              <w:jc w:val="left"/>
              <w:rPr>
                <w:rStyle w:val="None"/>
                <w:kern w:val="20"/>
                <w:sz w:val="20"/>
                <w:szCs w:val="20"/>
              </w:rPr>
            </w:pPr>
            <w:r w:rsidRPr="00F05613">
              <w:rPr>
                <w:rStyle w:val="None"/>
                <w:kern w:val="20"/>
                <w:sz w:val="20"/>
                <w:szCs w:val="20"/>
              </w:rPr>
              <w:t>SOI partners</w:t>
            </w:r>
          </w:p>
        </w:tc>
      </w:tr>
      <w:tr w:rsidR="001261F6" w:rsidRPr="00F05613" w14:paraId="03A741CE"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9EC6313"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Facilitate capacity-building to facilitate the implementation of the voluntary practical guidance on preventing and mitigating the impacts of marine debris on marine and coastal biodiversity and habitats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A1A505" w14:textId="77777777" w:rsidR="001261F6" w:rsidRPr="00F05613" w:rsidRDefault="002354EF" w:rsidP="00780BA3">
            <w:pPr>
              <w:jc w:val="left"/>
              <w:rPr>
                <w:rStyle w:val="None"/>
                <w:kern w:val="20"/>
                <w:sz w:val="20"/>
                <w:szCs w:val="20"/>
              </w:rPr>
            </w:pPr>
            <w:r w:rsidRPr="00F05613">
              <w:rPr>
                <w:rStyle w:val="None"/>
                <w:kern w:val="20"/>
                <w:sz w:val="20"/>
                <w:szCs w:val="20"/>
              </w:rPr>
              <w:t>XIII/</w:t>
            </w:r>
            <w:r w:rsidR="00780BA3" w:rsidRPr="00F05613">
              <w:rPr>
                <w:rStyle w:val="None"/>
                <w:kern w:val="20"/>
                <w:sz w:val="20"/>
                <w:szCs w:val="20"/>
              </w:rPr>
              <w:t>10</w:t>
            </w:r>
            <w:r w:rsidRPr="00F05613">
              <w:rPr>
                <w:rStyle w:val="None"/>
                <w:kern w:val="20"/>
                <w:sz w:val="20"/>
                <w:szCs w:val="20"/>
              </w:rPr>
              <w:t>, para</w:t>
            </w:r>
            <w:r w:rsidR="00780BA3" w:rsidRPr="00F05613">
              <w:rPr>
                <w:rStyle w:val="None"/>
                <w:kern w:val="20"/>
                <w:sz w:val="20"/>
                <w:szCs w:val="20"/>
              </w:rPr>
              <w:t>s</w:t>
            </w:r>
            <w:r w:rsidRPr="00F05613">
              <w:rPr>
                <w:rStyle w:val="None"/>
                <w:kern w:val="20"/>
                <w:sz w:val="20"/>
                <w:szCs w:val="20"/>
              </w:rPr>
              <w:t xml:space="preserve">. </w:t>
            </w:r>
            <w:r w:rsidR="00780BA3" w:rsidRPr="00F05613">
              <w:rPr>
                <w:rStyle w:val="None"/>
                <w:kern w:val="20"/>
                <w:sz w:val="20"/>
                <w:szCs w:val="20"/>
              </w:rPr>
              <w:t>9 &amp; 10</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4497D8" w14:textId="77777777" w:rsidR="001261F6" w:rsidRPr="00F05613" w:rsidRDefault="001261F6" w:rsidP="004F46FB">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8209F2" w14:textId="77777777" w:rsidR="001261F6" w:rsidRPr="00F05613" w:rsidRDefault="001261F6" w:rsidP="004F46FB">
            <w:pPr>
              <w:jc w:val="left"/>
              <w:rPr>
                <w:rStyle w:val="None"/>
                <w:kern w:val="20"/>
                <w:sz w:val="20"/>
                <w:szCs w:val="20"/>
              </w:rPr>
            </w:pPr>
            <w:r w:rsidRPr="00F05613">
              <w:rPr>
                <w:rStyle w:val="None"/>
                <w:kern w:val="20"/>
                <w:sz w:val="20"/>
                <w:szCs w:val="20"/>
              </w:rPr>
              <w:t>Capacity-building implemented through a workshop format</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C43F89" w14:textId="77777777" w:rsidR="001261F6" w:rsidRPr="00F05613" w:rsidRDefault="001261F6" w:rsidP="004F46FB">
            <w:pPr>
              <w:jc w:val="left"/>
              <w:rPr>
                <w:rStyle w:val="None"/>
                <w:kern w:val="20"/>
                <w:sz w:val="20"/>
                <w:szCs w:val="20"/>
              </w:rPr>
            </w:pPr>
            <w:r w:rsidRPr="00F05613">
              <w:rPr>
                <w:rStyle w:val="None"/>
                <w:kern w:val="20"/>
                <w:sz w:val="20"/>
                <w:szCs w:val="20"/>
              </w:rPr>
              <w:t>Number of participants and stakeholders engaged in the workshop</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C65491" w14:textId="77777777" w:rsidR="001261F6" w:rsidRPr="00F05613" w:rsidRDefault="001261F6" w:rsidP="004F46FB">
            <w:pPr>
              <w:jc w:val="left"/>
              <w:rPr>
                <w:rStyle w:val="None"/>
                <w:kern w:val="20"/>
                <w:sz w:val="20"/>
                <w:szCs w:val="20"/>
              </w:rPr>
            </w:pPr>
            <w:r w:rsidRPr="00F05613">
              <w:rPr>
                <w:rStyle w:val="None"/>
                <w:kern w:val="20"/>
                <w:sz w:val="20"/>
                <w:szCs w:val="20"/>
              </w:rPr>
              <w:t>SOI partners</w:t>
            </w:r>
          </w:p>
        </w:tc>
      </w:tr>
      <w:tr w:rsidR="001261F6" w:rsidRPr="00F05613" w14:paraId="492A2A45"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2942A5E" w14:textId="77777777" w:rsidR="001261F6" w:rsidRPr="00F05613" w:rsidRDefault="001261F6" w:rsidP="004F46FB">
            <w:pPr>
              <w:keepNext/>
              <w:jc w:val="left"/>
              <w:rPr>
                <w:rStyle w:val="None"/>
                <w:b/>
                <w:kern w:val="20"/>
                <w:sz w:val="20"/>
                <w:szCs w:val="20"/>
              </w:rPr>
            </w:pPr>
            <w:r w:rsidRPr="00F05613">
              <w:rPr>
                <w:rStyle w:val="None"/>
                <w:b/>
                <w:kern w:val="20"/>
                <w:sz w:val="20"/>
                <w:szCs w:val="20"/>
              </w:rPr>
              <w:t>Aichi Biodiversity Target 7 (also Targets 8, 13, 14, 15)</w:t>
            </w:r>
          </w:p>
        </w:tc>
      </w:tr>
      <w:tr w:rsidR="001261F6" w:rsidRPr="00F05613" w14:paraId="4256375D"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1A475E6"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Conduct joint training and </w:t>
            </w:r>
            <w:r w:rsidRPr="00F05613">
              <w:rPr>
                <w:rStyle w:val="None"/>
                <w:kern w:val="20"/>
                <w:sz w:val="20"/>
                <w:szCs w:val="20"/>
              </w:rPr>
              <w:lastRenderedPageBreak/>
              <w:t>capacity-building workshops on integrating biodiversity and ecosystem services into sustainable food and agricultural production in collaboration with FAO and other partners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D4BFAC8" w14:textId="77777777" w:rsidR="001261F6" w:rsidRPr="00F05613" w:rsidRDefault="001261F6" w:rsidP="004F46FB">
            <w:pPr>
              <w:jc w:val="left"/>
              <w:rPr>
                <w:kern w:val="20"/>
                <w:sz w:val="20"/>
                <w:szCs w:val="20"/>
              </w:rPr>
            </w:pPr>
            <w:r w:rsidRPr="00F05613">
              <w:rPr>
                <w:rStyle w:val="None"/>
                <w:kern w:val="20"/>
                <w:sz w:val="20"/>
                <w:szCs w:val="20"/>
              </w:rPr>
              <w:lastRenderedPageBreak/>
              <w:t xml:space="preserve">XII/6, para. 17; </w:t>
            </w:r>
            <w:r w:rsidRPr="00F05613">
              <w:rPr>
                <w:rStyle w:val="None"/>
                <w:kern w:val="20"/>
                <w:sz w:val="20"/>
                <w:szCs w:val="20"/>
              </w:rPr>
              <w:lastRenderedPageBreak/>
              <w:t>X/34, paras. 5 and 18</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6E098A7" w14:textId="77777777" w:rsidR="001261F6" w:rsidRPr="00F05613" w:rsidRDefault="001261F6" w:rsidP="004F46FB">
            <w:pPr>
              <w:jc w:val="left"/>
              <w:rPr>
                <w:kern w:val="20"/>
                <w:sz w:val="20"/>
                <w:szCs w:val="20"/>
              </w:rPr>
            </w:pPr>
            <w:r w:rsidRPr="00F05613">
              <w:rPr>
                <w:rStyle w:val="None"/>
                <w:kern w:val="20"/>
                <w:sz w:val="20"/>
                <w:szCs w:val="20"/>
              </w:rPr>
              <w:lastRenderedPageBreak/>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4D423F"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Capacity built to mainstream/ </w:t>
            </w:r>
            <w:r w:rsidRPr="00F05613">
              <w:rPr>
                <w:rStyle w:val="None"/>
                <w:kern w:val="20"/>
                <w:sz w:val="20"/>
                <w:szCs w:val="20"/>
              </w:rPr>
              <w:lastRenderedPageBreak/>
              <w:t>integrate ecosystem service solutions for sustainable agriculture</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BF31CDE" w14:textId="77777777" w:rsidR="001261F6" w:rsidRPr="00F05613" w:rsidRDefault="001261F6" w:rsidP="004F46FB">
            <w:pPr>
              <w:spacing w:after="120"/>
              <w:jc w:val="left"/>
              <w:rPr>
                <w:rStyle w:val="None"/>
                <w:kern w:val="20"/>
                <w:sz w:val="20"/>
                <w:szCs w:val="20"/>
              </w:rPr>
            </w:pPr>
            <w:r w:rsidRPr="00F05613">
              <w:rPr>
                <w:rStyle w:val="None"/>
                <w:kern w:val="20"/>
                <w:sz w:val="20"/>
                <w:szCs w:val="20"/>
              </w:rPr>
              <w:lastRenderedPageBreak/>
              <w:t>Number of persons trained</w:t>
            </w:r>
          </w:p>
          <w:p w14:paraId="28A72A0C" w14:textId="77777777" w:rsidR="001261F6" w:rsidRPr="00F05613" w:rsidRDefault="001261F6" w:rsidP="004F46FB">
            <w:pPr>
              <w:spacing w:after="120"/>
              <w:jc w:val="left"/>
              <w:rPr>
                <w:rStyle w:val="None"/>
                <w:kern w:val="20"/>
                <w:sz w:val="20"/>
                <w:szCs w:val="20"/>
              </w:rPr>
            </w:pPr>
            <w:r w:rsidRPr="00F05613">
              <w:rPr>
                <w:rStyle w:val="None"/>
                <w:kern w:val="20"/>
                <w:sz w:val="20"/>
                <w:szCs w:val="20"/>
              </w:rPr>
              <w:lastRenderedPageBreak/>
              <w:t>Quality of the workshops based on feedback received from participants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004C715" w14:textId="77777777" w:rsidR="001261F6" w:rsidRPr="00F05613" w:rsidRDefault="001261F6" w:rsidP="004F46FB">
            <w:pPr>
              <w:jc w:val="left"/>
              <w:rPr>
                <w:kern w:val="20"/>
                <w:sz w:val="20"/>
                <w:szCs w:val="20"/>
              </w:rPr>
            </w:pPr>
            <w:r w:rsidRPr="00F05613">
              <w:rPr>
                <w:rStyle w:val="None"/>
                <w:kern w:val="20"/>
                <w:sz w:val="20"/>
                <w:szCs w:val="20"/>
              </w:rPr>
              <w:lastRenderedPageBreak/>
              <w:t xml:space="preserve">FAO, Bioversity and other </w:t>
            </w:r>
            <w:r w:rsidRPr="00F05613">
              <w:rPr>
                <w:rStyle w:val="None"/>
                <w:kern w:val="20"/>
                <w:sz w:val="20"/>
                <w:szCs w:val="20"/>
              </w:rPr>
              <w:lastRenderedPageBreak/>
              <w:t>CGIAR partners, IFPRI, IFAD</w:t>
            </w:r>
          </w:p>
        </w:tc>
      </w:tr>
      <w:tr w:rsidR="001261F6" w:rsidRPr="00F05613" w14:paraId="576B3EB0"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096B03F" w14:textId="77777777" w:rsidR="00A92AF8"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lastRenderedPageBreak/>
              <w:t>* Develop joint training materials and guidelines, including e-learning modules, on integrating biodiversity and ecosystem services into sustainable food and agricultural production with FAO and other partners, such as IPLCs.</w:t>
            </w:r>
          </w:p>
          <w:p w14:paraId="2FF422FA"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EE8C3D" w14:textId="77777777" w:rsidR="001261F6" w:rsidRPr="00F05613" w:rsidRDefault="001261F6" w:rsidP="004F46FB">
            <w:pPr>
              <w:jc w:val="left"/>
              <w:rPr>
                <w:kern w:val="20"/>
                <w:sz w:val="20"/>
                <w:szCs w:val="20"/>
              </w:rPr>
            </w:pPr>
            <w:r w:rsidRPr="00F05613">
              <w:rPr>
                <w:rStyle w:val="None"/>
                <w:kern w:val="20"/>
                <w:sz w:val="20"/>
                <w:szCs w:val="20"/>
              </w:rPr>
              <w:t>XII/6, para. 17; X/34, paras. 5 and 18</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186E713"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F5B9D25"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Joint training and guidance materials developed and disseminated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8A854BC"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Number of capacity-building tools developed and made available </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CC75DEF" w14:textId="77777777" w:rsidR="001261F6" w:rsidRPr="00F05613" w:rsidRDefault="001261F6" w:rsidP="004F46FB">
            <w:pPr>
              <w:jc w:val="left"/>
              <w:rPr>
                <w:kern w:val="20"/>
                <w:sz w:val="20"/>
                <w:szCs w:val="20"/>
              </w:rPr>
            </w:pPr>
            <w:r w:rsidRPr="00F05613">
              <w:rPr>
                <w:rStyle w:val="None"/>
                <w:kern w:val="20"/>
                <w:sz w:val="20"/>
                <w:szCs w:val="20"/>
              </w:rPr>
              <w:t>FAO, Bioversity and other CGIAR partners, IFPRI, IFAD</w:t>
            </w:r>
          </w:p>
        </w:tc>
      </w:tr>
      <w:tr w:rsidR="001261F6" w:rsidRPr="00F05613" w14:paraId="5EF66EA6"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50CDDD" w14:textId="77777777" w:rsidR="001261F6" w:rsidRPr="00F05613" w:rsidRDefault="001261F6" w:rsidP="004F46FB">
            <w:pPr>
              <w:keepNext/>
              <w:jc w:val="left"/>
              <w:rPr>
                <w:rStyle w:val="None"/>
                <w:b/>
                <w:kern w:val="20"/>
                <w:sz w:val="20"/>
                <w:szCs w:val="20"/>
              </w:rPr>
            </w:pPr>
            <w:r w:rsidRPr="00F05613">
              <w:rPr>
                <w:rStyle w:val="None"/>
                <w:b/>
                <w:kern w:val="20"/>
                <w:sz w:val="20"/>
                <w:szCs w:val="20"/>
              </w:rPr>
              <w:t>Aichi Biodiversity Target 9</w:t>
            </w:r>
          </w:p>
        </w:tc>
      </w:tr>
      <w:tr w:rsidR="001261F6" w:rsidRPr="00F05613" w14:paraId="14A9359D"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EFFCE91"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capacity-building workshops on management of invasive alien species (IAS), including pests and diseases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6A4589C" w14:textId="77777777" w:rsidR="001261F6" w:rsidRPr="00F05613" w:rsidRDefault="001261F6" w:rsidP="00212591">
            <w:pPr>
              <w:jc w:val="left"/>
              <w:rPr>
                <w:kern w:val="20"/>
                <w:sz w:val="20"/>
                <w:szCs w:val="20"/>
              </w:rPr>
            </w:pPr>
            <w:r w:rsidRPr="00F05613">
              <w:rPr>
                <w:rStyle w:val="None"/>
                <w:kern w:val="20"/>
                <w:sz w:val="20"/>
                <w:szCs w:val="20"/>
              </w:rPr>
              <w:t>XII/17, para. 9</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E81A8A"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84EC6A6"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Coordination of implementation of IAS (including pests and diseases) management plans improved</w:t>
            </w:r>
          </w:p>
          <w:p w14:paraId="71278FB7"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Improved national and regional capacity to implement phytosanitary measures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5C14F47"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Quality of the workshops based on feedback received from participants</w:t>
            </w:r>
          </w:p>
          <w:p w14:paraId="340B0A92"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individuals trained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6A14A39" w14:textId="77777777" w:rsidR="001261F6" w:rsidRPr="00F05613" w:rsidRDefault="001261F6" w:rsidP="004F46FB">
            <w:pPr>
              <w:jc w:val="left"/>
              <w:rPr>
                <w:kern w:val="20"/>
                <w:sz w:val="20"/>
                <w:szCs w:val="20"/>
              </w:rPr>
            </w:pPr>
            <w:r w:rsidRPr="00F05613">
              <w:rPr>
                <w:rStyle w:val="None"/>
                <w:kern w:val="20"/>
                <w:sz w:val="20"/>
                <w:szCs w:val="20"/>
              </w:rPr>
              <w:t>IPPC, FAO, OIE, WTO, STDF, CITES, IUCN-ISSG, CABI, and IMO</w:t>
            </w:r>
          </w:p>
        </w:tc>
      </w:tr>
      <w:tr w:rsidR="001261F6" w:rsidRPr="00F05613" w14:paraId="36C18245"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A7A97C2"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workshops to support implementation of Aichi Target 9 and operational objective 2.3 of the Strategic Plan for the Cartagena Protocol on Biosafety 2011-2020</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C1CD182" w14:textId="77777777" w:rsidR="001261F6" w:rsidRPr="00F05613" w:rsidRDefault="001261F6" w:rsidP="004F46FB">
            <w:pPr>
              <w:jc w:val="left"/>
              <w:rPr>
                <w:kern w:val="20"/>
                <w:sz w:val="20"/>
                <w:szCs w:val="20"/>
              </w:rPr>
            </w:pPr>
            <w:r w:rsidRPr="00F05613">
              <w:rPr>
                <w:rStyle w:val="None"/>
                <w:kern w:val="20"/>
                <w:sz w:val="20"/>
                <w:szCs w:val="20"/>
              </w:rPr>
              <w:t>XII/17, para. 9; and all BS COP-MOP 7 decisions</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9E2E82"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76B1999" w14:textId="77777777" w:rsidR="001261F6" w:rsidRPr="00F05613" w:rsidRDefault="001261F6" w:rsidP="004F46FB">
            <w:pPr>
              <w:jc w:val="left"/>
              <w:rPr>
                <w:kern w:val="20"/>
                <w:sz w:val="20"/>
                <w:szCs w:val="20"/>
              </w:rPr>
            </w:pPr>
            <w:r w:rsidRPr="00F05613">
              <w:rPr>
                <w:rStyle w:val="None"/>
                <w:kern w:val="20"/>
                <w:sz w:val="20"/>
                <w:szCs w:val="20"/>
              </w:rPr>
              <w:t xml:space="preserve">Improved capacity in SIDS to conduct appropriate border controls for IAS and living modified organisms (LMOs) and </w:t>
            </w:r>
            <w:r w:rsidRPr="00F05613">
              <w:rPr>
                <w:rStyle w:val="Hyperlink1"/>
                <w:kern w:val="20"/>
                <w:sz w:val="20"/>
                <w:szCs w:val="20"/>
                <w:lang w:val="en-GB"/>
              </w:rPr>
              <w:t>take appropriate emergency measures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2C203C2" w14:textId="77777777" w:rsidR="001261F6" w:rsidRPr="00F05613" w:rsidRDefault="001261F6" w:rsidP="004F46FB">
            <w:pPr>
              <w:jc w:val="left"/>
              <w:rPr>
                <w:kern w:val="20"/>
                <w:sz w:val="20"/>
                <w:szCs w:val="20"/>
              </w:rPr>
            </w:pPr>
            <w:r w:rsidRPr="00F05613">
              <w:rPr>
                <w:rStyle w:val="None"/>
                <w:kern w:val="20"/>
                <w:sz w:val="20"/>
                <w:szCs w:val="20"/>
              </w:rPr>
              <w:t>Number of individuals trained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170903" w14:textId="77777777" w:rsidR="001261F6" w:rsidRPr="00F05613" w:rsidRDefault="001261F6" w:rsidP="004F46FB">
            <w:pPr>
              <w:jc w:val="left"/>
              <w:rPr>
                <w:kern w:val="20"/>
                <w:sz w:val="20"/>
                <w:szCs w:val="20"/>
              </w:rPr>
            </w:pPr>
            <w:r w:rsidRPr="00F05613">
              <w:rPr>
                <w:rStyle w:val="Hyperlink1"/>
                <w:kern w:val="20"/>
                <w:sz w:val="20"/>
                <w:szCs w:val="20"/>
                <w:lang w:val="en-GB"/>
              </w:rPr>
              <w:t>SPREP, CABI, IUCN-ISSG, FAO, IPPC, OIE, WTO, STDF IMO, UNEP, UNDP, GLISPA, Island Conservation</w:t>
            </w:r>
          </w:p>
        </w:tc>
      </w:tr>
      <w:tr w:rsidR="001261F6" w:rsidRPr="00F05613" w14:paraId="488FF687"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AF642A"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Develop, in collaboration with the Global Invasive </w:t>
            </w:r>
            <w:r w:rsidRPr="00F05613">
              <w:rPr>
                <w:rStyle w:val="None"/>
                <w:kern w:val="20"/>
                <w:sz w:val="20"/>
                <w:szCs w:val="20"/>
              </w:rPr>
              <w:lastRenderedPageBreak/>
              <w:t>Alien Species Information Partnership, an IAS surveillance tool to enable Parties to access and use global IAS data resources for national IAS management planning, monitoring and reporting and organize a series of webinars on how to use the tool</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BA26398" w14:textId="77777777" w:rsidR="001261F6" w:rsidRPr="00F05613" w:rsidRDefault="001261F6" w:rsidP="00212591">
            <w:pPr>
              <w:jc w:val="left"/>
              <w:rPr>
                <w:kern w:val="20"/>
                <w:sz w:val="20"/>
                <w:szCs w:val="20"/>
              </w:rPr>
            </w:pPr>
            <w:r w:rsidRPr="00F05613">
              <w:rPr>
                <w:rStyle w:val="None"/>
                <w:kern w:val="20"/>
                <w:sz w:val="20"/>
                <w:szCs w:val="20"/>
              </w:rPr>
              <w:lastRenderedPageBreak/>
              <w:t>XII/17, para. 9; XI/28, para. 22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FD38ADE"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835FE2"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 xml:space="preserve">Parties easily accessing and utilizing data and information (on </w:t>
            </w:r>
            <w:r w:rsidRPr="00F05613">
              <w:rPr>
                <w:rStyle w:val="None"/>
                <w:kern w:val="20"/>
                <w:sz w:val="20"/>
                <w:szCs w:val="20"/>
              </w:rPr>
              <w:lastRenderedPageBreak/>
              <w:t>IAS occurrences, impacts and possible management measures) made available through the surveillance tool for effective IAS management planning, monitoring and reporting</w:t>
            </w:r>
          </w:p>
          <w:p w14:paraId="380236E5" w14:textId="77777777" w:rsidR="001261F6" w:rsidRPr="00F05613" w:rsidRDefault="001261F6" w:rsidP="004F46FB">
            <w:pPr>
              <w:jc w:val="left"/>
              <w:rPr>
                <w:kern w:val="20"/>
                <w:sz w:val="20"/>
                <w:szCs w:val="20"/>
              </w:rPr>
            </w:pPr>
            <w:r w:rsidRPr="00F05613">
              <w:rPr>
                <w:rStyle w:val="None"/>
                <w:kern w:val="20"/>
                <w:sz w:val="20"/>
                <w:szCs w:val="20"/>
              </w:rPr>
              <w:t>Parties have the skills to effectively use the surveillance tool for national IAS management planning, monitoring and reporting</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00C835" w14:textId="77777777" w:rsidR="001261F6" w:rsidRPr="00F05613" w:rsidRDefault="001261F6" w:rsidP="00212591">
            <w:pPr>
              <w:spacing w:after="120"/>
              <w:jc w:val="left"/>
              <w:rPr>
                <w:rStyle w:val="None"/>
                <w:kern w:val="20"/>
                <w:sz w:val="20"/>
                <w:szCs w:val="20"/>
              </w:rPr>
            </w:pPr>
            <w:r w:rsidRPr="00F05613">
              <w:rPr>
                <w:rStyle w:val="None"/>
                <w:kern w:val="20"/>
                <w:sz w:val="20"/>
                <w:szCs w:val="20"/>
              </w:rPr>
              <w:lastRenderedPageBreak/>
              <w:t xml:space="preserve">Number of Parties utilizing the surveillance tool to improve </w:t>
            </w:r>
            <w:r w:rsidRPr="00F05613">
              <w:rPr>
                <w:rStyle w:val="None"/>
                <w:kern w:val="20"/>
                <w:sz w:val="20"/>
                <w:szCs w:val="20"/>
              </w:rPr>
              <w:lastRenderedPageBreak/>
              <w:t>their IAS management systems and border controls</w:t>
            </w:r>
          </w:p>
          <w:p w14:paraId="610D6B00" w14:textId="77777777" w:rsidR="001261F6" w:rsidRPr="00F05613" w:rsidRDefault="001261F6" w:rsidP="00212591">
            <w:pPr>
              <w:jc w:val="left"/>
              <w:rPr>
                <w:kern w:val="20"/>
                <w:sz w:val="20"/>
                <w:szCs w:val="20"/>
              </w:rPr>
            </w:pPr>
            <w:r w:rsidRPr="00F05613">
              <w:rPr>
                <w:rStyle w:val="None"/>
                <w:kern w:val="20"/>
                <w:sz w:val="20"/>
                <w:szCs w:val="20"/>
              </w:rPr>
              <w:t>Number of IAS management officers and other stakeholders trained and effectively utilizing the IAS surveillance tool</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CEBF5B" w14:textId="77777777" w:rsidR="001261F6" w:rsidRPr="00F05613" w:rsidRDefault="001261F6" w:rsidP="00212591">
            <w:pPr>
              <w:jc w:val="left"/>
              <w:rPr>
                <w:kern w:val="20"/>
                <w:sz w:val="20"/>
                <w:szCs w:val="20"/>
              </w:rPr>
            </w:pPr>
            <w:r w:rsidRPr="00F05613">
              <w:rPr>
                <w:rStyle w:val="None"/>
                <w:kern w:val="20"/>
                <w:sz w:val="20"/>
                <w:szCs w:val="20"/>
              </w:rPr>
              <w:lastRenderedPageBreak/>
              <w:t>GIASIP</w:t>
            </w:r>
          </w:p>
        </w:tc>
      </w:tr>
      <w:tr w:rsidR="001261F6" w:rsidRPr="00F05613" w14:paraId="17FC6F8F" w14:textId="77777777" w:rsidTr="00212591">
        <w:tblPrEx>
          <w:shd w:val="clear" w:color="auto" w:fill="CED7E7"/>
        </w:tblPrEx>
        <w:trPr>
          <w:cantSplit/>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5F1652B" w14:textId="77777777" w:rsidR="001261F6" w:rsidRPr="00F05613" w:rsidRDefault="001261F6" w:rsidP="004F46FB">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Organize, in collaboration with regional partners, training workshops to build capacity of key actors in SIDS to design and submit good quality project proposals on IAS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C31171" w14:textId="77777777" w:rsidR="001261F6" w:rsidRPr="00F05613" w:rsidRDefault="001261F6" w:rsidP="004F46FB">
            <w:pPr>
              <w:jc w:val="left"/>
              <w:rPr>
                <w:kern w:val="20"/>
                <w:sz w:val="20"/>
                <w:szCs w:val="20"/>
              </w:rPr>
            </w:pPr>
            <w:r w:rsidRPr="00F05613">
              <w:rPr>
                <w:rStyle w:val="None"/>
                <w:kern w:val="20"/>
                <w:sz w:val="20"/>
                <w:szCs w:val="20"/>
              </w:rPr>
              <w:t>XII/11, paras. 2, 4 (a) and 4 (c); XI/15, paras. 5 and 8</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E80E854" w14:textId="77777777" w:rsidR="001261F6" w:rsidRPr="00F05613" w:rsidRDefault="001261F6" w:rsidP="004F46FB">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5DB4E9" w14:textId="77777777" w:rsidR="001261F6" w:rsidRPr="00F05613" w:rsidRDefault="001261F6" w:rsidP="004F46FB">
            <w:pPr>
              <w:jc w:val="left"/>
              <w:rPr>
                <w:kern w:val="20"/>
                <w:sz w:val="20"/>
                <w:szCs w:val="20"/>
              </w:rPr>
            </w:pPr>
            <w:r w:rsidRPr="00F05613">
              <w:rPr>
                <w:rStyle w:val="None"/>
                <w:kern w:val="20"/>
                <w:sz w:val="20"/>
                <w:szCs w:val="20"/>
              </w:rPr>
              <w:t xml:space="preserve">Capacity of relevant stakeholders (CBD and GEF focal points, NPPOs, etc.) </w:t>
            </w:r>
            <w:r w:rsidRPr="00F05613">
              <w:rPr>
                <w:rStyle w:val="Hyperlink1"/>
                <w:kern w:val="20"/>
                <w:sz w:val="20"/>
                <w:szCs w:val="20"/>
                <w:lang w:val="en-GB"/>
              </w:rPr>
              <w:t>enhanced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FF212AE" w14:textId="77777777" w:rsidR="001261F6" w:rsidRPr="00F05613" w:rsidRDefault="001261F6" w:rsidP="004F46FB">
            <w:pPr>
              <w:spacing w:after="120"/>
              <w:jc w:val="left"/>
              <w:rPr>
                <w:rStyle w:val="None"/>
                <w:kern w:val="20"/>
                <w:sz w:val="20"/>
                <w:szCs w:val="20"/>
              </w:rPr>
            </w:pPr>
            <w:r w:rsidRPr="00F05613">
              <w:rPr>
                <w:rStyle w:val="None"/>
                <w:kern w:val="20"/>
                <w:sz w:val="20"/>
                <w:szCs w:val="20"/>
              </w:rPr>
              <w:t>Number of GEF projects on IAS submitted by SIDS;</w:t>
            </w:r>
          </w:p>
          <w:p w14:paraId="74C3745A" w14:textId="77777777" w:rsidR="001261F6" w:rsidRPr="00F05613" w:rsidRDefault="001261F6" w:rsidP="00212591">
            <w:pPr>
              <w:spacing w:after="120"/>
              <w:jc w:val="left"/>
              <w:rPr>
                <w:rStyle w:val="None"/>
                <w:kern w:val="20"/>
                <w:sz w:val="20"/>
                <w:szCs w:val="20"/>
              </w:rPr>
            </w:pPr>
            <w:r w:rsidRPr="00F05613">
              <w:rPr>
                <w:rStyle w:val="None"/>
                <w:kern w:val="20"/>
                <w:sz w:val="20"/>
                <w:szCs w:val="20"/>
              </w:rPr>
              <w:t>Amount of funds mobilized from GEF and other sources for IAS management;</w:t>
            </w:r>
          </w:p>
          <w:p w14:paraId="0953840E" w14:textId="77777777" w:rsidR="001261F6" w:rsidRPr="00F05613" w:rsidRDefault="001261F6" w:rsidP="004F46FB">
            <w:pPr>
              <w:spacing w:after="120"/>
              <w:jc w:val="left"/>
              <w:rPr>
                <w:kern w:val="20"/>
                <w:sz w:val="20"/>
                <w:szCs w:val="20"/>
              </w:rPr>
            </w:pPr>
            <w:r w:rsidRPr="00F05613">
              <w:rPr>
                <w:rStyle w:val="Hyperlink1"/>
                <w:kern w:val="20"/>
                <w:sz w:val="20"/>
                <w:szCs w:val="20"/>
                <w:lang w:val="en-GB"/>
              </w:rPr>
              <w:t>Technical resources mobilized</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FDBB04" w14:textId="77777777" w:rsidR="001261F6" w:rsidRPr="00F05613" w:rsidRDefault="001261F6" w:rsidP="004F46FB">
            <w:pPr>
              <w:jc w:val="left"/>
              <w:rPr>
                <w:kern w:val="20"/>
                <w:sz w:val="20"/>
                <w:szCs w:val="20"/>
              </w:rPr>
            </w:pPr>
            <w:r w:rsidRPr="00F05613">
              <w:rPr>
                <w:rStyle w:val="Hyperlink1"/>
                <w:kern w:val="20"/>
                <w:sz w:val="20"/>
                <w:szCs w:val="20"/>
                <w:lang w:val="en-GB"/>
              </w:rPr>
              <w:t>SPREP, SPC, CABI, IOC-UNESCO, UNEP, UNDP, GLISPA, Island Conservation, IUCN-ISSG, WTO, IMO, CITES</w:t>
            </w:r>
          </w:p>
        </w:tc>
      </w:tr>
      <w:tr w:rsidR="001261F6" w:rsidRPr="00F05613" w14:paraId="0B334F69"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507207" w14:textId="77777777" w:rsidR="001261F6" w:rsidRPr="00F05613" w:rsidRDefault="001261F6" w:rsidP="004F46FB">
            <w:pPr>
              <w:keepNext/>
              <w:jc w:val="left"/>
              <w:rPr>
                <w:rStyle w:val="None"/>
                <w:b/>
                <w:kern w:val="20"/>
                <w:sz w:val="20"/>
                <w:szCs w:val="20"/>
              </w:rPr>
            </w:pPr>
            <w:r w:rsidRPr="00F05613">
              <w:rPr>
                <w:rStyle w:val="None"/>
                <w:b/>
                <w:kern w:val="20"/>
                <w:sz w:val="20"/>
                <w:szCs w:val="20"/>
              </w:rPr>
              <w:t>Aichi Biodiversity Targets 10 and 11</w:t>
            </w:r>
          </w:p>
        </w:tc>
      </w:tr>
      <w:tr w:rsidR="001261F6" w:rsidRPr="00F05613" w14:paraId="5A3522E6"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A7A32F4" w14:textId="77777777" w:rsidR="00443C6D"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and promote the use of marine spatial planning tools and guidance materials, in collaboration with relevant partner organizations</w:t>
            </w:r>
          </w:p>
          <w:p w14:paraId="4D01A33D"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E04AE1" w14:textId="77777777" w:rsidR="001261F6" w:rsidRPr="00F05613" w:rsidRDefault="001261F6" w:rsidP="008A5D35">
            <w:pPr>
              <w:jc w:val="left"/>
              <w:rPr>
                <w:kern w:val="20"/>
                <w:sz w:val="20"/>
                <w:szCs w:val="20"/>
              </w:rPr>
            </w:pPr>
            <w:r w:rsidRPr="00F05613">
              <w:rPr>
                <w:rStyle w:val="None"/>
                <w:kern w:val="20"/>
                <w:sz w:val="20"/>
                <w:szCs w:val="20"/>
              </w:rPr>
              <w:t>XI/18; XII/23</w:t>
            </w:r>
            <w:r w:rsidR="00B269AA" w:rsidRPr="00F05613">
              <w:rPr>
                <w:rStyle w:val="None"/>
                <w:kern w:val="20"/>
                <w:sz w:val="20"/>
                <w:szCs w:val="20"/>
              </w:rPr>
              <w:t>; XIII/9, para. 4</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1A56CEA" w14:textId="77777777" w:rsidR="001261F6" w:rsidRPr="00F05613" w:rsidRDefault="001261F6" w:rsidP="003D4870">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24FF1F3" w14:textId="77777777" w:rsidR="001261F6" w:rsidRPr="00F05613" w:rsidRDefault="001261F6" w:rsidP="00212591">
            <w:pPr>
              <w:jc w:val="left"/>
              <w:rPr>
                <w:kern w:val="20"/>
                <w:sz w:val="20"/>
                <w:szCs w:val="20"/>
              </w:rPr>
            </w:pPr>
            <w:r w:rsidRPr="00F05613">
              <w:rPr>
                <w:rStyle w:val="None"/>
                <w:kern w:val="20"/>
                <w:sz w:val="20"/>
                <w:szCs w:val="20"/>
              </w:rPr>
              <w:t>Practical planning tools and guidance materials compiled and shared to enhance the capacity of Parties, other Governments and relevant organizations in marine spatial planning and ICZM at national, subregional and regional scales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001BFD0" w14:textId="77777777" w:rsidR="001261F6" w:rsidRPr="00F05613" w:rsidRDefault="001261F6" w:rsidP="00212591">
            <w:pPr>
              <w:jc w:val="left"/>
              <w:rPr>
                <w:kern w:val="20"/>
                <w:sz w:val="20"/>
                <w:szCs w:val="20"/>
              </w:rPr>
            </w:pPr>
            <w:r w:rsidRPr="00F05613">
              <w:rPr>
                <w:rStyle w:val="None"/>
                <w:kern w:val="20"/>
                <w:sz w:val="20"/>
                <w:szCs w:val="20"/>
              </w:rPr>
              <w:t>Number of SOI partners contributing to the sharing of planning tools and guidance materials on marine spatial planning</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E2846E9" w14:textId="77777777" w:rsidR="001261F6" w:rsidRPr="00F05613" w:rsidRDefault="001261F6" w:rsidP="008A5D35">
            <w:pPr>
              <w:jc w:val="left"/>
              <w:rPr>
                <w:kern w:val="20"/>
                <w:sz w:val="20"/>
                <w:szCs w:val="20"/>
              </w:rPr>
            </w:pPr>
            <w:r w:rsidRPr="00F05613">
              <w:rPr>
                <w:rStyle w:val="None"/>
                <w:kern w:val="20"/>
                <w:sz w:val="20"/>
                <w:szCs w:val="20"/>
              </w:rPr>
              <w:t>Global Ocean Biodiversity Initiative</w:t>
            </w:r>
          </w:p>
        </w:tc>
      </w:tr>
      <w:tr w:rsidR="001261F6" w:rsidRPr="00F05613" w14:paraId="51BC4E55"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88AB9E" w14:textId="77777777" w:rsidR="0035399E"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Conduct regional or subregional workshops to facilitate the description of areas meeting the ecologically or biologically significant marine areas (EBSA) criteria and identification of </w:t>
            </w:r>
            <w:r w:rsidRPr="00F05613">
              <w:rPr>
                <w:rStyle w:val="None"/>
                <w:kern w:val="20"/>
                <w:sz w:val="20"/>
                <w:szCs w:val="20"/>
              </w:rPr>
              <w:lastRenderedPageBreak/>
              <w:t>biologically significant wetlands and mangroves</w:t>
            </w:r>
          </w:p>
          <w:p w14:paraId="6D2CB2F9"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DAEDD8" w14:textId="77777777" w:rsidR="001261F6" w:rsidRPr="00F05613" w:rsidRDefault="001261F6" w:rsidP="008A5D35">
            <w:pPr>
              <w:jc w:val="left"/>
              <w:rPr>
                <w:kern w:val="20"/>
                <w:sz w:val="20"/>
                <w:szCs w:val="20"/>
              </w:rPr>
            </w:pPr>
            <w:r w:rsidRPr="00F05613">
              <w:rPr>
                <w:rStyle w:val="None"/>
                <w:kern w:val="20"/>
                <w:sz w:val="20"/>
                <w:szCs w:val="20"/>
              </w:rPr>
              <w:lastRenderedPageBreak/>
              <w:t>X/29; XI/17; XII/22</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7E36D2E"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AE06542" w14:textId="77777777" w:rsidR="001261F6" w:rsidRPr="00F05613" w:rsidRDefault="001261F6" w:rsidP="008A5D35">
            <w:pPr>
              <w:jc w:val="left"/>
              <w:rPr>
                <w:kern w:val="20"/>
                <w:sz w:val="20"/>
                <w:szCs w:val="20"/>
              </w:rPr>
            </w:pPr>
            <w:r w:rsidRPr="00F05613">
              <w:rPr>
                <w:rStyle w:val="None"/>
                <w:kern w:val="20"/>
                <w:sz w:val="20"/>
                <w:szCs w:val="20"/>
              </w:rPr>
              <w:t>Regional EBSA training convened to support the organization of a regional workshop on EBSA description in Black Sea/Caspian Sea</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99963A" w14:textId="77777777" w:rsidR="001261F6" w:rsidRPr="00F05613" w:rsidRDefault="001261F6" w:rsidP="008A5D35">
            <w:pPr>
              <w:jc w:val="left"/>
              <w:rPr>
                <w:kern w:val="20"/>
                <w:sz w:val="20"/>
                <w:szCs w:val="20"/>
              </w:rPr>
            </w:pPr>
            <w:r w:rsidRPr="00F05613">
              <w:rPr>
                <w:rStyle w:val="None"/>
                <w:kern w:val="20"/>
                <w:sz w:val="20"/>
                <w:szCs w:val="20"/>
              </w:rPr>
              <w:t>Number of Parties trained and able to describe areas meeting the EBSA criteria, number of areas described as meeting the EBSA criteria, and quality of the EBSA descriptions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2515A6" w14:textId="77777777" w:rsidR="001261F6" w:rsidRPr="00F05613" w:rsidRDefault="001261F6" w:rsidP="008A5D35">
            <w:pPr>
              <w:jc w:val="left"/>
              <w:rPr>
                <w:kern w:val="20"/>
                <w:sz w:val="20"/>
                <w:szCs w:val="20"/>
              </w:rPr>
            </w:pPr>
            <w:r w:rsidRPr="00F05613">
              <w:rPr>
                <w:rStyle w:val="None"/>
                <w:kern w:val="20"/>
                <w:sz w:val="20"/>
                <w:szCs w:val="20"/>
              </w:rPr>
              <w:t>Global Ocean Biodiversity Initiative, IOC-UNESCO</w:t>
            </w:r>
          </w:p>
        </w:tc>
      </w:tr>
      <w:tr w:rsidR="001261F6" w:rsidRPr="00F05613" w14:paraId="2294B2A0"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015E23A" w14:textId="77777777" w:rsidR="001261F6" w:rsidRPr="00F05613" w:rsidRDefault="001261F6" w:rsidP="008A5D35">
            <w:pPr>
              <w:keepNext/>
              <w:jc w:val="left"/>
              <w:rPr>
                <w:rStyle w:val="None"/>
                <w:b/>
                <w:kern w:val="20"/>
                <w:sz w:val="20"/>
                <w:szCs w:val="20"/>
              </w:rPr>
            </w:pPr>
            <w:r w:rsidRPr="00F05613">
              <w:rPr>
                <w:rStyle w:val="None"/>
                <w:b/>
                <w:kern w:val="20"/>
                <w:sz w:val="20"/>
                <w:szCs w:val="20"/>
              </w:rPr>
              <w:t>Aichi Biodiversity Target 11</w:t>
            </w:r>
          </w:p>
        </w:tc>
      </w:tr>
      <w:tr w:rsidR="001261F6" w:rsidRPr="00F05613" w14:paraId="0F1457F7"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9558A6" w14:textId="77777777" w:rsidR="00BB2F0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technical tools and guidance on the use of the term “other effective area-based conservation measures” and how to achieve elements of Target 11 (through meetings and consultations with partners)</w:t>
            </w:r>
          </w:p>
          <w:p w14:paraId="2576BECF"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782D142" w14:textId="77777777" w:rsidR="001261F6" w:rsidRPr="00F05613" w:rsidRDefault="001261F6" w:rsidP="008A5D35">
            <w:pPr>
              <w:jc w:val="left"/>
              <w:rPr>
                <w:kern w:val="20"/>
                <w:sz w:val="20"/>
                <w:szCs w:val="20"/>
              </w:rPr>
            </w:pPr>
            <w:r w:rsidRPr="00F05613">
              <w:rPr>
                <w:rStyle w:val="None"/>
                <w:kern w:val="20"/>
                <w:sz w:val="20"/>
                <w:szCs w:val="20"/>
              </w:rPr>
              <w:t>XI/24</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0A2A472"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A8B9098" w14:textId="77777777" w:rsidR="001261F6" w:rsidRPr="00F05613" w:rsidRDefault="001261F6" w:rsidP="008A5D35">
            <w:pPr>
              <w:jc w:val="left"/>
              <w:rPr>
                <w:kern w:val="20"/>
                <w:sz w:val="20"/>
                <w:szCs w:val="20"/>
              </w:rPr>
            </w:pPr>
            <w:r w:rsidRPr="00F05613">
              <w:rPr>
                <w:rStyle w:val="None"/>
                <w:kern w:val="20"/>
                <w:sz w:val="20"/>
                <w:szCs w:val="20"/>
              </w:rPr>
              <w:t>Parties provided with specific information and guidance on how to define “other effective area-based conservation measures” and able to apply it towards achieving Target 11</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736CF44" w14:textId="77777777" w:rsidR="001261F6" w:rsidRPr="00F05613" w:rsidRDefault="001261F6" w:rsidP="008A5D35">
            <w:pPr>
              <w:jc w:val="left"/>
              <w:rPr>
                <w:kern w:val="20"/>
                <w:sz w:val="20"/>
                <w:szCs w:val="20"/>
              </w:rPr>
            </w:pPr>
            <w:r w:rsidRPr="00F05613">
              <w:rPr>
                <w:rStyle w:val="None"/>
                <w:kern w:val="20"/>
                <w:sz w:val="20"/>
                <w:szCs w:val="20"/>
              </w:rPr>
              <w:t>Number of Parties using the guidance provided, and report accordingly in sixth national reports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CBA3872" w14:textId="77777777" w:rsidR="001261F6" w:rsidRPr="00F05613" w:rsidRDefault="001261F6" w:rsidP="008A5D35">
            <w:pPr>
              <w:jc w:val="left"/>
              <w:rPr>
                <w:kern w:val="20"/>
                <w:sz w:val="20"/>
                <w:szCs w:val="20"/>
              </w:rPr>
            </w:pPr>
            <w:r w:rsidRPr="00F05613">
              <w:rPr>
                <w:rStyle w:val="None"/>
                <w:kern w:val="20"/>
                <w:sz w:val="20"/>
                <w:szCs w:val="20"/>
              </w:rPr>
              <w:t>PoWPA Friends Consortium, UNDP, UNEP, IUCN, IUCN-WCPA, EU-JRC, UNEP-WCMC, BirdLife, AZE, IPSI, WCS, regional partners, including Regional MPA networks</w:t>
            </w:r>
          </w:p>
        </w:tc>
      </w:tr>
      <w:tr w:rsidR="001261F6" w:rsidRPr="00F05613" w14:paraId="51B6031C"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A7F5D73"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Produce and disseminate technical tools and guidance materials on protected areas and integration of protected areas into the wider landscape and seascape and relevant sectors (e.g. tourism, agriculture, mining and infrastructure)</w:t>
            </w:r>
          </w:p>
          <w:p w14:paraId="2330B987" w14:textId="77777777" w:rsidR="001261F6" w:rsidRPr="00F05613" w:rsidRDefault="001261F6" w:rsidP="007B036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F4A4517" w14:textId="77777777" w:rsidR="001261F6" w:rsidRPr="00F05613" w:rsidRDefault="001261F6" w:rsidP="008A5D35">
            <w:pPr>
              <w:jc w:val="left"/>
              <w:rPr>
                <w:kern w:val="20"/>
                <w:sz w:val="20"/>
                <w:szCs w:val="20"/>
              </w:rPr>
            </w:pPr>
            <w:r w:rsidRPr="00F05613">
              <w:rPr>
                <w:rStyle w:val="None"/>
                <w:kern w:val="20"/>
                <w:sz w:val="20"/>
                <w:szCs w:val="20"/>
              </w:rPr>
              <w:t>XI/24; X/31; IX/18; VIII/24</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F493D0C"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7B7F051" w14:textId="77777777" w:rsidR="001261F6" w:rsidRPr="00F05613" w:rsidRDefault="001261F6" w:rsidP="008A5D35">
            <w:pPr>
              <w:jc w:val="left"/>
              <w:rPr>
                <w:kern w:val="20"/>
                <w:sz w:val="20"/>
                <w:szCs w:val="20"/>
              </w:rPr>
            </w:pPr>
            <w:r w:rsidRPr="00F05613">
              <w:rPr>
                <w:rStyle w:val="None"/>
                <w:kern w:val="20"/>
                <w:sz w:val="20"/>
                <w:szCs w:val="20"/>
              </w:rPr>
              <w:t>Parties using technical guidance on protected areas and ecosystem services, governance, and integrating protected areas into the wider landscape and seascape and relevant sectors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68B301D" w14:textId="77777777" w:rsidR="001261F6" w:rsidRPr="00F05613" w:rsidRDefault="001261F6" w:rsidP="008A5D35">
            <w:pPr>
              <w:jc w:val="left"/>
              <w:rPr>
                <w:kern w:val="20"/>
                <w:sz w:val="20"/>
                <w:szCs w:val="20"/>
              </w:rPr>
            </w:pPr>
            <w:r w:rsidRPr="00F05613">
              <w:rPr>
                <w:rStyle w:val="None"/>
                <w:kern w:val="20"/>
                <w:sz w:val="20"/>
                <w:szCs w:val="20"/>
              </w:rPr>
              <w:t xml:space="preserve">Number of countries using the technical information provided </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4C19676" w14:textId="77777777" w:rsidR="001261F6" w:rsidRPr="00F05613" w:rsidRDefault="001261F6" w:rsidP="008A5D35">
            <w:pPr>
              <w:jc w:val="left"/>
              <w:rPr>
                <w:kern w:val="20"/>
                <w:sz w:val="20"/>
                <w:szCs w:val="20"/>
              </w:rPr>
            </w:pPr>
            <w:r w:rsidRPr="00F05613">
              <w:rPr>
                <w:rStyle w:val="None"/>
                <w:kern w:val="20"/>
                <w:sz w:val="20"/>
                <w:szCs w:val="20"/>
              </w:rPr>
              <w:t>Same as above</w:t>
            </w:r>
          </w:p>
        </w:tc>
      </w:tr>
      <w:tr w:rsidR="001261F6" w:rsidRPr="00F05613" w14:paraId="0D4BBC50"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EA225A2"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Conduct regional workshops in the context of the Peace and Biodiversity Dialogue Initiative (PBDI) to establish priorities for transboundary conservation, including participation of IPLCs.</w:t>
            </w:r>
          </w:p>
          <w:p w14:paraId="3D8A973C" w14:textId="77777777" w:rsidR="001261F6" w:rsidRPr="00F05613" w:rsidRDefault="001261F6" w:rsidP="00E8202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 xml:space="preserve">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8D8BB68" w14:textId="77777777" w:rsidR="001261F6" w:rsidRPr="00F05613" w:rsidRDefault="001261F6" w:rsidP="008A5D35">
            <w:pPr>
              <w:jc w:val="left"/>
              <w:rPr>
                <w:rStyle w:val="None"/>
                <w:kern w:val="20"/>
                <w:sz w:val="20"/>
                <w:szCs w:val="20"/>
              </w:rPr>
            </w:pPr>
            <w:r w:rsidRPr="00F05613">
              <w:rPr>
                <w:rStyle w:val="None"/>
                <w:kern w:val="20"/>
                <w:sz w:val="20"/>
                <w:szCs w:val="20"/>
              </w:rPr>
              <w:t>VII/28 PoWPA Goal 1.3</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D9A39C1" w14:textId="77777777" w:rsidR="001261F6" w:rsidRPr="00F05613" w:rsidRDefault="001261F6" w:rsidP="008A5D35">
            <w:pPr>
              <w:jc w:val="left"/>
              <w:rPr>
                <w:rStyle w:val="None"/>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A68B10" w14:textId="77777777" w:rsidR="001261F6" w:rsidRPr="00F05613" w:rsidRDefault="001261F6" w:rsidP="008A5D35">
            <w:pPr>
              <w:jc w:val="left"/>
              <w:rPr>
                <w:rStyle w:val="None"/>
                <w:kern w:val="20"/>
                <w:sz w:val="20"/>
                <w:szCs w:val="20"/>
              </w:rPr>
            </w:pPr>
            <w:r w:rsidRPr="00F05613">
              <w:rPr>
                <w:rStyle w:val="None"/>
                <w:kern w:val="20"/>
                <w:sz w:val="20"/>
                <w:szCs w:val="20"/>
              </w:rPr>
              <w:t>Parties cooperating across international borders for the conservation of protected areas and other effective area-based conservation measures in shared ecosystems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031B882"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regional PBDI priority-setting workshops conducted</w:t>
            </w:r>
          </w:p>
          <w:p w14:paraId="7E8028F1"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transboundary cooperative arrangements in transboundary ecosystems established or strengthened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5AF9DF7" w14:textId="77777777" w:rsidR="001261F6" w:rsidRPr="00F05613" w:rsidRDefault="007D4474" w:rsidP="008A5D35">
            <w:pPr>
              <w:jc w:val="left"/>
              <w:rPr>
                <w:rStyle w:val="None"/>
                <w:kern w:val="20"/>
                <w:sz w:val="20"/>
                <w:szCs w:val="20"/>
              </w:rPr>
            </w:pPr>
            <w:r>
              <w:rPr>
                <w:rStyle w:val="None"/>
                <w:kern w:val="20"/>
                <w:sz w:val="20"/>
                <w:szCs w:val="20"/>
              </w:rPr>
              <w:t>IUCN and other partners</w:t>
            </w:r>
          </w:p>
        </w:tc>
      </w:tr>
      <w:tr w:rsidR="001261F6" w:rsidRPr="00F05613" w14:paraId="3DDAACB4"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D8409A7"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Provide online learning courses on the elements of </w:t>
            </w:r>
            <w:r w:rsidRPr="00F05613">
              <w:rPr>
                <w:rStyle w:val="None"/>
                <w:kern w:val="20"/>
                <w:sz w:val="20"/>
                <w:szCs w:val="20"/>
              </w:rPr>
              <w:lastRenderedPageBreak/>
              <w:t>Target 11 (tailored to specific regions and gaps in implementation)</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D73152C" w14:textId="77777777" w:rsidR="001261F6" w:rsidRPr="00F05613" w:rsidRDefault="001261F6" w:rsidP="008A5D35">
            <w:pPr>
              <w:jc w:val="left"/>
              <w:rPr>
                <w:kern w:val="20"/>
                <w:sz w:val="20"/>
                <w:szCs w:val="20"/>
              </w:rPr>
            </w:pPr>
            <w:r w:rsidRPr="00F05613">
              <w:rPr>
                <w:rStyle w:val="None"/>
                <w:kern w:val="20"/>
                <w:sz w:val="20"/>
                <w:szCs w:val="20"/>
              </w:rPr>
              <w:lastRenderedPageBreak/>
              <w:t>XI/24; X/31</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3001A18"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F5CDC8" w14:textId="77777777" w:rsidR="001261F6" w:rsidRPr="00F05613" w:rsidRDefault="001261F6" w:rsidP="008A5D35">
            <w:pPr>
              <w:jc w:val="left"/>
              <w:rPr>
                <w:kern w:val="20"/>
                <w:sz w:val="20"/>
                <w:szCs w:val="20"/>
              </w:rPr>
            </w:pPr>
            <w:r w:rsidRPr="00F05613">
              <w:rPr>
                <w:rStyle w:val="None"/>
                <w:kern w:val="20"/>
                <w:sz w:val="20"/>
                <w:szCs w:val="20"/>
              </w:rPr>
              <w:t xml:space="preserve">Online learning courses provided; National capacities for achieving </w:t>
            </w:r>
            <w:r w:rsidRPr="00F05613">
              <w:rPr>
                <w:rStyle w:val="None"/>
                <w:kern w:val="20"/>
                <w:sz w:val="20"/>
                <w:szCs w:val="20"/>
              </w:rPr>
              <w:lastRenderedPageBreak/>
              <w:t>Target 11 strengthened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E43AF1" w14:textId="77777777" w:rsidR="001261F6" w:rsidRPr="00F05613" w:rsidRDefault="001261F6" w:rsidP="008A5D35">
            <w:pPr>
              <w:jc w:val="left"/>
              <w:rPr>
                <w:rStyle w:val="None"/>
                <w:kern w:val="20"/>
                <w:sz w:val="20"/>
                <w:szCs w:val="20"/>
              </w:rPr>
            </w:pPr>
            <w:r w:rsidRPr="00F05613">
              <w:rPr>
                <w:rStyle w:val="None"/>
                <w:kern w:val="20"/>
                <w:sz w:val="20"/>
                <w:szCs w:val="20"/>
              </w:rPr>
              <w:lastRenderedPageBreak/>
              <w:t>Number of online courses provided;</w:t>
            </w:r>
          </w:p>
          <w:p w14:paraId="1BB5EC65" w14:textId="77777777" w:rsidR="001261F6" w:rsidRPr="00F05613" w:rsidRDefault="001261F6" w:rsidP="008A5D35">
            <w:pPr>
              <w:jc w:val="left"/>
              <w:rPr>
                <w:kern w:val="20"/>
                <w:sz w:val="20"/>
                <w:szCs w:val="20"/>
              </w:rPr>
            </w:pPr>
            <w:r w:rsidRPr="00F05613">
              <w:rPr>
                <w:rStyle w:val="None"/>
                <w:kern w:val="20"/>
                <w:sz w:val="20"/>
                <w:szCs w:val="20"/>
              </w:rPr>
              <w:lastRenderedPageBreak/>
              <w:t>Number of participants completing the online courses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3AA50D" w14:textId="77777777" w:rsidR="001261F6" w:rsidRPr="00F05613" w:rsidRDefault="001261F6" w:rsidP="008A5D35">
            <w:pPr>
              <w:jc w:val="left"/>
              <w:rPr>
                <w:kern w:val="20"/>
                <w:sz w:val="20"/>
                <w:szCs w:val="20"/>
              </w:rPr>
            </w:pPr>
            <w:r w:rsidRPr="00F05613">
              <w:rPr>
                <w:rStyle w:val="None"/>
                <w:kern w:val="20"/>
                <w:sz w:val="20"/>
                <w:szCs w:val="20"/>
              </w:rPr>
              <w:lastRenderedPageBreak/>
              <w:t>Same as above</w:t>
            </w:r>
          </w:p>
        </w:tc>
      </w:tr>
      <w:tr w:rsidR="001261F6" w:rsidRPr="00F05613" w14:paraId="3713A18A"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9204C16" w14:textId="77777777" w:rsidR="001261F6" w:rsidRPr="00F05613" w:rsidRDefault="001261F6" w:rsidP="008A5D35">
            <w:pPr>
              <w:keepNext/>
              <w:jc w:val="left"/>
              <w:rPr>
                <w:rStyle w:val="None"/>
                <w:b/>
                <w:kern w:val="20"/>
                <w:sz w:val="20"/>
                <w:szCs w:val="20"/>
              </w:rPr>
            </w:pPr>
            <w:r w:rsidRPr="00F05613">
              <w:rPr>
                <w:rStyle w:val="None"/>
                <w:b/>
                <w:kern w:val="20"/>
                <w:sz w:val="20"/>
                <w:szCs w:val="20"/>
              </w:rPr>
              <w:t>Aichi Biodiversity Target 14</w:t>
            </w:r>
          </w:p>
        </w:tc>
      </w:tr>
      <w:tr w:rsidR="001261F6" w:rsidRPr="00F05613" w14:paraId="4413F14D"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728F1CB"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Co-convene targeted regional and subregional technical workshops on biodiversity and health, including health systems of IPLCs and indigenous women.</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D0B73C" w14:textId="77777777" w:rsidR="001261F6" w:rsidRPr="00F05613" w:rsidRDefault="001261F6" w:rsidP="008A5D35">
            <w:pPr>
              <w:jc w:val="left"/>
              <w:rPr>
                <w:kern w:val="20"/>
                <w:sz w:val="20"/>
                <w:szCs w:val="20"/>
              </w:rPr>
            </w:pPr>
            <w:r w:rsidRPr="00F05613">
              <w:rPr>
                <w:rStyle w:val="None"/>
                <w:kern w:val="20"/>
                <w:sz w:val="20"/>
                <w:szCs w:val="20"/>
                <w:lang w:val="fr-FR"/>
              </w:rPr>
              <w:t>XII/21, para. 9 (d); XI/6, para. </w:t>
            </w:r>
            <w:r w:rsidRPr="00F05613">
              <w:rPr>
                <w:rStyle w:val="None"/>
                <w:kern w:val="20"/>
                <w:sz w:val="20"/>
                <w:szCs w:val="20"/>
              </w:rPr>
              <w:t>29; X/20, para. 17</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A12655F"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EC7A88D"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National capacities for integrating the biodiversity-health nexus are enhanced</w:t>
            </w:r>
          </w:p>
          <w:p w14:paraId="4C9A2E85"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Parties are provided with technical and scientific advice on the biodiversity-health nexus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1F7838D"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workshops on biodiversity and health conducted</w:t>
            </w:r>
          </w:p>
          <w:p w14:paraId="1F7E8CE5"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people from the health and conservation sectors trained</w:t>
            </w:r>
          </w:p>
          <w:p w14:paraId="54EFEA6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capacity-building support tools developed</w:t>
            </w:r>
          </w:p>
          <w:p w14:paraId="130080FC"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countries adopting cross-sectoral biodiversity-health strategies and programmes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560F7ED" w14:textId="77777777" w:rsidR="001261F6" w:rsidRPr="00F05613" w:rsidRDefault="001261F6" w:rsidP="008A5D35">
            <w:pPr>
              <w:jc w:val="left"/>
              <w:rPr>
                <w:kern w:val="20"/>
                <w:sz w:val="20"/>
                <w:szCs w:val="20"/>
              </w:rPr>
            </w:pPr>
            <w:r w:rsidRPr="00F05613">
              <w:rPr>
                <w:rStyle w:val="None"/>
                <w:kern w:val="20"/>
                <w:sz w:val="20"/>
                <w:szCs w:val="20"/>
              </w:rPr>
              <w:t>WHO, EcoHealth Alliance, ESP, Future Earth, FAO, OIE, Bioversity, WCS HEAL, UNU-IAS, UNU-IIGH, IUCN, FIOCRUZ, Biodiversity and Community Health Initiative (BaCH)</w:t>
            </w:r>
          </w:p>
        </w:tc>
      </w:tr>
      <w:tr w:rsidR="001261F6" w:rsidRPr="00F05613" w14:paraId="17321850"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C1CE546"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Develop, in collaboration with relevant organizations including indigenous women organizations, training materials and tools to mainstream and raise awareness of biodiversity and health linkages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948127" w14:textId="77777777" w:rsidR="001261F6" w:rsidRPr="00F05613" w:rsidRDefault="001261F6" w:rsidP="00212591">
            <w:pPr>
              <w:jc w:val="left"/>
              <w:rPr>
                <w:kern w:val="20"/>
                <w:sz w:val="20"/>
                <w:szCs w:val="20"/>
              </w:rPr>
            </w:pPr>
            <w:r w:rsidRPr="00F05613">
              <w:rPr>
                <w:rStyle w:val="None"/>
                <w:kern w:val="20"/>
                <w:sz w:val="20"/>
                <w:szCs w:val="20"/>
                <w:lang w:val="fr-FR"/>
              </w:rPr>
              <w:t xml:space="preserve">XII/21; XI/6, para. 29; X/20, para. </w:t>
            </w:r>
            <w:r w:rsidRPr="00F05613">
              <w:rPr>
                <w:rStyle w:val="None"/>
                <w:kern w:val="20"/>
                <w:sz w:val="20"/>
                <w:szCs w:val="20"/>
              </w:rPr>
              <w:t>17</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2B7D06"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683070" w14:textId="77777777" w:rsidR="001261F6" w:rsidRPr="00F05613" w:rsidRDefault="001261F6" w:rsidP="008A5D35">
            <w:pPr>
              <w:jc w:val="left"/>
              <w:rPr>
                <w:kern w:val="20"/>
                <w:sz w:val="20"/>
                <w:szCs w:val="20"/>
              </w:rPr>
            </w:pPr>
            <w:r w:rsidRPr="00F05613">
              <w:rPr>
                <w:rStyle w:val="None"/>
                <w:kern w:val="20"/>
                <w:sz w:val="20"/>
                <w:szCs w:val="20"/>
              </w:rPr>
              <w:t>Capacity built to mainstream/ integrate biodiversity into health strategies/ programmes and investments (and vice versa)</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E1709AF" w14:textId="77777777" w:rsidR="001261F6" w:rsidRPr="00F05613" w:rsidRDefault="001261F6" w:rsidP="00212591">
            <w:pPr>
              <w:spacing w:after="120"/>
              <w:jc w:val="left"/>
              <w:rPr>
                <w:rStyle w:val="None"/>
                <w:kern w:val="20"/>
                <w:sz w:val="20"/>
                <w:szCs w:val="20"/>
              </w:rPr>
            </w:pPr>
            <w:r w:rsidRPr="00F05613">
              <w:rPr>
                <w:rStyle w:val="None"/>
                <w:kern w:val="20"/>
                <w:sz w:val="20"/>
                <w:szCs w:val="20"/>
              </w:rPr>
              <w:t>Number of capacity-building support tools and awareness raising materials developed and made available through the CHM</w:t>
            </w:r>
          </w:p>
          <w:p w14:paraId="04DB65FB"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partnerships and new collaborative activities established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FE3F4C5" w14:textId="77777777" w:rsidR="001261F6" w:rsidRPr="00F05613" w:rsidRDefault="001261F6" w:rsidP="008A5D35">
            <w:pPr>
              <w:jc w:val="left"/>
              <w:rPr>
                <w:kern w:val="20"/>
                <w:sz w:val="20"/>
                <w:szCs w:val="20"/>
              </w:rPr>
            </w:pPr>
            <w:r w:rsidRPr="00F05613">
              <w:rPr>
                <w:rStyle w:val="None"/>
                <w:kern w:val="20"/>
                <w:sz w:val="20"/>
                <w:szCs w:val="20"/>
              </w:rPr>
              <w:t>WHO, EcoHealth Alliance, ESP, Future Earth, OIE, UNU-IIGH, and Biodiversity and Community Health Initiative</w:t>
            </w:r>
          </w:p>
        </w:tc>
      </w:tr>
      <w:tr w:rsidR="001261F6" w:rsidRPr="00F05613" w14:paraId="39F26907"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7DB7A5E" w14:textId="77777777" w:rsidR="001261F6" w:rsidRPr="00F05613" w:rsidRDefault="001261F6" w:rsidP="008A5D35">
            <w:pPr>
              <w:keepNext/>
              <w:jc w:val="left"/>
              <w:rPr>
                <w:rStyle w:val="None"/>
                <w:kern w:val="20"/>
                <w:sz w:val="20"/>
                <w:szCs w:val="20"/>
              </w:rPr>
            </w:pPr>
            <w:r w:rsidRPr="00F05613">
              <w:rPr>
                <w:rStyle w:val="None"/>
                <w:b/>
                <w:kern w:val="20"/>
                <w:sz w:val="20"/>
                <w:szCs w:val="20"/>
              </w:rPr>
              <w:t>Aichi Biodiversity Targets 14, 8</w:t>
            </w:r>
          </w:p>
        </w:tc>
      </w:tr>
      <w:tr w:rsidR="001261F6" w:rsidRPr="00F05613" w14:paraId="70186934"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3B3F535"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Develop training materials and guidelines to improve the contribution of inland water biodiversity and ecosystem services to natural disaster </w:t>
            </w:r>
            <w:r w:rsidRPr="00F05613">
              <w:rPr>
                <w:rStyle w:val="None"/>
                <w:kern w:val="20"/>
                <w:sz w:val="20"/>
                <w:szCs w:val="20"/>
              </w:rPr>
              <w:lastRenderedPageBreak/>
              <w:t>risk reduction (DRR)</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9D2A68E" w14:textId="77777777" w:rsidR="001261F6" w:rsidRPr="00F05613" w:rsidRDefault="001261F6" w:rsidP="008A5D35">
            <w:pPr>
              <w:jc w:val="left"/>
              <w:rPr>
                <w:kern w:val="20"/>
                <w:sz w:val="20"/>
                <w:szCs w:val="20"/>
              </w:rPr>
            </w:pPr>
            <w:r w:rsidRPr="00F05613">
              <w:rPr>
                <w:rStyle w:val="None"/>
                <w:kern w:val="20"/>
                <w:sz w:val="20"/>
                <w:szCs w:val="20"/>
              </w:rPr>
              <w:lastRenderedPageBreak/>
              <w:t xml:space="preserve">X/28; XI/23 </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14C672F"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1F487E"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Training materials and guidelines developed and made available</w:t>
            </w:r>
          </w:p>
          <w:p w14:paraId="5A2D027B" w14:textId="77777777" w:rsidR="001261F6" w:rsidRPr="00F05613" w:rsidRDefault="001261F6" w:rsidP="008A5D35">
            <w:pPr>
              <w:spacing w:after="120"/>
              <w:jc w:val="left"/>
              <w:rPr>
                <w:kern w:val="20"/>
                <w:sz w:val="20"/>
                <w:szCs w:val="20"/>
              </w:rPr>
            </w:pPr>
            <w:r w:rsidRPr="00F05613">
              <w:rPr>
                <w:rStyle w:val="None"/>
                <w:kern w:val="20"/>
                <w:sz w:val="20"/>
                <w:szCs w:val="20"/>
              </w:rPr>
              <w:t xml:space="preserve">Capacity built to mainstream/ integrate ecosystem service solutions into water resources </w:t>
            </w:r>
            <w:r w:rsidRPr="00F05613">
              <w:rPr>
                <w:rStyle w:val="None"/>
                <w:kern w:val="20"/>
                <w:sz w:val="20"/>
                <w:szCs w:val="20"/>
              </w:rPr>
              <w:lastRenderedPageBreak/>
              <w:t>management/investments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C51A6E" w14:textId="77777777" w:rsidR="001261F6" w:rsidRPr="00F05613" w:rsidRDefault="001261F6" w:rsidP="00212591">
            <w:pPr>
              <w:spacing w:after="120"/>
              <w:jc w:val="left"/>
              <w:rPr>
                <w:rStyle w:val="None"/>
                <w:kern w:val="20"/>
                <w:sz w:val="20"/>
                <w:szCs w:val="20"/>
              </w:rPr>
            </w:pPr>
            <w:r w:rsidRPr="00F05613">
              <w:rPr>
                <w:rStyle w:val="None"/>
                <w:kern w:val="20"/>
                <w:sz w:val="20"/>
                <w:szCs w:val="20"/>
              </w:rPr>
              <w:lastRenderedPageBreak/>
              <w:t>Number of capacity-building support tools and e-learning modules developed and made available through the CHM</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3939719" w14:textId="77777777" w:rsidR="001261F6" w:rsidRPr="00F05613" w:rsidRDefault="001261F6" w:rsidP="008A5D35">
            <w:pPr>
              <w:jc w:val="left"/>
              <w:rPr>
                <w:kern w:val="20"/>
                <w:sz w:val="20"/>
                <w:szCs w:val="20"/>
              </w:rPr>
            </w:pPr>
            <w:r w:rsidRPr="00F05613">
              <w:rPr>
                <w:rStyle w:val="None"/>
                <w:kern w:val="20"/>
                <w:sz w:val="20"/>
                <w:szCs w:val="20"/>
              </w:rPr>
              <w:t>FAO, CGIAR centres, IFPRI, UNEP, UNESCO, WMO, IWMI, WWF, IUCN, TNC, CI, Oxfam, Ramsar</w:t>
            </w:r>
          </w:p>
        </w:tc>
      </w:tr>
      <w:tr w:rsidR="001261F6" w:rsidRPr="00F05613" w14:paraId="665BA6E1"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88E8E6" w14:textId="77777777" w:rsidR="001261F6" w:rsidRPr="00F05613" w:rsidRDefault="001261F6" w:rsidP="008A5D35">
            <w:pPr>
              <w:keepNext/>
              <w:jc w:val="left"/>
              <w:rPr>
                <w:rStyle w:val="None"/>
                <w:kern w:val="20"/>
                <w:sz w:val="20"/>
                <w:szCs w:val="20"/>
              </w:rPr>
            </w:pPr>
            <w:r w:rsidRPr="00F05613">
              <w:rPr>
                <w:rStyle w:val="None"/>
                <w:b/>
                <w:kern w:val="20"/>
                <w:sz w:val="20"/>
                <w:szCs w:val="20"/>
              </w:rPr>
              <w:t>Aichi Biodiversity Targets 15, 14, 7</w:t>
            </w:r>
          </w:p>
        </w:tc>
      </w:tr>
      <w:tr w:rsidR="001261F6" w:rsidRPr="00F05613" w14:paraId="7AEBDE5C"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51DF228"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Facilitate capacity-building activities for Parties to promote ecosystem-based solutions/ approaches to climate change adaptation and disaster risk reduction (DRR)</w:t>
            </w:r>
          </w:p>
          <w:p w14:paraId="48DFE25D" w14:textId="77777777" w:rsidR="001261F6" w:rsidRPr="00F05613" w:rsidRDefault="001261F6" w:rsidP="007B036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FFBF0F6" w14:textId="77777777" w:rsidR="001261F6" w:rsidRPr="00F05613" w:rsidRDefault="001261F6" w:rsidP="008A5D35">
            <w:pPr>
              <w:jc w:val="left"/>
              <w:rPr>
                <w:kern w:val="20"/>
                <w:sz w:val="20"/>
                <w:szCs w:val="20"/>
              </w:rPr>
            </w:pPr>
            <w:r w:rsidRPr="00F05613">
              <w:rPr>
                <w:rStyle w:val="None"/>
                <w:kern w:val="20"/>
                <w:sz w:val="20"/>
                <w:szCs w:val="20"/>
              </w:rPr>
              <w:t>X/33, para. 9 (e)</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F57EBC8"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AFD060A"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Ecosystem-based approaches to climate change mitigation and adaptation integrated into NBSAP implementation</w:t>
            </w:r>
          </w:p>
          <w:p w14:paraId="17DD71D2"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NBSAP implementation is responsive to impacts of climate change on biodiversity and biodiversity-based livelihoods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5644402"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 xml:space="preserve">Number of NBSAPs integrating climate change impacts and ecosystem-based approaches </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291B57B" w14:textId="77777777" w:rsidR="001261F6" w:rsidRPr="00F05613" w:rsidRDefault="001261F6" w:rsidP="008A5D35">
            <w:pPr>
              <w:jc w:val="left"/>
              <w:rPr>
                <w:kern w:val="20"/>
                <w:sz w:val="20"/>
                <w:szCs w:val="20"/>
              </w:rPr>
            </w:pPr>
            <w:r w:rsidRPr="00F05613">
              <w:rPr>
                <w:rStyle w:val="None"/>
                <w:kern w:val="20"/>
                <w:sz w:val="20"/>
                <w:szCs w:val="20"/>
              </w:rPr>
              <w:t>UNFCCC, WMO, UNEP, FAO, UNESCO, IWMI, WWF, IUCN, CGIAR centres, IFPRI, TNC, CI, Oxfam, Regional MPA networks</w:t>
            </w:r>
          </w:p>
        </w:tc>
      </w:tr>
      <w:tr w:rsidR="001261F6" w:rsidRPr="00F05613" w14:paraId="1D16C627"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BE75D8"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Continue to collaborate with the Least Developed Countries Expert Group of the United Nations Framework Convention on Climate Change on organizing training workshops for the integration of biodiversity conservation and sustainable use into national adaptation plans (NAPs)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BBB410" w14:textId="77777777" w:rsidR="001261F6" w:rsidRPr="00F05613" w:rsidRDefault="001261F6" w:rsidP="00D720B0">
            <w:pPr>
              <w:jc w:val="left"/>
              <w:rPr>
                <w:kern w:val="20"/>
                <w:sz w:val="20"/>
                <w:szCs w:val="20"/>
              </w:rPr>
            </w:pPr>
            <w:r w:rsidRPr="00F05613">
              <w:rPr>
                <w:rStyle w:val="None"/>
                <w:kern w:val="20"/>
                <w:sz w:val="20"/>
                <w:szCs w:val="20"/>
              </w:rPr>
              <w:t xml:space="preserve">X/33, para. 9(e); and </w:t>
            </w:r>
            <w:r w:rsidR="002354EF" w:rsidRPr="00F05613">
              <w:rPr>
                <w:rStyle w:val="None"/>
                <w:kern w:val="20"/>
                <w:sz w:val="20"/>
                <w:szCs w:val="20"/>
              </w:rPr>
              <w:t>XIII/</w:t>
            </w:r>
            <w:r w:rsidR="00653E56" w:rsidRPr="00F05613">
              <w:rPr>
                <w:rStyle w:val="None"/>
                <w:kern w:val="20"/>
                <w:sz w:val="20"/>
                <w:szCs w:val="20"/>
              </w:rPr>
              <w:t>4</w:t>
            </w:r>
            <w:r w:rsidR="002354EF" w:rsidRPr="00F05613">
              <w:rPr>
                <w:rStyle w:val="None"/>
                <w:kern w:val="20"/>
                <w:sz w:val="20"/>
                <w:szCs w:val="20"/>
              </w:rPr>
              <w:t xml:space="preserve">, para. </w:t>
            </w:r>
            <w:r w:rsidR="00D720B0" w:rsidRPr="00F05613">
              <w:rPr>
                <w:rStyle w:val="None"/>
                <w:kern w:val="20"/>
                <w:sz w:val="20"/>
                <w:szCs w:val="20"/>
              </w:rPr>
              <w:t>13 and 14</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F7A66C"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B86A8F"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Biodiversity conservation and sustainable use are integrated into national adaptation plans, and conversely climate change mitigation and adaptation are integrated into NBSAPs, and relevant actions are being implemented</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DCA3F4"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NBSAPs integrating climate change concerns</w:t>
            </w:r>
          </w:p>
          <w:p w14:paraId="408A7D5D"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Proportion of NAPs that integrate biodiversity, ecosystem services and synergies</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F83BB1" w14:textId="77777777" w:rsidR="001261F6" w:rsidRPr="00F05613" w:rsidRDefault="001261F6" w:rsidP="008A5D35">
            <w:pPr>
              <w:jc w:val="left"/>
              <w:rPr>
                <w:kern w:val="20"/>
                <w:sz w:val="20"/>
                <w:szCs w:val="20"/>
              </w:rPr>
            </w:pPr>
            <w:r w:rsidRPr="00F05613">
              <w:rPr>
                <w:rStyle w:val="None"/>
                <w:kern w:val="20"/>
                <w:sz w:val="20"/>
                <w:szCs w:val="20"/>
              </w:rPr>
              <w:t xml:space="preserve">UNFCCC, WRI, Cl, IUCN, BirdLife International and SPREP, Regional MPA networks, </w:t>
            </w:r>
            <w:r w:rsidRPr="00F05613">
              <w:rPr>
                <w:rStyle w:val="Hyperlink1"/>
                <w:kern w:val="20"/>
                <w:sz w:val="20"/>
                <w:szCs w:val="20"/>
                <w:lang w:val="en-GB"/>
              </w:rPr>
              <w:t>MFIs and UN agencies</w:t>
            </w:r>
          </w:p>
        </w:tc>
      </w:tr>
      <w:tr w:rsidR="001261F6" w:rsidRPr="00F05613" w14:paraId="6D623896"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BC7946"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Provide helpdesk support to enable countries to integrate dry and sub-humid lands concerns into NBSAPs and national development planning</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2852143" w14:textId="77777777" w:rsidR="001261F6" w:rsidRPr="00F05613" w:rsidRDefault="001261F6" w:rsidP="008A5D35">
            <w:pPr>
              <w:jc w:val="left"/>
              <w:rPr>
                <w:kern w:val="20"/>
                <w:sz w:val="20"/>
                <w:szCs w:val="20"/>
              </w:rPr>
            </w:pPr>
            <w:r w:rsidRPr="00F05613">
              <w:rPr>
                <w:rStyle w:val="None"/>
                <w:kern w:val="20"/>
                <w:sz w:val="20"/>
                <w:szCs w:val="20"/>
              </w:rPr>
              <w:t>X/35</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859CEF9"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865F2CF" w14:textId="77777777" w:rsidR="001261F6" w:rsidRPr="00F05613" w:rsidRDefault="001261F6" w:rsidP="008A5D35">
            <w:pPr>
              <w:jc w:val="left"/>
              <w:rPr>
                <w:kern w:val="20"/>
                <w:sz w:val="20"/>
                <w:szCs w:val="20"/>
              </w:rPr>
            </w:pPr>
            <w:r w:rsidRPr="00F05613">
              <w:rPr>
                <w:rStyle w:val="None"/>
                <w:kern w:val="20"/>
                <w:sz w:val="20"/>
                <w:szCs w:val="20"/>
              </w:rPr>
              <w:t>Dry and sub-humid lands biodiversity concerns integrated into NBSAPs, and national development plans, and relevant actions are being implemented</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A20CC90" w14:textId="77777777" w:rsidR="001261F6" w:rsidRPr="00F05613" w:rsidRDefault="001261F6" w:rsidP="008A5D35">
            <w:pPr>
              <w:jc w:val="left"/>
              <w:rPr>
                <w:kern w:val="20"/>
                <w:sz w:val="20"/>
                <w:szCs w:val="20"/>
              </w:rPr>
            </w:pPr>
            <w:r w:rsidRPr="00F05613">
              <w:rPr>
                <w:rStyle w:val="None"/>
                <w:kern w:val="20"/>
                <w:sz w:val="20"/>
                <w:szCs w:val="20"/>
              </w:rPr>
              <w:t>Number of NBSAPs effectively integrating dry and sub-humid lands concerns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754703A" w14:textId="77777777" w:rsidR="001261F6" w:rsidRPr="00F05613" w:rsidRDefault="001261F6" w:rsidP="008A5D35">
            <w:pPr>
              <w:jc w:val="left"/>
              <w:rPr>
                <w:kern w:val="20"/>
                <w:sz w:val="20"/>
                <w:szCs w:val="20"/>
              </w:rPr>
            </w:pPr>
            <w:r w:rsidRPr="00F05613">
              <w:rPr>
                <w:rStyle w:val="None"/>
                <w:kern w:val="20"/>
                <w:sz w:val="20"/>
                <w:szCs w:val="20"/>
              </w:rPr>
              <w:t>UNFCCC, UNCCD, WRI, Cl, IUCN, BirdLife International</w:t>
            </w:r>
          </w:p>
        </w:tc>
      </w:tr>
      <w:tr w:rsidR="001261F6" w:rsidRPr="00F05613" w14:paraId="63C30047"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C21B253" w14:textId="77777777" w:rsidR="001261F6" w:rsidRPr="00F05613" w:rsidRDefault="001261F6" w:rsidP="008A5D35">
            <w:pPr>
              <w:keepNext/>
              <w:jc w:val="left"/>
              <w:rPr>
                <w:rStyle w:val="None"/>
                <w:b/>
                <w:kern w:val="20"/>
                <w:sz w:val="20"/>
                <w:szCs w:val="20"/>
              </w:rPr>
            </w:pPr>
            <w:r w:rsidRPr="00F05613">
              <w:rPr>
                <w:rStyle w:val="None"/>
                <w:b/>
                <w:kern w:val="20"/>
                <w:sz w:val="20"/>
                <w:szCs w:val="20"/>
              </w:rPr>
              <w:t>Aichi Biodiversity Target 17</w:t>
            </w:r>
          </w:p>
        </w:tc>
      </w:tr>
      <w:tr w:rsidR="001261F6" w:rsidRPr="00F05613" w14:paraId="3EC42B77"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AEE93CF" w14:textId="77777777" w:rsidR="001261F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Assist Parties in their NBSAP implementation efforts by providing technical </w:t>
            </w:r>
            <w:r w:rsidRPr="00F05613">
              <w:rPr>
                <w:rStyle w:val="None"/>
                <w:kern w:val="20"/>
                <w:sz w:val="20"/>
                <w:szCs w:val="20"/>
              </w:rPr>
              <w:lastRenderedPageBreak/>
              <w:t>and capacity</w:t>
            </w:r>
            <w:r w:rsidRPr="00F05613">
              <w:rPr>
                <w:rStyle w:val="None"/>
                <w:kern w:val="20"/>
                <w:sz w:val="20"/>
                <w:szCs w:val="20"/>
              </w:rPr>
              <w:sym w:font="Arial Unicode MS" w:char="001E"/>
            </w:r>
            <w:r w:rsidRPr="00F05613">
              <w:rPr>
                <w:rStyle w:val="None"/>
                <w:kern w:val="20"/>
                <w:sz w:val="20"/>
                <w:szCs w:val="20"/>
              </w:rPr>
              <w:t>building support</w:t>
            </w:r>
          </w:p>
          <w:p w14:paraId="3DA95B3E" w14:textId="77777777" w:rsidR="001261F6" w:rsidRPr="00F05613" w:rsidRDefault="001261F6" w:rsidP="00E82023">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51E3AB5" w14:textId="77777777" w:rsidR="001261F6" w:rsidRPr="00F05613" w:rsidRDefault="001261F6" w:rsidP="008A5D35">
            <w:pPr>
              <w:jc w:val="left"/>
              <w:rPr>
                <w:kern w:val="20"/>
                <w:sz w:val="20"/>
                <w:szCs w:val="20"/>
              </w:rPr>
            </w:pPr>
            <w:r w:rsidRPr="00F05613">
              <w:rPr>
                <w:rStyle w:val="None"/>
                <w:kern w:val="20"/>
                <w:sz w:val="20"/>
                <w:szCs w:val="20"/>
              </w:rPr>
              <w:lastRenderedPageBreak/>
              <w:t>X/2</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3BEFBC9" w14:textId="77777777" w:rsidR="001261F6" w:rsidRPr="00F05613" w:rsidRDefault="001261F6" w:rsidP="00212591">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CE132E" w14:textId="77777777" w:rsidR="001261F6" w:rsidRPr="00F05613" w:rsidRDefault="001261F6" w:rsidP="008A5D35">
            <w:pPr>
              <w:jc w:val="left"/>
              <w:rPr>
                <w:kern w:val="20"/>
                <w:sz w:val="20"/>
                <w:szCs w:val="20"/>
              </w:rPr>
            </w:pPr>
            <w:r w:rsidRPr="00F05613">
              <w:rPr>
                <w:rStyle w:val="None"/>
                <w:kern w:val="20"/>
                <w:sz w:val="20"/>
                <w:szCs w:val="20"/>
              </w:rPr>
              <w:t>Parties provided with necessary technical support and effectively implementing their NBSAP</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CC2984A"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countries assisted by SCBD in planning NBSAP implementation</w:t>
            </w:r>
          </w:p>
          <w:p w14:paraId="70591AC8" w14:textId="77777777" w:rsidR="001261F6" w:rsidRPr="00F05613" w:rsidRDefault="001261F6" w:rsidP="008A5D35">
            <w:pPr>
              <w:jc w:val="left"/>
              <w:rPr>
                <w:kern w:val="20"/>
                <w:sz w:val="20"/>
                <w:szCs w:val="20"/>
              </w:rPr>
            </w:pPr>
            <w:r w:rsidRPr="00F05613">
              <w:rPr>
                <w:rStyle w:val="None"/>
                <w:kern w:val="20"/>
                <w:sz w:val="20"/>
                <w:szCs w:val="20"/>
              </w:rPr>
              <w:lastRenderedPageBreak/>
              <w:t>Number of detailed action plans for implementing NBSAPs developed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5656AEF" w14:textId="77777777" w:rsidR="001261F6" w:rsidRPr="00F05613" w:rsidRDefault="001261F6" w:rsidP="008A5D35">
            <w:pPr>
              <w:jc w:val="left"/>
              <w:rPr>
                <w:kern w:val="20"/>
                <w:sz w:val="20"/>
                <w:szCs w:val="20"/>
              </w:rPr>
            </w:pPr>
            <w:r w:rsidRPr="00F05613">
              <w:rPr>
                <w:rStyle w:val="None"/>
                <w:kern w:val="20"/>
                <w:sz w:val="20"/>
                <w:szCs w:val="20"/>
              </w:rPr>
              <w:lastRenderedPageBreak/>
              <w:t>UNDP, UNEP-WCMC, IUCN, BirdLife, NBSAP Forum members</w:t>
            </w:r>
          </w:p>
        </w:tc>
      </w:tr>
      <w:tr w:rsidR="001261F6" w:rsidRPr="00F05613" w14:paraId="557E4C13"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6C44981"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Implement a pilot project and develop capacity-building materials/ tools</w:t>
            </w:r>
            <w:r w:rsidRPr="00F05613">
              <w:rPr>
                <w:rStyle w:val="Hyperlink"/>
                <w:kern w:val="20"/>
                <w:sz w:val="20"/>
                <w:szCs w:val="20"/>
              </w:rPr>
              <w:t xml:space="preserve"> </w:t>
            </w:r>
            <w:r w:rsidRPr="00F05613">
              <w:rPr>
                <w:rStyle w:val="None"/>
                <w:kern w:val="20"/>
                <w:sz w:val="20"/>
                <w:szCs w:val="20"/>
              </w:rPr>
              <w:t>(including guidelines and good practice toolkits) on incorporation of spatial biodiversity data, and socioeconomic data, into the biodiversity planning process and NBSAPs implementation, drawing on results from the pilot project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44821A" w14:textId="77777777" w:rsidR="001261F6" w:rsidRPr="00F05613" w:rsidRDefault="001261F6" w:rsidP="008A5D35">
            <w:pPr>
              <w:jc w:val="left"/>
              <w:rPr>
                <w:kern w:val="20"/>
                <w:sz w:val="20"/>
                <w:szCs w:val="20"/>
              </w:rPr>
            </w:pPr>
            <w:r w:rsidRPr="00F05613">
              <w:rPr>
                <w:rStyle w:val="None"/>
                <w:kern w:val="20"/>
                <w:sz w:val="20"/>
                <w:szCs w:val="20"/>
              </w:rPr>
              <w:t>X/2</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3FE7AD"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CA7B595"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Capacity of Parties for incorporation of spatial biodiversity data and socioeconomic data into biodiversity planning processes and NBSAPs implementation enhanced</w:t>
            </w:r>
          </w:p>
          <w:p w14:paraId="08EDF7E3" w14:textId="77777777" w:rsidR="001261F6" w:rsidRPr="00F05613" w:rsidRDefault="001261F6" w:rsidP="008A5D35">
            <w:pPr>
              <w:jc w:val="left"/>
              <w:rPr>
                <w:kern w:val="20"/>
                <w:sz w:val="20"/>
                <w:szCs w:val="20"/>
              </w:rPr>
            </w:pPr>
            <w:r w:rsidRPr="00F05613">
              <w:rPr>
                <w:rStyle w:val="None"/>
                <w:kern w:val="20"/>
                <w:sz w:val="20"/>
                <w:szCs w:val="20"/>
              </w:rPr>
              <w:t>Capacity-building materials on incorporation of spatial data and of socioeconomic data in biodiversity planning and implementation processes developed and disseminated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C4B8261"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countries participating in the pilot project</w:t>
            </w:r>
          </w:p>
          <w:p w14:paraId="67D57E94" w14:textId="77777777" w:rsidR="001261F6" w:rsidRPr="00F05613" w:rsidRDefault="001261F6" w:rsidP="00212591">
            <w:pPr>
              <w:jc w:val="left"/>
              <w:rPr>
                <w:kern w:val="20"/>
                <w:sz w:val="20"/>
                <w:szCs w:val="20"/>
              </w:rPr>
            </w:pPr>
            <w:r w:rsidRPr="00F05613">
              <w:rPr>
                <w:rStyle w:val="None"/>
                <w:kern w:val="20"/>
                <w:sz w:val="20"/>
                <w:szCs w:val="20"/>
              </w:rPr>
              <w:t>Number of capacity-building materials on incorporation of spatial data and of socioeconomic data in biodiversity planning and implementation processes disseminated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465EE94" w14:textId="77777777" w:rsidR="001261F6" w:rsidRPr="00F05613" w:rsidRDefault="001261F6" w:rsidP="008A5D35">
            <w:pPr>
              <w:jc w:val="left"/>
              <w:rPr>
                <w:kern w:val="20"/>
                <w:sz w:val="20"/>
                <w:szCs w:val="20"/>
              </w:rPr>
            </w:pPr>
            <w:r w:rsidRPr="00F05613">
              <w:rPr>
                <w:rStyle w:val="None"/>
                <w:kern w:val="20"/>
                <w:sz w:val="20"/>
                <w:szCs w:val="20"/>
              </w:rPr>
              <w:t>IUCN, UNEP-WCMC</w:t>
            </w:r>
          </w:p>
        </w:tc>
      </w:tr>
      <w:tr w:rsidR="001261F6" w:rsidRPr="00F05613" w14:paraId="7498328A"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9396A76"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Enhance the capacity of local governments to adopt and implement NBSAPs</w:t>
            </w:r>
            <w:r w:rsidR="00F90D22" w:rsidRPr="00F05613">
              <w:rPr>
                <w:rStyle w:val="None"/>
                <w:kern w:val="20"/>
                <w:sz w:val="20"/>
                <w:szCs w:val="20"/>
              </w:rPr>
              <w:br/>
            </w: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AB630D8" w14:textId="77777777" w:rsidR="001261F6" w:rsidRPr="00F05613" w:rsidRDefault="001261F6" w:rsidP="008A5D35">
            <w:pPr>
              <w:jc w:val="left"/>
              <w:rPr>
                <w:rStyle w:val="None"/>
                <w:kern w:val="20"/>
                <w:sz w:val="20"/>
                <w:szCs w:val="20"/>
              </w:rPr>
            </w:pPr>
            <w:r w:rsidRPr="00F05613">
              <w:rPr>
                <w:rStyle w:val="None"/>
                <w:kern w:val="20"/>
                <w:sz w:val="20"/>
                <w:szCs w:val="20"/>
              </w:rPr>
              <w:t xml:space="preserve">X/2; XII/9; </w:t>
            </w:r>
          </w:p>
          <w:p w14:paraId="1A7CB19A" w14:textId="77777777" w:rsidR="001261F6" w:rsidRPr="00F05613" w:rsidRDefault="001261F6" w:rsidP="00607EF1">
            <w:pPr>
              <w:jc w:val="left"/>
              <w:rPr>
                <w:kern w:val="20"/>
                <w:sz w:val="20"/>
                <w:szCs w:val="20"/>
              </w:rPr>
            </w:pPr>
            <w:r w:rsidRPr="00F05613">
              <w:rPr>
                <w:rStyle w:val="None"/>
                <w:kern w:val="20"/>
                <w:sz w:val="20"/>
                <w:szCs w:val="20"/>
              </w:rPr>
              <w:t xml:space="preserve">and </w:t>
            </w:r>
            <w:r w:rsidR="002354EF" w:rsidRPr="00F05613">
              <w:rPr>
                <w:rStyle w:val="None"/>
                <w:kern w:val="20"/>
                <w:sz w:val="20"/>
                <w:szCs w:val="20"/>
              </w:rPr>
              <w:t>XIII/</w:t>
            </w:r>
            <w:r w:rsidR="00607EF1" w:rsidRPr="00F05613">
              <w:rPr>
                <w:rStyle w:val="None"/>
                <w:kern w:val="20"/>
                <w:sz w:val="20"/>
                <w:szCs w:val="20"/>
              </w:rPr>
              <w:t>1</w:t>
            </w:r>
            <w:r w:rsidR="002354EF" w:rsidRPr="00F05613">
              <w:rPr>
                <w:rStyle w:val="None"/>
                <w:kern w:val="20"/>
                <w:sz w:val="20"/>
                <w:szCs w:val="20"/>
              </w:rPr>
              <w:t xml:space="preserve">, para. </w:t>
            </w:r>
            <w:r w:rsidR="00607EF1" w:rsidRPr="00F05613">
              <w:rPr>
                <w:rStyle w:val="None"/>
                <w:kern w:val="20"/>
                <w:sz w:val="20"/>
                <w:szCs w:val="20"/>
              </w:rPr>
              <w:t>14</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CB62056" w14:textId="77777777" w:rsidR="001261F6" w:rsidRPr="00F05613" w:rsidRDefault="001261F6" w:rsidP="00212591">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2035058" w14:textId="77777777" w:rsidR="001261F6" w:rsidRPr="00F05613" w:rsidRDefault="001261F6" w:rsidP="008A5D35">
            <w:pPr>
              <w:jc w:val="left"/>
              <w:rPr>
                <w:kern w:val="20"/>
                <w:sz w:val="20"/>
                <w:szCs w:val="20"/>
              </w:rPr>
            </w:pPr>
            <w:r w:rsidRPr="00F05613">
              <w:rPr>
                <w:rStyle w:val="None"/>
                <w:kern w:val="20"/>
                <w:sz w:val="20"/>
                <w:szCs w:val="20"/>
              </w:rPr>
              <w:t>Pilot projects demonstrating how local governments can adapt and implement NBSAPs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42E1649" w14:textId="77777777" w:rsidR="001261F6" w:rsidRPr="00F05613" w:rsidRDefault="001261F6" w:rsidP="008A5D35">
            <w:pPr>
              <w:jc w:val="left"/>
              <w:rPr>
                <w:kern w:val="20"/>
                <w:sz w:val="20"/>
                <w:szCs w:val="20"/>
              </w:rPr>
            </w:pPr>
            <w:r w:rsidRPr="00F05613">
              <w:rPr>
                <w:rStyle w:val="None"/>
                <w:kern w:val="20"/>
                <w:sz w:val="20"/>
                <w:szCs w:val="20"/>
              </w:rPr>
              <w:t>Number of local governments that have adapted and implemented NBSAPs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719D1F3" w14:textId="77777777" w:rsidR="001261F6" w:rsidRPr="00F05613" w:rsidRDefault="001261F6" w:rsidP="008A5D35">
            <w:pPr>
              <w:jc w:val="left"/>
              <w:rPr>
                <w:kern w:val="20"/>
                <w:sz w:val="20"/>
                <w:szCs w:val="20"/>
              </w:rPr>
            </w:pPr>
            <w:r w:rsidRPr="00F05613">
              <w:rPr>
                <w:rStyle w:val="None"/>
                <w:kern w:val="20"/>
                <w:sz w:val="20"/>
                <w:szCs w:val="20"/>
              </w:rPr>
              <w:t xml:space="preserve">ICLEI, UCLG, nrg4SD </w:t>
            </w:r>
          </w:p>
        </w:tc>
      </w:tr>
      <w:tr w:rsidR="001261F6" w:rsidRPr="00F05613" w14:paraId="7D08642B"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D7BB1E"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Provide technical support to a second group of 5 to 10 pilot national projects to enable Parties to document and share experiences and lessons learned in their NBSAP development and revision processes </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8321F6E" w14:textId="77777777" w:rsidR="001261F6" w:rsidRPr="00F05613" w:rsidRDefault="001261F6" w:rsidP="008A5D35">
            <w:pPr>
              <w:jc w:val="left"/>
              <w:rPr>
                <w:kern w:val="20"/>
                <w:sz w:val="20"/>
                <w:szCs w:val="20"/>
              </w:rPr>
            </w:pPr>
            <w:r w:rsidRPr="00F05613">
              <w:rPr>
                <w:rStyle w:val="None"/>
                <w:kern w:val="20"/>
                <w:sz w:val="20"/>
                <w:szCs w:val="20"/>
              </w:rPr>
              <w:t>X/2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EC74E9"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B4DE017"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Capacity-building materials on NBSAP process developed and disseminated;</w:t>
            </w:r>
          </w:p>
          <w:p w14:paraId="759ABD33"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Experiential learning and technical exchanges on NBSAP process promoted</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C594E7A"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 xml:space="preserve">Number of countries participating in phase 2 of NBSAP pilot projects sharing their good practices and lessons learned; </w:t>
            </w:r>
          </w:p>
          <w:p w14:paraId="19248F64"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Country monographs on NBSAP processes are completed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A9DA67A" w14:textId="77777777" w:rsidR="001261F6" w:rsidRPr="00F05613" w:rsidRDefault="001261F6" w:rsidP="008A5D35">
            <w:pPr>
              <w:jc w:val="left"/>
              <w:rPr>
                <w:kern w:val="20"/>
                <w:sz w:val="20"/>
                <w:szCs w:val="20"/>
              </w:rPr>
            </w:pPr>
            <w:r w:rsidRPr="00F05613">
              <w:rPr>
                <w:rStyle w:val="None"/>
                <w:kern w:val="20"/>
                <w:sz w:val="20"/>
                <w:szCs w:val="20"/>
              </w:rPr>
              <w:t>IUCN, UNEP-WCMC</w:t>
            </w:r>
          </w:p>
        </w:tc>
      </w:tr>
      <w:tr w:rsidR="001261F6" w:rsidRPr="00F05613" w14:paraId="71F1F412"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F7BB42"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Prepare capacity-building materials/tools on the NBSAP revision and implementation (based on outcomes of the second phase of pilot projects </w:t>
            </w:r>
            <w:r w:rsidRPr="00F05613">
              <w:rPr>
                <w:rStyle w:val="None"/>
                <w:kern w:val="20"/>
                <w:sz w:val="20"/>
                <w:szCs w:val="20"/>
              </w:rPr>
              <w:lastRenderedPageBreak/>
              <w:t>on NBSAP processes)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BD7B38F" w14:textId="77777777" w:rsidR="001261F6" w:rsidRPr="00F05613" w:rsidRDefault="001261F6" w:rsidP="008A5D35">
            <w:pPr>
              <w:jc w:val="left"/>
              <w:rPr>
                <w:kern w:val="20"/>
                <w:sz w:val="20"/>
                <w:szCs w:val="20"/>
              </w:rPr>
            </w:pPr>
            <w:r w:rsidRPr="00F05613">
              <w:rPr>
                <w:rStyle w:val="None"/>
                <w:kern w:val="20"/>
                <w:sz w:val="20"/>
                <w:szCs w:val="20"/>
              </w:rPr>
              <w:lastRenderedPageBreak/>
              <w:t>X/2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D1053F6"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71C421"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Capacity-building materials/tools on NBSAP revision and implementation made available</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57E15EF"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capacity-building materials produced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11C3389" w14:textId="77777777" w:rsidR="001261F6" w:rsidRPr="00F05613" w:rsidRDefault="001261F6" w:rsidP="008A5D35">
            <w:pPr>
              <w:jc w:val="left"/>
              <w:rPr>
                <w:kern w:val="20"/>
                <w:sz w:val="20"/>
                <w:szCs w:val="20"/>
              </w:rPr>
            </w:pPr>
            <w:r w:rsidRPr="00F05613">
              <w:rPr>
                <w:rStyle w:val="None"/>
                <w:kern w:val="20"/>
                <w:sz w:val="20"/>
                <w:szCs w:val="20"/>
              </w:rPr>
              <w:t>IUCN, UNEP-WCMC</w:t>
            </w:r>
          </w:p>
        </w:tc>
      </w:tr>
      <w:tr w:rsidR="001261F6" w:rsidRPr="00F05613" w14:paraId="65F8A4B4"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A2D468E" w14:textId="77777777" w:rsidR="001261F6" w:rsidRPr="00F05613" w:rsidRDefault="001261F6" w:rsidP="008A5D35">
            <w:pPr>
              <w:keepNext/>
              <w:jc w:val="left"/>
              <w:rPr>
                <w:rStyle w:val="None"/>
                <w:b/>
                <w:kern w:val="20"/>
                <w:sz w:val="20"/>
                <w:szCs w:val="20"/>
              </w:rPr>
            </w:pPr>
            <w:r w:rsidRPr="00F05613">
              <w:rPr>
                <w:rStyle w:val="None"/>
                <w:b/>
                <w:kern w:val="20"/>
                <w:sz w:val="20"/>
                <w:szCs w:val="20"/>
              </w:rPr>
              <w:t>Aichi Biodiversity Targets 18 and 16</w:t>
            </w:r>
          </w:p>
        </w:tc>
      </w:tr>
      <w:tr w:rsidR="001261F6" w:rsidRPr="00F05613" w14:paraId="67F363F9"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D3758B" w14:textId="77777777" w:rsidR="007819A6" w:rsidRPr="00F05613" w:rsidRDefault="001261F6" w:rsidP="00212591">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training of trainers’ programmes on traditional knowledge (TK), associated with genetic resources for indigenous peoples and local communities (IPLCs) and national focal points for TK</w:t>
            </w:r>
          </w:p>
          <w:p w14:paraId="61511B67" w14:textId="77777777" w:rsidR="001261F6" w:rsidRPr="00F05613" w:rsidRDefault="001261F6" w:rsidP="00212591">
            <w:pPr>
              <w:pBdr>
                <w:top w:val="nil"/>
                <w:left w:val="nil"/>
                <w:bottom w:val="nil"/>
                <w:right w:val="nil"/>
                <w:between w:val="nil"/>
                <w:bar w:val="nil"/>
              </w:pBdr>
              <w:ind w:left="360"/>
              <w:jc w:val="left"/>
              <w:rPr>
                <w:rStyle w:val="None"/>
                <w:kern w:val="20"/>
                <w:sz w:val="20"/>
                <w:szCs w:val="20"/>
              </w:rPr>
            </w:pPr>
            <w:r w:rsidRPr="00F05613">
              <w:rPr>
                <w:rStyle w:val="None"/>
                <w:kern w:val="20"/>
                <w:sz w:val="20"/>
                <w:szCs w:val="20"/>
              </w:rPr>
              <w:t>(S)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F952A50" w14:textId="77777777" w:rsidR="001261F6" w:rsidRPr="00F05613" w:rsidRDefault="001261F6" w:rsidP="008A5D35">
            <w:pPr>
              <w:jc w:val="left"/>
              <w:rPr>
                <w:rStyle w:val="None"/>
                <w:kern w:val="20"/>
                <w:sz w:val="20"/>
                <w:szCs w:val="20"/>
                <w:lang w:val="fr-FR"/>
              </w:rPr>
            </w:pPr>
            <w:r w:rsidRPr="00F05613">
              <w:rPr>
                <w:rStyle w:val="None"/>
                <w:kern w:val="20"/>
                <w:sz w:val="20"/>
                <w:szCs w:val="20"/>
                <w:lang w:val="fr-FR"/>
              </w:rPr>
              <w:t>XII/12 A, para. 7;</w:t>
            </w:r>
          </w:p>
          <w:p w14:paraId="18852E7C" w14:textId="77777777" w:rsidR="001261F6" w:rsidRPr="00F05613" w:rsidRDefault="001261F6" w:rsidP="008A5D35">
            <w:pPr>
              <w:jc w:val="left"/>
              <w:rPr>
                <w:kern w:val="20"/>
                <w:sz w:val="20"/>
                <w:szCs w:val="20"/>
                <w:lang w:val="fr-FR"/>
              </w:rPr>
            </w:pPr>
            <w:r w:rsidRPr="00F05613">
              <w:rPr>
                <w:kern w:val="20"/>
                <w:sz w:val="20"/>
                <w:szCs w:val="20"/>
                <w:lang w:val="fr-FR"/>
              </w:rPr>
              <w:t>XII/12 B, para. 8;</w:t>
            </w:r>
          </w:p>
          <w:p w14:paraId="4855026B" w14:textId="77777777" w:rsidR="001261F6" w:rsidRPr="00F05613" w:rsidRDefault="001261F6" w:rsidP="008A5D35">
            <w:pPr>
              <w:jc w:val="left"/>
              <w:rPr>
                <w:kern w:val="20"/>
                <w:sz w:val="20"/>
                <w:szCs w:val="20"/>
                <w:lang w:val="fr-FR"/>
              </w:rPr>
            </w:pPr>
            <w:r w:rsidRPr="00F05613">
              <w:rPr>
                <w:bCs/>
                <w:kern w:val="20"/>
                <w:sz w:val="20"/>
                <w:szCs w:val="20"/>
                <w:lang w:val="fr-FR"/>
              </w:rPr>
              <w:t>NP-1/2;</w:t>
            </w:r>
            <w:r w:rsidRPr="00F05613">
              <w:rPr>
                <w:kern w:val="20"/>
                <w:sz w:val="20"/>
                <w:szCs w:val="20"/>
                <w:lang w:val="fr-FR"/>
              </w:rPr>
              <w:t xml:space="preserve"> </w:t>
            </w:r>
            <w:r w:rsidRPr="00F05613">
              <w:rPr>
                <w:rStyle w:val="None"/>
                <w:kern w:val="20"/>
                <w:sz w:val="20"/>
                <w:szCs w:val="20"/>
                <w:lang w:val="fr-FR"/>
              </w:rPr>
              <w:t>NP-1/8;</w:t>
            </w:r>
            <w:r w:rsidRPr="00F05613">
              <w:rPr>
                <w:kern w:val="20"/>
                <w:sz w:val="20"/>
                <w:szCs w:val="20"/>
                <w:lang w:val="fr-FR"/>
              </w:rPr>
              <w:t xml:space="preserve"> NP-1/9; </w:t>
            </w:r>
          </w:p>
          <w:p w14:paraId="004AA5A1" w14:textId="77777777" w:rsidR="001261F6" w:rsidRPr="00F05613" w:rsidRDefault="001261F6" w:rsidP="008A5D35">
            <w:pPr>
              <w:jc w:val="left"/>
              <w:rPr>
                <w:kern w:val="20"/>
                <w:sz w:val="20"/>
                <w:szCs w:val="20"/>
                <w:lang w:val="fr-FR"/>
              </w:rPr>
            </w:pPr>
            <w:r w:rsidRPr="00F05613">
              <w:rPr>
                <w:kern w:val="20"/>
                <w:sz w:val="20"/>
                <w:szCs w:val="20"/>
                <w:lang w:val="fr-FR"/>
              </w:rPr>
              <w:t>X/40, para. 5;</w:t>
            </w:r>
          </w:p>
          <w:p w14:paraId="4AC0D466" w14:textId="77777777" w:rsidR="001261F6" w:rsidRPr="00F05613" w:rsidRDefault="001261F6" w:rsidP="007554E7">
            <w:pPr>
              <w:jc w:val="left"/>
              <w:rPr>
                <w:kern w:val="20"/>
                <w:sz w:val="20"/>
                <w:szCs w:val="20"/>
              </w:rPr>
            </w:pPr>
            <w:r w:rsidRPr="00F05613">
              <w:rPr>
                <w:bCs/>
                <w:kern w:val="20"/>
                <w:sz w:val="20"/>
                <w:szCs w:val="20"/>
                <w:lang w:val="fr-FR"/>
              </w:rPr>
              <w:t xml:space="preserve">XI/14 B, para. </w:t>
            </w:r>
            <w:r w:rsidRPr="00F05613">
              <w:rPr>
                <w:bCs/>
                <w:kern w:val="20"/>
                <w:sz w:val="20"/>
                <w:szCs w:val="20"/>
                <w:lang w:val="en-US"/>
              </w:rPr>
              <w:t>1;</w:t>
            </w:r>
            <w:r w:rsidRPr="00F05613">
              <w:rPr>
                <w:kern w:val="20"/>
                <w:sz w:val="20"/>
                <w:szCs w:val="20"/>
                <w:lang w:val="en-US"/>
              </w:rPr>
              <w:t xml:space="preserve"> </w:t>
            </w:r>
            <w:r w:rsidR="002354EF" w:rsidRPr="00F05613">
              <w:rPr>
                <w:rStyle w:val="None"/>
                <w:kern w:val="20"/>
                <w:sz w:val="20"/>
                <w:szCs w:val="20"/>
                <w:lang w:val="en-US"/>
              </w:rPr>
              <w:t>XIII/</w:t>
            </w:r>
            <w:r w:rsidR="00263C13" w:rsidRPr="00F05613">
              <w:rPr>
                <w:rStyle w:val="None"/>
                <w:kern w:val="20"/>
                <w:sz w:val="20"/>
                <w:szCs w:val="20"/>
                <w:lang w:val="en-US"/>
              </w:rPr>
              <w:t>1</w:t>
            </w:r>
            <w:r w:rsidR="002354EF" w:rsidRPr="00F05613">
              <w:rPr>
                <w:rStyle w:val="None"/>
                <w:kern w:val="20"/>
                <w:sz w:val="20"/>
                <w:szCs w:val="20"/>
                <w:lang w:val="en-US"/>
              </w:rPr>
              <w:t xml:space="preserve">, para. </w:t>
            </w:r>
            <w:r w:rsidR="00263C13" w:rsidRPr="00F05613">
              <w:rPr>
                <w:rStyle w:val="None"/>
                <w:kern w:val="20"/>
                <w:sz w:val="20"/>
                <w:szCs w:val="20"/>
              </w:rPr>
              <w:t>23</w:t>
            </w:r>
            <w:r w:rsidR="007554E7" w:rsidRPr="00F05613">
              <w:rPr>
                <w:rStyle w:val="None"/>
                <w:kern w:val="20"/>
                <w:sz w:val="20"/>
                <w:szCs w:val="20"/>
              </w:rPr>
              <w:t>, and XIII/23, para. 15(h)</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2A12EC3"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8BD1AB"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One global and four regional training of trainers capacity-building programmes facilitated;</w:t>
            </w:r>
          </w:p>
          <w:p w14:paraId="7AF77D5C"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Participants have access to ongoing support from the Secretariat</w:t>
            </w:r>
          </w:p>
          <w:p w14:paraId="03913660"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Improved capacity of Parties and IPLCs to develop measures to implement Article 8(j) and related provisions under CBD, as well as, the TK associated with genetic resource provisions under the Nagoya Protocol.</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DFAF67"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 xml:space="preserve">Number of trained trainers providing high quality capacity-building to others </w:t>
            </w:r>
          </w:p>
          <w:p w14:paraId="4458FAE7" w14:textId="77777777" w:rsidR="001261F6" w:rsidRPr="00F05613" w:rsidRDefault="001261F6" w:rsidP="00212591">
            <w:pPr>
              <w:spacing w:after="120"/>
              <w:jc w:val="left"/>
              <w:rPr>
                <w:rStyle w:val="None"/>
                <w:kern w:val="20"/>
                <w:sz w:val="20"/>
                <w:szCs w:val="20"/>
              </w:rPr>
            </w:pPr>
            <w:r w:rsidRPr="00F05613">
              <w:rPr>
                <w:rStyle w:val="None"/>
                <w:kern w:val="20"/>
                <w:sz w:val="20"/>
                <w:szCs w:val="20"/>
              </w:rPr>
              <w:t>Number of measures developed to implement Article 8(j) and related provisions under CBD, as well as, the traditional knowledge associated with genetic resource provisions under the Nagoya Protocol</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49E4CC2" w14:textId="77777777" w:rsidR="001261F6" w:rsidRPr="00F05613" w:rsidRDefault="001261F6" w:rsidP="008A5D35">
            <w:pPr>
              <w:jc w:val="left"/>
              <w:rPr>
                <w:kern w:val="20"/>
                <w:sz w:val="20"/>
                <w:szCs w:val="20"/>
              </w:rPr>
            </w:pPr>
            <w:r w:rsidRPr="00F05613">
              <w:rPr>
                <w:rStyle w:val="Hyperlink1"/>
                <w:kern w:val="20"/>
                <w:sz w:val="20"/>
                <w:szCs w:val="20"/>
                <w:lang w:val="en-GB"/>
              </w:rPr>
              <w:t>Several partners</w:t>
            </w:r>
            <w:r w:rsidRPr="00F05613">
              <w:rPr>
                <w:rStyle w:val="FootnoteReference"/>
                <w:kern w:val="20"/>
                <w:sz w:val="20"/>
                <w:szCs w:val="20"/>
                <w:u w:val="none"/>
                <w:vertAlign w:val="superscript"/>
              </w:rPr>
              <w:footnoteReference w:id="22"/>
            </w:r>
          </w:p>
        </w:tc>
      </w:tr>
      <w:tr w:rsidR="001261F6" w:rsidRPr="00F05613" w14:paraId="718AE216"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F4F3BD1"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Develop and make available culturally appropriate capacity-building materials including in local languages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DB6C481" w14:textId="77777777" w:rsidR="001261F6" w:rsidRPr="00F05613" w:rsidRDefault="001261F6" w:rsidP="008A5D35">
            <w:pPr>
              <w:rPr>
                <w:kern w:val="20"/>
                <w:sz w:val="20"/>
                <w:szCs w:val="20"/>
                <w:lang w:val="fr-FR"/>
              </w:rPr>
            </w:pPr>
            <w:r w:rsidRPr="00F05613">
              <w:rPr>
                <w:kern w:val="20"/>
                <w:sz w:val="20"/>
                <w:szCs w:val="20"/>
                <w:lang w:val="fr-FR"/>
              </w:rPr>
              <w:t xml:space="preserve">XI/14 B, para. 2; </w:t>
            </w:r>
          </w:p>
          <w:p w14:paraId="079D3AD8" w14:textId="77777777" w:rsidR="001261F6" w:rsidRPr="00F05613" w:rsidRDefault="001261F6" w:rsidP="008A5D35">
            <w:pPr>
              <w:rPr>
                <w:kern w:val="20"/>
                <w:sz w:val="20"/>
                <w:szCs w:val="20"/>
              </w:rPr>
            </w:pPr>
            <w:r w:rsidRPr="00F05613">
              <w:rPr>
                <w:kern w:val="20"/>
                <w:sz w:val="20"/>
                <w:szCs w:val="20"/>
                <w:lang w:val="fr-FR"/>
              </w:rPr>
              <w:t xml:space="preserve">XI/14 B, para. </w:t>
            </w:r>
            <w:r w:rsidRPr="00F05613">
              <w:rPr>
                <w:kern w:val="20"/>
                <w:sz w:val="20"/>
                <w:szCs w:val="20"/>
              </w:rPr>
              <w:t>10;</w:t>
            </w:r>
          </w:p>
          <w:p w14:paraId="35E729DD" w14:textId="77777777" w:rsidR="001261F6" w:rsidRPr="00F05613" w:rsidRDefault="001261F6" w:rsidP="008A5D35">
            <w:pPr>
              <w:jc w:val="left"/>
              <w:rPr>
                <w:kern w:val="20"/>
                <w:sz w:val="20"/>
                <w:szCs w:val="20"/>
              </w:rPr>
            </w:pPr>
            <w:r w:rsidRPr="00F05613">
              <w:rPr>
                <w:kern w:val="20"/>
                <w:sz w:val="20"/>
                <w:szCs w:val="20"/>
              </w:rPr>
              <w:t>XI/14 B, para. 5;</w:t>
            </w:r>
          </w:p>
          <w:p w14:paraId="003DE260" w14:textId="77777777" w:rsidR="001261F6" w:rsidRPr="00F05613" w:rsidRDefault="001261F6" w:rsidP="008A5D35">
            <w:pPr>
              <w:jc w:val="left"/>
              <w:rPr>
                <w:kern w:val="20"/>
                <w:sz w:val="20"/>
                <w:szCs w:val="20"/>
              </w:rPr>
            </w:pPr>
            <w:r w:rsidRPr="00F05613">
              <w:rPr>
                <w:rStyle w:val="None"/>
                <w:kern w:val="20"/>
                <w:sz w:val="20"/>
                <w:szCs w:val="20"/>
              </w:rPr>
              <w:t>NP-1/8</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1221D3E"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C8BF5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Culturally appropriate training materials in local languages are available and being used by the participants trained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46189CE"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training materials developed and made available through the CHM</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CF080D3" w14:textId="77777777" w:rsidR="001261F6" w:rsidRPr="00F05613" w:rsidRDefault="001261F6" w:rsidP="008A5D35">
            <w:pPr>
              <w:jc w:val="left"/>
              <w:rPr>
                <w:kern w:val="20"/>
                <w:sz w:val="20"/>
                <w:szCs w:val="20"/>
              </w:rPr>
            </w:pPr>
            <w:r w:rsidRPr="00F05613">
              <w:rPr>
                <w:rStyle w:val="None"/>
                <w:kern w:val="20"/>
                <w:sz w:val="20"/>
                <w:szCs w:val="20"/>
              </w:rPr>
              <w:t>Same as above</w:t>
            </w:r>
          </w:p>
        </w:tc>
      </w:tr>
      <w:tr w:rsidR="001261F6" w:rsidRPr="00F05613" w14:paraId="0CE3F941"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810521C"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Provide grants and further technical support to indigenous and local community organizations to organize subnational workshops and continue to support them in these workshops (see activity 65 </w:t>
            </w:r>
            <w:r w:rsidRPr="00F05613">
              <w:rPr>
                <w:rStyle w:val="None"/>
                <w:kern w:val="20"/>
                <w:sz w:val="20"/>
                <w:szCs w:val="20"/>
              </w:rPr>
              <w:lastRenderedPageBreak/>
              <w:t>above)</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52B0092" w14:textId="77777777" w:rsidR="001261F6" w:rsidRPr="00F05613" w:rsidRDefault="001261F6" w:rsidP="008A5D35">
            <w:pPr>
              <w:jc w:val="left"/>
              <w:rPr>
                <w:kern w:val="20"/>
                <w:sz w:val="20"/>
                <w:szCs w:val="20"/>
              </w:rPr>
            </w:pPr>
            <w:r w:rsidRPr="00F05613">
              <w:rPr>
                <w:rStyle w:val="None"/>
                <w:kern w:val="20"/>
                <w:sz w:val="20"/>
                <w:szCs w:val="20"/>
              </w:rPr>
              <w:lastRenderedPageBreak/>
              <w:t xml:space="preserve">XII/12 A, para. 7; </w:t>
            </w:r>
            <w:r w:rsidRPr="00F05613">
              <w:rPr>
                <w:kern w:val="20"/>
                <w:sz w:val="20"/>
                <w:szCs w:val="20"/>
              </w:rPr>
              <w:t>XI/14 B, para. 1</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DC1B960"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BF19E00"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Up to 20 subnational workshops facilitated by the participants trained;</w:t>
            </w:r>
          </w:p>
          <w:p w14:paraId="4F471EB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Ongoing support provided by SCBD to the trainers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67265F0"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participants trained, including indigenous women, delivering subnational capacity-building workshops</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BD9403" w14:textId="77777777" w:rsidR="001261F6" w:rsidRPr="00F05613" w:rsidRDefault="001261F6" w:rsidP="008A5D35">
            <w:pPr>
              <w:jc w:val="left"/>
              <w:rPr>
                <w:kern w:val="20"/>
                <w:sz w:val="20"/>
                <w:szCs w:val="20"/>
              </w:rPr>
            </w:pPr>
            <w:r w:rsidRPr="00F05613">
              <w:rPr>
                <w:rStyle w:val="None"/>
                <w:kern w:val="20"/>
                <w:sz w:val="20"/>
                <w:szCs w:val="20"/>
              </w:rPr>
              <w:t>Same as above</w:t>
            </w:r>
          </w:p>
        </w:tc>
      </w:tr>
      <w:tr w:rsidR="001261F6" w:rsidRPr="00F05613" w14:paraId="19D491FE"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DDF501"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Provide online and other support to the trainers trained </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E0CD84A" w14:textId="77777777" w:rsidR="001261F6" w:rsidRPr="00F05613" w:rsidRDefault="001261F6" w:rsidP="008A5D35">
            <w:pPr>
              <w:jc w:val="left"/>
              <w:rPr>
                <w:rStyle w:val="None"/>
                <w:kern w:val="20"/>
                <w:sz w:val="20"/>
                <w:szCs w:val="20"/>
              </w:rPr>
            </w:pPr>
            <w:r w:rsidRPr="00F05613">
              <w:rPr>
                <w:rStyle w:val="None"/>
                <w:kern w:val="20"/>
                <w:sz w:val="20"/>
                <w:szCs w:val="20"/>
              </w:rPr>
              <w:t xml:space="preserve">XII/12 A, para. 7; </w:t>
            </w:r>
          </w:p>
          <w:p w14:paraId="4DD2802D" w14:textId="77777777" w:rsidR="001261F6" w:rsidRPr="00F05613" w:rsidRDefault="001261F6" w:rsidP="008A5D35">
            <w:pPr>
              <w:jc w:val="left"/>
              <w:rPr>
                <w:kern w:val="20"/>
                <w:sz w:val="20"/>
                <w:szCs w:val="20"/>
              </w:rPr>
            </w:pPr>
            <w:r w:rsidRPr="00F05613">
              <w:rPr>
                <w:rStyle w:val="None"/>
                <w:kern w:val="20"/>
                <w:sz w:val="20"/>
                <w:szCs w:val="20"/>
              </w:rPr>
              <w:t>NP-1/8</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F8C0A67"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A77D2E7" w14:textId="77777777" w:rsidR="001261F6" w:rsidRPr="00F05613" w:rsidRDefault="001261F6" w:rsidP="008A5D35">
            <w:pPr>
              <w:jc w:val="left"/>
              <w:rPr>
                <w:kern w:val="20"/>
                <w:sz w:val="20"/>
                <w:szCs w:val="20"/>
              </w:rPr>
            </w:pPr>
            <w:r w:rsidRPr="00F05613">
              <w:rPr>
                <w:rStyle w:val="None"/>
                <w:kern w:val="20"/>
                <w:sz w:val="20"/>
                <w:szCs w:val="20"/>
              </w:rPr>
              <w:t>Participants (trained at the workshops) have access to ongoing SCBD support</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1E2DEAE" w14:textId="77777777" w:rsidR="001261F6" w:rsidRPr="00F05613" w:rsidRDefault="001261F6" w:rsidP="008A5D35">
            <w:pPr>
              <w:jc w:val="left"/>
              <w:rPr>
                <w:kern w:val="20"/>
                <w:sz w:val="20"/>
                <w:szCs w:val="20"/>
              </w:rPr>
            </w:pPr>
            <w:r w:rsidRPr="00F05613">
              <w:rPr>
                <w:rStyle w:val="None"/>
                <w:kern w:val="20"/>
                <w:sz w:val="20"/>
                <w:szCs w:val="20"/>
              </w:rPr>
              <w:t>Number of trained trainers accessing ongoing SCBD support</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7858F3B" w14:textId="77777777" w:rsidR="001261F6" w:rsidRPr="00F05613" w:rsidRDefault="001261F6" w:rsidP="008A5D35">
            <w:pPr>
              <w:jc w:val="left"/>
              <w:rPr>
                <w:kern w:val="20"/>
                <w:sz w:val="20"/>
                <w:szCs w:val="20"/>
              </w:rPr>
            </w:pPr>
            <w:r w:rsidRPr="00F05613">
              <w:rPr>
                <w:rStyle w:val="None"/>
                <w:kern w:val="20"/>
                <w:sz w:val="20"/>
                <w:szCs w:val="20"/>
              </w:rPr>
              <w:t>Same as above</w:t>
            </w:r>
          </w:p>
        </w:tc>
      </w:tr>
      <w:tr w:rsidR="001261F6" w:rsidRPr="00F05613" w14:paraId="6E2E4883"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AF182A9" w14:textId="77777777" w:rsidR="001261F6" w:rsidRPr="00F05613" w:rsidRDefault="001261F6" w:rsidP="008A5D35">
            <w:pPr>
              <w:keepNext/>
              <w:jc w:val="left"/>
              <w:rPr>
                <w:rStyle w:val="None"/>
                <w:b/>
                <w:kern w:val="20"/>
                <w:sz w:val="20"/>
                <w:szCs w:val="20"/>
              </w:rPr>
            </w:pPr>
            <w:r w:rsidRPr="00F05613">
              <w:rPr>
                <w:rStyle w:val="None"/>
                <w:b/>
                <w:kern w:val="20"/>
                <w:sz w:val="20"/>
                <w:szCs w:val="20"/>
              </w:rPr>
              <w:t>Aichi Biodiversity Target 19</w:t>
            </w:r>
          </w:p>
        </w:tc>
      </w:tr>
      <w:tr w:rsidR="001261F6" w:rsidRPr="00F05613" w14:paraId="196BAA12"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0A0AF7F"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regional capacity-building workshops to provide support to Parties in the establishment and maintenance of their national clearing-house mechanism (CHM) in line with the web strategy and the work programme for the CHM in support of the Strategic Plan for Biodiversity 2011-2020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F794FD0" w14:textId="77777777" w:rsidR="001261F6" w:rsidRPr="00F05613" w:rsidRDefault="001261F6" w:rsidP="008A5D35">
            <w:pPr>
              <w:jc w:val="left"/>
              <w:rPr>
                <w:rStyle w:val="None"/>
                <w:kern w:val="20"/>
                <w:sz w:val="20"/>
                <w:szCs w:val="20"/>
              </w:rPr>
            </w:pPr>
            <w:r w:rsidRPr="00F05613">
              <w:rPr>
                <w:rStyle w:val="None"/>
                <w:kern w:val="20"/>
                <w:sz w:val="20"/>
                <w:szCs w:val="20"/>
              </w:rPr>
              <w:t>X/15; XII/2 B, para. 18;</w:t>
            </w:r>
          </w:p>
          <w:p w14:paraId="5BF7ACA3" w14:textId="77777777" w:rsidR="001261F6" w:rsidRPr="00F05613" w:rsidRDefault="001261F6" w:rsidP="007554E7">
            <w:pPr>
              <w:jc w:val="left"/>
              <w:rPr>
                <w:kern w:val="20"/>
                <w:sz w:val="20"/>
                <w:szCs w:val="20"/>
              </w:rPr>
            </w:pPr>
            <w:r w:rsidRPr="00F05613">
              <w:rPr>
                <w:rStyle w:val="None"/>
                <w:kern w:val="20"/>
                <w:sz w:val="20"/>
                <w:szCs w:val="20"/>
              </w:rPr>
              <w:t xml:space="preserve">and </w:t>
            </w:r>
            <w:r w:rsidR="002354EF" w:rsidRPr="00F05613">
              <w:rPr>
                <w:rStyle w:val="None"/>
                <w:kern w:val="20"/>
                <w:sz w:val="20"/>
                <w:szCs w:val="20"/>
              </w:rPr>
              <w:t>XIII/</w:t>
            </w:r>
            <w:r w:rsidR="007554E7" w:rsidRPr="00F05613">
              <w:rPr>
                <w:rStyle w:val="None"/>
                <w:kern w:val="20"/>
                <w:sz w:val="20"/>
                <w:szCs w:val="20"/>
              </w:rPr>
              <w:t>23</w:t>
            </w:r>
            <w:r w:rsidR="002354EF" w:rsidRPr="00F05613">
              <w:rPr>
                <w:rStyle w:val="None"/>
                <w:kern w:val="20"/>
                <w:sz w:val="20"/>
                <w:szCs w:val="20"/>
              </w:rPr>
              <w:t>, para</w:t>
            </w:r>
            <w:r w:rsidR="000708ED" w:rsidRPr="00F05613">
              <w:rPr>
                <w:rStyle w:val="None"/>
                <w:kern w:val="20"/>
                <w:sz w:val="20"/>
                <w:szCs w:val="20"/>
              </w:rPr>
              <w:t>s</w:t>
            </w:r>
            <w:r w:rsidR="002354EF" w:rsidRPr="00F05613">
              <w:rPr>
                <w:rStyle w:val="None"/>
                <w:kern w:val="20"/>
                <w:sz w:val="20"/>
                <w:szCs w:val="20"/>
              </w:rPr>
              <w:t xml:space="preserve">. </w:t>
            </w:r>
            <w:r w:rsidR="000708ED" w:rsidRPr="00F05613">
              <w:rPr>
                <w:rStyle w:val="None"/>
                <w:kern w:val="20"/>
                <w:sz w:val="20"/>
                <w:szCs w:val="20"/>
              </w:rPr>
              <w:t xml:space="preserve">12 and </w:t>
            </w:r>
            <w:r w:rsidR="007554E7" w:rsidRPr="00F05613">
              <w:rPr>
                <w:rStyle w:val="None"/>
                <w:kern w:val="20"/>
                <w:sz w:val="20"/>
                <w:szCs w:val="20"/>
              </w:rPr>
              <w:t>15(k)</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7A6D8E5" w14:textId="77777777" w:rsidR="001261F6" w:rsidRPr="00F05613" w:rsidRDefault="001261F6" w:rsidP="00212591">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DBAC1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Improved capacity of Parties for developing their national CHMs;</w:t>
            </w:r>
          </w:p>
          <w:p w14:paraId="14660BEF"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Learning tools and guidance materials are available and assisting Parties in establishing and maintaining their national CHMs</w:t>
            </w:r>
          </w:p>
          <w:p w14:paraId="29E482ED" w14:textId="77777777" w:rsidR="001261F6" w:rsidRPr="00F05613" w:rsidRDefault="001261F6" w:rsidP="008A5D35">
            <w:pPr>
              <w:jc w:val="left"/>
              <w:rPr>
                <w:rStyle w:val="None"/>
                <w:kern w:val="20"/>
                <w:sz w:val="20"/>
                <w:szCs w:val="20"/>
              </w:rPr>
            </w:pPr>
            <w:r w:rsidRPr="00F05613">
              <w:rPr>
                <w:rStyle w:val="None"/>
                <w:kern w:val="20"/>
                <w:sz w:val="20"/>
                <w:szCs w:val="20"/>
              </w:rPr>
              <w:t>CHM further developed in line with web strategy and in support of the Strategic Plan for Biodiversity 2011-2020</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7F934B"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 xml:space="preserve">Number of Parties with operational national CHMs; </w:t>
            </w:r>
          </w:p>
          <w:p w14:paraId="3F426BE1"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Quality of the learning tools and guidance provided (based on feedback received);</w:t>
            </w:r>
          </w:p>
          <w:p w14:paraId="72316316" w14:textId="77777777" w:rsidR="001261F6" w:rsidRPr="00F05613" w:rsidRDefault="001261F6" w:rsidP="008A5D35">
            <w:pPr>
              <w:jc w:val="left"/>
              <w:rPr>
                <w:rStyle w:val="None"/>
                <w:kern w:val="20"/>
                <w:sz w:val="20"/>
                <w:szCs w:val="20"/>
              </w:rPr>
            </w:pPr>
            <w:r w:rsidRPr="00F05613">
              <w:rPr>
                <w:rStyle w:val="None"/>
                <w:kern w:val="20"/>
                <w:sz w:val="20"/>
                <w:szCs w:val="20"/>
              </w:rPr>
              <w:t xml:space="preserve">Number of capacity-building workshops and participants </w:t>
            </w:r>
          </w:p>
          <w:p w14:paraId="6BB346B7" w14:textId="77777777" w:rsidR="001261F6" w:rsidRPr="00F05613" w:rsidRDefault="001261F6" w:rsidP="008A5D35">
            <w:pPr>
              <w:jc w:val="left"/>
              <w:rPr>
                <w:rStyle w:val="None"/>
                <w:kern w:val="20"/>
                <w:sz w:val="20"/>
                <w:szCs w:val="20"/>
              </w:rPr>
            </w:pPr>
            <w:r w:rsidRPr="00F05613">
              <w:rPr>
                <w:rStyle w:val="None"/>
                <w:kern w:val="20"/>
                <w:sz w:val="20"/>
                <w:szCs w:val="20"/>
              </w:rPr>
              <w:t>Frequency of Parties’ access to CHM</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7ACC0C2" w14:textId="77777777" w:rsidR="001261F6" w:rsidRPr="00F05613" w:rsidRDefault="001261F6" w:rsidP="008A5D35">
            <w:pPr>
              <w:jc w:val="left"/>
              <w:rPr>
                <w:kern w:val="20"/>
                <w:sz w:val="20"/>
                <w:szCs w:val="20"/>
              </w:rPr>
            </w:pPr>
            <w:r w:rsidRPr="00F05613">
              <w:rPr>
                <w:rStyle w:val="None"/>
                <w:kern w:val="20"/>
                <w:sz w:val="20"/>
                <w:szCs w:val="20"/>
              </w:rPr>
              <w:t>EEA, Belgium and others</w:t>
            </w:r>
          </w:p>
        </w:tc>
      </w:tr>
      <w:tr w:rsidR="001261F6" w:rsidRPr="00F05613" w14:paraId="3D4D15F5"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26834FA"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 Organize science-policy interface workshops and “biodiversity knowledge fairs/Expos” to facilitate exchange of the latest scientific knowledge and technological developments relevant to biodiversity and foster exchanges between scientists, policy-makers and practitioners</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C53CC1" w14:textId="77777777" w:rsidR="001261F6" w:rsidRPr="00F05613" w:rsidRDefault="001261F6" w:rsidP="008A5D35">
            <w:pPr>
              <w:jc w:val="left"/>
              <w:rPr>
                <w:kern w:val="20"/>
                <w:sz w:val="20"/>
                <w:szCs w:val="20"/>
              </w:rPr>
            </w:pPr>
            <w:r w:rsidRPr="00F05613">
              <w:rPr>
                <w:rStyle w:val="None"/>
                <w:kern w:val="20"/>
                <w:sz w:val="20"/>
                <w:szCs w:val="20"/>
              </w:rPr>
              <w:t>XII/2 B, para.</w:t>
            </w:r>
            <w:r w:rsidR="00A534D7" w:rsidRPr="00F05613">
              <w:rPr>
                <w:rStyle w:val="None"/>
                <w:kern w:val="20"/>
                <w:sz w:val="20"/>
                <w:szCs w:val="20"/>
              </w:rPr>
              <w:t> </w:t>
            </w:r>
            <w:r w:rsidRPr="00F05613">
              <w:rPr>
                <w:rStyle w:val="None"/>
                <w:kern w:val="20"/>
                <w:sz w:val="20"/>
                <w:szCs w:val="20"/>
              </w:rPr>
              <w:t>9</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3B87B19"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5756C3"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“Biodiversity knowledge fairs/Expos” are organized</w:t>
            </w:r>
          </w:p>
          <w:p w14:paraId="2CA837CE"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Cutting edge biodiversity science and knowledge is made available to Parties by partners, universities and relevant stakeholders</w:t>
            </w:r>
          </w:p>
          <w:p w14:paraId="4C719FD2"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Parties’ understanding of technical and scientific issues, challenges and opportunities enhanced</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0D07CB"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and quality of Expos and other activities organized;</w:t>
            </w:r>
          </w:p>
          <w:p w14:paraId="14F0BBAF" w14:textId="77777777" w:rsidR="001261F6" w:rsidRPr="00F05613" w:rsidRDefault="001261F6" w:rsidP="00212591">
            <w:pPr>
              <w:spacing w:after="120"/>
              <w:jc w:val="left"/>
              <w:rPr>
                <w:rStyle w:val="None"/>
                <w:kern w:val="20"/>
                <w:sz w:val="20"/>
                <w:szCs w:val="20"/>
              </w:rPr>
            </w:pPr>
            <w:r w:rsidRPr="00F05613">
              <w:rPr>
                <w:rStyle w:val="None"/>
                <w:kern w:val="20"/>
                <w:sz w:val="20"/>
                <w:szCs w:val="20"/>
              </w:rPr>
              <w:t>Feedback from stakeholders</w:t>
            </w:r>
          </w:p>
          <w:p w14:paraId="725CE03E"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CBD focal points and policymakers trained on relevant issues related to technical and scientific cooperation</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013A926" w14:textId="77777777" w:rsidR="001261F6" w:rsidRPr="00F05613" w:rsidRDefault="001261F6" w:rsidP="008A5D35">
            <w:pPr>
              <w:jc w:val="left"/>
              <w:rPr>
                <w:kern w:val="20"/>
                <w:sz w:val="20"/>
                <w:szCs w:val="20"/>
              </w:rPr>
            </w:pPr>
            <w:r w:rsidRPr="00F05613">
              <w:rPr>
                <w:rStyle w:val="None"/>
                <w:kern w:val="20"/>
                <w:sz w:val="20"/>
                <w:szCs w:val="20"/>
              </w:rPr>
              <w:t>CSP, QCBS,</w:t>
            </w:r>
            <w:r w:rsidRPr="00F05613">
              <w:rPr>
                <w:rStyle w:val="FootnoteReference"/>
                <w:kern w:val="20"/>
                <w:sz w:val="20"/>
                <w:szCs w:val="20"/>
                <w:u w:val="none"/>
                <w:vertAlign w:val="superscript"/>
              </w:rPr>
              <w:footnoteReference w:id="23"/>
            </w:r>
            <w:r w:rsidRPr="00F05613">
              <w:rPr>
                <w:rStyle w:val="None"/>
                <w:kern w:val="20"/>
                <w:sz w:val="20"/>
                <w:szCs w:val="20"/>
                <w:vertAlign w:val="superscript"/>
              </w:rPr>
              <w:t xml:space="preserve"> </w:t>
            </w:r>
            <w:r w:rsidRPr="00F05613">
              <w:rPr>
                <w:rStyle w:val="None"/>
                <w:kern w:val="20"/>
                <w:sz w:val="20"/>
                <w:szCs w:val="20"/>
              </w:rPr>
              <w:t xml:space="preserve">SPREP, ACB, FAS/SDSN for the Amazon, </w:t>
            </w:r>
            <w:r w:rsidRPr="00F05613">
              <w:rPr>
                <w:kern w:val="20"/>
                <w:sz w:val="20"/>
                <w:szCs w:val="20"/>
              </w:rPr>
              <w:t>BES-Net</w:t>
            </w:r>
          </w:p>
        </w:tc>
      </w:tr>
      <w:tr w:rsidR="001261F6" w:rsidRPr="00F05613" w14:paraId="3A9D0870"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1503B48"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Develop guidebooks and pilot online courses on technical </w:t>
            </w:r>
            <w:r w:rsidRPr="00F05613">
              <w:rPr>
                <w:rStyle w:val="None"/>
                <w:kern w:val="20"/>
                <w:sz w:val="20"/>
                <w:szCs w:val="20"/>
              </w:rPr>
              <w:lastRenderedPageBreak/>
              <w:t>and scientific matters based on the countries’ priority needs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FF2CD9" w14:textId="77777777" w:rsidR="001261F6" w:rsidRPr="00F05613" w:rsidRDefault="001261F6" w:rsidP="008A5D35">
            <w:pPr>
              <w:jc w:val="left"/>
              <w:rPr>
                <w:kern w:val="20"/>
                <w:sz w:val="20"/>
                <w:szCs w:val="20"/>
              </w:rPr>
            </w:pPr>
            <w:r w:rsidRPr="00F05613">
              <w:rPr>
                <w:rStyle w:val="None"/>
                <w:kern w:val="20"/>
                <w:sz w:val="20"/>
                <w:szCs w:val="20"/>
              </w:rPr>
              <w:lastRenderedPageBreak/>
              <w:t>XII/2 B, para.</w:t>
            </w:r>
            <w:r w:rsidR="00544693" w:rsidRPr="00F05613">
              <w:rPr>
                <w:rStyle w:val="None"/>
                <w:kern w:val="20"/>
                <w:sz w:val="20"/>
                <w:szCs w:val="20"/>
              </w:rPr>
              <w:t> </w:t>
            </w:r>
            <w:r w:rsidRPr="00F05613">
              <w:rPr>
                <w:rStyle w:val="None"/>
                <w:kern w:val="20"/>
                <w:sz w:val="20"/>
                <w:szCs w:val="20"/>
              </w:rPr>
              <w:t>9</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6845B2"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466E5E" w14:textId="77777777" w:rsidR="001261F6" w:rsidRPr="00F05613" w:rsidRDefault="001261F6" w:rsidP="008A5D35">
            <w:pPr>
              <w:jc w:val="left"/>
              <w:rPr>
                <w:kern w:val="20"/>
                <w:sz w:val="20"/>
                <w:szCs w:val="20"/>
              </w:rPr>
            </w:pPr>
            <w:r w:rsidRPr="00F05613">
              <w:rPr>
                <w:rStyle w:val="None"/>
                <w:kern w:val="20"/>
                <w:sz w:val="20"/>
                <w:szCs w:val="20"/>
              </w:rPr>
              <w:t xml:space="preserve">Parties, relevant organizations and stakeholders have ready access to </w:t>
            </w:r>
            <w:r w:rsidRPr="00F05613">
              <w:rPr>
                <w:rStyle w:val="None"/>
                <w:kern w:val="20"/>
                <w:sz w:val="20"/>
                <w:szCs w:val="20"/>
              </w:rPr>
              <w:lastRenderedPageBreak/>
              <w:t>guidebooks and online courses on biodiversity-related technical and scientific matters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104E88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lastRenderedPageBreak/>
              <w:t xml:space="preserve">Number of guidebooks developed and disseminated </w:t>
            </w:r>
            <w:r w:rsidRPr="00F05613">
              <w:rPr>
                <w:rStyle w:val="None"/>
                <w:kern w:val="20"/>
                <w:sz w:val="20"/>
                <w:szCs w:val="20"/>
              </w:rPr>
              <w:lastRenderedPageBreak/>
              <w:t>through the CHM;</w:t>
            </w:r>
          </w:p>
          <w:p w14:paraId="6459A82F" w14:textId="77777777" w:rsidR="001261F6" w:rsidRPr="00F05613" w:rsidRDefault="001261F6" w:rsidP="008A5D35">
            <w:pPr>
              <w:spacing w:after="120"/>
              <w:jc w:val="left"/>
              <w:rPr>
                <w:kern w:val="20"/>
                <w:sz w:val="20"/>
                <w:szCs w:val="20"/>
              </w:rPr>
            </w:pPr>
            <w:r w:rsidRPr="00F05613">
              <w:rPr>
                <w:rStyle w:val="None"/>
                <w:kern w:val="20"/>
                <w:sz w:val="20"/>
                <w:szCs w:val="20"/>
              </w:rPr>
              <w:t>Number of online courses offered through the CHM</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E95F9CD" w14:textId="77777777" w:rsidR="001261F6" w:rsidRPr="00F05613" w:rsidRDefault="001261F6" w:rsidP="008A5D35">
            <w:pPr>
              <w:jc w:val="left"/>
              <w:rPr>
                <w:kern w:val="20"/>
                <w:sz w:val="20"/>
                <w:szCs w:val="20"/>
              </w:rPr>
            </w:pPr>
            <w:r w:rsidRPr="00F05613">
              <w:rPr>
                <w:rStyle w:val="None"/>
                <w:kern w:val="20"/>
                <w:sz w:val="20"/>
                <w:szCs w:val="20"/>
              </w:rPr>
              <w:lastRenderedPageBreak/>
              <w:t xml:space="preserve"> CSP, QCBS, </w:t>
            </w:r>
            <w:r w:rsidRPr="00F05613">
              <w:rPr>
                <w:kern w:val="20"/>
                <w:sz w:val="20"/>
                <w:szCs w:val="20"/>
              </w:rPr>
              <w:t>UNDP/BES-Net</w:t>
            </w:r>
          </w:p>
        </w:tc>
      </w:tr>
      <w:tr w:rsidR="001261F6" w:rsidRPr="00F05613" w14:paraId="44558F0C"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5977CC" w14:textId="77777777" w:rsidR="001261F6" w:rsidRPr="00F05613" w:rsidRDefault="001261F6" w:rsidP="008A5D35">
            <w:pPr>
              <w:keepNext/>
              <w:jc w:val="left"/>
              <w:rPr>
                <w:rStyle w:val="None"/>
                <w:b/>
                <w:kern w:val="20"/>
                <w:sz w:val="20"/>
                <w:szCs w:val="20"/>
              </w:rPr>
            </w:pPr>
            <w:r w:rsidRPr="00F05613">
              <w:rPr>
                <w:rStyle w:val="None"/>
                <w:b/>
                <w:kern w:val="20"/>
                <w:sz w:val="20"/>
                <w:szCs w:val="20"/>
              </w:rPr>
              <w:t>Aichi Biodiversity Target 20</w:t>
            </w:r>
          </w:p>
        </w:tc>
      </w:tr>
      <w:tr w:rsidR="001261F6" w:rsidRPr="00F05613" w14:paraId="3F7361DF"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5D9335"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Update the practical guidance on national financial reporting and implementation of the resource mobilization targets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DE5158C" w14:textId="77777777" w:rsidR="001261F6" w:rsidRPr="00F05613" w:rsidRDefault="001261F6" w:rsidP="008A5D35">
            <w:pPr>
              <w:jc w:val="left"/>
              <w:rPr>
                <w:kern w:val="20"/>
                <w:sz w:val="20"/>
                <w:szCs w:val="20"/>
              </w:rPr>
            </w:pPr>
            <w:r w:rsidRPr="00F05613">
              <w:rPr>
                <w:rStyle w:val="None"/>
                <w:kern w:val="20"/>
                <w:sz w:val="20"/>
                <w:szCs w:val="20"/>
              </w:rPr>
              <w:t>XII/3, paras. 27, 32 (b) and</w:t>
            </w:r>
            <w:r w:rsidR="00A60B90" w:rsidRPr="00F05613">
              <w:rPr>
                <w:rStyle w:val="None"/>
                <w:kern w:val="20"/>
                <w:sz w:val="20"/>
                <w:szCs w:val="20"/>
              </w:rPr>
              <w:t> </w:t>
            </w:r>
            <w:r w:rsidRPr="00F05613">
              <w:rPr>
                <w:rStyle w:val="None"/>
                <w:kern w:val="20"/>
                <w:sz w:val="20"/>
                <w:szCs w:val="20"/>
              </w:rPr>
              <w:t>33; XII/3, paras. 30, 31 and 32; XI/4, para. 11</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87865A9"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DE10160" w14:textId="77777777" w:rsidR="001261F6" w:rsidRPr="00F05613" w:rsidRDefault="001261F6" w:rsidP="008A5D35">
            <w:pPr>
              <w:jc w:val="left"/>
              <w:rPr>
                <w:kern w:val="20"/>
                <w:sz w:val="20"/>
                <w:szCs w:val="20"/>
              </w:rPr>
            </w:pPr>
            <w:r w:rsidRPr="00F05613">
              <w:rPr>
                <w:rStyle w:val="Hyperlink1"/>
                <w:kern w:val="20"/>
                <w:sz w:val="20"/>
                <w:szCs w:val="20"/>
                <w:lang w:val="en-GB"/>
              </w:rPr>
              <w:t>An updated practical guidance document on resource mobilization made available through the CHM</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BFE98D0" w14:textId="77777777" w:rsidR="001261F6" w:rsidRPr="00F05613" w:rsidRDefault="001261F6" w:rsidP="008A5D35">
            <w:pPr>
              <w:jc w:val="left"/>
              <w:rPr>
                <w:kern w:val="20"/>
                <w:sz w:val="20"/>
                <w:szCs w:val="20"/>
              </w:rPr>
            </w:pPr>
            <w:r w:rsidRPr="00F05613">
              <w:rPr>
                <w:rStyle w:val="None"/>
                <w:kern w:val="20"/>
                <w:sz w:val="20"/>
                <w:szCs w:val="20"/>
              </w:rPr>
              <w:t>Number of downloads of the guidance from the CHM</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13954B4" w14:textId="77777777" w:rsidR="001261F6" w:rsidRPr="00F05613" w:rsidRDefault="001261F6" w:rsidP="008A5D35">
            <w:pPr>
              <w:jc w:val="left"/>
              <w:rPr>
                <w:kern w:val="20"/>
                <w:sz w:val="20"/>
                <w:szCs w:val="20"/>
              </w:rPr>
            </w:pPr>
            <w:r w:rsidRPr="00F05613">
              <w:rPr>
                <w:rStyle w:val="Hyperlink1"/>
                <w:kern w:val="20"/>
                <w:sz w:val="20"/>
                <w:szCs w:val="20"/>
                <w:lang w:val="en-GB"/>
              </w:rPr>
              <w:t>OECD DAC, UNDP-BIOFIN, others</w:t>
            </w:r>
          </w:p>
        </w:tc>
      </w:tr>
      <w:tr w:rsidR="001261F6" w:rsidRPr="00F05613" w14:paraId="704F25A9"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7E71D1"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Cooperate with UNDP to leverage technical support and capacity-building provided the Biodiversity Finance Initiative (BIOFIN) to assist non-BIOFIN countries and IPLCs.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5E1358B" w14:textId="77777777" w:rsidR="001261F6" w:rsidRPr="00F05613" w:rsidRDefault="001261F6" w:rsidP="007554E7">
            <w:pPr>
              <w:jc w:val="left"/>
              <w:rPr>
                <w:kern w:val="20"/>
                <w:sz w:val="20"/>
                <w:szCs w:val="20"/>
              </w:rPr>
            </w:pPr>
            <w:r w:rsidRPr="00F05613">
              <w:rPr>
                <w:rStyle w:val="Hyperlink1"/>
                <w:kern w:val="20"/>
                <w:sz w:val="20"/>
                <w:szCs w:val="20"/>
                <w:lang w:val="en-GB"/>
              </w:rPr>
              <w:t xml:space="preserve">XII/3; </w:t>
            </w:r>
            <w:r w:rsidR="002354EF" w:rsidRPr="00F05613">
              <w:rPr>
                <w:rStyle w:val="None"/>
                <w:kern w:val="20"/>
                <w:sz w:val="20"/>
                <w:szCs w:val="20"/>
              </w:rPr>
              <w:t>XIII/</w:t>
            </w:r>
            <w:r w:rsidR="007554E7" w:rsidRPr="00F05613">
              <w:rPr>
                <w:rStyle w:val="None"/>
                <w:kern w:val="20"/>
                <w:sz w:val="20"/>
                <w:szCs w:val="20"/>
              </w:rPr>
              <w:t>20</w:t>
            </w:r>
            <w:r w:rsidR="002354EF" w:rsidRPr="00F05613">
              <w:rPr>
                <w:rStyle w:val="None"/>
                <w:kern w:val="20"/>
                <w:sz w:val="20"/>
                <w:szCs w:val="20"/>
              </w:rPr>
              <w:t xml:space="preserve">, para. </w:t>
            </w:r>
            <w:r w:rsidR="007554E7" w:rsidRPr="00F05613">
              <w:rPr>
                <w:rStyle w:val="None"/>
                <w:kern w:val="20"/>
                <w:sz w:val="20"/>
                <w:szCs w:val="20"/>
              </w:rPr>
              <w:t>10 &amp; 11</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BCFEE70" w14:textId="77777777" w:rsidR="001261F6" w:rsidRPr="00F05613" w:rsidRDefault="001261F6" w:rsidP="008A5D35">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2FB0978" w14:textId="77777777" w:rsidR="001261F6" w:rsidRPr="00F05613" w:rsidRDefault="001261F6" w:rsidP="008A5D35">
            <w:pPr>
              <w:jc w:val="left"/>
              <w:rPr>
                <w:kern w:val="20"/>
                <w:sz w:val="20"/>
                <w:szCs w:val="20"/>
              </w:rPr>
            </w:pPr>
            <w:r w:rsidRPr="00F05613">
              <w:rPr>
                <w:rStyle w:val="Hyperlink1"/>
                <w:kern w:val="20"/>
                <w:sz w:val="20"/>
                <w:szCs w:val="20"/>
                <w:lang w:val="en-GB"/>
              </w:rPr>
              <w:t>Parties’ capacity to undertake resource mobilization and to develop national finance plans is increased</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A6FEB6"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of resource mobilization activities</w:t>
            </w:r>
          </w:p>
          <w:p w14:paraId="788655D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Trends in the number of countries utilizing the BIOFIN methodology for assessing country biodiversity finance needs</w:t>
            </w:r>
          </w:p>
          <w:p w14:paraId="5498357B" w14:textId="77777777" w:rsidR="001261F6" w:rsidRPr="00F05613" w:rsidRDefault="001261F6" w:rsidP="008A5D35">
            <w:pPr>
              <w:jc w:val="left"/>
              <w:rPr>
                <w:kern w:val="20"/>
                <w:sz w:val="20"/>
                <w:szCs w:val="20"/>
              </w:rPr>
            </w:pPr>
            <w:r w:rsidRPr="00F05613">
              <w:rPr>
                <w:rStyle w:val="None"/>
                <w:kern w:val="20"/>
                <w:sz w:val="20"/>
                <w:szCs w:val="20"/>
              </w:rPr>
              <w:t>Trends in the number of national biodiversity finance plans developed.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E488CD1" w14:textId="77777777" w:rsidR="001261F6" w:rsidRPr="00F05613" w:rsidRDefault="001261F6" w:rsidP="008A5D35">
            <w:pPr>
              <w:jc w:val="left"/>
              <w:rPr>
                <w:kern w:val="20"/>
                <w:sz w:val="20"/>
                <w:szCs w:val="20"/>
              </w:rPr>
            </w:pPr>
            <w:r w:rsidRPr="00F05613">
              <w:rPr>
                <w:rStyle w:val="Hyperlink1"/>
                <w:kern w:val="20"/>
                <w:sz w:val="20"/>
                <w:szCs w:val="20"/>
                <w:lang w:val="en-GB"/>
              </w:rPr>
              <w:t>UNDP-BIOFIN, OECD-DAC, others</w:t>
            </w:r>
          </w:p>
        </w:tc>
      </w:tr>
      <w:tr w:rsidR="001261F6" w:rsidRPr="00F05613" w14:paraId="01CD42EF" w14:textId="77777777" w:rsidTr="00212591">
        <w:tblPrEx>
          <w:shd w:val="clear" w:color="auto" w:fill="CED7E7"/>
        </w:tblPrEx>
        <w:trPr>
          <w:trHeight w:val="2043"/>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64A847"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Cooperate with GEF Secretariat to leverage capacity-building and synergy among conventions through the GEF expanded constituency workshops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B986436" w14:textId="77777777" w:rsidR="001261F6" w:rsidRPr="00F05613" w:rsidRDefault="001261F6" w:rsidP="007554E7">
            <w:pPr>
              <w:jc w:val="left"/>
              <w:rPr>
                <w:kern w:val="20"/>
                <w:sz w:val="20"/>
                <w:szCs w:val="20"/>
              </w:rPr>
            </w:pPr>
            <w:r w:rsidRPr="00F05613">
              <w:rPr>
                <w:rStyle w:val="Hyperlink1"/>
                <w:kern w:val="20"/>
                <w:sz w:val="20"/>
                <w:szCs w:val="20"/>
                <w:lang w:val="en-GB"/>
              </w:rPr>
              <w:t xml:space="preserve">XII/3; XII/30; </w:t>
            </w:r>
            <w:r w:rsidR="002354EF" w:rsidRPr="00F05613">
              <w:rPr>
                <w:rStyle w:val="None"/>
                <w:kern w:val="20"/>
                <w:sz w:val="20"/>
                <w:szCs w:val="20"/>
              </w:rPr>
              <w:t>XIII/</w:t>
            </w:r>
            <w:r w:rsidR="007554E7" w:rsidRPr="00F05613">
              <w:rPr>
                <w:rStyle w:val="None"/>
                <w:kern w:val="20"/>
                <w:sz w:val="20"/>
                <w:szCs w:val="20"/>
              </w:rPr>
              <w:t>21</w:t>
            </w:r>
            <w:r w:rsidR="002354EF" w:rsidRPr="00F05613">
              <w:rPr>
                <w:rStyle w:val="None"/>
                <w:kern w:val="20"/>
                <w:sz w:val="20"/>
                <w:szCs w:val="20"/>
              </w:rPr>
              <w:t xml:space="preserve">, </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0496335" w14:textId="77777777" w:rsidR="001261F6" w:rsidRPr="00F05613" w:rsidRDefault="001261F6" w:rsidP="00212591">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A6F97D6" w14:textId="77777777" w:rsidR="001261F6" w:rsidRPr="00F05613" w:rsidRDefault="001261F6" w:rsidP="008A5D35">
            <w:pPr>
              <w:jc w:val="left"/>
              <w:rPr>
                <w:kern w:val="20"/>
                <w:sz w:val="20"/>
                <w:szCs w:val="20"/>
              </w:rPr>
            </w:pPr>
            <w:r w:rsidRPr="00F05613">
              <w:rPr>
                <w:rStyle w:val="Hyperlink1"/>
                <w:kern w:val="20"/>
                <w:sz w:val="20"/>
                <w:szCs w:val="20"/>
                <w:lang w:val="en-GB"/>
              </w:rPr>
              <w:t>Parties’ capacity to develop pertinent activities exploiting practical synergies among conventions</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620AD55" w14:textId="77777777" w:rsidR="001261F6" w:rsidRPr="00F05613" w:rsidRDefault="001261F6" w:rsidP="008A5D35">
            <w:pPr>
              <w:jc w:val="left"/>
              <w:rPr>
                <w:kern w:val="20"/>
                <w:sz w:val="20"/>
                <w:szCs w:val="20"/>
              </w:rPr>
            </w:pPr>
            <w:r w:rsidRPr="00F05613">
              <w:rPr>
                <w:rStyle w:val="None"/>
                <w:kern w:val="20"/>
                <w:sz w:val="20"/>
                <w:szCs w:val="20"/>
              </w:rPr>
              <w:t>Number of projects that address objectives of various MEAs / multifocal GEF projects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EA66DC0" w14:textId="77777777" w:rsidR="001261F6" w:rsidRPr="00F05613" w:rsidRDefault="001261F6" w:rsidP="008A5D35">
            <w:pPr>
              <w:jc w:val="left"/>
              <w:rPr>
                <w:kern w:val="20"/>
                <w:sz w:val="20"/>
                <w:szCs w:val="20"/>
              </w:rPr>
            </w:pPr>
            <w:r w:rsidRPr="00F05613">
              <w:rPr>
                <w:rStyle w:val="Hyperlink1"/>
                <w:kern w:val="20"/>
                <w:sz w:val="20"/>
                <w:szCs w:val="20"/>
                <w:lang w:val="en-GB"/>
              </w:rPr>
              <w:t>GEF Secretariat</w:t>
            </w:r>
          </w:p>
        </w:tc>
      </w:tr>
      <w:tr w:rsidR="001261F6" w:rsidRPr="00F05613" w14:paraId="3326A89E"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8D78C2"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Operate help desk providing tailored technical support and capacity-building for financial </w:t>
            </w:r>
            <w:r w:rsidRPr="00F05613">
              <w:rPr>
                <w:rStyle w:val="None"/>
                <w:kern w:val="20"/>
                <w:sz w:val="20"/>
                <w:szCs w:val="20"/>
              </w:rPr>
              <w:lastRenderedPageBreak/>
              <w:t>reporting to Parties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05E6B37" w14:textId="77777777" w:rsidR="001261F6" w:rsidRPr="00F05613" w:rsidRDefault="001261F6" w:rsidP="007554E7">
            <w:pPr>
              <w:jc w:val="left"/>
              <w:rPr>
                <w:kern w:val="20"/>
                <w:sz w:val="20"/>
                <w:szCs w:val="20"/>
              </w:rPr>
            </w:pPr>
            <w:r w:rsidRPr="00F05613">
              <w:rPr>
                <w:rStyle w:val="Hyperlink1"/>
                <w:kern w:val="20"/>
                <w:sz w:val="20"/>
                <w:szCs w:val="20"/>
                <w:lang w:val="en-GB"/>
              </w:rPr>
              <w:lastRenderedPageBreak/>
              <w:t xml:space="preserve">XII/3; </w:t>
            </w:r>
            <w:r w:rsidR="002354EF" w:rsidRPr="00F05613">
              <w:rPr>
                <w:rStyle w:val="None"/>
                <w:kern w:val="20"/>
                <w:sz w:val="20"/>
                <w:szCs w:val="20"/>
              </w:rPr>
              <w:t>XIII/</w:t>
            </w:r>
            <w:r w:rsidR="007554E7" w:rsidRPr="00F05613">
              <w:rPr>
                <w:rStyle w:val="None"/>
                <w:kern w:val="20"/>
                <w:sz w:val="20"/>
                <w:szCs w:val="20"/>
              </w:rPr>
              <w:t>20</w:t>
            </w:r>
            <w:r w:rsidR="002354EF" w:rsidRPr="00F05613">
              <w:rPr>
                <w:rStyle w:val="None"/>
                <w:kern w:val="20"/>
                <w:sz w:val="20"/>
                <w:szCs w:val="20"/>
              </w:rPr>
              <w:t xml:space="preserve">, para. </w:t>
            </w:r>
            <w:r w:rsidR="007554E7" w:rsidRPr="00F05613">
              <w:rPr>
                <w:rStyle w:val="None"/>
                <w:kern w:val="20"/>
                <w:sz w:val="20"/>
                <w:szCs w:val="20"/>
              </w:rPr>
              <w:t>17</w:t>
            </w:r>
            <w:r w:rsidR="00E53424" w:rsidRPr="00F05613">
              <w:rPr>
                <w:rStyle w:val="None"/>
                <w:kern w:val="20"/>
                <w:sz w:val="20"/>
                <w:szCs w:val="20"/>
              </w:rPr>
              <w:t>(b)</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1440B6D" w14:textId="77777777" w:rsidR="001261F6" w:rsidRPr="00F05613" w:rsidRDefault="001261F6" w:rsidP="00212591">
            <w:pPr>
              <w:jc w:val="left"/>
              <w:rPr>
                <w:kern w:val="20"/>
                <w:sz w:val="20"/>
                <w:szCs w:val="20"/>
              </w:rPr>
            </w:pPr>
            <w:r w:rsidRPr="00F05613">
              <w:rPr>
                <w:rStyle w:val="None"/>
                <w:kern w:val="20"/>
                <w:sz w:val="20"/>
                <w:szCs w:val="20"/>
              </w:rPr>
              <w:t>2017-2018</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772465" w14:textId="77777777" w:rsidR="001261F6" w:rsidRPr="00F05613" w:rsidRDefault="001261F6" w:rsidP="008A5D35">
            <w:pPr>
              <w:jc w:val="left"/>
              <w:rPr>
                <w:kern w:val="20"/>
                <w:sz w:val="20"/>
                <w:szCs w:val="20"/>
              </w:rPr>
            </w:pPr>
            <w:r w:rsidRPr="00F05613">
              <w:rPr>
                <w:rStyle w:val="Hyperlink1"/>
                <w:kern w:val="20"/>
                <w:sz w:val="20"/>
                <w:szCs w:val="20"/>
                <w:lang w:val="en-GB"/>
              </w:rPr>
              <w:t>Parties’ capacity to complete financial reports is increased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7BC21B0" w14:textId="77777777" w:rsidR="001261F6" w:rsidRPr="00F05613" w:rsidRDefault="001261F6" w:rsidP="008A5D35">
            <w:pPr>
              <w:jc w:val="left"/>
              <w:rPr>
                <w:kern w:val="20"/>
                <w:sz w:val="20"/>
                <w:szCs w:val="20"/>
              </w:rPr>
            </w:pPr>
            <w:r w:rsidRPr="00F05613">
              <w:rPr>
                <w:rStyle w:val="None"/>
                <w:kern w:val="20"/>
                <w:sz w:val="20"/>
                <w:szCs w:val="20"/>
              </w:rPr>
              <w:t xml:space="preserve">Number of financial reports </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7654576" w14:textId="77777777" w:rsidR="001261F6" w:rsidRPr="00F05613" w:rsidRDefault="001261F6" w:rsidP="008A5D35">
            <w:pPr>
              <w:jc w:val="left"/>
              <w:rPr>
                <w:kern w:val="20"/>
                <w:sz w:val="20"/>
                <w:szCs w:val="20"/>
              </w:rPr>
            </w:pPr>
            <w:r w:rsidRPr="00F05613">
              <w:rPr>
                <w:rStyle w:val="Hyperlink1"/>
                <w:kern w:val="20"/>
                <w:sz w:val="20"/>
                <w:szCs w:val="20"/>
                <w:lang w:val="en-GB"/>
              </w:rPr>
              <w:t>OECD DAC, UNDP-BIOFIN, others</w:t>
            </w:r>
          </w:p>
        </w:tc>
      </w:tr>
      <w:tr w:rsidR="001261F6" w:rsidRPr="00F05613" w14:paraId="6E652D3A"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D1F8CB0" w14:textId="77777777" w:rsidR="001261F6" w:rsidRPr="00F05613" w:rsidRDefault="001261F6" w:rsidP="008A5D35">
            <w:pPr>
              <w:keepNext/>
              <w:jc w:val="left"/>
              <w:rPr>
                <w:rStyle w:val="None"/>
                <w:b/>
                <w:kern w:val="20"/>
                <w:sz w:val="20"/>
                <w:szCs w:val="20"/>
              </w:rPr>
            </w:pPr>
            <w:r w:rsidRPr="00F05613">
              <w:rPr>
                <w:rStyle w:val="None"/>
                <w:b/>
                <w:kern w:val="20"/>
                <w:sz w:val="20"/>
                <w:szCs w:val="20"/>
              </w:rPr>
              <w:t>Cross-cutting activities (all Aichi Biodiversity Targets) - Global Strategy for Plant Conservation</w:t>
            </w:r>
          </w:p>
        </w:tc>
      </w:tr>
      <w:tr w:rsidR="001261F6" w:rsidRPr="00F05613" w14:paraId="4D14B70C"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A84FC7D"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targeted capacity-building activities to support the implementation of the Global Strategy for Plant Conservation (GSPC)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AD708FA" w14:textId="77777777" w:rsidR="001261F6" w:rsidRPr="00F05613" w:rsidRDefault="001261F6" w:rsidP="008A5D35">
            <w:pPr>
              <w:jc w:val="left"/>
              <w:rPr>
                <w:kern w:val="20"/>
                <w:sz w:val="20"/>
                <w:szCs w:val="20"/>
              </w:rPr>
            </w:pPr>
            <w:r w:rsidRPr="00F05613">
              <w:rPr>
                <w:rStyle w:val="None"/>
                <w:kern w:val="20"/>
                <w:sz w:val="20"/>
                <w:szCs w:val="20"/>
              </w:rPr>
              <w:t>XII/15</w:t>
            </w:r>
            <w:r w:rsidRPr="00F05613">
              <w:rPr>
                <w:rStyle w:val="Hyperlink1"/>
                <w:kern w:val="20"/>
                <w:sz w:val="20"/>
                <w:szCs w:val="20"/>
                <w:lang w:val="en-GB"/>
              </w:rPr>
              <w:t xml:space="preserve"> para.</w:t>
            </w:r>
            <w:r w:rsidR="00A60B90" w:rsidRPr="00F05613">
              <w:rPr>
                <w:rStyle w:val="Hyperlink1"/>
                <w:kern w:val="20"/>
                <w:sz w:val="20"/>
                <w:szCs w:val="20"/>
                <w:lang w:val="en-GB"/>
              </w:rPr>
              <w:t> </w:t>
            </w:r>
            <w:r w:rsidRPr="00F05613">
              <w:rPr>
                <w:rStyle w:val="Hyperlink1"/>
                <w:kern w:val="20"/>
                <w:sz w:val="20"/>
                <w:szCs w:val="20"/>
                <w:lang w:val="en-GB"/>
              </w:rPr>
              <w:t>3;</w:t>
            </w:r>
            <w:r w:rsidRPr="00F05613">
              <w:rPr>
                <w:rStyle w:val="None"/>
                <w:kern w:val="20"/>
                <w:sz w:val="20"/>
                <w:szCs w:val="20"/>
              </w:rPr>
              <w:t xml:space="preserve"> </w:t>
            </w:r>
            <w:r w:rsidRPr="00F05613">
              <w:rPr>
                <w:rStyle w:val="Hyperlink1"/>
                <w:kern w:val="20"/>
                <w:sz w:val="20"/>
                <w:szCs w:val="20"/>
                <w:lang w:val="en-GB"/>
              </w:rPr>
              <w:t>X/17</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6800FD3"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9EBE38D"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Technical and scientific capacity to carry out plant conservation activities built</w:t>
            </w:r>
          </w:p>
          <w:p w14:paraId="29856028"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Workshops organized and training materials produced;</w:t>
            </w:r>
          </w:p>
          <w:p w14:paraId="7CC6A064" w14:textId="77777777" w:rsidR="001261F6" w:rsidRPr="00F05613" w:rsidRDefault="001261F6" w:rsidP="008A5D35">
            <w:pPr>
              <w:spacing w:after="120"/>
              <w:jc w:val="left"/>
              <w:rPr>
                <w:kern w:val="20"/>
                <w:sz w:val="20"/>
                <w:szCs w:val="20"/>
              </w:rPr>
            </w:pPr>
            <w:r w:rsidRPr="00F05613">
              <w:rPr>
                <w:rStyle w:val="None"/>
                <w:kern w:val="20"/>
                <w:sz w:val="20"/>
                <w:szCs w:val="20"/>
              </w:rPr>
              <w:t>Plant conservation considerations integrated in national development processes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B040F91" w14:textId="77777777" w:rsidR="001261F6" w:rsidRPr="00F05613" w:rsidRDefault="001261F6" w:rsidP="008A5D35">
            <w:pPr>
              <w:jc w:val="left"/>
              <w:rPr>
                <w:rStyle w:val="None"/>
                <w:kern w:val="20"/>
                <w:sz w:val="20"/>
                <w:szCs w:val="20"/>
              </w:rPr>
            </w:pPr>
            <w:r w:rsidRPr="00F05613">
              <w:rPr>
                <w:rStyle w:val="None"/>
                <w:kern w:val="20"/>
                <w:sz w:val="20"/>
                <w:szCs w:val="20"/>
              </w:rPr>
              <w:t>Number of participants trained;</w:t>
            </w:r>
          </w:p>
          <w:p w14:paraId="15D61574" w14:textId="77777777" w:rsidR="001261F6" w:rsidRPr="00F05613" w:rsidRDefault="001261F6" w:rsidP="008A5D35">
            <w:pPr>
              <w:jc w:val="left"/>
              <w:rPr>
                <w:kern w:val="20"/>
                <w:sz w:val="20"/>
                <w:szCs w:val="20"/>
              </w:rPr>
            </w:pPr>
            <w:r w:rsidRPr="00F05613">
              <w:rPr>
                <w:rStyle w:val="None"/>
                <w:kern w:val="20"/>
                <w:sz w:val="20"/>
                <w:szCs w:val="20"/>
              </w:rPr>
              <w:t>Number of training materials produced</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101CCA5" w14:textId="77777777" w:rsidR="001261F6" w:rsidRPr="00F05613" w:rsidRDefault="001261F6" w:rsidP="008A5D35">
            <w:pPr>
              <w:jc w:val="left"/>
              <w:rPr>
                <w:kern w:val="20"/>
                <w:sz w:val="20"/>
                <w:szCs w:val="20"/>
              </w:rPr>
            </w:pPr>
            <w:r w:rsidRPr="00F05613">
              <w:rPr>
                <w:rStyle w:val="None"/>
                <w:kern w:val="20"/>
                <w:sz w:val="20"/>
                <w:szCs w:val="20"/>
              </w:rPr>
              <w:t xml:space="preserve">BGCI, GPPC, </w:t>
            </w:r>
            <w:r w:rsidRPr="00F05613">
              <w:rPr>
                <w:rStyle w:val="Hyperlink1"/>
                <w:kern w:val="20"/>
                <w:sz w:val="20"/>
                <w:szCs w:val="20"/>
                <w:lang w:val="en-GB"/>
              </w:rPr>
              <w:t>Missouri Botanical Garden</w:t>
            </w:r>
          </w:p>
        </w:tc>
      </w:tr>
      <w:tr w:rsidR="008617DF" w:rsidRPr="00F05613" w14:paraId="77BF584C"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EBF30C9" w14:textId="77777777" w:rsidR="008617DF" w:rsidRPr="00F05613" w:rsidRDefault="008617DF" w:rsidP="008617DF">
            <w:pPr>
              <w:keepNext/>
              <w:jc w:val="left"/>
              <w:rPr>
                <w:rStyle w:val="None"/>
                <w:b/>
                <w:kern w:val="20"/>
                <w:sz w:val="20"/>
                <w:szCs w:val="20"/>
              </w:rPr>
            </w:pPr>
            <w:r w:rsidRPr="00F05613">
              <w:rPr>
                <w:rStyle w:val="None"/>
                <w:b/>
                <w:kern w:val="20"/>
                <w:sz w:val="20"/>
                <w:szCs w:val="20"/>
              </w:rPr>
              <w:t>Cross-cutting activities (all Aichi Biodiversity Targets) - Global Taxonomy Initiative</w:t>
            </w:r>
          </w:p>
        </w:tc>
      </w:tr>
      <w:tr w:rsidR="001261F6" w:rsidRPr="00F05613" w14:paraId="736A9289"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2AB4E2E"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Organize training of trainers courses on the application of molecular technology for species identification</w:t>
            </w:r>
          </w:p>
        </w:tc>
        <w:tc>
          <w:tcPr>
            <w:tcW w:w="14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0E2E3DA" w14:textId="77777777" w:rsidR="001261F6" w:rsidRPr="00F05613" w:rsidRDefault="001261F6" w:rsidP="008A5D35">
            <w:pPr>
              <w:jc w:val="left"/>
              <w:rPr>
                <w:kern w:val="20"/>
                <w:sz w:val="20"/>
                <w:szCs w:val="20"/>
              </w:rPr>
            </w:pPr>
            <w:r w:rsidRPr="00F05613">
              <w:rPr>
                <w:rStyle w:val="None"/>
                <w:kern w:val="20"/>
                <w:sz w:val="20"/>
                <w:szCs w:val="20"/>
              </w:rPr>
              <w:t>XII/16; XI/28</w:t>
            </w:r>
          </w:p>
        </w:tc>
        <w:tc>
          <w:tcPr>
            <w:tcW w:w="10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4BCAF6"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B602A6" w14:textId="77777777" w:rsidR="001261F6" w:rsidRPr="00F05613" w:rsidRDefault="001261F6" w:rsidP="008A5D35">
            <w:pPr>
              <w:jc w:val="left"/>
              <w:rPr>
                <w:kern w:val="20"/>
                <w:sz w:val="20"/>
                <w:szCs w:val="20"/>
              </w:rPr>
            </w:pPr>
            <w:r w:rsidRPr="00F05613">
              <w:rPr>
                <w:rStyle w:val="None"/>
                <w:kern w:val="20"/>
                <w:sz w:val="20"/>
                <w:szCs w:val="20"/>
              </w:rPr>
              <w:t>National officials trained in the application of molecular technology for species identification</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2906561" w14:textId="77777777" w:rsidR="001261F6" w:rsidRPr="00F05613" w:rsidRDefault="001261F6" w:rsidP="008A5D35">
            <w:pPr>
              <w:jc w:val="left"/>
              <w:rPr>
                <w:kern w:val="20"/>
                <w:sz w:val="20"/>
                <w:szCs w:val="20"/>
              </w:rPr>
            </w:pPr>
            <w:r w:rsidRPr="00F05613">
              <w:rPr>
                <w:rStyle w:val="None"/>
                <w:kern w:val="20"/>
                <w:sz w:val="20"/>
                <w:szCs w:val="20"/>
              </w:rPr>
              <w:t>Number of persons trained</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88E3A98" w14:textId="77777777" w:rsidR="001261F6" w:rsidRPr="00F05613" w:rsidRDefault="001261F6" w:rsidP="008A5D35">
            <w:pPr>
              <w:jc w:val="left"/>
              <w:rPr>
                <w:kern w:val="20"/>
                <w:sz w:val="20"/>
                <w:szCs w:val="20"/>
              </w:rPr>
            </w:pPr>
            <w:r w:rsidRPr="00F05613">
              <w:rPr>
                <w:rStyle w:val="None"/>
                <w:kern w:val="20"/>
                <w:sz w:val="20"/>
                <w:szCs w:val="20"/>
              </w:rPr>
              <w:t>International Barcode of Life, GBIF, Encyclopaedia of Life, GTI-CM, CSP, SANBI, University of Johannesburg</w:t>
            </w:r>
          </w:p>
        </w:tc>
      </w:tr>
      <w:tr w:rsidR="001261F6" w:rsidRPr="00F05613" w14:paraId="2A9EB21B"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84903F" w14:textId="77777777" w:rsidR="001261F6" w:rsidRPr="00F05613" w:rsidRDefault="001261F6" w:rsidP="008A5D35">
            <w:pPr>
              <w:keepNext/>
              <w:jc w:val="left"/>
              <w:rPr>
                <w:rStyle w:val="None"/>
                <w:b/>
                <w:kern w:val="20"/>
                <w:sz w:val="20"/>
                <w:szCs w:val="20"/>
              </w:rPr>
            </w:pPr>
            <w:r w:rsidRPr="00F05613">
              <w:rPr>
                <w:rStyle w:val="None"/>
                <w:b/>
                <w:kern w:val="20"/>
                <w:sz w:val="20"/>
                <w:szCs w:val="20"/>
              </w:rPr>
              <w:t>Cross-cutting activities (all Aichi Biodiversity Targets) - Gender mainstreaming</w:t>
            </w:r>
          </w:p>
        </w:tc>
      </w:tr>
      <w:tr w:rsidR="001261F6" w:rsidRPr="00F05613" w14:paraId="6CCD04BF"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5237AE5"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Collect and disseminate relevant information and tools, including on gender and biodiversity, with a view to establishing a knowledge base to inform Parties’ actions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D2E68CC" w14:textId="77777777" w:rsidR="001261F6" w:rsidRPr="00F05613" w:rsidRDefault="001261F6" w:rsidP="00212591">
            <w:pPr>
              <w:jc w:val="left"/>
              <w:rPr>
                <w:kern w:val="20"/>
                <w:sz w:val="20"/>
                <w:szCs w:val="20"/>
              </w:rPr>
            </w:pPr>
            <w:r w:rsidRPr="00F05613">
              <w:rPr>
                <w:rStyle w:val="None"/>
                <w:kern w:val="20"/>
                <w:sz w:val="20"/>
                <w:szCs w:val="20"/>
              </w:rPr>
              <w:t>XII/7 para.</w:t>
            </w:r>
            <w:r w:rsidR="009E484B" w:rsidRPr="00F05613">
              <w:rPr>
                <w:rStyle w:val="None"/>
                <w:kern w:val="20"/>
                <w:sz w:val="20"/>
                <w:szCs w:val="20"/>
              </w:rPr>
              <w:t> </w:t>
            </w:r>
            <w:r w:rsidRPr="00F05613">
              <w:rPr>
                <w:rStyle w:val="None"/>
                <w:kern w:val="20"/>
                <w:sz w:val="20"/>
                <w:szCs w:val="20"/>
              </w:rPr>
              <w:t>7 and annex para.</w:t>
            </w:r>
            <w:r w:rsidR="009E484B" w:rsidRPr="00F05613">
              <w:rPr>
                <w:rStyle w:val="None"/>
                <w:kern w:val="20"/>
                <w:sz w:val="20"/>
                <w:szCs w:val="20"/>
              </w:rPr>
              <w:t> </w:t>
            </w:r>
            <w:r w:rsidRPr="00F05613">
              <w:rPr>
                <w:rStyle w:val="None"/>
                <w:kern w:val="20"/>
                <w:sz w:val="20"/>
                <w:szCs w:val="20"/>
              </w:rPr>
              <w:t>23</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877507F" w14:textId="77777777" w:rsidR="001261F6" w:rsidRPr="00F05613" w:rsidRDefault="001261F6" w:rsidP="00212591">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457F1AC" w14:textId="77777777" w:rsidR="001261F6" w:rsidRPr="00F05613" w:rsidRDefault="001261F6" w:rsidP="008A5D35">
            <w:pPr>
              <w:jc w:val="left"/>
              <w:rPr>
                <w:kern w:val="20"/>
                <w:sz w:val="20"/>
                <w:szCs w:val="20"/>
              </w:rPr>
            </w:pPr>
            <w:r w:rsidRPr="00F05613">
              <w:rPr>
                <w:rStyle w:val="None"/>
                <w:kern w:val="20"/>
                <w:sz w:val="20"/>
                <w:szCs w:val="20"/>
              </w:rPr>
              <w:t>Information on gender and biodiversity made available through the CHM</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CDF5602" w14:textId="77777777" w:rsidR="001261F6" w:rsidRPr="00F05613" w:rsidRDefault="001261F6" w:rsidP="008A5D35">
            <w:pPr>
              <w:jc w:val="left"/>
              <w:rPr>
                <w:kern w:val="20"/>
                <w:sz w:val="20"/>
                <w:szCs w:val="20"/>
              </w:rPr>
            </w:pPr>
            <w:r w:rsidRPr="00F05613">
              <w:rPr>
                <w:rStyle w:val="None"/>
                <w:kern w:val="20"/>
                <w:sz w:val="20"/>
                <w:szCs w:val="20"/>
              </w:rPr>
              <w:t>Number of Parties and other users accessing information on gender and biodiversity</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EF3749A" w14:textId="77777777" w:rsidR="001261F6" w:rsidRPr="00F05613" w:rsidRDefault="001261F6" w:rsidP="008A5D35">
            <w:pPr>
              <w:jc w:val="left"/>
              <w:rPr>
                <w:kern w:val="20"/>
                <w:sz w:val="20"/>
                <w:szCs w:val="20"/>
              </w:rPr>
            </w:pPr>
            <w:r w:rsidRPr="00F05613">
              <w:rPr>
                <w:rStyle w:val="Hyperlink1"/>
                <w:kern w:val="20"/>
                <w:sz w:val="20"/>
                <w:szCs w:val="20"/>
                <w:lang w:val="en-GB"/>
              </w:rPr>
              <w:t>IUCN, UNDP, UNEP, IWBN</w:t>
            </w:r>
          </w:p>
        </w:tc>
      </w:tr>
      <w:tr w:rsidR="001261F6" w:rsidRPr="00F05613" w14:paraId="01518F5A"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03BF433"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further global, regional and subregional capacity-building activities for the exchange of experiences on issues relevant to the Gender Plan of Action, including indigenous women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713EFB6" w14:textId="77777777" w:rsidR="001261F6" w:rsidRPr="00F05613" w:rsidRDefault="001261F6" w:rsidP="008A5D35">
            <w:pPr>
              <w:jc w:val="left"/>
              <w:rPr>
                <w:kern w:val="20"/>
                <w:sz w:val="20"/>
                <w:szCs w:val="20"/>
              </w:rPr>
            </w:pPr>
            <w:r w:rsidRPr="00F05613">
              <w:rPr>
                <w:rStyle w:val="None"/>
                <w:kern w:val="20"/>
                <w:sz w:val="20"/>
                <w:szCs w:val="20"/>
              </w:rPr>
              <w:t xml:space="preserve">XI/9, para. 8 </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E01940"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A355097"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Capacity-building activities and information shared at the global, regional and subregional levels related to the Gender Plan of Action</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A618E5F"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Number and gender balance of participants, number of different roles represented</w:t>
            </w:r>
          </w:p>
          <w:p w14:paraId="2B9F9101"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Range of experiences shared</w:t>
            </w:r>
          </w:p>
          <w:p w14:paraId="238A9993"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 xml:space="preserve">Number of follow-on activities generated to advance gender </w:t>
            </w:r>
            <w:r w:rsidRPr="00F05613">
              <w:rPr>
                <w:rStyle w:val="None"/>
                <w:kern w:val="20"/>
                <w:sz w:val="20"/>
                <w:szCs w:val="20"/>
              </w:rPr>
              <w:lastRenderedPageBreak/>
              <w:t>mainstreaming objectives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7325773" w14:textId="77777777" w:rsidR="001261F6" w:rsidRPr="00F05613" w:rsidRDefault="001261F6" w:rsidP="008A5D35">
            <w:pPr>
              <w:jc w:val="left"/>
              <w:rPr>
                <w:kern w:val="20"/>
                <w:sz w:val="20"/>
                <w:szCs w:val="20"/>
              </w:rPr>
            </w:pPr>
            <w:r w:rsidRPr="00F05613">
              <w:rPr>
                <w:rStyle w:val="Hyperlink1"/>
                <w:kern w:val="20"/>
                <w:sz w:val="20"/>
                <w:szCs w:val="20"/>
                <w:lang w:val="en-GB"/>
              </w:rPr>
              <w:lastRenderedPageBreak/>
              <w:t>IUCN, UNEP, UNDP, IWBN</w:t>
            </w:r>
          </w:p>
        </w:tc>
      </w:tr>
      <w:tr w:rsidR="001261F6" w:rsidRPr="00F05613" w14:paraId="0C632999" w14:textId="77777777" w:rsidTr="003E5A07">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0F5287E" w14:textId="77777777" w:rsidR="001261F6" w:rsidRPr="00F05613" w:rsidRDefault="001261F6" w:rsidP="007B036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Organize preparatory meetings and training for women, particularly indigenous women leaders prior to each meeting of the Conference of the Parties (S)</w:t>
            </w:r>
          </w:p>
        </w:tc>
        <w:tc>
          <w:tcPr>
            <w:tcW w:w="1459"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1F377A" w14:textId="77777777" w:rsidR="001261F6" w:rsidRPr="00F05613" w:rsidRDefault="001261F6" w:rsidP="008A5D35">
            <w:pPr>
              <w:jc w:val="left"/>
              <w:rPr>
                <w:kern w:val="20"/>
                <w:sz w:val="20"/>
                <w:szCs w:val="20"/>
              </w:rPr>
            </w:pPr>
            <w:r w:rsidRPr="00F05613">
              <w:rPr>
                <w:rStyle w:val="None"/>
                <w:kern w:val="20"/>
                <w:sz w:val="20"/>
                <w:szCs w:val="20"/>
              </w:rPr>
              <w:t>XII/7, annex para. 46</w:t>
            </w:r>
          </w:p>
        </w:tc>
        <w:tc>
          <w:tcPr>
            <w:tcW w:w="10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0A01028"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798C60B"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Improved ability of women, particularly indigenous women, to engage in processes and decision-making under the Convention</w:t>
            </w:r>
          </w:p>
          <w:p w14:paraId="4AF2630C"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Decisions that integrate gender considerations</w:t>
            </w:r>
          </w:p>
        </w:tc>
        <w:tc>
          <w:tcPr>
            <w:tcW w:w="2671"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FCE8F09" w14:textId="77777777" w:rsidR="001261F6" w:rsidRPr="00F05613" w:rsidRDefault="001261F6" w:rsidP="008A5D35">
            <w:pPr>
              <w:spacing w:before="40" w:after="120"/>
              <w:jc w:val="left"/>
              <w:rPr>
                <w:rStyle w:val="None"/>
                <w:kern w:val="20"/>
                <w:sz w:val="20"/>
                <w:szCs w:val="20"/>
              </w:rPr>
            </w:pPr>
            <w:r w:rsidRPr="00F05613">
              <w:rPr>
                <w:rStyle w:val="None"/>
                <w:kern w:val="20"/>
                <w:sz w:val="20"/>
                <w:szCs w:val="20"/>
              </w:rPr>
              <w:t>Number of preparatory meetings and trainings held</w:t>
            </w:r>
          </w:p>
          <w:p w14:paraId="425237A4" w14:textId="77777777" w:rsidR="001261F6" w:rsidRPr="00F05613" w:rsidRDefault="001261F6" w:rsidP="008A5D35">
            <w:pPr>
              <w:spacing w:before="40" w:after="120"/>
              <w:jc w:val="left"/>
              <w:rPr>
                <w:rStyle w:val="None"/>
                <w:kern w:val="20"/>
                <w:sz w:val="20"/>
                <w:szCs w:val="20"/>
              </w:rPr>
            </w:pPr>
            <w:r w:rsidRPr="00F05613">
              <w:rPr>
                <w:rStyle w:val="None"/>
                <w:kern w:val="20"/>
                <w:sz w:val="20"/>
                <w:szCs w:val="20"/>
              </w:rPr>
              <w:t>Trends in the number of women participants</w:t>
            </w:r>
          </w:p>
          <w:p w14:paraId="672D7394" w14:textId="77777777" w:rsidR="001261F6" w:rsidRPr="00F05613" w:rsidRDefault="001261F6" w:rsidP="008A5D35">
            <w:pPr>
              <w:spacing w:before="40" w:after="120"/>
              <w:jc w:val="left"/>
              <w:rPr>
                <w:rStyle w:val="None"/>
                <w:kern w:val="20"/>
                <w:sz w:val="20"/>
                <w:szCs w:val="20"/>
              </w:rPr>
            </w:pPr>
            <w:r w:rsidRPr="00F05613">
              <w:rPr>
                <w:rStyle w:val="None"/>
                <w:kern w:val="20"/>
                <w:sz w:val="20"/>
                <w:szCs w:val="20"/>
              </w:rPr>
              <w:t>Number of processes and decisions that reflect gender considerations</w:t>
            </w:r>
          </w:p>
        </w:tc>
        <w:tc>
          <w:tcPr>
            <w:tcW w:w="2522"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5B7EF46" w14:textId="77777777" w:rsidR="001261F6" w:rsidRPr="00F05613" w:rsidRDefault="001261F6" w:rsidP="008A5D35">
            <w:pPr>
              <w:jc w:val="left"/>
              <w:rPr>
                <w:kern w:val="20"/>
                <w:sz w:val="20"/>
                <w:szCs w:val="20"/>
              </w:rPr>
            </w:pPr>
            <w:r w:rsidRPr="00F05613">
              <w:rPr>
                <w:rStyle w:val="None"/>
                <w:kern w:val="20"/>
                <w:sz w:val="20"/>
                <w:szCs w:val="20"/>
              </w:rPr>
              <w:t>IWBN, UNEP, UNDP, IUCN</w:t>
            </w:r>
          </w:p>
        </w:tc>
      </w:tr>
      <w:tr w:rsidR="001261F6" w:rsidRPr="00F05613" w14:paraId="2F23EE57"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33F8BE7"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Further develop and make available to Parties learning tools and guidance materials on gender mainstreaming (including the CBD Technical Series No. 49), in collaboration with relevant organizations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7E6F509" w14:textId="77777777" w:rsidR="001261F6" w:rsidRPr="00F05613" w:rsidRDefault="001261F6" w:rsidP="00212591">
            <w:pPr>
              <w:jc w:val="left"/>
              <w:rPr>
                <w:kern w:val="20"/>
                <w:sz w:val="20"/>
                <w:szCs w:val="20"/>
              </w:rPr>
            </w:pPr>
            <w:r w:rsidRPr="00F05613">
              <w:rPr>
                <w:rStyle w:val="None"/>
                <w:kern w:val="20"/>
                <w:sz w:val="20"/>
                <w:szCs w:val="20"/>
                <w:lang w:val="fr-FR"/>
              </w:rPr>
              <w:t>XII/7, para.6; annex para. 29; XI/9, para.</w:t>
            </w:r>
            <w:r w:rsidR="005D3F06" w:rsidRPr="00F05613">
              <w:rPr>
                <w:rStyle w:val="None"/>
                <w:kern w:val="20"/>
                <w:sz w:val="20"/>
                <w:szCs w:val="20"/>
                <w:lang w:val="fr-FR"/>
              </w:rPr>
              <w:t> </w:t>
            </w:r>
            <w:r w:rsidRPr="00F05613">
              <w:rPr>
                <w:rStyle w:val="None"/>
                <w:kern w:val="20"/>
                <w:sz w:val="20"/>
                <w:szCs w:val="20"/>
              </w:rPr>
              <w:t>3; X/2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532521"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AC401B5"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Methodologies and guidelines on mainstreaming gender into NBSAPs and biodiversity-related activities developed/ improved and made available to Parties</w:t>
            </w:r>
          </w:p>
          <w:p w14:paraId="5C8268BA" w14:textId="77777777" w:rsidR="001261F6" w:rsidRPr="00F05613" w:rsidRDefault="001261F6" w:rsidP="008A5D35">
            <w:pPr>
              <w:jc w:val="left"/>
              <w:rPr>
                <w:kern w:val="20"/>
                <w:sz w:val="20"/>
                <w:szCs w:val="20"/>
              </w:rPr>
            </w:pPr>
            <w:r w:rsidRPr="00F05613">
              <w:rPr>
                <w:rStyle w:val="None"/>
                <w:kern w:val="20"/>
                <w:sz w:val="20"/>
                <w:szCs w:val="20"/>
              </w:rPr>
              <w:t>Capacity of Parties to integrate gender into NBSAPs enhanced</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F88E9A" w14:textId="77777777" w:rsidR="001261F6" w:rsidRPr="00F05613" w:rsidRDefault="001261F6" w:rsidP="008A5D35">
            <w:pPr>
              <w:spacing w:after="120"/>
              <w:jc w:val="left"/>
              <w:rPr>
                <w:rStyle w:val="None"/>
                <w:kern w:val="20"/>
                <w:sz w:val="20"/>
                <w:szCs w:val="20"/>
              </w:rPr>
            </w:pPr>
            <w:r w:rsidRPr="00F05613">
              <w:rPr>
                <w:rStyle w:val="None"/>
                <w:kern w:val="20"/>
                <w:sz w:val="20"/>
                <w:szCs w:val="20"/>
              </w:rPr>
              <w:t xml:space="preserve">Number and type of tools produced and disseminated; </w:t>
            </w:r>
          </w:p>
          <w:p w14:paraId="0783540F" w14:textId="77777777" w:rsidR="001261F6" w:rsidRPr="00F05613" w:rsidRDefault="001261F6" w:rsidP="008A5D35">
            <w:pPr>
              <w:jc w:val="left"/>
              <w:rPr>
                <w:kern w:val="20"/>
                <w:sz w:val="20"/>
                <w:szCs w:val="20"/>
              </w:rPr>
            </w:pPr>
            <w:r w:rsidRPr="00F05613">
              <w:rPr>
                <w:rStyle w:val="None"/>
                <w:kern w:val="20"/>
                <w:sz w:val="20"/>
                <w:szCs w:val="20"/>
              </w:rPr>
              <w:t>Feedback received from Parties and stakeholders</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43C7A12" w14:textId="77777777" w:rsidR="001261F6" w:rsidRPr="00F05613" w:rsidRDefault="001261F6" w:rsidP="008A5D35">
            <w:pPr>
              <w:jc w:val="left"/>
              <w:rPr>
                <w:kern w:val="20"/>
                <w:sz w:val="20"/>
                <w:szCs w:val="20"/>
              </w:rPr>
            </w:pPr>
            <w:r w:rsidRPr="00F05613">
              <w:rPr>
                <w:rStyle w:val="Hyperlink1"/>
                <w:kern w:val="20"/>
                <w:sz w:val="20"/>
                <w:szCs w:val="20"/>
                <w:lang w:val="en-GB"/>
              </w:rPr>
              <w:t>IUCN, UNDP, UNEP, Indigenous Women’s Biodiversity Network (IWBN)</w:t>
            </w:r>
          </w:p>
        </w:tc>
      </w:tr>
      <w:tr w:rsidR="001261F6" w:rsidRPr="00F05613" w14:paraId="770C3AFB"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7B455E"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Establish partnerships and networks to engage national actors (women’s groups and others) in the promotion of gender mainstreaming under the Convention</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6420DEBE" w14:textId="77777777" w:rsidR="001261F6" w:rsidRPr="00F05613" w:rsidRDefault="001261F6" w:rsidP="008A5D35">
            <w:pPr>
              <w:jc w:val="left"/>
              <w:rPr>
                <w:kern w:val="20"/>
                <w:sz w:val="20"/>
                <w:szCs w:val="20"/>
              </w:rPr>
            </w:pPr>
            <w:r w:rsidRPr="00F05613">
              <w:rPr>
                <w:rStyle w:val="None"/>
                <w:kern w:val="20"/>
                <w:sz w:val="20"/>
                <w:szCs w:val="20"/>
              </w:rPr>
              <w:t>XII/7, annex para.32</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C0E16AF"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89147D" w14:textId="77777777" w:rsidR="001261F6" w:rsidRPr="00F05613" w:rsidRDefault="001261F6" w:rsidP="008A5D35">
            <w:pPr>
              <w:jc w:val="left"/>
              <w:rPr>
                <w:kern w:val="20"/>
                <w:sz w:val="20"/>
                <w:szCs w:val="20"/>
              </w:rPr>
            </w:pPr>
            <w:r w:rsidRPr="00F05613">
              <w:rPr>
                <w:rStyle w:val="None"/>
                <w:kern w:val="20"/>
                <w:sz w:val="20"/>
                <w:szCs w:val="20"/>
              </w:rPr>
              <w:t>Collaboration on mainstreaming of gender into biodiversity-related activities improved</w:t>
            </w:r>
          </w:p>
        </w:tc>
        <w:tc>
          <w:tcPr>
            <w:tcW w:w="2671"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E3BBE0" w14:textId="77777777" w:rsidR="001261F6" w:rsidRPr="00F05613" w:rsidRDefault="001261F6" w:rsidP="008A5D35">
            <w:pPr>
              <w:jc w:val="left"/>
              <w:rPr>
                <w:kern w:val="20"/>
                <w:sz w:val="20"/>
                <w:szCs w:val="20"/>
              </w:rPr>
            </w:pPr>
            <w:r w:rsidRPr="00F05613">
              <w:rPr>
                <w:rStyle w:val="None"/>
                <w:kern w:val="20"/>
                <w:sz w:val="20"/>
                <w:szCs w:val="20"/>
              </w:rPr>
              <w:t>Trends in the number of partners promoting the mainstreaming / integration of gender into their NBSAPs and other biodiversity-related activities</w:t>
            </w:r>
          </w:p>
        </w:tc>
        <w:tc>
          <w:tcPr>
            <w:tcW w:w="25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AB709F" w14:textId="77777777" w:rsidR="001261F6" w:rsidRPr="00F05613" w:rsidRDefault="001261F6" w:rsidP="008A5D35">
            <w:pPr>
              <w:jc w:val="left"/>
              <w:rPr>
                <w:kern w:val="20"/>
                <w:sz w:val="20"/>
                <w:szCs w:val="20"/>
              </w:rPr>
            </w:pPr>
            <w:r w:rsidRPr="00F05613">
              <w:rPr>
                <w:rStyle w:val="Hyperlink1"/>
                <w:kern w:val="20"/>
                <w:sz w:val="20"/>
                <w:szCs w:val="20"/>
                <w:lang w:val="en-GB"/>
              </w:rPr>
              <w:t xml:space="preserve">IUCN, UNDP, UNEP, IWBN, women’s groups and others </w:t>
            </w:r>
          </w:p>
        </w:tc>
      </w:tr>
      <w:tr w:rsidR="001261F6" w:rsidRPr="00F05613" w14:paraId="6F8C4E90"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B3FAA5E"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Conduct a capacity needs assessment in collaboration with gender experts and women, particularly indigenous women</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477A34D" w14:textId="77777777" w:rsidR="001261F6" w:rsidRPr="00F05613" w:rsidRDefault="001261F6" w:rsidP="008A5D35">
            <w:pPr>
              <w:jc w:val="left"/>
              <w:rPr>
                <w:kern w:val="20"/>
                <w:sz w:val="20"/>
                <w:szCs w:val="20"/>
              </w:rPr>
            </w:pPr>
            <w:r w:rsidRPr="00F05613">
              <w:rPr>
                <w:rStyle w:val="None"/>
                <w:kern w:val="20"/>
                <w:sz w:val="20"/>
                <w:szCs w:val="20"/>
              </w:rPr>
              <w:t>XII/7, annex para. 45</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CC0A1EE"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51102F3" w14:textId="77777777" w:rsidR="001261F6" w:rsidRPr="00F05613" w:rsidRDefault="001261F6" w:rsidP="008A5D35">
            <w:pPr>
              <w:jc w:val="left"/>
              <w:rPr>
                <w:rStyle w:val="None"/>
                <w:kern w:val="20"/>
                <w:sz w:val="20"/>
                <w:szCs w:val="20"/>
              </w:rPr>
            </w:pPr>
            <w:r w:rsidRPr="00F05613">
              <w:rPr>
                <w:rStyle w:val="None"/>
                <w:kern w:val="20"/>
                <w:sz w:val="20"/>
                <w:szCs w:val="20"/>
              </w:rPr>
              <w:t>Improved understanding of and ability to plan for assessment of capacity-building needs for women and particularly indigenous women to participate in processes and decision-making under the Convention</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AAF5CD" w14:textId="77777777" w:rsidR="001261F6" w:rsidRPr="00F05613" w:rsidRDefault="001261F6" w:rsidP="00212591">
            <w:pPr>
              <w:jc w:val="left"/>
              <w:rPr>
                <w:rStyle w:val="None"/>
                <w:kern w:val="20"/>
                <w:sz w:val="20"/>
                <w:szCs w:val="20"/>
              </w:rPr>
            </w:pPr>
            <w:r w:rsidRPr="00F05613">
              <w:rPr>
                <w:rStyle w:val="None"/>
                <w:kern w:val="20"/>
                <w:sz w:val="20"/>
                <w:szCs w:val="20"/>
              </w:rPr>
              <w:t>Types and extent of capacity-building identified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1A484EE" w14:textId="77777777" w:rsidR="001261F6" w:rsidRPr="00F05613" w:rsidRDefault="001261F6" w:rsidP="008A5D35">
            <w:pPr>
              <w:jc w:val="left"/>
              <w:rPr>
                <w:kern w:val="20"/>
                <w:sz w:val="20"/>
                <w:szCs w:val="20"/>
              </w:rPr>
            </w:pPr>
            <w:r w:rsidRPr="00F05613">
              <w:rPr>
                <w:rStyle w:val="None"/>
                <w:kern w:val="20"/>
                <w:sz w:val="20"/>
                <w:szCs w:val="20"/>
              </w:rPr>
              <w:t>IWBN, UNEP, UNDP, IUCN</w:t>
            </w:r>
          </w:p>
        </w:tc>
      </w:tr>
      <w:tr w:rsidR="001261F6" w:rsidRPr="00F05613" w14:paraId="08A441E5"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4AEDBAD" w14:textId="77777777" w:rsidR="001261F6" w:rsidRPr="00F05613" w:rsidRDefault="001261F6" w:rsidP="008A5D35">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 xml:space="preserve">Collaborate with the Biodiversity Indicators </w:t>
            </w:r>
            <w:r w:rsidRPr="00F05613">
              <w:rPr>
                <w:rStyle w:val="None"/>
                <w:kern w:val="20"/>
                <w:sz w:val="20"/>
                <w:szCs w:val="20"/>
              </w:rPr>
              <w:lastRenderedPageBreak/>
              <w:t>Partnership to seek country-level information to develop and finalize a set of indicators on gender and biodiversity preliminarily identified by the Partnership and suitable for application at national and subnational levels</w:t>
            </w:r>
          </w:p>
        </w:tc>
        <w:tc>
          <w:tcPr>
            <w:tcW w:w="1459"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732E754E" w14:textId="77777777" w:rsidR="001261F6" w:rsidRPr="00F05613" w:rsidRDefault="001261F6" w:rsidP="008A5D35">
            <w:pPr>
              <w:jc w:val="left"/>
              <w:rPr>
                <w:kern w:val="20"/>
                <w:sz w:val="20"/>
                <w:szCs w:val="20"/>
              </w:rPr>
            </w:pPr>
            <w:r w:rsidRPr="00F05613">
              <w:rPr>
                <w:rStyle w:val="None"/>
                <w:kern w:val="20"/>
                <w:sz w:val="20"/>
                <w:szCs w:val="20"/>
              </w:rPr>
              <w:lastRenderedPageBreak/>
              <w:t>XII/7, para. 14</w:t>
            </w:r>
          </w:p>
        </w:tc>
        <w:tc>
          <w:tcPr>
            <w:tcW w:w="10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8571C1C" w14:textId="77777777" w:rsidR="001261F6" w:rsidRPr="00F05613" w:rsidRDefault="001261F6" w:rsidP="008A5D3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DE31DE" w14:textId="77777777" w:rsidR="001261F6" w:rsidRPr="00F05613" w:rsidRDefault="001261F6" w:rsidP="008A5D35">
            <w:pPr>
              <w:spacing w:before="40" w:after="120"/>
              <w:jc w:val="left"/>
              <w:rPr>
                <w:rStyle w:val="None"/>
                <w:kern w:val="20"/>
                <w:sz w:val="20"/>
                <w:szCs w:val="20"/>
              </w:rPr>
            </w:pPr>
            <w:r w:rsidRPr="00F05613">
              <w:rPr>
                <w:rStyle w:val="None"/>
                <w:kern w:val="20"/>
                <w:sz w:val="20"/>
                <w:szCs w:val="20"/>
              </w:rPr>
              <w:t xml:space="preserve">Indicators developed to monitor integration of gender </w:t>
            </w:r>
            <w:r w:rsidRPr="00F05613">
              <w:rPr>
                <w:rStyle w:val="None"/>
                <w:kern w:val="20"/>
                <w:sz w:val="20"/>
                <w:szCs w:val="20"/>
              </w:rPr>
              <w:lastRenderedPageBreak/>
              <w:t>considerations in implementation of the Aichi Targets;</w:t>
            </w:r>
          </w:p>
          <w:p w14:paraId="072BE75F" w14:textId="77777777" w:rsidR="001261F6" w:rsidRPr="00F05613" w:rsidRDefault="001261F6" w:rsidP="008A5D35">
            <w:pPr>
              <w:spacing w:before="40" w:after="120"/>
              <w:jc w:val="left"/>
              <w:rPr>
                <w:rStyle w:val="None"/>
                <w:kern w:val="20"/>
                <w:sz w:val="20"/>
                <w:szCs w:val="20"/>
              </w:rPr>
            </w:pPr>
            <w:r w:rsidRPr="00F05613">
              <w:rPr>
                <w:rStyle w:val="None"/>
                <w:kern w:val="20"/>
                <w:sz w:val="20"/>
                <w:szCs w:val="20"/>
              </w:rPr>
              <w:t xml:space="preserve">Parties’ capacity to monitor gender integration in the implementation of the Strategic Plan for Biodiversity 2011-2020 and its 20 Aichi Biodiversity Targets enhanced </w:t>
            </w:r>
          </w:p>
        </w:tc>
        <w:tc>
          <w:tcPr>
            <w:tcW w:w="2671"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A57D332" w14:textId="77777777" w:rsidR="001261F6" w:rsidRPr="00F05613" w:rsidRDefault="001261F6" w:rsidP="008A5D35">
            <w:pPr>
              <w:jc w:val="left"/>
              <w:rPr>
                <w:rStyle w:val="None"/>
                <w:kern w:val="20"/>
                <w:sz w:val="20"/>
                <w:szCs w:val="20"/>
              </w:rPr>
            </w:pPr>
            <w:r w:rsidRPr="00F05613">
              <w:rPr>
                <w:rStyle w:val="None"/>
                <w:kern w:val="20"/>
                <w:sz w:val="20"/>
                <w:szCs w:val="20"/>
              </w:rPr>
              <w:lastRenderedPageBreak/>
              <w:t>Number and range of indicators developed</w:t>
            </w:r>
          </w:p>
        </w:tc>
        <w:tc>
          <w:tcPr>
            <w:tcW w:w="252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64DFB08" w14:textId="77777777" w:rsidR="001261F6" w:rsidRPr="00F05613" w:rsidRDefault="001261F6" w:rsidP="008A5D35">
            <w:pPr>
              <w:jc w:val="left"/>
              <w:rPr>
                <w:kern w:val="20"/>
                <w:sz w:val="20"/>
                <w:szCs w:val="20"/>
              </w:rPr>
            </w:pPr>
            <w:r w:rsidRPr="00F05613">
              <w:rPr>
                <w:rStyle w:val="None"/>
                <w:kern w:val="20"/>
                <w:sz w:val="20"/>
                <w:szCs w:val="20"/>
              </w:rPr>
              <w:t>BIP, IUCN, UNDP, UNEP</w:t>
            </w:r>
          </w:p>
        </w:tc>
      </w:tr>
      <w:tr w:rsidR="005866F5" w:rsidRPr="00F05613" w14:paraId="7FF263DF" w14:textId="77777777" w:rsidTr="00212591">
        <w:tblPrEx>
          <w:shd w:val="clear" w:color="auto" w:fill="CED7E7"/>
        </w:tblPrEx>
        <w:trPr>
          <w:jc w:val="center"/>
        </w:trPr>
        <w:tc>
          <w:tcPr>
            <w:tcW w:w="13656" w:type="dxa"/>
            <w:gridSpan w:val="6"/>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20809575" w14:textId="77777777" w:rsidR="005866F5" w:rsidRPr="00F05613" w:rsidDel="00607704" w:rsidRDefault="005866F5" w:rsidP="005866F5">
            <w:pPr>
              <w:jc w:val="left"/>
              <w:rPr>
                <w:rStyle w:val="None"/>
                <w:kern w:val="20"/>
                <w:sz w:val="20"/>
                <w:szCs w:val="20"/>
              </w:rPr>
            </w:pPr>
            <w:r w:rsidRPr="00F05613">
              <w:rPr>
                <w:rStyle w:val="None"/>
                <w:b/>
                <w:kern w:val="20"/>
                <w:sz w:val="20"/>
                <w:szCs w:val="20"/>
              </w:rPr>
              <w:t>Cross-cutting activities (all Aichi Biodiversity Targets) – National reporting</w:t>
            </w:r>
          </w:p>
        </w:tc>
      </w:tr>
      <w:tr w:rsidR="005866F5" w:rsidRPr="00F05613" w14:paraId="1DC9AB5A" w14:textId="77777777" w:rsidTr="00212591">
        <w:tblPrEx>
          <w:shd w:val="clear" w:color="auto" w:fill="CED7E7"/>
        </w:tblPrEx>
        <w:trPr>
          <w:jc w:val="center"/>
        </w:trPr>
        <w:tc>
          <w:tcPr>
            <w:tcW w:w="2959"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10EE4EF6" w14:textId="77777777" w:rsidR="002316F3" w:rsidRPr="00F05613" w:rsidRDefault="005866F5" w:rsidP="002316F3">
            <w:pPr>
              <w:numPr>
                <w:ilvl w:val="0"/>
                <w:numId w:val="9"/>
              </w:numPr>
              <w:pBdr>
                <w:top w:val="nil"/>
                <w:left w:val="nil"/>
                <w:bottom w:val="nil"/>
                <w:right w:val="nil"/>
                <w:between w:val="nil"/>
                <w:bar w:val="nil"/>
              </w:pBdr>
              <w:jc w:val="left"/>
              <w:rPr>
                <w:rStyle w:val="None"/>
                <w:kern w:val="20"/>
                <w:sz w:val="20"/>
                <w:szCs w:val="20"/>
              </w:rPr>
            </w:pPr>
            <w:r w:rsidRPr="00F05613">
              <w:rPr>
                <w:rStyle w:val="None"/>
                <w:kern w:val="20"/>
                <w:sz w:val="20"/>
                <w:szCs w:val="20"/>
              </w:rPr>
              <w:t>Organize capacity-building workshops to support Parties in the preparation of their sixth national reports, including the use of the voluntary online reporting tool</w:t>
            </w:r>
          </w:p>
        </w:tc>
        <w:tc>
          <w:tcPr>
            <w:tcW w:w="1459"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2157EAE4" w14:textId="77777777" w:rsidR="005866F5" w:rsidRPr="00F05613" w:rsidRDefault="002354EF" w:rsidP="00E53424">
            <w:pPr>
              <w:jc w:val="left"/>
              <w:rPr>
                <w:kern w:val="20"/>
                <w:sz w:val="20"/>
                <w:szCs w:val="20"/>
              </w:rPr>
            </w:pPr>
            <w:r w:rsidRPr="00F05613">
              <w:rPr>
                <w:rStyle w:val="None"/>
                <w:kern w:val="20"/>
                <w:sz w:val="20"/>
                <w:szCs w:val="20"/>
              </w:rPr>
              <w:t>XIII/</w:t>
            </w:r>
            <w:r w:rsidR="00E53424" w:rsidRPr="00F05613">
              <w:rPr>
                <w:rStyle w:val="None"/>
                <w:kern w:val="20"/>
                <w:sz w:val="20"/>
                <w:szCs w:val="20"/>
              </w:rPr>
              <w:t>27</w:t>
            </w:r>
            <w:r w:rsidRPr="00F05613">
              <w:rPr>
                <w:rStyle w:val="None"/>
                <w:kern w:val="20"/>
                <w:sz w:val="20"/>
                <w:szCs w:val="20"/>
              </w:rPr>
              <w:t xml:space="preserve">, para. </w:t>
            </w:r>
            <w:r w:rsidR="00E53424" w:rsidRPr="00F05613">
              <w:rPr>
                <w:rStyle w:val="None"/>
                <w:kern w:val="20"/>
                <w:sz w:val="20"/>
                <w:szCs w:val="20"/>
              </w:rPr>
              <w:t>6</w:t>
            </w:r>
          </w:p>
        </w:tc>
        <w:tc>
          <w:tcPr>
            <w:tcW w:w="1068"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44DAF728" w14:textId="77777777" w:rsidR="005866F5" w:rsidRPr="00F05613" w:rsidRDefault="005866F5" w:rsidP="005866F5">
            <w:pPr>
              <w:jc w:val="left"/>
              <w:rPr>
                <w:kern w:val="20"/>
                <w:sz w:val="20"/>
                <w:szCs w:val="20"/>
              </w:rPr>
            </w:pPr>
            <w:r w:rsidRPr="00F05613">
              <w:rPr>
                <w:rStyle w:val="None"/>
                <w:kern w:val="20"/>
                <w:sz w:val="20"/>
                <w:szCs w:val="20"/>
              </w:rPr>
              <w:t>2017-2020</w:t>
            </w:r>
          </w:p>
        </w:tc>
        <w:tc>
          <w:tcPr>
            <w:tcW w:w="2977"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1F489A91" w14:textId="77777777" w:rsidR="005866F5" w:rsidRPr="00F05613" w:rsidRDefault="005866F5" w:rsidP="00212591">
            <w:pPr>
              <w:jc w:val="left"/>
              <w:rPr>
                <w:rStyle w:val="None"/>
                <w:kern w:val="20"/>
                <w:sz w:val="20"/>
                <w:szCs w:val="20"/>
              </w:rPr>
            </w:pPr>
            <w:r w:rsidRPr="00F05613">
              <w:rPr>
                <w:rStyle w:val="None"/>
                <w:kern w:val="20"/>
                <w:sz w:val="20"/>
                <w:szCs w:val="20"/>
              </w:rPr>
              <w:t>Capacity of Parties to prepare their sixth national reports enhanced</w:t>
            </w:r>
          </w:p>
        </w:tc>
        <w:tc>
          <w:tcPr>
            <w:tcW w:w="2671"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3F5E68C5" w14:textId="77777777" w:rsidR="005866F5" w:rsidRPr="00F05613" w:rsidRDefault="005866F5" w:rsidP="005866F5">
            <w:pPr>
              <w:spacing w:before="40" w:after="120"/>
              <w:jc w:val="left"/>
              <w:rPr>
                <w:rStyle w:val="None"/>
                <w:kern w:val="20"/>
                <w:sz w:val="20"/>
                <w:szCs w:val="20"/>
              </w:rPr>
            </w:pPr>
            <w:r w:rsidRPr="00F05613">
              <w:rPr>
                <w:rStyle w:val="None"/>
                <w:kern w:val="20"/>
                <w:sz w:val="20"/>
                <w:szCs w:val="20"/>
              </w:rPr>
              <w:t>Number of capacity-building workshops organized</w:t>
            </w:r>
          </w:p>
          <w:p w14:paraId="23E61AF8" w14:textId="77777777" w:rsidR="005866F5" w:rsidRPr="00F05613" w:rsidRDefault="005866F5" w:rsidP="005866F5">
            <w:pPr>
              <w:spacing w:before="40" w:after="120"/>
              <w:jc w:val="left"/>
              <w:rPr>
                <w:rStyle w:val="None"/>
                <w:kern w:val="20"/>
                <w:sz w:val="20"/>
                <w:szCs w:val="20"/>
              </w:rPr>
            </w:pPr>
            <w:r w:rsidRPr="00F05613">
              <w:rPr>
                <w:rStyle w:val="None"/>
                <w:kern w:val="20"/>
                <w:sz w:val="20"/>
                <w:szCs w:val="20"/>
              </w:rPr>
              <w:t>Number of Parties in attendance</w:t>
            </w:r>
          </w:p>
          <w:p w14:paraId="4DA567EC" w14:textId="77777777" w:rsidR="005866F5" w:rsidRPr="00F05613" w:rsidRDefault="005866F5" w:rsidP="005866F5">
            <w:pPr>
              <w:spacing w:before="40" w:after="120"/>
              <w:jc w:val="left"/>
              <w:rPr>
                <w:rStyle w:val="None"/>
                <w:kern w:val="20"/>
                <w:sz w:val="20"/>
                <w:szCs w:val="20"/>
              </w:rPr>
            </w:pPr>
            <w:r w:rsidRPr="00F05613">
              <w:rPr>
                <w:rStyle w:val="None"/>
                <w:kern w:val="20"/>
                <w:sz w:val="20"/>
                <w:szCs w:val="20"/>
              </w:rPr>
              <w:t>Number of Parties using the voluntary online reporting tool</w:t>
            </w:r>
          </w:p>
          <w:p w14:paraId="5D909BAE" w14:textId="77777777" w:rsidR="005866F5" w:rsidRPr="00F05613" w:rsidRDefault="005866F5" w:rsidP="005866F5">
            <w:pPr>
              <w:spacing w:before="40" w:after="120"/>
              <w:jc w:val="left"/>
              <w:rPr>
                <w:rStyle w:val="None"/>
                <w:kern w:val="20"/>
                <w:sz w:val="20"/>
                <w:szCs w:val="20"/>
              </w:rPr>
            </w:pPr>
            <w:r w:rsidRPr="00F05613">
              <w:rPr>
                <w:rStyle w:val="None"/>
                <w:kern w:val="20"/>
                <w:sz w:val="20"/>
                <w:szCs w:val="20"/>
              </w:rPr>
              <w:t>Number of sixth national reports prepared and sent to SCBD</w:t>
            </w:r>
          </w:p>
        </w:tc>
        <w:tc>
          <w:tcPr>
            <w:tcW w:w="2522" w:type="dxa"/>
            <w:tcBorders>
              <w:top w:val="single" w:sz="4" w:space="0" w:color="000000"/>
              <w:left w:val="single" w:sz="4" w:space="0" w:color="000000"/>
              <w:bottom w:val="single" w:sz="4" w:space="0" w:color="auto"/>
              <w:right w:val="single" w:sz="4" w:space="0" w:color="000000"/>
            </w:tcBorders>
            <w:shd w:val="clear" w:color="auto" w:fill="FFFFFF"/>
            <w:tcMar>
              <w:top w:w="80" w:type="dxa"/>
              <w:left w:w="80" w:type="dxa"/>
              <w:bottom w:w="80" w:type="dxa"/>
              <w:right w:w="80" w:type="dxa"/>
            </w:tcMar>
          </w:tcPr>
          <w:p w14:paraId="0FB13EFA" w14:textId="77777777" w:rsidR="005866F5" w:rsidRPr="00F05613" w:rsidRDefault="005866F5" w:rsidP="005866F5">
            <w:pPr>
              <w:jc w:val="left"/>
              <w:rPr>
                <w:kern w:val="20"/>
                <w:sz w:val="20"/>
                <w:szCs w:val="20"/>
              </w:rPr>
            </w:pPr>
            <w:r w:rsidRPr="00F05613">
              <w:rPr>
                <w:rStyle w:val="None"/>
                <w:kern w:val="20"/>
                <w:sz w:val="20"/>
                <w:szCs w:val="20"/>
              </w:rPr>
              <w:t>relevant partners</w:t>
            </w:r>
          </w:p>
        </w:tc>
      </w:tr>
    </w:tbl>
    <w:p w14:paraId="5CBF6DD1" w14:textId="77777777" w:rsidR="0065168F" w:rsidRDefault="00347D29" w:rsidP="0065168F">
      <w:pPr>
        <w:keepNext/>
        <w:spacing w:before="360" w:after="120"/>
        <w:ind w:left="1166" w:hanging="446"/>
        <w:jc w:val="left"/>
        <w:outlineLvl w:val="1"/>
        <w:rPr>
          <w:rStyle w:val="None"/>
          <w:b/>
          <w:bCs/>
          <w:kern w:val="20"/>
          <w:szCs w:val="22"/>
        </w:rPr>
      </w:pPr>
      <w:r>
        <w:rPr>
          <w:rStyle w:val="None"/>
          <w:b/>
          <w:bCs/>
          <w:kern w:val="20"/>
          <w:szCs w:val="22"/>
        </w:rPr>
        <w:t>C.</w:t>
      </w:r>
      <w:r w:rsidR="0065168F" w:rsidRPr="00D74439">
        <w:rPr>
          <w:rStyle w:val="None"/>
          <w:b/>
          <w:bCs/>
          <w:kern w:val="20"/>
          <w:szCs w:val="22"/>
        </w:rPr>
        <w:tab/>
      </w:r>
      <w:r w:rsidRPr="00D74439">
        <w:rPr>
          <w:rStyle w:val="None"/>
          <w:b/>
          <w:bCs/>
          <w:kern w:val="20"/>
          <w:szCs w:val="22"/>
        </w:rPr>
        <w:t>Capacity-building activities for the effective implementation of the Nagoya Protocol on Access and Benefit-sharing (including Aichi Biodiversity Target 16)</w:t>
      </w:r>
      <w:r w:rsidR="0065168F" w:rsidRPr="00D74439">
        <w:rPr>
          <w:rStyle w:val="FootnoteReference"/>
          <w:b/>
          <w:bCs/>
          <w:kern w:val="20"/>
          <w:sz w:val="22"/>
          <w:szCs w:val="22"/>
          <w:u w:val="none"/>
          <w:vertAlign w:val="superscript"/>
        </w:rPr>
        <w:footnoteReference w:id="24"/>
      </w:r>
    </w:p>
    <w:tbl>
      <w:tblPr>
        <w:tblW w:w="135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4"/>
        <w:gridCol w:w="1736"/>
        <w:gridCol w:w="1170"/>
        <w:gridCol w:w="2814"/>
        <w:gridCol w:w="2830"/>
        <w:gridCol w:w="2480"/>
      </w:tblGrid>
      <w:tr w:rsidR="00F93342" w:rsidRPr="00ED4EED" w14:paraId="686400A8" w14:textId="77777777" w:rsidTr="005449B4">
        <w:trPr>
          <w:cantSplit/>
          <w:tblHeader/>
          <w:jc w:val="center"/>
        </w:trPr>
        <w:tc>
          <w:tcPr>
            <w:tcW w:w="2564" w:type="dxa"/>
            <w:shd w:val="clear" w:color="auto" w:fill="FFFFFF"/>
          </w:tcPr>
          <w:p w14:paraId="36E4C7C3" w14:textId="77777777" w:rsidR="00F93342" w:rsidRPr="00ED4EED" w:rsidRDefault="00F93342" w:rsidP="00446170">
            <w:pPr>
              <w:jc w:val="center"/>
              <w:rPr>
                <w:b/>
                <w:bCs/>
                <w:snapToGrid w:val="0"/>
                <w:kern w:val="22"/>
                <w:sz w:val="20"/>
                <w:szCs w:val="20"/>
                <w:lang w:val="en-CA"/>
              </w:rPr>
            </w:pPr>
            <w:r w:rsidRPr="00ED4EED">
              <w:rPr>
                <w:b/>
                <w:bCs/>
                <w:snapToGrid w:val="0"/>
                <w:kern w:val="22"/>
                <w:sz w:val="20"/>
                <w:szCs w:val="20"/>
                <w:lang w:val="en-CA"/>
              </w:rPr>
              <w:t>Activity</w:t>
            </w:r>
          </w:p>
        </w:tc>
        <w:tc>
          <w:tcPr>
            <w:tcW w:w="1736" w:type="dxa"/>
            <w:shd w:val="clear" w:color="auto" w:fill="FFFFFF"/>
          </w:tcPr>
          <w:p w14:paraId="01D05FB5" w14:textId="77777777" w:rsidR="00F93342" w:rsidRPr="00ED4EED" w:rsidRDefault="00F93342" w:rsidP="00446170">
            <w:pPr>
              <w:jc w:val="center"/>
              <w:rPr>
                <w:b/>
                <w:bCs/>
                <w:snapToGrid w:val="0"/>
                <w:kern w:val="22"/>
                <w:sz w:val="20"/>
                <w:szCs w:val="20"/>
                <w:lang w:val="en-CA"/>
              </w:rPr>
            </w:pPr>
            <w:r w:rsidRPr="00ED4EED">
              <w:rPr>
                <w:b/>
                <w:bCs/>
                <w:snapToGrid w:val="0"/>
                <w:kern w:val="22"/>
                <w:sz w:val="20"/>
                <w:szCs w:val="20"/>
                <w:lang w:val="en-CA"/>
              </w:rPr>
              <w:t>COP-MOP decisions</w:t>
            </w:r>
          </w:p>
        </w:tc>
        <w:tc>
          <w:tcPr>
            <w:tcW w:w="1170" w:type="dxa"/>
            <w:shd w:val="clear" w:color="auto" w:fill="FFFFFF"/>
          </w:tcPr>
          <w:p w14:paraId="31F44A64" w14:textId="77777777" w:rsidR="00F93342" w:rsidRPr="00ED4EED" w:rsidRDefault="00F93342" w:rsidP="00446170">
            <w:pPr>
              <w:jc w:val="center"/>
              <w:rPr>
                <w:b/>
                <w:bCs/>
                <w:snapToGrid w:val="0"/>
                <w:kern w:val="22"/>
                <w:sz w:val="20"/>
                <w:szCs w:val="20"/>
                <w:lang w:val="en-CA"/>
              </w:rPr>
            </w:pPr>
            <w:r w:rsidRPr="00ED4EED">
              <w:rPr>
                <w:b/>
                <w:bCs/>
                <w:snapToGrid w:val="0"/>
                <w:kern w:val="22"/>
                <w:sz w:val="20"/>
                <w:szCs w:val="20"/>
                <w:lang w:val="en-CA"/>
              </w:rPr>
              <w:t>Timeline</w:t>
            </w:r>
          </w:p>
        </w:tc>
        <w:tc>
          <w:tcPr>
            <w:tcW w:w="2814" w:type="dxa"/>
            <w:shd w:val="clear" w:color="auto" w:fill="FFFFFF"/>
          </w:tcPr>
          <w:p w14:paraId="03D6BB8C" w14:textId="77777777" w:rsidR="00F93342" w:rsidRPr="00ED4EED" w:rsidRDefault="00F93342" w:rsidP="00446170">
            <w:pPr>
              <w:jc w:val="center"/>
              <w:rPr>
                <w:b/>
                <w:bCs/>
                <w:snapToGrid w:val="0"/>
                <w:kern w:val="22"/>
                <w:sz w:val="20"/>
                <w:szCs w:val="20"/>
                <w:lang w:val="en-CA"/>
              </w:rPr>
            </w:pPr>
            <w:r w:rsidRPr="00ED4EED">
              <w:rPr>
                <w:b/>
                <w:bCs/>
                <w:snapToGrid w:val="0"/>
                <w:kern w:val="22"/>
                <w:sz w:val="20"/>
                <w:szCs w:val="20"/>
                <w:lang w:val="en-CA"/>
              </w:rPr>
              <w:t>Expected output/outcome</w:t>
            </w:r>
          </w:p>
        </w:tc>
        <w:tc>
          <w:tcPr>
            <w:tcW w:w="2830" w:type="dxa"/>
            <w:shd w:val="clear" w:color="auto" w:fill="FFFFFF"/>
          </w:tcPr>
          <w:p w14:paraId="5FE58C7A" w14:textId="77777777" w:rsidR="00F93342" w:rsidRPr="00ED4EED" w:rsidRDefault="00F93342" w:rsidP="00446170">
            <w:pPr>
              <w:jc w:val="center"/>
              <w:rPr>
                <w:b/>
                <w:bCs/>
                <w:snapToGrid w:val="0"/>
                <w:kern w:val="22"/>
                <w:sz w:val="20"/>
                <w:szCs w:val="20"/>
                <w:lang w:val="en-CA"/>
              </w:rPr>
            </w:pPr>
            <w:r w:rsidRPr="00ED4EED">
              <w:rPr>
                <w:b/>
                <w:bCs/>
                <w:snapToGrid w:val="0"/>
                <w:kern w:val="22"/>
                <w:sz w:val="20"/>
                <w:szCs w:val="20"/>
                <w:lang w:val="en-CA"/>
              </w:rPr>
              <w:t>Possible set of indicators</w:t>
            </w:r>
          </w:p>
          <w:p w14:paraId="044AFB04" w14:textId="77777777" w:rsidR="00F93342" w:rsidRPr="00ED4EED" w:rsidRDefault="00F93342" w:rsidP="00446170">
            <w:pPr>
              <w:jc w:val="center"/>
              <w:rPr>
                <w:b/>
                <w:bCs/>
                <w:snapToGrid w:val="0"/>
                <w:kern w:val="22"/>
                <w:sz w:val="20"/>
                <w:szCs w:val="20"/>
                <w:lang w:val="en-CA"/>
              </w:rPr>
            </w:pPr>
          </w:p>
        </w:tc>
        <w:tc>
          <w:tcPr>
            <w:tcW w:w="2480" w:type="dxa"/>
            <w:shd w:val="clear" w:color="auto" w:fill="FFFFFF"/>
          </w:tcPr>
          <w:p w14:paraId="4B8C81FF" w14:textId="77777777" w:rsidR="00F93342" w:rsidRPr="00ED4EED" w:rsidRDefault="00F93342" w:rsidP="00446170">
            <w:pPr>
              <w:jc w:val="center"/>
              <w:rPr>
                <w:b/>
                <w:bCs/>
                <w:snapToGrid w:val="0"/>
                <w:kern w:val="22"/>
                <w:sz w:val="20"/>
                <w:szCs w:val="20"/>
                <w:lang w:val="en-CA"/>
              </w:rPr>
            </w:pPr>
            <w:r w:rsidRPr="00ED4EED">
              <w:rPr>
                <w:b/>
                <w:bCs/>
                <w:snapToGrid w:val="0"/>
                <w:kern w:val="22"/>
                <w:sz w:val="20"/>
                <w:szCs w:val="20"/>
                <w:lang w:val="en-CA"/>
              </w:rPr>
              <w:t>Possible partners</w:t>
            </w:r>
          </w:p>
        </w:tc>
      </w:tr>
      <w:tr w:rsidR="00F93342" w:rsidRPr="00615F27" w14:paraId="070CDA0E" w14:textId="77777777" w:rsidTr="003E5A07">
        <w:trPr>
          <w:jc w:val="center"/>
        </w:trPr>
        <w:tc>
          <w:tcPr>
            <w:tcW w:w="2564" w:type="dxa"/>
            <w:shd w:val="clear" w:color="auto" w:fill="D9D9D9"/>
          </w:tcPr>
          <w:p w14:paraId="5F7A11E2" w14:textId="77777777" w:rsidR="00F93342" w:rsidRPr="00615F27" w:rsidRDefault="00F93342" w:rsidP="00D74439">
            <w:pPr>
              <w:numPr>
                <w:ilvl w:val="0"/>
                <w:numId w:val="9"/>
              </w:numPr>
              <w:jc w:val="left"/>
              <w:rPr>
                <w:rFonts w:cs="Angsana New"/>
                <w:sz w:val="20"/>
                <w:szCs w:val="20"/>
                <w:lang w:val="en-CA"/>
              </w:rPr>
            </w:pPr>
            <w:r>
              <w:rPr>
                <w:rFonts w:cs="Angsana New"/>
                <w:sz w:val="20"/>
                <w:szCs w:val="20"/>
                <w:lang w:val="en-CA"/>
              </w:rPr>
              <w:t xml:space="preserve">* </w:t>
            </w:r>
            <w:r w:rsidRPr="00615F27">
              <w:rPr>
                <w:rFonts w:cs="Angsana New"/>
                <w:sz w:val="20"/>
                <w:szCs w:val="20"/>
                <w:lang w:val="en-CA"/>
              </w:rPr>
              <w:t xml:space="preserve">Support implementation of the strategic framework for capacity-building for the effective implementation of the </w:t>
            </w:r>
            <w:r w:rsidRPr="00615F27">
              <w:rPr>
                <w:rFonts w:cs="Angsana New"/>
                <w:sz w:val="20"/>
                <w:szCs w:val="20"/>
                <w:lang w:val="en-CA"/>
              </w:rPr>
              <w:lastRenderedPageBreak/>
              <w:t>Nagoya Protocol</w:t>
            </w:r>
          </w:p>
        </w:tc>
        <w:tc>
          <w:tcPr>
            <w:tcW w:w="1736" w:type="dxa"/>
            <w:shd w:val="clear" w:color="auto" w:fill="D9D9D9"/>
          </w:tcPr>
          <w:p w14:paraId="690CF7AC" w14:textId="77777777" w:rsidR="00F93342" w:rsidRPr="00615F27" w:rsidRDefault="00F93342" w:rsidP="00446170">
            <w:pPr>
              <w:jc w:val="left"/>
              <w:rPr>
                <w:rFonts w:cs="Angsana New"/>
                <w:sz w:val="20"/>
                <w:szCs w:val="20"/>
                <w:lang w:val="en-CA"/>
              </w:rPr>
            </w:pPr>
            <w:r w:rsidRPr="00615F27">
              <w:rPr>
                <w:rFonts w:cs="Angsana New"/>
                <w:sz w:val="20"/>
                <w:szCs w:val="20"/>
                <w:lang w:val="en-CA"/>
              </w:rPr>
              <w:lastRenderedPageBreak/>
              <w:t>NP-1/8</w:t>
            </w:r>
          </w:p>
        </w:tc>
        <w:tc>
          <w:tcPr>
            <w:tcW w:w="1170" w:type="dxa"/>
            <w:shd w:val="clear" w:color="auto" w:fill="D9D9D9"/>
          </w:tcPr>
          <w:p w14:paraId="318662E4"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p w14:paraId="0B8CA3C4" w14:textId="77777777" w:rsidR="00F93342" w:rsidRPr="00615F27" w:rsidRDefault="00F93342" w:rsidP="00446170">
            <w:pPr>
              <w:jc w:val="left"/>
              <w:rPr>
                <w:rFonts w:cs="Angsana New"/>
                <w:sz w:val="20"/>
                <w:szCs w:val="20"/>
                <w:lang w:val="en-CA"/>
              </w:rPr>
            </w:pPr>
            <w:r w:rsidRPr="00615F27">
              <w:rPr>
                <w:rFonts w:cs="Angsana New"/>
                <w:sz w:val="20"/>
                <w:szCs w:val="20"/>
                <w:lang w:val="en-CA"/>
              </w:rPr>
              <w:t>Ongoing</w:t>
            </w:r>
          </w:p>
        </w:tc>
        <w:tc>
          <w:tcPr>
            <w:tcW w:w="2814" w:type="dxa"/>
            <w:shd w:val="clear" w:color="auto" w:fill="D9D9D9"/>
          </w:tcPr>
          <w:p w14:paraId="2D734F00" w14:textId="77777777" w:rsidR="00F93342" w:rsidRPr="00615F27" w:rsidRDefault="00F93342" w:rsidP="00446170">
            <w:pPr>
              <w:jc w:val="left"/>
              <w:rPr>
                <w:rFonts w:cs="Angsana New"/>
                <w:sz w:val="20"/>
                <w:szCs w:val="20"/>
                <w:lang w:val="en-CA" w:eastAsia="es-ES"/>
              </w:rPr>
            </w:pPr>
            <w:r w:rsidRPr="00615F27">
              <w:rPr>
                <w:rFonts w:cs="Angsana New"/>
                <w:sz w:val="20"/>
                <w:szCs w:val="20"/>
                <w:lang w:val="en-CA" w:eastAsia="es-ES"/>
              </w:rPr>
              <w:t>Capacity for ratifying and implementing the Nagoya Protocol enhanced</w:t>
            </w:r>
          </w:p>
          <w:p w14:paraId="3BAA80B4" w14:textId="77777777" w:rsidR="00F93342" w:rsidRPr="00615F27" w:rsidRDefault="00F93342" w:rsidP="00446170">
            <w:pPr>
              <w:jc w:val="left"/>
              <w:rPr>
                <w:rFonts w:cs="Angsana New"/>
                <w:sz w:val="20"/>
                <w:szCs w:val="20"/>
                <w:lang w:val="en-CA" w:eastAsia="es-ES"/>
              </w:rPr>
            </w:pPr>
          </w:p>
          <w:p w14:paraId="17183ABB" w14:textId="77777777" w:rsidR="00F93342" w:rsidRPr="00615F27" w:rsidRDefault="00F93342">
            <w:pPr>
              <w:jc w:val="left"/>
              <w:rPr>
                <w:rFonts w:cs="Angsana New"/>
                <w:sz w:val="20"/>
                <w:szCs w:val="20"/>
                <w:lang w:val="en-CA"/>
              </w:rPr>
            </w:pPr>
            <w:r w:rsidRPr="00615F27">
              <w:rPr>
                <w:rFonts w:cs="Angsana New"/>
                <w:sz w:val="20"/>
                <w:szCs w:val="20"/>
                <w:lang w:val="en-CA"/>
              </w:rPr>
              <w:t xml:space="preserve">Organizations assisting Parties and IPLCs to build their </w:t>
            </w:r>
            <w:r w:rsidRPr="00615F27">
              <w:rPr>
                <w:rFonts w:cs="Angsana New"/>
                <w:sz w:val="20"/>
                <w:szCs w:val="20"/>
                <w:lang w:val="en-CA"/>
              </w:rPr>
              <w:lastRenderedPageBreak/>
              <w:t>capacity to implement the Protocol identified and interlinked</w:t>
            </w:r>
          </w:p>
          <w:p w14:paraId="1791DA66" w14:textId="77777777" w:rsidR="00F93342" w:rsidRPr="00615F27" w:rsidRDefault="00F93342" w:rsidP="00446170">
            <w:pPr>
              <w:jc w:val="left"/>
              <w:rPr>
                <w:rFonts w:cs="Angsana New"/>
                <w:sz w:val="20"/>
                <w:szCs w:val="20"/>
                <w:lang w:val="en-CA" w:eastAsia="es-ES"/>
              </w:rPr>
            </w:pPr>
          </w:p>
          <w:p w14:paraId="517432F3" w14:textId="77777777" w:rsidR="00F93342" w:rsidRPr="00615F27" w:rsidRDefault="00F93342">
            <w:pPr>
              <w:jc w:val="left"/>
              <w:rPr>
                <w:rFonts w:cs="Angsana New"/>
                <w:sz w:val="20"/>
                <w:szCs w:val="20"/>
                <w:lang w:val="en-CA" w:eastAsia="es-ES"/>
              </w:rPr>
            </w:pPr>
            <w:r w:rsidRPr="00615F27">
              <w:rPr>
                <w:rFonts w:cs="Angsana New"/>
                <w:sz w:val="20"/>
                <w:szCs w:val="20"/>
                <w:lang w:val="en-CA" w:eastAsia="es-ES"/>
              </w:rPr>
              <w:t xml:space="preserve">Collaboration and coordination with </w:t>
            </w:r>
            <w:r>
              <w:rPr>
                <w:rFonts w:cs="Angsana New"/>
                <w:sz w:val="20"/>
                <w:szCs w:val="20"/>
                <w:lang w:val="en-CA" w:eastAsia="es-ES"/>
              </w:rPr>
              <w:t>organiz</w:t>
            </w:r>
            <w:r w:rsidRPr="00615F27">
              <w:rPr>
                <w:rFonts w:cs="Angsana New"/>
                <w:sz w:val="20"/>
                <w:szCs w:val="20"/>
                <w:lang w:val="en-CA" w:eastAsia="es-ES"/>
              </w:rPr>
              <w:t>ations in the implementation of the strategic framework enhanced</w:t>
            </w:r>
          </w:p>
          <w:p w14:paraId="71D38172" w14:textId="77777777" w:rsidR="00F93342" w:rsidRPr="00615F27" w:rsidRDefault="00F93342" w:rsidP="00446170">
            <w:pPr>
              <w:jc w:val="left"/>
              <w:rPr>
                <w:rFonts w:cs="Angsana New"/>
                <w:sz w:val="20"/>
                <w:szCs w:val="20"/>
                <w:lang w:val="en-CA" w:eastAsia="es-ES"/>
              </w:rPr>
            </w:pPr>
          </w:p>
          <w:p w14:paraId="5A19E534" w14:textId="77777777" w:rsidR="00F93342" w:rsidRPr="00615F27" w:rsidRDefault="00F93342">
            <w:pPr>
              <w:jc w:val="left"/>
              <w:rPr>
                <w:rFonts w:cs="Angsana New"/>
                <w:sz w:val="20"/>
                <w:szCs w:val="20"/>
                <w:lang w:val="en-CA" w:eastAsia="es-ES"/>
              </w:rPr>
            </w:pPr>
            <w:r w:rsidRPr="00615F27">
              <w:rPr>
                <w:rFonts w:cs="Angsana New"/>
                <w:sz w:val="20"/>
                <w:szCs w:val="20"/>
                <w:lang w:val="en-CA" w:eastAsia="es-ES"/>
              </w:rPr>
              <w:t>Parties and organizations informed about ABS capacity-building, initiatives, opportunities, needs and gaps, through the ABS Clearing-Houses (ABS-CH)</w:t>
            </w:r>
          </w:p>
          <w:p w14:paraId="2E7AE039" w14:textId="77777777" w:rsidR="00F93342" w:rsidRPr="00615F27" w:rsidRDefault="00F93342" w:rsidP="00446170">
            <w:pPr>
              <w:jc w:val="left"/>
              <w:rPr>
                <w:rFonts w:cs="Angsana New"/>
                <w:sz w:val="20"/>
                <w:szCs w:val="20"/>
                <w:lang w:val="en-CA" w:eastAsia="es-ES"/>
              </w:rPr>
            </w:pPr>
          </w:p>
          <w:p w14:paraId="3AF8A680" w14:textId="77777777" w:rsidR="00F93342" w:rsidRDefault="00F93342">
            <w:pPr>
              <w:jc w:val="left"/>
              <w:rPr>
                <w:rFonts w:cs="Angsana New"/>
                <w:sz w:val="20"/>
                <w:szCs w:val="20"/>
                <w:lang w:val="en-CA" w:eastAsia="es-ES"/>
              </w:rPr>
            </w:pPr>
            <w:r w:rsidRPr="00615F27">
              <w:rPr>
                <w:rFonts w:cs="Angsana New"/>
                <w:sz w:val="20"/>
                <w:szCs w:val="20"/>
                <w:lang w:val="en-CA"/>
              </w:rPr>
              <w:t>Parties and organizations actively sharing information, experiences and lessons learned from ABS capacity-building activities</w:t>
            </w:r>
          </w:p>
          <w:p w14:paraId="70185463" w14:textId="77777777" w:rsidR="00F93342" w:rsidRDefault="00F93342" w:rsidP="00446170">
            <w:pPr>
              <w:jc w:val="left"/>
              <w:rPr>
                <w:rFonts w:cs="Angsana New"/>
                <w:sz w:val="20"/>
                <w:szCs w:val="20"/>
                <w:lang w:val="en-CA" w:eastAsia="es-ES"/>
              </w:rPr>
            </w:pPr>
          </w:p>
          <w:p w14:paraId="706A5CA3" w14:textId="77777777" w:rsidR="00F93342" w:rsidRDefault="00F93342" w:rsidP="00446170">
            <w:pPr>
              <w:jc w:val="left"/>
              <w:rPr>
                <w:rFonts w:cs="Angsana New"/>
                <w:sz w:val="20"/>
                <w:szCs w:val="20"/>
                <w:lang w:val="en-CA" w:eastAsia="es-ES"/>
              </w:rPr>
            </w:pPr>
            <w:r>
              <w:rPr>
                <w:rFonts w:cs="Angsana New"/>
                <w:sz w:val="20"/>
                <w:szCs w:val="20"/>
                <w:lang w:val="en-CA"/>
              </w:rPr>
              <w:t>Capacity</w:t>
            </w:r>
            <w:r w:rsidRPr="00D74439">
              <w:rPr>
                <w:rStyle w:val="FootnoteReference"/>
                <w:rFonts w:cs="Angsana New"/>
                <w:szCs w:val="20"/>
                <w:u w:val="none"/>
                <w:vertAlign w:val="superscript"/>
                <w:lang w:val="en-CA"/>
              </w:rPr>
              <w:footnoteReference w:id="25"/>
            </w:r>
            <w:r w:rsidRPr="00DF6018">
              <w:rPr>
                <w:rFonts w:cs="Angsana New"/>
                <w:sz w:val="20"/>
                <w:szCs w:val="20"/>
                <w:lang w:val="en-CA"/>
              </w:rPr>
              <w:t xml:space="preserve"> </w:t>
            </w:r>
            <w:r>
              <w:rPr>
                <w:rFonts w:cs="Angsana New"/>
                <w:sz w:val="20"/>
                <w:szCs w:val="20"/>
                <w:lang w:val="en-CA"/>
              </w:rPr>
              <w:t xml:space="preserve">of non-commercial research institutions and actors increased </w:t>
            </w:r>
          </w:p>
          <w:p w14:paraId="3B70D107" w14:textId="77777777" w:rsidR="00F93342" w:rsidRDefault="00F93342" w:rsidP="00446170">
            <w:pPr>
              <w:jc w:val="left"/>
              <w:rPr>
                <w:rFonts w:cs="Angsana New"/>
                <w:sz w:val="20"/>
                <w:szCs w:val="20"/>
                <w:lang w:val="en-CA"/>
              </w:rPr>
            </w:pPr>
          </w:p>
          <w:p w14:paraId="720FBE1A" w14:textId="77777777" w:rsidR="00F93342" w:rsidRPr="003745CB" w:rsidRDefault="00F93342" w:rsidP="00446170">
            <w:pPr>
              <w:jc w:val="left"/>
              <w:rPr>
                <w:rFonts w:cs="Angsana New"/>
                <w:sz w:val="20"/>
                <w:szCs w:val="20"/>
                <w:lang w:val="en-CA" w:eastAsia="es-ES"/>
              </w:rPr>
            </w:pPr>
          </w:p>
        </w:tc>
        <w:tc>
          <w:tcPr>
            <w:tcW w:w="2830" w:type="dxa"/>
            <w:shd w:val="clear" w:color="auto" w:fill="D9D9D9"/>
          </w:tcPr>
          <w:p w14:paraId="60FCCD00" w14:textId="77777777" w:rsidR="00F93342" w:rsidRDefault="00F93342" w:rsidP="00446170">
            <w:pPr>
              <w:jc w:val="left"/>
              <w:rPr>
                <w:rFonts w:cs="Angsana New"/>
                <w:sz w:val="20"/>
                <w:szCs w:val="20"/>
                <w:lang w:val="en-CA" w:eastAsia="es-ES"/>
              </w:rPr>
            </w:pPr>
            <w:r>
              <w:rPr>
                <w:rFonts w:cs="Angsana New"/>
                <w:sz w:val="20"/>
                <w:szCs w:val="20"/>
                <w:lang w:val="en-CA" w:eastAsia="es-ES"/>
              </w:rPr>
              <w:lastRenderedPageBreak/>
              <w:t>Number of additional ratifications or accessions to the Nagoya Protocol by countries that have engaged in capacity</w:t>
            </w:r>
            <w:r>
              <w:rPr>
                <w:rFonts w:cs="Angsana New"/>
                <w:sz w:val="20"/>
                <w:szCs w:val="20"/>
                <w:lang w:val="en-CA" w:eastAsia="es-ES"/>
              </w:rPr>
              <w:noBreakHyphen/>
              <w:t xml:space="preserve">building under this plan </w:t>
            </w:r>
          </w:p>
          <w:p w14:paraId="5D5165DF" w14:textId="77777777" w:rsidR="00F93342" w:rsidRDefault="00F93342" w:rsidP="00446170">
            <w:pPr>
              <w:jc w:val="left"/>
              <w:rPr>
                <w:rFonts w:cs="Angsana New"/>
                <w:sz w:val="20"/>
                <w:szCs w:val="20"/>
                <w:lang w:val="en-CA" w:eastAsia="es-ES"/>
              </w:rPr>
            </w:pPr>
          </w:p>
          <w:p w14:paraId="16BDF2EE" w14:textId="77777777" w:rsidR="00F93342" w:rsidRDefault="00F93342" w:rsidP="00446170">
            <w:pPr>
              <w:jc w:val="left"/>
              <w:rPr>
                <w:rFonts w:cs="Angsana New"/>
                <w:sz w:val="20"/>
                <w:szCs w:val="20"/>
                <w:lang w:val="en-CA" w:eastAsia="es-ES"/>
              </w:rPr>
            </w:pPr>
            <w:r>
              <w:rPr>
                <w:rFonts w:cs="Angsana New"/>
                <w:sz w:val="20"/>
                <w:szCs w:val="20"/>
                <w:lang w:val="en-CA" w:eastAsia="es-ES"/>
              </w:rPr>
              <w:t>Number of countries that have made national information available on the ABS</w:t>
            </w:r>
            <w:r w:rsidR="00DF3853">
              <w:rPr>
                <w:rFonts w:cs="Angsana New"/>
                <w:sz w:val="20"/>
                <w:szCs w:val="20"/>
                <w:lang w:val="en-CA" w:eastAsia="es-ES"/>
              </w:rPr>
              <w:t>-</w:t>
            </w:r>
            <w:r>
              <w:rPr>
                <w:rFonts w:cs="Angsana New"/>
                <w:sz w:val="20"/>
                <w:szCs w:val="20"/>
                <w:lang w:val="en-CA" w:eastAsia="es-ES"/>
              </w:rPr>
              <w:t>CH</w:t>
            </w:r>
          </w:p>
          <w:p w14:paraId="101D62EA" w14:textId="77777777" w:rsidR="00F93342" w:rsidRDefault="00F93342" w:rsidP="00446170">
            <w:pPr>
              <w:jc w:val="left"/>
              <w:rPr>
                <w:rFonts w:cs="Angsana New"/>
                <w:sz w:val="20"/>
                <w:szCs w:val="20"/>
                <w:lang w:val="en-CA"/>
              </w:rPr>
            </w:pPr>
          </w:p>
          <w:p w14:paraId="5268654D" w14:textId="77777777" w:rsidR="00F93342" w:rsidRPr="00615F27" w:rsidRDefault="00F93342">
            <w:pPr>
              <w:jc w:val="left"/>
              <w:rPr>
                <w:rFonts w:cs="Angsana New"/>
                <w:sz w:val="20"/>
                <w:szCs w:val="20"/>
                <w:lang w:val="en-CA"/>
              </w:rPr>
            </w:pPr>
            <w:r w:rsidRPr="00615F27">
              <w:rPr>
                <w:rFonts w:cs="Angsana New"/>
                <w:sz w:val="20"/>
                <w:szCs w:val="20"/>
                <w:lang w:val="en-CA"/>
              </w:rPr>
              <w:t>Number of organizations involved in ABS capacity-building identified and linked up</w:t>
            </w:r>
          </w:p>
          <w:p w14:paraId="0A0320F4" w14:textId="77777777" w:rsidR="00F93342" w:rsidRPr="00615F27" w:rsidRDefault="00F93342" w:rsidP="00446170">
            <w:pPr>
              <w:jc w:val="left"/>
              <w:rPr>
                <w:rFonts w:cs="Angsana New"/>
                <w:sz w:val="20"/>
                <w:szCs w:val="20"/>
                <w:lang w:val="en-CA"/>
              </w:rPr>
            </w:pPr>
          </w:p>
          <w:p w14:paraId="3513EC49" w14:textId="77777777" w:rsidR="00F93342" w:rsidRDefault="00F93342">
            <w:pPr>
              <w:jc w:val="left"/>
              <w:rPr>
                <w:rFonts w:cs="Angsana New"/>
                <w:sz w:val="20"/>
                <w:szCs w:val="20"/>
                <w:lang w:val="en-CA"/>
              </w:rPr>
            </w:pPr>
            <w:r w:rsidRPr="00615F27">
              <w:rPr>
                <w:rFonts w:cs="Angsana New"/>
                <w:sz w:val="20"/>
                <w:szCs w:val="20"/>
                <w:lang w:val="en-CA"/>
              </w:rPr>
              <w:t>Feedback</w:t>
            </w:r>
            <w:r>
              <w:rPr>
                <w:rFonts w:cs="Angsana New"/>
                <w:sz w:val="20"/>
                <w:szCs w:val="20"/>
                <w:lang w:val="en-CA"/>
              </w:rPr>
              <w:t xml:space="preserve"> collected</w:t>
            </w:r>
            <w:r w:rsidRPr="00615F27">
              <w:rPr>
                <w:rFonts w:cs="Angsana New"/>
                <w:sz w:val="20"/>
                <w:szCs w:val="20"/>
                <w:lang w:val="en-CA"/>
              </w:rPr>
              <w:t xml:space="preserve"> </w:t>
            </w:r>
            <w:r>
              <w:rPr>
                <w:rFonts w:cs="Angsana New"/>
                <w:sz w:val="20"/>
                <w:szCs w:val="20"/>
                <w:lang w:val="en-CA"/>
              </w:rPr>
              <w:t>to measure satisfaction of the participants in the activities conducted by</w:t>
            </w:r>
            <w:r w:rsidRPr="00615F27">
              <w:rPr>
                <w:rFonts w:cs="Angsana New"/>
                <w:sz w:val="20"/>
                <w:szCs w:val="20"/>
                <w:lang w:val="en-CA"/>
              </w:rPr>
              <w:t xml:space="preserve"> relevant </w:t>
            </w:r>
            <w:r>
              <w:rPr>
                <w:rFonts w:cs="Angsana New"/>
                <w:sz w:val="20"/>
                <w:szCs w:val="20"/>
                <w:lang w:val="en-CA"/>
              </w:rPr>
              <w:t>organiz</w:t>
            </w:r>
            <w:r w:rsidRPr="00615F27">
              <w:rPr>
                <w:rFonts w:cs="Angsana New"/>
                <w:sz w:val="20"/>
                <w:szCs w:val="20"/>
                <w:lang w:val="en-CA"/>
              </w:rPr>
              <w:t>ations and capacity-building providers</w:t>
            </w:r>
          </w:p>
          <w:p w14:paraId="585C7679" w14:textId="77777777" w:rsidR="00F93342" w:rsidRDefault="00F93342" w:rsidP="00446170">
            <w:pPr>
              <w:jc w:val="left"/>
              <w:rPr>
                <w:rFonts w:cs="Angsana New"/>
                <w:sz w:val="20"/>
                <w:szCs w:val="20"/>
                <w:lang w:val="en-CA"/>
              </w:rPr>
            </w:pPr>
          </w:p>
          <w:p w14:paraId="6E39E482" w14:textId="77777777" w:rsidR="00F93342" w:rsidRPr="00A17C2F" w:rsidRDefault="00F93342">
            <w:pPr>
              <w:jc w:val="left"/>
              <w:rPr>
                <w:rFonts w:cs="Angsana New"/>
                <w:sz w:val="20"/>
                <w:szCs w:val="20"/>
                <w:lang w:val="en-CA"/>
              </w:rPr>
            </w:pPr>
            <w:r w:rsidRPr="00615F27">
              <w:rPr>
                <w:rFonts w:cs="Angsana New"/>
                <w:sz w:val="20"/>
                <w:szCs w:val="20"/>
                <w:lang w:val="en-CA"/>
              </w:rPr>
              <w:t xml:space="preserve">Number of capacity-building initiatives and </w:t>
            </w:r>
            <w:r>
              <w:rPr>
                <w:rFonts w:cs="Angsana New"/>
                <w:sz w:val="20"/>
                <w:szCs w:val="20"/>
                <w:lang w:val="en-CA"/>
              </w:rPr>
              <w:t xml:space="preserve">capacity-building </w:t>
            </w:r>
            <w:r w:rsidRPr="00615F27">
              <w:rPr>
                <w:rFonts w:cs="Angsana New"/>
                <w:sz w:val="20"/>
                <w:szCs w:val="20"/>
                <w:lang w:val="en-CA"/>
              </w:rPr>
              <w:t>resources</w:t>
            </w:r>
            <w:r>
              <w:rPr>
                <w:rFonts w:cs="Angsana New"/>
                <w:sz w:val="20"/>
                <w:szCs w:val="20"/>
                <w:lang w:val="en-CA"/>
              </w:rPr>
              <w:t xml:space="preserve"> made available through the ABS</w:t>
            </w:r>
            <w:r w:rsidR="00DF3853">
              <w:rPr>
                <w:rFonts w:cs="Angsana New"/>
                <w:sz w:val="20"/>
                <w:szCs w:val="20"/>
                <w:lang w:val="en-CA"/>
              </w:rPr>
              <w:t>-</w:t>
            </w:r>
            <w:r w:rsidRPr="00615F27">
              <w:rPr>
                <w:rFonts w:cs="Angsana New"/>
                <w:sz w:val="20"/>
                <w:szCs w:val="20"/>
                <w:lang w:val="en-CA"/>
              </w:rPr>
              <w:t>CH</w:t>
            </w:r>
          </w:p>
          <w:p w14:paraId="3E00464A" w14:textId="77777777" w:rsidR="00F93342" w:rsidRDefault="00F93342" w:rsidP="00446170">
            <w:pPr>
              <w:jc w:val="left"/>
              <w:rPr>
                <w:rFonts w:cs="Angsana New"/>
                <w:sz w:val="20"/>
                <w:szCs w:val="20"/>
                <w:lang w:val="en-CA"/>
              </w:rPr>
            </w:pPr>
          </w:p>
          <w:p w14:paraId="2B95507D" w14:textId="77777777" w:rsidR="00F93342" w:rsidRDefault="00F93342" w:rsidP="00446170">
            <w:pPr>
              <w:jc w:val="left"/>
              <w:rPr>
                <w:rFonts w:cs="Angsana New"/>
                <w:sz w:val="20"/>
                <w:szCs w:val="20"/>
                <w:lang w:val="en-CA" w:eastAsia="es-ES"/>
              </w:rPr>
            </w:pPr>
            <w:r>
              <w:rPr>
                <w:rFonts w:cs="Angsana New"/>
                <w:sz w:val="20"/>
                <w:szCs w:val="20"/>
                <w:lang w:val="en-CA" w:eastAsia="es-ES"/>
              </w:rPr>
              <w:t xml:space="preserve">Number of countries who have submitted their national reports identifying needs and gaps </w:t>
            </w:r>
          </w:p>
          <w:p w14:paraId="1A3D8974" w14:textId="77777777" w:rsidR="00F93342" w:rsidRDefault="00F93342" w:rsidP="00446170">
            <w:pPr>
              <w:jc w:val="left"/>
              <w:rPr>
                <w:rFonts w:cs="Angsana New"/>
                <w:sz w:val="20"/>
                <w:szCs w:val="20"/>
                <w:lang w:val="en-CA" w:eastAsia="es-ES"/>
              </w:rPr>
            </w:pPr>
          </w:p>
          <w:p w14:paraId="45CEE9E7" w14:textId="77777777" w:rsidR="00F93342" w:rsidRDefault="00F93342" w:rsidP="00446170">
            <w:pPr>
              <w:jc w:val="left"/>
              <w:rPr>
                <w:rFonts w:cs="Angsana New"/>
                <w:sz w:val="20"/>
                <w:szCs w:val="20"/>
                <w:lang w:val="en-CA" w:eastAsia="es-ES"/>
              </w:rPr>
            </w:pPr>
            <w:r>
              <w:rPr>
                <w:rFonts w:cs="Angsana New"/>
                <w:sz w:val="20"/>
                <w:szCs w:val="20"/>
                <w:lang w:val="en-CA" w:eastAsia="es-ES"/>
              </w:rPr>
              <w:t>Number of internationally recognized certificates of compliance and checkpoint communiqués made available in the ABS</w:t>
            </w:r>
            <w:r w:rsidR="008E61F3">
              <w:rPr>
                <w:rFonts w:cs="Angsana New"/>
                <w:sz w:val="20"/>
                <w:szCs w:val="20"/>
                <w:lang w:val="en-CA" w:eastAsia="es-ES"/>
              </w:rPr>
              <w:t>-</w:t>
            </w:r>
            <w:r>
              <w:rPr>
                <w:rFonts w:cs="Angsana New"/>
                <w:sz w:val="20"/>
                <w:szCs w:val="20"/>
                <w:lang w:val="en-CA" w:eastAsia="es-ES"/>
              </w:rPr>
              <w:t>CH for non-commercial purposes</w:t>
            </w:r>
          </w:p>
          <w:p w14:paraId="2DF016B0" w14:textId="77777777" w:rsidR="00F93342" w:rsidRPr="00615F27" w:rsidRDefault="00F93342" w:rsidP="00446170">
            <w:pPr>
              <w:jc w:val="left"/>
              <w:rPr>
                <w:rFonts w:cs="Angsana New"/>
                <w:sz w:val="20"/>
                <w:szCs w:val="20"/>
                <w:lang w:val="en-CA"/>
              </w:rPr>
            </w:pPr>
          </w:p>
        </w:tc>
        <w:tc>
          <w:tcPr>
            <w:tcW w:w="2480" w:type="dxa"/>
            <w:shd w:val="clear" w:color="auto" w:fill="D9D9D9"/>
          </w:tcPr>
          <w:p w14:paraId="6EA33A9F" w14:textId="77777777" w:rsidR="00F93342" w:rsidRPr="00615F27" w:rsidRDefault="00F93342" w:rsidP="00446170">
            <w:pPr>
              <w:jc w:val="left"/>
              <w:rPr>
                <w:rFonts w:cs="Angsana New"/>
                <w:sz w:val="20"/>
                <w:szCs w:val="20"/>
                <w:lang w:val="en-CA"/>
              </w:rPr>
            </w:pPr>
            <w:r w:rsidRPr="00615F27">
              <w:rPr>
                <w:rFonts w:cs="Angsana New"/>
                <w:sz w:val="20"/>
                <w:szCs w:val="20"/>
                <w:lang w:val="en-CA"/>
              </w:rPr>
              <w:lastRenderedPageBreak/>
              <w:t>GEF, UNEP, UNDP, FAO, ITPGRFA, ABS-I, IUCN, Bioversity International, IDLO, SPREP, ACB, CARICOM, COMIFAC,</w:t>
            </w:r>
            <w:r>
              <w:rPr>
                <w:rFonts w:cs="Angsana New"/>
                <w:sz w:val="20"/>
                <w:szCs w:val="20"/>
                <w:lang w:val="en-CA"/>
              </w:rPr>
              <w:t xml:space="preserve"> UNCTAD,</w:t>
            </w:r>
            <w:r w:rsidRPr="00615F27">
              <w:rPr>
                <w:rFonts w:cs="Angsana New"/>
                <w:sz w:val="20"/>
                <w:szCs w:val="20"/>
                <w:lang w:val="en-CA"/>
              </w:rPr>
              <w:t xml:space="preserve"> I</w:t>
            </w:r>
            <w:r>
              <w:rPr>
                <w:rFonts w:cs="Angsana New"/>
                <w:sz w:val="20"/>
                <w:szCs w:val="20"/>
                <w:lang w:val="en-CA"/>
              </w:rPr>
              <w:t>P</w:t>
            </w:r>
            <w:r w:rsidRPr="00615F27">
              <w:rPr>
                <w:rFonts w:cs="Angsana New"/>
                <w:sz w:val="20"/>
                <w:szCs w:val="20"/>
                <w:lang w:val="en-CA"/>
              </w:rPr>
              <w:t xml:space="preserve">LC </w:t>
            </w:r>
            <w:r w:rsidRPr="00615F27">
              <w:rPr>
                <w:rFonts w:cs="Angsana New"/>
                <w:sz w:val="20"/>
                <w:szCs w:val="20"/>
                <w:lang w:val="en-CA"/>
              </w:rPr>
              <w:lastRenderedPageBreak/>
              <w:t>organizations and others</w:t>
            </w:r>
          </w:p>
        </w:tc>
      </w:tr>
      <w:tr w:rsidR="00F93342" w:rsidRPr="00615F27" w14:paraId="44DB56E7" w14:textId="77777777" w:rsidTr="003E5A07">
        <w:trPr>
          <w:jc w:val="center"/>
        </w:trPr>
        <w:tc>
          <w:tcPr>
            <w:tcW w:w="2564" w:type="dxa"/>
            <w:shd w:val="clear" w:color="auto" w:fill="D9D9D9"/>
          </w:tcPr>
          <w:p w14:paraId="1315FAF8" w14:textId="77777777" w:rsidR="00F93342" w:rsidRPr="00347D29" w:rsidRDefault="00F93342" w:rsidP="00D74439">
            <w:pPr>
              <w:numPr>
                <w:ilvl w:val="0"/>
                <w:numId w:val="9"/>
              </w:numPr>
              <w:jc w:val="left"/>
              <w:rPr>
                <w:rStyle w:val="None"/>
                <w:kern w:val="20"/>
                <w:sz w:val="20"/>
                <w:szCs w:val="20"/>
              </w:rPr>
            </w:pPr>
            <w:r w:rsidRPr="00347D29">
              <w:rPr>
                <w:rStyle w:val="None"/>
                <w:kern w:val="20"/>
                <w:sz w:val="20"/>
                <w:szCs w:val="20"/>
              </w:rPr>
              <w:lastRenderedPageBreak/>
              <w:t xml:space="preserve">* Extend the training workshops organized jointly with IDLO on establishing legal frameworks to implement the Nagoya </w:t>
            </w:r>
            <w:r w:rsidRPr="00347D29">
              <w:rPr>
                <w:rStyle w:val="None"/>
                <w:kern w:val="20"/>
                <w:sz w:val="20"/>
                <w:szCs w:val="20"/>
              </w:rPr>
              <w:lastRenderedPageBreak/>
              <w:t>Protocol to more Parties</w:t>
            </w:r>
          </w:p>
        </w:tc>
        <w:tc>
          <w:tcPr>
            <w:tcW w:w="1736" w:type="dxa"/>
            <w:shd w:val="clear" w:color="auto" w:fill="D9D9D9"/>
          </w:tcPr>
          <w:p w14:paraId="4D49B231" w14:textId="77777777" w:rsidR="00F93342" w:rsidRPr="00615F27" w:rsidRDefault="00F93342" w:rsidP="00446170">
            <w:pPr>
              <w:jc w:val="left"/>
              <w:rPr>
                <w:rFonts w:cs="Angsana New"/>
                <w:sz w:val="20"/>
                <w:szCs w:val="20"/>
                <w:lang w:val="en-CA"/>
              </w:rPr>
            </w:pPr>
            <w:r w:rsidRPr="00615F27">
              <w:rPr>
                <w:rFonts w:cs="Angsana New"/>
                <w:sz w:val="20"/>
                <w:szCs w:val="20"/>
                <w:lang w:val="en-CA"/>
              </w:rPr>
              <w:lastRenderedPageBreak/>
              <w:t>NP-1/8</w:t>
            </w:r>
          </w:p>
        </w:tc>
        <w:tc>
          <w:tcPr>
            <w:tcW w:w="1170" w:type="dxa"/>
            <w:shd w:val="clear" w:color="auto" w:fill="D9D9D9"/>
          </w:tcPr>
          <w:p w14:paraId="1F45E130"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tc>
        <w:tc>
          <w:tcPr>
            <w:tcW w:w="2814" w:type="dxa"/>
            <w:shd w:val="clear" w:color="auto" w:fill="D9D9D9"/>
          </w:tcPr>
          <w:p w14:paraId="56DCAAAE" w14:textId="77777777" w:rsidR="00F93342" w:rsidRPr="00615F27" w:rsidRDefault="00F93342" w:rsidP="00446170">
            <w:pPr>
              <w:jc w:val="left"/>
              <w:rPr>
                <w:rFonts w:cs="Angsana New"/>
                <w:sz w:val="20"/>
                <w:szCs w:val="20"/>
                <w:lang w:val="en-CA" w:eastAsia="es-ES"/>
              </w:rPr>
            </w:pPr>
            <w:r w:rsidRPr="00615F27">
              <w:rPr>
                <w:rFonts w:cs="Angsana New"/>
                <w:sz w:val="20"/>
                <w:szCs w:val="20"/>
                <w:lang w:val="en-CA" w:eastAsia="es-ES"/>
              </w:rPr>
              <w:t xml:space="preserve">regional </w:t>
            </w:r>
            <w:r>
              <w:rPr>
                <w:rFonts w:cs="Angsana New"/>
                <w:sz w:val="20"/>
                <w:szCs w:val="20"/>
                <w:lang w:val="en-CA" w:eastAsia="es-ES"/>
              </w:rPr>
              <w:t xml:space="preserve">and/or subregional </w:t>
            </w:r>
            <w:r w:rsidRPr="00615F27">
              <w:rPr>
                <w:rFonts w:cs="Angsana New"/>
                <w:sz w:val="20"/>
                <w:szCs w:val="20"/>
                <w:lang w:val="en-CA" w:eastAsia="es-ES"/>
              </w:rPr>
              <w:t xml:space="preserve">training workshops </w:t>
            </w:r>
            <w:r>
              <w:rPr>
                <w:rFonts w:cs="Angsana New"/>
                <w:sz w:val="20"/>
                <w:szCs w:val="20"/>
                <w:lang w:val="en-CA" w:eastAsia="es-ES"/>
              </w:rPr>
              <w:t>organiz</w:t>
            </w:r>
            <w:r w:rsidRPr="00615F27">
              <w:rPr>
                <w:rFonts w:cs="Angsana New"/>
                <w:sz w:val="20"/>
                <w:szCs w:val="20"/>
                <w:lang w:val="en-CA" w:eastAsia="es-ES"/>
              </w:rPr>
              <w:t>ed</w:t>
            </w:r>
          </w:p>
          <w:p w14:paraId="6A8CB08C" w14:textId="77777777" w:rsidR="00F93342" w:rsidRPr="00615F27" w:rsidRDefault="00F93342" w:rsidP="00446170">
            <w:pPr>
              <w:jc w:val="left"/>
              <w:rPr>
                <w:rFonts w:cs="Angsana New"/>
                <w:sz w:val="20"/>
                <w:szCs w:val="20"/>
                <w:lang w:val="en-CA" w:eastAsia="es-ES"/>
              </w:rPr>
            </w:pPr>
          </w:p>
          <w:p w14:paraId="325DD4CF" w14:textId="77777777" w:rsidR="00F93342" w:rsidRPr="00615F27" w:rsidRDefault="00F93342" w:rsidP="00446170">
            <w:pPr>
              <w:jc w:val="left"/>
              <w:rPr>
                <w:rFonts w:cs="Angsana New"/>
                <w:sz w:val="20"/>
                <w:szCs w:val="20"/>
                <w:lang w:val="en-CA"/>
              </w:rPr>
            </w:pPr>
            <w:r w:rsidRPr="00615F27">
              <w:rPr>
                <w:rFonts w:cs="Angsana New"/>
                <w:sz w:val="20"/>
                <w:szCs w:val="20"/>
                <w:lang w:val="en-CA" w:eastAsia="es-ES"/>
              </w:rPr>
              <w:t>Government officials trained in the development/</w:t>
            </w:r>
            <w:r>
              <w:rPr>
                <w:rFonts w:cs="Angsana New"/>
                <w:sz w:val="20"/>
                <w:szCs w:val="20"/>
                <w:lang w:val="en-CA" w:eastAsia="es-ES"/>
              </w:rPr>
              <w:softHyphen/>
            </w:r>
            <w:r w:rsidRPr="00615F27">
              <w:rPr>
                <w:rFonts w:cs="Angsana New"/>
                <w:sz w:val="20"/>
                <w:szCs w:val="20"/>
                <w:lang w:val="en-CA" w:eastAsia="es-ES"/>
              </w:rPr>
              <w:t xml:space="preserve">amendment ABS measures to implement the </w:t>
            </w:r>
            <w:r w:rsidRPr="00615F27">
              <w:rPr>
                <w:rFonts w:cs="Angsana New"/>
                <w:sz w:val="20"/>
                <w:szCs w:val="20"/>
                <w:lang w:val="en-CA" w:eastAsia="es-ES"/>
              </w:rPr>
              <w:lastRenderedPageBreak/>
              <w:t>Protocol</w:t>
            </w:r>
          </w:p>
        </w:tc>
        <w:tc>
          <w:tcPr>
            <w:tcW w:w="2830" w:type="dxa"/>
            <w:shd w:val="clear" w:color="auto" w:fill="D9D9D9"/>
          </w:tcPr>
          <w:p w14:paraId="54B9DCE5" w14:textId="77777777" w:rsidR="00F93342" w:rsidRDefault="00F93342" w:rsidP="00446170">
            <w:pPr>
              <w:jc w:val="left"/>
              <w:rPr>
                <w:rFonts w:cs="Angsana New"/>
                <w:sz w:val="20"/>
                <w:szCs w:val="20"/>
                <w:lang w:val="en-CA"/>
              </w:rPr>
            </w:pPr>
            <w:r w:rsidRPr="00615F27">
              <w:rPr>
                <w:rFonts w:cs="Angsana New"/>
                <w:sz w:val="20"/>
                <w:szCs w:val="20"/>
                <w:lang w:val="en-CA"/>
              </w:rPr>
              <w:lastRenderedPageBreak/>
              <w:t xml:space="preserve">Number of </w:t>
            </w:r>
            <w:r>
              <w:rPr>
                <w:rFonts w:cs="Angsana New"/>
                <w:sz w:val="20"/>
                <w:szCs w:val="20"/>
                <w:lang w:val="en-CA"/>
              </w:rPr>
              <w:t xml:space="preserve">participating </w:t>
            </w:r>
            <w:r w:rsidRPr="00615F27">
              <w:rPr>
                <w:rFonts w:cs="Angsana New"/>
                <w:sz w:val="20"/>
                <w:szCs w:val="20"/>
                <w:lang w:val="en-CA"/>
              </w:rPr>
              <w:t>countries that have in place, or initiated a process to put in place or revise their ABS frameworks and institutional structures</w:t>
            </w:r>
          </w:p>
          <w:p w14:paraId="795C12E8" w14:textId="77777777" w:rsidR="00F93342" w:rsidRDefault="00F93342" w:rsidP="00446170">
            <w:pPr>
              <w:jc w:val="left"/>
              <w:rPr>
                <w:rFonts w:cs="Angsana New"/>
                <w:sz w:val="20"/>
                <w:szCs w:val="20"/>
                <w:lang w:val="en-CA"/>
              </w:rPr>
            </w:pPr>
          </w:p>
          <w:p w14:paraId="5C4E46B1" w14:textId="77777777" w:rsidR="00F93342" w:rsidRDefault="00F93342" w:rsidP="00446170">
            <w:pPr>
              <w:jc w:val="left"/>
              <w:rPr>
                <w:rFonts w:cs="Angsana New"/>
                <w:sz w:val="20"/>
                <w:szCs w:val="20"/>
                <w:lang w:val="en-CA"/>
              </w:rPr>
            </w:pPr>
            <w:r>
              <w:rPr>
                <w:rFonts w:cs="Angsana New"/>
                <w:sz w:val="20"/>
                <w:szCs w:val="20"/>
                <w:lang w:val="en-CA"/>
              </w:rPr>
              <w:t xml:space="preserve">Eight regional </w:t>
            </w:r>
            <w:r>
              <w:rPr>
                <w:rFonts w:cs="Angsana New"/>
                <w:sz w:val="20"/>
                <w:szCs w:val="20"/>
                <w:lang w:val="en-CA" w:eastAsia="es-ES"/>
              </w:rPr>
              <w:t xml:space="preserve">and/or subregional </w:t>
            </w:r>
            <w:r w:rsidRPr="00615F27">
              <w:rPr>
                <w:rFonts w:cs="Angsana New"/>
                <w:sz w:val="20"/>
                <w:szCs w:val="20"/>
                <w:lang w:val="en-CA" w:eastAsia="es-ES"/>
              </w:rPr>
              <w:t xml:space="preserve">training workshops </w:t>
            </w:r>
            <w:r>
              <w:rPr>
                <w:rFonts w:cs="Angsana New"/>
                <w:sz w:val="20"/>
                <w:szCs w:val="20"/>
                <w:lang w:val="en-CA" w:eastAsia="es-ES"/>
              </w:rPr>
              <w:t>organiz</w:t>
            </w:r>
            <w:r w:rsidRPr="00615F27">
              <w:rPr>
                <w:rFonts w:cs="Angsana New"/>
                <w:sz w:val="20"/>
                <w:szCs w:val="20"/>
                <w:lang w:val="en-CA" w:eastAsia="es-ES"/>
              </w:rPr>
              <w:t>ed</w:t>
            </w:r>
          </w:p>
          <w:p w14:paraId="41FACA3E" w14:textId="77777777" w:rsidR="00F93342" w:rsidRDefault="00F93342" w:rsidP="00446170">
            <w:pPr>
              <w:jc w:val="left"/>
              <w:rPr>
                <w:rFonts w:cs="Angsana New"/>
                <w:sz w:val="20"/>
                <w:szCs w:val="20"/>
                <w:lang w:val="en-CA"/>
              </w:rPr>
            </w:pPr>
          </w:p>
          <w:p w14:paraId="4D2D9379" w14:textId="77777777" w:rsidR="00F93342" w:rsidRDefault="00F93342" w:rsidP="00446170">
            <w:pPr>
              <w:jc w:val="left"/>
              <w:rPr>
                <w:rFonts w:cs="Angsana New"/>
                <w:sz w:val="20"/>
                <w:szCs w:val="20"/>
                <w:lang w:val="en-CA"/>
              </w:rPr>
            </w:pPr>
            <w:r>
              <w:rPr>
                <w:rFonts w:cs="Angsana New"/>
                <w:sz w:val="20"/>
                <w:szCs w:val="20"/>
                <w:lang w:val="en-CA" w:eastAsia="es-ES"/>
              </w:rPr>
              <w:t xml:space="preserve">At least 160 </w:t>
            </w:r>
            <w:r w:rsidRPr="00615F27">
              <w:rPr>
                <w:rFonts w:cs="Angsana New"/>
                <w:sz w:val="20"/>
                <w:szCs w:val="20"/>
                <w:lang w:val="en-CA" w:eastAsia="es-ES"/>
              </w:rPr>
              <w:t>government officials trained in the development/</w:t>
            </w:r>
            <w:r>
              <w:rPr>
                <w:rFonts w:cs="Angsana New"/>
                <w:sz w:val="20"/>
                <w:szCs w:val="20"/>
                <w:lang w:val="en-CA" w:eastAsia="es-ES"/>
              </w:rPr>
              <w:softHyphen/>
            </w:r>
            <w:r w:rsidRPr="00615F27">
              <w:rPr>
                <w:rFonts w:cs="Angsana New"/>
                <w:sz w:val="20"/>
                <w:szCs w:val="20"/>
                <w:lang w:val="en-CA" w:eastAsia="es-ES"/>
              </w:rPr>
              <w:t>amendment ABS measures to implement the Protocol</w:t>
            </w:r>
          </w:p>
          <w:p w14:paraId="687F78D3" w14:textId="77777777" w:rsidR="00F93342" w:rsidRPr="00615F27" w:rsidRDefault="00F93342" w:rsidP="00446170">
            <w:pPr>
              <w:jc w:val="left"/>
              <w:rPr>
                <w:rFonts w:cs="Angsana New"/>
                <w:sz w:val="20"/>
                <w:szCs w:val="20"/>
                <w:lang w:val="en-CA"/>
              </w:rPr>
            </w:pPr>
          </w:p>
        </w:tc>
        <w:tc>
          <w:tcPr>
            <w:tcW w:w="2480" w:type="dxa"/>
            <w:shd w:val="clear" w:color="auto" w:fill="D9D9D9"/>
          </w:tcPr>
          <w:p w14:paraId="7D4B17C2" w14:textId="77777777" w:rsidR="00F93342" w:rsidRPr="00615F27" w:rsidRDefault="00F93342" w:rsidP="00446170">
            <w:pPr>
              <w:jc w:val="left"/>
              <w:rPr>
                <w:rFonts w:cs="Angsana New"/>
                <w:sz w:val="20"/>
                <w:szCs w:val="20"/>
                <w:lang w:val="en-CA"/>
              </w:rPr>
            </w:pPr>
            <w:r w:rsidRPr="00615F27">
              <w:rPr>
                <w:rFonts w:cs="Angsana New"/>
                <w:sz w:val="20"/>
                <w:szCs w:val="20"/>
                <w:lang w:val="en-CA"/>
              </w:rPr>
              <w:lastRenderedPageBreak/>
              <w:t>IDLO, ABS-I, and others, as appropriate</w:t>
            </w:r>
          </w:p>
        </w:tc>
      </w:tr>
      <w:tr w:rsidR="00F93342" w:rsidRPr="00615F27" w14:paraId="621753F5" w14:textId="77777777" w:rsidTr="003E5A07">
        <w:trPr>
          <w:trHeight w:val="820"/>
          <w:jc w:val="center"/>
        </w:trPr>
        <w:tc>
          <w:tcPr>
            <w:tcW w:w="2564" w:type="dxa"/>
            <w:shd w:val="clear" w:color="auto" w:fill="D9D9D9"/>
          </w:tcPr>
          <w:p w14:paraId="2DA1A546" w14:textId="77777777" w:rsidR="00F93342" w:rsidRPr="00D74439" w:rsidRDefault="00F93342" w:rsidP="00D74439">
            <w:pPr>
              <w:numPr>
                <w:ilvl w:val="0"/>
                <w:numId w:val="9"/>
              </w:numPr>
              <w:jc w:val="left"/>
              <w:rPr>
                <w:rStyle w:val="None"/>
                <w:kern w:val="20"/>
                <w:szCs w:val="22"/>
              </w:rPr>
            </w:pPr>
            <w:r w:rsidRPr="00347D29">
              <w:rPr>
                <w:rStyle w:val="None"/>
                <w:kern w:val="20"/>
                <w:sz w:val="20"/>
                <w:szCs w:val="20"/>
              </w:rPr>
              <w:t>*</w:t>
            </w:r>
            <w:r w:rsidRPr="00D74439">
              <w:rPr>
                <w:rStyle w:val="None"/>
                <w:kern w:val="20"/>
                <w:szCs w:val="22"/>
              </w:rPr>
              <w:t xml:space="preserve"> </w:t>
            </w:r>
            <w:r w:rsidRPr="00347D29">
              <w:rPr>
                <w:rStyle w:val="None"/>
                <w:kern w:val="20"/>
                <w:sz w:val="20"/>
                <w:szCs w:val="20"/>
              </w:rPr>
              <w:t>Continue to support the online Global Network on Biodiversity Law where participants in the trainings on establishing legal frameworks to implement the Nagoya Protocol can access updated resources, latest news and continue peer-to-peer learning</w:t>
            </w:r>
          </w:p>
        </w:tc>
        <w:tc>
          <w:tcPr>
            <w:tcW w:w="1736" w:type="dxa"/>
            <w:shd w:val="clear" w:color="auto" w:fill="D9D9D9"/>
          </w:tcPr>
          <w:p w14:paraId="2D4E419A" w14:textId="77777777" w:rsidR="00F93342" w:rsidRPr="00615F27" w:rsidRDefault="00F93342" w:rsidP="00446170">
            <w:pPr>
              <w:jc w:val="left"/>
              <w:rPr>
                <w:rFonts w:cs="Angsana New"/>
                <w:sz w:val="20"/>
                <w:szCs w:val="20"/>
                <w:lang w:val="en-CA"/>
              </w:rPr>
            </w:pPr>
            <w:r w:rsidRPr="00615F27">
              <w:rPr>
                <w:rFonts w:cs="Angsana New"/>
                <w:sz w:val="20"/>
                <w:szCs w:val="20"/>
                <w:lang w:val="en-CA"/>
              </w:rPr>
              <w:t>NP-1/8</w:t>
            </w:r>
          </w:p>
        </w:tc>
        <w:tc>
          <w:tcPr>
            <w:tcW w:w="1170" w:type="dxa"/>
            <w:shd w:val="clear" w:color="auto" w:fill="D9D9D9"/>
          </w:tcPr>
          <w:p w14:paraId="2E377C40"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tc>
        <w:tc>
          <w:tcPr>
            <w:tcW w:w="2814" w:type="dxa"/>
            <w:shd w:val="clear" w:color="auto" w:fill="D9D9D9"/>
          </w:tcPr>
          <w:p w14:paraId="21A66BC8" w14:textId="77777777" w:rsidR="00F93342" w:rsidRPr="00615F27" w:rsidRDefault="00F93342" w:rsidP="00446170">
            <w:pPr>
              <w:jc w:val="left"/>
              <w:rPr>
                <w:rFonts w:cs="Angsana New"/>
                <w:sz w:val="20"/>
                <w:szCs w:val="20"/>
                <w:lang w:val="en-CA" w:eastAsia="es-ES"/>
              </w:rPr>
            </w:pPr>
            <w:r w:rsidRPr="00615F27">
              <w:rPr>
                <w:rFonts w:cs="Angsana New"/>
                <w:sz w:val="20"/>
                <w:szCs w:val="20"/>
                <w:lang w:val="en-CA" w:eastAsia="es-ES"/>
              </w:rPr>
              <w:t>Follow-up support provided to Parties through Global Network on Biodiversity Law of ABS legal experts</w:t>
            </w:r>
          </w:p>
          <w:p w14:paraId="0881AAE8" w14:textId="77777777" w:rsidR="00F93342" w:rsidRPr="00615F27" w:rsidRDefault="00F93342" w:rsidP="00446170">
            <w:pPr>
              <w:jc w:val="left"/>
              <w:rPr>
                <w:rFonts w:cs="Angsana New"/>
                <w:sz w:val="20"/>
                <w:szCs w:val="20"/>
                <w:lang w:val="en-CA" w:eastAsia="es-ES"/>
              </w:rPr>
            </w:pPr>
          </w:p>
          <w:p w14:paraId="71863230" w14:textId="77777777" w:rsidR="00F93342" w:rsidRPr="00615F27" w:rsidRDefault="00F93342" w:rsidP="00446170">
            <w:pPr>
              <w:jc w:val="left"/>
              <w:rPr>
                <w:rFonts w:cs="Angsana New"/>
                <w:sz w:val="20"/>
                <w:szCs w:val="20"/>
                <w:lang w:val="en-CA" w:eastAsia="es-ES"/>
              </w:rPr>
            </w:pPr>
            <w:r w:rsidRPr="00615F27">
              <w:rPr>
                <w:rFonts w:cs="Angsana New"/>
                <w:sz w:val="20"/>
                <w:szCs w:val="20"/>
                <w:lang w:val="en-CA" w:eastAsia="es-ES"/>
              </w:rPr>
              <w:t>Parties and relevant organizations are sharing information, experiences and lessons learned from ABS implementation</w:t>
            </w:r>
          </w:p>
        </w:tc>
        <w:tc>
          <w:tcPr>
            <w:tcW w:w="2830" w:type="dxa"/>
            <w:shd w:val="clear" w:color="auto" w:fill="D9D9D9"/>
          </w:tcPr>
          <w:p w14:paraId="44404636" w14:textId="77777777" w:rsidR="00F93342" w:rsidRPr="00615F27" w:rsidRDefault="00F93342" w:rsidP="00446170">
            <w:pPr>
              <w:jc w:val="left"/>
              <w:rPr>
                <w:rFonts w:cs="Angsana New"/>
                <w:sz w:val="20"/>
                <w:szCs w:val="20"/>
                <w:lang w:val="en-CA" w:eastAsia="es-ES"/>
              </w:rPr>
            </w:pPr>
            <w:r>
              <w:rPr>
                <w:rFonts w:cs="Angsana New"/>
                <w:sz w:val="20"/>
                <w:szCs w:val="20"/>
                <w:lang w:val="en-CA"/>
              </w:rPr>
              <w:t>N</w:t>
            </w:r>
            <w:r w:rsidRPr="00615F27">
              <w:rPr>
                <w:rFonts w:cs="Angsana New"/>
                <w:sz w:val="20"/>
                <w:szCs w:val="20"/>
                <w:lang w:val="en-CA"/>
              </w:rPr>
              <w:t xml:space="preserve">umber of participants making use of the </w:t>
            </w:r>
            <w:r w:rsidRPr="00615F27">
              <w:rPr>
                <w:rFonts w:cs="Angsana New"/>
                <w:sz w:val="20"/>
                <w:szCs w:val="20"/>
                <w:lang w:val="en-CA" w:eastAsia="es-ES"/>
              </w:rPr>
              <w:t>Global Network on Biodiversity Law of ABS legal experts</w:t>
            </w:r>
          </w:p>
          <w:p w14:paraId="70D2594F" w14:textId="77777777" w:rsidR="00F93342" w:rsidRDefault="00F93342" w:rsidP="00446170">
            <w:pPr>
              <w:jc w:val="left"/>
              <w:rPr>
                <w:rFonts w:cs="Angsana New"/>
                <w:sz w:val="20"/>
                <w:szCs w:val="20"/>
                <w:lang w:val="en-CA"/>
              </w:rPr>
            </w:pPr>
          </w:p>
          <w:p w14:paraId="50B927C8" w14:textId="77777777" w:rsidR="00F93342" w:rsidRDefault="00F93342" w:rsidP="00446170">
            <w:pPr>
              <w:jc w:val="left"/>
              <w:rPr>
                <w:rFonts w:cs="Angsana New"/>
                <w:sz w:val="20"/>
                <w:szCs w:val="20"/>
                <w:lang w:val="en-CA"/>
              </w:rPr>
            </w:pPr>
          </w:p>
          <w:p w14:paraId="6A37F5B3" w14:textId="77777777" w:rsidR="00F93342" w:rsidRPr="00615F27" w:rsidRDefault="00F93342" w:rsidP="00446170">
            <w:pPr>
              <w:jc w:val="left"/>
              <w:rPr>
                <w:rFonts w:cs="Angsana New"/>
                <w:sz w:val="20"/>
                <w:szCs w:val="20"/>
                <w:lang w:val="en-CA"/>
              </w:rPr>
            </w:pPr>
            <w:r>
              <w:rPr>
                <w:rFonts w:cs="Angsana New"/>
                <w:sz w:val="20"/>
                <w:szCs w:val="20"/>
                <w:lang w:val="en-CA"/>
              </w:rPr>
              <w:t>Number of resources regarding lessons learned or experiences shared through the</w:t>
            </w:r>
            <w:r w:rsidRPr="00615F27">
              <w:rPr>
                <w:rFonts w:cs="Angsana New"/>
                <w:sz w:val="20"/>
                <w:szCs w:val="20"/>
                <w:lang w:val="en-CA"/>
              </w:rPr>
              <w:t xml:space="preserve"> </w:t>
            </w:r>
            <w:r w:rsidRPr="00615F27">
              <w:rPr>
                <w:rFonts w:cs="Angsana New"/>
                <w:sz w:val="20"/>
                <w:szCs w:val="20"/>
                <w:lang w:val="en-CA" w:eastAsia="es-ES"/>
              </w:rPr>
              <w:t>Global Network on Biodiversity Law of ABS legal experts</w:t>
            </w:r>
            <w:r>
              <w:rPr>
                <w:rFonts w:cs="Angsana New"/>
                <w:sz w:val="20"/>
                <w:szCs w:val="20"/>
                <w:lang w:val="en-CA"/>
              </w:rPr>
              <w:t xml:space="preserve"> </w:t>
            </w:r>
          </w:p>
        </w:tc>
        <w:tc>
          <w:tcPr>
            <w:tcW w:w="2480" w:type="dxa"/>
            <w:shd w:val="clear" w:color="auto" w:fill="D9D9D9"/>
          </w:tcPr>
          <w:p w14:paraId="7FD9D041" w14:textId="77777777" w:rsidR="00F93342" w:rsidRPr="00615F27" w:rsidRDefault="00F93342" w:rsidP="00446170">
            <w:pPr>
              <w:jc w:val="left"/>
              <w:rPr>
                <w:rFonts w:cs="Angsana New"/>
                <w:sz w:val="20"/>
                <w:szCs w:val="20"/>
                <w:lang w:val="en-CA"/>
              </w:rPr>
            </w:pPr>
            <w:r w:rsidRPr="00615F27">
              <w:rPr>
                <w:rFonts w:cs="Angsana New"/>
                <w:sz w:val="20"/>
                <w:szCs w:val="20"/>
                <w:lang w:val="en-CA"/>
              </w:rPr>
              <w:t>IDLO, and others, as appropriate</w:t>
            </w:r>
          </w:p>
        </w:tc>
      </w:tr>
      <w:tr w:rsidR="00F93342" w:rsidRPr="00615F27" w14:paraId="0E630F1D" w14:textId="77777777" w:rsidTr="003E5A07">
        <w:trPr>
          <w:jc w:val="center"/>
        </w:trPr>
        <w:tc>
          <w:tcPr>
            <w:tcW w:w="2564" w:type="dxa"/>
            <w:shd w:val="clear" w:color="auto" w:fill="D9D9D9"/>
          </w:tcPr>
          <w:p w14:paraId="33FCD212" w14:textId="77777777" w:rsidR="00F93342" w:rsidRPr="00D74439" w:rsidRDefault="00F93342" w:rsidP="00D74439">
            <w:pPr>
              <w:numPr>
                <w:ilvl w:val="0"/>
                <w:numId w:val="9"/>
              </w:numPr>
              <w:jc w:val="left"/>
              <w:rPr>
                <w:rStyle w:val="None"/>
                <w:kern w:val="20"/>
                <w:szCs w:val="22"/>
              </w:rPr>
            </w:pPr>
            <w:r w:rsidRPr="00347D29">
              <w:rPr>
                <w:rStyle w:val="None"/>
                <w:kern w:val="20"/>
                <w:sz w:val="20"/>
                <w:szCs w:val="20"/>
              </w:rPr>
              <w:t>*</w:t>
            </w:r>
            <w:r w:rsidRPr="00D74439">
              <w:rPr>
                <w:rStyle w:val="None"/>
                <w:kern w:val="20"/>
                <w:szCs w:val="22"/>
              </w:rPr>
              <w:t xml:space="preserve"> </w:t>
            </w:r>
            <w:r w:rsidRPr="00347D29">
              <w:rPr>
                <w:rStyle w:val="None"/>
                <w:kern w:val="20"/>
                <w:sz w:val="20"/>
                <w:szCs w:val="20"/>
              </w:rPr>
              <w:t>Continue to contribute to capacity-building activities for implementation of the Nagoya Protocol in a mutually supportive manner with the ITPGRFA, including through workshops and the development of materials</w:t>
            </w:r>
          </w:p>
        </w:tc>
        <w:tc>
          <w:tcPr>
            <w:tcW w:w="1736" w:type="dxa"/>
            <w:shd w:val="clear" w:color="auto" w:fill="D9D9D9"/>
          </w:tcPr>
          <w:p w14:paraId="0513BDE1" w14:textId="77777777" w:rsidR="00F93342" w:rsidRPr="00615F27" w:rsidRDefault="00F93342" w:rsidP="00446170">
            <w:pPr>
              <w:jc w:val="left"/>
              <w:rPr>
                <w:rFonts w:cs="Angsana New"/>
                <w:sz w:val="20"/>
                <w:szCs w:val="20"/>
                <w:lang w:val="en-CA"/>
              </w:rPr>
            </w:pPr>
            <w:r w:rsidRPr="00615F27">
              <w:rPr>
                <w:rFonts w:cs="Angsana New"/>
                <w:sz w:val="20"/>
                <w:szCs w:val="20"/>
                <w:lang w:val="en-CA"/>
              </w:rPr>
              <w:t>NP-1/8</w:t>
            </w:r>
          </w:p>
        </w:tc>
        <w:tc>
          <w:tcPr>
            <w:tcW w:w="1170" w:type="dxa"/>
            <w:shd w:val="clear" w:color="auto" w:fill="D9D9D9"/>
          </w:tcPr>
          <w:p w14:paraId="61682333"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tc>
        <w:tc>
          <w:tcPr>
            <w:tcW w:w="2814" w:type="dxa"/>
            <w:shd w:val="clear" w:color="auto" w:fill="D9D9D9"/>
          </w:tcPr>
          <w:p w14:paraId="731B39C9" w14:textId="77777777" w:rsidR="00F93342" w:rsidRPr="00615F27" w:rsidRDefault="00F93342" w:rsidP="00446170">
            <w:pPr>
              <w:jc w:val="left"/>
              <w:rPr>
                <w:rFonts w:cs="Angsana New"/>
                <w:sz w:val="20"/>
                <w:szCs w:val="20"/>
                <w:lang w:val="en-CA" w:eastAsia="es-ES"/>
              </w:rPr>
            </w:pPr>
            <w:r w:rsidRPr="00615F27">
              <w:rPr>
                <w:rFonts w:cs="Angsana New"/>
                <w:sz w:val="20"/>
                <w:szCs w:val="20"/>
                <w:lang w:val="en-CA" w:eastAsia="es-ES"/>
              </w:rPr>
              <w:t>Capacity of NP and ITPGRFA national focal points to coordinate implementation of the two instruments is built</w:t>
            </w:r>
          </w:p>
        </w:tc>
        <w:tc>
          <w:tcPr>
            <w:tcW w:w="2830" w:type="dxa"/>
            <w:shd w:val="clear" w:color="auto" w:fill="D9D9D9"/>
          </w:tcPr>
          <w:p w14:paraId="7684C130" w14:textId="77777777" w:rsidR="00F93342" w:rsidRDefault="00F93342" w:rsidP="00446170">
            <w:pPr>
              <w:jc w:val="left"/>
              <w:rPr>
                <w:rFonts w:cs="Angsana New"/>
                <w:sz w:val="20"/>
                <w:szCs w:val="20"/>
                <w:lang w:val="en-CA"/>
              </w:rPr>
            </w:pPr>
            <w:r>
              <w:rPr>
                <w:rFonts w:cs="Angsana New"/>
                <w:sz w:val="20"/>
                <w:szCs w:val="20"/>
                <w:lang w:val="en-CA"/>
              </w:rPr>
              <w:t>Number of Parties with mutually supportive ABS measures to implement both treaties</w:t>
            </w:r>
          </w:p>
          <w:p w14:paraId="5DF4414D" w14:textId="77777777" w:rsidR="00F93342" w:rsidRDefault="00F93342" w:rsidP="00446170">
            <w:pPr>
              <w:jc w:val="left"/>
              <w:rPr>
                <w:rFonts w:cs="Angsana New"/>
                <w:sz w:val="20"/>
                <w:szCs w:val="20"/>
                <w:lang w:val="en-CA"/>
              </w:rPr>
            </w:pPr>
          </w:p>
          <w:p w14:paraId="7E7A1257" w14:textId="77777777" w:rsidR="00F93342" w:rsidRDefault="00F93342" w:rsidP="00446170">
            <w:pPr>
              <w:jc w:val="left"/>
              <w:rPr>
                <w:rFonts w:cs="Angsana New"/>
                <w:sz w:val="20"/>
                <w:szCs w:val="20"/>
                <w:lang w:val="en-CA"/>
              </w:rPr>
            </w:pPr>
            <w:r>
              <w:rPr>
                <w:rFonts w:cs="Angsana New"/>
                <w:sz w:val="20"/>
                <w:szCs w:val="20"/>
                <w:lang w:val="en-CA"/>
              </w:rPr>
              <w:t>Number of exchanges (workshops, studies, experiences) enhancing mutually supportive implementation</w:t>
            </w:r>
          </w:p>
          <w:p w14:paraId="2C1E9EF9" w14:textId="77777777" w:rsidR="00F93342" w:rsidRPr="00615F27" w:rsidRDefault="00F93342" w:rsidP="00446170">
            <w:pPr>
              <w:jc w:val="left"/>
              <w:rPr>
                <w:rFonts w:cs="Angsana New"/>
                <w:sz w:val="20"/>
                <w:szCs w:val="20"/>
                <w:lang w:val="en-CA"/>
              </w:rPr>
            </w:pPr>
          </w:p>
        </w:tc>
        <w:tc>
          <w:tcPr>
            <w:tcW w:w="2480" w:type="dxa"/>
            <w:shd w:val="clear" w:color="auto" w:fill="D9D9D9"/>
          </w:tcPr>
          <w:p w14:paraId="2DC58A9A" w14:textId="77777777" w:rsidR="00F93342" w:rsidRPr="00615F27" w:rsidRDefault="00F93342" w:rsidP="00446170">
            <w:pPr>
              <w:jc w:val="left"/>
              <w:rPr>
                <w:rFonts w:cs="Angsana New"/>
                <w:sz w:val="20"/>
                <w:szCs w:val="20"/>
                <w:lang w:val="en-CA"/>
              </w:rPr>
            </w:pPr>
            <w:r w:rsidRPr="00615F27">
              <w:rPr>
                <w:rFonts w:cs="Angsana New"/>
                <w:sz w:val="20"/>
                <w:szCs w:val="20"/>
                <w:lang w:val="en-CA"/>
              </w:rPr>
              <w:t>ITPGRFA, Bioversity International, ABS</w:t>
            </w:r>
            <w:r>
              <w:rPr>
                <w:rFonts w:cs="Angsana New"/>
                <w:sz w:val="20"/>
                <w:szCs w:val="20"/>
                <w:lang w:val="en-CA"/>
              </w:rPr>
              <w:t>-</w:t>
            </w:r>
            <w:r w:rsidRPr="00615F27">
              <w:rPr>
                <w:rFonts w:cs="Angsana New"/>
                <w:sz w:val="20"/>
                <w:szCs w:val="20"/>
                <w:lang w:val="en-CA"/>
              </w:rPr>
              <w:t>I and others as appropriate</w:t>
            </w:r>
          </w:p>
        </w:tc>
      </w:tr>
      <w:tr w:rsidR="00F93342" w:rsidRPr="00615F27" w14:paraId="7AEE6FFB" w14:textId="77777777" w:rsidTr="003E5A07">
        <w:trPr>
          <w:jc w:val="center"/>
        </w:trPr>
        <w:tc>
          <w:tcPr>
            <w:tcW w:w="2564" w:type="dxa"/>
            <w:shd w:val="clear" w:color="auto" w:fill="D9D9D9"/>
            <w:hideMark/>
          </w:tcPr>
          <w:p w14:paraId="094784DC" w14:textId="77777777" w:rsidR="00F93342" w:rsidRPr="00347D29" w:rsidRDefault="00F93342" w:rsidP="00D74439">
            <w:pPr>
              <w:numPr>
                <w:ilvl w:val="0"/>
                <w:numId w:val="9"/>
              </w:numPr>
              <w:jc w:val="left"/>
              <w:rPr>
                <w:rStyle w:val="None"/>
                <w:kern w:val="20"/>
                <w:sz w:val="20"/>
                <w:szCs w:val="20"/>
              </w:rPr>
            </w:pPr>
            <w:r w:rsidRPr="00347D29">
              <w:rPr>
                <w:rStyle w:val="None"/>
                <w:kern w:val="20"/>
                <w:sz w:val="20"/>
                <w:szCs w:val="20"/>
              </w:rPr>
              <w:t xml:space="preserve">* Continue to provide on-demand technical support to Parties and organize capacity-building and outreach activities, including </w:t>
            </w:r>
            <w:r w:rsidRPr="00347D29">
              <w:rPr>
                <w:rStyle w:val="None"/>
                <w:kern w:val="20"/>
                <w:sz w:val="20"/>
                <w:szCs w:val="20"/>
              </w:rPr>
              <w:lastRenderedPageBreak/>
              <w:t>through webinars, videos and presentations to increase participation in the ABS-CH</w:t>
            </w:r>
          </w:p>
        </w:tc>
        <w:tc>
          <w:tcPr>
            <w:tcW w:w="1736" w:type="dxa"/>
            <w:shd w:val="clear" w:color="auto" w:fill="D9D9D9"/>
          </w:tcPr>
          <w:p w14:paraId="17C09DAD" w14:textId="77777777" w:rsidR="00F93342" w:rsidRPr="00615F27" w:rsidRDefault="00F93342" w:rsidP="00446170">
            <w:pPr>
              <w:jc w:val="left"/>
              <w:rPr>
                <w:rFonts w:cs="Angsana New"/>
                <w:sz w:val="20"/>
                <w:szCs w:val="20"/>
                <w:lang w:val="en-CA"/>
              </w:rPr>
            </w:pPr>
            <w:r w:rsidRPr="00615F27">
              <w:rPr>
                <w:rFonts w:cs="Angsana New"/>
                <w:sz w:val="20"/>
                <w:szCs w:val="20"/>
                <w:lang w:val="en-CA"/>
              </w:rPr>
              <w:lastRenderedPageBreak/>
              <w:t>NP-1/2</w:t>
            </w:r>
          </w:p>
        </w:tc>
        <w:tc>
          <w:tcPr>
            <w:tcW w:w="1170" w:type="dxa"/>
            <w:shd w:val="clear" w:color="auto" w:fill="D9D9D9"/>
          </w:tcPr>
          <w:p w14:paraId="536DC0B3"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tc>
        <w:tc>
          <w:tcPr>
            <w:tcW w:w="2814" w:type="dxa"/>
            <w:shd w:val="clear" w:color="auto" w:fill="D9D9D9"/>
            <w:hideMark/>
          </w:tcPr>
          <w:p w14:paraId="34867E7A" w14:textId="77777777" w:rsidR="00F93342" w:rsidRPr="00615F27" w:rsidRDefault="00F93342" w:rsidP="00446170">
            <w:pPr>
              <w:jc w:val="left"/>
              <w:rPr>
                <w:rFonts w:cs="Angsana New"/>
                <w:sz w:val="20"/>
                <w:szCs w:val="20"/>
                <w:lang w:val="en-CA"/>
              </w:rPr>
            </w:pPr>
            <w:r w:rsidRPr="00615F27">
              <w:rPr>
                <w:rFonts w:cs="Angsana New"/>
                <w:sz w:val="20"/>
                <w:szCs w:val="20"/>
                <w:lang w:val="en-CA"/>
              </w:rPr>
              <w:t xml:space="preserve">Parties, in particular, as well as non-Parties, indigenous </w:t>
            </w:r>
            <w:r>
              <w:rPr>
                <w:rFonts w:cs="Angsana New"/>
                <w:sz w:val="20"/>
                <w:szCs w:val="20"/>
                <w:lang w:val="en-CA"/>
              </w:rPr>
              <w:t xml:space="preserve">peoples </w:t>
            </w:r>
            <w:r w:rsidRPr="00615F27">
              <w:rPr>
                <w:rFonts w:cs="Angsana New"/>
                <w:sz w:val="20"/>
                <w:szCs w:val="20"/>
                <w:lang w:val="en-CA"/>
              </w:rPr>
              <w:t>and local communities and other stakeholders</w:t>
            </w:r>
            <w:r w:rsidRPr="00615F27" w:rsidDel="001007E5">
              <w:rPr>
                <w:rFonts w:cs="Angsana New"/>
                <w:sz w:val="20"/>
                <w:szCs w:val="20"/>
                <w:lang w:val="en-CA"/>
              </w:rPr>
              <w:t xml:space="preserve"> </w:t>
            </w:r>
            <w:r w:rsidRPr="00615F27">
              <w:rPr>
                <w:rFonts w:cs="Angsana New"/>
                <w:sz w:val="20"/>
                <w:szCs w:val="20"/>
                <w:lang w:val="en-CA"/>
              </w:rPr>
              <w:t>are able to publish information and effectively use the ABS-CH;</w:t>
            </w:r>
          </w:p>
          <w:p w14:paraId="26AED3EE" w14:textId="77777777" w:rsidR="00F93342" w:rsidRPr="00615F27" w:rsidRDefault="00F93342" w:rsidP="00446170">
            <w:pPr>
              <w:jc w:val="left"/>
              <w:rPr>
                <w:rFonts w:cs="Angsana New"/>
                <w:sz w:val="20"/>
                <w:szCs w:val="20"/>
                <w:lang w:val="en-CA"/>
              </w:rPr>
            </w:pPr>
          </w:p>
          <w:p w14:paraId="1C05217D" w14:textId="77777777" w:rsidR="00F93342" w:rsidRPr="00615F27" w:rsidRDefault="00F93342" w:rsidP="00446170">
            <w:pPr>
              <w:jc w:val="left"/>
              <w:rPr>
                <w:rFonts w:cs="Angsana New"/>
                <w:sz w:val="20"/>
                <w:szCs w:val="20"/>
                <w:lang w:val="en-CA"/>
              </w:rPr>
            </w:pPr>
            <w:r w:rsidRPr="00615F27">
              <w:rPr>
                <w:rFonts w:cs="Angsana New"/>
                <w:sz w:val="20"/>
                <w:szCs w:val="20"/>
                <w:lang w:val="en-CA"/>
              </w:rPr>
              <w:t>The level of publication of national information in the ABS-CH increased</w:t>
            </w:r>
          </w:p>
        </w:tc>
        <w:tc>
          <w:tcPr>
            <w:tcW w:w="2830" w:type="dxa"/>
            <w:shd w:val="clear" w:color="auto" w:fill="D9D9D9"/>
            <w:hideMark/>
          </w:tcPr>
          <w:p w14:paraId="0BE26B97" w14:textId="77777777" w:rsidR="00F93342" w:rsidRDefault="00F93342" w:rsidP="00446170">
            <w:pPr>
              <w:jc w:val="left"/>
              <w:rPr>
                <w:rFonts w:cs="Angsana New"/>
                <w:sz w:val="20"/>
                <w:szCs w:val="20"/>
                <w:lang w:val="en-CA"/>
              </w:rPr>
            </w:pPr>
            <w:r w:rsidRPr="00615F27">
              <w:rPr>
                <w:rFonts w:cs="Angsana New"/>
                <w:sz w:val="20"/>
                <w:szCs w:val="20"/>
                <w:lang w:val="en-CA"/>
              </w:rPr>
              <w:lastRenderedPageBreak/>
              <w:t xml:space="preserve">Number </w:t>
            </w:r>
            <w:r>
              <w:rPr>
                <w:rFonts w:cs="Angsana New"/>
                <w:sz w:val="20"/>
                <w:szCs w:val="20"/>
                <w:lang w:val="en-CA"/>
              </w:rPr>
              <w:t>and type</w:t>
            </w:r>
            <w:r w:rsidRPr="00615F27">
              <w:rPr>
                <w:rFonts w:cs="Angsana New"/>
                <w:sz w:val="20"/>
                <w:szCs w:val="20"/>
                <w:lang w:val="en-CA"/>
              </w:rPr>
              <w:t xml:space="preserve"> </w:t>
            </w:r>
            <w:r>
              <w:rPr>
                <w:rFonts w:cs="Angsana New"/>
                <w:sz w:val="20"/>
                <w:szCs w:val="20"/>
                <w:lang w:val="en-CA"/>
              </w:rPr>
              <w:t xml:space="preserve">capacity-building </w:t>
            </w:r>
            <w:r w:rsidRPr="00615F27">
              <w:rPr>
                <w:rFonts w:cs="Angsana New"/>
                <w:sz w:val="20"/>
                <w:szCs w:val="20"/>
                <w:lang w:val="en-CA"/>
              </w:rPr>
              <w:t>activities conducted</w:t>
            </w:r>
            <w:r>
              <w:rPr>
                <w:rFonts w:cs="Angsana New"/>
                <w:sz w:val="20"/>
                <w:szCs w:val="20"/>
                <w:lang w:val="en-CA"/>
              </w:rPr>
              <w:t>;</w:t>
            </w:r>
          </w:p>
          <w:p w14:paraId="084635A8" w14:textId="77777777" w:rsidR="00F93342" w:rsidRDefault="00F93342" w:rsidP="00446170">
            <w:pPr>
              <w:jc w:val="left"/>
              <w:rPr>
                <w:rFonts w:cs="Angsana New"/>
                <w:sz w:val="20"/>
                <w:szCs w:val="20"/>
                <w:lang w:val="en-CA"/>
              </w:rPr>
            </w:pPr>
            <w:r>
              <w:rPr>
                <w:rFonts w:cs="Angsana New"/>
                <w:sz w:val="20"/>
                <w:szCs w:val="20"/>
                <w:lang w:val="en-CA"/>
              </w:rPr>
              <w:t>N</w:t>
            </w:r>
            <w:r w:rsidRPr="00615F27">
              <w:rPr>
                <w:rFonts w:cs="Angsana New"/>
                <w:sz w:val="20"/>
                <w:szCs w:val="20"/>
                <w:lang w:val="en-CA"/>
              </w:rPr>
              <w:t xml:space="preserve">umber of </w:t>
            </w:r>
            <w:r>
              <w:rPr>
                <w:rFonts w:cs="Angsana New"/>
                <w:sz w:val="20"/>
                <w:szCs w:val="20"/>
                <w:lang w:val="en-CA"/>
              </w:rPr>
              <w:t xml:space="preserve">participating </w:t>
            </w:r>
            <w:r w:rsidRPr="00615F27">
              <w:rPr>
                <w:rFonts w:cs="Angsana New"/>
                <w:sz w:val="20"/>
                <w:szCs w:val="20"/>
                <w:lang w:val="en-CA"/>
              </w:rPr>
              <w:t>countries</w:t>
            </w:r>
            <w:r>
              <w:rPr>
                <w:rFonts w:cs="Angsana New"/>
                <w:sz w:val="20"/>
                <w:szCs w:val="20"/>
                <w:lang w:val="en-CA"/>
              </w:rPr>
              <w:t>;</w:t>
            </w:r>
          </w:p>
          <w:p w14:paraId="0885318C" w14:textId="77777777" w:rsidR="00F93342" w:rsidRDefault="00F93342" w:rsidP="00446170">
            <w:pPr>
              <w:jc w:val="left"/>
              <w:rPr>
                <w:rFonts w:cs="Angsana New"/>
                <w:sz w:val="20"/>
                <w:szCs w:val="20"/>
                <w:lang w:val="en-CA"/>
              </w:rPr>
            </w:pPr>
            <w:r>
              <w:rPr>
                <w:rFonts w:cs="Angsana New"/>
                <w:sz w:val="20"/>
                <w:szCs w:val="20"/>
                <w:lang w:val="en-CA"/>
              </w:rPr>
              <w:t xml:space="preserve">Number of </w:t>
            </w:r>
            <w:r w:rsidRPr="00615F27">
              <w:rPr>
                <w:rFonts w:cs="Angsana New"/>
                <w:sz w:val="20"/>
                <w:szCs w:val="20"/>
                <w:lang w:val="en-CA"/>
              </w:rPr>
              <w:t>individuals participating therein;</w:t>
            </w:r>
          </w:p>
          <w:p w14:paraId="78CA6E38" w14:textId="77777777" w:rsidR="00F93342" w:rsidRDefault="00F93342" w:rsidP="00446170">
            <w:pPr>
              <w:jc w:val="left"/>
              <w:rPr>
                <w:rFonts w:cs="Angsana New"/>
                <w:sz w:val="20"/>
                <w:szCs w:val="20"/>
                <w:lang w:val="en-CA"/>
              </w:rPr>
            </w:pPr>
            <w:r>
              <w:rPr>
                <w:rFonts w:cs="Angsana New"/>
                <w:sz w:val="20"/>
                <w:szCs w:val="20"/>
                <w:lang w:val="en-CA"/>
              </w:rPr>
              <w:lastRenderedPageBreak/>
              <w:t>Number of visitors to the ABSCH</w:t>
            </w:r>
          </w:p>
          <w:p w14:paraId="08F35A8D" w14:textId="77777777" w:rsidR="00F93342" w:rsidRPr="00615F27" w:rsidRDefault="00F93342" w:rsidP="00446170">
            <w:pPr>
              <w:jc w:val="left"/>
              <w:rPr>
                <w:rFonts w:cs="Angsana New"/>
                <w:sz w:val="20"/>
                <w:szCs w:val="20"/>
                <w:lang w:val="en-CA"/>
              </w:rPr>
            </w:pPr>
          </w:p>
          <w:p w14:paraId="7AE57E9A" w14:textId="77777777" w:rsidR="00F93342" w:rsidRPr="00615F27" w:rsidRDefault="00F93342" w:rsidP="00446170">
            <w:pPr>
              <w:jc w:val="left"/>
              <w:rPr>
                <w:rFonts w:cs="Angsana New"/>
                <w:sz w:val="20"/>
                <w:szCs w:val="20"/>
                <w:lang w:val="en-CA"/>
              </w:rPr>
            </w:pPr>
            <w:r w:rsidRPr="00615F27">
              <w:rPr>
                <w:rFonts w:cs="Angsana New"/>
                <w:sz w:val="20"/>
                <w:szCs w:val="20"/>
                <w:lang w:val="en-CA"/>
              </w:rPr>
              <w:t>Feedback</w:t>
            </w:r>
            <w:r>
              <w:rPr>
                <w:rFonts w:cs="Angsana New"/>
                <w:sz w:val="20"/>
                <w:szCs w:val="20"/>
                <w:lang w:val="en-CA"/>
              </w:rPr>
              <w:t xml:space="preserve"> collected</w:t>
            </w:r>
            <w:r w:rsidRPr="00615F27">
              <w:rPr>
                <w:rFonts w:cs="Angsana New"/>
                <w:sz w:val="20"/>
                <w:szCs w:val="20"/>
                <w:lang w:val="en-CA"/>
              </w:rPr>
              <w:t xml:space="preserve"> </w:t>
            </w:r>
            <w:r>
              <w:rPr>
                <w:rFonts w:cs="Angsana New"/>
                <w:sz w:val="20"/>
                <w:szCs w:val="20"/>
                <w:lang w:val="en-CA"/>
              </w:rPr>
              <w:t xml:space="preserve">to measure satisfaction of </w:t>
            </w:r>
            <w:r w:rsidRPr="00615F27">
              <w:rPr>
                <w:rFonts w:cs="Angsana New"/>
                <w:sz w:val="20"/>
                <w:szCs w:val="20"/>
                <w:lang w:val="en-CA"/>
              </w:rPr>
              <w:t xml:space="preserve">participants </w:t>
            </w:r>
            <w:r>
              <w:rPr>
                <w:rFonts w:cs="Angsana New"/>
                <w:sz w:val="20"/>
                <w:szCs w:val="20"/>
                <w:lang w:val="en-CA"/>
              </w:rPr>
              <w:t>in the capacity-building and outreach activities c</w:t>
            </w:r>
          </w:p>
          <w:p w14:paraId="5136E0AA" w14:textId="77777777" w:rsidR="00F93342" w:rsidRPr="00615F27" w:rsidRDefault="00F93342" w:rsidP="00446170">
            <w:pPr>
              <w:jc w:val="left"/>
              <w:rPr>
                <w:rFonts w:cs="Angsana New"/>
                <w:sz w:val="20"/>
                <w:szCs w:val="20"/>
                <w:lang w:val="en-CA"/>
              </w:rPr>
            </w:pPr>
          </w:p>
          <w:p w14:paraId="4155CA3A" w14:textId="77777777" w:rsidR="00F93342" w:rsidRPr="00615F27" w:rsidRDefault="00F93342" w:rsidP="00446170">
            <w:pPr>
              <w:jc w:val="left"/>
              <w:rPr>
                <w:rFonts w:cs="Angsana New"/>
                <w:sz w:val="20"/>
                <w:szCs w:val="20"/>
                <w:lang w:val="en-CA"/>
              </w:rPr>
            </w:pPr>
            <w:r w:rsidRPr="00615F27">
              <w:rPr>
                <w:rFonts w:cs="Angsana New"/>
                <w:sz w:val="20"/>
                <w:szCs w:val="20"/>
                <w:lang w:val="en-CA"/>
              </w:rPr>
              <w:t>Number and types of</w:t>
            </w:r>
            <w:r>
              <w:rPr>
                <w:rFonts w:cs="Angsana New"/>
                <w:sz w:val="20"/>
                <w:szCs w:val="20"/>
                <w:lang w:val="en-CA"/>
              </w:rPr>
              <w:t xml:space="preserve"> </w:t>
            </w:r>
            <w:r w:rsidRPr="00615F27">
              <w:rPr>
                <w:rFonts w:cs="Angsana New"/>
                <w:sz w:val="20"/>
                <w:szCs w:val="20"/>
                <w:lang w:val="en-CA"/>
              </w:rPr>
              <w:t>records made available on the ABS</w:t>
            </w:r>
            <w:r w:rsidR="008E61F3">
              <w:rPr>
                <w:rFonts w:cs="Angsana New"/>
                <w:sz w:val="20"/>
                <w:szCs w:val="20"/>
                <w:lang w:val="en-CA"/>
              </w:rPr>
              <w:t>-</w:t>
            </w:r>
            <w:r w:rsidRPr="00615F27">
              <w:rPr>
                <w:rFonts w:cs="Angsana New"/>
                <w:sz w:val="20"/>
                <w:szCs w:val="20"/>
                <w:lang w:val="en-CA"/>
              </w:rPr>
              <w:t>CH</w:t>
            </w:r>
          </w:p>
        </w:tc>
        <w:tc>
          <w:tcPr>
            <w:tcW w:w="2480" w:type="dxa"/>
            <w:shd w:val="clear" w:color="auto" w:fill="D9D9D9"/>
            <w:hideMark/>
          </w:tcPr>
          <w:p w14:paraId="133BDF33" w14:textId="77777777" w:rsidR="00F93342" w:rsidRPr="00615F27" w:rsidRDefault="00F93342" w:rsidP="00446170">
            <w:pPr>
              <w:jc w:val="left"/>
              <w:rPr>
                <w:rFonts w:cs="Angsana New"/>
                <w:sz w:val="20"/>
                <w:szCs w:val="20"/>
                <w:lang w:val="en-CA"/>
              </w:rPr>
            </w:pPr>
            <w:r>
              <w:rPr>
                <w:rFonts w:cs="Angsana New"/>
                <w:sz w:val="20"/>
                <w:szCs w:val="20"/>
                <w:lang w:val="en-CA"/>
              </w:rPr>
              <w:lastRenderedPageBreak/>
              <w:t xml:space="preserve">Other partners </w:t>
            </w:r>
            <w:r w:rsidRPr="00615F27">
              <w:rPr>
                <w:rFonts w:cs="Angsana New"/>
                <w:sz w:val="20"/>
                <w:szCs w:val="20"/>
                <w:lang w:val="en-CA"/>
              </w:rPr>
              <w:t>as appropriate</w:t>
            </w:r>
          </w:p>
        </w:tc>
      </w:tr>
      <w:tr w:rsidR="00F93342" w:rsidRPr="00615F27" w14:paraId="48C82AD8" w14:textId="77777777" w:rsidTr="003E5A07">
        <w:trPr>
          <w:jc w:val="center"/>
        </w:trPr>
        <w:tc>
          <w:tcPr>
            <w:tcW w:w="2564" w:type="dxa"/>
            <w:shd w:val="clear" w:color="auto" w:fill="D9D9D9"/>
            <w:hideMark/>
          </w:tcPr>
          <w:p w14:paraId="284AE2D3" w14:textId="77777777" w:rsidR="00F93342" w:rsidRPr="00347D29" w:rsidRDefault="00F93342" w:rsidP="00D74439">
            <w:pPr>
              <w:numPr>
                <w:ilvl w:val="0"/>
                <w:numId w:val="9"/>
              </w:numPr>
              <w:jc w:val="left"/>
              <w:rPr>
                <w:rStyle w:val="None"/>
                <w:kern w:val="20"/>
                <w:sz w:val="20"/>
                <w:szCs w:val="20"/>
              </w:rPr>
            </w:pPr>
            <w:r w:rsidRPr="00347D29">
              <w:rPr>
                <w:rStyle w:val="None"/>
                <w:kern w:val="20"/>
                <w:sz w:val="20"/>
                <w:szCs w:val="20"/>
              </w:rPr>
              <w:t>* Continue to support capacity-building in the use of the ABS-CH by organizing trainings and side events, facilitating ABS-CH sessions in meetings organized by partners, and translating and updating ABS-CH training materials</w:t>
            </w:r>
          </w:p>
        </w:tc>
        <w:tc>
          <w:tcPr>
            <w:tcW w:w="1736" w:type="dxa"/>
            <w:shd w:val="clear" w:color="auto" w:fill="D9D9D9"/>
          </w:tcPr>
          <w:p w14:paraId="5BEC8F0B" w14:textId="77777777" w:rsidR="00F93342" w:rsidRPr="00615F27" w:rsidRDefault="00F93342" w:rsidP="00446170">
            <w:pPr>
              <w:jc w:val="left"/>
              <w:rPr>
                <w:rFonts w:cs="Angsana New"/>
                <w:sz w:val="20"/>
                <w:szCs w:val="20"/>
                <w:lang w:val="en-CA"/>
              </w:rPr>
            </w:pPr>
            <w:r w:rsidRPr="00615F27">
              <w:rPr>
                <w:rFonts w:cs="Angsana New"/>
                <w:sz w:val="20"/>
                <w:szCs w:val="20"/>
                <w:lang w:val="en-CA"/>
              </w:rPr>
              <w:t>NP-1/2</w:t>
            </w:r>
          </w:p>
        </w:tc>
        <w:tc>
          <w:tcPr>
            <w:tcW w:w="1170" w:type="dxa"/>
            <w:shd w:val="clear" w:color="auto" w:fill="D9D9D9"/>
          </w:tcPr>
          <w:p w14:paraId="1D388366"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tc>
        <w:tc>
          <w:tcPr>
            <w:tcW w:w="2814" w:type="dxa"/>
            <w:shd w:val="clear" w:color="auto" w:fill="D9D9D9"/>
            <w:hideMark/>
          </w:tcPr>
          <w:p w14:paraId="1C1590D6" w14:textId="77777777" w:rsidR="00F93342" w:rsidRPr="00615F27" w:rsidRDefault="00F93342" w:rsidP="00446170">
            <w:pPr>
              <w:jc w:val="left"/>
              <w:rPr>
                <w:rFonts w:cs="Angsana New"/>
                <w:sz w:val="20"/>
                <w:szCs w:val="20"/>
                <w:lang w:val="en-CA"/>
              </w:rPr>
            </w:pPr>
            <w:r w:rsidRPr="00615F27">
              <w:rPr>
                <w:rFonts w:cs="Angsana New"/>
                <w:sz w:val="20"/>
                <w:szCs w:val="20"/>
                <w:lang w:val="en-CA"/>
              </w:rPr>
              <w:t xml:space="preserve">Parties, non-Parties, indigenous </w:t>
            </w:r>
            <w:r>
              <w:rPr>
                <w:rFonts w:cs="Angsana New"/>
                <w:sz w:val="20"/>
                <w:szCs w:val="20"/>
                <w:lang w:val="en-CA"/>
              </w:rPr>
              <w:t xml:space="preserve">peoples </w:t>
            </w:r>
            <w:r w:rsidRPr="00615F27">
              <w:rPr>
                <w:rFonts w:cs="Angsana New"/>
                <w:sz w:val="20"/>
                <w:szCs w:val="20"/>
                <w:lang w:val="en-CA"/>
              </w:rPr>
              <w:t>and local communities and other stakeholders are able to effectively participate in and use the ABS-CH</w:t>
            </w:r>
          </w:p>
        </w:tc>
        <w:tc>
          <w:tcPr>
            <w:tcW w:w="2830" w:type="dxa"/>
            <w:shd w:val="clear" w:color="auto" w:fill="D9D9D9"/>
            <w:hideMark/>
          </w:tcPr>
          <w:p w14:paraId="02621EBD" w14:textId="77777777" w:rsidR="00F93342" w:rsidRPr="00615F27" w:rsidRDefault="00F93342" w:rsidP="00446170">
            <w:pPr>
              <w:jc w:val="left"/>
              <w:rPr>
                <w:rFonts w:cs="Angsana New"/>
                <w:sz w:val="20"/>
                <w:szCs w:val="20"/>
                <w:lang w:val="en-CA"/>
              </w:rPr>
            </w:pPr>
            <w:r w:rsidRPr="00615F27">
              <w:rPr>
                <w:rFonts w:cs="Angsana New"/>
                <w:sz w:val="20"/>
                <w:szCs w:val="20"/>
                <w:lang w:val="en-CA"/>
              </w:rPr>
              <w:t>Number of training materials on ABS</w:t>
            </w:r>
            <w:r w:rsidR="008E61F3">
              <w:rPr>
                <w:rFonts w:cs="Angsana New"/>
                <w:sz w:val="20"/>
                <w:szCs w:val="20"/>
                <w:lang w:val="en-CA"/>
              </w:rPr>
              <w:t>-</w:t>
            </w:r>
            <w:r w:rsidRPr="00615F27">
              <w:rPr>
                <w:rFonts w:cs="Angsana New"/>
                <w:sz w:val="20"/>
                <w:szCs w:val="20"/>
                <w:lang w:val="en-CA"/>
              </w:rPr>
              <w:t>CH developed</w:t>
            </w:r>
            <w:r>
              <w:rPr>
                <w:rFonts w:cs="Angsana New"/>
                <w:sz w:val="20"/>
                <w:szCs w:val="20"/>
                <w:lang w:val="en-CA"/>
              </w:rPr>
              <w:t xml:space="preserve"> and made available</w:t>
            </w:r>
            <w:r w:rsidRPr="00615F27">
              <w:rPr>
                <w:rFonts w:cs="Angsana New"/>
                <w:sz w:val="20"/>
                <w:szCs w:val="20"/>
                <w:lang w:val="en-CA"/>
              </w:rPr>
              <w:t>;</w:t>
            </w:r>
          </w:p>
          <w:p w14:paraId="0941E698" w14:textId="77777777" w:rsidR="00F93342" w:rsidRPr="00615F27" w:rsidRDefault="00F93342" w:rsidP="00446170">
            <w:pPr>
              <w:jc w:val="left"/>
              <w:rPr>
                <w:rFonts w:cs="Angsana New"/>
                <w:sz w:val="20"/>
                <w:szCs w:val="20"/>
                <w:lang w:val="en-CA"/>
              </w:rPr>
            </w:pPr>
          </w:p>
          <w:p w14:paraId="403815F6" w14:textId="77777777" w:rsidR="00F93342" w:rsidRPr="00615F27" w:rsidRDefault="00F93342" w:rsidP="00446170">
            <w:pPr>
              <w:jc w:val="left"/>
              <w:rPr>
                <w:rFonts w:cs="Angsana New"/>
                <w:sz w:val="20"/>
                <w:szCs w:val="20"/>
                <w:lang w:val="en-CA"/>
              </w:rPr>
            </w:pPr>
            <w:r w:rsidRPr="00615F27">
              <w:rPr>
                <w:rFonts w:cs="Angsana New"/>
                <w:sz w:val="20"/>
                <w:szCs w:val="20"/>
                <w:lang w:val="en-CA"/>
              </w:rPr>
              <w:t>Availability of ABS</w:t>
            </w:r>
            <w:r w:rsidR="008E61F3">
              <w:rPr>
                <w:rFonts w:cs="Angsana New"/>
                <w:sz w:val="20"/>
                <w:szCs w:val="20"/>
                <w:lang w:val="en-CA"/>
              </w:rPr>
              <w:t>-</w:t>
            </w:r>
            <w:r w:rsidRPr="00615F27">
              <w:rPr>
                <w:rFonts w:cs="Angsana New"/>
                <w:sz w:val="20"/>
                <w:szCs w:val="20"/>
                <w:lang w:val="en-CA"/>
              </w:rPr>
              <w:t xml:space="preserve">CH training materials in </w:t>
            </w:r>
            <w:r>
              <w:rPr>
                <w:rFonts w:cs="Angsana New"/>
                <w:sz w:val="20"/>
                <w:szCs w:val="20"/>
                <w:lang w:val="en-CA"/>
              </w:rPr>
              <w:t xml:space="preserve">the six official </w:t>
            </w:r>
            <w:r w:rsidRPr="00615F27">
              <w:rPr>
                <w:rFonts w:cs="Angsana New"/>
                <w:sz w:val="20"/>
                <w:szCs w:val="20"/>
                <w:lang w:val="en-CA"/>
              </w:rPr>
              <w:t>languages</w:t>
            </w:r>
            <w:r>
              <w:rPr>
                <w:rFonts w:cs="Angsana New"/>
                <w:sz w:val="20"/>
                <w:szCs w:val="20"/>
                <w:lang w:val="en-CA"/>
              </w:rPr>
              <w:t xml:space="preserve"> of the United Nations</w:t>
            </w:r>
          </w:p>
          <w:p w14:paraId="42AF4670" w14:textId="77777777" w:rsidR="00F93342" w:rsidRPr="00615F27" w:rsidRDefault="00F93342" w:rsidP="00446170">
            <w:pPr>
              <w:jc w:val="left"/>
              <w:rPr>
                <w:rFonts w:cs="Angsana New"/>
                <w:sz w:val="20"/>
                <w:szCs w:val="20"/>
                <w:lang w:val="en-CA"/>
              </w:rPr>
            </w:pPr>
          </w:p>
          <w:p w14:paraId="592E1D90" w14:textId="77777777" w:rsidR="00F93342" w:rsidRPr="00615F27" w:rsidRDefault="00F93342" w:rsidP="00446170">
            <w:pPr>
              <w:jc w:val="left"/>
              <w:rPr>
                <w:rFonts w:cs="Angsana New"/>
                <w:sz w:val="20"/>
                <w:szCs w:val="20"/>
                <w:lang w:val="en-CA"/>
              </w:rPr>
            </w:pPr>
            <w:r w:rsidRPr="00615F27">
              <w:rPr>
                <w:rFonts w:cs="Angsana New"/>
                <w:sz w:val="20"/>
                <w:szCs w:val="20"/>
                <w:lang w:val="en-CA"/>
              </w:rPr>
              <w:t>Number and type of records made available on the ABS</w:t>
            </w:r>
            <w:r w:rsidR="008E61F3">
              <w:rPr>
                <w:rFonts w:cs="Angsana New"/>
                <w:sz w:val="20"/>
                <w:szCs w:val="20"/>
                <w:lang w:val="en-CA"/>
              </w:rPr>
              <w:t>-</w:t>
            </w:r>
            <w:r w:rsidRPr="00615F27">
              <w:rPr>
                <w:rFonts w:cs="Angsana New"/>
                <w:sz w:val="20"/>
                <w:szCs w:val="20"/>
                <w:lang w:val="en-CA"/>
              </w:rPr>
              <w:t>CH</w:t>
            </w:r>
          </w:p>
        </w:tc>
        <w:tc>
          <w:tcPr>
            <w:tcW w:w="2480" w:type="dxa"/>
            <w:shd w:val="clear" w:color="auto" w:fill="D9D9D9"/>
            <w:hideMark/>
          </w:tcPr>
          <w:p w14:paraId="59310636" w14:textId="77777777" w:rsidR="00F93342" w:rsidRPr="00615F27" w:rsidRDefault="00F93342" w:rsidP="00446170">
            <w:pPr>
              <w:jc w:val="left"/>
              <w:rPr>
                <w:rFonts w:cs="Angsana New"/>
                <w:sz w:val="20"/>
                <w:szCs w:val="20"/>
                <w:lang w:val="en-CA"/>
              </w:rPr>
            </w:pPr>
          </w:p>
        </w:tc>
      </w:tr>
      <w:tr w:rsidR="00F93342" w:rsidRPr="00615F27" w14:paraId="0BEF5CAB" w14:textId="77777777" w:rsidTr="003E5A07">
        <w:trPr>
          <w:cantSplit/>
          <w:jc w:val="center"/>
        </w:trPr>
        <w:tc>
          <w:tcPr>
            <w:tcW w:w="2564" w:type="dxa"/>
            <w:shd w:val="clear" w:color="auto" w:fill="D9D9D9"/>
          </w:tcPr>
          <w:p w14:paraId="42208985" w14:textId="77777777" w:rsidR="00F93342" w:rsidRPr="00347D29" w:rsidRDefault="00F93342" w:rsidP="00D74439">
            <w:pPr>
              <w:numPr>
                <w:ilvl w:val="0"/>
                <w:numId w:val="9"/>
              </w:numPr>
              <w:jc w:val="left"/>
              <w:rPr>
                <w:rStyle w:val="None"/>
                <w:kern w:val="20"/>
                <w:sz w:val="20"/>
                <w:szCs w:val="20"/>
              </w:rPr>
            </w:pPr>
            <w:r w:rsidRPr="00347D29">
              <w:rPr>
                <w:rStyle w:val="None"/>
                <w:kern w:val="20"/>
                <w:sz w:val="20"/>
                <w:szCs w:val="20"/>
              </w:rPr>
              <w:t>* Train communicators and disseminate the ABS awareness-raising toolkit developed during 2015-2016,  including by participating in ABS awareness-raisings activities at subregional and regional levels</w:t>
            </w:r>
          </w:p>
        </w:tc>
        <w:tc>
          <w:tcPr>
            <w:tcW w:w="1736" w:type="dxa"/>
            <w:shd w:val="clear" w:color="auto" w:fill="D9D9D9"/>
          </w:tcPr>
          <w:p w14:paraId="7548801D" w14:textId="77777777" w:rsidR="00F93342" w:rsidRPr="00615F27" w:rsidRDefault="00F93342" w:rsidP="00446170">
            <w:pPr>
              <w:jc w:val="left"/>
              <w:rPr>
                <w:rFonts w:cs="Angsana New"/>
                <w:sz w:val="20"/>
                <w:szCs w:val="20"/>
                <w:lang w:val="en-CA"/>
              </w:rPr>
            </w:pPr>
            <w:r w:rsidRPr="00615F27">
              <w:rPr>
                <w:rFonts w:cs="Angsana New"/>
                <w:sz w:val="20"/>
                <w:szCs w:val="20"/>
                <w:lang w:val="en-CA"/>
              </w:rPr>
              <w:t>NP-1/9</w:t>
            </w:r>
          </w:p>
        </w:tc>
        <w:tc>
          <w:tcPr>
            <w:tcW w:w="1170" w:type="dxa"/>
            <w:shd w:val="clear" w:color="auto" w:fill="D9D9D9"/>
          </w:tcPr>
          <w:p w14:paraId="7967DFB4" w14:textId="77777777" w:rsidR="00F93342" w:rsidRPr="00615F27" w:rsidRDefault="00F93342" w:rsidP="00446170">
            <w:pPr>
              <w:jc w:val="left"/>
              <w:rPr>
                <w:rFonts w:cs="Angsana New"/>
                <w:sz w:val="20"/>
                <w:szCs w:val="20"/>
                <w:lang w:val="en-CA"/>
              </w:rPr>
            </w:pPr>
            <w:r w:rsidRPr="00615F27">
              <w:rPr>
                <w:rFonts w:cs="Angsana New"/>
                <w:sz w:val="20"/>
                <w:szCs w:val="20"/>
                <w:lang w:val="en-CA"/>
              </w:rPr>
              <w:t>2017-2020</w:t>
            </w:r>
          </w:p>
        </w:tc>
        <w:tc>
          <w:tcPr>
            <w:tcW w:w="2814" w:type="dxa"/>
            <w:shd w:val="clear" w:color="auto" w:fill="D9D9D9"/>
          </w:tcPr>
          <w:p w14:paraId="20FDF04F" w14:textId="77777777" w:rsidR="00F93342" w:rsidRPr="00615F27" w:rsidRDefault="00F93342" w:rsidP="00446170">
            <w:pPr>
              <w:jc w:val="left"/>
              <w:rPr>
                <w:rFonts w:cs="Angsana New"/>
                <w:sz w:val="20"/>
                <w:szCs w:val="20"/>
                <w:lang w:val="en-CA"/>
              </w:rPr>
            </w:pPr>
            <w:r w:rsidRPr="00615F27">
              <w:rPr>
                <w:rFonts w:cs="Angsana New"/>
                <w:sz w:val="20"/>
                <w:szCs w:val="20"/>
                <w:lang w:val="en-CA"/>
              </w:rPr>
              <w:t>ABS communicators trained in using the</w:t>
            </w:r>
            <w:r w:rsidRPr="00615F27">
              <w:rPr>
                <w:rFonts w:cs="Angsana New"/>
                <w:lang w:val="en-CA"/>
              </w:rPr>
              <w:t xml:space="preserve"> </w:t>
            </w:r>
            <w:r w:rsidRPr="00615F27">
              <w:rPr>
                <w:rFonts w:cs="Angsana New"/>
                <w:sz w:val="20"/>
                <w:szCs w:val="20"/>
                <w:lang w:val="en-CA"/>
              </w:rPr>
              <w:t>ABS awareness-raising toolkit</w:t>
            </w:r>
          </w:p>
          <w:p w14:paraId="48F8BA2D" w14:textId="77777777" w:rsidR="00F93342" w:rsidRPr="00615F27" w:rsidRDefault="00F93342" w:rsidP="00446170">
            <w:pPr>
              <w:jc w:val="left"/>
              <w:rPr>
                <w:rFonts w:cs="Angsana New"/>
                <w:sz w:val="20"/>
                <w:szCs w:val="20"/>
                <w:lang w:val="en-CA"/>
              </w:rPr>
            </w:pPr>
            <w:r w:rsidRPr="00615F27">
              <w:rPr>
                <w:rFonts w:cs="Angsana New"/>
                <w:sz w:val="20"/>
                <w:szCs w:val="20"/>
                <w:lang w:val="en-CA"/>
              </w:rPr>
              <w:t>Parties and relevant actors are accessing and using toolkit to implement the awareness-raising strategy for the NP.</w:t>
            </w:r>
          </w:p>
        </w:tc>
        <w:tc>
          <w:tcPr>
            <w:tcW w:w="2830" w:type="dxa"/>
            <w:shd w:val="clear" w:color="auto" w:fill="D9D9D9"/>
          </w:tcPr>
          <w:p w14:paraId="090B2206" w14:textId="77777777" w:rsidR="00F93342" w:rsidRDefault="00F93342" w:rsidP="00446170">
            <w:pPr>
              <w:jc w:val="left"/>
              <w:rPr>
                <w:rFonts w:cs="Angsana New"/>
                <w:sz w:val="20"/>
                <w:szCs w:val="20"/>
                <w:lang w:val="en-CA"/>
              </w:rPr>
            </w:pPr>
            <w:r w:rsidRPr="00615F27">
              <w:rPr>
                <w:rFonts w:cs="Angsana New"/>
                <w:sz w:val="20"/>
                <w:szCs w:val="20"/>
                <w:lang w:val="en-CA"/>
              </w:rPr>
              <w:t>Number of copies of the toolkit disseminated</w:t>
            </w:r>
          </w:p>
          <w:p w14:paraId="0B24F336" w14:textId="77777777" w:rsidR="00F93342" w:rsidRPr="00615F27" w:rsidRDefault="00F93342" w:rsidP="00446170">
            <w:pPr>
              <w:jc w:val="left"/>
              <w:rPr>
                <w:rFonts w:cs="Angsana New"/>
                <w:sz w:val="20"/>
                <w:szCs w:val="20"/>
                <w:lang w:val="en-CA"/>
              </w:rPr>
            </w:pPr>
          </w:p>
          <w:p w14:paraId="2393067B" w14:textId="77777777" w:rsidR="00F93342" w:rsidRPr="00615F27" w:rsidRDefault="00F93342" w:rsidP="00446170">
            <w:pPr>
              <w:jc w:val="left"/>
              <w:rPr>
                <w:rFonts w:cs="Angsana New"/>
                <w:sz w:val="20"/>
                <w:szCs w:val="20"/>
                <w:lang w:val="en-CA"/>
              </w:rPr>
            </w:pPr>
            <w:r w:rsidRPr="00615F27">
              <w:rPr>
                <w:rFonts w:cs="Angsana New"/>
                <w:sz w:val="20"/>
                <w:szCs w:val="20"/>
                <w:lang w:val="en-CA"/>
              </w:rPr>
              <w:t>Number of communicators trained</w:t>
            </w:r>
          </w:p>
        </w:tc>
        <w:tc>
          <w:tcPr>
            <w:tcW w:w="2480" w:type="dxa"/>
            <w:shd w:val="clear" w:color="auto" w:fill="D9D9D9"/>
          </w:tcPr>
          <w:p w14:paraId="5A6C686F" w14:textId="77777777" w:rsidR="00F93342" w:rsidRPr="00615F27" w:rsidRDefault="00F93342" w:rsidP="00446170">
            <w:pPr>
              <w:jc w:val="left"/>
              <w:rPr>
                <w:rFonts w:cs="Angsana New"/>
                <w:sz w:val="20"/>
                <w:szCs w:val="20"/>
                <w:lang w:val="en-CA"/>
              </w:rPr>
            </w:pPr>
            <w:r w:rsidRPr="00615F27">
              <w:rPr>
                <w:rFonts w:cs="Angsana New"/>
                <w:sz w:val="20"/>
                <w:szCs w:val="20"/>
                <w:lang w:val="en-CA"/>
              </w:rPr>
              <w:t xml:space="preserve">ABS-I, </w:t>
            </w:r>
            <w:r w:rsidRPr="00615F27">
              <w:rPr>
                <w:rFonts w:cs="Angsana New"/>
                <w:lang w:val="en-CA"/>
              </w:rPr>
              <w:t xml:space="preserve"> </w:t>
            </w:r>
            <w:r w:rsidRPr="00615F27">
              <w:rPr>
                <w:rFonts w:cs="Angsana New"/>
                <w:sz w:val="20"/>
                <w:szCs w:val="20"/>
                <w:lang w:val="en-CA"/>
              </w:rPr>
              <w:t>and others as appropriate</w:t>
            </w:r>
          </w:p>
        </w:tc>
      </w:tr>
      <w:tr w:rsidR="00F93342" w:rsidRPr="00615F27" w14:paraId="477BBCA5" w14:textId="77777777" w:rsidTr="003E5A07">
        <w:trPr>
          <w:trHeight w:val="2195"/>
          <w:jc w:val="center"/>
        </w:trPr>
        <w:tc>
          <w:tcPr>
            <w:tcW w:w="2564" w:type="dxa"/>
            <w:shd w:val="clear" w:color="auto" w:fill="D9D9D9"/>
          </w:tcPr>
          <w:p w14:paraId="78C2C6A3" w14:textId="77777777" w:rsidR="00F93342" w:rsidRPr="00347D29" w:rsidRDefault="00F93342" w:rsidP="00D74439">
            <w:pPr>
              <w:numPr>
                <w:ilvl w:val="0"/>
                <w:numId w:val="9"/>
              </w:numPr>
              <w:jc w:val="left"/>
              <w:rPr>
                <w:rStyle w:val="None"/>
                <w:kern w:val="20"/>
                <w:sz w:val="20"/>
                <w:szCs w:val="20"/>
              </w:rPr>
            </w:pPr>
            <w:r w:rsidRPr="00347D29">
              <w:rPr>
                <w:rStyle w:val="None"/>
                <w:kern w:val="20"/>
                <w:sz w:val="20"/>
                <w:szCs w:val="20"/>
              </w:rPr>
              <w:t>* Update the eight e-learning modules developed jointly with IDLO to support Parties in establishing legal frameworks to implement the Nagoya Protocol</w:t>
            </w:r>
          </w:p>
        </w:tc>
        <w:tc>
          <w:tcPr>
            <w:tcW w:w="1736" w:type="dxa"/>
            <w:shd w:val="clear" w:color="auto" w:fill="D9D9D9"/>
          </w:tcPr>
          <w:p w14:paraId="634B5618" w14:textId="77777777" w:rsidR="00F93342" w:rsidRPr="00615F27" w:rsidRDefault="00F93342" w:rsidP="00446170">
            <w:pPr>
              <w:jc w:val="left"/>
              <w:rPr>
                <w:rFonts w:cs="Angsana New"/>
                <w:sz w:val="20"/>
                <w:szCs w:val="20"/>
                <w:lang w:val="en-CA"/>
              </w:rPr>
            </w:pPr>
            <w:r w:rsidRPr="00615F27">
              <w:rPr>
                <w:rFonts w:cs="Angsana New"/>
                <w:sz w:val="20"/>
                <w:szCs w:val="20"/>
                <w:lang w:val="en-CA"/>
              </w:rPr>
              <w:t>NP-1/8</w:t>
            </w:r>
          </w:p>
        </w:tc>
        <w:tc>
          <w:tcPr>
            <w:tcW w:w="1170" w:type="dxa"/>
            <w:shd w:val="clear" w:color="auto" w:fill="D9D9D9"/>
          </w:tcPr>
          <w:p w14:paraId="5C32D2B9" w14:textId="77777777" w:rsidR="00F93342" w:rsidRPr="00615F27" w:rsidRDefault="00F93342" w:rsidP="00446170">
            <w:pPr>
              <w:jc w:val="left"/>
              <w:rPr>
                <w:rFonts w:cs="Angsana New"/>
                <w:sz w:val="20"/>
                <w:szCs w:val="20"/>
                <w:lang w:val="en-CA"/>
              </w:rPr>
            </w:pPr>
            <w:r w:rsidRPr="00615F27">
              <w:rPr>
                <w:rFonts w:cs="Angsana New"/>
                <w:sz w:val="20"/>
                <w:szCs w:val="20"/>
                <w:lang w:val="en-CA"/>
              </w:rPr>
              <w:t xml:space="preserve">2019-2020 </w:t>
            </w:r>
          </w:p>
        </w:tc>
        <w:tc>
          <w:tcPr>
            <w:tcW w:w="2814" w:type="dxa"/>
            <w:shd w:val="clear" w:color="auto" w:fill="D9D9D9"/>
          </w:tcPr>
          <w:p w14:paraId="24CAF4A7" w14:textId="77777777" w:rsidR="00F93342" w:rsidRPr="00615F27" w:rsidRDefault="00F93342" w:rsidP="00446170">
            <w:pPr>
              <w:jc w:val="left"/>
              <w:rPr>
                <w:rFonts w:cs="Angsana New"/>
                <w:sz w:val="20"/>
                <w:szCs w:val="20"/>
                <w:lang w:val="en-CA" w:eastAsia="es-ES"/>
              </w:rPr>
            </w:pPr>
            <w:r w:rsidRPr="00615F27">
              <w:rPr>
                <w:rFonts w:cs="Angsana New"/>
                <w:sz w:val="20"/>
                <w:szCs w:val="20"/>
                <w:lang w:val="en-CA" w:eastAsia="es-ES"/>
              </w:rPr>
              <w:t>The e-learning modules developed during 2015-2016 are up-to-date and reflect the latest developments on ABS measures and country experiences</w:t>
            </w:r>
          </w:p>
          <w:p w14:paraId="19185E4C" w14:textId="77777777" w:rsidR="00F93342" w:rsidRPr="00615F27" w:rsidRDefault="00F93342" w:rsidP="00446170">
            <w:pPr>
              <w:jc w:val="left"/>
              <w:rPr>
                <w:rFonts w:cs="Angsana New"/>
                <w:sz w:val="20"/>
                <w:szCs w:val="20"/>
                <w:lang w:val="en-CA" w:eastAsia="es-ES"/>
              </w:rPr>
            </w:pPr>
          </w:p>
          <w:p w14:paraId="56E642DB" w14:textId="77777777" w:rsidR="00F93342" w:rsidRPr="00615F27" w:rsidRDefault="00F93342" w:rsidP="00446170">
            <w:pPr>
              <w:jc w:val="left"/>
              <w:rPr>
                <w:rFonts w:cs="Angsana New"/>
                <w:sz w:val="20"/>
                <w:szCs w:val="20"/>
                <w:lang w:val="en-CA"/>
              </w:rPr>
            </w:pPr>
            <w:r w:rsidRPr="00615F27">
              <w:rPr>
                <w:rFonts w:cs="Angsana New"/>
                <w:sz w:val="20"/>
                <w:szCs w:val="20"/>
                <w:lang w:val="en-CA"/>
              </w:rPr>
              <w:t xml:space="preserve">Capacity of Parties to develop/amend ABS measures to implement the Protocol </w:t>
            </w:r>
            <w:r w:rsidRPr="00615F27">
              <w:rPr>
                <w:rFonts w:cs="Angsana New"/>
                <w:sz w:val="20"/>
                <w:szCs w:val="20"/>
                <w:lang w:val="en-CA"/>
              </w:rPr>
              <w:lastRenderedPageBreak/>
              <w:t>enhanced</w:t>
            </w:r>
          </w:p>
        </w:tc>
        <w:tc>
          <w:tcPr>
            <w:tcW w:w="2830" w:type="dxa"/>
            <w:shd w:val="clear" w:color="auto" w:fill="D9D9D9"/>
          </w:tcPr>
          <w:p w14:paraId="5A9F9CB4" w14:textId="77777777" w:rsidR="00F93342" w:rsidRPr="00615F27" w:rsidRDefault="00F93342" w:rsidP="00446170">
            <w:pPr>
              <w:jc w:val="left"/>
              <w:rPr>
                <w:rFonts w:cs="Angsana New"/>
                <w:sz w:val="20"/>
                <w:szCs w:val="20"/>
                <w:lang w:val="en-CA"/>
              </w:rPr>
            </w:pPr>
            <w:r w:rsidRPr="00615F27">
              <w:rPr>
                <w:rFonts w:cs="Angsana New"/>
                <w:sz w:val="20"/>
                <w:szCs w:val="20"/>
                <w:lang w:val="en-CA"/>
              </w:rPr>
              <w:lastRenderedPageBreak/>
              <w:t>Number e-learning modules</w:t>
            </w:r>
            <w:r>
              <w:rPr>
                <w:rFonts w:cs="Angsana New"/>
                <w:sz w:val="20"/>
                <w:szCs w:val="20"/>
                <w:lang w:val="en-CA"/>
              </w:rPr>
              <w:t xml:space="preserve"> updated</w:t>
            </w:r>
          </w:p>
        </w:tc>
        <w:tc>
          <w:tcPr>
            <w:tcW w:w="2480" w:type="dxa"/>
            <w:shd w:val="clear" w:color="auto" w:fill="D9D9D9"/>
          </w:tcPr>
          <w:p w14:paraId="384B9ABB" w14:textId="77777777" w:rsidR="00F93342" w:rsidRPr="00615F27" w:rsidRDefault="00F93342" w:rsidP="00446170">
            <w:pPr>
              <w:jc w:val="left"/>
              <w:rPr>
                <w:rFonts w:cs="Angsana New"/>
                <w:sz w:val="20"/>
                <w:szCs w:val="20"/>
                <w:lang w:val="en-CA"/>
              </w:rPr>
            </w:pPr>
            <w:r w:rsidRPr="00615F27">
              <w:rPr>
                <w:rFonts w:cs="Angsana New"/>
                <w:sz w:val="20"/>
                <w:szCs w:val="20"/>
                <w:lang w:val="en-CA"/>
              </w:rPr>
              <w:t>IDLO, and others as appropriate</w:t>
            </w:r>
          </w:p>
        </w:tc>
      </w:tr>
    </w:tbl>
    <w:p w14:paraId="7100CF12" w14:textId="77777777" w:rsidR="00F93342" w:rsidRPr="001E6F82" w:rsidRDefault="00F93342" w:rsidP="00783D29">
      <w:pPr>
        <w:jc w:val="center"/>
      </w:pPr>
    </w:p>
    <w:p w14:paraId="4714CA2B" w14:textId="77777777" w:rsidR="00D03628" w:rsidRPr="00380320" w:rsidRDefault="00347D29" w:rsidP="00347D29">
      <w:pPr>
        <w:keepNext/>
        <w:keepLines/>
        <w:spacing w:before="120" w:after="120"/>
        <w:ind w:left="1080" w:hanging="634"/>
        <w:jc w:val="center"/>
        <w:outlineLvl w:val="0"/>
        <w:rPr>
          <w:rStyle w:val="None"/>
          <w:snapToGrid w:val="0"/>
          <w:kern w:val="20"/>
          <w:sz w:val="20"/>
          <w:szCs w:val="20"/>
        </w:rPr>
      </w:pPr>
      <w:r>
        <w:rPr>
          <w:b/>
          <w:snapToGrid w:val="0"/>
          <w:kern w:val="20"/>
          <w:sz w:val="20"/>
          <w:szCs w:val="20"/>
        </w:rPr>
        <w:t>D.</w:t>
      </w:r>
      <w:r w:rsidR="00D03628" w:rsidRPr="00380320">
        <w:rPr>
          <w:b/>
          <w:snapToGrid w:val="0"/>
          <w:kern w:val="20"/>
          <w:sz w:val="20"/>
          <w:szCs w:val="20"/>
        </w:rPr>
        <w:tab/>
        <w:t>C</w:t>
      </w:r>
      <w:r w:rsidRPr="00380320">
        <w:rPr>
          <w:b/>
          <w:snapToGrid w:val="0"/>
          <w:kern w:val="20"/>
          <w:sz w:val="20"/>
          <w:szCs w:val="20"/>
        </w:rPr>
        <w:t>apacity-building activities</w:t>
      </w:r>
      <w:r w:rsidRPr="002D7ED3" w:rsidDel="00736CD7">
        <w:rPr>
          <w:b/>
          <w:snapToGrid w:val="0"/>
          <w:kern w:val="20"/>
          <w:sz w:val="20"/>
          <w:szCs w:val="20"/>
        </w:rPr>
        <w:t xml:space="preserve"> </w:t>
      </w:r>
      <w:r w:rsidRPr="002D7ED3">
        <w:rPr>
          <w:b/>
          <w:snapToGrid w:val="0"/>
          <w:kern w:val="20"/>
          <w:sz w:val="20"/>
          <w:szCs w:val="20"/>
        </w:rPr>
        <w:t>for the implementation of the Cartagena Protocol on Biosafety</w:t>
      </w:r>
      <w:r w:rsidR="00D03628" w:rsidRPr="00B73B36">
        <w:rPr>
          <w:rStyle w:val="FootnoteReference"/>
          <w:b/>
          <w:snapToGrid w:val="0"/>
          <w:kern w:val="20"/>
          <w:sz w:val="20"/>
          <w:szCs w:val="20"/>
          <w:u w:val="none"/>
          <w:vertAlign w:val="superscript"/>
        </w:rPr>
        <w:footnoteReference w:id="26"/>
      </w:r>
    </w:p>
    <w:tbl>
      <w:tblPr>
        <w:tblW w:w="13593"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84"/>
        <w:gridCol w:w="1720"/>
        <w:gridCol w:w="1080"/>
        <w:gridCol w:w="2507"/>
        <w:gridCol w:w="2268"/>
        <w:gridCol w:w="2234"/>
      </w:tblGrid>
      <w:tr w:rsidR="00D03628" w:rsidRPr="001F2B53" w14:paraId="04D0A0A9" w14:textId="77777777" w:rsidTr="005449B4">
        <w:trPr>
          <w:trHeight w:val="630"/>
          <w:tblHeader/>
          <w:jc w:val="center"/>
        </w:trPr>
        <w:tc>
          <w:tcPr>
            <w:tcW w:w="3784"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039CAB5E" w14:textId="77777777" w:rsidR="00D03628" w:rsidRPr="001F2B53" w:rsidRDefault="00D03628" w:rsidP="00347D29">
            <w:pPr>
              <w:keepNext/>
              <w:keepLines/>
              <w:pBdr>
                <w:top w:val="nil"/>
                <w:left w:val="nil"/>
                <w:bottom w:val="nil"/>
                <w:right w:val="nil"/>
                <w:between w:val="nil"/>
                <w:bar w:val="nil"/>
              </w:pBdr>
              <w:jc w:val="center"/>
              <w:rPr>
                <w:b/>
                <w:bCs/>
                <w:snapToGrid w:val="0"/>
                <w:kern w:val="20"/>
                <w:sz w:val="20"/>
                <w:szCs w:val="20"/>
              </w:rPr>
            </w:pPr>
            <w:r w:rsidRPr="001F2B53">
              <w:rPr>
                <w:b/>
                <w:bCs/>
                <w:snapToGrid w:val="0"/>
                <w:kern w:val="20"/>
                <w:sz w:val="20"/>
                <w:szCs w:val="20"/>
              </w:rPr>
              <w:t>Activity</w:t>
            </w:r>
          </w:p>
        </w:tc>
        <w:tc>
          <w:tcPr>
            <w:tcW w:w="1720"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2C66DD29" w14:textId="77777777" w:rsidR="00D03628" w:rsidRPr="001F2B53" w:rsidRDefault="00D03628" w:rsidP="00347D29">
            <w:pPr>
              <w:keepNext/>
              <w:keepLines/>
              <w:jc w:val="center"/>
              <w:rPr>
                <w:b/>
                <w:bCs/>
                <w:snapToGrid w:val="0"/>
                <w:kern w:val="20"/>
                <w:sz w:val="20"/>
                <w:szCs w:val="20"/>
              </w:rPr>
            </w:pPr>
            <w:r w:rsidRPr="001F2B53">
              <w:rPr>
                <w:b/>
                <w:bCs/>
                <w:snapToGrid w:val="0"/>
                <w:kern w:val="20"/>
                <w:sz w:val="20"/>
                <w:szCs w:val="20"/>
              </w:rPr>
              <w:t>COP-MOP decisions</w:t>
            </w:r>
          </w:p>
        </w:tc>
        <w:tc>
          <w:tcPr>
            <w:tcW w:w="1080"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013F4796" w14:textId="77777777" w:rsidR="00D03628" w:rsidRPr="001F2B53" w:rsidRDefault="00D03628" w:rsidP="00347D29">
            <w:pPr>
              <w:keepNext/>
              <w:keepLines/>
              <w:jc w:val="center"/>
              <w:rPr>
                <w:b/>
                <w:bCs/>
                <w:snapToGrid w:val="0"/>
                <w:kern w:val="20"/>
                <w:sz w:val="20"/>
                <w:szCs w:val="20"/>
              </w:rPr>
            </w:pPr>
            <w:r w:rsidRPr="001F2B53">
              <w:rPr>
                <w:b/>
                <w:bCs/>
                <w:snapToGrid w:val="0"/>
                <w:kern w:val="20"/>
                <w:sz w:val="20"/>
                <w:szCs w:val="20"/>
              </w:rPr>
              <w:t>Timeline</w:t>
            </w:r>
          </w:p>
        </w:tc>
        <w:tc>
          <w:tcPr>
            <w:tcW w:w="2507"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73AA0939" w14:textId="77777777" w:rsidR="00D03628" w:rsidRPr="001F2B53" w:rsidRDefault="00D03628" w:rsidP="00347D29">
            <w:pPr>
              <w:keepNext/>
              <w:keepLines/>
              <w:jc w:val="center"/>
              <w:rPr>
                <w:b/>
                <w:bCs/>
                <w:snapToGrid w:val="0"/>
                <w:kern w:val="20"/>
                <w:sz w:val="20"/>
                <w:szCs w:val="20"/>
              </w:rPr>
            </w:pPr>
            <w:r w:rsidRPr="001F2B53">
              <w:rPr>
                <w:b/>
                <w:bCs/>
                <w:snapToGrid w:val="0"/>
                <w:kern w:val="20"/>
                <w:sz w:val="20"/>
                <w:szCs w:val="20"/>
              </w:rPr>
              <w:t>Expected output/outcome</w:t>
            </w:r>
          </w:p>
        </w:tc>
        <w:tc>
          <w:tcPr>
            <w:tcW w:w="2268"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5D30D7B4" w14:textId="77777777" w:rsidR="00D03628" w:rsidRDefault="00D03628" w:rsidP="00347D29">
            <w:pPr>
              <w:keepNext/>
              <w:keepLines/>
              <w:jc w:val="center"/>
              <w:rPr>
                <w:b/>
                <w:bCs/>
                <w:snapToGrid w:val="0"/>
                <w:kern w:val="20"/>
                <w:sz w:val="20"/>
                <w:szCs w:val="20"/>
              </w:rPr>
            </w:pPr>
            <w:r>
              <w:rPr>
                <w:b/>
                <w:bCs/>
                <w:snapToGrid w:val="0"/>
                <w:kern w:val="20"/>
                <w:sz w:val="20"/>
                <w:szCs w:val="20"/>
              </w:rPr>
              <w:t xml:space="preserve">Possible set of </w:t>
            </w:r>
            <w:r w:rsidRPr="001F2B53">
              <w:rPr>
                <w:b/>
                <w:bCs/>
                <w:snapToGrid w:val="0"/>
                <w:kern w:val="20"/>
                <w:sz w:val="20"/>
                <w:szCs w:val="20"/>
              </w:rPr>
              <w:t>indicators</w:t>
            </w:r>
          </w:p>
        </w:tc>
        <w:tc>
          <w:tcPr>
            <w:tcW w:w="2234" w:type="dxa"/>
            <w:tcBorders>
              <w:top w:val="single" w:sz="4" w:space="0" w:color="000000"/>
              <w:left w:val="single" w:sz="4" w:space="0" w:color="000000"/>
              <w:bottom w:val="single" w:sz="4" w:space="0" w:color="auto"/>
              <w:right w:val="single" w:sz="4" w:space="0" w:color="000000"/>
            </w:tcBorders>
            <w:tcMar>
              <w:top w:w="80" w:type="dxa"/>
              <w:left w:w="80" w:type="dxa"/>
              <w:bottom w:w="80" w:type="dxa"/>
              <w:right w:w="80" w:type="dxa"/>
            </w:tcMar>
          </w:tcPr>
          <w:p w14:paraId="35CFED55" w14:textId="77777777" w:rsidR="00D03628" w:rsidRDefault="00D03628" w:rsidP="00347D29">
            <w:pPr>
              <w:keepNext/>
              <w:keepLines/>
              <w:jc w:val="center"/>
              <w:rPr>
                <w:b/>
                <w:bCs/>
                <w:snapToGrid w:val="0"/>
                <w:kern w:val="20"/>
                <w:sz w:val="20"/>
                <w:szCs w:val="20"/>
              </w:rPr>
            </w:pPr>
            <w:r>
              <w:rPr>
                <w:b/>
                <w:bCs/>
                <w:snapToGrid w:val="0"/>
                <w:kern w:val="20"/>
                <w:sz w:val="20"/>
                <w:szCs w:val="20"/>
              </w:rPr>
              <w:t>Possible</w:t>
            </w:r>
            <w:r w:rsidRPr="001F2B53">
              <w:rPr>
                <w:b/>
                <w:bCs/>
                <w:snapToGrid w:val="0"/>
                <w:kern w:val="20"/>
                <w:sz w:val="20"/>
                <w:szCs w:val="20"/>
              </w:rPr>
              <w:t xml:space="preserve"> partners</w:t>
            </w:r>
          </w:p>
        </w:tc>
      </w:tr>
      <w:tr w:rsidR="00D03628" w:rsidRPr="001F2B53" w14:paraId="479419DB"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B03182" w14:textId="77777777" w:rsidR="00D03628" w:rsidRPr="00347D29" w:rsidRDefault="00D03628" w:rsidP="00347D29">
            <w:pPr>
              <w:keepNext/>
              <w:keepLines/>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Develop capacity</w:t>
            </w:r>
            <w:r w:rsidRPr="00347D29">
              <w:rPr>
                <w:rStyle w:val="None"/>
                <w:kern w:val="20"/>
                <w:sz w:val="20"/>
                <w:szCs w:val="20"/>
              </w:rPr>
              <w:noBreakHyphen/>
              <w:t>building materials and guidelines on mainstreaming biosafety into NBSAPs and national development plans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C683852" w14:textId="77777777" w:rsidR="00D03628" w:rsidRPr="001F2B53" w:rsidRDefault="00D03628" w:rsidP="00347D29">
            <w:pPr>
              <w:keepNext/>
              <w:keepLines/>
              <w:jc w:val="left"/>
              <w:rPr>
                <w:rStyle w:val="None"/>
                <w:snapToGrid w:val="0"/>
                <w:kern w:val="20"/>
                <w:sz w:val="20"/>
                <w:szCs w:val="20"/>
              </w:rPr>
            </w:pPr>
            <w:r w:rsidRPr="00406AF9">
              <w:rPr>
                <w:rStyle w:val="None"/>
                <w:snapToGrid w:val="0"/>
                <w:kern w:val="20"/>
                <w:sz w:val="20"/>
                <w:szCs w:val="20"/>
                <w:lang w:val="es-ES_tradnl"/>
              </w:rPr>
              <w:t>BS-VII/5 para. 10; BS</w:t>
            </w:r>
            <w:r w:rsidRPr="001F2B53">
              <w:rPr>
                <w:rStyle w:val="None"/>
                <w:rFonts w:eastAsia="Arial Unicode MS"/>
                <w:snapToGrid w:val="0"/>
                <w:kern w:val="20"/>
                <w:sz w:val="20"/>
                <w:szCs w:val="20"/>
              </w:rPr>
              <w:sym w:font="Arial Unicode MS" w:char="001E"/>
            </w:r>
            <w:r w:rsidRPr="00406AF9">
              <w:rPr>
                <w:rStyle w:val="None"/>
                <w:snapToGrid w:val="0"/>
                <w:kern w:val="20"/>
                <w:sz w:val="20"/>
                <w:szCs w:val="20"/>
                <w:lang w:val="es-ES_tradnl"/>
              </w:rPr>
              <w:t xml:space="preserve">VII/1, para. </w:t>
            </w:r>
            <w:r w:rsidRPr="001F2B53">
              <w:rPr>
                <w:rStyle w:val="None"/>
                <w:snapToGrid w:val="0"/>
                <w:kern w:val="20"/>
                <w:sz w:val="20"/>
                <w:szCs w:val="20"/>
              </w:rPr>
              <w:t>5</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5457170" w14:textId="77777777" w:rsidR="00D03628" w:rsidRPr="001F2B53" w:rsidRDefault="00D03628" w:rsidP="00347D29">
            <w:pPr>
              <w:keepNext/>
              <w:keepLines/>
              <w:jc w:val="left"/>
              <w:rPr>
                <w:rStyle w:val="None"/>
                <w:snapToGrid w:val="0"/>
                <w:kern w:val="20"/>
                <w:sz w:val="20"/>
                <w:szCs w:val="20"/>
              </w:rPr>
            </w:pPr>
            <w:r w:rsidRPr="001F2B53">
              <w:rPr>
                <w:rStyle w:val="None"/>
                <w:snapToGrid w:val="0"/>
                <w:kern w:val="20"/>
                <w:sz w:val="20"/>
                <w:szCs w:val="20"/>
              </w:rPr>
              <w:t>2017-2018</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41DB2BF" w14:textId="77777777" w:rsidR="00D03628" w:rsidRPr="001F2B53" w:rsidRDefault="00D03628" w:rsidP="00347D29">
            <w:pPr>
              <w:keepNext/>
              <w:keepLines/>
              <w:jc w:val="left"/>
              <w:rPr>
                <w:rStyle w:val="None"/>
                <w:snapToGrid w:val="0"/>
                <w:kern w:val="20"/>
                <w:sz w:val="20"/>
                <w:szCs w:val="20"/>
              </w:rPr>
            </w:pPr>
            <w:r w:rsidRPr="001F2B53">
              <w:rPr>
                <w:rStyle w:val="None"/>
                <w:snapToGrid w:val="0"/>
                <w:kern w:val="20"/>
                <w:sz w:val="20"/>
                <w:szCs w:val="20"/>
              </w:rPr>
              <w:t>An e-learning module and a toolkit on mainstreaming biosafety developed and mad</w:t>
            </w:r>
            <w:r>
              <w:rPr>
                <w:rStyle w:val="None"/>
                <w:snapToGrid w:val="0"/>
                <w:kern w:val="20"/>
                <w:sz w:val="20"/>
                <w:szCs w:val="20"/>
              </w:rPr>
              <w:t>e</w:t>
            </w:r>
            <w:r w:rsidRPr="001F2B53">
              <w:rPr>
                <w:rStyle w:val="None"/>
                <w:snapToGrid w:val="0"/>
                <w:kern w:val="20"/>
                <w:sz w:val="20"/>
                <w:szCs w:val="20"/>
              </w:rPr>
              <w:t xml:space="preserve"> available in English, French and Spanish</w:t>
            </w:r>
          </w:p>
          <w:p w14:paraId="625F3A27" w14:textId="77777777" w:rsidR="00D03628" w:rsidRPr="001F2B53" w:rsidRDefault="00D03628" w:rsidP="00347D29">
            <w:pPr>
              <w:keepNext/>
              <w:keepLines/>
              <w:jc w:val="left"/>
              <w:rPr>
                <w:rStyle w:val="None"/>
                <w:snapToGrid w:val="0"/>
                <w:kern w:val="20"/>
                <w:sz w:val="20"/>
                <w:szCs w:val="20"/>
              </w:rPr>
            </w:pPr>
            <w:r w:rsidRPr="001F2B53">
              <w:rPr>
                <w:rStyle w:val="None"/>
                <w:snapToGrid w:val="0"/>
                <w:kern w:val="20"/>
                <w:sz w:val="20"/>
                <w:szCs w:val="20"/>
              </w:rPr>
              <w:t>Parties’ capacity to integrate biosafety issues into NBSAPs and national development plans and sectoral policies and programmes enhanced</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A46D22A" w14:textId="77777777" w:rsidR="00D03628" w:rsidRPr="001F2B53" w:rsidRDefault="00D03628" w:rsidP="00347D29">
            <w:pPr>
              <w:keepNext/>
              <w:keepLines/>
              <w:jc w:val="left"/>
              <w:rPr>
                <w:rStyle w:val="None"/>
                <w:snapToGrid w:val="0"/>
                <w:kern w:val="20"/>
                <w:sz w:val="20"/>
                <w:szCs w:val="20"/>
              </w:rPr>
            </w:pPr>
            <w:r w:rsidRPr="001F2B53">
              <w:rPr>
                <w:rStyle w:val="None"/>
                <w:snapToGrid w:val="0"/>
                <w:kern w:val="20"/>
                <w:sz w:val="20"/>
                <w:szCs w:val="20"/>
              </w:rPr>
              <w:t>Trends in the number of Parties accessing and using e-learning module and toolkit to promote the integration of biosafety into their NBSAPs</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F999F6" w14:textId="77777777" w:rsidR="00D03628" w:rsidRPr="001F2B53" w:rsidRDefault="00D03628" w:rsidP="00347D29">
            <w:pPr>
              <w:keepNext/>
              <w:keepLines/>
              <w:jc w:val="left"/>
              <w:rPr>
                <w:rStyle w:val="None"/>
                <w:snapToGrid w:val="0"/>
                <w:kern w:val="20"/>
                <w:sz w:val="20"/>
                <w:szCs w:val="20"/>
              </w:rPr>
            </w:pPr>
            <w:r w:rsidRPr="001F2B53">
              <w:rPr>
                <w:rStyle w:val="None"/>
                <w:snapToGrid w:val="0"/>
                <w:kern w:val="20"/>
                <w:sz w:val="20"/>
                <w:szCs w:val="20"/>
              </w:rPr>
              <w:t>Strathclyde University</w:t>
            </w:r>
          </w:p>
        </w:tc>
      </w:tr>
      <w:tr w:rsidR="00D03628" w:rsidRPr="001F2B53" w14:paraId="082D319F"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7B0B5D6"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subregional trainings on mainstreaming biosafety into NBSAP and development plans, making use of the above e-learning module and toolkit (Activity 97), in collaboration with partners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13C8CF5" w14:textId="77777777" w:rsidR="00D03628" w:rsidRPr="001F2B53" w:rsidRDefault="00D03628" w:rsidP="00446170">
            <w:pPr>
              <w:jc w:val="left"/>
              <w:rPr>
                <w:snapToGrid w:val="0"/>
                <w:kern w:val="20"/>
                <w:sz w:val="20"/>
                <w:szCs w:val="20"/>
              </w:rPr>
            </w:pPr>
            <w:r w:rsidRPr="00406AF9">
              <w:rPr>
                <w:rStyle w:val="None"/>
                <w:snapToGrid w:val="0"/>
                <w:kern w:val="20"/>
                <w:sz w:val="20"/>
                <w:szCs w:val="20"/>
                <w:lang w:val="es-ES_tradnl"/>
              </w:rPr>
              <w:t>BS-VII/5 para. 10; BS</w:t>
            </w:r>
            <w:r w:rsidRPr="001F2B53">
              <w:rPr>
                <w:rStyle w:val="None"/>
                <w:rFonts w:eastAsia="Arial Unicode MS"/>
                <w:snapToGrid w:val="0"/>
                <w:kern w:val="20"/>
                <w:sz w:val="20"/>
                <w:szCs w:val="20"/>
              </w:rPr>
              <w:sym w:font="Arial Unicode MS" w:char="001E"/>
            </w:r>
            <w:r w:rsidRPr="00406AF9">
              <w:rPr>
                <w:rStyle w:val="None"/>
                <w:snapToGrid w:val="0"/>
                <w:kern w:val="20"/>
                <w:sz w:val="20"/>
                <w:szCs w:val="20"/>
                <w:lang w:val="es-ES_tradnl"/>
              </w:rPr>
              <w:t xml:space="preserve">VII/1, para. </w:t>
            </w:r>
            <w:r w:rsidRPr="001F2B53">
              <w:rPr>
                <w:rStyle w:val="None"/>
                <w:snapToGrid w:val="0"/>
                <w:kern w:val="20"/>
                <w:sz w:val="20"/>
                <w:szCs w:val="20"/>
              </w:rPr>
              <w:t>5</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AF89860"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2017-2018</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DFA8100"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Parties’ capacity to integrate biosafety issues into NBSAPs and national development plans and programmes enhanced</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33CCF1"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persons participating in the trainings and using materials to promote the integration of biosafety into their NBSAPs;</w:t>
            </w:r>
          </w:p>
          <w:p w14:paraId="644A21A0"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 xml:space="preserve">Trends in the number of countries with biosafety integrated in their </w:t>
            </w:r>
            <w:r w:rsidRPr="001F2B53">
              <w:rPr>
                <w:rStyle w:val="None"/>
                <w:snapToGrid w:val="0"/>
                <w:kern w:val="20"/>
                <w:sz w:val="20"/>
                <w:szCs w:val="20"/>
              </w:rPr>
              <w:lastRenderedPageBreak/>
              <w:t>NBSAPs</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AF8DC6E" w14:textId="77777777" w:rsidR="00D03628" w:rsidRPr="001F2B53" w:rsidRDefault="00D03628" w:rsidP="00446170">
            <w:pPr>
              <w:jc w:val="left"/>
              <w:rPr>
                <w:snapToGrid w:val="0"/>
                <w:kern w:val="20"/>
                <w:sz w:val="20"/>
                <w:szCs w:val="20"/>
              </w:rPr>
            </w:pPr>
            <w:r w:rsidRPr="001F2B53">
              <w:rPr>
                <w:rStyle w:val="None"/>
                <w:snapToGrid w:val="0"/>
                <w:kern w:val="20"/>
                <w:sz w:val="20"/>
                <w:szCs w:val="20"/>
              </w:rPr>
              <w:lastRenderedPageBreak/>
              <w:t xml:space="preserve">UNEP, UNDP, FAO </w:t>
            </w:r>
          </w:p>
        </w:tc>
      </w:tr>
      <w:tr w:rsidR="00D03628" w:rsidRPr="001F2B53" w14:paraId="66E93A04"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8D54314"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Support selected developing countries to implement pilot projects to develop and apply practical measures and approaches for integrated implementation of the Cartagena Protocol and the CBD at the national level and share emerging good practices and lessons learned</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87B3773" w14:textId="77777777" w:rsidR="00D03628" w:rsidRPr="00406AF9" w:rsidRDefault="00D03628" w:rsidP="00446170">
            <w:pPr>
              <w:jc w:val="left"/>
              <w:rPr>
                <w:snapToGrid w:val="0"/>
                <w:kern w:val="20"/>
                <w:sz w:val="20"/>
                <w:szCs w:val="20"/>
                <w:lang w:val="es-ES_tradnl"/>
              </w:rPr>
            </w:pPr>
            <w:r w:rsidRPr="00406AF9">
              <w:rPr>
                <w:rStyle w:val="None"/>
                <w:snapToGrid w:val="0"/>
                <w:kern w:val="20"/>
                <w:sz w:val="20"/>
                <w:szCs w:val="20"/>
                <w:lang w:val="es-ES_tradnl"/>
              </w:rPr>
              <w:t>XII/29  para 9-11, BS-VII/5 para 12, 18</w:t>
            </w:r>
            <w:r w:rsidRPr="00406AF9">
              <w:rPr>
                <w:rStyle w:val="None"/>
                <w:rFonts w:eastAsia="Arial Unicode MS"/>
                <w:snapToGrid w:val="0"/>
                <w:kern w:val="20"/>
                <w:sz w:val="20"/>
                <w:szCs w:val="20"/>
                <w:lang w:val="es-ES_tradnl"/>
              </w:rPr>
              <w:br/>
            </w:r>
            <w:r w:rsidRPr="00406AF9">
              <w:rPr>
                <w:rStyle w:val="None"/>
                <w:snapToGrid w:val="0"/>
                <w:kern w:val="20"/>
                <w:sz w:val="20"/>
                <w:szCs w:val="20"/>
                <w:lang w:val="es-ES_tradnl"/>
              </w:rPr>
              <w:t>BS-VI/3 para</w:t>
            </w:r>
            <w:r>
              <w:rPr>
                <w:rStyle w:val="None"/>
                <w:snapToGrid w:val="0"/>
                <w:kern w:val="20"/>
                <w:sz w:val="20"/>
                <w:szCs w:val="20"/>
                <w:lang w:val="es-ES_tradnl"/>
              </w:rPr>
              <w:t>.</w:t>
            </w:r>
            <w:r w:rsidRPr="00406AF9">
              <w:rPr>
                <w:rStyle w:val="None"/>
                <w:snapToGrid w:val="0"/>
                <w:kern w:val="20"/>
                <w:sz w:val="20"/>
                <w:szCs w:val="20"/>
                <w:lang w:val="es-ES_tradnl"/>
              </w:rPr>
              <w:t xml:space="preserve"> 9</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A0B00CE"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2ACA5C" w14:textId="77777777" w:rsidR="00D03628" w:rsidRPr="001F2B53" w:rsidRDefault="00D03628" w:rsidP="00446170">
            <w:pPr>
              <w:jc w:val="left"/>
              <w:rPr>
                <w:snapToGrid w:val="0"/>
                <w:kern w:val="20"/>
                <w:sz w:val="20"/>
                <w:szCs w:val="20"/>
              </w:rPr>
            </w:pPr>
            <w:r w:rsidRPr="001F2B53">
              <w:rPr>
                <w:rStyle w:val="Hyperlink1"/>
                <w:snapToGrid w:val="0"/>
                <w:kern w:val="20"/>
                <w:sz w:val="20"/>
                <w:szCs w:val="20"/>
              </w:rPr>
              <w:t>At least 20 countries develop practical actions to promote integrated national implementation of the CPB and the CBD and prepare case studies on their experiences and lessons learned</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BA1F7FF" w14:textId="77777777" w:rsidR="00D03628" w:rsidRPr="001F2B53" w:rsidRDefault="00D03628" w:rsidP="00446170">
            <w:pPr>
              <w:jc w:val="left"/>
              <w:rPr>
                <w:rStyle w:val="Hyperlink1"/>
                <w:snapToGrid w:val="0"/>
                <w:kern w:val="20"/>
                <w:sz w:val="20"/>
                <w:szCs w:val="20"/>
              </w:rPr>
            </w:pPr>
            <w:r w:rsidRPr="001F2B53">
              <w:rPr>
                <w:rStyle w:val="Hyperlink1"/>
                <w:snapToGrid w:val="0"/>
                <w:kern w:val="20"/>
                <w:sz w:val="20"/>
                <w:szCs w:val="20"/>
              </w:rPr>
              <w:t>Number of country case studies on the integrated implementation of the CPB and the CBD available</w:t>
            </w:r>
          </w:p>
          <w:p w14:paraId="6FB3E3E6" w14:textId="77777777" w:rsidR="00D03628" w:rsidRPr="001F2B53" w:rsidRDefault="00D03628" w:rsidP="00446170">
            <w:pPr>
              <w:jc w:val="left"/>
              <w:rPr>
                <w:snapToGrid w:val="0"/>
                <w:kern w:val="20"/>
                <w:sz w:val="20"/>
                <w:szCs w:val="20"/>
              </w:rPr>
            </w:pPr>
            <w:r w:rsidRPr="001F2B53">
              <w:rPr>
                <w:rStyle w:val="Hyperlink1"/>
                <w:snapToGrid w:val="0"/>
                <w:kern w:val="20"/>
                <w:sz w:val="20"/>
                <w:szCs w:val="20"/>
              </w:rPr>
              <w:t>Number of countries sharing their experiences and lessons learned</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33AEED5" w14:textId="77777777" w:rsidR="00D03628" w:rsidRPr="001F2B53" w:rsidRDefault="00D03628" w:rsidP="00446170">
            <w:pPr>
              <w:jc w:val="left"/>
              <w:rPr>
                <w:snapToGrid w:val="0"/>
                <w:kern w:val="20"/>
                <w:sz w:val="20"/>
                <w:szCs w:val="20"/>
              </w:rPr>
            </w:pPr>
            <w:r w:rsidRPr="001F2B53">
              <w:rPr>
                <w:rStyle w:val="Hyperlink1"/>
                <w:snapToGrid w:val="0"/>
                <w:kern w:val="20"/>
                <w:sz w:val="20"/>
                <w:szCs w:val="20"/>
              </w:rPr>
              <w:t xml:space="preserve">UNEP, </w:t>
            </w:r>
            <w:r w:rsidRPr="001F2B53">
              <w:rPr>
                <w:rStyle w:val="None"/>
                <w:snapToGrid w:val="0"/>
                <w:kern w:val="20"/>
                <w:sz w:val="20"/>
                <w:szCs w:val="20"/>
              </w:rPr>
              <w:t>UNDP, FAO</w:t>
            </w:r>
          </w:p>
        </w:tc>
      </w:tr>
      <w:tr w:rsidR="00D03628" w:rsidRPr="001F2B53" w14:paraId="4959E5E1"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C63A716"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training courses in risk assessment of LMOs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60DC598"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BS-VII/12, paras. 11-14</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622073"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483B983"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 xml:space="preserve">Improved capacity of Parties to conduct risk assessment of LMOs in accordance with the Protocol </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70B958"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regional training courses successfully carried out;</w:t>
            </w:r>
          </w:p>
          <w:p w14:paraId="6B834E3E"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Number of people trained in risk assessment</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75D823B" w14:textId="77777777" w:rsidR="00D03628" w:rsidRPr="001F2B53" w:rsidRDefault="00D03628" w:rsidP="00446170">
            <w:pPr>
              <w:jc w:val="left"/>
              <w:rPr>
                <w:snapToGrid w:val="0"/>
                <w:kern w:val="20"/>
                <w:sz w:val="20"/>
                <w:szCs w:val="20"/>
              </w:rPr>
            </w:pPr>
            <w:r>
              <w:rPr>
                <w:rStyle w:val="None"/>
                <w:snapToGrid w:val="0"/>
                <w:kern w:val="20"/>
                <w:sz w:val="20"/>
                <w:szCs w:val="20"/>
              </w:rPr>
              <w:t>To be determined</w:t>
            </w:r>
          </w:p>
        </w:tc>
      </w:tr>
      <w:tr w:rsidR="00D03628" w:rsidRPr="001F2B53" w14:paraId="59502A01"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8D4B76A"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Develop e-learning modules on risk assessment of LMOs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8D2CB5"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BS-V/12, para. 9 (d)</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F8F55E"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EE9FA47"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 xml:space="preserve">Interactive e-learning modules made available to Parties as a more cost-effective way of delivering training </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1335B8C"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e-learning modules available;</w:t>
            </w:r>
          </w:p>
          <w:p w14:paraId="4A4BD6F6"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Number of downloads and use of the e-learning modules</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A8271AF" w14:textId="77777777" w:rsidR="00D03628" w:rsidRPr="001F2B53" w:rsidRDefault="00D03628" w:rsidP="00446170">
            <w:pPr>
              <w:jc w:val="left"/>
              <w:rPr>
                <w:snapToGrid w:val="0"/>
                <w:kern w:val="20"/>
                <w:sz w:val="20"/>
                <w:szCs w:val="20"/>
              </w:rPr>
            </w:pPr>
            <w:r>
              <w:rPr>
                <w:rStyle w:val="None"/>
                <w:snapToGrid w:val="0"/>
                <w:kern w:val="20"/>
                <w:sz w:val="20"/>
                <w:szCs w:val="20"/>
              </w:rPr>
              <w:t>To be determined</w:t>
            </w:r>
          </w:p>
        </w:tc>
      </w:tr>
      <w:tr w:rsidR="00D03628" w:rsidRPr="001F2B53" w14:paraId="0CA6691E"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36843A0"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regional and subregional training courses to enable Parties to implement the LMO identification requirements of paragraph 2 (a) of Article 18 and related decisions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1F7341C"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BS-III/10</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396C7B4"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A77FA57"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Parties are better equipped to take measures to ensure that shipments of LMOs intended for direct use as food or feed or processing (LMOs-FFP) are identified through accompanying documentation and to prevent and penalize illegal transboundary movements of LMOs</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7CBC40C"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 xml:space="preserve">Number of Parties taking domestic measures to ensure that all LMOs-FFP shipments are identified in accompanying documentation; </w:t>
            </w:r>
          </w:p>
          <w:p w14:paraId="5F2D00DC" w14:textId="77777777" w:rsidR="00D03628" w:rsidRPr="001F2B53" w:rsidRDefault="00D03628" w:rsidP="00446170">
            <w:pPr>
              <w:jc w:val="left"/>
              <w:rPr>
                <w:rStyle w:val="None"/>
                <w:snapToGrid w:val="0"/>
                <w:kern w:val="20"/>
                <w:sz w:val="20"/>
                <w:szCs w:val="20"/>
              </w:rPr>
            </w:pPr>
          </w:p>
          <w:p w14:paraId="5C86E58A"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 xml:space="preserve">Number of Parties with domestic measures to prevent and penalize illegal transboundary movements </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E20D55F" w14:textId="77777777" w:rsidR="00D03628" w:rsidRPr="001F2B53" w:rsidRDefault="00D03628" w:rsidP="00446170">
            <w:pPr>
              <w:jc w:val="left"/>
              <w:rPr>
                <w:snapToGrid w:val="0"/>
                <w:kern w:val="20"/>
                <w:sz w:val="20"/>
                <w:szCs w:val="20"/>
              </w:rPr>
            </w:pPr>
            <w:r>
              <w:rPr>
                <w:rStyle w:val="None"/>
                <w:snapToGrid w:val="0"/>
                <w:kern w:val="20"/>
                <w:sz w:val="20"/>
                <w:szCs w:val="20"/>
              </w:rPr>
              <w:t>To be determined</w:t>
            </w:r>
          </w:p>
        </w:tc>
      </w:tr>
      <w:tr w:rsidR="00D03628" w:rsidRPr="001F2B53" w14:paraId="5F3D9DF5"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71B61F0"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workshops on sampling, detection and identification of LMOs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0891D50" w14:textId="77777777" w:rsidR="00D03628" w:rsidRPr="00406AF9" w:rsidRDefault="00D03628" w:rsidP="00446170">
            <w:pPr>
              <w:jc w:val="left"/>
              <w:rPr>
                <w:rStyle w:val="None"/>
                <w:snapToGrid w:val="0"/>
                <w:kern w:val="20"/>
                <w:sz w:val="20"/>
                <w:szCs w:val="20"/>
                <w:lang w:val="es-ES_tradnl"/>
              </w:rPr>
            </w:pPr>
            <w:r w:rsidRPr="00406AF9">
              <w:rPr>
                <w:rStyle w:val="None"/>
                <w:snapToGrid w:val="0"/>
                <w:kern w:val="20"/>
                <w:sz w:val="20"/>
                <w:szCs w:val="20"/>
                <w:lang w:val="es-ES_tradnl"/>
              </w:rPr>
              <w:t>BS-VII/10, para. 5 (d);</w:t>
            </w:r>
            <w:r>
              <w:rPr>
                <w:rStyle w:val="None"/>
                <w:snapToGrid w:val="0"/>
                <w:kern w:val="20"/>
                <w:sz w:val="20"/>
                <w:szCs w:val="20"/>
                <w:lang w:val="es-ES_tradnl"/>
              </w:rPr>
              <w:t xml:space="preserve"> </w:t>
            </w:r>
            <w:r w:rsidR="00FF4D33">
              <w:rPr>
                <w:rStyle w:val="None"/>
                <w:snapToGrid w:val="0"/>
                <w:kern w:val="20"/>
                <w:sz w:val="20"/>
                <w:szCs w:val="20"/>
                <w:lang w:val="es-ES_tradnl"/>
              </w:rPr>
              <w:t>CP</w:t>
            </w:r>
            <w:r w:rsidRPr="00500D11">
              <w:rPr>
                <w:rStyle w:val="None"/>
                <w:snapToGrid w:val="0"/>
                <w:kern w:val="20"/>
                <w:sz w:val="20"/>
                <w:szCs w:val="20"/>
                <w:lang w:val="es-ES_tradnl"/>
              </w:rPr>
              <w:t>-VIII/</w:t>
            </w:r>
            <w:r w:rsidRPr="00D74439">
              <w:rPr>
                <w:rStyle w:val="None"/>
                <w:snapToGrid w:val="0"/>
                <w:kern w:val="20"/>
                <w:sz w:val="20"/>
                <w:szCs w:val="20"/>
                <w:lang w:val="es-ES_tradnl"/>
              </w:rPr>
              <w:t>16</w:t>
            </w:r>
            <w:r w:rsidRPr="0021281E">
              <w:rPr>
                <w:rStyle w:val="None"/>
                <w:snapToGrid w:val="0"/>
                <w:kern w:val="20"/>
                <w:sz w:val="20"/>
                <w:szCs w:val="20"/>
                <w:lang w:val="es-ES_tradnl"/>
              </w:rPr>
              <w:t>, para.10 (b)</w:t>
            </w:r>
          </w:p>
          <w:p w14:paraId="473659D5" w14:textId="77777777" w:rsidR="00D03628" w:rsidRPr="00406AF9" w:rsidRDefault="00D03628" w:rsidP="00446170">
            <w:pPr>
              <w:jc w:val="left"/>
              <w:rPr>
                <w:rStyle w:val="None"/>
                <w:snapToGrid w:val="0"/>
                <w:kern w:val="20"/>
                <w:sz w:val="20"/>
                <w:szCs w:val="20"/>
                <w:lang w:val="es-ES_tradnl"/>
              </w:rPr>
            </w:pPr>
          </w:p>
          <w:p w14:paraId="0B211D12" w14:textId="77777777" w:rsidR="00D03628" w:rsidRPr="00D74439" w:rsidRDefault="00D03628" w:rsidP="00446170">
            <w:pPr>
              <w:jc w:val="left"/>
              <w:rPr>
                <w:snapToGrid w:val="0"/>
                <w:kern w:val="20"/>
                <w:sz w:val="20"/>
                <w:szCs w:val="20"/>
                <w:lang w:val="fr-FR"/>
              </w:rPr>
            </w:pP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1064E31B" w14:textId="77777777" w:rsidR="00D03628" w:rsidRPr="001F2B53" w:rsidRDefault="00D03628" w:rsidP="00446170">
            <w:pPr>
              <w:jc w:val="left"/>
              <w:rPr>
                <w:snapToGrid w:val="0"/>
                <w:kern w:val="20"/>
                <w:sz w:val="20"/>
                <w:szCs w:val="20"/>
              </w:rPr>
            </w:pPr>
            <w:r w:rsidRPr="001F2B53">
              <w:rPr>
                <w:rStyle w:val="None"/>
                <w:snapToGrid w:val="0"/>
                <w:kern w:val="20"/>
                <w:sz w:val="20"/>
                <w:szCs w:val="20"/>
              </w:rPr>
              <w:lastRenderedPageBreak/>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96932B1"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 xml:space="preserve">Parties are trained and equipped for sampling, detection and identification of LMOs; </w:t>
            </w:r>
          </w:p>
          <w:p w14:paraId="23CA6667" w14:textId="77777777" w:rsidR="00D03628" w:rsidRPr="001F2B53" w:rsidRDefault="00D03628" w:rsidP="00446170">
            <w:pPr>
              <w:jc w:val="left"/>
              <w:rPr>
                <w:snapToGrid w:val="0"/>
                <w:kern w:val="20"/>
                <w:sz w:val="20"/>
                <w:szCs w:val="20"/>
              </w:rPr>
            </w:pPr>
            <w:r w:rsidRPr="001F2B53">
              <w:rPr>
                <w:rStyle w:val="None"/>
                <w:snapToGrid w:val="0"/>
                <w:kern w:val="20"/>
                <w:sz w:val="20"/>
                <w:szCs w:val="20"/>
              </w:rPr>
              <w:lastRenderedPageBreak/>
              <w:t>Parties are assisted in fulfilling the requirements under Article 17 of the Cartagena Protocol</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6C73671"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lastRenderedPageBreak/>
              <w:t>Number of regional capacity</w:t>
            </w:r>
            <w:r w:rsidRPr="001F2B53">
              <w:rPr>
                <w:rStyle w:val="None"/>
                <w:rFonts w:eastAsia="Arial Unicode MS"/>
                <w:snapToGrid w:val="0"/>
                <w:kern w:val="20"/>
                <w:sz w:val="20"/>
                <w:szCs w:val="20"/>
              </w:rPr>
              <w:sym w:font="Arial Unicode MS" w:char="001E"/>
            </w:r>
            <w:r w:rsidRPr="001F2B53">
              <w:rPr>
                <w:rStyle w:val="None"/>
                <w:snapToGrid w:val="0"/>
                <w:kern w:val="20"/>
                <w:sz w:val="20"/>
                <w:szCs w:val="20"/>
              </w:rPr>
              <w:t xml:space="preserve">building workshops successfully </w:t>
            </w:r>
            <w:r w:rsidRPr="001F2B53">
              <w:rPr>
                <w:rStyle w:val="None"/>
                <w:snapToGrid w:val="0"/>
                <w:kern w:val="20"/>
                <w:sz w:val="20"/>
                <w:szCs w:val="20"/>
              </w:rPr>
              <w:lastRenderedPageBreak/>
              <w:t>organized;</w:t>
            </w:r>
          </w:p>
          <w:p w14:paraId="4380494B" w14:textId="77777777" w:rsidR="00D03628" w:rsidRPr="001F2B53" w:rsidRDefault="00D03628" w:rsidP="00446170">
            <w:pPr>
              <w:jc w:val="left"/>
              <w:rPr>
                <w:rStyle w:val="None"/>
                <w:snapToGrid w:val="0"/>
                <w:kern w:val="20"/>
                <w:sz w:val="20"/>
                <w:szCs w:val="20"/>
              </w:rPr>
            </w:pPr>
          </w:p>
          <w:p w14:paraId="2B889D96"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Number of participants taking part in the workshops</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33124714" w14:textId="77777777" w:rsidR="00D03628" w:rsidRPr="001F2B53" w:rsidRDefault="00D03628" w:rsidP="00446170">
            <w:pPr>
              <w:jc w:val="left"/>
              <w:rPr>
                <w:snapToGrid w:val="0"/>
                <w:kern w:val="20"/>
                <w:sz w:val="20"/>
                <w:szCs w:val="20"/>
              </w:rPr>
            </w:pPr>
            <w:r w:rsidRPr="001F2B53">
              <w:rPr>
                <w:rStyle w:val="Hyperlink1"/>
                <w:snapToGrid w:val="0"/>
                <w:kern w:val="20"/>
                <w:sz w:val="20"/>
                <w:szCs w:val="20"/>
              </w:rPr>
              <w:lastRenderedPageBreak/>
              <w:t>EU-JRC, and reference laboratories in each region</w:t>
            </w:r>
          </w:p>
        </w:tc>
      </w:tr>
      <w:tr w:rsidR="00D03628" w:rsidRPr="001F2B53" w14:paraId="741B772B"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9E1BC15"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online discussions and knowledge-sharing sessions through the Network of Laboratories on the detection and identification of LMOs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3F96A0A" w14:textId="77777777" w:rsidR="00D03628" w:rsidRPr="00D74439" w:rsidRDefault="00D03628" w:rsidP="00446170">
            <w:pPr>
              <w:jc w:val="left"/>
              <w:rPr>
                <w:snapToGrid w:val="0"/>
                <w:kern w:val="20"/>
                <w:sz w:val="20"/>
                <w:szCs w:val="20"/>
                <w:lang w:val="fr-FR"/>
              </w:rPr>
            </w:pPr>
            <w:r w:rsidRPr="00D74439">
              <w:rPr>
                <w:rStyle w:val="None"/>
                <w:snapToGrid w:val="0"/>
                <w:kern w:val="20"/>
                <w:sz w:val="20"/>
                <w:szCs w:val="20"/>
                <w:lang w:val="fr-FR"/>
              </w:rPr>
              <w:t xml:space="preserve">BS-V/9, para. 5; </w:t>
            </w:r>
            <w:r w:rsidR="00FF4D33">
              <w:rPr>
                <w:rStyle w:val="None"/>
                <w:snapToGrid w:val="0"/>
                <w:kern w:val="20"/>
                <w:sz w:val="20"/>
                <w:szCs w:val="20"/>
                <w:lang w:val="es-ES_tradnl"/>
              </w:rPr>
              <w:t>CP</w:t>
            </w:r>
            <w:r w:rsidRPr="00D74439">
              <w:rPr>
                <w:rStyle w:val="None"/>
                <w:snapToGrid w:val="0"/>
                <w:kern w:val="20"/>
                <w:sz w:val="20"/>
                <w:szCs w:val="20"/>
                <w:lang w:val="es-ES_tradnl"/>
              </w:rPr>
              <w:t>-VIII/16, para.</w:t>
            </w:r>
            <w:r w:rsidRPr="00500D11">
              <w:rPr>
                <w:rStyle w:val="None"/>
                <w:snapToGrid w:val="0"/>
                <w:kern w:val="20"/>
                <w:sz w:val="20"/>
                <w:szCs w:val="20"/>
                <w:lang w:val="es-ES_tradnl"/>
              </w:rPr>
              <w:t>10 (</w:t>
            </w:r>
            <w:r w:rsidRPr="0021281E">
              <w:rPr>
                <w:rStyle w:val="None"/>
                <w:snapToGrid w:val="0"/>
                <w:kern w:val="20"/>
                <w:sz w:val="20"/>
                <w:szCs w:val="20"/>
                <w:lang w:val="es-ES_tradnl"/>
              </w:rPr>
              <w:t>a)</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265D780"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2809297C"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Technical tools for the detection of illegal/ unauthorized LMOs are compiled and made available to Parties</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28947AD"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Parties using tools for detecting unauthorized LMOs;</w:t>
            </w:r>
          </w:p>
          <w:p w14:paraId="678F7237" w14:textId="77777777" w:rsidR="00D03628" w:rsidRPr="001F2B53" w:rsidRDefault="00D03628" w:rsidP="00446170">
            <w:pPr>
              <w:jc w:val="left"/>
              <w:rPr>
                <w:rStyle w:val="None"/>
                <w:snapToGrid w:val="0"/>
                <w:kern w:val="20"/>
                <w:sz w:val="20"/>
                <w:szCs w:val="20"/>
              </w:rPr>
            </w:pPr>
          </w:p>
          <w:p w14:paraId="051D94EF"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Number of downloads from BCH</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AE73CFC"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Network of LMO Detection and Identification Laboratories</w:t>
            </w:r>
            <w:r w:rsidRPr="001F2B53">
              <w:rPr>
                <w:rStyle w:val="Hyperlink1"/>
                <w:snapToGrid w:val="0"/>
                <w:kern w:val="20"/>
                <w:sz w:val="20"/>
                <w:szCs w:val="20"/>
              </w:rPr>
              <w:t>, and reference laboratories in each region</w:t>
            </w:r>
            <w:r w:rsidRPr="001F2B53">
              <w:rPr>
                <w:rStyle w:val="None"/>
                <w:snapToGrid w:val="0"/>
                <w:kern w:val="20"/>
                <w:sz w:val="20"/>
                <w:szCs w:val="20"/>
              </w:rPr>
              <w:t>, UNEP</w:t>
            </w:r>
          </w:p>
        </w:tc>
      </w:tr>
      <w:tr w:rsidR="00D03628" w:rsidRPr="001F2B53" w14:paraId="3763BE7D"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CB7B4D7"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subregional workshops on public awareness and education concerning LMOs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EA17E7D"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BS-V/13</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47E47D7"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B96F96A"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Parties’ capacity to promote and facilitate public awareness, education and participation concerning LMOs enhanced</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EB5071"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workshops successfully conducted;</w:t>
            </w:r>
          </w:p>
          <w:p w14:paraId="6379DF55"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Number of individuals participating in the workshops</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5579A961"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UNEP, Aarhus Convention</w:t>
            </w:r>
          </w:p>
        </w:tc>
      </w:tr>
      <w:tr w:rsidR="00D03628" w:rsidRPr="001F2B53" w14:paraId="535E51A1" w14:textId="77777777" w:rsidTr="003E5A07">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88F897F" w14:textId="77777777" w:rsidR="00D03628" w:rsidRPr="00347D29" w:rsidRDefault="00D03628" w:rsidP="00D74439">
            <w:pPr>
              <w:numPr>
                <w:ilvl w:val="0"/>
                <w:numId w:val="9"/>
              </w:numPr>
              <w:pBdr>
                <w:top w:val="nil"/>
                <w:left w:val="nil"/>
                <w:bottom w:val="nil"/>
                <w:right w:val="nil"/>
                <w:between w:val="nil"/>
                <w:bar w:val="nil"/>
              </w:pBdr>
              <w:jc w:val="left"/>
              <w:rPr>
                <w:rStyle w:val="None"/>
                <w:kern w:val="20"/>
                <w:sz w:val="20"/>
                <w:szCs w:val="20"/>
              </w:rPr>
            </w:pPr>
            <w:r w:rsidRPr="00347D29">
              <w:rPr>
                <w:rStyle w:val="None"/>
                <w:kern w:val="20"/>
                <w:sz w:val="20"/>
                <w:szCs w:val="20"/>
              </w:rPr>
              <w:t>* Organize training courses on public participation and public access to information, to advance the implementation of the Programme of Work on public awareness, education, and public participation concerning LMOs</w:t>
            </w:r>
          </w:p>
        </w:tc>
        <w:tc>
          <w:tcPr>
            <w:tcW w:w="17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059A7693" w14:textId="77777777" w:rsidR="00D03628" w:rsidRDefault="00FF4D33" w:rsidP="00446170">
            <w:pPr>
              <w:jc w:val="left"/>
              <w:rPr>
                <w:rStyle w:val="None"/>
                <w:snapToGrid w:val="0"/>
                <w:kern w:val="20"/>
                <w:sz w:val="20"/>
                <w:szCs w:val="20"/>
              </w:rPr>
            </w:pPr>
            <w:r>
              <w:rPr>
                <w:rStyle w:val="None"/>
                <w:snapToGrid w:val="0"/>
                <w:kern w:val="20"/>
                <w:sz w:val="20"/>
                <w:szCs w:val="20"/>
                <w:lang w:val="en-US"/>
              </w:rPr>
              <w:t>CP</w:t>
            </w:r>
            <w:r w:rsidR="00D03628" w:rsidRPr="00500D11">
              <w:rPr>
                <w:rStyle w:val="None"/>
                <w:snapToGrid w:val="0"/>
                <w:kern w:val="20"/>
                <w:sz w:val="20"/>
                <w:szCs w:val="20"/>
                <w:lang w:val="en-US"/>
              </w:rPr>
              <w:t>-VIII/</w:t>
            </w:r>
            <w:r w:rsidR="00D03628" w:rsidRPr="00D74439">
              <w:rPr>
                <w:rStyle w:val="None"/>
                <w:snapToGrid w:val="0"/>
                <w:kern w:val="20"/>
                <w:sz w:val="20"/>
                <w:szCs w:val="20"/>
                <w:lang w:val="en-US"/>
              </w:rPr>
              <w:t>18</w:t>
            </w:r>
            <w:r w:rsidR="00D03628" w:rsidRPr="00500D11">
              <w:rPr>
                <w:rStyle w:val="None"/>
                <w:snapToGrid w:val="0"/>
                <w:kern w:val="20"/>
                <w:sz w:val="20"/>
                <w:szCs w:val="20"/>
                <w:lang w:val="en-US"/>
              </w:rPr>
              <w:t xml:space="preserve">, para. </w:t>
            </w:r>
            <w:r w:rsidR="00D03628" w:rsidRPr="0021281E">
              <w:rPr>
                <w:rStyle w:val="None"/>
                <w:snapToGrid w:val="0"/>
                <w:kern w:val="20"/>
                <w:sz w:val="20"/>
                <w:szCs w:val="20"/>
              </w:rPr>
              <w:t>6</w:t>
            </w:r>
          </w:p>
          <w:p w14:paraId="11C3AA0A" w14:textId="77777777" w:rsidR="00D03628" w:rsidRDefault="00D03628" w:rsidP="00446170">
            <w:pPr>
              <w:jc w:val="left"/>
              <w:rPr>
                <w:rStyle w:val="None"/>
                <w:snapToGrid w:val="0"/>
                <w:kern w:val="20"/>
                <w:sz w:val="20"/>
                <w:szCs w:val="20"/>
              </w:rPr>
            </w:pPr>
          </w:p>
          <w:p w14:paraId="1A5F03CC" w14:textId="77777777" w:rsidR="00D03628" w:rsidRPr="001F2B53" w:rsidRDefault="00D03628" w:rsidP="00446170">
            <w:pPr>
              <w:jc w:val="left"/>
              <w:rPr>
                <w:rStyle w:val="None"/>
                <w:snapToGrid w:val="0"/>
                <w:kern w:val="20"/>
                <w:sz w:val="20"/>
                <w:szCs w:val="20"/>
              </w:rPr>
            </w:pP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A216B7F"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7F25BE6D"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Parties’ capacity to promote and facilitate access to biosafety information and public participation concerning LMOs enhanced</w:t>
            </w:r>
          </w:p>
        </w:tc>
        <w:tc>
          <w:tcPr>
            <w:tcW w:w="2268"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66074CE3"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training courses successfully conducted;</w:t>
            </w:r>
          </w:p>
          <w:p w14:paraId="411D92E1" w14:textId="77777777" w:rsidR="00D03628" w:rsidRPr="001F2B53" w:rsidRDefault="00D03628" w:rsidP="00446170">
            <w:pPr>
              <w:jc w:val="left"/>
              <w:rPr>
                <w:rStyle w:val="None"/>
                <w:snapToGrid w:val="0"/>
                <w:kern w:val="20"/>
                <w:sz w:val="20"/>
                <w:szCs w:val="20"/>
              </w:rPr>
            </w:pPr>
          </w:p>
          <w:p w14:paraId="2698A997"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Parties participating in the training courses and having access to information.</w:t>
            </w:r>
          </w:p>
        </w:tc>
        <w:tc>
          <w:tcPr>
            <w:tcW w:w="2234" w:type="dxa"/>
            <w:tcBorders>
              <w:top w:val="single" w:sz="4" w:space="0" w:color="000000"/>
              <w:left w:val="single" w:sz="4" w:space="0" w:color="000000"/>
              <w:bottom w:val="single" w:sz="4" w:space="0" w:color="000000"/>
              <w:right w:val="single" w:sz="4" w:space="0" w:color="000000"/>
            </w:tcBorders>
            <w:shd w:val="clear" w:color="auto" w:fill="D9D9D9"/>
            <w:tcMar>
              <w:top w:w="80" w:type="dxa"/>
              <w:left w:w="80" w:type="dxa"/>
              <w:bottom w:w="80" w:type="dxa"/>
              <w:right w:w="80" w:type="dxa"/>
            </w:tcMar>
          </w:tcPr>
          <w:p w14:paraId="49AED641"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Aarhus Convention</w:t>
            </w:r>
          </w:p>
        </w:tc>
      </w:tr>
      <w:tr w:rsidR="00D03628" w:rsidRPr="001F2B53" w14:paraId="2A38D91F" w14:textId="77777777" w:rsidTr="005449B4">
        <w:trPr>
          <w:jc w:val="center"/>
        </w:trPr>
        <w:tc>
          <w:tcPr>
            <w:tcW w:w="37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6E7B68" w14:textId="77777777" w:rsidR="00D03628" w:rsidRPr="00ED4EED" w:rsidRDefault="00D03628" w:rsidP="00D74439">
            <w:pPr>
              <w:numPr>
                <w:ilvl w:val="0"/>
                <w:numId w:val="9"/>
              </w:numPr>
              <w:pBdr>
                <w:top w:val="nil"/>
                <w:left w:val="nil"/>
                <w:bottom w:val="nil"/>
                <w:right w:val="nil"/>
                <w:between w:val="nil"/>
                <w:bar w:val="nil"/>
              </w:pBdr>
              <w:jc w:val="left"/>
              <w:rPr>
                <w:rStyle w:val="None"/>
                <w:kern w:val="20"/>
                <w:sz w:val="20"/>
                <w:szCs w:val="20"/>
              </w:rPr>
            </w:pPr>
            <w:r w:rsidRPr="00ED4EED">
              <w:rPr>
                <w:rStyle w:val="None"/>
                <w:kern w:val="20"/>
                <w:sz w:val="20"/>
                <w:szCs w:val="20"/>
              </w:rPr>
              <w:t>Develop, in collaboration with relevant organizations, training materials on sampling, detection and identification of LMOs</w:t>
            </w:r>
          </w:p>
        </w:tc>
        <w:tc>
          <w:tcPr>
            <w:tcW w:w="1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D813086"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BS-VII/10, para. 5 (d)</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02F8C86"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2ED6A9"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Parties are trained in LMO sampling, detection and identification</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EEDCD09"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collaborations established on the development of capacity</w:t>
            </w:r>
            <w:r w:rsidRPr="001F2B53">
              <w:rPr>
                <w:rStyle w:val="None"/>
                <w:rFonts w:eastAsia="Arial Unicode MS"/>
                <w:snapToGrid w:val="0"/>
                <w:kern w:val="20"/>
                <w:sz w:val="20"/>
                <w:szCs w:val="20"/>
              </w:rPr>
              <w:sym w:font="Arial Unicode MS" w:char="001E"/>
            </w:r>
            <w:r w:rsidRPr="001F2B53">
              <w:rPr>
                <w:rStyle w:val="None"/>
                <w:snapToGrid w:val="0"/>
                <w:kern w:val="20"/>
                <w:sz w:val="20"/>
                <w:szCs w:val="20"/>
              </w:rPr>
              <w:t>building curricula</w:t>
            </w:r>
          </w:p>
        </w:tc>
        <w:tc>
          <w:tcPr>
            <w:tcW w:w="22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3DFC297"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Network of LMO Detection and Identification Laboratories</w:t>
            </w:r>
            <w:r w:rsidRPr="001F2B53">
              <w:rPr>
                <w:rStyle w:val="Hyperlink1"/>
                <w:snapToGrid w:val="0"/>
                <w:kern w:val="20"/>
                <w:sz w:val="20"/>
                <w:szCs w:val="20"/>
              </w:rPr>
              <w:t>, and reference laboratories in each region</w:t>
            </w:r>
            <w:r w:rsidRPr="001F2B53">
              <w:rPr>
                <w:rStyle w:val="None"/>
                <w:snapToGrid w:val="0"/>
                <w:kern w:val="20"/>
                <w:sz w:val="20"/>
                <w:szCs w:val="20"/>
              </w:rPr>
              <w:t>, UNEP</w:t>
            </w:r>
          </w:p>
        </w:tc>
      </w:tr>
      <w:tr w:rsidR="00D03628" w:rsidRPr="001F2B53" w14:paraId="43086802" w14:textId="77777777" w:rsidTr="005449B4">
        <w:trPr>
          <w:jc w:val="center"/>
        </w:trPr>
        <w:tc>
          <w:tcPr>
            <w:tcW w:w="378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EE51ED" w14:textId="77777777" w:rsidR="00D03628" w:rsidRPr="00ED4EED" w:rsidRDefault="00D03628" w:rsidP="00D74439">
            <w:pPr>
              <w:numPr>
                <w:ilvl w:val="0"/>
                <w:numId w:val="9"/>
              </w:numPr>
              <w:pBdr>
                <w:top w:val="nil"/>
                <w:left w:val="nil"/>
                <w:bottom w:val="nil"/>
                <w:right w:val="nil"/>
                <w:between w:val="nil"/>
                <w:bar w:val="nil"/>
              </w:pBdr>
              <w:jc w:val="left"/>
              <w:rPr>
                <w:rStyle w:val="None"/>
                <w:kern w:val="20"/>
                <w:sz w:val="20"/>
                <w:szCs w:val="20"/>
              </w:rPr>
            </w:pPr>
            <w:r w:rsidRPr="00ED4EED">
              <w:rPr>
                <w:rStyle w:val="None"/>
                <w:kern w:val="20"/>
                <w:sz w:val="20"/>
                <w:szCs w:val="20"/>
              </w:rPr>
              <w:t>Develop learning materials on public awareness and education concerning LMOs</w:t>
            </w:r>
          </w:p>
        </w:tc>
        <w:tc>
          <w:tcPr>
            <w:tcW w:w="1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EC9DEDF"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BS-V/12, BS</w:t>
            </w:r>
            <w:r w:rsidRPr="001F2B53">
              <w:rPr>
                <w:rStyle w:val="None"/>
                <w:rFonts w:eastAsia="Arial Unicode MS"/>
                <w:snapToGrid w:val="0"/>
                <w:kern w:val="20"/>
                <w:sz w:val="20"/>
                <w:szCs w:val="20"/>
              </w:rPr>
              <w:sym w:font="Arial Unicode MS" w:char="001E"/>
            </w:r>
            <w:r w:rsidRPr="001F2B53">
              <w:rPr>
                <w:rStyle w:val="None"/>
                <w:snapToGrid w:val="0"/>
                <w:kern w:val="20"/>
                <w:sz w:val="20"/>
                <w:szCs w:val="20"/>
              </w:rPr>
              <w:t>V/13</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77C875"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B521A3B"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 xml:space="preserve">Learning materials readily and widely accessed and used by Parties to improve their capacity to raise public </w:t>
            </w:r>
            <w:r w:rsidRPr="001F2B53">
              <w:rPr>
                <w:rStyle w:val="None"/>
                <w:snapToGrid w:val="0"/>
                <w:kern w:val="20"/>
                <w:sz w:val="20"/>
                <w:szCs w:val="20"/>
              </w:rPr>
              <w:lastRenderedPageBreak/>
              <w:t>awareness and education concerning LMOs</w:t>
            </w:r>
          </w:p>
        </w:tc>
        <w:tc>
          <w:tcPr>
            <w:tcW w:w="226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C5084D"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lastRenderedPageBreak/>
              <w:t>Number of toolkits and best practices handbooks produced</w:t>
            </w:r>
          </w:p>
          <w:p w14:paraId="1CDC34A9" w14:textId="77777777" w:rsidR="00D03628" w:rsidRPr="001F2B53" w:rsidRDefault="00D03628" w:rsidP="00446170">
            <w:pPr>
              <w:jc w:val="left"/>
              <w:rPr>
                <w:rStyle w:val="None"/>
                <w:snapToGrid w:val="0"/>
                <w:kern w:val="20"/>
                <w:sz w:val="20"/>
                <w:szCs w:val="20"/>
              </w:rPr>
            </w:pPr>
          </w:p>
          <w:p w14:paraId="46DD0432" w14:textId="77777777" w:rsidR="00D03628" w:rsidRPr="001F2B53" w:rsidRDefault="00D03628" w:rsidP="00446170">
            <w:pPr>
              <w:jc w:val="left"/>
              <w:rPr>
                <w:snapToGrid w:val="0"/>
                <w:kern w:val="20"/>
                <w:sz w:val="20"/>
                <w:szCs w:val="20"/>
              </w:rPr>
            </w:pPr>
            <w:r w:rsidRPr="001F2B53">
              <w:rPr>
                <w:rStyle w:val="None"/>
                <w:snapToGrid w:val="0"/>
                <w:kern w:val="20"/>
                <w:sz w:val="20"/>
                <w:szCs w:val="20"/>
              </w:rPr>
              <w:lastRenderedPageBreak/>
              <w:t>Number of downloads of the materials made through the BCH</w:t>
            </w:r>
          </w:p>
        </w:tc>
        <w:tc>
          <w:tcPr>
            <w:tcW w:w="223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7F6D2F9" w14:textId="77777777" w:rsidR="00D03628" w:rsidRPr="001F2B53" w:rsidRDefault="00D03628" w:rsidP="00446170">
            <w:pPr>
              <w:jc w:val="left"/>
              <w:rPr>
                <w:snapToGrid w:val="0"/>
                <w:kern w:val="20"/>
                <w:sz w:val="20"/>
                <w:szCs w:val="20"/>
              </w:rPr>
            </w:pPr>
            <w:r w:rsidRPr="001F2B53">
              <w:rPr>
                <w:rStyle w:val="None"/>
                <w:snapToGrid w:val="0"/>
                <w:kern w:val="20"/>
                <w:sz w:val="20"/>
                <w:szCs w:val="20"/>
              </w:rPr>
              <w:lastRenderedPageBreak/>
              <w:t>UNEP</w:t>
            </w:r>
            <w:r>
              <w:rPr>
                <w:rStyle w:val="None"/>
                <w:snapToGrid w:val="0"/>
                <w:kern w:val="20"/>
                <w:sz w:val="20"/>
                <w:szCs w:val="20"/>
              </w:rPr>
              <w:t xml:space="preserve">, </w:t>
            </w:r>
            <w:r w:rsidRPr="001F2B53">
              <w:rPr>
                <w:rStyle w:val="None"/>
                <w:snapToGrid w:val="0"/>
                <w:kern w:val="20"/>
                <w:sz w:val="20"/>
                <w:szCs w:val="20"/>
              </w:rPr>
              <w:t>Aarhus Convention</w:t>
            </w:r>
          </w:p>
        </w:tc>
      </w:tr>
      <w:tr w:rsidR="00D03628" w:rsidRPr="001F2B53" w14:paraId="317A6441" w14:textId="77777777" w:rsidTr="005449B4">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48AEE7E" w14:textId="77777777" w:rsidR="00D03628" w:rsidRPr="00ED4EED" w:rsidRDefault="00D03628" w:rsidP="00D74439">
            <w:pPr>
              <w:numPr>
                <w:ilvl w:val="0"/>
                <w:numId w:val="9"/>
              </w:numPr>
              <w:pBdr>
                <w:top w:val="nil"/>
                <w:left w:val="nil"/>
                <w:bottom w:val="nil"/>
                <w:right w:val="nil"/>
                <w:between w:val="nil"/>
                <w:bar w:val="nil"/>
              </w:pBdr>
              <w:jc w:val="left"/>
              <w:rPr>
                <w:rStyle w:val="None"/>
                <w:kern w:val="20"/>
                <w:sz w:val="20"/>
                <w:szCs w:val="20"/>
              </w:rPr>
            </w:pPr>
            <w:r w:rsidRPr="00ED4EED">
              <w:rPr>
                <w:rStyle w:val="None"/>
                <w:kern w:val="20"/>
                <w:sz w:val="20"/>
                <w:szCs w:val="20"/>
              </w:rPr>
              <w:t>Support online networks and communities of practice to facilitate exchange of knowledge, experiences and lessons learned on PAEP</w:t>
            </w:r>
          </w:p>
        </w:tc>
        <w:tc>
          <w:tcPr>
            <w:tcW w:w="17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0EC227A"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BS-V/13</w:t>
            </w: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DF37FD6"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517BDC3B"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Parties are sharing experience and lessons learned on public awareness, education and participation</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7BC92B6"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Trends in the number of individuals participating in discussion forums and communities of practice</w:t>
            </w:r>
          </w:p>
        </w:tc>
        <w:tc>
          <w:tcPr>
            <w:tcW w:w="22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8550A56"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UNEP</w:t>
            </w:r>
            <w:r>
              <w:rPr>
                <w:rStyle w:val="None"/>
                <w:snapToGrid w:val="0"/>
                <w:kern w:val="20"/>
                <w:sz w:val="20"/>
                <w:szCs w:val="20"/>
              </w:rPr>
              <w:t xml:space="preserve">, </w:t>
            </w:r>
            <w:r w:rsidRPr="001F2B53">
              <w:rPr>
                <w:rStyle w:val="None"/>
                <w:snapToGrid w:val="0"/>
                <w:kern w:val="20"/>
                <w:sz w:val="20"/>
                <w:szCs w:val="20"/>
              </w:rPr>
              <w:t>Aarhus Convention</w:t>
            </w:r>
          </w:p>
        </w:tc>
      </w:tr>
      <w:tr w:rsidR="00D03628" w:rsidRPr="001F2B53" w14:paraId="54846C6F" w14:textId="77777777" w:rsidTr="005449B4">
        <w:trPr>
          <w:jc w:val="center"/>
        </w:trPr>
        <w:tc>
          <w:tcPr>
            <w:tcW w:w="37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F64D161" w14:textId="77777777" w:rsidR="00D03628" w:rsidRPr="00ED4EED" w:rsidRDefault="00D03628" w:rsidP="00D74439">
            <w:pPr>
              <w:numPr>
                <w:ilvl w:val="0"/>
                <w:numId w:val="9"/>
              </w:numPr>
              <w:pBdr>
                <w:top w:val="nil"/>
                <w:left w:val="nil"/>
                <w:bottom w:val="nil"/>
                <w:right w:val="nil"/>
                <w:between w:val="nil"/>
                <w:bar w:val="nil"/>
              </w:pBdr>
              <w:jc w:val="left"/>
              <w:rPr>
                <w:rStyle w:val="None"/>
                <w:kern w:val="20"/>
                <w:sz w:val="20"/>
                <w:szCs w:val="20"/>
              </w:rPr>
            </w:pPr>
            <w:r w:rsidRPr="00ED4EED">
              <w:rPr>
                <w:rStyle w:val="None"/>
                <w:kern w:val="20"/>
                <w:sz w:val="20"/>
                <w:szCs w:val="20"/>
              </w:rPr>
              <w:t>Organize workshops to raise awareness of the Nagoya-Kuala Lumpur Supplementary Protocol on Liability and Redress</w:t>
            </w:r>
          </w:p>
        </w:tc>
        <w:tc>
          <w:tcPr>
            <w:tcW w:w="17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9C13FD2" w14:textId="77777777" w:rsidR="00D03628" w:rsidRDefault="006C0E1C" w:rsidP="00446170">
            <w:pPr>
              <w:jc w:val="left"/>
              <w:rPr>
                <w:rStyle w:val="None"/>
                <w:snapToGrid w:val="0"/>
                <w:kern w:val="20"/>
                <w:sz w:val="20"/>
                <w:szCs w:val="20"/>
                <w:lang w:val="es-ES_tradnl"/>
              </w:rPr>
            </w:pPr>
            <w:r>
              <w:rPr>
                <w:rStyle w:val="None"/>
                <w:snapToGrid w:val="0"/>
                <w:kern w:val="20"/>
                <w:sz w:val="20"/>
                <w:szCs w:val="20"/>
                <w:lang w:val="es-ES_tradnl"/>
              </w:rPr>
              <w:t>CP</w:t>
            </w:r>
            <w:r w:rsidR="00D03628" w:rsidRPr="00500D11">
              <w:rPr>
                <w:rStyle w:val="None"/>
                <w:snapToGrid w:val="0"/>
                <w:kern w:val="20"/>
                <w:sz w:val="20"/>
                <w:szCs w:val="20"/>
                <w:lang w:val="es-ES_tradnl"/>
              </w:rPr>
              <w:t>-VIII</w:t>
            </w:r>
            <w:r w:rsidR="00D03628" w:rsidRPr="0021281E">
              <w:rPr>
                <w:rStyle w:val="None"/>
                <w:snapToGrid w:val="0"/>
                <w:kern w:val="20"/>
                <w:sz w:val="20"/>
                <w:szCs w:val="20"/>
                <w:lang w:val="es-ES_tradnl"/>
              </w:rPr>
              <w:t>/</w:t>
            </w:r>
            <w:r w:rsidR="00D03628" w:rsidRPr="00D74439">
              <w:rPr>
                <w:rStyle w:val="None"/>
                <w:snapToGrid w:val="0"/>
                <w:kern w:val="20"/>
                <w:sz w:val="20"/>
                <w:szCs w:val="20"/>
                <w:lang w:val="es-ES_tradnl"/>
              </w:rPr>
              <w:t>11</w:t>
            </w:r>
            <w:r w:rsidR="00D03628" w:rsidRPr="0021281E">
              <w:rPr>
                <w:rStyle w:val="None"/>
                <w:snapToGrid w:val="0"/>
                <w:kern w:val="20"/>
                <w:sz w:val="20"/>
                <w:szCs w:val="20"/>
                <w:lang w:val="es-ES_tradnl"/>
              </w:rPr>
              <w:t>, para.</w:t>
            </w:r>
            <w:r w:rsidR="00D03628" w:rsidRPr="00D74439">
              <w:rPr>
                <w:rStyle w:val="None"/>
                <w:snapToGrid w:val="0"/>
                <w:kern w:val="20"/>
                <w:sz w:val="20"/>
                <w:szCs w:val="20"/>
                <w:lang w:val="es-ES_tradnl"/>
              </w:rPr>
              <w:t xml:space="preserve"> 4</w:t>
            </w:r>
          </w:p>
          <w:p w14:paraId="25BA1D01" w14:textId="77777777" w:rsidR="00D03628" w:rsidRDefault="00D03628" w:rsidP="00446170">
            <w:pPr>
              <w:jc w:val="left"/>
              <w:rPr>
                <w:snapToGrid w:val="0"/>
                <w:kern w:val="20"/>
                <w:sz w:val="20"/>
                <w:szCs w:val="20"/>
                <w:lang w:val="es-ES_tradnl"/>
              </w:rPr>
            </w:pPr>
          </w:p>
          <w:p w14:paraId="6FF76E4D" w14:textId="77777777" w:rsidR="00D03628" w:rsidRPr="00406AF9" w:rsidRDefault="00D03628" w:rsidP="00446170">
            <w:pPr>
              <w:jc w:val="left"/>
              <w:rPr>
                <w:snapToGrid w:val="0"/>
                <w:kern w:val="20"/>
                <w:sz w:val="20"/>
                <w:szCs w:val="20"/>
                <w:lang w:val="es-ES_tradnl"/>
              </w:rPr>
            </w:pPr>
          </w:p>
        </w:tc>
        <w:tc>
          <w:tcPr>
            <w:tcW w:w="1080"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024F6FFF"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2017-2020</w:t>
            </w:r>
          </w:p>
        </w:tc>
        <w:tc>
          <w:tcPr>
            <w:tcW w:w="2507"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3C882C08" w14:textId="77777777" w:rsidR="00D03628" w:rsidRPr="001F2B53" w:rsidRDefault="00D03628" w:rsidP="00446170">
            <w:pPr>
              <w:jc w:val="left"/>
              <w:rPr>
                <w:snapToGrid w:val="0"/>
                <w:kern w:val="20"/>
                <w:sz w:val="20"/>
                <w:szCs w:val="20"/>
              </w:rPr>
            </w:pPr>
            <w:r w:rsidRPr="001F2B53">
              <w:rPr>
                <w:rStyle w:val="Hyperlink1"/>
                <w:snapToGrid w:val="0"/>
                <w:kern w:val="20"/>
                <w:sz w:val="20"/>
                <w:szCs w:val="20"/>
              </w:rPr>
              <w:t>Parties’ awareness and understanding of the Nagoya-Kuala Lumpur Supplementary Protocol on Liability and Redress enhanced</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4F0DF0B2" w14:textId="77777777" w:rsidR="00D03628" w:rsidRPr="001F2B53" w:rsidRDefault="00D03628" w:rsidP="00446170">
            <w:pPr>
              <w:jc w:val="left"/>
              <w:rPr>
                <w:rStyle w:val="None"/>
                <w:snapToGrid w:val="0"/>
                <w:kern w:val="20"/>
                <w:sz w:val="20"/>
                <w:szCs w:val="20"/>
              </w:rPr>
            </w:pPr>
            <w:r w:rsidRPr="001F2B53">
              <w:rPr>
                <w:rStyle w:val="None"/>
                <w:snapToGrid w:val="0"/>
                <w:kern w:val="20"/>
                <w:sz w:val="20"/>
                <w:szCs w:val="20"/>
              </w:rPr>
              <w:t>Number of capacity-building workshop organized</w:t>
            </w:r>
          </w:p>
          <w:p w14:paraId="64D7B993" w14:textId="77777777" w:rsidR="00D03628" w:rsidRPr="001F2B53" w:rsidRDefault="00D03628" w:rsidP="00446170">
            <w:pPr>
              <w:jc w:val="left"/>
              <w:rPr>
                <w:rStyle w:val="None"/>
                <w:snapToGrid w:val="0"/>
                <w:kern w:val="20"/>
                <w:sz w:val="20"/>
                <w:szCs w:val="20"/>
              </w:rPr>
            </w:pPr>
          </w:p>
          <w:p w14:paraId="42F71F3C" w14:textId="77777777" w:rsidR="00D03628" w:rsidRPr="001F2B53" w:rsidRDefault="00D03628" w:rsidP="00446170">
            <w:pPr>
              <w:jc w:val="left"/>
              <w:rPr>
                <w:snapToGrid w:val="0"/>
                <w:kern w:val="20"/>
                <w:sz w:val="20"/>
                <w:szCs w:val="20"/>
              </w:rPr>
            </w:pPr>
            <w:r w:rsidRPr="001F2B53">
              <w:rPr>
                <w:rStyle w:val="None"/>
                <w:snapToGrid w:val="0"/>
                <w:kern w:val="20"/>
                <w:sz w:val="20"/>
                <w:szCs w:val="20"/>
              </w:rPr>
              <w:t>Number of Parties in attendance</w:t>
            </w:r>
          </w:p>
        </w:tc>
        <w:tc>
          <w:tcPr>
            <w:tcW w:w="2234"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tcPr>
          <w:p w14:paraId="1D760AAE" w14:textId="77777777" w:rsidR="00D03628" w:rsidRPr="001F2B53" w:rsidRDefault="00D03628" w:rsidP="00446170">
            <w:pPr>
              <w:jc w:val="left"/>
              <w:rPr>
                <w:snapToGrid w:val="0"/>
                <w:kern w:val="20"/>
                <w:sz w:val="20"/>
                <w:szCs w:val="20"/>
              </w:rPr>
            </w:pPr>
          </w:p>
        </w:tc>
      </w:tr>
    </w:tbl>
    <w:p w14:paraId="7740B324" w14:textId="77777777" w:rsidR="00D03628" w:rsidRPr="001F2B53" w:rsidRDefault="00D03628" w:rsidP="00446170">
      <w:pPr>
        <w:keepNext/>
        <w:spacing w:before="120"/>
        <w:jc w:val="center"/>
        <w:rPr>
          <w:snapToGrid w:val="0"/>
          <w:kern w:val="20"/>
        </w:rPr>
      </w:pPr>
    </w:p>
    <w:p w14:paraId="08255D99" w14:textId="77777777" w:rsidR="0065168F" w:rsidRPr="00D74439" w:rsidRDefault="0065168F" w:rsidP="0065168F">
      <w:pPr>
        <w:rPr>
          <w:kern w:val="20"/>
          <w:szCs w:val="22"/>
        </w:rPr>
      </w:pPr>
    </w:p>
    <w:p w14:paraId="1C847141" w14:textId="77777777" w:rsidR="0065168F" w:rsidRPr="00D74439" w:rsidRDefault="0065168F" w:rsidP="0065168F">
      <w:pPr>
        <w:keepNext/>
        <w:spacing w:before="240" w:after="120"/>
        <w:jc w:val="center"/>
        <w:outlineLvl w:val="2"/>
        <w:rPr>
          <w:rStyle w:val="None"/>
          <w:b/>
          <w:bCs/>
          <w:kern w:val="20"/>
          <w:szCs w:val="22"/>
        </w:rPr>
      </w:pPr>
      <w:r w:rsidRPr="00D74439">
        <w:rPr>
          <w:rStyle w:val="None"/>
          <w:b/>
          <w:bCs/>
          <w:kern w:val="20"/>
          <w:szCs w:val="22"/>
        </w:rPr>
        <w:t>LIST OF ABBREVIATIONS USED IN THE TABLES</w:t>
      </w:r>
    </w:p>
    <w:p w14:paraId="1FF986B5" w14:textId="77777777" w:rsidR="0065168F" w:rsidRPr="00D74439" w:rsidRDefault="0065168F" w:rsidP="0065168F">
      <w:pPr>
        <w:keepNext/>
        <w:rPr>
          <w:rStyle w:val="None"/>
          <w:kern w:val="20"/>
          <w:szCs w:val="22"/>
        </w:rPr>
      </w:pPr>
      <w:r w:rsidRPr="00D74439">
        <w:rPr>
          <w:rStyle w:val="None"/>
          <w:kern w:val="20"/>
          <w:szCs w:val="22"/>
        </w:rPr>
        <w:t>ABS-I – Access and Benefit-Sharing Capacity Development Initiative (www.abs-initiative.info)</w:t>
      </w:r>
    </w:p>
    <w:p w14:paraId="42B19B28" w14:textId="77777777" w:rsidR="0065168F" w:rsidRPr="00D74439" w:rsidRDefault="0065168F" w:rsidP="0065168F">
      <w:pPr>
        <w:keepNext/>
        <w:rPr>
          <w:rStyle w:val="None"/>
          <w:kern w:val="20"/>
          <w:szCs w:val="22"/>
        </w:rPr>
      </w:pPr>
      <w:r w:rsidRPr="00D74439">
        <w:rPr>
          <w:rStyle w:val="None"/>
          <w:kern w:val="20"/>
          <w:szCs w:val="22"/>
        </w:rPr>
        <w:t>ACB – ASEAN Biodiversity Centre (</w:t>
      </w:r>
      <w:hyperlink r:id="rId14" w:history="1">
        <w:r w:rsidRPr="00D74439">
          <w:rPr>
            <w:rStyle w:val="Hyperlink4"/>
            <w:kern w:val="20"/>
            <w:szCs w:val="22"/>
          </w:rPr>
          <w:t>www.aseanbiodiversity.org</w:t>
        </w:r>
      </w:hyperlink>
      <w:r w:rsidRPr="00D74439">
        <w:rPr>
          <w:rStyle w:val="None"/>
          <w:kern w:val="20"/>
          <w:szCs w:val="22"/>
        </w:rPr>
        <w:t>)</w:t>
      </w:r>
    </w:p>
    <w:p w14:paraId="329A195C" w14:textId="77777777" w:rsidR="0065168F" w:rsidRPr="00D74439" w:rsidRDefault="0065168F" w:rsidP="0065168F">
      <w:pPr>
        <w:keepNext/>
        <w:rPr>
          <w:rStyle w:val="None"/>
          <w:kern w:val="20"/>
          <w:szCs w:val="22"/>
        </w:rPr>
      </w:pPr>
      <w:r w:rsidRPr="00D74439">
        <w:rPr>
          <w:rStyle w:val="None"/>
          <w:kern w:val="20"/>
          <w:szCs w:val="22"/>
        </w:rPr>
        <w:t>AIIB – Asian Infrastructure Investment Bank (www.aiib.org)</w:t>
      </w:r>
    </w:p>
    <w:p w14:paraId="5CCBB15E" w14:textId="77777777" w:rsidR="0065168F" w:rsidRPr="00D74439" w:rsidRDefault="0065168F" w:rsidP="0065168F">
      <w:pPr>
        <w:keepNext/>
        <w:rPr>
          <w:rStyle w:val="None"/>
          <w:kern w:val="20"/>
          <w:szCs w:val="22"/>
        </w:rPr>
      </w:pPr>
      <w:r w:rsidRPr="00D74439">
        <w:rPr>
          <w:rStyle w:val="None"/>
          <w:kern w:val="20"/>
          <w:szCs w:val="22"/>
        </w:rPr>
        <w:t>ARC – Alliance of Religions and Conservation (www.arcworld.org)</w:t>
      </w:r>
    </w:p>
    <w:p w14:paraId="0D603FEA" w14:textId="77777777" w:rsidR="0065168F" w:rsidRPr="00D74439" w:rsidRDefault="0065168F" w:rsidP="0065168F">
      <w:pPr>
        <w:keepNext/>
        <w:rPr>
          <w:rStyle w:val="None"/>
          <w:kern w:val="20"/>
          <w:szCs w:val="22"/>
        </w:rPr>
      </w:pPr>
      <w:r w:rsidRPr="00D74439">
        <w:rPr>
          <w:rStyle w:val="None"/>
          <w:kern w:val="20"/>
          <w:szCs w:val="22"/>
        </w:rPr>
        <w:t>AZE – Alliance for Zero Extinction (www.zeroextinction.org)</w:t>
      </w:r>
    </w:p>
    <w:p w14:paraId="4080A28A" w14:textId="77777777" w:rsidR="0065168F" w:rsidRPr="00D74439" w:rsidRDefault="0065168F" w:rsidP="0065168F">
      <w:pPr>
        <w:keepNext/>
        <w:rPr>
          <w:rStyle w:val="None"/>
          <w:kern w:val="20"/>
          <w:szCs w:val="22"/>
        </w:rPr>
      </w:pPr>
      <w:r w:rsidRPr="00D74439">
        <w:rPr>
          <w:rStyle w:val="None"/>
          <w:kern w:val="20"/>
          <w:szCs w:val="22"/>
        </w:rPr>
        <w:t>BBI – Bio-Bridge Initiative (http://www.cbd.int/biobridge)</w:t>
      </w:r>
    </w:p>
    <w:p w14:paraId="21E85A42" w14:textId="77777777" w:rsidR="0065168F" w:rsidRPr="00D74439" w:rsidRDefault="0065168F" w:rsidP="0065168F">
      <w:pPr>
        <w:rPr>
          <w:rStyle w:val="None"/>
          <w:kern w:val="20"/>
          <w:szCs w:val="22"/>
        </w:rPr>
      </w:pPr>
      <w:r w:rsidRPr="00D74439">
        <w:rPr>
          <w:rStyle w:val="None"/>
          <w:rFonts w:eastAsia="Arial Unicode MS"/>
          <w:kern w:val="20"/>
          <w:szCs w:val="22"/>
        </w:rPr>
        <w:t>BES-Net – Biodiversity and Ecosystem Services Network (http://www.besnet.world)</w:t>
      </w:r>
    </w:p>
    <w:p w14:paraId="69DB4C72" w14:textId="77777777" w:rsidR="0065168F" w:rsidRPr="00D74439" w:rsidRDefault="0065168F" w:rsidP="0065168F">
      <w:pPr>
        <w:jc w:val="left"/>
        <w:rPr>
          <w:rStyle w:val="None"/>
          <w:kern w:val="20"/>
          <w:szCs w:val="22"/>
        </w:rPr>
      </w:pPr>
      <w:r w:rsidRPr="00D74439">
        <w:rPr>
          <w:rStyle w:val="None"/>
          <w:kern w:val="20"/>
          <w:szCs w:val="22"/>
        </w:rPr>
        <w:t>BIOFIN – Biodiversity Finance Initiative (http://www.undp.org/content/undp/en/home/ourwork/environmentandenergy/projects_and_initiatives/biodiversity-finance-initiative/)</w:t>
      </w:r>
    </w:p>
    <w:p w14:paraId="1D10B3A4" w14:textId="77777777" w:rsidR="0065168F" w:rsidRPr="00D74439" w:rsidRDefault="0065168F" w:rsidP="0065168F">
      <w:pPr>
        <w:rPr>
          <w:rStyle w:val="None"/>
          <w:kern w:val="20"/>
          <w:szCs w:val="22"/>
        </w:rPr>
      </w:pPr>
      <w:r w:rsidRPr="00D74439">
        <w:rPr>
          <w:rStyle w:val="None"/>
          <w:rFonts w:eastAsia="Arial Unicode MS"/>
          <w:kern w:val="20"/>
          <w:szCs w:val="22"/>
        </w:rPr>
        <w:t>CGIAR – Consortium of International Agricultural Research Centers (www.cgiar.org)</w:t>
      </w:r>
    </w:p>
    <w:p w14:paraId="24C86895" w14:textId="77777777" w:rsidR="0065168F" w:rsidRPr="00D74439" w:rsidRDefault="0065168F" w:rsidP="0065168F">
      <w:pPr>
        <w:rPr>
          <w:rStyle w:val="None"/>
          <w:kern w:val="20"/>
          <w:szCs w:val="22"/>
          <w:lang w:val="fr-FR"/>
        </w:rPr>
      </w:pPr>
      <w:r w:rsidRPr="00D74439">
        <w:rPr>
          <w:rStyle w:val="None"/>
          <w:kern w:val="20"/>
          <w:szCs w:val="22"/>
          <w:lang w:val="fr-FR"/>
        </w:rPr>
        <w:t>CI – Conservation International (www.conservation.org)</w:t>
      </w:r>
    </w:p>
    <w:p w14:paraId="3760D2FA" w14:textId="77777777" w:rsidR="0065168F" w:rsidRPr="00D74439" w:rsidRDefault="0065168F" w:rsidP="0065168F">
      <w:pPr>
        <w:rPr>
          <w:rStyle w:val="None"/>
          <w:kern w:val="20"/>
          <w:szCs w:val="22"/>
        </w:rPr>
      </w:pPr>
      <w:r w:rsidRPr="00D74439">
        <w:rPr>
          <w:rStyle w:val="None"/>
          <w:rFonts w:eastAsia="Arial Unicode MS"/>
          <w:kern w:val="20"/>
          <w:szCs w:val="22"/>
        </w:rPr>
        <w:t>CIFOR – Center for International Forestry Research (www.cifor.org)</w:t>
      </w:r>
    </w:p>
    <w:p w14:paraId="188A992A" w14:textId="77777777" w:rsidR="0065168F" w:rsidRPr="00D74439" w:rsidRDefault="0065168F" w:rsidP="0065168F">
      <w:pPr>
        <w:rPr>
          <w:rStyle w:val="None"/>
          <w:kern w:val="20"/>
          <w:szCs w:val="22"/>
        </w:rPr>
      </w:pPr>
      <w:r w:rsidRPr="00D74439">
        <w:rPr>
          <w:rStyle w:val="None"/>
          <w:rFonts w:eastAsia="Arial Unicode MS"/>
          <w:kern w:val="20"/>
          <w:szCs w:val="22"/>
        </w:rPr>
        <w:t>CIRAD – Agricultural Research for Development (http://www.cirad.fr/en)</w:t>
      </w:r>
    </w:p>
    <w:p w14:paraId="182299A8" w14:textId="77777777" w:rsidR="0065168F" w:rsidRPr="00D74439" w:rsidRDefault="0065168F" w:rsidP="0065168F">
      <w:pPr>
        <w:rPr>
          <w:rStyle w:val="None"/>
          <w:kern w:val="20"/>
          <w:szCs w:val="22"/>
        </w:rPr>
      </w:pPr>
      <w:r w:rsidRPr="00D74439">
        <w:rPr>
          <w:rStyle w:val="None"/>
          <w:rFonts w:eastAsia="Arial Unicode MS"/>
          <w:kern w:val="20"/>
          <w:szCs w:val="22"/>
        </w:rPr>
        <w:t>CITES – Convention on International Trade in Endangered Species of Wild Fauna and Flora (http://www.cites.org)</w:t>
      </w:r>
    </w:p>
    <w:p w14:paraId="026D7AC2" w14:textId="77777777" w:rsidR="0065168F" w:rsidRPr="00D74439" w:rsidRDefault="0065168F" w:rsidP="0065168F">
      <w:pPr>
        <w:rPr>
          <w:rStyle w:val="None"/>
          <w:kern w:val="20"/>
          <w:szCs w:val="22"/>
        </w:rPr>
      </w:pPr>
      <w:r w:rsidRPr="00D74439">
        <w:rPr>
          <w:rStyle w:val="None"/>
          <w:rFonts w:eastAsia="Arial Unicode MS"/>
          <w:kern w:val="20"/>
          <w:szCs w:val="22"/>
        </w:rPr>
        <w:t>CPF – Collaborative Partnership on Forests (http://www.cpfweb.org/en)</w:t>
      </w:r>
    </w:p>
    <w:p w14:paraId="3D0B04D9" w14:textId="77777777" w:rsidR="0065168F" w:rsidRPr="00D74439" w:rsidRDefault="0065168F" w:rsidP="0065168F">
      <w:pPr>
        <w:rPr>
          <w:rStyle w:val="None"/>
          <w:kern w:val="20"/>
          <w:szCs w:val="22"/>
        </w:rPr>
      </w:pPr>
      <w:r w:rsidRPr="00D74439">
        <w:rPr>
          <w:rStyle w:val="None"/>
          <w:rFonts w:eastAsia="Arial Unicode MS"/>
          <w:kern w:val="20"/>
          <w:szCs w:val="22"/>
        </w:rPr>
        <w:t>CSP – Consortium of Scientific Partners on Biodiversity (http://www.cbd.int/cooperation/csp)</w:t>
      </w:r>
    </w:p>
    <w:p w14:paraId="6AC5BE4A" w14:textId="77777777" w:rsidR="0065168F" w:rsidRPr="00D74439" w:rsidRDefault="0065168F" w:rsidP="0065168F">
      <w:pPr>
        <w:rPr>
          <w:rStyle w:val="None"/>
          <w:kern w:val="20"/>
          <w:szCs w:val="22"/>
        </w:rPr>
      </w:pPr>
      <w:r w:rsidRPr="00D74439">
        <w:rPr>
          <w:rStyle w:val="None"/>
          <w:rFonts w:eastAsia="Arial Unicode MS"/>
          <w:kern w:val="20"/>
          <w:szCs w:val="22"/>
        </w:rPr>
        <w:t>CTCN – Climate Technology Centre and Network (</w:t>
      </w:r>
      <w:r w:rsidRPr="00D74439">
        <w:rPr>
          <w:rStyle w:val="Hyperlink4"/>
          <w:rFonts w:eastAsia="Arial Unicode MS"/>
          <w:kern w:val="20"/>
          <w:szCs w:val="22"/>
        </w:rPr>
        <w:t>http://www.ctc-n.org</w:t>
      </w:r>
      <w:r w:rsidRPr="00D74439">
        <w:rPr>
          <w:rStyle w:val="None"/>
          <w:rFonts w:eastAsia="Arial Unicode MS"/>
          <w:kern w:val="20"/>
          <w:szCs w:val="22"/>
        </w:rPr>
        <w:t>)</w:t>
      </w:r>
    </w:p>
    <w:p w14:paraId="3F221C56" w14:textId="77777777" w:rsidR="0065168F" w:rsidRPr="00D74439" w:rsidRDefault="0065168F" w:rsidP="0065168F">
      <w:pPr>
        <w:rPr>
          <w:rStyle w:val="None"/>
          <w:rFonts w:eastAsia="Arial Unicode MS"/>
          <w:kern w:val="20"/>
          <w:szCs w:val="22"/>
        </w:rPr>
      </w:pPr>
      <w:r w:rsidRPr="00D74439">
        <w:rPr>
          <w:rStyle w:val="None"/>
          <w:rFonts w:eastAsia="Arial Unicode MS"/>
          <w:kern w:val="20"/>
          <w:szCs w:val="22"/>
        </w:rPr>
        <w:lastRenderedPageBreak/>
        <w:t>EEA – European Environment Agency (</w:t>
      </w:r>
      <w:hyperlink r:id="rId15" w:history="1">
        <w:r w:rsidRPr="00D74439">
          <w:rPr>
            <w:rStyle w:val="Hyperlink"/>
            <w:rFonts w:eastAsia="Arial Unicode MS"/>
            <w:kern w:val="20"/>
            <w:szCs w:val="22"/>
          </w:rPr>
          <w:t>www.eea.europa.eu</w:t>
        </w:r>
      </w:hyperlink>
      <w:r w:rsidRPr="00D74439">
        <w:rPr>
          <w:rStyle w:val="None"/>
          <w:rFonts w:eastAsia="Arial Unicode MS"/>
          <w:kern w:val="20"/>
          <w:szCs w:val="22"/>
        </w:rPr>
        <w:t>)</w:t>
      </w:r>
    </w:p>
    <w:p w14:paraId="1AA5E809" w14:textId="77777777" w:rsidR="0065168F" w:rsidRPr="00D74439" w:rsidRDefault="0065168F" w:rsidP="0065168F">
      <w:pPr>
        <w:rPr>
          <w:rStyle w:val="None"/>
          <w:kern w:val="20"/>
          <w:szCs w:val="22"/>
        </w:rPr>
      </w:pPr>
      <w:r w:rsidRPr="00D74439">
        <w:rPr>
          <w:rStyle w:val="None"/>
          <w:kern w:val="20"/>
          <w:szCs w:val="22"/>
        </w:rPr>
        <w:t xml:space="preserve">ESP </w:t>
      </w:r>
      <w:r w:rsidRPr="00D74439">
        <w:rPr>
          <w:rStyle w:val="None"/>
          <w:rFonts w:eastAsia="Arial Unicode MS"/>
          <w:kern w:val="20"/>
          <w:szCs w:val="22"/>
        </w:rPr>
        <w:t xml:space="preserve">– </w:t>
      </w:r>
      <w:r w:rsidRPr="00D74439">
        <w:rPr>
          <w:rStyle w:val="None"/>
          <w:kern w:val="20"/>
          <w:szCs w:val="22"/>
        </w:rPr>
        <w:t>Ecosystem Services Partnership (http://es-partnership.org/community/workings-groups/thematic-working-groups/6b-ecosystem-services-public-health)</w:t>
      </w:r>
    </w:p>
    <w:p w14:paraId="69C35E1C" w14:textId="77777777" w:rsidR="0065168F" w:rsidRPr="00D74439" w:rsidRDefault="0065168F" w:rsidP="0065168F">
      <w:pPr>
        <w:rPr>
          <w:rStyle w:val="None"/>
          <w:kern w:val="20"/>
          <w:szCs w:val="22"/>
        </w:rPr>
      </w:pPr>
      <w:r w:rsidRPr="00D74439">
        <w:rPr>
          <w:rStyle w:val="None"/>
          <w:rFonts w:eastAsia="Arial Unicode MS"/>
          <w:kern w:val="20"/>
          <w:szCs w:val="22"/>
        </w:rPr>
        <w:t>EU – European Union (http://europa.eu/index_en.htm)</w:t>
      </w:r>
    </w:p>
    <w:p w14:paraId="06FE44E6" w14:textId="77777777" w:rsidR="0065168F" w:rsidRPr="00D74439" w:rsidRDefault="0065168F" w:rsidP="0065168F">
      <w:pPr>
        <w:rPr>
          <w:rStyle w:val="None"/>
          <w:kern w:val="20"/>
          <w:szCs w:val="22"/>
        </w:rPr>
      </w:pPr>
      <w:r w:rsidRPr="00D74439">
        <w:rPr>
          <w:rStyle w:val="None"/>
          <w:rFonts w:eastAsia="Arial Unicode MS"/>
          <w:kern w:val="20"/>
          <w:szCs w:val="22"/>
        </w:rPr>
        <w:t>EU-JRC – European Union Joint Research Centre (https://ec.europa.eu/jrc)</w:t>
      </w:r>
    </w:p>
    <w:p w14:paraId="63A5CE2B" w14:textId="77777777" w:rsidR="0065168F" w:rsidRPr="00D74439" w:rsidRDefault="0065168F" w:rsidP="0065168F">
      <w:pPr>
        <w:rPr>
          <w:rStyle w:val="None"/>
          <w:kern w:val="20"/>
          <w:szCs w:val="22"/>
        </w:rPr>
      </w:pPr>
      <w:r w:rsidRPr="00D74439">
        <w:rPr>
          <w:rStyle w:val="None"/>
          <w:rFonts w:eastAsia="Arial Unicode MS"/>
          <w:kern w:val="20"/>
          <w:szCs w:val="22"/>
        </w:rPr>
        <w:t>FAO – Food and Agriculture Organization of the United Nations (www.fao.org)</w:t>
      </w:r>
    </w:p>
    <w:p w14:paraId="6AE344AD" w14:textId="77777777" w:rsidR="0065168F" w:rsidRPr="00D74439" w:rsidRDefault="0065168F" w:rsidP="0065168F">
      <w:pPr>
        <w:rPr>
          <w:rStyle w:val="None"/>
          <w:kern w:val="20"/>
          <w:szCs w:val="22"/>
        </w:rPr>
      </w:pPr>
      <w:r w:rsidRPr="00D74439">
        <w:rPr>
          <w:rStyle w:val="None"/>
          <w:rFonts w:eastAsia="Arial Unicode MS"/>
          <w:kern w:val="20"/>
          <w:szCs w:val="22"/>
        </w:rPr>
        <w:t>FAS/SDSN – Amazonas Sustainable Foundation (http://fas-amazonas.org)</w:t>
      </w:r>
    </w:p>
    <w:p w14:paraId="2BCE80C2" w14:textId="77777777" w:rsidR="0065168F" w:rsidRPr="00D74439" w:rsidRDefault="0065168F" w:rsidP="0065168F">
      <w:pPr>
        <w:rPr>
          <w:rStyle w:val="None"/>
          <w:kern w:val="20"/>
          <w:szCs w:val="22"/>
        </w:rPr>
      </w:pPr>
      <w:r w:rsidRPr="00D74439">
        <w:rPr>
          <w:rStyle w:val="None"/>
          <w:rFonts w:eastAsia="Arial Unicode MS"/>
          <w:kern w:val="20"/>
          <w:szCs w:val="22"/>
        </w:rPr>
        <w:t>FIOCRUZ – Oswaldo Cruz Foundation (http://portal.fiocruz.br/en)</w:t>
      </w:r>
    </w:p>
    <w:p w14:paraId="2C2E5923" w14:textId="77777777" w:rsidR="0065168F" w:rsidRPr="00D74439" w:rsidRDefault="0065168F" w:rsidP="0065168F">
      <w:pPr>
        <w:rPr>
          <w:rStyle w:val="None"/>
          <w:kern w:val="20"/>
          <w:szCs w:val="22"/>
        </w:rPr>
      </w:pPr>
      <w:r w:rsidRPr="00D74439">
        <w:rPr>
          <w:rStyle w:val="None"/>
          <w:rFonts w:eastAsia="Arial Unicode MS"/>
          <w:kern w:val="20"/>
          <w:szCs w:val="22"/>
        </w:rPr>
        <w:t>GBIF – Global Biodiversity Information Facility (www.gbif.org)</w:t>
      </w:r>
    </w:p>
    <w:p w14:paraId="091E5235" w14:textId="77777777" w:rsidR="0065168F" w:rsidRPr="00D74439" w:rsidRDefault="0065168F" w:rsidP="0065168F">
      <w:pPr>
        <w:rPr>
          <w:rStyle w:val="None"/>
          <w:kern w:val="20"/>
          <w:szCs w:val="22"/>
        </w:rPr>
      </w:pPr>
      <w:r w:rsidRPr="00D74439">
        <w:rPr>
          <w:rStyle w:val="None"/>
          <w:rFonts w:eastAsia="Arial Unicode MS"/>
          <w:kern w:val="20"/>
          <w:szCs w:val="22"/>
        </w:rPr>
        <w:t>GEF – Global Environment Facility (http://www.thegef.org)</w:t>
      </w:r>
    </w:p>
    <w:p w14:paraId="6B448176" w14:textId="77777777" w:rsidR="0065168F" w:rsidRPr="00D74439" w:rsidRDefault="0065168F" w:rsidP="0065168F">
      <w:pPr>
        <w:rPr>
          <w:rStyle w:val="None"/>
          <w:kern w:val="20"/>
          <w:szCs w:val="22"/>
        </w:rPr>
      </w:pPr>
      <w:r w:rsidRPr="00D74439">
        <w:rPr>
          <w:rStyle w:val="None"/>
          <w:rFonts w:eastAsia="Arial Unicode MS"/>
          <w:kern w:val="20"/>
          <w:szCs w:val="22"/>
        </w:rPr>
        <w:t>GEO BON – Group of Earth Observations Biodiversity Observation Network (http://geobon.org)</w:t>
      </w:r>
    </w:p>
    <w:p w14:paraId="3E276D46" w14:textId="77777777" w:rsidR="0065168F" w:rsidRPr="00D74439" w:rsidRDefault="0065168F" w:rsidP="0065168F">
      <w:pPr>
        <w:rPr>
          <w:rStyle w:val="None"/>
          <w:kern w:val="20"/>
          <w:szCs w:val="22"/>
        </w:rPr>
      </w:pPr>
      <w:r w:rsidRPr="00D74439">
        <w:rPr>
          <w:rStyle w:val="None"/>
          <w:rFonts w:eastAsia="Arial Unicode MS"/>
          <w:kern w:val="20"/>
          <w:szCs w:val="22"/>
        </w:rPr>
        <w:t>GIASIP – Global Invasive Alien Species Information Partnership (http://giasipartnership.myspecies.info/en)</w:t>
      </w:r>
    </w:p>
    <w:p w14:paraId="0997F55E" w14:textId="77777777" w:rsidR="0065168F" w:rsidRPr="00D74439" w:rsidRDefault="0065168F" w:rsidP="0065168F">
      <w:pPr>
        <w:rPr>
          <w:rStyle w:val="None"/>
          <w:kern w:val="20"/>
          <w:szCs w:val="22"/>
        </w:rPr>
      </w:pPr>
      <w:r w:rsidRPr="00D74439">
        <w:rPr>
          <w:rStyle w:val="None"/>
          <w:rFonts w:eastAsia="Arial Unicode MS"/>
          <w:kern w:val="20"/>
          <w:szCs w:val="22"/>
        </w:rPr>
        <w:t>GLISPA – Global Island Partnership (https://www.cbd.int/island/glispa.shtml)</w:t>
      </w:r>
    </w:p>
    <w:p w14:paraId="25ACCFF2" w14:textId="77777777" w:rsidR="0065168F" w:rsidRPr="00D74439" w:rsidRDefault="0065168F" w:rsidP="0065168F">
      <w:pPr>
        <w:rPr>
          <w:rStyle w:val="None"/>
          <w:kern w:val="20"/>
          <w:szCs w:val="22"/>
        </w:rPr>
      </w:pPr>
      <w:r w:rsidRPr="00D74439">
        <w:rPr>
          <w:rStyle w:val="None"/>
          <w:rFonts w:eastAsia="Arial Unicode MS"/>
          <w:kern w:val="20"/>
          <w:szCs w:val="22"/>
        </w:rPr>
        <w:t>GPFLR – Global Partnership on Forest and Landscape Restoration (http://www.forestlandscaperestoration.org)</w:t>
      </w:r>
    </w:p>
    <w:p w14:paraId="71B2449D" w14:textId="77777777" w:rsidR="0065168F" w:rsidRPr="00D74439" w:rsidRDefault="0065168F" w:rsidP="0065168F">
      <w:pPr>
        <w:rPr>
          <w:rStyle w:val="None"/>
          <w:kern w:val="20"/>
          <w:szCs w:val="22"/>
        </w:rPr>
      </w:pPr>
      <w:r w:rsidRPr="00D74439">
        <w:rPr>
          <w:rStyle w:val="None"/>
          <w:rFonts w:eastAsia="Arial Unicode MS"/>
          <w:kern w:val="20"/>
          <w:szCs w:val="22"/>
        </w:rPr>
        <w:t>GPLSAB – Global Partnership on Local and Subnational Action for Biodiversity (http://www.cbd.int/subnational/partners-and-initiatives)</w:t>
      </w:r>
    </w:p>
    <w:p w14:paraId="5EFF22BC" w14:textId="77777777" w:rsidR="0065168F" w:rsidRPr="00D74439" w:rsidRDefault="0065168F" w:rsidP="0065168F">
      <w:pPr>
        <w:rPr>
          <w:rStyle w:val="None"/>
          <w:kern w:val="20"/>
          <w:szCs w:val="22"/>
        </w:rPr>
      </w:pPr>
      <w:r w:rsidRPr="00D74439">
        <w:rPr>
          <w:rStyle w:val="None"/>
          <w:rFonts w:eastAsia="Arial Unicode MS"/>
          <w:kern w:val="20"/>
          <w:szCs w:val="22"/>
        </w:rPr>
        <w:t>GPST – Global Partnership for Sustainable Tourism (</w:t>
      </w:r>
      <w:hyperlink r:id="rId16" w:history="1">
        <w:r w:rsidRPr="00D74439">
          <w:rPr>
            <w:rStyle w:val="Hyperlink4"/>
            <w:rFonts w:eastAsia="Arial Unicode MS"/>
            <w:kern w:val="20"/>
            <w:szCs w:val="22"/>
          </w:rPr>
          <w:t>www.gpstourism.org</w:t>
        </w:r>
      </w:hyperlink>
      <w:r w:rsidRPr="00D74439">
        <w:rPr>
          <w:rStyle w:val="None"/>
          <w:rFonts w:eastAsia="Arial Unicode MS"/>
          <w:kern w:val="20"/>
          <w:szCs w:val="22"/>
        </w:rPr>
        <w:t>)</w:t>
      </w:r>
    </w:p>
    <w:p w14:paraId="7CE46F1E" w14:textId="77777777" w:rsidR="0065168F" w:rsidRPr="00D74439" w:rsidRDefault="0065168F" w:rsidP="0065168F">
      <w:pPr>
        <w:rPr>
          <w:rStyle w:val="None"/>
          <w:kern w:val="20"/>
          <w:szCs w:val="22"/>
        </w:rPr>
      </w:pPr>
      <w:r w:rsidRPr="00D74439">
        <w:rPr>
          <w:rStyle w:val="None"/>
          <w:rFonts w:eastAsia="Arial Unicode MS"/>
          <w:kern w:val="20"/>
          <w:szCs w:val="22"/>
        </w:rPr>
        <w:t>GTI-CM – Global Taxonomy Initiative Coordination Mechanism (http://www.cbd.int/gti/partner.shtml)</w:t>
      </w:r>
    </w:p>
    <w:p w14:paraId="6287D685" w14:textId="77777777" w:rsidR="0065168F" w:rsidRPr="00D74439" w:rsidRDefault="0065168F" w:rsidP="0065168F">
      <w:pPr>
        <w:rPr>
          <w:rStyle w:val="None"/>
          <w:kern w:val="20"/>
          <w:szCs w:val="22"/>
        </w:rPr>
      </w:pPr>
      <w:r w:rsidRPr="00D74439">
        <w:rPr>
          <w:rStyle w:val="None"/>
          <w:rFonts w:eastAsia="Arial Unicode MS"/>
          <w:kern w:val="20"/>
          <w:szCs w:val="22"/>
        </w:rPr>
        <w:t>GUPES – Global Universities Partnership on Environment for Sustainability (http://gupes.org)</w:t>
      </w:r>
    </w:p>
    <w:p w14:paraId="103D997D" w14:textId="77777777" w:rsidR="0065168F" w:rsidRPr="00D74439" w:rsidRDefault="0065168F" w:rsidP="0065168F">
      <w:pPr>
        <w:rPr>
          <w:rStyle w:val="None"/>
          <w:kern w:val="20"/>
          <w:szCs w:val="22"/>
        </w:rPr>
      </w:pPr>
      <w:r w:rsidRPr="00D74439">
        <w:rPr>
          <w:rStyle w:val="None"/>
          <w:rFonts w:eastAsia="Arial Unicode MS"/>
          <w:kern w:val="20"/>
          <w:szCs w:val="22"/>
        </w:rPr>
        <w:t>GYBN – Global Youth Biodiversity Network: (https://gybn.org)</w:t>
      </w:r>
    </w:p>
    <w:p w14:paraId="26361CD7" w14:textId="77777777" w:rsidR="0065168F" w:rsidRPr="00D74439" w:rsidRDefault="0065168F" w:rsidP="0065168F">
      <w:pPr>
        <w:rPr>
          <w:rStyle w:val="None"/>
          <w:kern w:val="20"/>
          <w:szCs w:val="22"/>
        </w:rPr>
      </w:pPr>
      <w:r w:rsidRPr="00D74439">
        <w:rPr>
          <w:rStyle w:val="None"/>
          <w:rFonts w:eastAsia="Arial Unicode MS"/>
          <w:kern w:val="20"/>
          <w:szCs w:val="22"/>
        </w:rPr>
        <w:t>HEAL – Health &amp; Ecosystems: Analysis of Linkages (www.wcs-heal.org)</w:t>
      </w:r>
    </w:p>
    <w:p w14:paraId="04FD2213" w14:textId="77777777" w:rsidR="0065168F" w:rsidRPr="00D74439" w:rsidRDefault="0065168F" w:rsidP="0065168F">
      <w:pPr>
        <w:rPr>
          <w:rStyle w:val="None"/>
          <w:kern w:val="20"/>
          <w:szCs w:val="22"/>
        </w:rPr>
      </w:pPr>
      <w:r w:rsidRPr="00D74439">
        <w:rPr>
          <w:rStyle w:val="None"/>
          <w:rFonts w:eastAsia="Arial Unicode MS"/>
          <w:kern w:val="20"/>
          <w:szCs w:val="22"/>
        </w:rPr>
        <w:t>ICLEI – International Council for Local Environmental Initiatives (http://cbc.iclei.org)</w:t>
      </w:r>
    </w:p>
    <w:p w14:paraId="7E10EEB1" w14:textId="77777777" w:rsidR="0065168F" w:rsidRPr="00D74439" w:rsidRDefault="0065168F" w:rsidP="0065168F">
      <w:pPr>
        <w:rPr>
          <w:rStyle w:val="None"/>
          <w:kern w:val="20"/>
          <w:szCs w:val="22"/>
        </w:rPr>
      </w:pPr>
      <w:r w:rsidRPr="00D74439">
        <w:rPr>
          <w:rStyle w:val="None"/>
          <w:rFonts w:eastAsia="Arial Unicode MS"/>
          <w:kern w:val="20"/>
          <w:szCs w:val="22"/>
        </w:rPr>
        <w:t>ICRAF – World Agroforestry Centre (www.worldagroforestry.org)</w:t>
      </w:r>
    </w:p>
    <w:p w14:paraId="6AA1FA8D" w14:textId="77777777" w:rsidR="0065168F" w:rsidRPr="00D74439" w:rsidRDefault="0065168F" w:rsidP="0065168F">
      <w:pPr>
        <w:rPr>
          <w:rStyle w:val="None"/>
          <w:kern w:val="20"/>
          <w:szCs w:val="22"/>
        </w:rPr>
      </w:pPr>
      <w:r w:rsidRPr="00D74439">
        <w:rPr>
          <w:rStyle w:val="None"/>
          <w:rFonts w:eastAsia="Arial Unicode MS"/>
          <w:kern w:val="20"/>
          <w:szCs w:val="22"/>
        </w:rPr>
        <w:t>IDLO – International Development Law Organization (http://www.idlo.int)</w:t>
      </w:r>
    </w:p>
    <w:p w14:paraId="6315F5F9" w14:textId="77777777" w:rsidR="0065168F" w:rsidRPr="00D74439" w:rsidRDefault="0065168F" w:rsidP="0065168F">
      <w:pPr>
        <w:rPr>
          <w:rStyle w:val="None"/>
          <w:kern w:val="20"/>
          <w:szCs w:val="22"/>
        </w:rPr>
      </w:pPr>
      <w:r w:rsidRPr="00D74439">
        <w:rPr>
          <w:rStyle w:val="None"/>
          <w:rFonts w:eastAsia="Arial Unicode MS"/>
          <w:kern w:val="20"/>
          <w:szCs w:val="22"/>
        </w:rPr>
        <w:t>IFPRI – International Food Policy Research Institute (http://www.ifpri.org)</w:t>
      </w:r>
    </w:p>
    <w:p w14:paraId="5C8A29DF" w14:textId="77777777" w:rsidR="0065168F" w:rsidRPr="00D74439" w:rsidRDefault="0065168F" w:rsidP="0065168F">
      <w:pPr>
        <w:rPr>
          <w:rStyle w:val="None"/>
          <w:kern w:val="20"/>
          <w:szCs w:val="22"/>
        </w:rPr>
      </w:pPr>
      <w:r w:rsidRPr="00D74439">
        <w:rPr>
          <w:rStyle w:val="None"/>
          <w:rFonts w:eastAsia="Arial Unicode MS"/>
          <w:kern w:val="20"/>
          <w:szCs w:val="22"/>
        </w:rPr>
        <w:t>IMO – International Maritime Organization (www.imo.org)</w:t>
      </w:r>
    </w:p>
    <w:p w14:paraId="3B7536BD" w14:textId="77777777" w:rsidR="0065168F" w:rsidRPr="00D74439" w:rsidRDefault="0065168F" w:rsidP="0065168F">
      <w:pPr>
        <w:rPr>
          <w:rStyle w:val="None"/>
          <w:kern w:val="20"/>
          <w:szCs w:val="22"/>
        </w:rPr>
      </w:pPr>
      <w:r w:rsidRPr="00D74439">
        <w:rPr>
          <w:rStyle w:val="None"/>
          <w:rFonts w:eastAsia="Arial Unicode MS"/>
          <w:kern w:val="20"/>
          <w:szCs w:val="22"/>
        </w:rPr>
        <w:t>IOC-UNESCO – Intergovernmental Oceanographic Commission (www.ioc-unesco.org)</w:t>
      </w:r>
    </w:p>
    <w:p w14:paraId="1AC1CBA0" w14:textId="77777777" w:rsidR="0065168F" w:rsidRPr="00D74439" w:rsidRDefault="0065168F" w:rsidP="0065168F">
      <w:pPr>
        <w:rPr>
          <w:rStyle w:val="None"/>
          <w:rFonts w:eastAsia="Arial Unicode MS"/>
          <w:kern w:val="20"/>
          <w:szCs w:val="22"/>
        </w:rPr>
      </w:pPr>
      <w:r w:rsidRPr="00D74439">
        <w:rPr>
          <w:rStyle w:val="None"/>
          <w:rFonts w:eastAsia="Arial Unicode MS"/>
          <w:kern w:val="20"/>
          <w:szCs w:val="22"/>
        </w:rPr>
        <w:t>IPBES – Intergovernmental Science-Policy Platform on Biodiversity and Ecosystem Services (http://www.ipbes.net)</w:t>
      </w:r>
    </w:p>
    <w:p w14:paraId="17AD803C" w14:textId="77777777" w:rsidR="0065168F" w:rsidRPr="00D74439" w:rsidRDefault="0065168F" w:rsidP="0065168F">
      <w:pPr>
        <w:rPr>
          <w:rStyle w:val="None"/>
          <w:kern w:val="20"/>
          <w:szCs w:val="22"/>
        </w:rPr>
      </w:pPr>
      <w:r w:rsidRPr="00D74439">
        <w:rPr>
          <w:rStyle w:val="None"/>
          <w:rFonts w:eastAsia="Arial Unicode MS"/>
          <w:kern w:val="20"/>
          <w:szCs w:val="22"/>
        </w:rPr>
        <w:t>IUCN – International Union for Conservation of Nature (www.iucn.org)</w:t>
      </w:r>
    </w:p>
    <w:p w14:paraId="761D3FBB" w14:textId="77777777" w:rsidR="0065168F" w:rsidRPr="00D74439" w:rsidRDefault="0065168F" w:rsidP="0065168F">
      <w:pPr>
        <w:rPr>
          <w:rStyle w:val="None"/>
          <w:kern w:val="20"/>
          <w:szCs w:val="22"/>
        </w:rPr>
      </w:pPr>
      <w:r w:rsidRPr="00D74439">
        <w:rPr>
          <w:rStyle w:val="None"/>
          <w:rFonts w:eastAsia="Arial Unicode MS"/>
          <w:kern w:val="20"/>
          <w:szCs w:val="22"/>
        </w:rPr>
        <w:t>IUCN-CEC – IUCN Commission on Education and Communication (http://www.iucn.org/about/union/commissions/cec)</w:t>
      </w:r>
    </w:p>
    <w:p w14:paraId="5B22E324" w14:textId="77777777" w:rsidR="0065168F" w:rsidRPr="00D74439" w:rsidRDefault="0065168F" w:rsidP="0065168F">
      <w:pPr>
        <w:rPr>
          <w:rStyle w:val="None"/>
          <w:kern w:val="20"/>
          <w:szCs w:val="22"/>
        </w:rPr>
      </w:pPr>
      <w:r w:rsidRPr="00D74439">
        <w:rPr>
          <w:rStyle w:val="None"/>
          <w:rFonts w:eastAsia="Arial Unicode MS"/>
          <w:kern w:val="20"/>
          <w:szCs w:val="22"/>
        </w:rPr>
        <w:t>IUCN-WCPA – IUCN World Commission on Protected Areas (www.iucn.org/wcpa)</w:t>
      </w:r>
    </w:p>
    <w:p w14:paraId="6470BFCE" w14:textId="77777777" w:rsidR="0065168F" w:rsidRPr="00D74439" w:rsidRDefault="0065168F" w:rsidP="0065168F">
      <w:pPr>
        <w:rPr>
          <w:rStyle w:val="None"/>
          <w:rFonts w:eastAsia="Arial Unicode MS"/>
          <w:kern w:val="20"/>
          <w:szCs w:val="22"/>
        </w:rPr>
      </w:pPr>
      <w:r w:rsidRPr="00D74439">
        <w:rPr>
          <w:rStyle w:val="None"/>
          <w:rFonts w:eastAsia="Arial Unicode MS"/>
          <w:kern w:val="20"/>
          <w:szCs w:val="22"/>
        </w:rPr>
        <w:t>IMFN – International Model Forest Network (</w:t>
      </w:r>
      <w:hyperlink r:id="rId17" w:history="1">
        <w:r w:rsidRPr="00D74439">
          <w:rPr>
            <w:rStyle w:val="Hyperlink"/>
            <w:rFonts w:eastAsia="Arial Unicode MS"/>
            <w:kern w:val="20"/>
            <w:szCs w:val="22"/>
          </w:rPr>
          <w:t>www.imfn.net</w:t>
        </w:r>
      </w:hyperlink>
      <w:r w:rsidRPr="00D74439">
        <w:rPr>
          <w:rStyle w:val="None"/>
          <w:rFonts w:eastAsia="Arial Unicode MS"/>
          <w:kern w:val="20"/>
          <w:szCs w:val="22"/>
        </w:rPr>
        <w:t>)</w:t>
      </w:r>
    </w:p>
    <w:p w14:paraId="547B38F9" w14:textId="77777777" w:rsidR="0065168F" w:rsidRPr="00D74439" w:rsidRDefault="0065168F" w:rsidP="0065168F">
      <w:pPr>
        <w:rPr>
          <w:rStyle w:val="None"/>
          <w:snapToGrid w:val="0"/>
          <w:kern w:val="20"/>
          <w:szCs w:val="22"/>
        </w:rPr>
      </w:pPr>
      <w:r w:rsidRPr="00D74439">
        <w:rPr>
          <w:snapToGrid w:val="0"/>
          <w:kern w:val="20"/>
          <w:szCs w:val="22"/>
        </w:rPr>
        <w:t>IPSI – International Partnership for the Satoyama Initiative (www.satoyama-initiative.org)</w:t>
      </w:r>
    </w:p>
    <w:p w14:paraId="16457AF5" w14:textId="77777777" w:rsidR="0065168F" w:rsidRPr="00D74439" w:rsidRDefault="0065168F" w:rsidP="0065168F">
      <w:pPr>
        <w:rPr>
          <w:rStyle w:val="None"/>
          <w:kern w:val="20"/>
          <w:szCs w:val="22"/>
        </w:rPr>
      </w:pPr>
      <w:r w:rsidRPr="00D74439">
        <w:rPr>
          <w:rStyle w:val="None"/>
          <w:rFonts w:eastAsia="Arial Unicode MS"/>
          <w:kern w:val="20"/>
          <w:szCs w:val="22"/>
        </w:rPr>
        <w:t>IPPC – International Plant Protection Convention (http://www.ippc.int)</w:t>
      </w:r>
    </w:p>
    <w:p w14:paraId="028ABBF6" w14:textId="77777777" w:rsidR="0065168F" w:rsidRPr="00D74439" w:rsidRDefault="0065168F" w:rsidP="0065168F">
      <w:pPr>
        <w:rPr>
          <w:rStyle w:val="None"/>
          <w:kern w:val="20"/>
          <w:szCs w:val="22"/>
        </w:rPr>
      </w:pPr>
      <w:r w:rsidRPr="00D74439">
        <w:rPr>
          <w:rStyle w:val="None"/>
          <w:rFonts w:eastAsia="Arial Unicode MS"/>
          <w:kern w:val="20"/>
          <w:szCs w:val="22"/>
        </w:rPr>
        <w:t>ITPGRFA – International Treaty on Plant Genetic Resources for Food and Agriculture (www.planttreaty.org)</w:t>
      </w:r>
    </w:p>
    <w:p w14:paraId="1F596D43" w14:textId="77777777" w:rsidR="0065168F" w:rsidRPr="00D74439" w:rsidRDefault="0065168F" w:rsidP="0065168F">
      <w:pPr>
        <w:rPr>
          <w:rStyle w:val="None"/>
          <w:kern w:val="20"/>
          <w:szCs w:val="22"/>
        </w:rPr>
      </w:pPr>
      <w:r w:rsidRPr="00D74439">
        <w:rPr>
          <w:rStyle w:val="None"/>
          <w:rFonts w:eastAsia="Arial Unicode MS"/>
          <w:kern w:val="20"/>
          <w:szCs w:val="22"/>
        </w:rPr>
        <w:t>ITTO – International Tropical Timber Organization (www.itto.int)</w:t>
      </w:r>
    </w:p>
    <w:p w14:paraId="44C17337" w14:textId="77777777" w:rsidR="0065168F" w:rsidRPr="00D74439" w:rsidRDefault="0065168F" w:rsidP="0065168F">
      <w:pPr>
        <w:rPr>
          <w:rStyle w:val="None"/>
          <w:kern w:val="20"/>
          <w:szCs w:val="22"/>
        </w:rPr>
      </w:pPr>
      <w:r w:rsidRPr="00D74439">
        <w:rPr>
          <w:rStyle w:val="None"/>
          <w:rFonts w:eastAsia="Arial Unicode MS"/>
          <w:kern w:val="20"/>
          <w:szCs w:val="22"/>
        </w:rPr>
        <w:t>IUFRO – Global Network for Forest Science (www.iufro.org)</w:t>
      </w:r>
    </w:p>
    <w:p w14:paraId="4C6DE796" w14:textId="77777777" w:rsidR="0065168F" w:rsidRPr="00D74439" w:rsidRDefault="0065168F" w:rsidP="0065168F">
      <w:pPr>
        <w:rPr>
          <w:rStyle w:val="None"/>
          <w:kern w:val="20"/>
          <w:szCs w:val="22"/>
        </w:rPr>
      </w:pPr>
      <w:r w:rsidRPr="00D74439">
        <w:rPr>
          <w:rStyle w:val="None"/>
          <w:rFonts w:eastAsia="Arial Unicode MS"/>
          <w:kern w:val="20"/>
          <w:szCs w:val="22"/>
        </w:rPr>
        <w:t>IWBN – Indigenous Women’s Biodiversity Network</w:t>
      </w:r>
    </w:p>
    <w:p w14:paraId="2F5A40D5" w14:textId="77777777" w:rsidR="0065168F" w:rsidRPr="00D74439" w:rsidRDefault="0065168F" w:rsidP="0065168F">
      <w:pPr>
        <w:rPr>
          <w:rStyle w:val="None"/>
          <w:rFonts w:eastAsia="Arial Unicode MS"/>
          <w:kern w:val="20"/>
          <w:szCs w:val="22"/>
        </w:rPr>
      </w:pPr>
      <w:r w:rsidRPr="00D74439">
        <w:rPr>
          <w:rStyle w:val="None"/>
          <w:rFonts w:eastAsia="Arial Unicode MS"/>
          <w:kern w:val="20"/>
          <w:szCs w:val="22"/>
        </w:rPr>
        <w:t>IWMI – International Water Management Institute (</w:t>
      </w:r>
      <w:hyperlink r:id="rId18" w:history="1">
        <w:r w:rsidRPr="00D74439">
          <w:rPr>
            <w:rStyle w:val="Hyperlink"/>
            <w:rFonts w:eastAsia="Arial Unicode MS"/>
            <w:kern w:val="20"/>
            <w:szCs w:val="22"/>
          </w:rPr>
          <w:t>www.iwmi.cgiar.org</w:t>
        </w:r>
      </w:hyperlink>
      <w:r w:rsidRPr="00D74439">
        <w:rPr>
          <w:rStyle w:val="None"/>
          <w:rFonts w:eastAsia="Arial Unicode MS"/>
          <w:kern w:val="20"/>
          <w:szCs w:val="22"/>
        </w:rPr>
        <w:t>)</w:t>
      </w:r>
    </w:p>
    <w:p w14:paraId="3475EEF7" w14:textId="77777777" w:rsidR="0065168F" w:rsidRPr="00D74439" w:rsidRDefault="0065168F" w:rsidP="0065168F">
      <w:pPr>
        <w:rPr>
          <w:rStyle w:val="None"/>
          <w:snapToGrid w:val="0"/>
          <w:kern w:val="20"/>
          <w:szCs w:val="22"/>
        </w:rPr>
      </w:pPr>
      <w:r w:rsidRPr="00D74439">
        <w:rPr>
          <w:snapToGrid w:val="0"/>
          <w:kern w:val="20"/>
          <w:szCs w:val="22"/>
        </w:rPr>
        <w:t>MEDPAN – Mediterranean Protected Areas Network</w:t>
      </w:r>
    </w:p>
    <w:p w14:paraId="2B5D4D6D" w14:textId="77777777" w:rsidR="0065168F" w:rsidRPr="00D74439" w:rsidRDefault="0065168F" w:rsidP="0065168F">
      <w:pPr>
        <w:rPr>
          <w:rStyle w:val="None"/>
          <w:kern w:val="20"/>
          <w:szCs w:val="22"/>
        </w:rPr>
      </w:pPr>
      <w:r w:rsidRPr="00D74439">
        <w:rPr>
          <w:rStyle w:val="None"/>
          <w:rFonts w:eastAsia="Arial Unicode MS"/>
          <w:kern w:val="20"/>
          <w:szCs w:val="22"/>
        </w:rPr>
        <w:lastRenderedPageBreak/>
        <w:t xml:space="preserve">NBSAP </w:t>
      </w:r>
      <w:r w:rsidRPr="00D74439">
        <w:rPr>
          <w:snapToGrid w:val="0"/>
          <w:kern w:val="20"/>
          <w:szCs w:val="22"/>
        </w:rPr>
        <w:t xml:space="preserve">– National biodiversity </w:t>
      </w:r>
      <w:r w:rsidRPr="00D74439">
        <w:rPr>
          <w:rStyle w:val="None"/>
          <w:rFonts w:eastAsia="Arial Unicode MS"/>
          <w:kern w:val="20"/>
          <w:szCs w:val="22"/>
        </w:rPr>
        <w:t>strategy and action plan</w:t>
      </w:r>
    </w:p>
    <w:p w14:paraId="35702451" w14:textId="77777777" w:rsidR="0065168F" w:rsidRPr="00D74439" w:rsidRDefault="0065168F" w:rsidP="0065168F">
      <w:pPr>
        <w:rPr>
          <w:rStyle w:val="None"/>
          <w:kern w:val="20"/>
          <w:szCs w:val="22"/>
        </w:rPr>
      </w:pPr>
      <w:r w:rsidRPr="00D74439">
        <w:rPr>
          <w:rStyle w:val="None"/>
          <w:rFonts w:eastAsia="Arial Unicode MS"/>
          <w:kern w:val="20"/>
          <w:szCs w:val="22"/>
        </w:rPr>
        <w:t>nrg4SD – Network of Regional Governments for Sustainable Development (http://www.nrg4sd.org)</w:t>
      </w:r>
    </w:p>
    <w:p w14:paraId="2A2E0979" w14:textId="77777777" w:rsidR="0065168F" w:rsidRPr="00D74439" w:rsidRDefault="0065168F" w:rsidP="0065168F">
      <w:pPr>
        <w:rPr>
          <w:rStyle w:val="None"/>
          <w:kern w:val="20"/>
          <w:szCs w:val="22"/>
        </w:rPr>
      </w:pPr>
      <w:r w:rsidRPr="00D74439">
        <w:rPr>
          <w:rStyle w:val="None"/>
          <w:rFonts w:eastAsia="Arial Unicode MS"/>
          <w:kern w:val="20"/>
          <w:szCs w:val="22"/>
        </w:rPr>
        <w:t>OECD – Organisation for Economic Co-operation and Development (http://www.oecd.org)</w:t>
      </w:r>
    </w:p>
    <w:p w14:paraId="432E3CD3" w14:textId="77777777" w:rsidR="0065168F" w:rsidRPr="00D74439" w:rsidRDefault="0065168F" w:rsidP="0065168F">
      <w:pPr>
        <w:rPr>
          <w:rStyle w:val="None"/>
          <w:kern w:val="20"/>
          <w:szCs w:val="22"/>
        </w:rPr>
      </w:pPr>
      <w:r w:rsidRPr="00D74439">
        <w:rPr>
          <w:rStyle w:val="None"/>
          <w:rFonts w:eastAsia="Arial Unicode MS"/>
          <w:kern w:val="20"/>
          <w:szCs w:val="22"/>
        </w:rPr>
        <w:t>OIE – World Organisation for Animal Health (www.oie.int)</w:t>
      </w:r>
    </w:p>
    <w:p w14:paraId="5FE04AA2" w14:textId="77777777" w:rsidR="0065168F" w:rsidRPr="00D74439" w:rsidRDefault="0065168F" w:rsidP="0065168F">
      <w:pPr>
        <w:rPr>
          <w:rStyle w:val="None"/>
          <w:kern w:val="20"/>
          <w:szCs w:val="22"/>
        </w:rPr>
      </w:pPr>
      <w:r w:rsidRPr="00D74439">
        <w:rPr>
          <w:rStyle w:val="None"/>
          <w:rFonts w:eastAsia="Arial Unicode MS"/>
          <w:kern w:val="20"/>
          <w:szCs w:val="22"/>
        </w:rPr>
        <w:t>PROFOR – Program on Forests (www.profor.info)</w:t>
      </w:r>
    </w:p>
    <w:p w14:paraId="3A9C1CD7" w14:textId="77777777" w:rsidR="0065168F" w:rsidRPr="00D74439" w:rsidRDefault="0065168F" w:rsidP="0065168F">
      <w:pPr>
        <w:rPr>
          <w:rStyle w:val="None"/>
          <w:kern w:val="20"/>
          <w:szCs w:val="22"/>
        </w:rPr>
      </w:pPr>
      <w:r w:rsidRPr="00D74439">
        <w:rPr>
          <w:rStyle w:val="None"/>
          <w:rFonts w:eastAsia="Arial Unicode MS"/>
          <w:kern w:val="20"/>
          <w:szCs w:val="22"/>
        </w:rPr>
        <w:t>QCBS – Quebec Centre for Biodiversity Science (http://qcbs.ca)</w:t>
      </w:r>
    </w:p>
    <w:p w14:paraId="120B44D7" w14:textId="77777777" w:rsidR="0065168F" w:rsidRPr="00D74439" w:rsidRDefault="0065168F" w:rsidP="0065168F">
      <w:pPr>
        <w:rPr>
          <w:rStyle w:val="None"/>
          <w:kern w:val="20"/>
          <w:szCs w:val="22"/>
        </w:rPr>
      </w:pPr>
      <w:r w:rsidRPr="00D74439">
        <w:rPr>
          <w:rStyle w:val="None"/>
          <w:rFonts w:eastAsia="Arial Unicode MS"/>
          <w:kern w:val="20"/>
          <w:szCs w:val="22"/>
        </w:rPr>
        <w:t>SANBI – South African National Biodiversity Institute (www.sanbi.org)</w:t>
      </w:r>
    </w:p>
    <w:p w14:paraId="555CB2B0" w14:textId="77777777" w:rsidR="0065168F" w:rsidRPr="00D74439" w:rsidRDefault="0065168F" w:rsidP="0065168F">
      <w:pPr>
        <w:rPr>
          <w:rStyle w:val="None"/>
          <w:rFonts w:eastAsia="Arial Unicode MS"/>
          <w:kern w:val="20"/>
          <w:szCs w:val="22"/>
        </w:rPr>
      </w:pPr>
      <w:r w:rsidRPr="00D74439">
        <w:rPr>
          <w:rStyle w:val="None"/>
          <w:rFonts w:eastAsia="Arial Unicode MS"/>
          <w:kern w:val="20"/>
          <w:szCs w:val="22"/>
        </w:rPr>
        <w:t xml:space="preserve">SBI – Subsidiary Body on Implementation </w:t>
      </w:r>
      <w:r w:rsidRPr="00D74439">
        <w:rPr>
          <w:rStyle w:val="None"/>
          <w:kern w:val="20"/>
          <w:szCs w:val="22"/>
        </w:rPr>
        <w:t>of the Convention on Biological Diversity</w:t>
      </w:r>
    </w:p>
    <w:p w14:paraId="603FE7D2" w14:textId="77777777" w:rsidR="0065168F" w:rsidRPr="00D74439" w:rsidRDefault="0065168F" w:rsidP="0065168F">
      <w:pPr>
        <w:rPr>
          <w:rStyle w:val="None"/>
          <w:rFonts w:eastAsia="Arial Unicode MS"/>
          <w:kern w:val="20"/>
          <w:szCs w:val="22"/>
        </w:rPr>
      </w:pPr>
      <w:r w:rsidRPr="00D74439">
        <w:rPr>
          <w:rStyle w:val="None"/>
          <w:rFonts w:eastAsia="Arial Unicode MS"/>
          <w:kern w:val="20"/>
          <w:szCs w:val="22"/>
        </w:rPr>
        <w:t xml:space="preserve">SBSTTA – Subsidiary Body on Scientific, Technical and Technological Advice </w:t>
      </w:r>
      <w:r w:rsidRPr="00D74439">
        <w:rPr>
          <w:rStyle w:val="None"/>
          <w:kern w:val="20"/>
          <w:szCs w:val="22"/>
        </w:rPr>
        <w:t>of the Convention on Biological Diversity</w:t>
      </w:r>
    </w:p>
    <w:p w14:paraId="0EAD53FC" w14:textId="77777777" w:rsidR="0065168F" w:rsidRPr="00D74439" w:rsidRDefault="0065168F" w:rsidP="0065168F">
      <w:pPr>
        <w:rPr>
          <w:rStyle w:val="None"/>
          <w:kern w:val="20"/>
          <w:szCs w:val="22"/>
        </w:rPr>
      </w:pPr>
      <w:r w:rsidRPr="00D74439">
        <w:rPr>
          <w:rStyle w:val="None"/>
          <w:rFonts w:eastAsia="Arial Unicode MS"/>
          <w:kern w:val="20"/>
          <w:szCs w:val="22"/>
        </w:rPr>
        <w:t>SCBD – Secretariat of the Convention on Biological Diversity (www.cbd.int)</w:t>
      </w:r>
    </w:p>
    <w:p w14:paraId="2A7BA538" w14:textId="77777777" w:rsidR="0065168F" w:rsidRPr="00D74439" w:rsidRDefault="0065168F" w:rsidP="0065168F">
      <w:pPr>
        <w:rPr>
          <w:rStyle w:val="None"/>
          <w:kern w:val="20"/>
          <w:szCs w:val="22"/>
        </w:rPr>
      </w:pPr>
      <w:r w:rsidRPr="00D74439">
        <w:rPr>
          <w:rStyle w:val="None"/>
          <w:rFonts w:eastAsia="Arial Unicode MS"/>
          <w:kern w:val="20"/>
          <w:szCs w:val="22"/>
        </w:rPr>
        <w:t>SDSN – UN Sustainable Development Solutions Network (http://unsdsn.org)</w:t>
      </w:r>
    </w:p>
    <w:p w14:paraId="647E116F" w14:textId="77777777" w:rsidR="0065168F" w:rsidRPr="00D74439" w:rsidRDefault="0065168F" w:rsidP="0065168F">
      <w:pPr>
        <w:rPr>
          <w:rStyle w:val="None"/>
          <w:kern w:val="20"/>
          <w:szCs w:val="22"/>
        </w:rPr>
      </w:pPr>
      <w:r w:rsidRPr="00D74439">
        <w:rPr>
          <w:rStyle w:val="None"/>
          <w:rFonts w:eastAsia="Arial Unicode MS"/>
          <w:kern w:val="20"/>
          <w:szCs w:val="22"/>
        </w:rPr>
        <w:t>SOI – Sustainable Ocean Initiative (http://www.cbd.int/soi)</w:t>
      </w:r>
    </w:p>
    <w:p w14:paraId="536FC316" w14:textId="77777777" w:rsidR="0065168F" w:rsidRPr="00D74439" w:rsidRDefault="0065168F" w:rsidP="0065168F">
      <w:pPr>
        <w:rPr>
          <w:rStyle w:val="None"/>
          <w:kern w:val="20"/>
          <w:szCs w:val="22"/>
        </w:rPr>
      </w:pPr>
      <w:r w:rsidRPr="00D74439">
        <w:rPr>
          <w:rStyle w:val="None"/>
          <w:rFonts w:eastAsia="Arial Unicode MS"/>
          <w:kern w:val="20"/>
          <w:szCs w:val="22"/>
        </w:rPr>
        <w:t>SPC – Secretariat of the Pacific Community (www.spc.int)</w:t>
      </w:r>
    </w:p>
    <w:p w14:paraId="019C1530" w14:textId="77777777" w:rsidR="0065168F" w:rsidRPr="00D74439" w:rsidRDefault="0065168F" w:rsidP="0065168F">
      <w:pPr>
        <w:rPr>
          <w:rStyle w:val="None"/>
          <w:kern w:val="20"/>
          <w:szCs w:val="22"/>
        </w:rPr>
      </w:pPr>
      <w:r w:rsidRPr="00D74439">
        <w:rPr>
          <w:rStyle w:val="None"/>
          <w:rFonts w:eastAsia="Arial Unicode MS"/>
          <w:kern w:val="20"/>
          <w:szCs w:val="22"/>
        </w:rPr>
        <w:t>SPREP – Secretariat of the Pacific Regional Environment Programme (http://www.sprep.org)</w:t>
      </w:r>
    </w:p>
    <w:p w14:paraId="5BE57F05" w14:textId="77777777" w:rsidR="0065168F" w:rsidRPr="00D74439" w:rsidRDefault="0065168F" w:rsidP="0065168F">
      <w:pPr>
        <w:rPr>
          <w:rStyle w:val="None"/>
          <w:kern w:val="20"/>
          <w:szCs w:val="22"/>
        </w:rPr>
      </w:pPr>
      <w:r w:rsidRPr="00D74439">
        <w:rPr>
          <w:rStyle w:val="None"/>
          <w:rFonts w:eastAsia="Arial Unicode MS"/>
          <w:kern w:val="20"/>
          <w:szCs w:val="22"/>
        </w:rPr>
        <w:t>TNC – The Nature Conservancy (www.nature.org)</w:t>
      </w:r>
    </w:p>
    <w:p w14:paraId="0E46BF95" w14:textId="77777777" w:rsidR="0065168F" w:rsidRPr="00D74439" w:rsidRDefault="0065168F" w:rsidP="0065168F">
      <w:pPr>
        <w:rPr>
          <w:rStyle w:val="None"/>
          <w:kern w:val="20"/>
          <w:szCs w:val="22"/>
        </w:rPr>
      </w:pPr>
      <w:r w:rsidRPr="00D74439">
        <w:rPr>
          <w:rStyle w:val="None"/>
          <w:rFonts w:eastAsia="Arial Unicode MS"/>
          <w:kern w:val="20"/>
          <w:szCs w:val="22"/>
        </w:rPr>
        <w:t>UCLG – United Cities and Local Governments (www.uclg.org)</w:t>
      </w:r>
    </w:p>
    <w:p w14:paraId="4B307120" w14:textId="77777777" w:rsidR="0065168F" w:rsidRPr="00D74439" w:rsidRDefault="0065168F" w:rsidP="0065168F">
      <w:pPr>
        <w:rPr>
          <w:rStyle w:val="None"/>
          <w:kern w:val="20"/>
          <w:szCs w:val="22"/>
        </w:rPr>
      </w:pPr>
      <w:r w:rsidRPr="00D74439">
        <w:rPr>
          <w:rStyle w:val="None"/>
          <w:rFonts w:eastAsia="Arial Unicode MS"/>
          <w:kern w:val="20"/>
          <w:szCs w:val="22"/>
        </w:rPr>
        <w:t>UNCCD – United Nations Convention to Combat Desertification (www.unccd.int)</w:t>
      </w:r>
    </w:p>
    <w:p w14:paraId="1C70A2BB" w14:textId="77777777" w:rsidR="0065168F" w:rsidRPr="00D74439" w:rsidRDefault="0065168F" w:rsidP="0065168F">
      <w:pPr>
        <w:rPr>
          <w:rStyle w:val="None"/>
          <w:kern w:val="20"/>
          <w:szCs w:val="22"/>
        </w:rPr>
      </w:pPr>
      <w:r w:rsidRPr="00D74439">
        <w:rPr>
          <w:rStyle w:val="None"/>
          <w:rFonts w:eastAsia="Arial Unicode MS"/>
          <w:kern w:val="20"/>
          <w:szCs w:val="22"/>
        </w:rPr>
        <w:t>UNCCD/GM – The Global Mechanism of the United Nations Convention to Combat Desertification (http://global-mechanism.org)</w:t>
      </w:r>
    </w:p>
    <w:p w14:paraId="281FAC10" w14:textId="77777777" w:rsidR="0065168F" w:rsidRPr="00D74439" w:rsidRDefault="0065168F" w:rsidP="0065168F">
      <w:pPr>
        <w:rPr>
          <w:rStyle w:val="None"/>
          <w:kern w:val="20"/>
          <w:szCs w:val="22"/>
        </w:rPr>
      </w:pPr>
      <w:r w:rsidRPr="00D74439">
        <w:rPr>
          <w:rStyle w:val="None"/>
          <w:rFonts w:eastAsia="Arial Unicode MS"/>
          <w:kern w:val="20"/>
          <w:szCs w:val="22"/>
        </w:rPr>
        <w:t>UNCTAD – United Nations Conference on Trade and Development (http://unctad.org)</w:t>
      </w:r>
    </w:p>
    <w:p w14:paraId="6218AA44" w14:textId="77777777" w:rsidR="0065168F" w:rsidRPr="00D74439" w:rsidRDefault="0065168F" w:rsidP="0065168F">
      <w:pPr>
        <w:rPr>
          <w:rStyle w:val="None"/>
          <w:kern w:val="20"/>
          <w:szCs w:val="22"/>
        </w:rPr>
      </w:pPr>
      <w:r w:rsidRPr="00D74439">
        <w:rPr>
          <w:rStyle w:val="None"/>
          <w:rFonts w:eastAsia="Arial Unicode MS"/>
          <w:kern w:val="20"/>
          <w:szCs w:val="22"/>
        </w:rPr>
        <w:t>UNDP – United Nations Development Programme (http://www.undp.org)</w:t>
      </w:r>
    </w:p>
    <w:p w14:paraId="6748E557" w14:textId="77777777" w:rsidR="0065168F" w:rsidRPr="00D74439" w:rsidRDefault="0065168F" w:rsidP="0065168F">
      <w:pPr>
        <w:rPr>
          <w:rStyle w:val="None"/>
          <w:kern w:val="20"/>
          <w:szCs w:val="22"/>
        </w:rPr>
      </w:pPr>
      <w:r w:rsidRPr="00D74439">
        <w:rPr>
          <w:rStyle w:val="None"/>
          <w:rFonts w:eastAsia="Arial Unicode MS"/>
          <w:kern w:val="20"/>
          <w:szCs w:val="22"/>
        </w:rPr>
        <w:t>UNECE – United Nations Economic Commission for Europe (http://www.unece.org/info/ece-homepage.html)</w:t>
      </w:r>
    </w:p>
    <w:p w14:paraId="7293375C" w14:textId="77777777" w:rsidR="0065168F" w:rsidRPr="00D74439" w:rsidRDefault="0065168F" w:rsidP="0065168F">
      <w:pPr>
        <w:rPr>
          <w:rStyle w:val="None"/>
          <w:kern w:val="20"/>
          <w:szCs w:val="22"/>
        </w:rPr>
      </w:pPr>
      <w:r w:rsidRPr="00D74439">
        <w:rPr>
          <w:rStyle w:val="None"/>
          <w:rFonts w:eastAsia="Arial Unicode MS"/>
          <w:kern w:val="20"/>
          <w:szCs w:val="22"/>
        </w:rPr>
        <w:t>UNEP – United Nations Environment Programme (http://www.unep.org)</w:t>
      </w:r>
    </w:p>
    <w:p w14:paraId="14BFAED3" w14:textId="77777777" w:rsidR="0065168F" w:rsidRPr="00D74439" w:rsidRDefault="0065168F" w:rsidP="0065168F">
      <w:pPr>
        <w:rPr>
          <w:rStyle w:val="None"/>
          <w:kern w:val="20"/>
          <w:szCs w:val="22"/>
        </w:rPr>
      </w:pPr>
      <w:r w:rsidRPr="00D74439">
        <w:rPr>
          <w:rStyle w:val="None"/>
          <w:rFonts w:eastAsia="Arial Unicode MS"/>
          <w:kern w:val="20"/>
          <w:szCs w:val="22"/>
        </w:rPr>
        <w:t>UNEP-WCMC – United Nations Environment Programme World Conservation Monitoring Centre (www.unep-wcmc.org)</w:t>
      </w:r>
    </w:p>
    <w:p w14:paraId="18A2856F" w14:textId="77777777" w:rsidR="0065168F" w:rsidRPr="00D74439" w:rsidRDefault="0065168F" w:rsidP="0065168F">
      <w:pPr>
        <w:rPr>
          <w:rStyle w:val="None"/>
          <w:kern w:val="20"/>
          <w:szCs w:val="22"/>
        </w:rPr>
      </w:pPr>
      <w:r w:rsidRPr="00D74439">
        <w:rPr>
          <w:rStyle w:val="None"/>
          <w:rFonts w:eastAsia="Arial Unicode MS"/>
          <w:kern w:val="20"/>
          <w:szCs w:val="22"/>
        </w:rPr>
        <w:t>UNESCO – United Nations Educational, Scientific and Cultural Organization (http://www.unesco.org)</w:t>
      </w:r>
    </w:p>
    <w:p w14:paraId="2DE5B051" w14:textId="77777777" w:rsidR="0065168F" w:rsidRPr="00D74439" w:rsidRDefault="0065168F" w:rsidP="0065168F">
      <w:pPr>
        <w:rPr>
          <w:rStyle w:val="None"/>
          <w:kern w:val="20"/>
          <w:szCs w:val="22"/>
        </w:rPr>
      </w:pPr>
      <w:r w:rsidRPr="00D74439">
        <w:rPr>
          <w:rStyle w:val="None"/>
          <w:rFonts w:eastAsia="Arial Unicode MS"/>
          <w:kern w:val="20"/>
          <w:szCs w:val="22"/>
        </w:rPr>
        <w:t>UNFCCC – United Nations Framework Convention on Climate Change (http://unfccc.int)</w:t>
      </w:r>
    </w:p>
    <w:p w14:paraId="5FA9E7B8" w14:textId="77777777" w:rsidR="0065168F" w:rsidRPr="00D74439" w:rsidRDefault="0065168F" w:rsidP="0065168F">
      <w:pPr>
        <w:rPr>
          <w:rStyle w:val="None"/>
          <w:kern w:val="20"/>
          <w:szCs w:val="22"/>
        </w:rPr>
      </w:pPr>
      <w:r w:rsidRPr="00D74439">
        <w:rPr>
          <w:rStyle w:val="None"/>
          <w:rFonts w:eastAsia="Arial Unicode MS"/>
          <w:kern w:val="20"/>
          <w:szCs w:val="22"/>
        </w:rPr>
        <w:t>UNFF – United Nations Forum on Forests (www.un.org/esa/forests)</w:t>
      </w:r>
    </w:p>
    <w:p w14:paraId="142B64F3" w14:textId="77777777" w:rsidR="0065168F" w:rsidRPr="00D74439" w:rsidRDefault="0065168F" w:rsidP="0065168F">
      <w:pPr>
        <w:rPr>
          <w:rStyle w:val="None"/>
          <w:kern w:val="20"/>
          <w:szCs w:val="22"/>
        </w:rPr>
      </w:pPr>
      <w:r w:rsidRPr="00D74439">
        <w:rPr>
          <w:rStyle w:val="None"/>
          <w:rFonts w:eastAsia="Arial Unicode MS"/>
          <w:kern w:val="20"/>
          <w:szCs w:val="22"/>
        </w:rPr>
        <w:t>UNITAR – United Nations Institute for Training and Research (http://www.unitar.org)</w:t>
      </w:r>
    </w:p>
    <w:p w14:paraId="5FCC6F5B" w14:textId="77777777" w:rsidR="0065168F" w:rsidRPr="00D74439" w:rsidRDefault="0065168F" w:rsidP="0065168F">
      <w:pPr>
        <w:rPr>
          <w:rStyle w:val="None"/>
          <w:kern w:val="20"/>
          <w:szCs w:val="22"/>
        </w:rPr>
      </w:pPr>
      <w:r w:rsidRPr="00D74439">
        <w:rPr>
          <w:rStyle w:val="None"/>
          <w:rFonts w:eastAsia="Arial Unicode MS"/>
          <w:kern w:val="20"/>
          <w:szCs w:val="22"/>
        </w:rPr>
        <w:t>UNSSC – United Nations Systems Staff College (http://www.unssc.org)</w:t>
      </w:r>
    </w:p>
    <w:p w14:paraId="40D8CEEC" w14:textId="77777777" w:rsidR="0065168F" w:rsidRPr="00D74439" w:rsidRDefault="0065168F" w:rsidP="0065168F">
      <w:pPr>
        <w:rPr>
          <w:rStyle w:val="None"/>
          <w:kern w:val="20"/>
          <w:szCs w:val="22"/>
        </w:rPr>
      </w:pPr>
      <w:r w:rsidRPr="00D74439">
        <w:rPr>
          <w:rStyle w:val="None"/>
          <w:rFonts w:eastAsia="Arial Unicode MS"/>
          <w:kern w:val="20"/>
          <w:szCs w:val="22"/>
        </w:rPr>
        <w:t>UN-Stat – United Nations Statistics Division (http://unstats.un.org)</w:t>
      </w:r>
    </w:p>
    <w:p w14:paraId="58871DE8" w14:textId="77777777" w:rsidR="0065168F" w:rsidRPr="00D74439" w:rsidRDefault="0065168F" w:rsidP="0065168F">
      <w:pPr>
        <w:rPr>
          <w:rStyle w:val="None"/>
          <w:kern w:val="20"/>
          <w:szCs w:val="22"/>
        </w:rPr>
      </w:pPr>
      <w:r w:rsidRPr="00D74439">
        <w:rPr>
          <w:rStyle w:val="None"/>
          <w:rFonts w:eastAsia="Arial Unicode MS"/>
          <w:kern w:val="20"/>
          <w:szCs w:val="22"/>
        </w:rPr>
        <w:t>UNU-IAS – United Nations University - Institute of Advanced Studies (http://ias.unu.edu)</w:t>
      </w:r>
    </w:p>
    <w:p w14:paraId="529335E1"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UNU-IIGH – United Nations University International Institute for Global Health (http://iigh.unu.edu)</w:t>
      </w:r>
    </w:p>
    <w:p w14:paraId="7486E874"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UNWTO – World Tourism Organization (www.unwto.org)</w:t>
      </w:r>
    </w:p>
    <w:p w14:paraId="7690A3AC"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WAVES – Wealth Accounting and the Valuation of Ecosystem Services (www.wavespartnership.org)</w:t>
      </w:r>
    </w:p>
    <w:p w14:paraId="25E3EF27"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WB – World Bank Group (www.worldbank.org)</w:t>
      </w:r>
    </w:p>
    <w:p w14:paraId="345A73C6"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WBCSD – World Business Council for Sustainable Development (www.wbcsd.org)</w:t>
      </w:r>
    </w:p>
    <w:p w14:paraId="0D184D26"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WCS – Wildlife Conservation Society (http://www.wcs.org)</w:t>
      </w:r>
    </w:p>
    <w:p w14:paraId="78545297"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WG8J – Ad Hoc Open-ended Inter-sessional Working Group on Article 8(j) and Related Provisions of the Convention on Biological Diversity</w:t>
      </w:r>
    </w:p>
    <w:p w14:paraId="55F15600"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WHO – World Health Organization (www.who.int)</w:t>
      </w:r>
    </w:p>
    <w:p w14:paraId="267D3477"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t>WRI – World Resources Institute (http://www.wri.org)</w:t>
      </w:r>
    </w:p>
    <w:p w14:paraId="2C527360" w14:textId="77777777" w:rsidR="0065168F" w:rsidRPr="00D74439" w:rsidRDefault="0065168F" w:rsidP="008E41D6">
      <w:pPr>
        <w:pStyle w:val="Para1"/>
        <w:numPr>
          <w:ilvl w:val="0"/>
          <w:numId w:val="0"/>
        </w:numPr>
        <w:suppressAutoHyphens/>
        <w:spacing w:before="0" w:after="0"/>
        <w:jc w:val="left"/>
        <w:rPr>
          <w:rStyle w:val="None"/>
          <w:kern w:val="20"/>
          <w:szCs w:val="22"/>
        </w:rPr>
      </w:pPr>
      <w:r w:rsidRPr="00D74439">
        <w:rPr>
          <w:rStyle w:val="None"/>
          <w:kern w:val="20"/>
          <w:szCs w:val="22"/>
        </w:rPr>
        <w:lastRenderedPageBreak/>
        <w:t>WTO – World Trade Organization (https://www.wto.org)</w:t>
      </w:r>
    </w:p>
    <w:p w14:paraId="722101EA" w14:textId="77777777" w:rsidR="0065168F" w:rsidRPr="00D74439" w:rsidRDefault="0065168F" w:rsidP="008E41D6">
      <w:pPr>
        <w:pStyle w:val="Para1"/>
        <w:numPr>
          <w:ilvl w:val="0"/>
          <w:numId w:val="0"/>
        </w:numPr>
        <w:suppressAutoHyphens/>
        <w:spacing w:before="0" w:after="0"/>
        <w:jc w:val="left"/>
        <w:rPr>
          <w:rStyle w:val="None"/>
          <w:b/>
          <w:bCs/>
          <w:kern w:val="20"/>
          <w:szCs w:val="22"/>
        </w:rPr>
      </w:pPr>
      <w:r w:rsidRPr="00D74439">
        <w:rPr>
          <w:rStyle w:val="None"/>
          <w:kern w:val="20"/>
          <w:szCs w:val="22"/>
        </w:rPr>
        <w:t>WWF – World Wide Fund for Nature (www.panda.org)</w:t>
      </w:r>
    </w:p>
    <w:p w14:paraId="77535841" w14:textId="77777777" w:rsidR="0065168F" w:rsidRPr="00D74439" w:rsidRDefault="0065168F" w:rsidP="0065168F">
      <w:pPr>
        <w:pStyle w:val="Header"/>
        <w:spacing w:before="120" w:after="120"/>
        <w:jc w:val="center"/>
        <w:outlineLvl w:val="3"/>
        <w:rPr>
          <w:kern w:val="20"/>
          <w:szCs w:val="22"/>
        </w:rPr>
      </w:pPr>
      <w:r w:rsidRPr="00D74439">
        <w:rPr>
          <w:rStyle w:val="None"/>
          <w:kern w:val="20"/>
          <w:szCs w:val="22"/>
        </w:rPr>
        <w:t>__________</w:t>
      </w:r>
    </w:p>
    <w:sectPr w:rsidR="0065168F" w:rsidRPr="00D74439" w:rsidSect="00D74439">
      <w:footerReference w:type="even" r:id="rId19"/>
      <w:pgSz w:w="15840" w:h="12240" w:orient="landscape" w:code="1"/>
      <w:pgMar w:top="1134" w:right="1021" w:bottom="1134" w:left="1134" w:header="454"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1CB5" w14:textId="77777777" w:rsidR="00B0254A" w:rsidRDefault="00B0254A">
      <w:r>
        <w:separator/>
      </w:r>
    </w:p>
  </w:endnote>
  <w:endnote w:type="continuationSeparator" w:id="0">
    <w:p w14:paraId="0BC8FD5E" w14:textId="77777777" w:rsidR="00B0254A" w:rsidRDefault="00B025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8C0B" w14:textId="77777777" w:rsidR="00961B70" w:rsidRDefault="00961B70" w:rsidP="00783D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03395" w14:textId="77777777" w:rsidR="00B0254A" w:rsidRDefault="00B0254A">
      <w:r>
        <w:separator/>
      </w:r>
    </w:p>
  </w:footnote>
  <w:footnote w:type="continuationSeparator" w:id="0">
    <w:p w14:paraId="0232F91E" w14:textId="77777777" w:rsidR="00B0254A" w:rsidRDefault="00B0254A">
      <w:r>
        <w:continuationSeparator/>
      </w:r>
    </w:p>
  </w:footnote>
  <w:footnote w:id="1">
    <w:p w14:paraId="0EC55A57" w14:textId="77777777" w:rsidR="00C1464A" w:rsidRPr="00212591" w:rsidRDefault="00C1464A" w:rsidP="00212591">
      <w:pPr>
        <w:pStyle w:val="FootnoteText"/>
        <w:adjustRightInd w:val="0"/>
        <w:ind w:firstLine="0"/>
        <w:jc w:val="left"/>
        <w:rPr>
          <w:snapToGrid w:val="0"/>
          <w:kern w:val="18"/>
          <w:szCs w:val="18"/>
        </w:rPr>
      </w:pPr>
      <w:r w:rsidRPr="00A52AF2">
        <w:rPr>
          <w:rStyle w:val="FootnoteReference"/>
          <w:snapToGrid w:val="0"/>
          <w:kern w:val="18"/>
          <w:szCs w:val="18"/>
          <w:u w:val="none"/>
          <w:vertAlign w:val="superscript"/>
        </w:rPr>
        <w:footnoteRef/>
      </w:r>
      <w:r w:rsidRPr="00A52AF2">
        <w:rPr>
          <w:snapToGrid w:val="0"/>
          <w:kern w:val="18"/>
          <w:szCs w:val="18"/>
        </w:rPr>
        <w:t xml:space="preserve"> </w:t>
      </w:r>
      <w:hyperlink r:id="rId1" w:history="1">
        <w:r w:rsidRPr="00320423">
          <w:rPr>
            <w:rStyle w:val="Hyperlink"/>
            <w:snapToGrid w:val="0"/>
            <w:kern w:val="18"/>
            <w:szCs w:val="18"/>
          </w:rPr>
          <w:t>UNEP/CBD/SBI/1/6</w:t>
        </w:r>
      </w:hyperlink>
      <w:r w:rsidRPr="00A52AF2">
        <w:rPr>
          <w:snapToGrid w:val="0"/>
          <w:kern w:val="18"/>
          <w:szCs w:val="18"/>
        </w:rPr>
        <w:t xml:space="preserve"> and </w:t>
      </w:r>
      <w:hyperlink r:id="rId2" w:history="1">
        <w:r w:rsidRPr="00320423">
          <w:rPr>
            <w:rStyle w:val="Hyperlink"/>
            <w:rFonts w:eastAsia="Calibri"/>
            <w:snapToGrid w:val="0"/>
            <w:kern w:val="18"/>
            <w:szCs w:val="18"/>
          </w:rPr>
          <w:t>UNEP/CBD/SBI/I/INF/29</w:t>
        </w:r>
      </w:hyperlink>
      <w:r w:rsidRPr="00A52AF2">
        <w:rPr>
          <w:rFonts w:eastAsia="Calibri"/>
          <w:snapToGrid w:val="0"/>
          <w:kern w:val="18"/>
          <w:szCs w:val="18"/>
        </w:rPr>
        <w:t>.</w:t>
      </w:r>
    </w:p>
  </w:footnote>
  <w:footnote w:id="2">
    <w:p w14:paraId="442786E9" w14:textId="77777777" w:rsidR="00C1464A" w:rsidRPr="00212591" w:rsidRDefault="00C1464A" w:rsidP="00212591">
      <w:pPr>
        <w:pStyle w:val="FootnoteText"/>
        <w:adjustRightInd w:val="0"/>
        <w:ind w:firstLine="0"/>
        <w:jc w:val="left"/>
        <w:rPr>
          <w:snapToGrid w:val="0"/>
          <w:kern w:val="18"/>
          <w:szCs w:val="18"/>
        </w:rPr>
      </w:pPr>
      <w:r w:rsidRPr="00A52AF2">
        <w:rPr>
          <w:rStyle w:val="FootnoteReference"/>
          <w:snapToGrid w:val="0"/>
          <w:kern w:val="18"/>
          <w:szCs w:val="18"/>
          <w:u w:val="none"/>
          <w:vertAlign w:val="superscript"/>
        </w:rPr>
        <w:footnoteRef/>
      </w:r>
      <w:r w:rsidRPr="00A52AF2">
        <w:rPr>
          <w:snapToGrid w:val="0"/>
          <w:kern w:val="18"/>
          <w:szCs w:val="18"/>
        </w:rPr>
        <w:t xml:space="preserve"> </w:t>
      </w:r>
      <w:hyperlink r:id="rId3" w:history="1">
        <w:r w:rsidRPr="00320423">
          <w:rPr>
            <w:rStyle w:val="Hyperlink"/>
            <w:snapToGrid w:val="0"/>
            <w:kern w:val="18"/>
            <w:szCs w:val="18"/>
          </w:rPr>
          <w:t>UNEP/CBD/COP/11/31</w:t>
        </w:r>
      </w:hyperlink>
      <w:r w:rsidRPr="00A52AF2">
        <w:rPr>
          <w:snapToGrid w:val="0"/>
          <w:kern w:val="18"/>
          <w:szCs w:val="18"/>
        </w:rPr>
        <w:t>.</w:t>
      </w:r>
    </w:p>
  </w:footnote>
  <w:footnote w:id="3">
    <w:p w14:paraId="3B6F612D" w14:textId="77777777" w:rsidR="00C1464A" w:rsidRPr="00212591" w:rsidRDefault="00C1464A" w:rsidP="00212591">
      <w:pPr>
        <w:pStyle w:val="FootnoteText"/>
        <w:adjustRightInd w:val="0"/>
        <w:ind w:firstLine="0"/>
        <w:jc w:val="left"/>
        <w:rPr>
          <w:snapToGrid w:val="0"/>
          <w:kern w:val="18"/>
          <w:szCs w:val="18"/>
        </w:rPr>
      </w:pPr>
      <w:r w:rsidRPr="00A52AF2">
        <w:rPr>
          <w:rStyle w:val="FootnoteReference"/>
          <w:snapToGrid w:val="0"/>
          <w:kern w:val="18"/>
          <w:szCs w:val="18"/>
          <w:u w:val="none"/>
          <w:vertAlign w:val="superscript"/>
        </w:rPr>
        <w:footnoteRef/>
      </w:r>
      <w:r w:rsidRPr="00A52AF2">
        <w:rPr>
          <w:snapToGrid w:val="0"/>
          <w:kern w:val="18"/>
          <w:szCs w:val="18"/>
        </w:rPr>
        <w:t xml:space="preserve"> </w:t>
      </w:r>
      <w:hyperlink r:id="rId4" w:history="1">
        <w:r w:rsidRPr="00320423">
          <w:rPr>
            <w:rStyle w:val="Hyperlink"/>
            <w:snapToGrid w:val="0"/>
            <w:kern w:val="18"/>
            <w:szCs w:val="18"/>
          </w:rPr>
          <w:t>UNEP/CBD/SBI/1/6</w:t>
        </w:r>
      </w:hyperlink>
      <w:r w:rsidRPr="00A52AF2">
        <w:rPr>
          <w:snapToGrid w:val="0"/>
          <w:kern w:val="18"/>
          <w:szCs w:val="18"/>
        </w:rPr>
        <w:t xml:space="preserve">, </w:t>
      </w:r>
      <w:hyperlink r:id="rId5" w:history="1">
        <w:r w:rsidRPr="00320423">
          <w:rPr>
            <w:rStyle w:val="Hyperlink"/>
            <w:snapToGrid w:val="0"/>
            <w:kern w:val="18"/>
            <w:szCs w:val="18"/>
          </w:rPr>
          <w:t>UNEP/CBD/SBI/1/INF/19</w:t>
        </w:r>
      </w:hyperlink>
      <w:r w:rsidR="006C0E1C">
        <w:rPr>
          <w:snapToGrid w:val="0"/>
          <w:kern w:val="18"/>
          <w:szCs w:val="18"/>
        </w:rPr>
        <w:t>,</w:t>
      </w:r>
      <w:r w:rsidRPr="00A52AF2">
        <w:rPr>
          <w:snapToGrid w:val="0"/>
          <w:kern w:val="18"/>
          <w:szCs w:val="18"/>
        </w:rPr>
        <w:t xml:space="preserve"> </w:t>
      </w:r>
      <w:hyperlink r:id="rId6" w:history="1">
        <w:r w:rsidRPr="00320423">
          <w:rPr>
            <w:rStyle w:val="Hyperlink"/>
            <w:rFonts w:eastAsia="Calibri"/>
            <w:snapToGrid w:val="0"/>
            <w:kern w:val="18"/>
            <w:szCs w:val="18"/>
          </w:rPr>
          <w:t>UNEP/CBD/SBI/I/INF/29</w:t>
        </w:r>
      </w:hyperlink>
      <w:r w:rsidR="006C0E1C">
        <w:rPr>
          <w:rFonts w:eastAsia="Calibri"/>
          <w:snapToGrid w:val="0"/>
          <w:kern w:val="18"/>
          <w:szCs w:val="18"/>
        </w:rPr>
        <w:t>,</w:t>
      </w:r>
      <w:r w:rsidR="006C0E1C" w:rsidRPr="006C0E1C">
        <w:rPr>
          <w:snapToGrid w:val="0"/>
          <w:kern w:val="18"/>
          <w:szCs w:val="18"/>
        </w:rPr>
        <w:t xml:space="preserve"> </w:t>
      </w:r>
      <w:hyperlink r:id="rId7" w:history="1">
        <w:r w:rsidR="006C0E1C" w:rsidRPr="00E43DC5">
          <w:rPr>
            <w:rStyle w:val="Hyperlink"/>
            <w:snapToGrid w:val="0"/>
            <w:kern w:val="18"/>
            <w:szCs w:val="18"/>
          </w:rPr>
          <w:t>UNEP/CBD/COP/13/INF/21,</w:t>
        </w:r>
      </w:hyperlink>
      <w:r w:rsidR="006C0E1C">
        <w:rPr>
          <w:snapToGrid w:val="0"/>
          <w:kern w:val="18"/>
          <w:szCs w:val="18"/>
        </w:rPr>
        <w:t xml:space="preserve"> and UNEP/CBD/COP/13/INF/15.</w:t>
      </w:r>
    </w:p>
  </w:footnote>
  <w:footnote w:id="4">
    <w:p w14:paraId="3AEFCE98" w14:textId="77777777" w:rsidR="00B95F45" w:rsidRPr="00212591" w:rsidRDefault="00B95F45" w:rsidP="00212591">
      <w:pPr>
        <w:pStyle w:val="FootnoteText"/>
        <w:adjustRightInd w:val="0"/>
        <w:ind w:firstLine="0"/>
        <w:jc w:val="left"/>
        <w:rPr>
          <w:snapToGrid w:val="0"/>
          <w:kern w:val="18"/>
          <w:szCs w:val="18"/>
        </w:rPr>
      </w:pPr>
      <w:r w:rsidRPr="0044512A">
        <w:rPr>
          <w:rStyle w:val="FootnoteReference"/>
          <w:snapToGrid w:val="0"/>
          <w:kern w:val="18"/>
          <w:szCs w:val="18"/>
          <w:u w:val="none"/>
          <w:vertAlign w:val="superscript"/>
        </w:rPr>
        <w:footnoteRef/>
      </w:r>
      <w:r w:rsidRPr="00212591">
        <w:rPr>
          <w:snapToGrid w:val="0"/>
          <w:kern w:val="18"/>
          <w:szCs w:val="18"/>
          <w:vertAlign w:val="superscript"/>
        </w:rPr>
        <w:t xml:space="preserve"> </w:t>
      </w:r>
      <w:r w:rsidRPr="00212591">
        <w:rPr>
          <w:snapToGrid w:val="0"/>
          <w:kern w:val="18"/>
          <w:szCs w:val="18"/>
        </w:rPr>
        <w:t>UNEP/CBD/COP/13/13</w:t>
      </w:r>
      <w:r w:rsidR="001869C3">
        <w:rPr>
          <w:snapToGrid w:val="0"/>
          <w:kern w:val="18"/>
          <w:szCs w:val="18"/>
        </w:rPr>
        <w:t>.</w:t>
      </w:r>
    </w:p>
  </w:footnote>
  <w:footnote w:id="5">
    <w:p w14:paraId="1CD56F7E" w14:textId="77777777" w:rsidR="00C54EAC" w:rsidRPr="0044512A" w:rsidRDefault="00C54EAC" w:rsidP="0044512A">
      <w:pPr>
        <w:pStyle w:val="FootnoteText"/>
        <w:ind w:firstLine="0"/>
        <w:rPr>
          <w:lang w:val="en-US"/>
        </w:rPr>
      </w:pPr>
      <w:r w:rsidRPr="0044512A">
        <w:rPr>
          <w:rStyle w:val="FootnoteReference"/>
          <w:u w:val="none"/>
          <w:vertAlign w:val="superscript"/>
        </w:rPr>
        <w:footnoteRef/>
      </w:r>
      <w:r w:rsidRPr="00C54EAC">
        <w:t xml:space="preserve"> </w:t>
      </w:r>
      <w:r w:rsidRPr="0044512A">
        <w:rPr>
          <w:szCs w:val="18"/>
        </w:rPr>
        <w:t>Decision VIII/6, annex III</w:t>
      </w:r>
      <w:r w:rsidR="008E6667">
        <w:rPr>
          <w:szCs w:val="18"/>
        </w:rPr>
        <w:t>.</w:t>
      </w:r>
    </w:p>
  </w:footnote>
  <w:footnote w:id="6">
    <w:p w14:paraId="4322F92F" w14:textId="77777777" w:rsidR="0049423F" w:rsidRPr="00212591" w:rsidRDefault="0049423F"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212591">
        <w:rPr>
          <w:snapToGrid w:val="0"/>
          <w:kern w:val="18"/>
        </w:rPr>
        <w:t xml:space="preserve"> UNEP/CBD/COP/13/14/Add.1.</w:t>
      </w:r>
    </w:p>
  </w:footnote>
  <w:footnote w:id="7">
    <w:p w14:paraId="2FBE53B2" w14:textId="77777777" w:rsidR="0028141A" w:rsidRPr="00B35175" w:rsidRDefault="0028141A" w:rsidP="00212591">
      <w:pPr>
        <w:pStyle w:val="FootnoteText"/>
        <w:adjustRightInd w:val="0"/>
        <w:ind w:firstLine="0"/>
        <w:jc w:val="left"/>
        <w:rPr>
          <w:snapToGrid w:val="0"/>
          <w:kern w:val="18"/>
        </w:rPr>
      </w:pPr>
      <w:r w:rsidRPr="00B35175">
        <w:rPr>
          <w:rStyle w:val="FootnoteReference"/>
          <w:snapToGrid w:val="0"/>
          <w:kern w:val="18"/>
          <w:u w:val="none"/>
          <w:vertAlign w:val="superscript"/>
        </w:rPr>
        <w:footnoteRef/>
      </w:r>
      <w:r w:rsidRPr="00B35175">
        <w:rPr>
          <w:rStyle w:val="None"/>
          <w:snapToGrid w:val="0"/>
          <w:kern w:val="18"/>
        </w:rPr>
        <w:t xml:space="preserve"> The global priorit</w:t>
      </w:r>
      <w:r w:rsidR="003F26D0" w:rsidRPr="00B35175">
        <w:rPr>
          <w:rStyle w:val="Hyperlink1"/>
          <w:snapToGrid w:val="0"/>
          <w:kern w:val="18"/>
          <w:lang w:val="en-GB"/>
        </w:rPr>
        <w:t>y activities</w:t>
      </w:r>
      <w:r w:rsidRPr="00B35175">
        <w:rPr>
          <w:rStyle w:val="Hyperlink1"/>
          <w:snapToGrid w:val="0"/>
          <w:kern w:val="18"/>
          <w:lang w:val="en-GB"/>
        </w:rPr>
        <w:t xml:space="preserve"> which may be undertaken by Parties, other Government</w:t>
      </w:r>
      <w:r w:rsidR="003F26D0" w:rsidRPr="00B35175">
        <w:rPr>
          <w:rStyle w:val="Hyperlink1"/>
          <w:snapToGrid w:val="0"/>
          <w:kern w:val="18"/>
          <w:lang w:val="en-GB"/>
        </w:rPr>
        <w:t>s</w:t>
      </w:r>
      <w:r w:rsidRPr="00B35175">
        <w:rPr>
          <w:rStyle w:val="Hyperlink1"/>
          <w:snapToGrid w:val="0"/>
          <w:kern w:val="18"/>
          <w:lang w:val="en-GB"/>
        </w:rPr>
        <w:t xml:space="preserve"> and relevant partner organizations, are marked with shading and an asterisk. The list will be updated in light of experience gained and any further guidance that may be provided by</w:t>
      </w:r>
      <w:r w:rsidRPr="00B35175">
        <w:rPr>
          <w:rStyle w:val="None"/>
          <w:snapToGrid w:val="0"/>
          <w:kern w:val="18"/>
        </w:rPr>
        <w:t xml:space="preserve"> future meetings of the Conference of the Parties and the Conference of the Parties serving as meeting of the Parties to the Protocols or otherwise as necessary.</w:t>
      </w:r>
    </w:p>
  </w:footnote>
  <w:footnote w:id="8">
    <w:p w14:paraId="339DA26A" w14:textId="77777777" w:rsidR="003F26D0" w:rsidRPr="00B35175" w:rsidRDefault="003F26D0" w:rsidP="00212591">
      <w:pPr>
        <w:pStyle w:val="FootnoteText"/>
        <w:adjustRightInd w:val="0"/>
        <w:ind w:firstLine="0"/>
        <w:jc w:val="left"/>
        <w:rPr>
          <w:snapToGrid w:val="0"/>
          <w:kern w:val="18"/>
        </w:rPr>
      </w:pPr>
      <w:r w:rsidRPr="00B35175">
        <w:rPr>
          <w:rStyle w:val="FootnoteReference"/>
          <w:snapToGrid w:val="0"/>
          <w:kern w:val="18"/>
          <w:u w:val="none"/>
          <w:vertAlign w:val="superscript"/>
        </w:rPr>
        <w:footnoteRef/>
      </w:r>
      <w:r w:rsidRPr="00B35175">
        <w:rPr>
          <w:snapToGrid w:val="0"/>
          <w:kern w:val="18"/>
        </w:rPr>
        <w:t xml:space="preserve"> Acti</w:t>
      </w:r>
      <w:r w:rsidR="00DD23B4" w:rsidRPr="00B35175">
        <w:rPr>
          <w:snapToGrid w:val="0"/>
          <w:kern w:val="18"/>
        </w:rPr>
        <w:t xml:space="preserve">vities </w:t>
      </w:r>
      <w:r w:rsidR="00706B23" w:rsidRPr="00B35175">
        <w:rPr>
          <w:snapToGrid w:val="0"/>
          <w:kern w:val="18"/>
        </w:rPr>
        <w:t>in which</w:t>
      </w:r>
      <w:r w:rsidR="00DD23B4" w:rsidRPr="00B35175">
        <w:rPr>
          <w:snapToGrid w:val="0"/>
          <w:kern w:val="18"/>
        </w:rPr>
        <w:t xml:space="preserve"> the Secretariat could </w:t>
      </w:r>
      <w:r w:rsidRPr="00B35175">
        <w:rPr>
          <w:snapToGrid w:val="0"/>
          <w:kern w:val="18"/>
        </w:rPr>
        <w:t xml:space="preserve">play </w:t>
      </w:r>
      <w:r w:rsidR="00DD23B4" w:rsidRPr="00B35175">
        <w:rPr>
          <w:snapToGrid w:val="0"/>
          <w:kern w:val="18"/>
        </w:rPr>
        <w:t xml:space="preserve">a role </w:t>
      </w:r>
      <w:r w:rsidRPr="00B35175">
        <w:rPr>
          <w:snapToGrid w:val="0"/>
          <w:kern w:val="18"/>
        </w:rPr>
        <w:t xml:space="preserve">are indicated with </w:t>
      </w:r>
      <w:r w:rsidR="00706B23" w:rsidRPr="00B35175">
        <w:rPr>
          <w:snapToGrid w:val="0"/>
          <w:kern w:val="18"/>
        </w:rPr>
        <w:t>“</w:t>
      </w:r>
      <w:r w:rsidRPr="00B35175">
        <w:rPr>
          <w:snapToGrid w:val="0"/>
          <w:kern w:val="18"/>
        </w:rPr>
        <w:t>(S)</w:t>
      </w:r>
      <w:r w:rsidR="00706B23" w:rsidRPr="00B35175">
        <w:rPr>
          <w:snapToGrid w:val="0"/>
          <w:kern w:val="18"/>
        </w:rPr>
        <w:t>”.</w:t>
      </w:r>
    </w:p>
  </w:footnote>
  <w:footnote w:id="9">
    <w:p w14:paraId="416C92AD" w14:textId="77777777" w:rsidR="001261F6" w:rsidRPr="00B35175" w:rsidRDefault="001261F6" w:rsidP="00212591">
      <w:pPr>
        <w:pStyle w:val="FootnoteText"/>
        <w:adjustRightInd w:val="0"/>
        <w:ind w:firstLine="0"/>
        <w:jc w:val="left"/>
        <w:rPr>
          <w:snapToGrid w:val="0"/>
          <w:kern w:val="18"/>
        </w:rPr>
      </w:pPr>
      <w:r w:rsidRPr="00B35175">
        <w:rPr>
          <w:rStyle w:val="FootnoteReference"/>
          <w:snapToGrid w:val="0"/>
          <w:kern w:val="18"/>
          <w:u w:val="none"/>
          <w:vertAlign w:val="superscript"/>
        </w:rPr>
        <w:footnoteRef/>
      </w:r>
      <w:r w:rsidRPr="00B35175">
        <w:rPr>
          <w:rStyle w:val="FootnoteReference"/>
          <w:snapToGrid w:val="0"/>
          <w:kern w:val="18"/>
          <w:u w:val="none"/>
        </w:rPr>
        <w:t xml:space="preserve"> </w:t>
      </w:r>
      <w:r w:rsidRPr="00B35175">
        <w:rPr>
          <w:snapToGrid w:val="0"/>
          <w:kern w:val="18"/>
        </w:rPr>
        <w:t xml:space="preserve">The outputs/outcomes and indicators presented in this action plan will be refined as part of the process of developing the monitoring and evaluation framework/mechanism proposed in </w:t>
      </w:r>
      <w:r w:rsidRPr="000B20AA">
        <w:rPr>
          <w:snapToGrid w:val="0"/>
          <w:kern w:val="18"/>
        </w:rPr>
        <w:t>activity 8 below.</w:t>
      </w:r>
    </w:p>
  </w:footnote>
  <w:footnote w:id="10">
    <w:p w14:paraId="7D43CC56" w14:textId="77777777" w:rsidR="001261F6" w:rsidRPr="00320423"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A52AF2">
        <w:rPr>
          <w:snapToGrid w:val="0"/>
          <w:kern w:val="18"/>
        </w:rPr>
        <w:t xml:space="preserve"> The full names and abbreviations of the organizations and initiatives are provided at the end of</w:t>
      </w:r>
      <w:r w:rsidRPr="00320423">
        <w:rPr>
          <w:snapToGrid w:val="0"/>
          <w:kern w:val="18"/>
        </w:rPr>
        <w:t xml:space="preserve"> the annex.</w:t>
      </w:r>
    </w:p>
  </w:footnote>
  <w:footnote w:id="11">
    <w:p w14:paraId="2D03091D" w14:textId="77777777" w:rsidR="001261F6" w:rsidRPr="00332DA4"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212591">
        <w:rPr>
          <w:snapToGrid w:val="0"/>
          <w:kern w:val="18"/>
        </w:rPr>
        <w:t xml:space="preserve"> </w:t>
      </w:r>
      <w:r w:rsidRPr="00A52AF2">
        <w:rPr>
          <w:snapToGrid w:val="0"/>
          <w:kern w:val="18"/>
        </w:rPr>
        <w:t>Examples include the Global Universities Partnership on Environment for Sustainability (GUPES), the Alliance of Iberoamerican University Networks for Sustainability and the Environment (ARIUSA), the Network for Environmental Training at Tert</w:t>
      </w:r>
      <w:r w:rsidRPr="00320423">
        <w:rPr>
          <w:snapToGrid w:val="0"/>
          <w:kern w:val="18"/>
        </w:rPr>
        <w:t xml:space="preserve">iary Level in Asia and the Pacific (NETTLAP), the Regional MPA networks (MedPAN, CaMPAM, RAMPAO, WIOMSA), IOC-UNESCO’s Ocean Teacher Global Academy and WESTPAC’s Regional Training and Research Centres, and IOC-UNESCO’s Harmful Algal Bloom training centre, </w:t>
      </w:r>
      <w:r w:rsidRPr="00332DA4">
        <w:rPr>
          <w:snapToGrid w:val="0"/>
          <w:kern w:val="18"/>
        </w:rPr>
        <w:t>the UNDP-managed Biodiversity and Ecosystem Services Network, and others.</w:t>
      </w:r>
    </w:p>
  </w:footnote>
  <w:footnote w:id="12">
    <w:p w14:paraId="68815967" w14:textId="77777777" w:rsidR="0065168F" w:rsidRPr="00320423" w:rsidRDefault="0065168F" w:rsidP="00212591">
      <w:pPr>
        <w:pStyle w:val="FootnoteText"/>
        <w:adjustRightInd w:val="0"/>
        <w:ind w:firstLine="0"/>
        <w:jc w:val="left"/>
        <w:rPr>
          <w:snapToGrid w:val="0"/>
          <w:kern w:val="18"/>
        </w:rPr>
      </w:pPr>
      <w:r w:rsidRPr="00A52AF2">
        <w:rPr>
          <w:rStyle w:val="None"/>
          <w:snapToGrid w:val="0"/>
          <w:kern w:val="18"/>
          <w:vertAlign w:val="superscript"/>
        </w:rPr>
        <w:footnoteRef/>
      </w:r>
      <w:r w:rsidRPr="00A52AF2">
        <w:rPr>
          <w:rStyle w:val="None"/>
          <w:snapToGrid w:val="0"/>
          <w:kern w:val="18"/>
        </w:rPr>
        <w:t xml:space="preserve"> The priority </w:t>
      </w:r>
      <w:r w:rsidRPr="00212591">
        <w:rPr>
          <w:rStyle w:val="Hyperlink1"/>
          <w:snapToGrid w:val="0"/>
          <w:kern w:val="18"/>
          <w:lang w:val="en-GB"/>
        </w:rPr>
        <w:t>activities are marked with shading and an asterisk. The list will be updated in light of experience gained and any further guidance that may be provided by</w:t>
      </w:r>
      <w:r w:rsidRPr="00A52AF2">
        <w:rPr>
          <w:rStyle w:val="None"/>
          <w:snapToGrid w:val="0"/>
          <w:kern w:val="18"/>
        </w:rPr>
        <w:t xml:space="preserve"> future meetings of the Conference of the Parties or otherwise as necessary.</w:t>
      </w:r>
    </w:p>
  </w:footnote>
  <w:footnote w:id="13">
    <w:p w14:paraId="454FA347" w14:textId="77777777" w:rsidR="001261F6" w:rsidRPr="00332DA4"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00B00943">
        <w:rPr>
          <w:snapToGrid w:val="0"/>
          <w:kern w:val="18"/>
          <w:lang w:eastAsia="es-ES"/>
        </w:rPr>
        <w:t xml:space="preserve"> </w:t>
      </w:r>
      <w:r w:rsidRPr="00A52AF2">
        <w:rPr>
          <w:snapToGrid w:val="0"/>
          <w:kern w:val="18"/>
          <w:lang w:eastAsia="es-ES"/>
        </w:rPr>
        <w:t>UNEP-DCPI, UN-DPI, UNESCO, IUCN, Biodiversity Liaison Group, Aichi Biodiversity Targets Task Force, ASEAN Centre for Biodiversity, GLISPA, Media Impact, Rare Cons</w:t>
      </w:r>
      <w:r w:rsidRPr="00320423">
        <w:rPr>
          <w:snapToGrid w:val="0"/>
          <w:kern w:val="18"/>
          <w:lang w:eastAsia="es-ES"/>
        </w:rPr>
        <w:t>ervation, WAZA, UEBT, United Nations University-Institute for Advanced Studies, NBSAP Forum, Informal Advisory Committee for CEPA, and others mentioned in paragraph 3 of decision XII/2 C.</w:t>
      </w:r>
    </w:p>
  </w:footnote>
  <w:footnote w:id="14">
    <w:p w14:paraId="1B37B2FC" w14:textId="77777777" w:rsidR="001261F6" w:rsidRPr="001A2D0D"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A52AF2">
        <w:rPr>
          <w:snapToGrid w:val="0"/>
          <w:kern w:val="18"/>
        </w:rPr>
        <w:t xml:space="preserve"> </w:t>
      </w:r>
      <w:r w:rsidRPr="00320423">
        <w:rPr>
          <w:snapToGrid w:val="0"/>
          <w:kern w:val="18"/>
          <w:lang w:eastAsia="es-ES"/>
        </w:rPr>
        <w:t xml:space="preserve">Partnership will also be sought with other relevant organizations </w:t>
      </w:r>
      <w:r w:rsidRPr="00332DA4">
        <w:rPr>
          <w:snapToGrid w:val="0"/>
          <w:kern w:val="18"/>
          <w:lang w:eastAsia="es-ES"/>
        </w:rPr>
        <w:t>and Parties.</w:t>
      </w:r>
    </w:p>
  </w:footnote>
  <w:footnote w:id="15">
    <w:p w14:paraId="42DA3F5E"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212591">
        <w:rPr>
          <w:snapToGrid w:val="0"/>
          <w:kern w:val="18"/>
          <w:vertAlign w:val="superscript"/>
        </w:rPr>
        <w:t xml:space="preserve"> </w:t>
      </w:r>
      <w:r w:rsidRPr="00A52AF2">
        <w:rPr>
          <w:snapToGrid w:val="0"/>
          <w:kern w:val="18"/>
        </w:rPr>
        <w:t xml:space="preserve">Global Partnership on Local and Subnational Action for Biodiversity (GPLSAB). </w:t>
      </w:r>
    </w:p>
  </w:footnote>
  <w:footnote w:id="16">
    <w:p w14:paraId="49BDE079"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A52AF2">
        <w:rPr>
          <w:snapToGrid w:val="0"/>
          <w:kern w:val="18"/>
        </w:rPr>
        <w:t xml:space="preserve"> Sustainable Tourism Certification Alliance (STCA)</w:t>
      </w:r>
      <w:r w:rsidR="00B40AD0">
        <w:rPr>
          <w:snapToGrid w:val="0"/>
          <w:kern w:val="18"/>
        </w:rPr>
        <w:t>.</w:t>
      </w:r>
    </w:p>
  </w:footnote>
  <w:footnote w:id="17">
    <w:p w14:paraId="14596E4E"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szCs w:val="18"/>
          <w:u w:val="none"/>
          <w:vertAlign w:val="superscript"/>
        </w:rPr>
        <w:footnoteRef/>
      </w:r>
      <w:r w:rsidRPr="00A52AF2">
        <w:rPr>
          <w:snapToGrid w:val="0"/>
          <w:kern w:val="18"/>
        </w:rPr>
        <w:t xml:space="preserve"> GPFLR members currently include: SCBD, ARC, CARE International, CIFOR, FAO, FORIG, UNCCD-GM, ICRAF, IMFN, I</w:t>
      </w:r>
      <w:r w:rsidRPr="00320423">
        <w:rPr>
          <w:snapToGrid w:val="0"/>
          <w:kern w:val="18"/>
        </w:rPr>
        <w:t xml:space="preserve">UCN, IUFRO, ITTO, PROFOR, Tropenbos International, UNCCD, UNFF, UNEP, UNEP-WCMC, World Bank, WRI, Wageningen University and WWF (see: </w:t>
      </w:r>
      <w:hyperlink r:id="rId8" w:history="1">
        <w:r w:rsidRPr="00320423">
          <w:rPr>
            <w:rStyle w:val="Hyperlink"/>
            <w:snapToGrid w:val="0"/>
            <w:kern w:val="18"/>
          </w:rPr>
          <w:t>http://www.forestlandscaperestoration.org</w:t>
        </w:r>
      </w:hyperlink>
      <w:r w:rsidRPr="00A52AF2">
        <w:rPr>
          <w:snapToGrid w:val="0"/>
          <w:kern w:val="18"/>
        </w:rPr>
        <w:t>).</w:t>
      </w:r>
    </w:p>
  </w:footnote>
  <w:footnote w:id="18">
    <w:p w14:paraId="45E972D6"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szCs w:val="18"/>
          <w:u w:val="none"/>
          <w:vertAlign w:val="superscript"/>
        </w:rPr>
        <w:footnoteRef/>
      </w:r>
      <w:r w:rsidRPr="00A52AF2">
        <w:rPr>
          <w:snapToGrid w:val="0"/>
          <w:kern w:val="18"/>
        </w:rPr>
        <w:t xml:space="preserve"> Members of the Co</w:t>
      </w:r>
      <w:r w:rsidRPr="00320423">
        <w:rPr>
          <w:snapToGrid w:val="0"/>
          <w:kern w:val="18"/>
        </w:rPr>
        <w:t xml:space="preserve">llaborative Partnership on Forests (CPF) are: SCBD, CIFOR, FAO, GEF, ITTO, IUCN, IUFRO, UNCCD, UNDP, UNEP, UNFF, UNFCCC, ICRAF and World Bank (see: </w:t>
      </w:r>
      <w:hyperlink r:id="rId9" w:history="1">
        <w:r w:rsidRPr="00320423">
          <w:rPr>
            <w:rStyle w:val="Hyperlink"/>
            <w:snapToGrid w:val="0"/>
            <w:kern w:val="18"/>
          </w:rPr>
          <w:t>http://www.cpfweb.org/en/</w:t>
        </w:r>
      </w:hyperlink>
      <w:r w:rsidRPr="00A52AF2">
        <w:rPr>
          <w:snapToGrid w:val="0"/>
          <w:kern w:val="18"/>
        </w:rPr>
        <w:t>).</w:t>
      </w:r>
    </w:p>
  </w:footnote>
  <w:footnote w:id="19">
    <w:p w14:paraId="27E7670B"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szCs w:val="18"/>
          <w:u w:val="none"/>
          <w:vertAlign w:val="superscript"/>
        </w:rPr>
        <w:footnoteRef/>
      </w:r>
      <w:r w:rsidRPr="00A52AF2">
        <w:rPr>
          <w:snapToGrid w:val="0"/>
          <w:kern w:val="18"/>
        </w:rPr>
        <w:t xml:space="preserve"> See </w:t>
      </w:r>
      <w:hyperlink r:id="rId10" w:history="1">
        <w:r w:rsidRPr="00320423">
          <w:rPr>
            <w:rStyle w:val="Hyperlink"/>
            <w:snapToGrid w:val="0"/>
            <w:kern w:val="18"/>
          </w:rPr>
          <w:t>www.cbd.int/soi</w:t>
        </w:r>
      </w:hyperlink>
      <w:r w:rsidRPr="00A52AF2">
        <w:rPr>
          <w:snapToGrid w:val="0"/>
          <w:kern w:val="18"/>
        </w:rPr>
        <w:t>, and further details can be found at the Action Plan for the Sustainable Ocean Initiative (2015-2020) (</w:t>
      </w:r>
      <w:hyperlink r:id="rId11" w:history="1">
        <w:r w:rsidRPr="00320423">
          <w:rPr>
            <w:rStyle w:val="Hyperlink"/>
            <w:snapToGrid w:val="0"/>
            <w:kern w:val="18"/>
          </w:rPr>
          <w:t>https://www.cbd.int/do</w:t>
        </w:r>
        <w:r w:rsidRPr="00332DA4">
          <w:rPr>
            <w:rStyle w:val="Hyperlink"/>
            <w:snapToGrid w:val="0"/>
            <w:kern w:val="18"/>
          </w:rPr>
          <w:t>c/meetings/mar/soiom-2014-02/official/soiom-2014-02-actionplan-en.pdf</w:t>
        </w:r>
      </w:hyperlink>
      <w:r w:rsidRPr="00A52AF2">
        <w:rPr>
          <w:snapToGrid w:val="0"/>
          <w:kern w:val="18"/>
        </w:rPr>
        <w:t>).</w:t>
      </w:r>
    </w:p>
  </w:footnote>
  <w:footnote w:id="20">
    <w:p w14:paraId="7368C8AA"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szCs w:val="18"/>
          <w:u w:val="none"/>
          <w:vertAlign w:val="superscript"/>
        </w:rPr>
        <w:footnoteRef/>
      </w:r>
      <w:r w:rsidRPr="00212591">
        <w:rPr>
          <w:rStyle w:val="FootnoteReference"/>
          <w:snapToGrid w:val="0"/>
          <w:kern w:val="18"/>
          <w:szCs w:val="18"/>
          <w:u w:val="none"/>
          <w:vertAlign w:val="superscript"/>
        </w:rPr>
        <w:t xml:space="preserve"> </w:t>
      </w:r>
      <w:r w:rsidRPr="00A52AF2">
        <w:rPr>
          <w:snapToGrid w:val="0"/>
          <w:kern w:val="18"/>
        </w:rPr>
        <w:t>Regional workshops have so far been organized for West Africa, East/West/South East Asia, South America, East Africa, and South Pacific.</w:t>
      </w:r>
    </w:p>
  </w:footnote>
  <w:footnote w:id="21">
    <w:p w14:paraId="15E72064" w14:textId="77777777" w:rsidR="001261F6" w:rsidRPr="00212591" w:rsidRDefault="001261F6" w:rsidP="00212591">
      <w:pPr>
        <w:keepLines/>
        <w:autoSpaceDE w:val="0"/>
        <w:autoSpaceDN w:val="0"/>
        <w:adjustRightInd w:val="0"/>
        <w:spacing w:after="60"/>
        <w:jc w:val="left"/>
        <w:rPr>
          <w:snapToGrid w:val="0"/>
          <w:kern w:val="18"/>
          <w:sz w:val="18"/>
          <w:szCs w:val="18"/>
        </w:rPr>
      </w:pPr>
      <w:r w:rsidRPr="00212591">
        <w:rPr>
          <w:rStyle w:val="FootnoteReference"/>
          <w:snapToGrid w:val="0"/>
          <w:kern w:val="18"/>
          <w:szCs w:val="18"/>
          <w:u w:val="none"/>
          <w:vertAlign w:val="superscript"/>
        </w:rPr>
        <w:footnoteRef/>
      </w:r>
      <w:r w:rsidRPr="00A52AF2">
        <w:rPr>
          <w:snapToGrid w:val="0"/>
          <w:kern w:val="18"/>
          <w:sz w:val="18"/>
          <w:szCs w:val="18"/>
        </w:rPr>
        <w:t xml:space="preserve"> SOI partners comprise a wide range of glob</w:t>
      </w:r>
      <w:r w:rsidRPr="00320423">
        <w:rPr>
          <w:snapToGrid w:val="0"/>
          <w:kern w:val="18"/>
          <w:sz w:val="18"/>
          <w:szCs w:val="18"/>
        </w:rPr>
        <w:t xml:space="preserve">al, regional or national institutions/programmes/initiatives, which share the vision of SOI and support or take part in various SOI activities. Previous financial support for SOI has been provided by </w:t>
      </w:r>
      <w:r w:rsidRPr="00332DA4">
        <w:rPr>
          <w:snapToGrid w:val="0"/>
          <w:kern w:val="18"/>
          <w:sz w:val="18"/>
          <w:szCs w:val="18"/>
        </w:rPr>
        <w:t>th</w:t>
      </w:r>
      <w:r w:rsidRPr="001A2D0D">
        <w:rPr>
          <w:snapToGrid w:val="0"/>
          <w:kern w:val="18"/>
          <w:sz w:val="18"/>
          <w:szCs w:val="18"/>
        </w:rPr>
        <w:t>e Government of Japan, through Japan Biodiversity Fund</w:t>
      </w:r>
      <w:r w:rsidRPr="00212591">
        <w:rPr>
          <w:snapToGrid w:val="0"/>
          <w:kern w:val="18"/>
          <w:sz w:val="18"/>
          <w:szCs w:val="18"/>
        </w:rPr>
        <w:t>, the Government of France, through the French MPA Agency, and the Government of the Republic of Korea. In-kind contributions have been provided by China, Madagascar, Namibia, Peru, Republic of Korea, Samoa, and Senegal, through hosting the workshops/meetings; technical support provided by Australia (through Commonwealth Scientific and Industrial Research Organisation: CSIRO), Germany (through Blue Solutions – GIZ, GRID-Arendal, IUCN, UNEP), Monaco (through Monaco Blue Initiative), Republic of Korea (Korea Maritime Institute, Korea Environment Management Corporation), UNEP, FAO, UNDOALOS, Intergovernmental Oceanographic Commission-UNESCO, regional seas organizations/regional fisheries management organizations/other relevant regional initiatives (such as Abidjan Convention, Northwest Pacific Action Plan, Partnership for Environmental Management for the Seas of East Asia, South East Atlantic Fisheries Organisation, Secretariat of the Pacific Regional Environment Programme), IUCN Commission on Ecosystem Management-Fisheries Expert Group, Global Ocean Biodiversity Initiative, LifeWeb Initiative, Global Island Partnership, MedPAN as well as other Regional MPA networks (CaMPAM, RAMPAO, WIOMSA, NAMPAN, NEAMPAN), Brest-Metropole Oceane, and many other partner organizations.</w:t>
      </w:r>
    </w:p>
  </w:footnote>
  <w:footnote w:id="22">
    <w:p w14:paraId="5ED24EC1" w14:textId="77777777" w:rsidR="001261F6" w:rsidRPr="001A2D0D"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212591">
        <w:rPr>
          <w:snapToGrid w:val="0"/>
          <w:kern w:val="18"/>
          <w:vertAlign w:val="superscript"/>
        </w:rPr>
        <w:t xml:space="preserve"> </w:t>
      </w:r>
      <w:r w:rsidRPr="00A52AF2">
        <w:rPr>
          <w:snapToGrid w:val="0"/>
          <w:kern w:val="18"/>
        </w:rPr>
        <w:t xml:space="preserve">International </w:t>
      </w:r>
      <w:r w:rsidRPr="00320423">
        <w:rPr>
          <w:snapToGrid w:val="0"/>
          <w:kern w:val="18"/>
          <w:lang w:eastAsia="es-ES"/>
        </w:rPr>
        <w:t>Indigenous Forum on Biodiversity (IIFB); Indigenous Women’s Biodiversity Network; Indigenous Information Network (IIN); Indigenous Peoples of Africa Co-ordinating Committee (IPACC); Asia Indigenous Peoples Pact (AIPP); Tribal Link In</w:t>
      </w:r>
      <w:r w:rsidRPr="00332DA4">
        <w:rPr>
          <w:snapToGrid w:val="0"/>
          <w:kern w:val="18"/>
          <w:lang w:eastAsia="es-ES"/>
        </w:rPr>
        <w:t>c.; national indigenous organizations; universities and capacity-building centres.</w:t>
      </w:r>
    </w:p>
  </w:footnote>
  <w:footnote w:id="23">
    <w:p w14:paraId="45242551" w14:textId="77777777" w:rsidR="001261F6" w:rsidRPr="00A52AF2" w:rsidRDefault="001261F6" w:rsidP="00212591">
      <w:pPr>
        <w:pStyle w:val="FootnoteText"/>
        <w:adjustRightInd w:val="0"/>
        <w:ind w:firstLine="0"/>
        <w:jc w:val="left"/>
        <w:rPr>
          <w:snapToGrid w:val="0"/>
          <w:kern w:val="18"/>
        </w:rPr>
      </w:pPr>
      <w:r w:rsidRPr="00212591">
        <w:rPr>
          <w:rStyle w:val="FootnoteReference"/>
          <w:snapToGrid w:val="0"/>
          <w:kern w:val="18"/>
          <w:u w:val="none"/>
          <w:vertAlign w:val="superscript"/>
        </w:rPr>
        <w:footnoteRef/>
      </w:r>
      <w:r w:rsidRPr="00A52AF2">
        <w:rPr>
          <w:snapToGrid w:val="0"/>
          <w:kern w:val="18"/>
        </w:rPr>
        <w:t xml:space="preserve"> See details about the Consortium of Scientific Partners on Biodiversity (CSP) at: </w:t>
      </w:r>
      <w:hyperlink r:id="rId12" w:history="1">
        <w:r w:rsidRPr="00320423">
          <w:rPr>
            <w:rStyle w:val="Hyperlink"/>
            <w:snapToGrid w:val="0"/>
            <w:kern w:val="18"/>
          </w:rPr>
          <w:t>https://www.cbd.int/cooperation/csp/</w:t>
        </w:r>
      </w:hyperlink>
      <w:r w:rsidRPr="00A52AF2">
        <w:rPr>
          <w:snapToGrid w:val="0"/>
          <w:kern w:val="18"/>
        </w:rPr>
        <w:t xml:space="preserve"> and the Quebec Centre for Biodiversity Science (QCBS) at: </w:t>
      </w:r>
      <w:hyperlink r:id="rId13" w:history="1">
        <w:r w:rsidRPr="00320423">
          <w:rPr>
            <w:rStyle w:val="Hyperlink"/>
            <w:snapToGrid w:val="0"/>
            <w:kern w:val="18"/>
          </w:rPr>
          <w:t>http://qcbs.ca</w:t>
        </w:r>
      </w:hyperlink>
      <w:r w:rsidRPr="00A52AF2">
        <w:rPr>
          <w:snapToGrid w:val="0"/>
          <w:kern w:val="18"/>
        </w:rPr>
        <w:t>.</w:t>
      </w:r>
    </w:p>
  </w:footnote>
  <w:footnote w:id="24">
    <w:p w14:paraId="16B88126" w14:textId="77777777" w:rsidR="0065168F" w:rsidRPr="00A52AF2" w:rsidRDefault="0065168F" w:rsidP="00212591">
      <w:pPr>
        <w:pStyle w:val="FootnoteText"/>
        <w:pBdr>
          <w:top w:val="nil"/>
        </w:pBdr>
        <w:adjustRightInd w:val="0"/>
        <w:ind w:firstLine="0"/>
        <w:jc w:val="left"/>
        <w:rPr>
          <w:snapToGrid w:val="0"/>
          <w:kern w:val="18"/>
        </w:rPr>
      </w:pPr>
      <w:r w:rsidRPr="00212591">
        <w:rPr>
          <w:rStyle w:val="FootnoteReference"/>
          <w:snapToGrid w:val="0"/>
          <w:kern w:val="18"/>
          <w:u w:val="none"/>
          <w:vertAlign w:val="superscript"/>
        </w:rPr>
        <w:footnoteRef/>
      </w:r>
      <w:r w:rsidRPr="00A52AF2">
        <w:rPr>
          <w:snapToGrid w:val="0"/>
          <w:kern w:val="18"/>
        </w:rPr>
        <w:t xml:space="preserve"> </w:t>
      </w:r>
      <w:r w:rsidR="00DF3853">
        <w:rPr>
          <w:snapToGrid w:val="0"/>
          <w:kern w:val="18"/>
        </w:rPr>
        <w:t xml:space="preserve">As approved by the Conference of the Parties </w:t>
      </w:r>
      <w:r w:rsidR="00692EA0">
        <w:rPr>
          <w:snapToGrid w:val="0"/>
          <w:kern w:val="18"/>
        </w:rPr>
        <w:t xml:space="preserve">serving as the meeting of the Parties </w:t>
      </w:r>
      <w:r w:rsidR="00DF3853">
        <w:rPr>
          <w:snapToGrid w:val="0"/>
          <w:kern w:val="18"/>
        </w:rPr>
        <w:t xml:space="preserve">to the Protocol in decision NP-2/8. </w:t>
      </w:r>
    </w:p>
  </w:footnote>
  <w:footnote w:id="25">
    <w:p w14:paraId="3F3F57C9" w14:textId="77777777" w:rsidR="00F93342" w:rsidRPr="00CE631C" w:rsidRDefault="00F93342" w:rsidP="00446170">
      <w:pPr>
        <w:pStyle w:val="FootnoteText"/>
        <w:ind w:firstLine="0"/>
        <w:jc w:val="left"/>
        <w:rPr>
          <w:kern w:val="18"/>
          <w:szCs w:val="18"/>
          <w:lang w:val="en-US"/>
        </w:rPr>
      </w:pPr>
      <w:r w:rsidRPr="00F93342">
        <w:rPr>
          <w:rStyle w:val="FootnoteReference"/>
          <w:kern w:val="18"/>
          <w:szCs w:val="18"/>
          <w:u w:val="none"/>
          <w:vertAlign w:val="superscript"/>
        </w:rPr>
        <w:footnoteRef/>
      </w:r>
      <w:r w:rsidRPr="00CE631C">
        <w:rPr>
          <w:kern w:val="18"/>
          <w:szCs w:val="18"/>
        </w:rPr>
        <w:t xml:space="preserve"> </w:t>
      </w:r>
      <w:r w:rsidRPr="00CE631C">
        <w:rPr>
          <w:rFonts w:cs="Angsana New"/>
          <w:kern w:val="18"/>
          <w:szCs w:val="18"/>
          <w:lang w:val="en-CA"/>
        </w:rPr>
        <w:t>Capacity to comply with the N</w:t>
      </w:r>
      <w:r>
        <w:rPr>
          <w:rFonts w:cs="Angsana New"/>
          <w:kern w:val="18"/>
          <w:szCs w:val="18"/>
          <w:lang w:val="en-CA"/>
        </w:rPr>
        <w:t xml:space="preserve">agoya </w:t>
      </w:r>
      <w:r w:rsidRPr="00CE631C">
        <w:rPr>
          <w:rFonts w:cs="Angsana New"/>
          <w:kern w:val="18"/>
          <w:szCs w:val="18"/>
          <w:lang w:val="en-CA"/>
        </w:rPr>
        <w:t>P</w:t>
      </w:r>
      <w:r>
        <w:rPr>
          <w:rFonts w:cs="Angsana New"/>
          <w:kern w:val="18"/>
          <w:szCs w:val="18"/>
          <w:lang w:val="en-CA"/>
        </w:rPr>
        <w:t>rotocol.</w:t>
      </w:r>
    </w:p>
  </w:footnote>
  <w:footnote w:id="26">
    <w:p w14:paraId="7C1790B5" w14:textId="77777777" w:rsidR="00D03628" w:rsidRPr="00C07D2F" w:rsidRDefault="00D03628" w:rsidP="00446170">
      <w:pPr>
        <w:pStyle w:val="FootnoteText"/>
        <w:ind w:firstLine="0"/>
      </w:pPr>
      <w:r w:rsidRPr="00DF6018">
        <w:rPr>
          <w:rStyle w:val="FootnoteReference"/>
          <w:u w:val="none"/>
          <w:vertAlign w:val="superscript"/>
        </w:rPr>
        <w:footnoteRef/>
      </w:r>
      <w:r>
        <w:t xml:space="preserve"> </w:t>
      </w:r>
      <w:r w:rsidR="00DF3853">
        <w:t xml:space="preserve">As approved by the Conference of the Parties </w:t>
      </w:r>
      <w:r w:rsidR="00692EA0">
        <w:t xml:space="preserve">serving as the meeting of the Parties </w:t>
      </w:r>
      <w:r w:rsidR="00DF3853">
        <w:t>to the Protocol in decision CP-VIII/3.</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E683E" w14:textId="77777777" w:rsidR="009A4AFA" w:rsidRPr="00212591" w:rsidRDefault="009A4AFA" w:rsidP="00212591">
    <w:pPr>
      <w:pStyle w:val="Header"/>
      <w:tabs>
        <w:tab w:val="clear" w:pos="4320"/>
        <w:tab w:val="clear" w:pos="8640"/>
      </w:tabs>
      <w:jc w:val="left"/>
      <w:rPr>
        <w:noProof/>
        <w:kern w:val="22"/>
      </w:rPr>
    </w:pPr>
    <w:r w:rsidRPr="00212591">
      <w:rPr>
        <w:noProof/>
        <w:kern w:val="22"/>
      </w:rPr>
      <w:t>CBD/COP/</w:t>
    </w:r>
    <w:r w:rsidR="00640DD1">
      <w:rPr>
        <w:noProof/>
        <w:kern w:val="22"/>
      </w:rPr>
      <w:t>DEC/XIII/23</w:t>
    </w:r>
  </w:p>
  <w:p w14:paraId="32F1FCEC" w14:textId="77777777" w:rsidR="009A4AFA" w:rsidRPr="00212591" w:rsidRDefault="009A4AFA" w:rsidP="00212591">
    <w:pPr>
      <w:pStyle w:val="Header"/>
      <w:tabs>
        <w:tab w:val="clear" w:pos="4320"/>
        <w:tab w:val="clear" w:pos="8640"/>
      </w:tabs>
      <w:jc w:val="left"/>
      <w:rPr>
        <w:noProof/>
        <w:kern w:val="22"/>
      </w:rPr>
    </w:pPr>
    <w:r w:rsidRPr="00212591">
      <w:rPr>
        <w:noProof/>
        <w:kern w:val="22"/>
      </w:rPr>
      <w:t xml:space="preserve">Page </w:t>
    </w:r>
    <w:r w:rsidRPr="00212591">
      <w:rPr>
        <w:noProof/>
        <w:kern w:val="22"/>
      </w:rPr>
      <w:fldChar w:fldCharType="begin"/>
    </w:r>
    <w:r w:rsidRPr="00212591">
      <w:rPr>
        <w:noProof/>
        <w:kern w:val="22"/>
      </w:rPr>
      <w:instrText xml:space="preserve"> PAGE   \* MERGEFORMAT </w:instrText>
    </w:r>
    <w:r w:rsidRPr="00212591">
      <w:rPr>
        <w:noProof/>
        <w:kern w:val="22"/>
      </w:rPr>
      <w:fldChar w:fldCharType="separate"/>
    </w:r>
    <w:r w:rsidR="005449B4">
      <w:rPr>
        <w:noProof/>
        <w:kern w:val="22"/>
      </w:rPr>
      <w:t>40</w:t>
    </w:r>
    <w:r w:rsidRPr="00212591">
      <w:rPr>
        <w:noProof/>
        <w:kern w:val="22"/>
      </w:rPr>
      <w:fldChar w:fldCharType="end"/>
    </w:r>
  </w:p>
  <w:p w14:paraId="0880C0E1" w14:textId="77777777" w:rsidR="00783D29" w:rsidRPr="00212591" w:rsidRDefault="00783D29" w:rsidP="00212591">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7BE3A" w14:textId="77777777" w:rsidR="009A4AFA" w:rsidRPr="00E45128" w:rsidRDefault="009A4AFA" w:rsidP="00E157B6">
    <w:pPr>
      <w:pStyle w:val="Header"/>
      <w:tabs>
        <w:tab w:val="clear" w:pos="4320"/>
        <w:tab w:val="clear" w:pos="8640"/>
      </w:tabs>
      <w:jc w:val="right"/>
      <w:rPr>
        <w:noProof/>
        <w:kern w:val="22"/>
      </w:rPr>
    </w:pPr>
    <w:r w:rsidRPr="00E45128">
      <w:rPr>
        <w:noProof/>
        <w:kern w:val="22"/>
      </w:rPr>
      <w:t>CBD/</w:t>
    </w:r>
    <w:r>
      <w:rPr>
        <w:noProof/>
        <w:kern w:val="22"/>
      </w:rPr>
      <w:t>COP/</w:t>
    </w:r>
    <w:r w:rsidR="004C3F7D">
      <w:rPr>
        <w:noProof/>
        <w:kern w:val="22"/>
      </w:rPr>
      <w:t>DEC/XIII/2</w:t>
    </w:r>
    <w:r w:rsidR="00640DD1">
      <w:rPr>
        <w:noProof/>
        <w:kern w:val="22"/>
      </w:rPr>
      <w:t>3</w:t>
    </w:r>
  </w:p>
  <w:p w14:paraId="38E99E2C" w14:textId="77777777" w:rsidR="009A4AFA" w:rsidRPr="00E45128" w:rsidRDefault="009A4AFA" w:rsidP="00F30FB9">
    <w:pPr>
      <w:pStyle w:val="Header"/>
      <w:tabs>
        <w:tab w:val="clear" w:pos="4320"/>
        <w:tab w:val="clear" w:pos="8640"/>
      </w:tabs>
      <w:jc w:val="right"/>
      <w:rPr>
        <w:noProof/>
        <w:kern w:val="22"/>
      </w:rPr>
    </w:pPr>
    <w:r w:rsidRPr="00E45128">
      <w:rPr>
        <w:noProof/>
        <w:kern w:val="22"/>
      </w:rPr>
      <w:t xml:space="preserve">Page </w:t>
    </w:r>
    <w:r w:rsidRPr="00E45128">
      <w:rPr>
        <w:noProof/>
        <w:kern w:val="22"/>
      </w:rPr>
      <w:fldChar w:fldCharType="begin"/>
    </w:r>
    <w:r w:rsidRPr="00E45128">
      <w:rPr>
        <w:noProof/>
        <w:kern w:val="22"/>
      </w:rPr>
      <w:instrText xml:space="preserve"> PAGE   \* MERGEFORMAT </w:instrText>
    </w:r>
    <w:r w:rsidRPr="00E45128">
      <w:rPr>
        <w:noProof/>
        <w:kern w:val="22"/>
      </w:rPr>
      <w:fldChar w:fldCharType="separate"/>
    </w:r>
    <w:r w:rsidR="005449B4">
      <w:rPr>
        <w:noProof/>
        <w:kern w:val="22"/>
      </w:rPr>
      <w:t>41</w:t>
    </w:r>
    <w:r w:rsidRPr="00E45128">
      <w:rPr>
        <w:noProof/>
        <w:kern w:val="22"/>
      </w:rPr>
      <w:fldChar w:fldCharType="end"/>
    </w:r>
  </w:p>
  <w:p w14:paraId="7565D56C" w14:textId="77777777" w:rsidR="009A4AFA" w:rsidRPr="009A4AFA" w:rsidRDefault="009A4AFA" w:rsidP="00212591">
    <w:pPr>
      <w:pStyle w:val="Header"/>
      <w:tabs>
        <w:tab w:val="clear" w:pos="4320"/>
        <w:tab w:val="clear" w:pos="8640"/>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84881"/>
    <w:multiLevelType w:val="hybridMultilevel"/>
    <w:tmpl w:val="9B34CAB0"/>
    <w:numStyleLink w:val="ImportedStyle3"/>
  </w:abstractNum>
  <w:abstractNum w:abstractNumId="1" w15:restartNumberingAfterBreak="0">
    <w:nsid w:val="119B2223"/>
    <w:multiLevelType w:val="hybridMultilevel"/>
    <w:tmpl w:val="EF02CC3E"/>
    <w:lvl w:ilvl="0" w:tplc="F5C4FBB4">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ED5A27"/>
    <w:multiLevelType w:val="hybridMultilevel"/>
    <w:tmpl w:val="9ACE653A"/>
    <w:styleLink w:val="ImportedStyle2"/>
    <w:lvl w:ilvl="0" w:tplc="CC2C5F80">
      <w:start w:val="1"/>
      <w:numFmt w:val="upperRoman"/>
      <w:lvlText w:val="%1."/>
      <w:lvlJc w:val="left"/>
      <w:pPr>
        <w:tabs>
          <w:tab w:val="num" w:pos="720"/>
        </w:tabs>
        <w:ind w:left="108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410BC12">
      <w:start w:val="1"/>
      <w:numFmt w:val="lowerLetter"/>
      <w:lvlText w:val="%2."/>
      <w:lvlJc w:val="left"/>
      <w:pPr>
        <w:tabs>
          <w:tab w:val="num" w:pos="1440"/>
        </w:tabs>
        <w:ind w:left="180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7D025AC0">
      <w:start w:val="1"/>
      <w:numFmt w:val="lowerRoman"/>
      <w:lvlText w:val="%3."/>
      <w:lvlJc w:val="left"/>
      <w:pPr>
        <w:tabs>
          <w:tab w:val="num" w:pos="2160"/>
        </w:tabs>
        <w:ind w:left="2520" w:hanging="634"/>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87C5FFE">
      <w:start w:val="1"/>
      <w:numFmt w:val="decimal"/>
      <w:lvlText w:val="%4."/>
      <w:lvlJc w:val="left"/>
      <w:pPr>
        <w:tabs>
          <w:tab w:val="num" w:pos="2880"/>
        </w:tabs>
        <w:ind w:left="324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0C349CA8">
      <w:start w:val="1"/>
      <w:numFmt w:val="lowerLetter"/>
      <w:lvlText w:val="%5."/>
      <w:lvlJc w:val="left"/>
      <w:pPr>
        <w:tabs>
          <w:tab w:val="num" w:pos="3600"/>
        </w:tabs>
        <w:ind w:left="396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D20321A">
      <w:start w:val="1"/>
      <w:numFmt w:val="lowerRoman"/>
      <w:lvlText w:val="%6."/>
      <w:lvlJc w:val="left"/>
      <w:pPr>
        <w:tabs>
          <w:tab w:val="num" w:pos="4320"/>
        </w:tabs>
        <w:ind w:left="4680" w:hanging="634"/>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63C8598">
      <w:start w:val="1"/>
      <w:numFmt w:val="decimal"/>
      <w:lvlText w:val="%7."/>
      <w:lvlJc w:val="left"/>
      <w:pPr>
        <w:tabs>
          <w:tab w:val="num" w:pos="5040"/>
        </w:tabs>
        <w:ind w:left="540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CFE4FDC">
      <w:start w:val="1"/>
      <w:numFmt w:val="lowerLetter"/>
      <w:lvlText w:val="%8."/>
      <w:lvlJc w:val="left"/>
      <w:pPr>
        <w:tabs>
          <w:tab w:val="num" w:pos="5760"/>
        </w:tabs>
        <w:ind w:left="6120" w:hanging="72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CBED35C">
      <w:start w:val="1"/>
      <w:numFmt w:val="lowerRoman"/>
      <w:lvlText w:val="%9."/>
      <w:lvlJc w:val="left"/>
      <w:pPr>
        <w:tabs>
          <w:tab w:val="num" w:pos="6480"/>
        </w:tabs>
        <w:ind w:left="6840" w:hanging="634"/>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3" w15:restartNumberingAfterBreak="0">
    <w:nsid w:val="1F146847"/>
    <w:multiLevelType w:val="hybridMultilevel"/>
    <w:tmpl w:val="4C502A2A"/>
    <w:styleLink w:val="ImportedStyle15"/>
    <w:lvl w:ilvl="0" w:tplc="D58E5FF4">
      <w:start w:val="1"/>
      <w:numFmt w:val="upperLetter"/>
      <w:lvlText w:val="%1."/>
      <w:lvlJc w:val="left"/>
      <w:pPr>
        <w:ind w:left="1077" w:hanging="357"/>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8BDACE34">
      <w:start w:val="1"/>
      <w:numFmt w:val="lowerLetter"/>
      <w:lvlText w:val="%2."/>
      <w:lvlJc w:val="left"/>
      <w:pPr>
        <w:ind w:left="1797" w:hanging="357"/>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8461E82">
      <w:start w:val="1"/>
      <w:numFmt w:val="lowerRoman"/>
      <w:lvlText w:val="%3."/>
      <w:lvlJc w:val="left"/>
      <w:pPr>
        <w:ind w:left="2517" w:hanging="271"/>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1942076">
      <w:start w:val="1"/>
      <w:numFmt w:val="decimal"/>
      <w:lvlText w:val="%4."/>
      <w:lvlJc w:val="left"/>
      <w:pPr>
        <w:ind w:left="3237" w:hanging="357"/>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BF22EFC2">
      <w:start w:val="1"/>
      <w:numFmt w:val="lowerLetter"/>
      <w:lvlText w:val="%5."/>
      <w:lvlJc w:val="left"/>
      <w:pPr>
        <w:ind w:left="3957" w:hanging="357"/>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F56EDA4">
      <w:start w:val="1"/>
      <w:numFmt w:val="lowerRoman"/>
      <w:lvlText w:val="%6."/>
      <w:lvlJc w:val="left"/>
      <w:pPr>
        <w:ind w:left="4677" w:hanging="271"/>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740AFE18">
      <w:start w:val="1"/>
      <w:numFmt w:val="decimal"/>
      <w:lvlText w:val="%7."/>
      <w:lvlJc w:val="left"/>
      <w:pPr>
        <w:ind w:left="5397" w:hanging="357"/>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BDA9262">
      <w:start w:val="1"/>
      <w:numFmt w:val="lowerLetter"/>
      <w:lvlText w:val="%8."/>
      <w:lvlJc w:val="left"/>
      <w:pPr>
        <w:ind w:left="6117" w:hanging="357"/>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570A9840">
      <w:start w:val="1"/>
      <w:numFmt w:val="lowerRoman"/>
      <w:lvlText w:val="%9."/>
      <w:lvlJc w:val="left"/>
      <w:pPr>
        <w:ind w:left="6837" w:hanging="271"/>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22BA7200"/>
    <w:multiLevelType w:val="hybridMultilevel"/>
    <w:tmpl w:val="8CE22B44"/>
    <w:numStyleLink w:val="ImportedStyle14"/>
  </w:abstractNum>
  <w:abstractNum w:abstractNumId="5" w15:restartNumberingAfterBreak="0">
    <w:nsid w:val="233D2384"/>
    <w:multiLevelType w:val="hybridMultilevel"/>
    <w:tmpl w:val="8CE22B44"/>
    <w:styleLink w:val="ImportedStyle14"/>
    <w:lvl w:ilvl="0" w:tplc="17F20932">
      <w:start w:val="1"/>
      <w:numFmt w:val="decimal"/>
      <w:lvlText w:val="%1."/>
      <w:lvlJc w:val="left"/>
      <w:pPr>
        <w:tabs>
          <w:tab w:val="left" w:pos="360"/>
          <w:tab w:val="num" w:pos="1080"/>
          <w:tab w:val="left" w:pos="1440"/>
        </w:tabs>
        <w:ind w:left="360" w:firstLine="360"/>
      </w:pPr>
      <w:rPr>
        <w:rFonts w:ascii="Arial" w:eastAsia="Arial" w:hAnsi="Arial" w:cs="Aria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0807AFA">
      <w:start w:val="1"/>
      <w:numFmt w:val="lowerLetter"/>
      <w:lvlText w:val="(%2)"/>
      <w:lvlJc w:val="left"/>
      <w:pPr>
        <w:tabs>
          <w:tab w:val="left" w:pos="360"/>
          <w:tab w:val="num" w:pos="1440"/>
        </w:tabs>
        <w:ind w:left="720" w:firstLine="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23C2346">
      <w:start w:val="1"/>
      <w:numFmt w:val="lowerRoman"/>
      <w:lvlText w:val="(%3)"/>
      <w:lvlJc w:val="left"/>
      <w:pPr>
        <w:tabs>
          <w:tab w:val="left" w:pos="360"/>
          <w:tab w:val="left" w:pos="1440"/>
          <w:tab w:val="num" w:pos="2160"/>
        </w:tabs>
        <w:ind w:left="1440" w:firstLine="264"/>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48ABCEC">
      <w:start w:val="1"/>
      <w:numFmt w:val="lowerRoman"/>
      <w:lvlText w:val="(%4)"/>
      <w:lvlJc w:val="left"/>
      <w:pPr>
        <w:tabs>
          <w:tab w:val="left" w:pos="360"/>
          <w:tab w:val="left" w:pos="1440"/>
          <w:tab w:val="num" w:pos="2340"/>
        </w:tabs>
        <w:ind w:left="1620" w:firstLine="312"/>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539E3418">
      <w:start w:val="1"/>
      <w:numFmt w:val="lowerLetter"/>
      <w:lvlText w:val="(%5)"/>
      <w:lvlJc w:val="left"/>
      <w:pPr>
        <w:tabs>
          <w:tab w:val="left" w:pos="360"/>
          <w:tab w:val="left" w:pos="1440"/>
          <w:tab w:val="num" w:pos="2520"/>
        </w:tabs>
        <w:ind w:left="1800" w:firstLine="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037E49A6">
      <w:start w:val="1"/>
      <w:numFmt w:val="lowerRoman"/>
      <w:lvlText w:val="(%6)"/>
      <w:lvlJc w:val="left"/>
      <w:pPr>
        <w:tabs>
          <w:tab w:val="left" w:pos="360"/>
          <w:tab w:val="left" w:pos="1440"/>
          <w:tab w:val="num" w:pos="2880"/>
        </w:tabs>
        <w:ind w:left="2160" w:firstLine="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58AD0C8">
      <w:start w:val="1"/>
      <w:numFmt w:val="decimal"/>
      <w:lvlText w:val="%7."/>
      <w:lvlJc w:val="left"/>
      <w:pPr>
        <w:tabs>
          <w:tab w:val="left" w:pos="360"/>
          <w:tab w:val="left" w:pos="1440"/>
          <w:tab w:val="num" w:pos="3240"/>
        </w:tabs>
        <w:ind w:left="2520" w:firstLine="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363AD768">
      <w:start w:val="1"/>
      <w:numFmt w:val="lowerLetter"/>
      <w:lvlText w:val="%8."/>
      <w:lvlJc w:val="left"/>
      <w:pPr>
        <w:tabs>
          <w:tab w:val="left" w:pos="360"/>
          <w:tab w:val="left" w:pos="1440"/>
          <w:tab w:val="num" w:pos="3600"/>
        </w:tabs>
        <w:ind w:left="2880" w:firstLine="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2784727C">
      <w:start w:val="1"/>
      <w:numFmt w:val="lowerRoman"/>
      <w:lvlText w:val="%9."/>
      <w:lvlJc w:val="left"/>
      <w:pPr>
        <w:tabs>
          <w:tab w:val="left" w:pos="360"/>
          <w:tab w:val="left" w:pos="1440"/>
          <w:tab w:val="num" w:pos="3960"/>
        </w:tabs>
        <w:ind w:left="3240" w:firstLine="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6" w15:restartNumberingAfterBreak="0">
    <w:nsid w:val="24C603EE"/>
    <w:multiLevelType w:val="hybridMultilevel"/>
    <w:tmpl w:val="87181E7C"/>
    <w:lvl w:ilvl="0" w:tplc="9AAC6920">
      <w:start w:val="1"/>
      <w:numFmt w:val="decimal"/>
      <w:lvlText w:val="%1."/>
      <w:lvlJc w:val="left"/>
      <w:pPr>
        <w:ind w:left="36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5F2EF2AE">
      <w:start w:val="1"/>
      <w:numFmt w:val="lowerLetter"/>
      <w:lvlText w:val="%2."/>
      <w:lvlJc w:val="left"/>
      <w:pPr>
        <w:ind w:left="108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9602331E">
      <w:start w:val="1"/>
      <w:numFmt w:val="lowerRoman"/>
      <w:lvlText w:val="%3."/>
      <w:lvlJc w:val="left"/>
      <w:pPr>
        <w:ind w:left="1800" w:hanging="267"/>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5770FABA">
      <w:start w:val="1"/>
      <w:numFmt w:val="decimal"/>
      <w:lvlText w:val="%4."/>
      <w:lvlJc w:val="left"/>
      <w:pPr>
        <w:ind w:left="252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67CCF86">
      <w:start w:val="1"/>
      <w:numFmt w:val="lowerLetter"/>
      <w:lvlText w:val="%5."/>
      <w:lvlJc w:val="left"/>
      <w:pPr>
        <w:ind w:left="324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EB7EC7DE">
      <w:start w:val="1"/>
      <w:numFmt w:val="lowerRoman"/>
      <w:lvlText w:val="%6."/>
      <w:lvlJc w:val="left"/>
      <w:pPr>
        <w:ind w:left="3960" w:hanging="267"/>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26B0A090">
      <w:start w:val="1"/>
      <w:numFmt w:val="decimal"/>
      <w:lvlText w:val="%7."/>
      <w:lvlJc w:val="left"/>
      <w:pPr>
        <w:ind w:left="468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52168ED4">
      <w:start w:val="1"/>
      <w:numFmt w:val="lowerLetter"/>
      <w:lvlText w:val="%8."/>
      <w:lvlJc w:val="left"/>
      <w:pPr>
        <w:ind w:left="540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99E1234">
      <w:start w:val="1"/>
      <w:numFmt w:val="lowerRoman"/>
      <w:lvlText w:val="%9."/>
      <w:lvlJc w:val="left"/>
      <w:pPr>
        <w:ind w:left="6120" w:hanging="267"/>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 w15:restartNumberingAfterBreak="0">
    <w:nsid w:val="2FBF7E8B"/>
    <w:multiLevelType w:val="hybridMultilevel"/>
    <w:tmpl w:val="4C502A2A"/>
    <w:numStyleLink w:val="ImportedStyle15"/>
  </w:abstractNum>
  <w:abstractNum w:abstractNumId="9" w15:restartNumberingAfterBreak="0">
    <w:nsid w:val="325058DD"/>
    <w:multiLevelType w:val="hybridMultilevel"/>
    <w:tmpl w:val="694C28FE"/>
    <w:lvl w:ilvl="0" w:tplc="10090001">
      <w:start w:val="1"/>
      <w:numFmt w:val="bullet"/>
      <w:lvlText w:val=""/>
      <w:lvlJc w:val="left"/>
      <w:pPr>
        <w:ind w:left="360" w:hanging="360"/>
      </w:pPr>
      <w:rPr>
        <w:rFonts w:ascii="Symbol" w:hAnsi="Symbol" w:hint="default"/>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C59691B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8E45FC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9D63C5A">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9BA8F4CC">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CEE6D804">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C964B598">
      <w:start w:val="1"/>
      <w:numFmt w:val="bullet"/>
      <w:lvlText w:val="•"/>
      <w:lvlJc w:val="left"/>
      <w:pPr>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4A05492">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4E6C856">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0"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4CCA2D01"/>
    <w:multiLevelType w:val="hybridMultilevel"/>
    <w:tmpl w:val="1B7CD00A"/>
    <w:lvl w:ilvl="0" w:tplc="9DBE28B0">
      <w:start w:val="1"/>
      <w:numFmt w:val="decimal"/>
      <w:lvlText w:val="%1."/>
      <w:lvlJc w:val="left"/>
      <w:pPr>
        <w:ind w:left="360" w:hanging="360"/>
      </w:pPr>
      <w:rPr>
        <w:rFonts w:ascii="Times New Roman" w:hAnsi="Times New Roman"/>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11DEC7C0">
      <w:start w:val="1"/>
      <w:numFmt w:val="lowerLetter"/>
      <w:lvlText w:val="%2."/>
      <w:lvlJc w:val="left"/>
      <w:pPr>
        <w:ind w:left="108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AA121098">
      <w:start w:val="1"/>
      <w:numFmt w:val="lowerRoman"/>
      <w:lvlText w:val="%3."/>
      <w:lvlJc w:val="left"/>
      <w:pPr>
        <w:ind w:left="1800" w:hanging="267"/>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494B310">
      <w:start w:val="1"/>
      <w:numFmt w:val="decimal"/>
      <w:lvlText w:val="%4."/>
      <w:lvlJc w:val="left"/>
      <w:pPr>
        <w:ind w:left="252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40C1E3E">
      <w:start w:val="1"/>
      <w:numFmt w:val="lowerLetter"/>
      <w:lvlText w:val="%5."/>
      <w:lvlJc w:val="left"/>
      <w:pPr>
        <w:ind w:left="324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9CDAF19E">
      <w:start w:val="1"/>
      <w:numFmt w:val="lowerRoman"/>
      <w:lvlText w:val="%6."/>
      <w:lvlJc w:val="left"/>
      <w:pPr>
        <w:ind w:left="3960" w:hanging="267"/>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CE4852B6">
      <w:start w:val="1"/>
      <w:numFmt w:val="decimal"/>
      <w:lvlText w:val="%7."/>
      <w:lvlJc w:val="left"/>
      <w:pPr>
        <w:ind w:left="468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7D2092CA">
      <w:start w:val="1"/>
      <w:numFmt w:val="lowerLetter"/>
      <w:lvlText w:val="%8."/>
      <w:lvlJc w:val="left"/>
      <w:pPr>
        <w:ind w:left="5400" w:hanging="360"/>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88E373E">
      <w:start w:val="1"/>
      <w:numFmt w:val="lowerRoman"/>
      <w:lvlText w:val="%9."/>
      <w:lvlJc w:val="left"/>
      <w:pPr>
        <w:ind w:left="6120" w:hanging="267"/>
      </w:pPr>
      <w:rPr>
        <w:rFonts w:hAnsi="Arial Unicode M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2"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5C9A52BB"/>
    <w:multiLevelType w:val="hybridMultilevel"/>
    <w:tmpl w:val="ADB2F548"/>
    <w:lvl w:ilvl="0" w:tplc="92E838D8">
      <w:start w:val="1"/>
      <w:numFmt w:val="decimal"/>
      <w:pStyle w:val="ColorfulList-Accent12"/>
      <w:lvlText w:val="%1."/>
      <w:lvlJc w:val="left"/>
      <w:pPr>
        <w:ind w:left="513" w:hanging="360"/>
      </w:pPr>
    </w:lvl>
    <w:lvl w:ilvl="1" w:tplc="94BEAE5E">
      <w:start w:val="1"/>
      <w:numFmt w:val="lowerLetter"/>
      <w:lvlText w:val="%2."/>
      <w:lvlJc w:val="left"/>
      <w:pPr>
        <w:ind w:left="1233" w:hanging="360"/>
      </w:pPr>
    </w:lvl>
    <w:lvl w:ilvl="2" w:tplc="754C6BD2">
      <w:start w:val="4"/>
      <w:numFmt w:val="bullet"/>
      <w:lvlText w:val="•"/>
      <w:lvlJc w:val="left"/>
      <w:pPr>
        <w:ind w:left="2333" w:hanging="560"/>
      </w:pPr>
      <w:rPr>
        <w:rFonts w:ascii="Cambria" w:eastAsia="Helvetica" w:hAnsi="Cambria" w:cs="Times New Roman" w:hint="default"/>
      </w:rPr>
    </w:lvl>
    <w:lvl w:ilvl="3" w:tplc="0409000F" w:tentative="1">
      <w:start w:val="1"/>
      <w:numFmt w:val="decimal"/>
      <w:lvlText w:val="%4."/>
      <w:lvlJc w:val="left"/>
      <w:pPr>
        <w:ind w:left="2673" w:hanging="360"/>
      </w:pPr>
    </w:lvl>
    <w:lvl w:ilvl="4" w:tplc="04090019" w:tentative="1">
      <w:start w:val="1"/>
      <w:numFmt w:val="lowerLetter"/>
      <w:lvlText w:val="%5."/>
      <w:lvlJc w:val="left"/>
      <w:pPr>
        <w:ind w:left="3393" w:hanging="360"/>
      </w:pPr>
    </w:lvl>
    <w:lvl w:ilvl="5" w:tplc="0409001B" w:tentative="1">
      <w:start w:val="1"/>
      <w:numFmt w:val="lowerRoman"/>
      <w:lvlText w:val="%6."/>
      <w:lvlJc w:val="right"/>
      <w:pPr>
        <w:ind w:left="4113" w:hanging="180"/>
      </w:pPr>
    </w:lvl>
    <w:lvl w:ilvl="6" w:tplc="0409000F" w:tentative="1">
      <w:start w:val="1"/>
      <w:numFmt w:val="decimal"/>
      <w:lvlText w:val="%7."/>
      <w:lvlJc w:val="left"/>
      <w:pPr>
        <w:ind w:left="4833" w:hanging="360"/>
      </w:pPr>
    </w:lvl>
    <w:lvl w:ilvl="7" w:tplc="04090019" w:tentative="1">
      <w:start w:val="1"/>
      <w:numFmt w:val="lowerLetter"/>
      <w:lvlText w:val="%8."/>
      <w:lvlJc w:val="left"/>
      <w:pPr>
        <w:ind w:left="5553" w:hanging="360"/>
      </w:pPr>
    </w:lvl>
    <w:lvl w:ilvl="8" w:tplc="0409001B" w:tentative="1">
      <w:start w:val="1"/>
      <w:numFmt w:val="lowerRoman"/>
      <w:lvlText w:val="%9."/>
      <w:lvlJc w:val="right"/>
      <w:pPr>
        <w:ind w:left="6273" w:hanging="180"/>
      </w:pPr>
    </w:lvl>
  </w:abstractNum>
  <w:abstractNum w:abstractNumId="15" w15:restartNumberingAfterBreak="0">
    <w:nsid w:val="644F7C86"/>
    <w:multiLevelType w:val="hybridMultilevel"/>
    <w:tmpl w:val="ED9C1CFE"/>
    <w:lvl w:ilvl="0" w:tplc="FCD28716">
      <w:start w:val="1"/>
      <w:numFmt w:val="decimal"/>
      <w:lvlText w:val="%1."/>
      <w:lvlJc w:val="left"/>
      <w:pPr>
        <w:ind w:left="360" w:hanging="360"/>
      </w:pPr>
      <w:rPr>
        <w:rFonts w:ascii="Times New Roman" w:hAnsi="Times New Roman" w:hint="default"/>
        <w:caps w:val="0"/>
        <w:smallCaps w:val="0"/>
        <w:strike w:val="0"/>
        <w:dstrike w:val="0"/>
        <w:spacing w:val="0"/>
        <w:w w:val="100"/>
        <w:kern w:val="0"/>
        <w:position w:val="0"/>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CE10C3"/>
    <w:multiLevelType w:val="hybridMultilevel"/>
    <w:tmpl w:val="9B34CAB0"/>
    <w:styleLink w:val="ImportedStyle3"/>
    <w:lvl w:ilvl="0" w:tplc="7884C368">
      <w:start w:val="1"/>
      <w:numFmt w:val="decimal"/>
      <w:lvlText w:val="%1."/>
      <w:lvlJc w:val="left"/>
      <w:pPr>
        <w:ind w:left="720" w:hanging="72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A6C1AF6">
      <w:start w:val="1"/>
      <w:numFmt w:val="lowerLetter"/>
      <w:lvlText w:val="(%2)"/>
      <w:lvlJc w:val="left"/>
      <w:pPr>
        <w:ind w:left="720" w:hanging="72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D66ECD5E">
      <w:start w:val="1"/>
      <w:numFmt w:val="lowerRoman"/>
      <w:lvlText w:val="(%3)"/>
      <w:lvlJc w:val="left"/>
      <w:pPr>
        <w:tabs>
          <w:tab w:val="left" w:pos="720"/>
        </w:tabs>
        <w:ind w:left="1440" w:hanging="456"/>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704324A">
      <w:start w:val="1"/>
      <w:numFmt w:val="lowerRoman"/>
      <w:lvlText w:val="(%4)"/>
      <w:lvlJc w:val="left"/>
      <w:pPr>
        <w:tabs>
          <w:tab w:val="left" w:pos="720"/>
        </w:tabs>
        <w:ind w:left="1620" w:hanging="408"/>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8A7297AA">
      <w:start w:val="1"/>
      <w:numFmt w:val="lowerLetter"/>
      <w:lvlText w:val="(%5)"/>
      <w:lvlJc w:val="left"/>
      <w:pPr>
        <w:tabs>
          <w:tab w:val="left" w:pos="720"/>
        </w:tabs>
        <w:ind w:left="1800" w:hanging="36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486C872">
      <w:start w:val="1"/>
      <w:numFmt w:val="lowerRoman"/>
      <w:lvlText w:val="(%6)"/>
      <w:lvlJc w:val="left"/>
      <w:pPr>
        <w:tabs>
          <w:tab w:val="left" w:pos="720"/>
        </w:tabs>
        <w:ind w:left="2160" w:hanging="36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3DA0B11C">
      <w:start w:val="1"/>
      <w:numFmt w:val="decimal"/>
      <w:lvlText w:val="%7."/>
      <w:lvlJc w:val="left"/>
      <w:pPr>
        <w:tabs>
          <w:tab w:val="left" w:pos="720"/>
        </w:tabs>
        <w:ind w:left="2520" w:hanging="36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093822D0">
      <w:start w:val="1"/>
      <w:numFmt w:val="lowerLetter"/>
      <w:lvlText w:val="%8."/>
      <w:lvlJc w:val="left"/>
      <w:pPr>
        <w:tabs>
          <w:tab w:val="left" w:pos="720"/>
        </w:tabs>
        <w:ind w:left="2880" w:hanging="36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D0F616A0">
      <w:start w:val="1"/>
      <w:numFmt w:val="lowerRoman"/>
      <w:lvlText w:val="%9."/>
      <w:lvlJc w:val="left"/>
      <w:pPr>
        <w:tabs>
          <w:tab w:val="left" w:pos="720"/>
        </w:tabs>
        <w:ind w:left="3240" w:hanging="360"/>
      </w:pPr>
      <w:rPr>
        <w:rFonts w:ascii="Times New Roman" w:eastAsia="Times New Roman" w:hAnsi="Times New Roman" w:cs="Times New Roman"/>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7"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3735121">
    <w:abstractNumId w:val="13"/>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7355866">
    <w:abstractNumId w:val="7"/>
  </w:num>
  <w:num w:numId="3" w16cid:durableId="480393838">
    <w:abstractNumId w:val="12"/>
  </w:num>
  <w:num w:numId="4" w16cid:durableId="1165243165">
    <w:abstractNumId w:val="10"/>
  </w:num>
  <w:num w:numId="5" w16cid:durableId="459230738">
    <w:abstractNumId w:val="2"/>
  </w:num>
  <w:num w:numId="6" w16cid:durableId="1357468503">
    <w:abstractNumId w:val="16"/>
  </w:num>
  <w:num w:numId="7" w16cid:durableId="2052261548">
    <w:abstractNumId w:val="5"/>
  </w:num>
  <w:num w:numId="8" w16cid:durableId="521942638">
    <w:abstractNumId w:val="3"/>
  </w:num>
  <w:num w:numId="9" w16cid:durableId="1597592587">
    <w:abstractNumId w:val="6"/>
  </w:num>
  <w:num w:numId="10" w16cid:durableId="1840535994">
    <w:abstractNumId w:val="11"/>
    <w:lvlOverride w:ilvl="0">
      <w:startOverride w:val="2"/>
    </w:lvlOverride>
  </w:num>
  <w:num w:numId="11" w16cid:durableId="1793404314">
    <w:abstractNumId w:val="14"/>
  </w:num>
  <w:num w:numId="12" w16cid:durableId="689455908">
    <w:abstractNumId w:val="11"/>
  </w:num>
  <w:num w:numId="13" w16cid:durableId="21052968">
    <w:abstractNumId w:val="17"/>
  </w:num>
  <w:num w:numId="14" w16cid:durableId="914172392">
    <w:abstractNumId w:val="0"/>
  </w:num>
  <w:num w:numId="15" w16cid:durableId="1961448510">
    <w:abstractNumId w:val="9"/>
  </w:num>
  <w:num w:numId="16" w16cid:durableId="650717044">
    <w:abstractNumId w:val="0"/>
    <w:lvlOverride w:ilvl="0">
      <w:lvl w:ilvl="0" w:tplc="A93013D4">
        <w:start w:val="1"/>
        <w:numFmt w:val="decimal"/>
        <w:lvlText w:val="%1."/>
        <w:lvlJc w:val="left"/>
        <w:pPr>
          <w:ind w:left="720" w:hanging="720"/>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E862984E">
        <w:start w:val="1"/>
        <w:numFmt w:val="lowerLetter"/>
        <w:lvlText w:val="(%2)"/>
        <w:lvlJc w:val="left"/>
        <w:pPr>
          <w:tabs>
            <w:tab w:val="left" w:pos="360"/>
            <w:tab w:val="num" w:pos="1440"/>
          </w:tabs>
          <w:ind w:left="720" w:firstLine="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5568D6B4">
        <w:start w:val="1"/>
        <w:numFmt w:val="lowerRoman"/>
        <w:lvlText w:val="(%3)"/>
        <w:lvlJc w:val="left"/>
        <w:pPr>
          <w:tabs>
            <w:tab w:val="left" w:pos="360"/>
            <w:tab w:val="left" w:pos="1440"/>
            <w:tab w:val="num" w:pos="2160"/>
          </w:tabs>
          <w:ind w:left="1440" w:firstLine="26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3F8078B4">
        <w:start w:val="1"/>
        <w:numFmt w:val="lowerRoman"/>
        <w:lvlText w:val="(%4)"/>
        <w:lvlJc w:val="left"/>
        <w:pPr>
          <w:tabs>
            <w:tab w:val="left" w:pos="360"/>
            <w:tab w:val="left" w:pos="1440"/>
            <w:tab w:val="num" w:pos="2340"/>
          </w:tabs>
          <w:ind w:left="1620" w:firstLine="31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131C8B34">
        <w:start w:val="1"/>
        <w:numFmt w:val="lowerLetter"/>
        <w:lvlText w:val="(%5)"/>
        <w:lvlJc w:val="left"/>
        <w:pPr>
          <w:tabs>
            <w:tab w:val="left" w:pos="360"/>
            <w:tab w:val="left" w:pos="1440"/>
            <w:tab w:val="num" w:pos="2520"/>
          </w:tabs>
          <w:ind w:left="180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B812F980">
        <w:start w:val="1"/>
        <w:numFmt w:val="lowerRoman"/>
        <w:lvlText w:val="(%6)"/>
        <w:lvlJc w:val="left"/>
        <w:pPr>
          <w:tabs>
            <w:tab w:val="left" w:pos="360"/>
            <w:tab w:val="left" w:pos="1440"/>
            <w:tab w:val="num" w:pos="2880"/>
          </w:tabs>
          <w:ind w:left="216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3A98535E">
        <w:start w:val="1"/>
        <w:numFmt w:val="decimal"/>
        <w:lvlText w:val="%7."/>
        <w:lvlJc w:val="left"/>
        <w:pPr>
          <w:tabs>
            <w:tab w:val="left" w:pos="360"/>
            <w:tab w:val="left" w:pos="1440"/>
            <w:tab w:val="num" w:pos="3240"/>
          </w:tabs>
          <w:ind w:left="252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AAE21E7A">
        <w:start w:val="1"/>
        <w:numFmt w:val="lowerLetter"/>
        <w:lvlText w:val="%8."/>
        <w:lvlJc w:val="left"/>
        <w:pPr>
          <w:tabs>
            <w:tab w:val="left" w:pos="360"/>
            <w:tab w:val="left" w:pos="1440"/>
            <w:tab w:val="num" w:pos="3600"/>
          </w:tabs>
          <w:ind w:left="288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A1BE698C">
        <w:start w:val="1"/>
        <w:numFmt w:val="lowerRoman"/>
        <w:lvlText w:val="%9."/>
        <w:lvlJc w:val="left"/>
        <w:pPr>
          <w:tabs>
            <w:tab w:val="left" w:pos="360"/>
            <w:tab w:val="left" w:pos="1440"/>
            <w:tab w:val="num" w:pos="3960"/>
          </w:tabs>
          <w:ind w:left="3240" w:firstLine="36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16cid:durableId="1224025321">
    <w:abstractNumId w:val="4"/>
  </w:num>
  <w:num w:numId="18" w16cid:durableId="936906952">
    <w:abstractNumId w:val="8"/>
  </w:num>
  <w:num w:numId="19" w16cid:durableId="2064980546">
    <w:abstractNumId w:val="8"/>
    <w:lvlOverride w:ilvl="0">
      <w:startOverride w:val="2"/>
    </w:lvlOverride>
  </w:num>
  <w:num w:numId="20" w16cid:durableId="129321561">
    <w:abstractNumId w:val="15"/>
  </w:num>
  <w:num w:numId="21" w16cid:durableId="7494016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157"/>
    <w:rsid w:val="000016AD"/>
    <w:rsid w:val="00006AD8"/>
    <w:rsid w:val="000109FD"/>
    <w:rsid w:val="00011E73"/>
    <w:rsid w:val="000137CC"/>
    <w:rsid w:val="000156EA"/>
    <w:rsid w:val="00017CB3"/>
    <w:rsid w:val="000208D1"/>
    <w:rsid w:val="00025BE8"/>
    <w:rsid w:val="00033581"/>
    <w:rsid w:val="000338A1"/>
    <w:rsid w:val="00035C64"/>
    <w:rsid w:val="00046FE5"/>
    <w:rsid w:val="00047EA6"/>
    <w:rsid w:val="00047EE9"/>
    <w:rsid w:val="00053118"/>
    <w:rsid w:val="000549CE"/>
    <w:rsid w:val="00063F05"/>
    <w:rsid w:val="00064FCB"/>
    <w:rsid w:val="000679F5"/>
    <w:rsid w:val="000708ED"/>
    <w:rsid w:val="00070C56"/>
    <w:rsid w:val="00072441"/>
    <w:rsid w:val="00077A70"/>
    <w:rsid w:val="00080B62"/>
    <w:rsid w:val="000823FC"/>
    <w:rsid w:val="00082E06"/>
    <w:rsid w:val="000902CE"/>
    <w:rsid w:val="00090DEC"/>
    <w:rsid w:val="00093585"/>
    <w:rsid w:val="000958B6"/>
    <w:rsid w:val="000968E1"/>
    <w:rsid w:val="000A35E1"/>
    <w:rsid w:val="000B20AA"/>
    <w:rsid w:val="000B4C27"/>
    <w:rsid w:val="000B599A"/>
    <w:rsid w:val="000B5B4E"/>
    <w:rsid w:val="000B6F8D"/>
    <w:rsid w:val="000C3068"/>
    <w:rsid w:val="000E44E2"/>
    <w:rsid w:val="000E4697"/>
    <w:rsid w:val="000E4D33"/>
    <w:rsid w:val="000F03A1"/>
    <w:rsid w:val="000F11EA"/>
    <w:rsid w:val="0010108D"/>
    <w:rsid w:val="001144A7"/>
    <w:rsid w:val="001212C1"/>
    <w:rsid w:val="001261F6"/>
    <w:rsid w:val="00137C54"/>
    <w:rsid w:val="001414EF"/>
    <w:rsid w:val="00142D6E"/>
    <w:rsid w:val="00153806"/>
    <w:rsid w:val="00154ECB"/>
    <w:rsid w:val="00157EAB"/>
    <w:rsid w:val="00166092"/>
    <w:rsid w:val="0017422E"/>
    <w:rsid w:val="001869C3"/>
    <w:rsid w:val="00192106"/>
    <w:rsid w:val="00192707"/>
    <w:rsid w:val="00193180"/>
    <w:rsid w:val="00193D9B"/>
    <w:rsid w:val="00195C53"/>
    <w:rsid w:val="001A2D0D"/>
    <w:rsid w:val="001A4882"/>
    <w:rsid w:val="001A6F20"/>
    <w:rsid w:val="001B16DF"/>
    <w:rsid w:val="001B17B7"/>
    <w:rsid w:val="001C1514"/>
    <w:rsid w:val="001C53D6"/>
    <w:rsid w:val="001D2294"/>
    <w:rsid w:val="001D2516"/>
    <w:rsid w:val="001D2684"/>
    <w:rsid w:val="001D4046"/>
    <w:rsid w:val="001D4124"/>
    <w:rsid w:val="001D5E40"/>
    <w:rsid w:val="001D6231"/>
    <w:rsid w:val="001E5DFD"/>
    <w:rsid w:val="00203517"/>
    <w:rsid w:val="00204265"/>
    <w:rsid w:val="00204AAF"/>
    <w:rsid w:val="00207C74"/>
    <w:rsid w:val="00210CAE"/>
    <w:rsid w:val="00211366"/>
    <w:rsid w:val="00212591"/>
    <w:rsid w:val="00222EA9"/>
    <w:rsid w:val="00227A5D"/>
    <w:rsid w:val="002316F3"/>
    <w:rsid w:val="002354EF"/>
    <w:rsid w:val="0024224B"/>
    <w:rsid w:val="00242BDC"/>
    <w:rsid w:val="002473C5"/>
    <w:rsid w:val="00255347"/>
    <w:rsid w:val="00263C13"/>
    <w:rsid w:val="00273BA7"/>
    <w:rsid w:val="002746F9"/>
    <w:rsid w:val="00275D00"/>
    <w:rsid w:val="00276356"/>
    <w:rsid w:val="0028141A"/>
    <w:rsid w:val="00284ABE"/>
    <w:rsid w:val="002A5C3F"/>
    <w:rsid w:val="002A6FCA"/>
    <w:rsid w:val="002C11F5"/>
    <w:rsid w:val="002C1F9C"/>
    <w:rsid w:val="002C200D"/>
    <w:rsid w:val="002C397B"/>
    <w:rsid w:val="002E50C5"/>
    <w:rsid w:val="002F5DDE"/>
    <w:rsid w:val="00301A65"/>
    <w:rsid w:val="003021E4"/>
    <w:rsid w:val="003048E1"/>
    <w:rsid w:val="00304C76"/>
    <w:rsid w:val="00311531"/>
    <w:rsid w:val="00314121"/>
    <w:rsid w:val="00314CE8"/>
    <w:rsid w:val="00320423"/>
    <w:rsid w:val="00324B23"/>
    <w:rsid w:val="003277C4"/>
    <w:rsid w:val="00332DA4"/>
    <w:rsid w:val="00336DE9"/>
    <w:rsid w:val="00347D29"/>
    <w:rsid w:val="00350E80"/>
    <w:rsid w:val="0035399E"/>
    <w:rsid w:val="0035500F"/>
    <w:rsid w:val="00355CC2"/>
    <w:rsid w:val="003628EE"/>
    <w:rsid w:val="00370EB6"/>
    <w:rsid w:val="00376859"/>
    <w:rsid w:val="00380C2D"/>
    <w:rsid w:val="00381ED4"/>
    <w:rsid w:val="003843AE"/>
    <w:rsid w:val="00384A45"/>
    <w:rsid w:val="00387C1D"/>
    <w:rsid w:val="00390457"/>
    <w:rsid w:val="003905D9"/>
    <w:rsid w:val="00392F4A"/>
    <w:rsid w:val="003B13EF"/>
    <w:rsid w:val="003B5551"/>
    <w:rsid w:val="003B607C"/>
    <w:rsid w:val="003C6113"/>
    <w:rsid w:val="003C6BC8"/>
    <w:rsid w:val="003C73EC"/>
    <w:rsid w:val="003D285F"/>
    <w:rsid w:val="003D4870"/>
    <w:rsid w:val="003D65CA"/>
    <w:rsid w:val="003E43AE"/>
    <w:rsid w:val="003E58EF"/>
    <w:rsid w:val="003E5A07"/>
    <w:rsid w:val="003F1B92"/>
    <w:rsid w:val="003F25F3"/>
    <w:rsid w:val="003F26D0"/>
    <w:rsid w:val="003F2A3C"/>
    <w:rsid w:val="003F43DB"/>
    <w:rsid w:val="00401FBD"/>
    <w:rsid w:val="00404DE9"/>
    <w:rsid w:val="004137AF"/>
    <w:rsid w:val="0042551B"/>
    <w:rsid w:val="00435DA0"/>
    <w:rsid w:val="00443C6D"/>
    <w:rsid w:val="0044512A"/>
    <w:rsid w:val="00446170"/>
    <w:rsid w:val="0046193C"/>
    <w:rsid w:val="004813EB"/>
    <w:rsid w:val="00481FA1"/>
    <w:rsid w:val="0049423F"/>
    <w:rsid w:val="004A228D"/>
    <w:rsid w:val="004A530E"/>
    <w:rsid w:val="004B0A14"/>
    <w:rsid w:val="004B1D9B"/>
    <w:rsid w:val="004C2D99"/>
    <w:rsid w:val="004C3F7D"/>
    <w:rsid w:val="004C5F3F"/>
    <w:rsid w:val="004D4363"/>
    <w:rsid w:val="004D4430"/>
    <w:rsid w:val="004D7997"/>
    <w:rsid w:val="004E57D8"/>
    <w:rsid w:val="004E7F19"/>
    <w:rsid w:val="004F46FB"/>
    <w:rsid w:val="004F59D9"/>
    <w:rsid w:val="0050091B"/>
    <w:rsid w:val="005037F1"/>
    <w:rsid w:val="00503EBD"/>
    <w:rsid w:val="00505DC1"/>
    <w:rsid w:val="005108A4"/>
    <w:rsid w:val="00515087"/>
    <w:rsid w:val="00530AF6"/>
    <w:rsid w:val="00530DBB"/>
    <w:rsid w:val="00540416"/>
    <w:rsid w:val="00544693"/>
    <w:rsid w:val="005449B4"/>
    <w:rsid w:val="00545DF7"/>
    <w:rsid w:val="00550044"/>
    <w:rsid w:val="00552B1D"/>
    <w:rsid w:val="00567811"/>
    <w:rsid w:val="00567EB2"/>
    <w:rsid w:val="0057425B"/>
    <w:rsid w:val="00575EEB"/>
    <w:rsid w:val="00576369"/>
    <w:rsid w:val="00576BDE"/>
    <w:rsid w:val="0058064B"/>
    <w:rsid w:val="005850DC"/>
    <w:rsid w:val="005866F5"/>
    <w:rsid w:val="00593D35"/>
    <w:rsid w:val="00596D1D"/>
    <w:rsid w:val="005A2060"/>
    <w:rsid w:val="005A49F1"/>
    <w:rsid w:val="005A4FC4"/>
    <w:rsid w:val="005A697F"/>
    <w:rsid w:val="005B0B2B"/>
    <w:rsid w:val="005B18AD"/>
    <w:rsid w:val="005C5912"/>
    <w:rsid w:val="005C698C"/>
    <w:rsid w:val="005D01F3"/>
    <w:rsid w:val="005D04CC"/>
    <w:rsid w:val="005D0DF5"/>
    <w:rsid w:val="005D2D89"/>
    <w:rsid w:val="005D3F06"/>
    <w:rsid w:val="005D75E5"/>
    <w:rsid w:val="005E2291"/>
    <w:rsid w:val="005E63F4"/>
    <w:rsid w:val="005F3515"/>
    <w:rsid w:val="005F5E4A"/>
    <w:rsid w:val="00604991"/>
    <w:rsid w:val="00607704"/>
    <w:rsid w:val="00607EF1"/>
    <w:rsid w:val="00607FB4"/>
    <w:rsid w:val="006110F3"/>
    <w:rsid w:val="006147DF"/>
    <w:rsid w:val="006204E4"/>
    <w:rsid w:val="0062396E"/>
    <w:rsid w:val="00640DD1"/>
    <w:rsid w:val="00647DC1"/>
    <w:rsid w:val="0065168F"/>
    <w:rsid w:val="00653E56"/>
    <w:rsid w:val="00655A65"/>
    <w:rsid w:val="00656E09"/>
    <w:rsid w:val="00660797"/>
    <w:rsid w:val="00663D12"/>
    <w:rsid w:val="006663D3"/>
    <w:rsid w:val="006816C1"/>
    <w:rsid w:val="006875F5"/>
    <w:rsid w:val="00690C10"/>
    <w:rsid w:val="00692EA0"/>
    <w:rsid w:val="00693541"/>
    <w:rsid w:val="00693BED"/>
    <w:rsid w:val="006B1DC2"/>
    <w:rsid w:val="006B311E"/>
    <w:rsid w:val="006B5276"/>
    <w:rsid w:val="006C0E1C"/>
    <w:rsid w:val="006C182C"/>
    <w:rsid w:val="006C18DB"/>
    <w:rsid w:val="006D14C7"/>
    <w:rsid w:val="006D1AA4"/>
    <w:rsid w:val="006D3EBD"/>
    <w:rsid w:val="006D5936"/>
    <w:rsid w:val="006D60A0"/>
    <w:rsid w:val="006E32B2"/>
    <w:rsid w:val="006E462A"/>
    <w:rsid w:val="006F41AD"/>
    <w:rsid w:val="006F7172"/>
    <w:rsid w:val="006F7AC4"/>
    <w:rsid w:val="00706B23"/>
    <w:rsid w:val="007077B6"/>
    <w:rsid w:val="0071077C"/>
    <w:rsid w:val="00714D1A"/>
    <w:rsid w:val="0071649A"/>
    <w:rsid w:val="00723618"/>
    <w:rsid w:val="007241CF"/>
    <w:rsid w:val="007307F0"/>
    <w:rsid w:val="00731FFE"/>
    <w:rsid w:val="0073545B"/>
    <w:rsid w:val="0073659B"/>
    <w:rsid w:val="007415A6"/>
    <w:rsid w:val="00746CD6"/>
    <w:rsid w:val="007474DD"/>
    <w:rsid w:val="0075126E"/>
    <w:rsid w:val="007549C7"/>
    <w:rsid w:val="007554E7"/>
    <w:rsid w:val="00765A1A"/>
    <w:rsid w:val="0077046B"/>
    <w:rsid w:val="00772A37"/>
    <w:rsid w:val="0077346E"/>
    <w:rsid w:val="00780BA3"/>
    <w:rsid w:val="007819A6"/>
    <w:rsid w:val="00783985"/>
    <w:rsid w:val="00783D29"/>
    <w:rsid w:val="007846A2"/>
    <w:rsid w:val="007856A4"/>
    <w:rsid w:val="00785CC9"/>
    <w:rsid w:val="00790605"/>
    <w:rsid w:val="007A46E6"/>
    <w:rsid w:val="007B0363"/>
    <w:rsid w:val="007B0CB4"/>
    <w:rsid w:val="007B7133"/>
    <w:rsid w:val="007D1913"/>
    <w:rsid w:val="007D4474"/>
    <w:rsid w:val="007E54B2"/>
    <w:rsid w:val="007E7FFC"/>
    <w:rsid w:val="007F5682"/>
    <w:rsid w:val="007F5E54"/>
    <w:rsid w:val="007F79A2"/>
    <w:rsid w:val="0080552A"/>
    <w:rsid w:val="00816C86"/>
    <w:rsid w:val="0081710E"/>
    <w:rsid w:val="00823B63"/>
    <w:rsid w:val="008319A0"/>
    <w:rsid w:val="008425C3"/>
    <w:rsid w:val="008617DF"/>
    <w:rsid w:val="0086507E"/>
    <w:rsid w:val="00866893"/>
    <w:rsid w:val="00872214"/>
    <w:rsid w:val="0087225A"/>
    <w:rsid w:val="00880D6E"/>
    <w:rsid w:val="00883012"/>
    <w:rsid w:val="00884F01"/>
    <w:rsid w:val="00886B99"/>
    <w:rsid w:val="0088717A"/>
    <w:rsid w:val="00887C4D"/>
    <w:rsid w:val="00892166"/>
    <w:rsid w:val="00896DD1"/>
    <w:rsid w:val="00896F24"/>
    <w:rsid w:val="008A0E9C"/>
    <w:rsid w:val="008A15D4"/>
    <w:rsid w:val="008A286B"/>
    <w:rsid w:val="008A2E70"/>
    <w:rsid w:val="008A5D35"/>
    <w:rsid w:val="008A7684"/>
    <w:rsid w:val="008B0DAF"/>
    <w:rsid w:val="008B3F36"/>
    <w:rsid w:val="008B5767"/>
    <w:rsid w:val="008C01A7"/>
    <w:rsid w:val="008C630E"/>
    <w:rsid w:val="008C7A1B"/>
    <w:rsid w:val="008D5F95"/>
    <w:rsid w:val="008D61DB"/>
    <w:rsid w:val="008E41D6"/>
    <w:rsid w:val="008E61F3"/>
    <w:rsid w:val="008E6667"/>
    <w:rsid w:val="008F22C8"/>
    <w:rsid w:val="008F7797"/>
    <w:rsid w:val="009071BB"/>
    <w:rsid w:val="0091084A"/>
    <w:rsid w:val="00911130"/>
    <w:rsid w:val="0091201D"/>
    <w:rsid w:val="00933486"/>
    <w:rsid w:val="0093610F"/>
    <w:rsid w:val="009374B9"/>
    <w:rsid w:val="009445F1"/>
    <w:rsid w:val="009469CE"/>
    <w:rsid w:val="00951F49"/>
    <w:rsid w:val="009524A2"/>
    <w:rsid w:val="00952562"/>
    <w:rsid w:val="00954794"/>
    <w:rsid w:val="00961B70"/>
    <w:rsid w:val="009623B5"/>
    <w:rsid w:val="00964D2A"/>
    <w:rsid w:val="00965824"/>
    <w:rsid w:val="009671E9"/>
    <w:rsid w:val="00967865"/>
    <w:rsid w:val="00970189"/>
    <w:rsid w:val="00970A87"/>
    <w:rsid w:val="009733F1"/>
    <w:rsid w:val="00976617"/>
    <w:rsid w:val="00980A2D"/>
    <w:rsid w:val="00986213"/>
    <w:rsid w:val="009871F8"/>
    <w:rsid w:val="009932D0"/>
    <w:rsid w:val="009A1CA0"/>
    <w:rsid w:val="009A43B0"/>
    <w:rsid w:val="009A4AFA"/>
    <w:rsid w:val="009A6F26"/>
    <w:rsid w:val="009C07A1"/>
    <w:rsid w:val="009D4E4D"/>
    <w:rsid w:val="009D5574"/>
    <w:rsid w:val="009E289B"/>
    <w:rsid w:val="009E484B"/>
    <w:rsid w:val="009E6EB4"/>
    <w:rsid w:val="009F3982"/>
    <w:rsid w:val="009F398A"/>
    <w:rsid w:val="00A04507"/>
    <w:rsid w:val="00A136FE"/>
    <w:rsid w:val="00A24897"/>
    <w:rsid w:val="00A264E2"/>
    <w:rsid w:val="00A30355"/>
    <w:rsid w:val="00A35711"/>
    <w:rsid w:val="00A42148"/>
    <w:rsid w:val="00A44116"/>
    <w:rsid w:val="00A46696"/>
    <w:rsid w:val="00A52AF2"/>
    <w:rsid w:val="00A534D7"/>
    <w:rsid w:val="00A549F2"/>
    <w:rsid w:val="00A57DE6"/>
    <w:rsid w:val="00A601B4"/>
    <w:rsid w:val="00A60B90"/>
    <w:rsid w:val="00A670D5"/>
    <w:rsid w:val="00A70888"/>
    <w:rsid w:val="00A70BC7"/>
    <w:rsid w:val="00A80D76"/>
    <w:rsid w:val="00A81B1F"/>
    <w:rsid w:val="00A85F6E"/>
    <w:rsid w:val="00A92AF1"/>
    <w:rsid w:val="00A92AF8"/>
    <w:rsid w:val="00A930AB"/>
    <w:rsid w:val="00A9587F"/>
    <w:rsid w:val="00AA1A0B"/>
    <w:rsid w:val="00AA27C0"/>
    <w:rsid w:val="00AA2F20"/>
    <w:rsid w:val="00AB3AF5"/>
    <w:rsid w:val="00AC10A4"/>
    <w:rsid w:val="00AC208B"/>
    <w:rsid w:val="00AC28A3"/>
    <w:rsid w:val="00AC40CE"/>
    <w:rsid w:val="00AD48AC"/>
    <w:rsid w:val="00AD58E2"/>
    <w:rsid w:val="00AD6B7B"/>
    <w:rsid w:val="00AE4EE6"/>
    <w:rsid w:val="00AE6068"/>
    <w:rsid w:val="00AF21B0"/>
    <w:rsid w:val="00AF572E"/>
    <w:rsid w:val="00B00943"/>
    <w:rsid w:val="00B0254A"/>
    <w:rsid w:val="00B049E0"/>
    <w:rsid w:val="00B1588F"/>
    <w:rsid w:val="00B21C6E"/>
    <w:rsid w:val="00B26194"/>
    <w:rsid w:val="00B269AA"/>
    <w:rsid w:val="00B30FA2"/>
    <w:rsid w:val="00B338C0"/>
    <w:rsid w:val="00B348AD"/>
    <w:rsid w:val="00B35038"/>
    <w:rsid w:val="00B35175"/>
    <w:rsid w:val="00B35A81"/>
    <w:rsid w:val="00B403C6"/>
    <w:rsid w:val="00B40AD0"/>
    <w:rsid w:val="00B4162C"/>
    <w:rsid w:val="00B47DC2"/>
    <w:rsid w:val="00B51C39"/>
    <w:rsid w:val="00B56D39"/>
    <w:rsid w:val="00B624C4"/>
    <w:rsid w:val="00B675BA"/>
    <w:rsid w:val="00B82A25"/>
    <w:rsid w:val="00B90AD2"/>
    <w:rsid w:val="00B92DAF"/>
    <w:rsid w:val="00B95F45"/>
    <w:rsid w:val="00B97269"/>
    <w:rsid w:val="00B975E0"/>
    <w:rsid w:val="00BA0FAE"/>
    <w:rsid w:val="00BA4310"/>
    <w:rsid w:val="00BA4733"/>
    <w:rsid w:val="00BB0302"/>
    <w:rsid w:val="00BB2F06"/>
    <w:rsid w:val="00BB7CD5"/>
    <w:rsid w:val="00BC6A58"/>
    <w:rsid w:val="00BD37F3"/>
    <w:rsid w:val="00BE344B"/>
    <w:rsid w:val="00C026FC"/>
    <w:rsid w:val="00C028BD"/>
    <w:rsid w:val="00C040AF"/>
    <w:rsid w:val="00C07504"/>
    <w:rsid w:val="00C10CF4"/>
    <w:rsid w:val="00C122D8"/>
    <w:rsid w:val="00C12BB2"/>
    <w:rsid w:val="00C13A5E"/>
    <w:rsid w:val="00C1464A"/>
    <w:rsid w:val="00C15351"/>
    <w:rsid w:val="00C162A0"/>
    <w:rsid w:val="00C215A4"/>
    <w:rsid w:val="00C21F5F"/>
    <w:rsid w:val="00C23886"/>
    <w:rsid w:val="00C25DC0"/>
    <w:rsid w:val="00C270BD"/>
    <w:rsid w:val="00C30206"/>
    <w:rsid w:val="00C435F2"/>
    <w:rsid w:val="00C44211"/>
    <w:rsid w:val="00C47AD0"/>
    <w:rsid w:val="00C51A6D"/>
    <w:rsid w:val="00C51CAF"/>
    <w:rsid w:val="00C536B9"/>
    <w:rsid w:val="00C54EAC"/>
    <w:rsid w:val="00C6010A"/>
    <w:rsid w:val="00C661B5"/>
    <w:rsid w:val="00C67FCF"/>
    <w:rsid w:val="00C842FC"/>
    <w:rsid w:val="00C845D3"/>
    <w:rsid w:val="00C85F91"/>
    <w:rsid w:val="00C92AAC"/>
    <w:rsid w:val="00C96A4A"/>
    <w:rsid w:val="00CA2342"/>
    <w:rsid w:val="00CA2DDB"/>
    <w:rsid w:val="00CA3074"/>
    <w:rsid w:val="00CA64C5"/>
    <w:rsid w:val="00CB2BF4"/>
    <w:rsid w:val="00CB3DA0"/>
    <w:rsid w:val="00CB5376"/>
    <w:rsid w:val="00CC23C6"/>
    <w:rsid w:val="00CC304E"/>
    <w:rsid w:val="00CC6B97"/>
    <w:rsid w:val="00CD1F9B"/>
    <w:rsid w:val="00CD70D2"/>
    <w:rsid w:val="00CE0279"/>
    <w:rsid w:val="00CE4A48"/>
    <w:rsid w:val="00CF44FA"/>
    <w:rsid w:val="00D03628"/>
    <w:rsid w:val="00D11B00"/>
    <w:rsid w:val="00D15253"/>
    <w:rsid w:val="00D152C1"/>
    <w:rsid w:val="00D36A57"/>
    <w:rsid w:val="00D36F01"/>
    <w:rsid w:val="00D414FE"/>
    <w:rsid w:val="00D4179D"/>
    <w:rsid w:val="00D46581"/>
    <w:rsid w:val="00D56B4B"/>
    <w:rsid w:val="00D57981"/>
    <w:rsid w:val="00D60283"/>
    <w:rsid w:val="00D7028B"/>
    <w:rsid w:val="00D7098D"/>
    <w:rsid w:val="00D7151B"/>
    <w:rsid w:val="00D720B0"/>
    <w:rsid w:val="00D73D8A"/>
    <w:rsid w:val="00D74439"/>
    <w:rsid w:val="00D74B8E"/>
    <w:rsid w:val="00D75186"/>
    <w:rsid w:val="00D766F1"/>
    <w:rsid w:val="00D85C5B"/>
    <w:rsid w:val="00D86388"/>
    <w:rsid w:val="00D8692E"/>
    <w:rsid w:val="00D8704B"/>
    <w:rsid w:val="00D928A1"/>
    <w:rsid w:val="00D95500"/>
    <w:rsid w:val="00D9675F"/>
    <w:rsid w:val="00DA3D14"/>
    <w:rsid w:val="00DA5659"/>
    <w:rsid w:val="00DB5267"/>
    <w:rsid w:val="00DC7B15"/>
    <w:rsid w:val="00DD03D2"/>
    <w:rsid w:val="00DD23B4"/>
    <w:rsid w:val="00DE1E65"/>
    <w:rsid w:val="00DE22FC"/>
    <w:rsid w:val="00DE401B"/>
    <w:rsid w:val="00DF3853"/>
    <w:rsid w:val="00DF6018"/>
    <w:rsid w:val="00E00138"/>
    <w:rsid w:val="00E00DD1"/>
    <w:rsid w:val="00E053BF"/>
    <w:rsid w:val="00E059DA"/>
    <w:rsid w:val="00E10B63"/>
    <w:rsid w:val="00E15790"/>
    <w:rsid w:val="00E157B6"/>
    <w:rsid w:val="00E22488"/>
    <w:rsid w:val="00E265A5"/>
    <w:rsid w:val="00E27D1C"/>
    <w:rsid w:val="00E31A48"/>
    <w:rsid w:val="00E415B2"/>
    <w:rsid w:val="00E44F59"/>
    <w:rsid w:val="00E46EEE"/>
    <w:rsid w:val="00E53424"/>
    <w:rsid w:val="00E577DF"/>
    <w:rsid w:val="00E6025B"/>
    <w:rsid w:val="00E63B8A"/>
    <w:rsid w:val="00E6602B"/>
    <w:rsid w:val="00E7450D"/>
    <w:rsid w:val="00E80DE1"/>
    <w:rsid w:val="00E818EE"/>
    <w:rsid w:val="00E82023"/>
    <w:rsid w:val="00E84EB5"/>
    <w:rsid w:val="00E93414"/>
    <w:rsid w:val="00E942FF"/>
    <w:rsid w:val="00E96928"/>
    <w:rsid w:val="00E97537"/>
    <w:rsid w:val="00E97987"/>
    <w:rsid w:val="00E97D95"/>
    <w:rsid w:val="00EA28CE"/>
    <w:rsid w:val="00EA32C8"/>
    <w:rsid w:val="00EB55C6"/>
    <w:rsid w:val="00EB5C76"/>
    <w:rsid w:val="00EC49E8"/>
    <w:rsid w:val="00EC5E98"/>
    <w:rsid w:val="00ED1C35"/>
    <w:rsid w:val="00ED26D4"/>
    <w:rsid w:val="00ED4EED"/>
    <w:rsid w:val="00ED5958"/>
    <w:rsid w:val="00EE10ED"/>
    <w:rsid w:val="00EE26D5"/>
    <w:rsid w:val="00EE2AAA"/>
    <w:rsid w:val="00EE55DA"/>
    <w:rsid w:val="00EE5BA3"/>
    <w:rsid w:val="00EF3954"/>
    <w:rsid w:val="00EF3B29"/>
    <w:rsid w:val="00EF67D2"/>
    <w:rsid w:val="00F05613"/>
    <w:rsid w:val="00F1545F"/>
    <w:rsid w:val="00F17404"/>
    <w:rsid w:val="00F221CC"/>
    <w:rsid w:val="00F23AB7"/>
    <w:rsid w:val="00F25F5B"/>
    <w:rsid w:val="00F27AB0"/>
    <w:rsid w:val="00F27DF2"/>
    <w:rsid w:val="00F27E06"/>
    <w:rsid w:val="00F3010D"/>
    <w:rsid w:val="00F30FB9"/>
    <w:rsid w:val="00F3296B"/>
    <w:rsid w:val="00F33BAA"/>
    <w:rsid w:val="00F417F7"/>
    <w:rsid w:val="00F42CD6"/>
    <w:rsid w:val="00F44298"/>
    <w:rsid w:val="00F46DED"/>
    <w:rsid w:val="00F50BC0"/>
    <w:rsid w:val="00F53BB0"/>
    <w:rsid w:val="00F66FFB"/>
    <w:rsid w:val="00F6707F"/>
    <w:rsid w:val="00F75793"/>
    <w:rsid w:val="00F90D22"/>
    <w:rsid w:val="00F910D3"/>
    <w:rsid w:val="00F93342"/>
    <w:rsid w:val="00FB169C"/>
    <w:rsid w:val="00FB1785"/>
    <w:rsid w:val="00FB772D"/>
    <w:rsid w:val="00FC2AD1"/>
    <w:rsid w:val="00FC471B"/>
    <w:rsid w:val="00FD0298"/>
    <w:rsid w:val="00FD2797"/>
    <w:rsid w:val="00FD48DA"/>
    <w:rsid w:val="00FD55DB"/>
    <w:rsid w:val="00FE18D9"/>
    <w:rsid w:val="00FE4F9A"/>
    <w:rsid w:val="00FE54CF"/>
    <w:rsid w:val="00FE78F8"/>
    <w:rsid w:val="00FF001B"/>
    <w:rsid w:val="00FF1B47"/>
    <w:rsid w:val="00FF4D33"/>
    <w:rsid w:val="00FF5C3D"/>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5D661"/>
  <w15:chartTrackingRefBased/>
  <w15:docId w15:val="{C0D24F30-0310-DB4A-8FBA-3BAE9F23C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qFormat="1"/>
    <w:lsdException w:name="footer" w:uiPriority="99"/>
    <w:lsdException w:name="caption" w:semiHidden="1" w:unhideWhenUsed="1" w:qFormat="1"/>
    <w:lsdException w:name="footnote reference" w:uiPriority="99" w:qFormat="1"/>
    <w:lsdException w:name="Title" w:qFormat="1"/>
    <w:lsdException w:name="Body Text" w:uiPriority="99"/>
    <w:lsdException w:name="Subtitle" w:qFormat="1"/>
    <w:lsdException w:name="FollowedHyperlink" w:uiPriority="99"/>
    <w:lsdException w:name="Strong" w:qFormat="1"/>
    <w:lsdException w:name="Emphasis" w:qFormat="1"/>
    <w:lsdException w:name="annotation subject" w:uiPriority="99"/>
    <w:lsdException w:name="No List" w:uiPriority="99"/>
    <w:lsdException w:name="Balloon Text"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link w:val="Heading1Char"/>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link w:val="Heading5Char"/>
    <w:qFormat/>
    <w:rsid w:val="00376859"/>
    <w:pPr>
      <w:keepNext/>
      <w:numPr>
        <w:ilvl w:val="4"/>
        <w:numId w:val="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qFormat/>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qFormat/>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aliases w:val="Geneva 9,Font: Geneva 9,Boston 10,f,ft,Fotnotstext Char,ft Char,single space,footnote text,FOOTNOTES,ADB,single space1,footnote text1,FOOTNOTES1,fn1,ADB1,single space2,footnote text2,FOOTNOTES2,fn2,ADB2,single space3,footnote text3,fn3,fn"/>
    <w:basedOn w:val="Normal"/>
    <w:link w:val="FootnoteTextChar"/>
    <w:uiPriority w:val="99"/>
    <w:qFormat/>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link w:val="FooterChar"/>
    <w:uiPriority w:val="99"/>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link w:val="BodyTextChar"/>
    <w:uiPriority w:val="99"/>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link w:val="Para1Char"/>
    <w:rsid w:val="00376859"/>
    <w:pPr>
      <w:numPr>
        <w:numId w:val="3"/>
      </w:numPr>
      <w:spacing w:before="120" w:after="120"/>
    </w:pPr>
    <w:rPr>
      <w:snapToGrid w:val="0"/>
      <w:szCs w:val="18"/>
    </w:rPr>
  </w:style>
  <w:style w:type="paragraph" w:customStyle="1" w:styleId="Para1-Annex">
    <w:name w:val="Para1-Annex"/>
    <w:basedOn w:val="Normal"/>
    <w:rsid w:val="002D34C2"/>
    <w:pPr>
      <w:numPr>
        <w:numId w:val="1"/>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link w:val="BalloonTextChar"/>
    <w:uiPriority w:val="99"/>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uiPriority w:val="99"/>
    <w:rsid w:val="001D6157"/>
    <w:rPr>
      <w:b/>
      <w:bCs/>
    </w:rPr>
  </w:style>
  <w:style w:type="character" w:customStyle="1" w:styleId="CommentSubjectChar">
    <w:name w:val="Comment Subject Char"/>
    <w:link w:val="CommentSubject"/>
    <w:uiPriority w:val="99"/>
    <w:rsid w:val="001D6157"/>
    <w:rPr>
      <w:b/>
      <w:bCs/>
      <w:sz w:val="24"/>
      <w:szCs w:val="24"/>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16 Poin"/>
    <w:uiPriority w:val="99"/>
    <w:qFormat/>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uiPriority w:val="99"/>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4"/>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styleId="Hyperlink">
    <w:name w:val="Hyperlink"/>
    <w:unhideWhenUsed/>
    <w:rsid w:val="00C1464A"/>
    <w:rPr>
      <w:color w:val="0000FF"/>
      <w:u w:val="single"/>
    </w:rPr>
  </w:style>
  <w:style w:type="character" w:customStyle="1" w:styleId="Para1Char">
    <w:name w:val="Para1 Char"/>
    <w:link w:val="Para1"/>
    <w:locked/>
    <w:rsid w:val="00C1464A"/>
    <w:rPr>
      <w:snapToGrid w:val="0"/>
      <w:sz w:val="22"/>
      <w:szCs w:val="18"/>
      <w:lang w:val="en-GB"/>
    </w:rPr>
  </w:style>
  <w:style w:type="character" w:customStyle="1" w:styleId="FootnoteTextChar">
    <w:name w:val="Footnote Text Char"/>
    <w:aliases w:val="Geneva 9 Char,Font: Geneva 9 Char,Boston 10 Char,f Char,ft Char1,Fotnotstext Char Char,ft Char Char,single space Char,footnote text Char,FOOTNOTES Char,ADB Char,single space1 Char,footnote text1 Char,FOOTNOTES1 Char,fn1 Char,ADB1 Char"/>
    <w:link w:val="FootnoteText"/>
    <w:uiPriority w:val="99"/>
    <w:rsid w:val="00C1464A"/>
    <w:rPr>
      <w:sz w:val="18"/>
      <w:szCs w:val="24"/>
      <w:lang w:val="en-GB"/>
    </w:rPr>
  </w:style>
  <w:style w:type="paragraph" w:customStyle="1" w:styleId="Default">
    <w:name w:val="Default"/>
    <w:rsid w:val="00C1464A"/>
    <w:pPr>
      <w:autoSpaceDE w:val="0"/>
      <w:autoSpaceDN w:val="0"/>
      <w:adjustRightInd w:val="0"/>
    </w:pPr>
    <w:rPr>
      <w:color w:val="000000"/>
      <w:sz w:val="24"/>
      <w:szCs w:val="24"/>
      <w:lang w:val="en-US"/>
    </w:rPr>
  </w:style>
  <w:style w:type="character" w:customStyle="1" w:styleId="apple-converted-space">
    <w:name w:val="apple-converted-space"/>
    <w:basedOn w:val="DefaultParagraphFont"/>
    <w:rsid w:val="00C1464A"/>
  </w:style>
  <w:style w:type="character" w:customStyle="1" w:styleId="StyleFootnoteReferencenumberFootnoteReferenceSuperscript-EF">
    <w:name w:val="Style Footnote ReferencenumberFootnote Reference Superscript-E F..."/>
    <w:rsid w:val="00C1464A"/>
    <w:rPr>
      <w:kern w:val="22"/>
      <w:sz w:val="18"/>
      <w:u w:val="none"/>
      <w:vertAlign w:val="superscript"/>
    </w:rPr>
  </w:style>
  <w:style w:type="character" w:customStyle="1" w:styleId="StyleFootnoteReferencenumberFootnoteReferenceSuperscript-EF1">
    <w:name w:val="Style Footnote ReferencenumberFootnote Reference Superscript-E F...1"/>
    <w:rsid w:val="00C1464A"/>
    <w:rPr>
      <w:kern w:val="22"/>
      <w:sz w:val="22"/>
      <w:u w:val="none"/>
      <w:vertAlign w:val="superscript"/>
    </w:rPr>
  </w:style>
  <w:style w:type="paragraph" w:customStyle="1" w:styleId="sub-item">
    <w:name w:val="sub-item"/>
    <w:basedOn w:val="Normal"/>
    <w:qFormat/>
    <w:rsid w:val="00C1464A"/>
    <w:pPr>
      <w:keepNext/>
      <w:spacing w:before="240" w:after="120"/>
      <w:ind w:hanging="11"/>
      <w:jc w:val="center"/>
    </w:pPr>
    <w:rPr>
      <w:b/>
      <w:kern w:val="22"/>
    </w:rPr>
  </w:style>
  <w:style w:type="paragraph" w:customStyle="1" w:styleId="HeaderFooter">
    <w:name w:val="Header &amp; Footer"/>
    <w:rsid w:val="0065168F"/>
    <w:pPr>
      <w:pBdr>
        <w:top w:val="nil"/>
        <w:left w:val="nil"/>
        <w:bottom w:val="nil"/>
        <w:right w:val="nil"/>
        <w:between w:val="nil"/>
        <w:bar w:val="nil"/>
      </w:pBdr>
      <w:tabs>
        <w:tab w:val="right" w:pos="9020"/>
      </w:tabs>
    </w:pPr>
    <w:rPr>
      <w:rFonts w:ascii="Helvetica" w:eastAsia="Helvetica" w:hAnsi="Helvetica" w:cs="Helvetica"/>
      <w:color w:val="000000"/>
      <w:sz w:val="24"/>
      <w:szCs w:val="24"/>
      <w:bdr w:val="nil"/>
      <w:lang w:val="en-US"/>
    </w:rPr>
  </w:style>
  <w:style w:type="numbering" w:customStyle="1" w:styleId="ImportedStyle2">
    <w:name w:val="Imported Style 2"/>
    <w:rsid w:val="0065168F"/>
    <w:pPr>
      <w:numPr>
        <w:numId w:val="5"/>
      </w:numPr>
    </w:pPr>
  </w:style>
  <w:style w:type="numbering" w:customStyle="1" w:styleId="ImportedStyle3">
    <w:name w:val="Imported Style 3"/>
    <w:rsid w:val="0065168F"/>
    <w:pPr>
      <w:numPr>
        <w:numId w:val="6"/>
      </w:numPr>
    </w:pPr>
  </w:style>
  <w:style w:type="character" w:customStyle="1" w:styleId="Link">
    <w:name w:val="Link"/>
    <w:rsid w:val="0065168F"/>
    <w:rPr>
      <w:color w:val="0000FF"/>
      <w:u w:val="single" w:color="0000FF"/>
    </w:rPr>
  </w:style>
  <w:style w:type="character" w:customStyle="1" w:styleId="Hyperlink0">
    <w:name w:val="Hyperlink.0"/>
    <w:rsid w:val="0065168F"/>
    <w:rPr>
      <w:color w:val="0000FF"/>
      <w:kern w:val="18"/>
      <w:u w:val="single" w:color="0000FF"/>
    </w:rPr>
  </w:style>
  <w:style w:type="character" w:customStyle="1" w:styleId="None">
    <w:name w:val="None"/>
    <w:rsid w:val="0065168F"/>
  </w:style>
  <w:style w:type="character" w:customStyle="1" w:styleId="Hyperlink1">
    <w:name w:val="Hyperlink.1"/>
    <w:rsid w:val="0065168F"/>
    <w:rPr>
      <w:lang w:val="en-US"/>
    </w:rPr>
  </w:style>
  <w:style w:type="character" w:customStyle="1" w:styleId="Hyperlink2">
    <w:name w:val="Hyperlink.2"/>
    <w:rsid w:val="0065168F"/>
    <w:rPr>
      <w:kern w:val="18"/>
    </w:rPr>
  </w:style>
  <w:style w:type="numbering" w:customStyle="1" w:styleId="ImportedStyle14">
    <w:name w:val="Imported Style 14"/>
    <w:rsid w:val="0065168F"/>
    <w:pPr>
      <w:numPr>
        <w:numId w:val="7"/>
      </w:numPr>
    </w:pPr>
  </w:style>
  <w:style w:type="numbering" w:customStyle="1" w:styleId="ImportedStyle15">
    <w:name w:val="Imported Style 15"/>
    <w:rsid w:val="0065168F"/>
    <w:pPr>
      <w:numPr>
        <w:numId w:val="8"/>
      </w:numPr>
    </w:pPr>
  </w:style>
  <w:style w:type="character" w:customStyle="1" w:styleId="Hyperlink3">
    <w:name w:val="Hyperlink.3"/>
    <w:rsid w:val="0065168F"/>
    <w:rPr>
      <w:color w:val="0000FF"/>
      <w:u w:val="single" w:color="0000FF"/>
      <w:lang w:val="en-US"/>
    </w:rPr>
  </w:style>
  <w:style w:type="character" w:customStyle="1" w:styleId="Hyperlink4">
    <w:name w:val="Hyperlink.4"/>
    <w:rsid w:val="0065168F"/>
    <w:rPr>
      <w:color w:val="0000FF"/>
      <w:kern w:val="22"/>
      <w:u w:val="single" w:color="0000FF"/>
    </w:rPr>
  </w:style>
  <w:style w:type="character" w:customStyle="1" w:styleId="BalloonTextChar">
    <w:name w:val="Balloon Text Char"/>
    <w:link w:val="BalloonText"/>
    <w:uiPriority w:val="99"/>
    <w:semiHidden/>
    <w:rsid w:val="0065168F"/>
    <w:rPr>
      <w:rFonts w:ascii="Tahoma" w:hAnsi="Tahoma" w:cs="Tahoma"/>
      <w:sz w:val="16"/>
      <w:szCs w:val="16"/>
      <w:lang w:val="en-GB"/>
    </w:rPr>
  </w:style>
  <w:style w:type="paragraph" w:customStyle="1" w:styleId="ColorfulList-Accent12">
    <w:name w:val="Colorful List - Accent 12"/>
    <w:basedOn w:val="Normal"/>
    <w:autoRedefine/>
    <w:uiPriority w:val="34"/>
    <w:qFormat/>
    <w:rsid w:val="0065168F"/>
    <w:pPr>
      <w:numPr>
        <w:numId w:val="11"/>
      </w:numPr>
      <w:tabs>
        <w:tab w:val="num" w:pos="360"/>
      </w:tabs>
      <w:ind w:left="0" w:firstLine="0"/>
      <w:contextualSpacing/>
    </w:pPr>
    <w:rPr>
      <w:rFonts w:ascii="Calibri" w:eastAsia="Cambria" w:hAnsi="Calibri"/>
      <w:szCs w:val="22"/>
      <w:u w:color="000000"/>
    </w:rPr>
  </w:style>
  <w:style w:type="paragraph" w:customStyle="1" w:styleId="ColorfulShading-Accent11">
    <w:name w:val="Colorful Shading - Accent 11"/>
    <w:hidden/>
    <w:uiPriority w:val="99"/>
    <w:semiHidden/>
    <w:rsid w:val="0065168F"/>
    <w:rPr>
      <w:color w:val="000000"/>
      <w:sz w:val="22"/>
      <w:szCs w:val="22"/>
      <w:u w:color="000000"/>
      <w:bdr w:val="nil"/>
      <w:lang w:val="en-US"/>
    </w:rPr>
  </w:style>
  <w:style w:type="paragraph" w:customStyle="1" w:styleId="Para10">
    <w:name w:val="Para 1"/>
    <w:basedOn w:val="BodyText"/>
    <w:rsid w:val="0065168F"/>
    <w:pPr>
      <w:ind w:firstLine="0"/>
    </w:pPr>
    <w:rPr>
      <w:rFonts w:eastAsia="MS Mincho" w:cs="Angsana New"/>
      <w:bCs/>
      <w:iCs w:val="0"/>
      <w:szCs w:val="22"/>
      <w:u w:color="000000"/>
    </w:rPr>
  </w:style>
  <w:style w:type="paragraph" w:customStyle="1" w:styleId="para20">
    <w:name w:val="para2"/>
    <w:basedOn w:val="Normal"/>
    <w:rsid w:val="0065168F"/>
    <w:pPr>
      <w:spacing w:after="120"/>
    </w:pPr>
    <w:rPr>
      <w:rFonts w:eastAsia="MS Mincho" w:cs="Angsana New"/>
      <w:snapToGrid w:val="0"/>
      <w:szCs w:val="18"/>
      <w:u w:color="000000"/>
    </w:rPr>
  </w:style>
  <w:style w:type="character" w:customStyle="1" w:styleId="BodyTextChar">
    <w:name w:val="Body Text Char"/>
    <w:link w:val="BodyText"/>
    <w:uiPriority w:val="99"/>
    <w:rsid w:val="0065168F"/>
    <w:rPr>
      <w:iCs/>
      <w:sz w:val="22"/>
      <w:szCs w:val="24"/>
      <w:lang w:val="en-GB"/>
    </w:rPr>
  </w:style>
  <w:style w:type="character" w:customStyle="1" w:styleId="Heading5Char">
    <w:name w:val="Heading 5 Char"/>
    <w:aliases w:val="Heading 5 - GTI Char"/>
    <w:link w:val="Heading5"/>
    <w:rsid w:val="0065168F"/>
    <w:rPr>
      <w:bCs/>
      <w:i/>
      <w:sz w:val="22"/>
      <w:szCs w:val="26"/>
      <w:lang w:val="en-CA"/>
    </w:rPr>
  </w:style>
  <w:style w:type="character" w:customStyle="1" w:styleId="FooterChar">
    <w:name w:val="Footer Char"/>
    <w:link w:val="Footer"/>
    <w:uiPriority w:val="99"/>
    <w:rsid w:val="0065168F"/>
    <w:rPr>
      <w:sz w:val="22"/>
      <w:szCs w:val="24"/>
      <w:lang w:val="en-GB"/>
    </w:rPr>
  </w:style>
  <w:style w:type="character" w:customStyle="1" w:styleId="Heading1Char">
    <w:name w:val="Heading 1 Char"/>
    <w:link w:val="Heading1"/>
    <w:rsid w:val="0065168F"/>
    <w:rPr>
      <w:b/>
      <w:caps/>
      <w:sz w:val="22"/>
      <w:szCs w:val="24"/>
      <w:lang w:val="en-GB"/>
    </w:rPr>
  </w:style>
  <w:style w:type="paragraph" w:styleId="ColorfulShading-Accent1">
    <w:name w:val="Colorful Shading Accent 1"/>
    <w:hidden/>
    <w:uiPriority w:val="71"/>
    <w:rsid w:val="004F46FB"/>
    <w:rPr>
      <w:sz w:val="22"/>
      <w:szCs w:val="24"/>
      <w:lang w:val="en-GB"/>
    </w:rPr>
  </w:style>
  <w:style w:type="character" w:customStyle="1" w:styleId="HeaderChar">
    <w:name w:val="Header Char"/>
    <w:link w:val="Header"/>
    <w:rsid w:val="009A4AFA"/>
    <w:rPr>
      <w:sz w:val="22"/>
      <w:szCs w:val="24"/>
      <w:lang w:val="en-GB"/>
    </w:rPr>
  </w:style>
  <w:style w:type="paragraph" w:customStyle="1" w:styleId="Style1">
    <w:name w:val="Style1"/>
    <w:basedOn w:val="Heading2"/>
    <w:qFormat/>
    <w:rsid w:val="00D85C5B"/>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cbd.int/soi" TargetMode="External"/><Relationship Id="rId18" Type="http://schemas.openxmlformats.org/officeDocument/2006/relationships/hyperlink" Target="http://www.iwmi.cgiar.or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imfn.net" TargetMode="External"/><Relationship Id="rId2" Type="http://schemas.openxmlformats.org/officeDocument/2006/relationships/numbering" Target="numbering.xml"/><Relationship Id="rId16" Type="http://schemas.openxmlformats.org/officeDocument/2006/relationships/hyperlink" Target="http://www.gpstourism.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www.eea.europa.eu"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aseanbiodiversity.org"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www.forestlandscaperestoration.org" TargetMode="External"/><Relationship Id="rId13" Type="http://schemas.openxmlformats.org/officeDocument/2006/relationships/hyperlink" Target="http://qcbs.ca" TargetMode="External"/><Relationship Id="rId3" Type="http://schemas.openxmlformats.org/officeDocument/2006/relationships/hyperlink" Target="https://www.cbd.int/doc/meetings/cop/cop-11/official/cop-11-31-en.doc" TargetMode="External"/><Relationship Id="rId7" Type="http://schemas.openxmlformats.org/officeDocument/2006/relationships/hyperlink" Target="https://www.cbd.int/doc/meetings/cop/cop-13/information/cop-13-inf-21-en.pdf" TargetMode="External"/><Relationship Id="rId12" Type="http://schemas.openxmlformats.org/officeDocument/2006/relationships/hyperlink" Target="https://www.cbd.int/cooperation/csp/" TargetMode="External"/><Relationship Id="rId2" Type="http://schemas.openxmlformats.org/officeDocument/2006/relationships/hyperlink" Target="https://www.cbd.int/doc/meetings/sbi/sbi-01/information/sbi-01-inf-29-en.doc" TargetMode="External"/><Relationship Id="rId1" Type="http://schemas.openxmlformats.org/officeDocument/2006/relationships/hyperlink" Target="https://www.cbd.int/doc/meetings/sbi/sbi-01/official/sbi-01-06-en.doc" TargetMode="External"/><Relationship Id="rId6" Type="http://schemas.openxmlformats.org/officeDocument/2006/relationships/hyperlink" Target="https://www.cbd.int/doc/meetings/sbi/sbi-01/information/sbi-01-inf-29-en.doc" TargetMode="External"/><Relationship Id="rId11" Type="http://schemas.openxmlformats.org/officeDocument/2006/relationships/hyperlink" Target="https://www.cbd.int/doc/meetings/mar/soiom-2014-02/official/soiom-2014-02-actionplan-en.pdf" TargetMode="External"/><Relationship Id="rId5" Type="http://schemas.openxmlformats.org/officeDocument/2006/relationships/hyperlink" Target="https://www.cbd.int/doc/meetings/sbi/sbi-01/information/sbi-01-inf-19-en.doc" TargetMode="External"/><Relationship Id="rId10" Type="http://schemas.openxmlformats.org/officeDocument/2006/relationships/hyperlink" Target="http://www.cbd.int/soi" TargetMode="External"/><Relationship Id="rId4" Type="http://schemas.openxmlformats.org/officeDocument/2006/relationships/hyperlink" Target="https://www.cbd.int/doc/meetings/sbi/sbi-01/official/sbi-01-06-en.doc" TargetMode="External"/><Relationship Id="rId9" Type="http://schemas.openxmlformats.org/officeDocument/2006/relationships/hyperlink" Target="http://www.cpfweb.org/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0FDA16-2F92-471A-9E79-8FC3506B1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13035</Words>
  <Characters>74301</Characters>
  <Application>Microsoft Office Word</Application>
  <DocSecurity>0</DocSecurity>
  <Lines>619</Lines>
  <Paragraphs>174</Paragraphs>
  <ScaleCrop>false</ScaleCrop>
  <HeadingPairs>
    <vt:vector size="2" baseType="variant">
      <vt:variant>
        <vt:lpstr>Title</vt:lpstr>
      </vt:variant>
      <vt:variant>
        <vt:i4>1</vt:i4>
      </vt:variant>
    </vt:vector>
  </HeadingPairs>
  <TitlesOfParts>
    <vt:vector size="1" baseType="lpstr">
      <vt:lpstr>Capacity-building, technical and scientific cooperation, technology transfer and the clearing-house mechanism</vt:lpstr>
    </vt:vector>
  </TitlesOfParts>
  <Company>Hewlett-Packard Company</Company>
  <LinksUpToDate>false</LinksUpToDate>
  <CharactersWithSpaces>87162</CharactersWithSpaces>
  <SharedDoc>false</SharedDoc>
  <HLinks>
    <vt:vector size="114" baseType="variant">
      <vt:variant>
        <vt:i4>7602238</vt:i4>
      </vt:variant>
      <vt:variant>
        <vt:i4>15</vt:i4>
      </vt:variant>
      <vt:variant>
        <vt:i4>0</vt:i4>
      </vt:variant>
      <vt:variant>
        <vt:i4>5</vt:i4>
      </vt:variant>
      <vt:variant>
        <vt:lpwstr>http://www.iwmi.cgiar.org/</vt:lpwstr>
      </vt:variant>
      <vt:variant>
        <vt:lpwstr/>
      </vt:variant>
      <vt:variant>
        <vt:i4>4194377</vt:i4>
      </vt:variant>
      <vt:variant>
        <vt:i4>12</vt:i4>
      </vt:variant>
      <vt:variant>
        <vt:i4>0</vt:i4>
      </vt:variant>
      <vt:variant>
        <vt:i4>5</vt:i4>
      </vt:variant>
      <vt:variant>
        <vt:lpwstr>http://www.imfn.net/</vt:lpwstr>
      </vt:variant>
      <vt:variant>
        <vt:lpwstr/>
      </vt:variant>
      <vt:variant>
        <vt:i4>2228269</vt:i4>
      </vt:variant>
      <vt:variant>
        <vt:i4>9</vt:i4>
      </vt:variant>
      <vt:variant>
        <vt:i4>0</vt:i4>
      </vt:variant>
      <vt:variant>
        <vt:i4>5</vt:i4>
      </vt:variant>
      <vt:variant>
        <vt:lpwstr>http://www.gpstourism.org/</vt:lpwstr>
      </vt:variant>
      <vt:variant>
        <vt:lpwstr/>
      </vt:variant>
      <vt:variant>
        <vt:i4>1245189</vt:i4>
      </vt:variant>
      <vt:variant>
        <vt:i4>6</vt:i4>
      </vt:variant>
      <vt:variant>
        <vt:i4>0</vt:i4>
      </vt:variant>
      <vt:variant>
        <vt:i4>5</vt:i4>
      </vt:variant>
      <vt:variant>
        <vt:lpwstr>http://www.eea.europa.eu/</vt:lpwstr>
      </vt:variant>
      <vt:variant>
        <vt:lpwstr/>
      </vt:variant>
      <vt:variant>
        <vt:i4>5242904</vt:i4>
      </vt:variant>
      <vt:variant>
        <vt:i4>3</vt:i4>
      </vt:variant>
      <vt:variant>
        <vt:i4>0</vt:i4>
      </vt:variant>
      <vt:variant>
        <vt:i4>5</vt:i4>
      </vt:variant>
      <vt:variant>
        <vt:lpwstr>http://www.aseanbiodiversity.org/</vt:lpwstr>
      </vt:variant>
      <vt:variant>
        <vt:lpwstr/>
      </vt:variant>
      <vt:variant>
        <vt:i4>2818098</vt:i4>
      </vt:variant>
      <vt:variant>
        <vt:i4>0</vt:i4>
      </vt:variant>
      <vt:variant>
        <vt:i4>0</vt:i4>
      </vt:variant>
      <vt:variant>
        <vt:i4>5</vt:i4>
      </vt:variant>
      <vt:variant>
        <vt:lpwstr>http://www.cbd.int/soi</vt:lpwstr>
      </vt:variant>
      <vt:variant>
        <vt:lpwstr/>
      </vt:variant>
      <vt:variant>
        <vt:i4>7798906</vt:i4>
      </vt:variant>
      <vt:variant>
        <vt:i4>36</vt:i4>
      </vt:variant>
      <vt:variant>
        <vt:i4>0</vt:i4>
      </vt:variant>
      <vt:variant>
        <vt:i4>5</vt:i4>
      </vt:variant>
      <vt:variant>
        <vt:lpwstr>http://qcbs.ca/</vt:lpwstr>
      </vt:variant>
      <vt:variant>
        <vt:lpwstr/>
      </vt:variant>
      <vt:variant>
        <vt:i4>4194374</vt:i4>
      </vt:variant>
      <vt:variant>
        <vt:i4>33</vt:i4>
      </vt:variant>
      <vt:variant>
        <vt:i4>0</vt:i4>
      </vt:variant>
      <vt:variant>
        <vt:i4>5</vt:i4>
      </vt:variant>
      <vt:variant>
        <vt:lpwstr>https://www.cbd.int/cooperation/csp/</vt:lpwstr>
      </vt:variant>
      <vt:variant>
        <vt:lpwstr/>
      </vt:variant>
      <vt:variant>
        <vt:i4>2359349</vt:i4>
      </vt:variant>
      <vt:variant>
        <vt:i4>30</vt:i4>
      </vt:variant>
      <vt:variant>
        <vt:i4>0</vt:i4>
      </vt:variant>
      <vt:variant>
        <vt:i4>5</vt:i4>
      </vt:variant>
      <vt:variant>
        <vt:lpwstr>https://www.cbd.int/doc/meetings/mar/soiom-2014-02/official/soiom-2014-02-actionplan-en.pdf</vt:lpwstr>
      </vt:variant>
      <vt:variant>
        <vt:lpwstr/>
      </vt:variant>
      <vt:variant>
        <vt:i4>2818098</vt:i4>
      </vt:variant>
      <vt:variant>
        <vt:i4>27</vt:i4>
      </vt:variant>
      <vt:variant>
        <vt:i4>0</vt:i4>
      </vt:variant>
      <vt:variant>
        <vt:i4>5</vt:i4>
      </vt:variant>
      <vt:variant>
        <vt:lpwstr>http://www.cbd.int/soi</vt:lpwstr>
      </vt:variant>
      <vt:variant>
        <vt:lpwstr/>
      </vt:variant>
      <vt:variant>
        <vt:i4>5636184</vt:i4>
      </vt:variant>
      <vt:variant>
        <vt:i4>24</vt:i4>
      </vt:variant>
      <vt:variant>
        <vt:i4>0</vt:i4>
      </vt:variant>
      <vt:variant>
        <vt:i4>5</vt:i4>
      </vt:variant>
      <vt:variant>
        <vt:lpwstr>http://www.cpfweb.org/en/</vt:lpwstr>
      </vt:variant>
      <vt:variant>
        <vt:lpwstr/>
      </vt:variant>
      <vt:variant>
        <vt:i4>3276856</vt:i4>
      </vt:variant>
      <vt:variant>
        <vt:i4>21</vt:i4>
      </vt:variant>
      <vt:variant>
        <vt:i4>0</vt:i4>
      </vt:variant>
      <vt:variant>
        <vt:i4>5</vt:i4>
      </vt:variant>
      <vt:variant>
        <vt:lpwstr>http://www.forestlandscaperestoration.org/</vt:lpwstr>
      </vt:variant>
      <vt:variant>
        <vt:lpwstr/>
      </vt:variant>
      <vt:variant>
        <vt:i4>5636108</vt:i4>
      </vt:variant>
      <vt:variant>
        <vt:i4>18</vt:i4>
      </vt:variant>
      <vt:variant>
        <vt:i4>0</vt:i4>
      </vt:variant>
      <vt:variant>
        <vt:i4>5</vt:i4>
      </vt:variant>
      <vt:variant>
        <vt:lpwstr>https://www.cbd.int/doc/meetings/cop/cop-13/information/cop-13-inf-21-en.pdf</vt:lpwstr>
      </vt:variant>
      <vt:variant>
        <vt:lpwstr/>
      </vt:variant>
      <vt:variant>
        <vt:i4>4784133</vt:i4>
      </vt:variant>
      <vt:variant>
        <vt:i4>15</vt:i4>
      </vt:variant>
      <vt:variant>
        <vt:i4>0</vt:i4>
      </vt:variant>
      <vt:variant>
        <vt:i4>5</vt:i4>
      </vt:variant>
      <vt:variant>
        <vt:lpwstr>https://www.cbd.int/doc/meetings/sbi/sbi-01/information/sbi-01-inf-29-en.doc</vt:lpwstr>
      </vt:variant>
      <vt:variant>
        <vt:lpwstr/>
      </vt:variant>
      <vt:variant>
        <vt:i4>4849669</vt:i4>
      </vt:variant>
      <vt:variant>
        <vt:i4>12</vt:i4>
      </vt:variant>
      <vt:variant>
        <vt:i4>0</vt:i4>
      </vt:variant>
      <vt:variant>
        <vt:i4>5</vt:i4>
      </vt:variant>
      <vt:variant>
        <vt:lpwstr>https://www.cbd.int/doc/meetings/sbi/sbi-01/information/sbi-01-inf-19-en.doc</vt:lpwstr>
      </vt:variant>
      <vt:variant>
        <vt:lpwstr/>
      </vt:variant>
      <vt:variant>
        <vt:i4>589834</vt:i4>
      </vt:variant>
      <vt:variant>
        <vt:i4>9</vt:i4>
      </vt:variant>
      <vt:variant>
        <vt:i4>0</vt:i4>
      </vt:variant>
      <vt:variant>
        <vt:i4>5</vt:i4>
      </vt:variant>
      <vt:variant>
        <vt:lpwstr>https://www.cbd.int/doc/meetings/sbi/sbi-01/official/sbi-01-06-en.doc</vt:lpwstr>
      </vt:variant>
      <vt:variant>
        <vt:lpwstr/>
      </vt:variant>
      <vt:variant>
        <vt:i4>458756</vt:i4>
      </vt:variant>
      <vt:variant>
        <vt:i4>6</vt:i4>
      </vt:variant>
      <vt:variant>
        <vt:i4>0</vt:i4>
      </vt:variant>
      <vt:variant>
        <vt:i4>5</vt:i4>
      </vt:variant>
      <vt:variant>
        <vt:lpwstr>https://www.cbd.int/doc/meetings/cop/cop-11/official/cop-11-31-en.doc</vt:lpwstr>
      </vt:variant>
      <vt:variant>
        <vt:lpwstr/>
      </vt:variant>
      <vt:variant>
        <vt:i4>4784133</vt:i4>
      </vt:variant>
      <vt:variant>
        <vt:i4>3</vt:i4>
      </vt:variant>
      <vt:variant>
        <vt:i4>0</vt:i4>
      </vt:variant>
      <vt:variant>
        <vt:i4>5</vt:i4>
      </vt:variant>
      <vt:variant>
        <vt:lpwstr>https://www.cbd.int/doc/meetings/sbi/sbi-01/information/sbi-01-inf-29-en.doc</vt:lpwstr>
      </vt:variant>
      <vt:variant>
        <vt:lpwstr/>
      </vt:variant>
      <vt:variant>
        <vt:i4>589834</vt:i4>
      </vt:variant>
      <vt:variant>
        <vt:i4>0</vt:i4>
      </vt:variant>
      <vt:variant>
        <vt:i4>0</vt:i4>
      </vt:variant>
      <vt:variant>
        <vt:i4>5</vt:i4>
      </vt:variant>
      <vt:variant>
        <vt:lpwstr>https://www.cbd.int/doc/meetings/sbi/sbi-01/official/sbi-01-06-en.doc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Capacity-building, technical and scientific cooperation, technology transfer and the clearing-house mechanism</dc:title>
  <dc:subject>CONFERENCE OF THE PARTIES</dc:subject>
  <dc:creator>COP 13</dc:creator>
  <cp:keywords>CONFERENCE OF THE PARTIES</cp:keywords>
  <cp:lastModifiedBy>Rodrigo Elias</cp:lastModifiedBy>
  <cp:revision>2</cp:revision>
  <cp:lastPrinted>2017-01-31T15:05:00Z</cp:lastPrinted>
  <dcterms:created xsi:type="dcterms:W3CDTF">2025-11-03T15:13:00Z</dcterms:created>
  <dcterms:modified xsi:type="dcterms:W3CDTF">2025-11-03T15:13:00Z</dcterms:modified>
</cp:coreProperties>
</file>