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EC286BF" w14:textId="77777777">
        <w:tblPrEx>
          <w:tblCellMar>
            <w:top w:w="0" w:type="dxa"/>
            <w:bottom w:w="0" w:type="dxa"/>
          </w:tblCellMar>
        </w:tblPrEx>
        <w:trPr>
          <w:gridBefore w:val="1"/>
          <w:wBefore w:w="16" w:type="dxa"/>
        </w:trPr>
        <w:tc>
          <w:tcPr>
            <w:tcW w:w="1326" w:type="dxa"/>
            <w:tcBorders>
              <w:bottom w:val="single" w:sz="12" w:space="0" w:color="000000"/>
            </w:tcBorders>
          </w:tcPr>
          <w:p w14:paraId="2E075B76" w14:textId="77777777" w:rsidR="00897705" w:rsidRDefault="0079201E">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7BC2AFE" wp14:editId="67D4E81B">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B4C9083" w14:textId="77777777" w:rsidR="00897705" w:rsidRDefault="0079201E">
            <w:r>
              <w:rPr>
                <w:noProof/>
                <w:sz w:val="20"/>
              </w:rPr>
              <w:drawing>
                <wp:anchor distT="0" distB="0" distL="114300" distR="114300" simplePos="0" relativeHeight="251657216" behindDoc="0" locked="1" layoutInCell="1" allowOverlap="0" wp14:anchorId="54C8041F" wp14:editId="57580C18">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350D8D7" w14:textId="77777777" w:rsidR="00897705" w:rsidRPr="00D56F36" w:rsidRDefault="00897705">
            <w:pPr>
              <w:jc w:val="right"/>
              <w:rPr>
                <w:rFonts w:ascii="Univers" w:hAnsi="Univers"/>
                <w:b/>
                <w:sz w:val="32"/>
              </w:rPr>
            </w:pPr>
            <w:r w:rsidRPr="00D56F36">
              <w:rPr>
                <w:rFonts w:ascii="Univers" w:hAnsi="Univers"/>
                <w:b/>
                <w:sz w:val="32"/>
              </w:rPr>
              <w:t>CBD</w:t>
            </w:r>
          </w:p>
          <w:p w14:paraId="7F9B957B" w14:textId="77777777" w:rsidR="00897705" w:rsidRPr="00F849C4" w:rsidRDefault="00897705" w:rsidP="00F23A65">
            <w:pPr>
              <w:jc w:val="center"/>
              <w:rPr>
                <w:rFonts w:ascii="Univers" w:hAnsi="Univers"/>
                <w:b/>
                <w:i/>
                <w:sz w:val="32"/>
              </w:rPr>
            </w:pPr>
          </w:p>
        </w:tc>
      </w:tr>
      <w:tr w:rsidR="00897705" w14:paraId="0E2EB230" w14:textId="77777777">
        <w:tblPrEx>
          <w:tblCellMar>
            <w:top w:w="0" w:type="dxa"/>
            <w:bottom w:w="0" w:type="dxa"/>
          </w:tblCellMar>
        </w:tblPrEx>
        <w:trPr>
          <w:cantSplit/>
          <w:trHeight w:val="1693"/>
        </w:trPr>
        <w:tc>
          <w:tcPr>
            <w:tcW w:w="6629" w:type="dxa"/>
            <w:gridSpan w:val="4"/>
            <w:tcBorders>
              <w:bottom w:val="single" w:sz="36" w:space="0" w:color="000000"/>
            </w:tcBorders>
          </w:tcPr>
          <w:p w14:paraId="57B818FD" w14:textId="77777777" w:rsidR="00897705" w:rsidRPr="00F849C4" w:rsidRDefault="0079201E">
            <w:pPr>
              <w:ind w:right="1422"/>
              <w:rPr>
                <w:i/>
              </w:rPr>
            </w:pPr>
            <w:r w:rsidRPr="00F849C4">
              <w:rPr>
                <w:i/>
                <w:noProof/>
              </w:rPr>
              <w:drawing>
                <wp:inline distT="0" distB="0" distL="0" distR="0" wp14:anchorId="41D1D7C8" wp14:editId="2A4FE2EF">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CA38650" w14:textId="77777777" w:rsidR="00897705" w:rsidRPr="00507938" w:rsidRDefault="00897705">
            <w:r w:rsidRPr="00507938">
              <w:t>Distr.</w:t>
            </w:r>
          </w:p>
          <w:p w14:paraId="38649430" w14:textId="77777777" w:rsidR="00897705" w:rsidRPr="00507938" w:rsidRDefault="00897705">
            <w:r w:rsidRPr="00507938">
              <w:t>GENERAL</w:t>
            </w:r>
          </w:p>
          <w:p w14:paraId="0595C936" w14:textId="77777777" w:rsidR="00897705" w:rsidRPr="00507938" w:rsidRDefault="00897705"/>
          <w:p w14:paraId="5E54D2F0" w14:textId="77777777" w:rsidR="00897705" w:rsidRPr="00507938" w:rsidRDefault="00897705">
            <w:r w:rsidRPr="00507938">
              <w:t>UNEP/CBD/COP/</w:t>
            </w:r>
            <w:r w:rsidR="008A0633">
              <w:t>DEC/VII</w:t>
            </w:r>
            <w:r w:rsidR="00754AC7">
              <w:t>/</w:t>
            </w:r>
            <w:r w:rsidR="00943EF6">
              <w:t>36</w:t>
            </w:r>
          </w:p>
          <w:p w14:paraId="772D3579" w14:textId="77777777" w:rsidR="008A0633" w:rsidRDefault="008A0633" w:rsidP="008A0633">
            <w:r>
              <w:t>13 April 2004</w:t>
            </w:r>
          </w:p>
          <w:p w14:paraId="1C695F91" w14:textId="77777777" w:rsidR="00920DEF" w:rsidRPr="00507938" w:rsidRDefault="00920DEF"/>
          <w:p w14:paraId="1183F3DA" w14:textId="77777777" w:rsidR="00897705" w:rsidRPr="00507938" w:rsidRDefault="00897705">
            <w:r w:rsidRPr="00507938">
              <w:t>ORIGINAL:  ENGLISH</w:t>
            </w:r>
          </w:p>
        </w:tc>
      </w:tr>
    </w:tbl>
    <w:p w14:paraId="3076938F" w14:textId="77777777" w:rsidR="008A0633" w:rsidRDefault="008A0633" w:rsidP="005E48D0">
      <w:pPr>
        <w:pStyle w:val="Cornernotation"/>
        <w:ind w:right="3970"/>
      </w:pPr>
      <w:r>
        <w:t>CONFERENCE OF THE PARTIES TO THE CONVENTION ON BIOLOGICAL DIVERSITY</w:t>
      </w:r>
    </w:p>
    <w:p w14:paraId="5007B0A9" w14:textId="77777777" w:rsidR="008A0633" w:rsidRDefault="008A0633" w:rsidP="008A0633">
      <w:pPr>
        <w:pStyle w:val="Cornernotation"/>
      </w:pPr>
      <w:r>
        <w:t>Seventh meeting</w:t>
      </w:r>
    </w:p>
    <w:p w14:paraId="521129D2" w14:textId="77777777" w:rsidR="008A0633" w:rsidRDefault="008A0633" w:rsidP="008A0633">
      <w:pPr>
        <w:pStyle w:val="Cornernotation"/>
        <w:ind w:right="3973"/>
      </w:pPr>
      <w:r>
        <w:t>Kuala Lumpur, 9-20 and 27 February 2004</w:t>
      </w:r>
    </w:p>
    <w:p w14:paraId="777E42BD"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41D34A9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61E24FE9" w14:textId="77777777" w:rsidR="00943EF6" w:rsidRDefault="00943EF6" w:rsidP="00943EF6">
      <w:pPr>
        <w:pStyle w:val="decision0"/>
        <w:tabs>
          <w:tab w:val="clear" w:pos="397"/>
          <w:tab w:val="left" w:pos="840"/>
        </w:tabs>
      </w:pPr>
      <w:bookmarkStart w:id="4" w:name="_Toc69633897"/>
      <w:bookmarkEnd w:id="0"/>
      <w:bookmarkEnd w:id="1"/>
      <w:bookmarkEnd w:id="2"/>
      <w:bookmarkEnd w:id="3"/>
      <w:r>
        <w:t>VII/36.</w:t>
      </w:r>
      <w:r>
        <w:tab/>
        <w:t>Tribute to the Government and people of Malaysia</w:t>
      </w:r>
      <w:bookmarkEnd w:id="4"/>
    </w:p>
    <w:p w14:paraId="4220868B" w14:textId="77777777" w:rsidR="00943EF6" w:rsidRDefault="00943EF6" w:rsidP="00943EF6">
      <w:pPr>
        <w:pStyle w:val="Bodytextitalic"/>
        <w:keepNext/>
      </w:pPr>
      <w:r>
        <w:t>The Conference of the Parties,</w:t>
      </w:r>
    </w:p>
    <w:p w14:paraId="74D667B9" w14:textId="77777777" w:rsidR="00943EF6" w:rsidRDefault="00943EF6" w:rsidP="00943EF6">
      <w:pPr>
        <w:pStyle w:val="BodyText"/>
      </w:pPr>
      <w:r>
        <w:rPr>
          <w:i/>
          <w:iCs w:val="0"/>
        </w:rPr>
        <w:t xml:space="preserve">Having met </w:t>
      </w:r>
      <w:r>
        <w:rPr>
          <w:iCs w:val="0"/>
        </w:rPr>
        <w:t>in Kuala Lumpur from 9 to 20 and 27 February 2004, at the gracious invitation of the Government of Malaysia</w:t>
      </w:r>
      <w:r>
        <w:t>,</w:t>
      </w:r>
    </w:p>
    <w:p w14:paraId="60560D41" w14:textId="77777777" w:rsidR="00943EF6" w:rsidRDefault="00943EF6" w:rsidP="00943EF6">
      <w:pPr>
        <w:pStyle w:val="BodyText"/>
      </w:pPr>
      <w:r>
        <w:rPr>
          <w:i/>
          <w:iCs w:val="0"/>
        </w:rPr>
        <w:t xml:space="preserve">Deeply appreciating </w:t>
      </w:r>
      <w:r>
        <w:rPr>
          <w:iCs w:val="0"/>
        </w:rPr>
        <w:t>the especial courtesy and warm hospitality extended by the Government and the people of Malaysia to the ministers, members of delegations, observers and members of the Secretariat who attended the meeting,</w:t>
      </w:r>
    </w:p>
    <w:p w14:paraId="604769C7" w14:textId="77777777" w:rsidR="00943EF6" w:rsidRDefault="00943EF6" w:rsidP="00943EF6">
      <w:pPr>
        <w:pStyle w:val="BodyText"/>
      </w:pPr>
      <w:r>
        <w:t>Expresses its sincere gratitude to the Government of Malaysia and to its people for the cordial welcome that they accorded to the meeting and to those associated with its work, and for their contribution to the success of the meeting.</w:t>
      </w:r>
    </w:p>
    <w:p w14:paraId="2EB1D81A" w14:textId="77777777" w:rsidR="003600D1" w:rsidRDefault="003600D1" w:rsidP="00FB4C40">
      <w:pPr>
        <w:jc w:val="center"/>
      </w:pPr>
      <w:r>
        <w:t>-----</w:t>
      </w:r>
    </w:p>
    <w:sectPr w:rsidR="003600D1" w:rsidSect="00DD3D2B">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4B6F" w14:textId="77777777" w:rsidR="00C12314" w:rsidRDefault="00C12314">
      <w:r>
        <w:separator/>
      </w:r>
    </w:p>
  </w:endnote>
  <w:endnote w:type="continuationSeparator" w:id="0">
    <w:p w14:paraId="3A4BDD51" w14:textId="77777777" w:rsidR="00C12314" w:rsidRDefault="00C1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94A4" w14:textId="77777777" w:rsidR="008375CD" w:rsidRPr="00204BD1" w:rsidRDefault="008375CD"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8A67" w14:textId="77777777" w:rsidR="008375CD" w:rsidRPr="008B02F5" w:rsidRDefault="008375CD">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D1DC" w14:textId="77777777" w:rsidR="00614DC4" w:rsidRPr="00614DC4" w:rsidRDefault="00614DC4" w:rsidP="0061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9CA3D" w14:textId="77777777" w:rsidR="00C12314" w:rsidRDefault="00C12314">
      <w:r>
        <w:separator/>
      </w:r>
    </w:p>
  </w:footnote>
  <w:footnote w:type="continuationSeparator" w:id="0">
    <w:p w14:paraId="5C92FD5E" w14:textId="77777777" w:rsidR="00C12314" w:rsidRDefault="00C12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7ABA" w14:textId="77777777" w:rsidR="008375CD" w:rsidRDefault="008375CD">
    <w:pPr>
      <w:pStyle w:val="Header"/>
    </w:pPr>
    <w:r>
      <w:t>UNEP/CBD/COP/DEC/VII/3</w:t>
    </w:r>
    <w:r w:rsidR="00B86757">
      <w:t>5</w:t>
    </w:r>
  </w:p>
  <w:p w14:paraId="2D9411A1" w14:textId="77777777" w:rsidR="008375CD" w:rsidRDefault="008375CD">
    <w:pPr>
      <w:pStyle w:val="Header"/>
    </w:pPr>
    <w:r>
      <w:t xml:space="preserve">Page </w:t>
    </w:r>
    <w:r w:rsidRPr="0067729E">
      <w:fldChar w:fldCharType="begin"/>
    </w:r>
    <w:r w:rsidRPr="0067729E">
      <w:instrText xml:space="preserve"> PAGE   \* MERGEFORMAT </w:instrText>
    </w:r>
    <w:r w:rsidRPr="0067729E">
      <w:fldChar w:fldCharType="separate"/>
    </w:r>
    <w:r w:rsidR="00B86757">
      <w:rPr>
        <w:noProof/>
      </w:rPr>
      <w:t>14</w:t>
    </w:r>
    <w:r w:rsidRPr="0067729E">
      <w:fldChar w:fldCharType="end"/>
    </w:r>
  </w:p>
  <w:p w14:paraId="24752216" w14:textId="77777777" w:rsidR="008375CD" w:rsidRPr="005454C0" w:rsidRDefault="008375CD">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7D7B" w14:textId="77777777" w:rsidR="008375CD" w:rsidRDefault="008375CD" w:rsidP="004137F6">
    <w:pPr>
      <w:pStyle w:val="Header"/>
      <w:ind w:left="6490"/>
    </w:pPr>
    <w:r>
      <w:t>UNEP/CBD/COP/DEC/VII/</w:t>
    </w:r>
    <w:r w:rsidR="00614DC4">
      <w:t>34</w:t>
    </w:r>
  </w:p>
  <w:p w14:paraId="068EB20D" w14:textId="77777777" w:rsidR="008375CD" w:rsidRDefault="008375CD"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B86757">
      <w:rPr>
        <w:noProof/>
      </w:rPr>
      <w:t>15</w:t>
    </w:r>
    <w:r w:rsidRPr="0067729E">
      <w:fldChar w:fldCharType="end"/>
    </w:r>
  </w:p>
  <w:p w14:paraId="2B515273" w14:textId="77777777" w:rsidR="008375CD" w:rsidRDefault="008375CD"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Header"/>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BodyTextChar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Para1"/>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ADD3AEF"/>
    <w:multiLevelType w:val="multilevel"/>
    <w:tmpl w:val="353458B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FFFFFFFF">
      <w:start w:val="1"/>
      <w:numFmt w:val="lowerLetter"/>
      <w:pStyle w:val="Heading-plain"/>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FFFFFFFF">
      <w:start w:val="1"/>
      <w:numFmt w:val="bullet"/>
      <w:pStyle w:val="CBD-Item"/>
      <w:lvlText w:val=""/>
      <w:lvlJc w:val="left"/>
      <w:pPr>
        <w:tabs>
          <w:tab w:val="num" w:pos="720"/>
        </w:tabs>
        <w:ind w:left="720" w:hanging="306"/>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B0B1E"/>
    <w:multiLevelType w:val="multilevel"/>
    <w:tmpl w:val="74A0BC1C"/>
    <w:lvl w:ilvl="0">
      <w:start w:val="1"/>
      <w:numFmt w:val="lowerLetter"/>
      <w:pStyle w:val="FootnoteText"/>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FFFFFFFF">
      <w:start w:val="1"/>
      <w:numFmt w:val="decimal"/>
      <w:pStyle w:val="BodyText2"/>
      <w:lvlText w:val="%1."/>
      <w:lvlJc w:val="left"/>
      <w:pPr>
        <w:tabs>
          <w:tab w:val="num" w:pos="720"/>
        </w:tabs>
        <w:ind w:left="0" w:firstLine="0"/>
      </w:pPr>
      <w:rPr>
        <w:rFonts w:hint="default"/>
      </w:rPr>
    </w:lvl>
    <w:lvl w:ilvl="1" w:tplc="FFFFFFFF">
      <w:start w:val="1"/>
      <w:numFmt w:val="lowerLetter"/>
      <w:pStyle w:val="BalloonTextChar"/>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FootnoteTextChar"/>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Footer"/>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CBD-List-Sep"/>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num"/>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59CECEBE"/>
    <w:lvl w:ilvl="0">
      <w:start w:val="1"/>
      <w:numFmt w:val="decimal"/>
      <w:pStyle w:val="Heading-plain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4A7644E"/>
    <w:multiLevelType w:val="multilevel"/>
    <w:tmpl w:val="40A681EC"/>
    <w:lvl w:ilvl="0">
      <w:start w:val="1"/>
      <w:numFmt w:val="decimal"/>
      <w:pStyle w:val="CBD-ParaCharChar"/>
      <w:lvlText w:val="%1."/>
      <w:lvlJc w:val="left"/>
      <w:pPr>
        <w:tabs>
          <w:tab w:val="num" w:pos="360"/>
        </w:tabs>
        <w:ind w:left="360" w:hanging="360"/>
      </w:pPr>
      <w:rPr>
        <w:rFonts w:hint="default"/>
      </w:rPr>
    </w:lvl>
    <w:lvl w:ilvl="1">
      <w:start w:val="1"/>
      <w:numFmt w:val="decimal"/>
      <w:pStyle w:val="CBD-Para-a"/>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6223293C"/>
    <w:multiLevelType w:val="hybridMultilevel"/>
    <w:tmpl w:val="DE2E2A62"/>
    <w:lvl w:ilvl="0" w:tplc="FFFFFFFF">
      <w:start w:val="6"/>
      <w:numFmt w:val="bullet"/>
      <w:lvlText w:val="-"/>
      <w:lvlJc w:val="left"/>
      <w:pPr>
        <w:tabs>
          <w:tab w:val="num" w:pos="720"/>
        </w:tabs>
        <w:ind w:left="720" w:hanging="360"/>
      </w:pPr>
      <w:rPr>
        <w:rFonts w:ascii="Arial" w:eastAsia="Times New Roman"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357F78"/>
    <w:multiLevelType w:val="hybridMultilevel"/>
    <w:tmpl w:val="E59652FE"/>
    <w:lvl w:ilvl="0" w:tplc="FFFFFFFF">
      <w:start w:val="1"/>
      <w:numFmt w:val="decimal"/>
      <w:pStyle w:val="Para4"/>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589778466">
    <w:abstractNumId w:val="9"/>
  </w:num>
  <w:num w:numId="2" w16cid:durableId="1108693787">
    <w:abstractNumId w:val="14"/>
  </w:num>
  <w:num w:numId="3" w16cid:durableId="1835105633">
    <w:abstractNumId w:val="10"/>
  </w:num>
  <w:num w:numId="4" w16cid:durableId="1460563055">
    <w:abstractNumId w:val="15"/>
  </w:num>
  <w:num w:numId="5" w16cid:durableId="918103934">
    <w:abstractNumId w:val="17"/>
  </w:num>
  <w:num w:numId="6" w16cid:durableId="1045447671">
    <w:abstractNumId w:val="1"/>
  </w:num>
  <w:num w:numId="7" w16cid:durableId="619992716">
    <w:abstractNumId w:val="20"/>
  </w:num>
  <w:num w:numId="8" w16cid:durableId="2109233013">
    <w:abstractNumId w:val="12"/>
  </w:num>
  <w:num w:numId="9" w16cid:durableId="1535464494">
    <w:abstractNumId w:val="13"/>
  </w:num>
  <w:num w:numId="10" w16cid:durableId="492065636">
    <w:abstractNumId w:val="21"/>
  </w:num>
  <w:num w:numId="11" w16cid:durableId="2080399659">
    <w:abstractNumId w:val="11"/>
  </w:num>
  <w:num w:numId="12" w16cid:durableId="1829251984">
    <w:abstractNumId w:val="4"/>
  </w:num>
  <w:num w:numId="13" w16cid:durableId="2001107330">
    <w:abstractNumId w:val="13"/>
  </w:num>
  <w:num w:numId="14" w16cid:durableId="1188564384">
    <w:abstractNumId w:val="18"/>
  </w:num>
  <w:num w:numId="15" w16cid:durableId="1920403003">
    <w:abstractNumId w:val="16"/>
  </w:num>
  <w:num w:numId="16" w16cid:durableId="11975418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8044453">
    <w:abstractNumId w:val="23"/>
  </w:num>
  <w:num w:numId="18" w16cid:durableId="139231133">
    <w:abstractNumId w:val="26"/>
  </w:num>
  <w:num w:numId="19" w16cid:durableId="2094013777">
    <w:abstractNumId w:val="19"/>
  </w:num>
  <w:num w:numId="20" w16cid:durableId="1410038102">
    <w:abstractNumId w:val="25"/>
  </w:num>
  <w:num w:numId="21" w16cid:durableId="741374109">
    <w:abstractNumId w:val="22"/>
  </w:num>
  <w:num w:numId="22" w16cid:durableId="2243337">
    <w:abstractNumId w:val="3"/>
  </w:num>
  <w:num w:numId="23" w16cid:durableId="385297876">
    <w:abstractNumId w:val="8"/>
  </w:num>
  <w:num w:numId="24" w16cid:durableId="1532035181">
    <w:abstractNumId w:val="0"/>
  </w:num>
  <w:num w:numId="25" w16cid:durableId="333581091">
    <w:abstractNumId w:val="4"/>
  </w:num>
  <w:num w:numId="26" w16cid:durableId="34283371">
    <w:abstractNumId w:val="4"/>
  </w:num>
  <w:num w:numId="27" w16cid:durableId="1933583508">
    <w:abstractNumId w:val="4"/>
  </w:num>
  <w:num w:numId="28" w16cid:durableId="2008827623">
    <w:abstractNumId w:val="5"/>
  </w:num>
  <w:num w:numId="29" w16cid:durableId="1100874994">
    <w:abstractNumId w:val="24"/>
  </w:num>
  <w:num w:numId="30" w16cid:durableId="1524318817">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2509D"/>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907C0"/>
    <w:rsid w:val="000B47F7"/>
    <w:rsid w:val="000C0A63"/>
    <w:rsid w:val="000C1D31"/>
    <w:rsid w:val="000C2110"/>
    <w:rsid w:val="000C57A5"/>
    <w:rsid w:val="000D0B26"/>
    <w:rsid w:val="000D4EF0"/>
    <w:rsid w:val="000E17DC"/>
    <w:rsid w:val="000F6BC5"/>
    <w:rsid w:val="000F6BD3"/>
    <w:rsid w:val="000F76F9"/>
    <w:rsid w:val="00101AEE"/>
    <w:rsid w:val="00104339"/>
    <w:rsid w:val="001044B9"/>
    <w:rsid w:val="001066E9"/>
    <w:rsid w:val="00110556"/>
    <w:rsid w:val="0011637F"/>
    <w:rsid w:val="00127F17"/>
    <w:rsid w:val="00132171"/>
    <w:rsid w:val="0013529E"/>
    <w:rsid w:val="001359E5"/>
    <w:rsid w:val="00142E6E"/>
    <w:rsid w:val="00143A38"/>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1518"/>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22C32"/>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D646F"/>
    <w:rsid w:val="004E2E0A"/>
    <w:rsid w:val="004E3C09"/>
    <w:rsid w:val="004E5227"/>
    <w:rsid w:val="004F12C7"/>
    <w:rsid w:val="004F2226"/>
    <w:rsid w:val="00506063"/>
    <w:rsid w:val="00507938"/>
    <w:rsid w:val="0051300F"/>
    <w:rsid w:val="00513335"/>
    <w:rsid w:val="00517D76"/>
    <w:rsid w:val="005200C3"/>
    <w:rsid w:val="00520D15"/>
    <w:rsid w:val="00522F1C"/>
    <w:rsid w:val="0052574E"/>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4DC4"/>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12C4"/>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201E"/>
    <w:rsid w:val="007933CE"/>
    <w:rsid w:val="00793B1F"/>
    <w:rsid w:val="00795277"/>
    <w:rsid w:val="00796427"/>
    <w:rsid w:val="007A0A61"/>
    <w:rsid w:val="007A2514"/>
    <w:rsid w:val="007C1EFB"/>
    <w:rsid w:val="007C3D15"/>
    <w:rsid w:val="007E5A45"/>
    <w:rsid w:val="007E6D52"/>
    <w:rsid w:val="007F2E14"/>
    <w:rsid w:val="008147C8"/>
    <w:rsid w:val="00824B12"/>
    <w:rsid w:val="008375CD"/>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3EF6"/>
    <w:rsid w:val="009454C2"/>
    <w:rsid w:val="00946816"/>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452E9"/>
    <w:rsid w:val="00A4681F"/>
    <w:rsid w:val="00A51618"/>
    <w:rsid w:val="00A5162F"/>
    <w:rsid w:val="00A51C82"/>
    <w:rsid w:val="00A6592D"/>
    <w:rsid w:val="00A73220"/>
    <w:rsid w:val="00A732C8"/>
    <w:rsid w:val="00A7419F"/>
    <w:rsid w:val="00A83073"/>
    <w:rsid w:val="00A85715"/>
    <w:rsid w:val="00A9466C"/>
    <w:rsid w:val="00AA0AAF"/>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86757"/>
    <w:rsid w:val="00B93618"/>
    <w:rsid w:val="00BA15A1"/>
    <w:rsid w:val="00BA1BE5"/>
    <w:rsid w:val="00BA3144"/>
    <w:rsid w:val="00BA406C"/>
    <w:rsid w:val="00BA561B"/>
    <w:rsid w:val="00BB09C9"/>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12314"/>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193"/>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2312"/>
    <w:rsid w:val="00E3757E"/>
    <w:rsid w:val="00E40EF0"/>
    <w:rsid w:val="00E4679A"/>
    <w:rsid w:val="00E5378C"/>
    <w:rsid w:val="00E5561E"/>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6DAE"/>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3DB4"/>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10C22"/>
  <w15:chartTrackingRefBased/>
  <w15:docId w15:val="{AEB863EF-1BCA-AE43-99F5-C4CE7D451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eastAsia="Arial Unicode MS"/>
      <w:b/>
      <w:bCs/>
      <w:i/>
      <w:iCs/>
    </w:rPr>
  </w:style>
  <w:style w:type="paragraph" w:styleId="Heading5">
    <w:name w:val="heading 5"/>
    <w:aliases w:val="Heading 5 - GTI"/>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0896"/>
    <w:rPr>
      <w:b/>
      <w:caps/>
      <w:sz w:val="22"/>
      <w:szCs w:val="24"/>
      <w:lang w:val="en-GB"/>
    </w:rPr>
  </w:style>
  <w:style w:type="paragraph" w:styleId="BodyText">
    <w:name w:val="Body Text"/>
    <w:basedOn w:val="Normal"/>
    <w:link w:val="BodyTextChar1"/>
    <w:semiHidden/>
    <w:pPr>
      <w:spacing w:before="120" w:after="120"/>
      <w:ind w:firstLine="720"/>
    </w:pPr>
    <w:rPr>
      <w:iCs/>
    </w:rPr>
  </w:style>
  <w:style w:type="character" w:customStyle="1" w:styleId="BodyTextChar1">
    <w:name w:val="Body Text Char1"/>
    <w:basedOn w:val="DefaultParagraphFont"/>
    <w:link w:val="BodyText"/>
    <w:semiHidden/>
    <w:rsid w:val="009D0896"/>
    <w:rPr>
      <w:iCs/>
      <w:sz w:val="22"/>
      <w:szCs w:val="24"/>
      <w:lang w:val="en-GB"/>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Para2">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0">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0">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character" w:customStyle="1" w:styleId="BodyTextIndentChar">
    <w:name w:val="Body Text Indent Char"/>
    <w:basedOn w:val="DefaultParagraphFont"/>
    <w:link w:val="BodyTextIndent"/>
    <w:semiHidden/>
    <w:rsid w:val="009D0896"/>
    <w:rPr>
      <w:sz w:val="22"/>
      <w:szCs w:val="24"/>
      <w:lang w:val="en-GB"/>
    </w:r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0">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sid w:val="00101AEE"/>
    <w:rPr>
      <w:sz w:val="22"/>
      <w:szCs w:val="24"/>
      <w:lang w:val="en-GB"/>
    </w:r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0">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
    <w:rsid w:val="009B5EA6"/>
    <w:pPr>
      <w:widowControl w:val="0"/>
      <w:numPr>
        <w:ilvl w:val="1"/>
        <w:numId w:val="22"/>
      </w:numPr>
      <w:spacing w:before="240"/>
      <w:jc w:val="left"/>
    </w:pPr>
    <w:rPr>
      <w:bCs w:val="0"/>
      <w:szCs w:val="22"/>
    </w:rPr>
  </w:style>
  <w:style w:type="paragraph" w:customStyle="1" w:styleId="Practicalprinciple">
    <w:name w:val="Practical principle"/>
    <w:basedOn w:val="Heading4"/>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8"/>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 w:type="paragraph" w:customStyle="1" w:styleId="Heading2multiline-decision">
    <w:name w:val="Heading 2 (multiline-decision)"/>
    <w:basedOn w:val="Normal"/>
    <w:rsid w:val="008375CD"/>
    <w:pPr>
      <w:keepNext/>
      <w:tabs>
        <w:tab w:val="left" w:pos="720"/>
      </w:tabs>
      <w:spacing w:before="120" w:after="120"/>
      <w:ind w:left="1843" w:right="998" w:hanging="567"/>
      <w:jc w:val="left"/>
      <w:outlineLvl w:val="0"/>
    </w:pPr>
    <w:rPr>
      <w:b/>
      <w:i/>
      <w:iCs/>
    </w:rPr>
  </w:style>
  <w:style w:type="paragraph" w:customStyle="1" w:styleId="Paranormal">
    <w:name w:val="Para normal"/>
    <w:basedOn w:val="Normal"/>
    <w:rsid w:val="008375CD"/>
    <w:pPr>
      <w:framePr w:hSpace="187" w:vSpace="187" w:wrap="notBeside" w:vAnchor="text" w:hAnchor="text" w:y="1"/>
      <w:numPr>
        <w:numId w:val="27"/>
      </w:numPr>
      <w:spacing w:before="120" w:after="120"/>
      <w:ind w:left="360" w:hanging="360"/>
    </w:pPr>
    <w:rPr>
      <w:szCs w:val="20"/>
    </w:rPr>
  </w:style>
  <w:style w:type="paragraph" w:customStyle="1" w:styleId="StyleHeader11ptJustifiedAfter6pt">
    <w:name w:val="Style Header + 11 pt Justified After:  6 pt"/>
    <w:basedOn w:val="Header"/>
    <w:rsid w:val="008375CD"/>
    <w:pPr>
      <w:tabs>
        <w:tab w:val="clear" w:pos="4153"/>
        <w:tab w:val="clear" w:pos="8306"/>
      </w:tabs>
      <w:spacing w:after="120"/>
    </w:pPr>
    <w:rPr>
      <w:szCs w:val="20"/>
      <w:lang w:val="en-US"/>
    </w:rPr>
  </w:style>
  <w:style w:type="paragraph" w:customStyle="1" w:styleId="StyleHeader11pt">
    <w:name w:val="Style Header + 11 pt"/>
    <w:basedOn w:val="Header"/>
    <w:rsid w:val="008375CD"/>
    <w:pPr>
      <w:tabs>
        <w:tab w:val="clear" w:pos="4153"/>
        <w:tab w:val="clear" w:pos="8306"/>
        <w:tab w:val="left" w:pos="567"/>
      </w:tabs>
      <w:spacing w:after="120"/>
    </w:pPr>
    <w:rPr>
      <w:szCs w:val="22"/>
      <w:lang w:val="en-US"/>
    </w:rPr>
  </w:style>
  <w:style w:type="paragraph" w:customStyle="1" w:styleId="StylePara3Italic">
    <w:name w:val="Style Para3 + Italic"/>
    <w:basedOn w:val="Para3"/>
    <w:rsid w:val="008375CD"/>
    <w:pPr>
      <w:numPr>
        <w:ilvl w:val="0"/>
        <w:numId w:val="0"/>
      </w:numP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COP Decision VII/36</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VII/36</dc:title>
  <dc:subject>Tribute to the Government and people of Malaysia</dc:subject>
  <dc:creator>Secretariat of the Convention on Biological Diversity</dc:creator>
  <cp:keywords>CBD</cp:keywords>
  <dc:description/>
  <cp:lastModifiedBy>Rodrigo Elias</cp:lastModifiedBy>
  <cp:revision>2</cp:revision>
  <cp:lastPrinted>2008-03-03T19:34:00Z</cp:lastPrinted>
  <dcterms:created xsi:type="dcterms:W3CDTF">2025-11-13T19:03:00Z</dcterms:created>
  <dcterms:modified xsi:type="dcterms:W3CDTF">2025-11-13T19:03:00Z</dcterms:modified>
  <cp:category>Decision</cp:category>
</cp:coreProperties>
</file>