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7" w:type="dxa"/>
        <w:tblBorders>
          <w:bottom w:val="single" w:sz="30" w:space="0" w:color="000000"/>
        </w:tblBorders>
        <w:tblLayout w:type="fixed"/>
        <w:tblLook w:val="0000" w:firstRow="0" w:lastRow="0" w:firstColumn="0" w:lastColumn="0" w:noHBand="0" w:noVBand="0"/>
      </w:tblPr>
      <w:tblGrid>
        <w:gridCol w:w="16"/>
        <w:gridCol w:w="1326"/>
        <w:gridCol w:w="1512"/>
        <w:gridCol w:w="3414"/>
        <w:gridCol w:w="3019"/>
      </w:tblGrid>
      <w:tr w:rsidR="00897705" w14:paraId="1EAEDB7A" w14:textId="77777777">
        <w:tblPrEx>
          <w:tblCellMar>
            <w:top w:w="0" w:type="dxa"/>
            <w:bottom w:w="0" w:type="dxa"/>
          </w:tblCellMar>
        </w:tblPrEx>
        <w:trPr>
          <w:gridBefore w:val="1"/>
          <w:wBefore w:w="16" w:type="dxa"/>
        </w:trPr>
        <w:tc>
          <w:tcPr>
            <w:tcW w:w="1326" w:type="dxa"/>
            <w:tcBorders>
              <w:bottom w:val="single" w:sz="12" w:space="0" w:color="000000"/>
            </w:tcBorders>
          </w:tcPr>
          <w:p w14:paraId="5D11515E" w14:textId="77777777" w:rsidR="00897705" w:rsidRDefault="000022F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7DBE4375" wp14:editId="4F60ECF2">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C6B6B5F" w14:textId="77777777" w:rsidR="00897705" w:rsidRDefault="000022F0">
            <w:r>
              <w:rPr>
                <w:noProof/>
                <w:sz w:val="20"/>
              </w:rPr>
              <w:drawing>
                <wp:anchor distT="0" distB="0" distL="114300" distR="114300" simplePos="0" relativeHeight="251657216" behindDoc="0" locked="1" layoutInCell="1" allowOverlap="0" wp14:anchorId="2CAD8FE7" wp14:editId="36394D8D">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433" w:type="dxa"/>
            <w:gridSpan w:val="2"/>
            <w:tcBorders>
              <w:bottom w:val="single" w:sz="12" w:space="0" w:color="000000"/>
            </w:tcBorders>
          </w:tcPr>
          <w:p w14:paraId="40030EC0" w14:textId="77777777" w:rsidR="00897705" w:rsidRPr="00D56F36" w:rsidRDefault="00897705">
            <w:pPr>
              <w:jc w:val="right"/>
              <w:rPr>
                <w:rFonts w:ascii="Univers" w:hAnsi="Univers"/>
                <w:b/>
                <w:sz w:val="32"/>
              </w:rPr>
            </w:pPr>
            <w:r w:rsidRPr="00D56F36">
              <w:rPr>
                <w:rFonts w:ascii="Univers" w:hAnsi="Univers"/>
                <w:b/>
                <w:sz w:val="32"/>
              </w:rPr>
              <w:t>CBD</w:t>
            </w:r>
          </w:p>
          <w:p w14:paraId="5059C386" w14:textId="77777777" w:rsidR="00897705" w:rsidRPr="00F849C4" w:rsidRDefault="00897705" w:rsidP="00F23A65">
            <w:pPr>
              <w:jc w:val="center"/>
              <w:rPr>
                <w:rFonts w:ascii="Univers" w:hAnsi="Univers"/>
                <w:b/>
                <w:i/>
                <w:sz w:val="32"/>
              </w:rPr>
            </w:pPr>
          </w:p>
        </w:tc>
      </w:tr>
      <w:tr w:rsidR="00897705" w14:paraId="3BC9524D" w14:textId="77777777">
        <w:tblPrEx>
          <w:tblCellMar>
            <w:top w:w="0" w:type="dxa"/>
            <w:bottom w:w="0" w:type="dxa"/>
          </w:tblCellMar>
        </w:tblPrEx>
        <w:trPr>
          <w:cantSplit/>
          <w:trHeight w:val="1693"/>
        </w:trPr>
        <w:tc>
          <w:tcPr>
            <w:tcW w:w="6268" w:type="dxa"/>
            <w:gridSpan w:val="4"/>
            <w:tcBorders>
              <w:bottom w:val="single" w:sz="36" w:space="0" w:color="000000"/>
            </w:tcBorders>
          </w:tcPr>
          <w:p w14:paraId="35268B19" w14:textId="77777777" w:rsidR="00897705" w:rsidRPr="00F849C4" w:rsidRDefault="000022F0">
            <w:pPr>
              <w:ind w:right="1422"/>
              <w:rPr>
                <w:i/>
              </w:rPr>
            </w:pPr>
            <w:r w:rsidRPr="00F849C4">
              <w:rPr>
                <w:i/>
                <w:noProof/>
              </w:rPr>
              <w:drawing>
                <wp:inline distT="0" distB="0" distL="0" distR="0" wp14:anchorId="6A7AF93B" wp14:editId="0AB83663">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22B30544" w14:textId="77777777" w:rsidR="00897705" w:rsidRPr="00507938" w:rsidRDefault="00897705">
            <w:r w:rsidRPr="00507938">
              <w:t>Distr.</w:t>
            </w:r>
          </w:p>
          <w:p w14:paraId="48DDCA9C" w14:textId="77777777" w:rsidR="00897705" w:rsidRPr="00507938" w:rsidRDefault="00897705">
            <w:r w:rsidRPr="00507938">
              <w:t>GENERAL</w:t>
            </w:r>
          </w:p>
          <w:p w14:paraId="7FB29264" w14:textId="77777777" w:rsidR="00897705" w:rsidRPr="00507938" w:rsidRDefault="00897705"/>
          <w:p w14:paraId="00A710BA" w14:textId="77777777" w:rsidR="00897705" w:rsidRPr="00507938" w:rsidRDefault="00897705">
            <w:r w:rsidRPr="00507938">
              <w:t>UNEP/CBD/COP/</w:t>
            </w:r>
            <w:r w:rsidR="007E5A45">
              <w:t>DEC/VIII</w:t>
            </w:r>
            <w:r w:rsidR="00754AC7">
              <w:t>/</w:t>
            </w:r>
            <w:r w:rsidR="006D78E1">
              <w:t>15</w:t>
            </w:r>
          </w:p>
          <w:p w14:paraId="24394F91" w14:textId="77777777" w:rsidR="00897705" w:rsidRDefault="00B81DA9">
            <w:r>
              <w:t>15</w:t>
            </w:r>
            <w:r w:rsidR="00920DEF">
              <w:t xml:space="preserve"> </w:t>
            </w:r>
            <w:r>
              <w:t>June 2006</w:t>
            </w:r>
          </w:p>
          <w:p w14:paraId="45AE36A8" w14:textId="77777777" w:rsidR="00920DEF" w:rsidRPr="00507938" w:rsidRDefault="00920DEF"/>
          <w:p w14:paraId="4773AD3A" w14:textId="77777777" w:rsidR="00897705" w:rsidRPr="00507938" w:rsidRDefault="00897705">
            <w:r w:rsidRPr="00507938">
              <w:t>ORIGINAL:  ENGLISH</w:t>
            </w:r>
          </w:p>
        </w:tc>
      </w:tr>
    </w:tbl>
    <w:p w14:paraId="356731B5" w14:textId="77777777" w:rsidR="00897705" w:rsidRDefault="00897705">
      <w:pPr>
        <w:pStyle w:val="Cornernotation"/>
      </w:pPr>
      <w:r>
        <w:t>CONFERENCE OF THE PARTIES TO THE CONVENTION ON BIOLOGICAL DIVERSITY</w:t>
      </w:r>
    </w:p>
    <w:p w14:paraId="52EACF82" w14:textId="77777777" w:rsidR="007E5A45" w:rsidRDefault="007E5A45" w:rsidP="007E5A45">
      <w:pPr>
        <w:pStyle w:val="Cornernotation"/>
      </w:pPr>
      <w:r>
        <w:t>Eighth meeting</w:t>
      </w:r>
    </w:p>
    <w:p w14:paraId="15279781" w14:textId="77777777" w:rsidR="007E5A45" w:rsidRDefault="007E5A45" w:rsidP="007E5A45">
      <w:pPr>
        <w:pStyle w:val="Cornernotation"/>
        <w:ind w:right="3973"/>
      </w:pPr>
      <w:r>
        <w:t>Curitiba, Brazil, 20-31 March 2006</w:t>
      </w:r>
    </w:p>
    <w:p w14:paraId="2AEBEB35" w14:textId="77777777" w:rsidR="00754AC7" w:rsidRDefault="00754AC7">
      <w:pPr>
        <w:pStyle w:val="Cornernotation"/>
        <w:ind w:right="3973"/>
      </w:pPr>
      <w:r>
        <w:t xml:space="preserve">Agenda item </w:t>
      </w:r>
      <w:r w:rsidR="006D78E1">
        <w:t>23</w:t>
      </w:r>
    </w:p>
    <w:p w14:paraId="37AB24B3"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BABB5B4"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45668997" w14:textId="77777777" w:rsidR="00F87909" w:rsidRDefault="00F87909" w:rsidP="00F87909">
      <w:pPr>
        <w:pStyle w:val="Headingreclong"/>
      </w:pPr>
      <w:bookmarkStart w:id="4" w:name="_Toc131912893"/>
      <w:bookmarkEnd w:id="0"/>
      <w:bookmarkEnd w:id="1"/>
      <w:bookmarkEnd w:id="2"/>
      <w:bookmarkEnd w:id="3"/>
      <w:r>
        <w:t>VIII/15.</w:t>
      </w:r>
      <w:r>
        <w:tab/>
        <w:t>Framework for monitoring implementation of the achievement of the 2010 target and integration of targets into the thematic programmes of work</w:t>
      </w:r>
      <w:bookmarkEnd w:id="4"/>
      <w:r>
        <w:t xml:space="preserve"> </w:t>
      </w:r>
    </w:p>
    <w:p w14:paraId="09B93F79" w14:textId="77777777" w:rsidR="00F87909" w:rsidRDefault="00F87909" w:rsidP="00F87909">
      <w:pPr>
        <w:spacing w:before="120" w:after="120"/>
        <w:ind w:firstLine="720"/>
        <w:rPr>
          <w:i/>
          <w:iCs/>
          <w:szCs w:val="22"/>
        </w:rPr>
      </w:pPr>
      <w:r>
        <w:rPr>
          <w:i/>
          <w:iCs/>
          <w:szCs w:val="22"/>
        </w:rPr>
        <w:t xml:space="preserve">The Conference of the Parties </w:t>
      </w:r>
    </w:p>
    <w:p w14:paraId="22C4C1BA" w14:textId="77777777" w:rsidR="00F87909" w:rsidRDefault="00F87909" w:rsidP="00F87909">
      <w:pPr>
        <w:tabs>
          <w:tab w:val="left" w:pos="1260"/>
        </w:tabs>
        <w:spacing w:before="120" w:after="120"/>
        <w:ind w:firstLine="720"/>
        <w:rPr>
          <w:szCs w:val="22"/>
        </w:rPr>
      </w:pPr>
      <w:r>
        <w:rPr>
          <w:szCs w:val="22"/>
        </w:rPr>
        <w:t>1.</w:t>
      </w:r>
      <w:r>
        <w:rPr>
          <w:szCs w:val="22"/>
        </w:rPr>
        <w:tab/>
      </w:r>
      <w:r>
        <w:rPr>
          <w:szCs w:val="22"/>
        </w:rPr>
        <w:tab/>
      </w:r>
      <w:r>
        <w:rPr>
          <w:i/>
          <w:szCs w:val="22"/>
        </w:rPr>
        <w:t>Notes</w:t>
      </w:r>
      <w:r>
        <w:rPr>
          <w:szCs w:val="22"/>
        </w:rPr>
        <w:t xml:space="preserve"> that the framework for monitoring implementation of the Convention and achievement of the 2010 target is comprised of the following five components: </w:t>
      </w:r>
    </w:p>
    <w:p w14:paraId="7148BBF5" w14:textId="77777777" w:rsidR="00F87909" w:rsidRDefault="00F87909" w:rsidP="00F87909">
      <w:pPr>
        <w:tabs>
          <w:tab w:val="left" w:pos="1440"/>
        </w:tabs>
        <w:spacing w:before="120" w:after="120"/>
        <w:ind w:firstLine="720"/>
        <w:rPr>
          <w:szCs w:val="22"/>
        </w:rPr>
      </w:pPr>
      <w:r>
        <w:rPr>
          <w:szCs w:val="22"/>
        </w:rPr>
        <w:t>(a)</w:t>
      </w:r>
      <w:r>
        <w:rPr>
          <w:szCs w:val="22"/>
        </w:rPr>
        <w:tab/>
        <w:t xml:space="preserve">The four goals and 19 objectives of the Strategic Plan adopted by the Conference of the Parties in decision VI/26; </w:t>
      </w:r>
    </w:p>
    <w:p w14:paraId="0E5F9979" w14:textId="77777777" w:rsidR="00F87909" w:rsidRDefault="00F87909" w:rsidP="00F87909">
      <w:pPr>
        <w:tabs>
          <w:tab w:val="left" w:pos="1440"/>
        </w:tabs>
        <w:spacing w:before="120" w:after="120"/>
        <w:ind w:firstLine="720"/>
        <w:rPr>
          <w:szCs w:val="22"/>
        </w:rPr>
      </w:pPr>
      <w:r>
        <w:rPr>
          <w:szCs w:val="22"/>
        </w:rPr>
        <w:t>(b)</w:t>
      </w:r>
      <w:r>
        <w:rPr>
          <w:szCs w:val="22"/>
        </w:rPr>
        <w:tab/>
        <w:t>A limited number of indicators to measure progress in the implementation of the Strategic Plan, to be developed on the basis of the proposed indicators in annex I below;</w:t>
      </w:r>
    </w:p>
    <w:p w14:paraId="048F66FD" w14:textId="77777777" w:rsidR="00F87909" w:rsidRDefault="00F87909" w:rsidP="00F87909">
      <w:pPr>
        <w:tabs>
          <w:tab w:val="left" w:pos="1440"/>
        </w:tabs>
        <w:spacing w:before="120" w:after="120"/>
        <w:ind w:firstLine="720"/>
        <w:rPr>
          <w:szCs w:val="22"/>
        </w:rPr>
      </w:pPr>
      <w:r>
        <w:rPr>
          <w:szCs w:val="22"/>
        </w:rPr>
        <w:t xml:space="preserve">(c) </w:t>
      </w:r>
      <w:r>
        <w:rPr>
          <w:szCs w:val="22"/>
        </w:rPr>
        <w:tab/>
        <w:t xml:space="preserve">The provisional framework for goals and targets, consisting of seven focal areas, 11 goals and 21 targets, adopted in decision VII/30; </w:t>
      </w:r>
    </w:p>
    <w:p w14:paraId="0C6EBBF3" w14:textId="77777777" w:rsidR="00F87909" w:rsidRDefault="00F87909" w:rsidP="00F87909">
      <w:pPr>
        <w:tabs>
          <w:tab w:val="left" w:pos="1440"/>
        </w:tabs>
        <w:spacing w:before="120" w:after="120"/>
        <w:ind w:firstLine="720"/>
        <w:rPr>
          <w:szCs w:val="22"/>
        </w:rPr>
      </w:pPr>
      <w:r>
        <w:rPr>
          <w:szCs w:val="22"/>
        </w:rPr>
        <w:t>(d)</w:t>
      </w:r>
      <w:r>
        <w:rPr>
          <w:szCs w:val="22"/>
        </w:rPr>
        <w:tab/>
        <w:t>Outcome-oriented indicators to measure progress towards the 2010 target (as adopted by decision VII/30 with amendments recommended by SBSTTA in recommendation X/5, as summarized in annex II below); and</w:t>
      </w:r>
    </w:p>
    <w:p w14:paraId="0F2D0A0F" w14:textId="77777777" w:rsidR="00F87909" w:rsidRDefault="00F87909" w:rsidP="00F87909">
      <w:pPr>
        <w:tabs>
          <w:tab w:val="left" w:pos="1440"/>
        </w:tabs>
        <w:spacing w:before="120" w:after="120"/>
        <w:ind w:firstLine="720"/>
        <w:rPr>
          <w:szCs w:val="22"/>
        </w:rPr>
      </w:pPr>
      <w:r>
        <w:rPr>
          <w:szCs w:val="22"/>
        </w:rPr>
        <w:t>(e)</w:t>
      </w:r>
      <w:r>
        <w:rPr>
          <w:szCs w:val="22"/>
        </w:rPr>
        <w:tab/>
        <w:t>Reporting mechanisms, including the Global Biodiversity Outlook and national reports;</w:t>
      </w:r>
    </w:p>
    <w:p w14:paraId="4DE79E71" w14:textId="77777777" w:rsidR="00F87909" w:rsidRDefault="00F87909" w:rsidP="00F87909">
      <w:pPr>
        <w:tabs>
          <w:tab w:val="left" w:pos="1260"/>
        </w:tabs>
        <w:spacing w:before="120" w:after="120"/>
        <w:ind w:firstLine="720"/>
        <w:rPr>
          <w:szCs w:val="22"/>
        </w:rPr>
      </w:pPr>
      <w:r>
        <w:rPr>
          <w:szCs w:val="22"/>
        </w:rPr>
        <w:t xml:space="preserve">2. </w:t>
      </w:r>
      <w:r>
        <w:rPr>
          <w:szCs w:val="22"/>
        </w:rPr>
        <w:tab/>
      </w:r>
      <w:r>
        <w:rPr>
          <w:i/>
          <w:szCs w:val="22"/>
        </w:rPr>
        <w:t>Decides</w:t>
      </w:r>
      <w:r>
        <w:rPr>
          <w:szCs w:val="22"/>
        </w:rPr>
        <w:t xml:space="preserve"> to consider at its ninth meeting the process for revising and updating the Strategic Plan with a view to adopting a revised Strategic Plan at the tenth meeting of the Conference of the Parties;</w:t>
      </w:r>
    </w:p>
    <w:p w14:paraId="49B62958" w14:textId="77777777" w:rsidR="00F87909" w:rsidRDefault="00F87909" w:rsidP="00F87909">
      <w:pPr>
        <w:tabs>
          <w:tab w:val="left" w:pos="1260"/>
        </w:tabs>
        <w:spacing w:before="120" w:after="120"/>
        <w:ind w:firstLine="720"/>
        <w:rPr>
          <w:szCs w:val="22"/>
        </w:rPr>
      </w:pPr>
      <w:r>
        <w:rPr>
          <w:szCs w:val="22"/>
        </w:rPr>
        <w:t>3.</w:t>
      </w:r>
      <w:r>
        <w:rPr>
          <w:szCs w:val="22"/>
        </w:rPr>
        <w:tab/>
      </w:r>
      <w:r>
        <w:rPr>
          <w:i/>
          <w:szCs w:val="22"/>
        </w:rPr>
        <w:t xml:space="preserve">Emphasizes </w:t>
      </w:r>
      <w:r>
        <w:rPr>
          <w:szCs w:val="22"/>
        </w:rPr>
        <w:t xml:space="preserve">that the global framework for goals and targets is provisional and will be used until 2010 and </w:t>
      </w:r>
      <w:r>
        <w:rPr>
          <w:i/>
          <w:szCs w:val="22"/>
        </w:rPr>
        <w:t>decides</w:t>
      </w:r>
      <w:r>
        <w:rPr>
          <w:szCs w:val="22"/>
        </w:rPr>
        <w:t xml:space="preserve"> to carry out, as part of the process for revising and updating the Strategic Plan referred to in paragraph 2 above, an in-depth review of the goals and targets, together with associated indicators, for use after 2010;</w:t>
      </w:r>
    </w:p>
    <w:p w14:paraId="6C5CFC11" w14:textId="77777777" w:rsidR="00F87909" w:rsidRDefault="00F87909" w:rsidP="00F87909">
      <w:pPr>
        <w:pStyle w:val="BodyText"/>
      </w:pPr>
      <w:r>
        <w:t>4.</w:t>
      </w:r>
      <w:r>
        <w:tab/>
      </w:r>
      <w:r>
        <w:rPr>
          <w:i/>
        </w:rPr>
        <w:t>Notes</w:t>
      </w:r>
      <w:r>
        <w:t xml:space="preserve"> the progress made in establishing the 2010 Biodiversity Indicators Partnership, coordinated by the United Nations Environment Programme - World Conservation Monitoring Centre (UNEP-WCMC), and emphasizes the need for a continuing process, supported by adequate financial </w:t>
      </w:r>
      <w:r>
        <w:lastRenderedPageBreak/>
        <w:t xml:space="preserve">resources and technical expertise, to implement, and where necessary further develop and test, the global outcome-oriented indicators, as recommended by the Subsidiary Body on Scientific, Technical and Technological Advice (recommendation X/5) appended as annex V to the present decision, particularly those indicators noted as requiring further work;  </w:t>
      </w:r>
    </w:p>
    <w:p w14:paraId="463F15FB" w14:textId="77777777" w:rsidR="00F87909" w:rsidRDefault="00F87909" w:rsidP="00F87909">
      <w:pPr>
        <w:pStyle w:val="BodyText"/>
        <w:tabs>
          <w:tab w:val="left" w:pos="1260"/>
        </w:tabs>
        <w:rPr>
          <w:iCs w:val="0"/>
          <w:szCs w:val="22"/>
        </w:rPr>
      </w:pPr>
      <w:r>
        <w:rPr>
          <w:iCs w:val="0"/>
          <w:szCs w:val="22"/>
        </w:rPr>
        <w:t>5.</w:t>
      </w:r>
      <w:r>
        <w:rPr>
          <w:iCs w:val="0"/>
          <w:szCs w:val="22"/>
        </w:rPr>
        <w:tab/>
      </w:r>
      <w:r>
        <w:rPr>
          <w:i/>
          <w:iCs w:val="0"/>
          <w:szCs w:val="22"/>
        </w:rPr>
        <w:t>Endorses</w:t>
      </w:r>
      <w:r>
        <w:rPr>
          <w:iCs w:val="0"/>
          <w:szCs w:val="22"/>
        </w:rPr>
        <w:t xml:space="preserve"> the recommendations of the </w:t>
      </w:r>
      <w:r>
        <w:rPr>
          <w:iCs w:val="0"/>
        </w:rPr>
        <w:t>Subsidiary Body on Scientific, Technical and Technological Advice</w:t>
      </w:r>
      <w:r>
        <w:rPr>
          <w:iCs w:val="0"/>
          <w:szCs w:val="22"/>
        </w:rPr>
        <w:t xml:space="preserve"> concerning the further development of the indicators and the identification of organizations that may provide data and coordinate the delivery of individual indicators (recommendation X/5), and </w:t>
      </w:r>
      <w:r>
        <w:rPr>
          <w:i/>
          <w:iCs w:val="0"/>
          <w:szCs w:val="22"/>
        </w:rPr>
        <w:t>acknowledges</w:t>
      </w:r>
      <w:r>
        <w:rPr>
          <w:iCs w:val="0"/>
          <w:szCs w:val="22"/>
        </w:rPr>
        <w:t xml:space="preserve"> the contribution already made by these organizations and other members of the 2010 Biodiversity Indicators Partnership, including in the preparation of Global Biodiversity Outlook 2; </w:t>
      </w:r>
    </w:p>
    <w:p w14:paraId="7D3B171F" w14:textId="77777777" w:rsidR="00F87909" w:rsidRDefault="00F87909" w:rsidP="00F87909">
      <w:pPr>
        <w:pStyle w:val="BodyText"/>
        <w:tabs>
          <w:tab w:val="left" w:pos="1260"/>
        </w:tabs>
        <w:rPr>
          <w:iCs w:val="0"/>
          <w:szCs w:val="22"/>
        </w:rPr>
      </w:pPr>
      <w:r>
        <w:rPr>
          <w:iCs w:val="0"/>
          <w:szCs w:val="22"/>
        </w:rPr>
        <w:t>6.</w:t>
      </w:r>
      <w:r>
        <w:rPr>
          <w:iCs w:val="0"/>
          <w:szCs w:val="22"/>
        </w:rPr>
        <w:tab/>
      </w:r>
      <w:r>
        <w:rPr>
          <w:i/>
          <w:iCs w:val="0"/>
          <w:szCs w:val="22"/>
        </w:rPr>
        <w:t>Encourages</w:t>
      </w:r>
      <w:r>
        <w:rPr>
          <w:iCs w:val="0"/>
          <w:szCs w:val="22"/>
        </w:rPr>
        <w:t xml:space="preserve"> Parties and invites other Governments, international organizations and other relevant bodies to co-operate in making available data and technical expertise and to support the use and improvement of existing international data collection systems in relation to reporting the global outcome</w:t>
      </w:r>
      <w:r>
        <w:rPr>
          <w:iCs w:val="0"/>
          <w:szCs w:val="22"/>
        </w:rPr>
        <w:noBreakHyphen/>
        <w:t>oriented indicators;</w:t>
      </w:r>
    </w:p>
    <w:p w14:paraId="5EF2F167" w14:textId="77777777" w:rsidR="00F87909" w:rsidRDefault="00F87909" w:rsidP="00F87909">
      <w:pPr>
        <w:pStyle w:val="BodyText"/>
        <w:tabs>
          <w:tab w:val="left" w:pos="1260"/>
        </w:tabs>
        <w:rPr>
          <w:iCs w:val="0"/>
          <w:szCs w:val="22"/>
        </w:rPr>
      </w:pPr>
      <w:r>
        <w:rPr>
          <w:iCs w:val="0"/>
          <w:szCs w:val="22"/>
        </w:rPr>
        <w:t>7.</w:t>
      </w:r>
      <w:r>
        <w:rPr>
          <w:iCs w:val="0"/>
          <w:szCs w:val="22"/>
        </w:rPr>
        <w:tab/>
      </w:r>
      <w:r>
        <w:rPr>
          <w:i/>
          <w:iCs w:val="0"/>
          <w:szCs w:val="22"/>
        </w:rPr>
        <w:t xml:space="preserve">Requests </w:t>
      </w:r>
      <w:r>
        <w:rPr>
          <w:iCs w:val="0"/>
          <w:szCs w:val="22"/>
        </w:rPr>
        <w:t>the Executive Secretary, in consultation with the members of the Ad Hoc Technical Expert Group on Indicators for Assessing Progress Towards the 2010 Target, and other partners:</w:t>
      </w:r>
    </w:p>
    <w:p w14:paraId="2923E0E6" w14:textId="77777777" w:rsidR="00F87909" w:rsidRDefault="00F87909" w:rsidP="00F87909">
      <w:pPr>
        <w:pStyle w:val="BodyText"/>
        <w:tabs>
          <w:tab w:val="left" w:pos="1260"/>
        </w:tabs>
        <w:rPr>
          <w:iCs w:val="0"/>
          <w:szCs w:val="22"/>
        </w:rPr>
      </w:pPr>
      <w:r>
        <w:rPr>
          <w:iCs w:val="0"/>
          <w:szCs w:val="22"/>
        </w:rPr>
        <w:t>(a)</w:t>
      </w:r>
      <w:r>
        <w:rPr>
          <w:iCs w:val="0"/>
          <w:szCs w:val="22"/>
        </w:rPr>
        <w:tab/>
        <w:t xml:space="preserve">To elaborate, on the basis of the provisional list of indicators </w:t>
      </w:r>
      <w:r>
        <w:rPr>
          <w:szCs w:val="22"/>
        </w:rPr>
        <w:t>for assessing progress in implementing the goals and objectives of the Strategic Plan contained in annex 1 to this decision,</w:t>
      </w:r>
      <w:r>
        <w:rPr>
          <w:iCs w:val="0"/>
          <w:szCs w:val="22"/>
        </w:rPr>
        <w:t xml:space="preserve"> a limited number of relevant, robust and measurable indicators to measure progress in the implementation of the Strategic Plan;</w:t>
      </w:r>
    </w:p>
    <w:p w14:paraId="6077A148" w14:textId="77777777" w:rsidR="00F87909" w:rsidRDefault="00F87909" w:rsidP="00F87909">
      <w:pPr>
        <w:pStyle w:val="BodyText"/>
        <w:tabs>
          <w:tab w:val="left" w:pos="1260"/>
        </w:tabs>
        <w:rPr>
          <w:iCs w:val="0"/>
          <w:szCs w:val="22"/>
        </w:rPr>
      </w:pPr>
      <w:r>
        <w:rPr>
          <w:iCs w:val="0"/>
          <w:szCs w:val="22"/>
        </w:rPr>
        <w:t>(b)</w:t>
      </w:r>
      <w:r>
        <w:rPr>
          <w:iCs w:val="0"/>
          <w:szCs w:val="22"/>
        </w:rPr>
        <w:tab/>
        <w:t xml:space="preserve">To support the immediate testing and use of the potential measures identified by the </w:t>
      </w:r>
      <w:r>
        <w:rPr>
          <w:iCs w:val="0"/>
        </w:rPr>
        <w:t xml:space="preserve">Subsidiary Body on Scientific, Technical and Technological Advice </w:t>
      </w:r>
      <w:r>
        <w:t>appended as annex V to this decision;</w:t>
      </w:r>
    </w:p>
    <w:p w14:paraId="68733D2B" w14:textId="77777777" w:rsidR="00F87909" w:rsidRDefault="00F87909" w:rsidP="00F87909">
      <w:pPr>
        <w:pStyle w:val="BodyText"/>
        <w:tabs>
          <w:tab w:val="left" w:pos="1260"/>
        </w:tabs>
        <w:rPr>
          <w:iCs w:val="0"/>
          <w:szCs w:val="22"/>
        </w:rPr>
      </w:pPr>
      <w:r>
        <w:rPr>
          <w:iCs w:val="0"/>
          <w:szCs w:val="22"/>
        </w:rPr>
        <w:t>(c)</w:t>
      </w:r>
      <w:r>
        <w:rPr>
          <w:iCs w:val="0"/>
          <w:szCs w:val="22"/>
        </w:rPr>
        <w:tab/>
        <w:t>To promote the further development of the global outcome-oriented indicators, with particular emphasis on those that are closely linked to the Millennium Development Goals, including those related to target 8.2 and other relevant targets;</w:t>
      </w:r>
    </w:p>
    <w:p w14:paraId="27FE77AF" w14:textId="77777777" w:rsidR="00F87909" w:rsidRDefault="00F87909" w:rsidP="00F87909">
      <w:pPr>
        <w:pStyle w:val="BodyText"/>
        <w:tabs>
          <w:tab w:val="left" w:pos="1260"/>
        </w:tabs>
        <w:rPr>
          <w:iCs w:val="0"/>
          <w:szCs w:val="22"/>
        </w:rPr>
      </w:pPr>
      <w:r>
        <w:rPr>
          <w:iCs w:val="0"/>
          <w:szCs w:val="22"/>
        </w:rPr>
        <w:t>(d)</w:t>
      </w:r>
      <w:r>
        <w:rPr>
          <w:iCs w:val="0"/>
          <w:szCs w:val="22"/>
        </w:rPr>
        <w:tab/>
        <w:t xml:space="preserve">To review lessons learned from the use of outcome-oriented indicators in Global Biodiversity Outlook 2 and to develop proposals for future reporting on indicators, including </w:t>
      </w:r>
      <w:r>
        <w:rPr>
          <w:i/>
          <w:iCs w:val="0"/>
          <w:szCs w:val="22"/>
        </w:rPr>
        <w:t>inter alia</w:t>
      </w:r>
      <w:r>
        <w:rPr>
          <w:iCs w:val="0"/>
          <w:szCs w:val="22"/>
        </w:rPr>
        <w:t xml:space="preserve"> their use in Global Biodiversity Outlook 3, for consideration by the </w:t>
      </w:r>
      <w:r>
        <w:rPr>
          <w:iCs w:val="0"/>
        </w:rPr>
        <w:t>Subsidiary Body on Scientific, Technical and Technological Advice</w:t>
      </w:r>
      <w:r>
        <w:rPr>
          <w:iCs w:val="0"/>
          <w:szCs w:val="22"/>
        </w:rPr>
        <w:t xml:space="preserve"> prior to the ninth meeting of the Conference of the Parties;  </w:t>
      </w:r>
    </w:p>
    <w:p w14:paraId="68423EFA" w14:textId="77777777" w:rsidR="00F87909" w:rsidRDefault="00F87909" w:rsidP="00F87909">
      <w:pPr>
        <w:pStyle w:val="BodyText"/>
        <w:tabs>
          <w:tab w:val="left" w:pos="1260"/>
        </w:tabs>
        <w:rPr>
          <w:szCs w:val="22"/>
        </w:rPr>
      </w:pPr>
      <w:r>
        <w:rPr>
          <w:szCs w:val="22"/>
        </w:rPr>
        <w:t>8.</w:t>
      </w:r>
      <w:r>
        <w:rPr>
          <w:szCs w:val="22"/>
        </w:rPr>
        <w:tab/>
      </w:r>
      <w:r>
        <w:rPr>
          <w:i/>
          <w:szCs w:val="22"/>
        </w:rPr>
        <w:t>Emphasizes</w:t>
      </w:r>
      <w:r>
        <w:rPr>
          <w:szCs w:val="22"/>
        </w:rPr>
        <w:t xml:space="preserve"> that the global application of indicators as well as the assessment of the progress towards the 2010 target should not be used to evaluate the level of implementation of the Convention in individual Parties or regions; </w:t>
      </w:r>
    </w:p>
    <w:p w14:paraId="5076E4D2" w14:textId="77777777" w:rsidR="00F87909" w:rsidRDefault="00F87909" w:rsidP="00F87909">
      <w:pPr>
        <w:pStyle w:val="BodyText"/>
        <w:tabs>
          <w:tab w:val="left" w:pos="1260"/>
        </w:tabs>
        <w:rPr>
          <w:szCs w:val="22"/>
        </w:rPr>
      </w:pPr>
      <w:r>
        <w:rPr>
          <w:iCs w:val="0"/>
          <w:szCs w:val="22"/>
        </w:rPr>
        <w:t>9</w:t>
      </w:r>
      <w:r>
        <w:rPr>
          <w:szCs w:val="22"/>
        </w:rPr>
        <w:t xml:space="preserve">. </w:t>
      </w:r>
      <w:r>
        <w:rPr>
          <w:szCs w:val="22"/>
        </w:rPr>
        <w:tab/>
      </w:r>
      <w:r>
        <w:rPr>
          <w:i/>
          <w:szCs w:val="22"/>
        </w:rPr>
        <w:t xml:space="preserve">Endorses </w:t>
      </w:r>
      <w:r>
        <w:rPr>
          <w:szCs w:val="22"/>
        </w:rPr>
        <w:t>the goals and global outcome-oriented targets integrated into the programmes of work on the biodiversity of dry and sub-humid lands, marine and coastal biodiversity, biodiversity of inland water ecosystems, mountain biological diversity and island biodiversity, and into the expanded programme of work on forest biological diversity, as contained in annex IV to the present decision, noting the relationship between these targets and those of the Johannesburg Plan of Implementation of the World Summit on Sustainable Development, the Millennium Development Goals, and the joint work programme on dry and sub-humid lands between the Convention on Biological Diversity and the United Nations Convention to Combat Desertification;</w:t>
      </w:r>
    </w:p>
    <w:p w14:paraId="7C352A9F" w14:textId="77777777" w:rsidR="00F87909" w:rsidRDefault="00F87909" w:rsidP="00F87909">
      <w:pPr>
        <w:pStyle w:val="BodyText"/>
        <w:tabs>
          <w:tab w:val="left" w:pos="1260"/>
        </w:tabs>
        <w:rPr>
          <w:szCs w:val="22"/>
        </w:rPr>
      </w:pPr>
      <w:r>
        <w:rPr>
          <w:szCs w:val="22"/>
        </w:rPr>
        <w:t xml:space="preserve">10. </w:t>
      </w:r>
      <w:r>
        <w:rPr>
          <w:szCs w:val="22"/>
        </w:rPr>
        <w:tab/>
      </w:r>
      <w:r>
        <w:rPr>
          <w:i/>
          <w:szCs w:val="22"/>
        </w:rPr>
        <w:t>Emphasizes</w:t>
      </w:r>
      <w:r>
        <w:rPr>
          <w:szCs w:val="22"/>
        </w:rPr>
        <w:t xml:space="preserve"> that the targets, as applied to the programmes of work on the biodiversity of dry and sub-humid lands, marine and coastal biodiversity, biodiversity of inland water ecosystems, </w:t>
      </w:r>
      <w:r>
        <w:rPr>
          <w:szCs w:val="22"/>
        </w:rPr>
        <w:lastRenderedPageBreak/>
        <w:t xml:space="preserve">mountain biological diversity and island biodiversity, and the expanded programme of work on forest biological diversity, should, in accordance with decision VII/30, be viewed as a flexible framework within which national and/or regional targets may be developed, relevant to the implementation by Parties of the programmes of work and National Biodiversity Strategies and Action Plans, according to national and/or regional priorities and capacities, taking into account differences in biological diversity between countries; </w:t>
      </w:r>
    </w:p>
    <w:p w14:paraId="1EB109E7" w14:textId="77777777" w:rsidR="00F87909" w:rsidRDefault="00F87909" w:rsidP="00F87909">
      <w:pPr>
        <w:pStyle w:val="BodyText"/>
        <w:tabs>
          <w:tab w:val="left" w:pos="1260"/>
        </w:tabs>
        <w:rPr>
          <w:szCs w:val="22"/>
        </w:rPr>
      </w:pPr>
      <w:r>
        <w:rPr>
          <w:szCs w:val="22"/>
        </w:rPr>
        <w:t xml:space="preserve">11. </w:t>
      </w:r>
      <w:r>
        <w:rPr>
          <w:szCs w:val="22"/>
        </w:rPr>
        <w:tab/>
      </w:r>
      <w:r>
        <w:rPr>
          <w:i/>
          <w:szCs w:val="22"/>
        </w:rPr>
        <w:t>Urges</w:t>
      </w:r>
      <w:r>
        <w:rPr>
          <w:szCs w:val="22"/>
        </w:rPr>
        <w:t xml:space="preserve"> Parties and </w:t>
      </w:r>
      <w:r>
        <w:rPr>
          <w:i/>
          <w:szCs w:val="22"/>
        </w:rPr>
        <w:t>invites</w:t>
      </w:r>
      <w:r>
        <w:rPr>
          <w:szCs w:val="22"/>
        </w:rPr>
        <w:t xml:space="preserve"> other Governments to develop national and/or regional goals and targets and related national indicators, considering submissions from indigenous and local communities and other stakeholders, as appropriate, and to incorporate them into relevant plans, programmes and initiatives, including national biodiversity strategies and action plans, as well as national action plans of the United Nations Convention to Combat Desertification for the goals and targets of the programme of work on the biodiversity of dry and sub-humid lands, and national forest programmes for the goals and targets of the expanded programme of work on forest biological diversity; </w:t>
      </w:r>
    </w:p>
    <w:p w14:paraId="08D5AB3A" w14:textId="77777777" w:rsidR="00F87909" w:rsidRDefault="00F87909" w:rsidP="00F87909">
      <w:pPr>
        <w:pStyle w:val="BodyText"/>
        <w:tabs>
          <w:tab w:val="left" w:pos="1260"/>
        </w:tabs>
        <w:rPr>
          <w:szCs w:val="22"/>
        </w:rPr>
      </w:pPr>
      <w:r>
        <w:rPr>
          <w:szCs w:val="22"/>
        </w:rPr>
        <w:t xml:space="preserve">12. </w:t>
      </w:r>
      <w:r>
        <w:rPr>
          <w:szCs w:val="22"/>
        </w:rPr>
        <w:tab/>
      </w:r>
      <w:r>
        <w:rPr>
          <w:i/>
          <w:szCs w:val="22"/>
        </w:rPr>
        <w:t>Emphasizes</w:t>
      </w:r>
      <w:r>
        <w:rPr>
          <w:szCs w:val="22"/>
        </w:rPr>
        <w:t xml:space="preserve"> the need for capacity-building, access to and transfer of technology in accordance </w:t>
      </w:r>
      <w:r>
        <w:rPr>
          <w:i/>
          <w:szCs w:val="22"/>
        </w:rPr>
        <w:t>inter alia</w:t>
      </w:r>
      <w:r>
        <w:rPr>
          <w:szCs w:val="22"/>
        </w:rPr>
        <w:t xml:space="preserve"> with Article 16.2 of the Convention and adequate financial resources, especially for developing countries, particularly the least developed and small island developing States amongst them, and countries with economies in transition, in order to enable them to develop knowledge, including taxonomic knowledge, to gain access to relevant information on their biodiversity, and to better implement activities to achieve and monitor progress towards the goals and targets;</w:t>
      </w:r>
    </w:p>
    <w:p w14:paraId="08168E6A" w14:textId="77777777" w:rsidR="00F87909" w:rsidRDefault="00F87909" w:rsidP="00F87909">
      <w:pPr>
        <w:pStyle w:val="BodyText"/>
        <w:tabs>
          <w:tab w:val="left" w:pos="1260"/>
        </w:tabs>
        <w:rPr>
          <w:szCs w:val="22"/>
        </w:rPr>
      </w:pPr>
      <w:r>
        <w:rPr>
          <w:szCs w:val="22"/>
        </w:rPr>
        <w:t>13.</w:t>
      </w:r>
      <w:r>
        <w:rPr>
          <w:szCs w:val="22"/>
        </w:rPr>
        <w:tab/>
      </w:r>
      <w:r>
        <w:rPr>
          <w:i/>
          <w:szCs w:val="22"/>
        </w:rPr>
        <w:t>Agrees</w:t>
      </w:r>
      <w:r>
        <w:rPr>
          <w:szCs w:val="22"/>
        </w:rPr>
        <w:t xml:space="preserve"> to review the goals and global outcome-oriented targets integrated into the programmes of work</w:t>
      </w:r>
      <w:r>
        <w:t xml:space="preserve"> </w:t>
      </w:r>
      <w:r>
        <w:rPr>
          <w:szCs w:val="22"/>
        </w:rPr>
        <w:t>when these are subjected to an in-depth review in accordance with the multi-year programme of work of the Convention;</w:t>
      </w:r>
    </w:p>
    <w:p w14:paraId="646230C7" w14:textId="77777777" w:rsidR="00F87909" w:rsidRDefault="00F87909" w:rsidP="00F87909">
      <w:pPr>
        <w:tabs>
          <w:tab w:val="left" w:pos="1260"/>
        </w:tabs>
        <w:spacing w:before="120" w:after="120"/>
        <w:ind w:firstLine="720"/>
        <w:rPr>
          <w:szCs w:val="22"/>
        </w:rPr>
      </w:pPr>
      <w:r>
        <w:rPr>
          <w:szCs w:val="22"/>
        </w:rPr>
        <w:t xml:space="preserve">14. </w:t>
      </w:r>
      <w:r>
        <w:rPr>
          <w:szCs w:val="22"/>
        </w:rPr>
        <w:tab/>
      </w:r>
      <w:r>
        <w:rPr>
          <w:i/>
          <w:szCs w:val="22"/>
        </w:rPr>
        <w:t>Endorses</w:t>
      </w:r>
      <w:r>
        <w:rPr>
          <w:szCs w:val="22"/>
        </w:rPr>
        <w:t xml:space="preserve"> the guidelines for the review of the programmes of work provided in annex III to the present decision, to be applied for the in-depth review referred to in paragraph 14 above;</w:t>
      </w:r>
    </w:p>
    <w:p w14:paraId="25F62BF2" w14:textId="77777777" w:rsidR="00F87909" w:rsidRDefault="00F87909" w:rsidP="00F87909">
      <w:pPr>
        <w:pStyle w:val="BodyText"/>
        <w:tabs>
          <w:tab w:val="left" w:pos="1260"/>
        </w:tabs>
        <w:ind w:firstLine="0"/>
        <w:rPr>
          <w:rStyle w:val="Heading1longmultilineChar"/>
          <w:b w:val="0"/>
          <w:bCs/>
          <w:i/>
          <w:caps w:val="0"/>
          <w:szCs w:val="22"/>
        </w:rPr>
      </w:pPr>
      <w:r>
        <w:rPr>
          <w:rStyle w:val="Heading1longmultilineChar"/>
          <w:b w:val="0"/>
          <w:bCs/>
          <w:i/>
          <w:caps w:val="0"/>
          <w:szCs w:val="22"/>
        </w:rPr>
        <w:t>Global outcome-oriented targets for the programme of work on biological diversity of dry and sub-humid lands</w:t>
      </w:r>
    </w:p>
    <w:p w14:paraId="70009ABC" w14:textId="77777777" w:rsidR="00F87909" w:rsidRDefault="00F87909" w:rsidP="00F87909">
      <w:pPr>
        <w:pStyle w:val="BodyText"/>
        <w:tabs>
          <w:tab w:val="left" w:pos="1260"/>
        </w:tabs>
        <w:rPr>
          <w:szCs w:val="22"/>
        </w:rPr>
      </w:pPr>
      <w:r>
        <w:rPr>
          <w:szCs w:val="22"/>
        </w:rPr>
        <w:t xml:space="preserve">15. </w:t>
      </w:r>
      <w:r>
        <w:rPr>
          <w:szCs w:val="22"/>
        </w:rPr>
        <w:tab/>
      </w:r>
      <w:r>
        <w:rPr>
          <w:i/>
          <w:szCs w:val="22"/>
        </w:rPr>
        <w:t xml:space="preserve">Emphasizes </w:t>
      </w:r>
      <w:r>
        <w:rPr>
          <w:szCs w:val="22"/>
        </w:rPr>
        <w:t xml:space="preserve">that the elaborated technical rationale and proposed indicators for the outcome-oriented targets for the programme of work on the biodiversity of dry and sub-humid lands provided in the annex to the note by the Executive Secretary (UNEP/CBD/SBSTTA/11/4/Add.2) are intended as guidance to Parties in their implementation of National Biodiversity Strategies and Action Plans; </w:t>
      </w:r>
    </w:p>
    <w:p w14:paraId="623D047F" w14:textId="77777777" w:rsidR="00F87909" w:rsidRDefault="00F87909" w:rsidP="00F87909">
      <w:pPr>
        <w:pStyle w:val="BodyText"/>
        <w:tabs>
          <w:tab w:val="left" w:pos="1260"/>
        </w:tabs>
        <w:rPr>
          <w:szCs w:val="22"/>
        </w:rPr>
      </w:pPr>
      <w:r>
        <w:rPr>
          <w:szCs w:val="22"/>
        </w:rPr>
        <w:t xml:space="preserve">16. </w:t>
      </w:r>
      <w:r>
        <w:rPr>
          <w:szCs w:val="22"/>
        </w:rPr>
        <w:tab/>
      </w:r>
      <w:r>
        <w:rPr>
          <w:i/>
          <w:szCs w:val="22"/>
        </w:rPr>
        <w:t>Invites</w:t>
      </w:r>
      <w:r>
        <w:rPr>
          <w:szCs w:val="22"/>
        </w:rPr>
        <w:t xml:space="preserve"> the United Nations Convention to Combat Desertification to take note of the outcome-oriented targets for the programme of work on the biodiversity of dry and sub-humid lands, especially when developing its strategic plan, and to further refine them within the framework of the joint work programme, to contribute to the implementation of these targets at the regional level as appropriate and to monitor progress towards them; </w:t>
      </w:r>
    </w:p>
    <w:p w14:paraId="59E2730C" w14:textId="77777777" w:rsidR="00F87909" w:rsidRDefault="00F87909" w:rsidP="00F87909">
      <w:pPr>
        <w:pStyle w:val="BodyText"/>
        <w:tabs>
          <w:tab w:val="left" w:pos="1260"/>
        </w:tabs>
        <w:rPr>
          <w:szCs w:val="22"/>
        </w:rPr>
      </w:pPr>
      <w:r>
        <w:rPr>
          <w:szCs w:val="22"/>
        </w:rPr>
        <w:t>17.</w:t>
      </w:r>
      <w:r>
        <w:rPr>
          <w:szCs w:val="22"/>
        </w:rPr>
        <w:tab/>
      </w:r>
      <w:r>
        <w:rPr>
          <w:i/>
          <w:szCs w:val="22"/>
        </w:rPr>
        <w:t>Emphasizes</w:t>
      </w:r>
      <w:r>
        <w:rPr>
          <w:szCs w:val="22"/>
        </w:rPr>
        <w:t xml:space="preserve"> the need for taxonomic studies in the implementation of the programme of work on the biological diversity of dry and sub-humid lands, taking into account the relevant activities in the programme of work for the Global Taxonomy Initiative; </w:t>
      </w:r>
    </w:p>
    <w:p w14:paraId="5F647750" w14:textId="77777777" w:rsidR="00F87909" w:rsidRDefault="00F87909" w:rsidP="00F87909">
      <w:pPr>
        <w:pStyle w:val="Heading0"/>
        <w:tabs>
          <w:tab w:val="left" w:pos="1260"/>
        </w:tabs>
        <w:jc w:val="both"/>
        <w:rPr>
          <w:b w:val="0"/>
          <w:bCs w:val="0"/>
          <w:i/>
          <w:szCs w:val="22"/>
        </w:rPr>
      </w:pPr>
      <w:r>
        <w:rPr>
          <w:b w:val="0"/>
          <w:bCs w:val="0"/>
          <w:i/>
          <w:szCs w:val="22"/>
        </w:rPr>
        <w:t>Global outcome-oriented targets for the expanded programme of work on forest biological diversity</w:t>
      </w:r>
    </w:p>
    <w:p w14:paraId="2C421DBE" w14:textId="77777777" w:rsidR="00F87909" w:rsidRDefault="00F87909" w:rsidP="00F87909">
      <w:pPr>
        <w:pStyle w:val="BodyText"/>
        <w:tabs>
          <w:tab w:val="left" w:pos="1260"/>
        </w:tabs>
        <w:rPr>
          <w:szCs w:val="22"/>
        </w:rPr>
      </w:pPr>
      <w:r>
        <w:rPr>
          <w:szCs w:val="22"/>
        </w:rPr>
        <w:t>18</w:t>
      </w:r>
      <w:r>
        <w:rPr>
          <w:i/>
          <w:szCs w:val="22"/>
        </w:rPr>
        <w:t>.</w:t>
      </w:r>
      <w:r>
        <w:rPr>
          <w:i/>
          <w:szCs w:val="22"/>
        </w:rPr>
        <w:tab/>
        <w:t xml:space="preserve"> Invites</w:t>
      </w:r>
      <w:r>
        <w:rPr>
          <w:szCs w:val="22"/>
        </w:rPr>
        <w:t xml:space="preserve"> the members of the Collaborative Partnership on Forests to – in addition to the four global objectives on forests of the United Nations Forum on Forests, agreed at its sixth session - take note of the global outcome-oriented targets for the expanded programme of work on forest biological diversity;</w:t>
      </w:r>
      <w:r>
        <w:rPr>
          <w:rStyle w:val="FootnoteReference"/>
          <w:szCs w:val="22"/>
        </w:rPr>
        <w:t xml:space="preserve"> </w:t>
      </w:r>
    </w:p>
    <w:p w14:paraId="7F7BC827" w14:textId="77777777" w:rsidR="00F87909" w:rsidRDefault="00F87909" w:rsidP="00F87909">
      <w:pPr>
        <w:pStyle w:val="BodyText"/>
        <w:tabs>
          <w:tab w:val="left" w:pos="1260"/>
        </w:tabs>
        <w:rPr>
          <w:szCs w:val="22"/>
        </w:rPr>
      </w:pPr>
      <w:r>
        <w:rPr>
          <w:szCs w:val="22"/>
        </w:rPr>
        <w:lastRenderedPageBreak/>
        <w:t xml:space="preserve">19.  </w:t>
      </w:r>
      <w:r>
        <w:rPr>
          <w:szCs w:val="22"/>
        </w:rPr>
        <w:tab/>
      </w:r>
      <w:r>
        <w:rPr>
          <w:i/>
          <w:iCs w:val="0"/>
          <w:szCs w:val="22"/>
        </w:rPr>
        <w:t>Invites</w:t>
      </w:r>
      <w:r>
        <w:rPr>
          <w:szCs w:val="22"/>
        </w:rPr>
        <w:t xml:space="preserve"> the Food and Agriculture Organization of the United Nations to explore options to include, in its Global Forest Resources Assessment process, reporting related to global outcome-oriented targets for the expanded programme of work on forest biological diversity in the context of the 2010 global biodiversity target, incorporating as appropriate, relevant existing indicators for sustainable forest management; </w:t>
      </w:r>
    </w:p>
    <w:p w14:paraId="4ABA80F8" w14:textId="77777777" w:rsidR="00F87909" w:rsidRDefault="00F87909" w:rsidP="00F87909">
      <w:pPr>
        <w:pStyle w:val="BodyText"/>
        <w:tabs>
          <w:tab w:val="left" w:pos="1260"/>
        </w:tabs>
        <w:rPr>
          <w:szCs w:val="22"/>
        </w:rPr>
      </w:pPr>
      <w:r>
        <w:rPr>
          <w:szCs w:val="22"/>
        </w:rPr>
        <w:t xml:space="preserve">20. </w:t>
      </w:r>
      <w:r>
        <w:rPr>
          <w:szCs w:val="22"/>
        </w:rPr>
        <w:tab/>
      </w:r>
      <w:r>
        <w:rPr>
          <w:i/>
          <w:iCs w:val="0"/>
          <w:szCs w:val="22"/>
        </w:rPr>
        <w:t>Notes</w:t>
      </w:r>
      <w:r>
        <w:rPr>
          <w:szCs w:val="22"/>
        </w:rPr>
        <w:t xml:space="preserve"> that the list of proposed global indicators for the expanded programme of work on forest biological diversity, as contained in annex I to the report of the Expert Group (UNEP/CBD/SBSTTA/11/INF/3), provides a useful input for Parties, other Governments, and (sub</w:t>
      </w:r>
      <w:r>
        <w:rPr>
          <w:szCs w:val="22"/>
        </w:rPr>
        <w:noBreakHyphen/>
        <w:t xml:space="preserve">)regional and global organizations, in assessing progress in the implementation of the expanded programme of work on forest biological diversity; </w:t>
      </w:r>
    </w:p>
    <w:p w14:paraId="6FF28D39" w14:textId="77777777" w:rsidR="00F87909" w:rsidRDefault="00F87909" w:rsidP="00F87909">
      <w:pPr>
        <w:pStyle w:val="BodyText"/>
        <w:tabs>
          <w:tab w:val="left" w:pos="1260"/>
        </w:tabs>
        <w:rPr>
          <w:szCs w:val="22"/>
        </w:rPr>
      </w:pPr>
      <w:r>
        <w:rPr>
          <w:szCs w:val="22"/>
        </w:rPr>
        <w:t>21.</w:t>
      </w:r>
      <w:r>
        <w:rPr>
          <w:szCs w:val="22"/>
        </w:rPr>
        <w:tab/>
      </w:r>
      <w:r>
        <w:rPr>
          <w:i/>
          <w:szCs w:val="22"/>
        </w:rPr>
        <w:t>Invites</w:t>
      </w:r>
      <w:r>
        <w:rPr>
          <w:szCs w:val="22"/>
        </w:rPr>
        <w:t xml:space="preserve"> Parties to share their experiences in the application of the global outcome-oriented targets in the national implementation of the expanded programme of work on forest biological diversity and in the development and application of national targets and indicators; </w:t>
      </w:r>
    </w:p>
    <w:p w14:paraId="4720A976" w14:textId="77777777" w:rsidR="00F87909" w:rsidRDefault="00F87909" w:rsidP="00F87909">
      <w:pPr>
        <w:pStyle w:val="BodyText"/>
        <w:tabs>
          <w:tab w:val="left" w:pos="1260"/>
        </w:tabs>
        <w:rPr>
          <w:szCs w:val="22"/>
        </w:rPr>
      </w:pPr>
      <w:r>
        <w:rPr>
          <w:szCs w:val="22"/>
        </w:rPr>
        <w:t>22.</w:t>
      </w:r>
      <w:r>
        <w:rPr>
          <w:szCs w:val="22"/>
        </w:rPr>
        <w:tab/>
      </w:r>
      <w:r>
        <w:rPr>
          <w:i/>
          <w:szCs w:val="22"/>
        </w:rPr>
        <w:t>Emphasizes</w:t>
      </w:r>
      <w:r>
        <w:rPr>
          <w:szCs w:val="22"/>
        </w:rPr>
        <w:t xml:space="preserve"> the need for taxonomic studies in forest biodiversity, taking into account the relevant activities in the programme of work for the Global Taxonomy Initiative; </w:t>
      </w:r>
    </w:p>
    <w:p w14:paraId="4B11E0F8" w14:textId="77777777" w:rsidR="00F87909" w:rsidRDefault="00F87909" w:rsidP="00F87909">
      <w:pPr>
        <w:pStyle w:val="Heading0"/>
        <w:tabs>
          <w:tab w:val="left" w:pos="1260"/>
        </w:tabs>
        <w:jc w:val="both"/>
        <w:rPr>
          <w:b w:val="0"/>
          <w:bCs w:val="0"/>
          <w:i/>
          <w:szCs w:val="22"/>
        </w:rPr>
      </w:pPr>
      <w:r>
        <w:rPr>
          <w:b w:val="0"/>
          <w:bCs w:val="0"/>
          <w:i/>
          <w:szCs w:val="22"/>
        </w:rPr>
        <w:t>Global outcome-oriented targets for the programme of work on mountain biological diversity</w:t>
      </w:r>
    </w:p>
    <w:p w14:paraId="07F0606A" w14:textId="77777777" w:rsidR="00F87909" w:rsidRDefault="00F87909" w:rsidP="00F87909">
      <w:pPr>
        <w:pStyle w:val="Para1"/>
        <w:numPr>
          <w:ilvl w:val="0"/>
          <w:numId w:val="0"/>
        </w:numPr>
        <w:tabs>
          <w:tab w:val="left" w:pos="1260"/>
        </w:tabs>
        <w:ind w:firstLine="720"/>
        <w:rPr>
          <w:szCs w:val="22"/>
        </w:rPr>
      </w:pPr>
      <w:r>
        <w:rPr>
          <w:szCs w:val="22"/>
        </w:rPr>
        <w:t>23</w:t>
      </w:r>
      <w:r>
        <w:rPr>
          <w:i/>
          <w:szCs w:val="22"/>
        </w:rPr>
        <w:t xml:space="preserve">. </w:t>
      </w:r>
      <w:r>
        <w:rPr>
          <w:i/>
          <w:szCs w:val="22"/>
        </w:rPr>
        <w:tab/>
        <w:t xml:space="preserve">Emphasizes </w:t>
      </w:r>
      <w:r>
        <w:rPr>
          <w:szCs w:val="22"/>
        </w:rPr>
        <w:t xml:space="preserve">that the technical rationale and proposed global indicators for the global outcome-oriented targets for the programme of work on mountain biological diversity contained in the note by the Executive Secretary (UNEP/CBD/SBSTTA/11/10) are intended as guidance to Parties in their implementation of national biodiversity strategies and action plans; </w:t>
      </w:r>
    </w:p>
    <w:p w14:paraId="2BAF7F93" w14:textId="77777777" w:rsidR="00F87909" w:rsidRDefault="00F87909" w:rsidP="00F87909">
      <w:pPr>
        <w:pStyle w:val="Heading0"/>
        <w:tabs>
          <w:tab w:val="left" w:pos="1260"/>
        </w:tabs>
        <w:jc w:val="both"/>
        <w:rPr>
          <w:b w:val="0"/>
          <w:bCs w:val="0"/>
          <w:i/>
          <w:szCs w:val="22"/>
        </w:rPr>
      </w:pPr>
      <w:r>
        <w:rPr>
          <w:b w:val="0"/>
          <w:bCs w:val="0"/>
          <w:i/>
          <w:szCs w:val="22"/>
        </w:rPr>
        <w:t>Global outcome-oriented targets for the programmes of work on marine and coastal biological diversity and the biological diversity of inland waters</w:t>
      </w:r>
    </w:p>
    <w:p w14:paraId="06BE05AB" w14:textId="77777777" w:rsidR="00F87909" w:rsidRDefault="00F87909" w:rsidP="00F87909">
      <w:pPr>
        <w:pStyle w:val="Para1"/>
        <w:numPr>
          <w:ilvl w:val="0"/>
          <w:numId w:val="0"/>
        </w:numPr>
        <w:tabs>
          <w:tab w:val="left" w:pos="1260"/>
        </w:tabs>
        <w:ind w:firstLine="720"/>
        <w:rPr>
          <w:szCs w:val="22"/>
        </w:rPr>
      </w:pPr>
      <w:r>
        <w:rPr>
          <w:szCs w:val="22"/>
        </w:rPr>
        <w:t xml:space="preserve">24. </w:t>
      </w:r>
      <w:r>
        <w:rPr>
          <w:szCs w:val="22"/>
        </w:rPr>
        <w:tab/>
      </w:r>
      <w:r>
        <w:rPr>
          <w:i/>
          <w:iCs/>
          <w:szCs w:val="22"/>
        </w:rPr>
        <w:t xml:space="preserve">Takes note of </w:t>
      </w:r>
      <w:r>
        <w:rPr>
          <w:szCs w:val="22"/>
        </w:rPr>
        <w:t xml:space="preserve">the elaborated technical rationales for the global outcome-oriented targets for the programmes of work on marine and coastal biological diversity and the biological diversity of inland waters, contained in annex II and III of the report of the Expert Group (UNEP/CBD/SBSTTA10/INF/6), as providing additional guidance for the application of the targets to the programmes of work on marine and coastal biodiversity and the biological diversity of inland water ecosystems; </w:t>
      </w:r>
    </w:p>
    <w:p w14:paraId="42EC2DBD" w14:textId="77777777" w:rsidR="00F87909" w:rsidRDefault="00F87909" w:rsidP="00F87909">
      <w:pPr>
        <w:pStyle w:val="Para1"/>
        <w:numPr>
          <w:ilvl w:val="0"/>
          <w:numId w:val="0"/>
        </w:numPr>
        <w:tabs>
          <w:tab w:val="left" w:pos="1260"/>
        </w:tabs>
        <w:ind w:firstLine="720"/>
        <w:rPr>
          <w:szCs w:val="22"/>
        </w:rPr>
      </w:pPr>
      <w:r>
        <w:rPr>
          <w:szCs w:val="22"/>
        </w:rPr>
        <w:t xml:space="preserve">25. </w:t>
      </w:r>
      <w:r>
        <w:rPr>
          <w:szCs w:val="22"/>
        </w:rPr>
        <w:tab/>
      </w:r>
      <w:r>
        <w:rPr>
          <w:i/>
          <w:iCs/>
          <w:szCs w:val="22"/>
        </w:rPr>
        <w:t xml:space="preserve">Invites </w:t>
      </w:r>
      <w:r>
        <w:rPr>
          <w:szCs w:val="22"/>
        </w:rPr>
        <w:t xml:space="preserve">the Conference of the Parties to the Ramsar Convention, for areas within its mandate and in line with the role of the Ramsar Convention established, by decision III/21, as the lead implementation partner on wetlands for the Convention on Biological Diversity, to contribute to the implementation of the targets, to monitoring progress towards them and to developing the targets further for specific application to wetlands; </w:t>
      </w:r>
    </w:p>
    <w:p w14:paraId="79A38379" w14:textId="77777777" w:rsidR="00F87909" w:rsidRDefault="00F87909" w:rsidP="00F87909">
      <w:pPr>
        <w:pStyle w:val="Heading0"/>
        <w:tabs>
          <w:tab w:val="clear" w:pos="720"/>
          <w:tab w:val="left" w:pos="1440"/>
        </w:tabs>
        <w:ind w:firstLine="720"/>
        <w:jc w:val="both"/>
        <w:rPr>
          <w:b w:val="0"/>
          <w:bCs w:val="0"/>
          <w:szCs w:val="22"/>
        </w:rPr>
      </w:pPr>
      <w:r>
        <w:rPr>
          <w:b w:val="0"/>
          <w:bCs w:val="0"/>
          <w:szCs w:val="22"/>
        </w:rPr>
        <w:t xml:space="preserve">26. </w:t>
      </w:r>
      <w:r>
        <w:rPr>
          <w:b w:val="0"/>
          <w:bCs w:val="0"/>
          <w:szCs w:val="22"/>
        </w:rPr>
        <w:tab/>
      </w:r>
      <w:r>
        <w:rPr>
          <w:b w:val="0"/>
          <w:bCs w:val="0"/>
          <w:i/>
          <w:iCs/>
          <w:szCs w:val="22"/>
        </w:rPr>
        <w:t xml:space="preserve">Invites </w:t>
      </w:r>
      <w:r>
        <w:rPr>
          <w:b w:val="0"/>
          <w:bCs w:val="0"/>
          <w:szCs w:val="22"/>
        </w:rPr>
        <w:t>the regional seas conventions and protocols, regional fisheries management organizations (RFMOs) and other relevant instruments, action plans and bodies, including those for large marine ecosystems (LMEs), to take note of the outcome</w:t>
      </w:r>
      <w:r>
        <w:rPr>
          <w:b w:val="0"/>
          <w:bCs w:val="0"/>
          <w:szCs w:val="22"/>
        </w:rPr>
        <w:noBreakHyphen/>
        <w:t xml:space="preserve">oriented targets for the programme of work on marine and coastal biological diversity, and to contribute to the implementation of these targets at the regional level as appropriate, and to monitor progress towards them. </w:t>
      </w:r>
    </w:p>
    <w:p w14:paraId="10F7B4AB" w14:textId="77777777" w:rsidR="00F87909" w:rsidRDefault="00F87909" w:rsidP="00F87909">
      <w:pPr>
        <w:tabs>
          <w:tab w:val="left" w:pos="1440"/>
        </w:tabs>
        <w:spacing w:after="120"/>
        <w:ind w:firstLine="720"/>
        <w:rPr>
          <w:szCs w:val="22"/>
        </w:rPr>
      </w:pPr>
      <w:r>
        <w:rPr>
          <w:szCs w:val="22"/>
        </w:rPr>
        <w:t xml:space="preserve"> </w:t>
      </w:r>
    </w:p>
    <w:p w14:paraId="09DAB368" w14:textId="77777777" w:rsidR="00F87909" w:rsidRDefault="00F87909" w:rsidP="00F87909">
      <w:pPr>
        <w:spacing w:after="120"/>
        <w:jc w:val="center"/>
        <w:rPr>
          <w:bCs/>
          <w:i/>
          <w:szCs w:val="22"/>
        </w:rPr>
      </w:pPr>
      <w:r>
        <w:rPr>
          <w:szCs w:val="22"/>
        </w:rPr>
        <w:br w:type="page"/>
      </w:r>
      <w:r>
        <w:rPr>
          <w:bCs/>
          <w:i/>
          <w:szCs w:val="22"/>
        </w:rPr>
        <w:lastRenderedPageBreak/>
        <w:t>Annex I</w:t>
      </w:r>
    </w:p>
    <w:p w14:paraId="2621417F" w14:textId="77777777" w:rsidR="00F87909" w:rsidRDefault="00F87909" w:rsidP="00F87909">
      <w:pPr>
        <w:pStyle w:val="Heading1"/>
        <w:rPr>
          <w:szCs w:val="22"/>
        </w:rPr>
      </w:pPr>
      <w:r>
        <w:rPr>
          <w:szCs w:val="22"/>
        </w:rPr>
        <w:t>Provisional INDICATORS FOR ASSESSING PROGRESS IN IMPLEMENTING THE GOALS AND OBJECTIVES OF THE STRATEGIC PLAN</w:t>
      </w:r>
    </w:p>
    <w:tbl>
      <w:tblPr>
        <w:tblW w:w="9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
        <w:gridCol w:w="4927"/>
        <w:gridCol w:w="4464"/>
      </w:tblGrid>
      <w:tr w:rsidR="00F87909" w14:paraId="5033A4F2" w14:textId="77777777">
        <w:tblPrEx>
          <w:tblCellMar>
            <w:top w:w="0" w:type="dxa"/>
            <w:bottom w:w="0" w:type="dxa"/>
          </w:tblCellMar>
        </w:tblPrEx>
        <w:trPr>
          <w:tblHeader/>
          <w:jc w:val="center"/>
        </w:trPr>
        <w:tc>
          <w:tcPr>
            <w:tcW w:w="4958" w:type="dxa"/>
            <w:gridSpan w:val="2"/>
            <w:tcBorders>
              <w:bottom w:val="single" w:sz="4" w:space="0" w:color="auto"/>
            </w:tcBorders>
          </w:tcPr>
          <w:p w14:paraId="64DA7F20" w14:textId="77777777" w:rsidR="00F87909" w:rsidRDefault="00F87909" w:rsidP="00F87909">
            <w:pPr>
              <w:pStyle w:val="Heading40"/>
              <w:jc w:val="center"/>
              <w:rPr>
                <w:b w:val="0"/>
              </w:rPr>
            </w:pPr>
            <w:r>
              <w:rPr>
                <w:b w:val="0"/>
              </w:rPr>
              <w:t>Strategic goals and objectives</w:t>
            </w:r>
          </w:p>
        </w:tc>
        <w:tc>
          <w:tcPr>
            <w:tcW w:w="4464" w:type="dxa"/>
            <w:tcBorders>
              <w:bottom w:val="single" w:sz="4" w:space="0" w:color="auto"/>
            </w:tcBorders>
          </w:tcPr>
          <w:p w14:paraId="2D4BCE3C" w14:textId="77777777" w:rsidR="00F87909" w:rsidRDefault="00F87909" w:rsidP="00F87909">
            <w:pPr>
              <w:pStyle w:val="Heading40"/>
              <w:jc w:val="center"/>
              <w:rPr>
                <w:b w:val="0"/>
              </w:rPr>
            </w:pPr>
            <w:r>
              <w:rPr>
                <w:b w:val="0"/>
              </w:rPr>
              <w:t xml:space="preserve">Possible indicators </w:t>
            </w:r>
          </w:p>
        </w:tc>
      </w:tr>
      <w:tr w:rsidR="00F87909" w14:paraId="394E3D8A" w14:textId="77777777">
        <w:tblPrEx>
          <w:tblCellMar>
            <w:top w:w="0" w:type="dxa"/>
            <w:bottom w:w="0" w:type="dxa"/>
          </w:tblCellMar>
        </w:tblPrEx>
        <w:trPr>
          <w:cantSplit/>
          <w:jc w:val="center"/>
        </w:trPr>
        <w:tc>
          <w:tcPr>
            <w:tcW w:w="9422" w:type="dxa"/>
            <w:gridSpan w:val="3"/>
            <w:shd w:val="clear" w:color="auto" w:fill="E6E6E6"/>
          </w:tcPr>
          <w:p w14:paraId="684BA6E3" w14:textId="77777777" w:rsidR="00F87909" w:rsidRDefault="00F87909" w:rsidP="00F87909">
            <w:pPr>
              <w:spacing w:before="60" w:after="60"/>
              <w:rPr>
                <w:szCs w:val="22"/>
              </w:rPr>
            </w:pPr>
            <w:r>
              <w:rPr>
                <w:szCs w:val="22"/>
              </w:rPr>
              <w:t xml:space="preserve">Goal 1: The Convention is fulfilling its leadership role in international biodiversity issues. </w:t>
            </w:r>
          </w:p>
        </w:tc>
      </w:tr>
      <w:tr w:rsidR="00F87909" w14:paraId="523B5B3F" w14:textId="77777777">
        <w:tblPrEx>
          <w:tblCellMar>
            <w:top w:w="0" w:type="dxa"/>
            <w:bottom w:w="0" w:type="dxa"/>
          </w:tblCellMar>
        </w:tblPrEx>
        <w:trPr>
          <w:cantSplit/>
          <w:jc w:val="center"/>
        </w:trPr>
        <w:tc>
          <w:tcPr>
            <w:tcW w:w="4958" w:type="dxa"/>
            <w:gridSpan w:val="2"/>
          </w:tcPr>
          <w:p w14:paraId="099BA044" w14:textId="77777777" w:rsidR="00F87909" w:rsidRDefault="00F87909" w:rsidP="00F87909">
            <w:pPr>
              <w:spacing w:before="60" w:after="60"/>
              <w:rPr>
                <w:szCs w:val="22"/>
              </w:rPr>
            </w:pPr>
            <w:r>
              <w:rPr>
                <w:szCs w:val="22"/>
              </w:rPr>
              <w:t xml:space="preserve">1.1 The Convention is setting the global biodiversity agenda. </w:t>
            </w:r>
          </w:p>
        </w:tc>
        <w:tc>
          <w:tcPr>
            <w:tcW w:w="4464" w:type="dxa"/>
            <w:vMerge w:val="restart"/>
          </w:tcPr>
          <w:p w14:paraId="32600EF8" w14:textId="77777777" w:rsidR="00F87909" w:rsidRDefault="00F87909" w:rsidP="00F87909">
            <w:pPr>
              <w:spacing w:before="60" w:after="60"/>
              <w:rPr>
                <w:szCs w:val="22"/>
              </w:rPr>
            </w:pPr>
            <w:r>
              <w:rPr>
                <w:szCs w:val="22"/>
              </w:rPr>
              <w:t>CBD provisions, COP decisions and 2010 target reflected in workplans of major international forums</w:t>
            </w:r>
          </w:p>
          <w:p w14:paraId="2A2B17C3" w14:textId="77777777" w:rsidR="00F87909" w:rsidRDefault="00F87909" w:rsidP="00F87909">
            <w:pPr>
              <w:spacing w:before="60" w:after="60"/>
              <w:rPr>
                <w:szCs w:val="22"/>
              </w:rPr>
            </w:pPr>
          </w:p>
        </w:tc>
      </w:tr>
      <w:tr w:rsidR="00F87909" w14:paraId="421B3E1E" w14:textId="77777777">
        <w:tblPrEx>
          <w:tblCellMar>
            <w:top w:w="0" w:type="dxa"/>
            <w:bottom w:w="0" w:type="dxa"/>
          </w:tblCellMar>
        </w:tblPrEx>
        <w:trPr>
          <w:gridBefore w:val="1"/>
          <w:wBefore w:w="31" w:type="dxa"/>
          <w:cantSplit/>
          <w:jc w:val="center"/>
        </w:trPr>
        <w:tc>
          <w:tcPr>
            <w:tcW w:w="4927" w:type="dxa"/>
          </w:tcPr>
          <w:p w14:paraId="4A285DB2" w14:textId="77777777" w:rsidR="00F87909" w:rsidRDefault="00F87909" w:rsidP="00F87909">
            <w:pPr>
              <w:spacing w:before="60" w:after="60"/>
              <w:rPr>
                <w:szCs w:val="22"/>
              </w:rPr>
            </w:pPr>
            <w:r>
              <w:rPr>
                <w:szCs w:val="22"/>
              </w:rPr>
              <w:t xml:space="preserve">1.2 The Convention is promoting cooperation between all relevant international instruments and processes to enhance policy coherence. </w:t>
            </w:r>
          </w:p>
        </w:tc>
        <w:tc>
          <w:tcPr>
            <w:tcW w:w="4464" w:type="dxa"/>
            <w:vMerge/>
          </w:tcPr>
          <w:p w14:paraId="099F5F64" w14:textId="77777777" w:rsidR="00F87909" w:rsidRDefault="00F87909" w:rsidP="00F87909">
            <w:pPr>
              <w:spacing w:before="60" w:after="60"/>
              <w:rPr>
                <w:szCs w:val="22"/>
              </w:rPr>
            </w:pPr>
          </w:p>
        </w:tc>
      </w:tr>
      <w:tr w:rsidR="00F87909" w14:paraId="5A33783D" w14:textId="77777777">
        <w:tblPrEx>
          <w:tblCellMar>
            <w:top w:w="0" w:type="dxa"/>
            <w:bottom w:w="0" w:type="dxa"/>
          </w:tblCellMar>
        </w:tblPrEx>
        <w:trPr>
          <w:gridBefore w:val="1"/>
          <w:wBefore w:w="31" w:type="dxa"/>
          <w:cantSplit/>
          <w:jc w:val="center"/>
        </w:trPr>
        <w:tc>
          <w:tcPr>
            <w:tcW w:w="4927" w:type="dxa"/>
          </w:tcPr>
          <w:p w14:paraId="2A2AE6FB" w14:textId="77777777" w:rsidR="00F87909" w:rsidRDefault="00F87909" w:rsidP="00F87909">
            <w:pPr>
              <w:spacing w:before="60" w:after="60"/>
              <w:rPr>
                <w:szCs w:val="22"/>
              </w:rPr>
            </w:pPr>
            <w:r>
              <w:rPr>
                <w:szCs w:val="22"/>
              </w:rPr>
              <w:t xml:space="preserve">1.3 Other international processes are actively supporting implementation of the Convention, in a manner consistent with their respective frameworks. </w:t>
            </w:r>
          </w:p>
        </w:tc>
        <w:tc>
          <w:tcPr>
            <w:tcW w:w="4464" w:type="dxa"/>
            <w:vMerge/>
          </w:tcPr>
          <w:p w14:paraId="4AEBFC1B" w14:textId="77777777" w:rsidR="00F87909" w:rsidRDefault="00F87909" w:rsidP="00F87909">
            <w:pPr>
              <w:spacing w:before="60" w:after="60"/>
              <w:rPr>
                <w:szCs w:val="22"/>
              </w:rPr>
            </w:pPr>
          </w:p>
        </w:tc>
      </w:tr>
      <w:tr w:rsidR="00F87909" w14:paraId="6005B5AF" w14:textId="77777777">
        <w:tblPrEx>
          <w:tblCellMar>
            <w:top w:w="0" w:type="dxa"/>
            <w:bottom w:w="0" w:type="dxa"/>
          </w:tblCellMar>
        </w:tblPrEx>
        <w:trPr>
          <w:jc w:val="center"/>
        </w:trPr>
        <w:tc>
          <w:tcPr>
            <w:tcW w:w="4958" w:type="dxa"/>
            <w:gridSpan w:val="2"/>
          </w:tcPr>
          <w:p w14:paraId="0398B39A" w14:textId="77777777" w:rsidR="00F87909" w:rsidRDefault="00F87909" w:rsidP="00F87909">
            <w:pPr>
              <w:spacing w:before="60" w:after="60"/>
              <w:rPr>
                <w:szCs w:val="22"/>
              </w:rPr>
            </w:pPr>
            <w:r>
              <w:rPr>
                <w:szCs w:val="22"/>
              </w:rPr>
              <w:t xml:space="preserve">1.4 The Cartagena Protocol on Biosafety is widely implemented. </w:t>
            </w:r>
          </w:p>
        </w:tc>
        <w:tc>
          <w:tcPr>
            <w:tcW w:w="4464" w:type="dxa"/>
          </w:tcPr>
          <w:p w14:paraId="142EBC97" w14:textId="77777777" w:rsidR="00F87909" w:rsidRDefault="00F87909" w:rsidP="00F87909">
            <w:pPr>
              <w:spacing w:before="60" w:after="60"/>
              <w:rPr>
                <w:i/>
                <w:szCs w:val="22"/>
              </w:rPr>
            </w:pPr>
          </w:p>
        </w:tc>
      </w:tr>
      <w:tr w:rsidR="00F87909" w14:paraId="1B2E1676" w14:textId="77777777">
        <w:tblPrEx>
          <w:tblCellMar>
            <w:top w:w="0" w:type="dxa"/>
            <w:bottom w:w="0" w:type="dxa"/>
          </w:tblCellMar>
        </w:tblPrEx>
        <w:trPr>
          <w:jc w:val="center"/>
        </w:trPr>
        <w:tc>
          <w:tcPr>
            <w:tcW w:w="4958" w:type="dxa"/>
            <w:gridSpan w:val="2"/>
          </w:tcPr>
          <w:p w14:paraId="5617E9B1" w14:textId="77777777" w:rsidR="00F87909" w:rsidRDefault="00F87909" w:rsidP="00F87909">
            <w:pPr>
              <w:spacing w:before="60" w:after="60"/>
              <w:rPr>
                <w:szCs w:val="22"/>
              </w:rPr>
            </w:pPr>
            <w:r>
              <w:rPr>
                <w:szCs w:val="22"/>
              </w:rPr>
              <w:t xml:space="preserve">1.5 Biodiversity concerns are being integrated into relevant sectoral or cross-sectoral plans, programmes and policies at the regional and global levels. </w:t>
            </w:r>
          </w:p>
        </w:tc>
        <w:tc>
          <w:tcPr>
            <w:tcW w:w="4464" w:type="dxa"/>
          </w:tcPr>
          <w:p w14:paraId="6E6D1373" w14:textId="77777777" w:rsidR="00F87909" w:rsidRDefault="00F87909" w:rsidP="00F87909">
            <w:pPr>
              <w:spacing w:before="60" w:after="60"/>
              <w:rPr>
                <w:i/>
                <w:szCs w:val="22"/>
              </w:rPr>
            </w:pPr>
            <w:r>
              <w:rPr>
                <w:i/>
                <w:szCs w:val="22"/>
              </w:rPr>
              <w:t xml:space="preserve">Possible indicator to be developed: </w:t>
            </w:r>
          </w:p>
          <w:p w14:paraId="69900F0C" w14:textId="77777777" w:rsidR="00F87909" w:rsidRDefault="00F87909" w:rsidP="00F87909">
            <w:pPr>
              <w:spacing w:before="60" w:after="60"/>
              <w:rPr>
                <w:i/>
                <w:szCs w:val="22"/>
              </w:rPr>
            </w:pPr>
            <w:r>
              <w:rPr>
                <w:i/>
                <w:szCs w:val="22"/>
              </w:rPr>
              <w:t>Number of regional/global plans, programmes and policies which specifically address the integration of biodiversity concerns into relevant sectoral or cross-sectoral plans, programmes and policies</w:t>
            </w:r>
          </w:p>
          <w:p w14:paraId="569E2B54" w14:textId="77777777" w:rsidR="00F87909" w:rsidRDefault="00F87909" w:rsidP="00F87909">
            <w:pPr>
              <w:spacing w:before="60" w:after="60"/>
              <w:rPr>
                <w:i/>
                <w:szCs w:val="22"/>
              </w:rPr>
            </w:pPr>
            <w:r>
              <w:rPr>
                <w:i/>
                <w:szCs w:val="22"/>
              </w:rPr>
              <w:t xml:space="preserve">Application of planning tools such as strategic environmental assessment to assess the degree to which biodiversity concerns are being integrated </w:t>
            </w:r>
          </w:p>
          <w:p w14:paraId="0CF12BE8" w14:textId="77777777" w:rsidR="00F87909" w:rsidRDefault="00F87909" w:rsidP="00F87909">
            <w:pPr>
              <w:spacing w:before="60" w:after="60"/>
              <w:rPr>
                <w:szCs w:val="22"/>
              </w:rPr>
            </w:pPr>
            <w:r>
              <w:rPr>
                <w:i/>
                <w:szCs w:val="22"/>
              </w:rPr>
              <w:t>Biodiversity integrated into the criteria of multilateral donors and regional development banks</w:t>
            </w:r>
          </w:p>
        </w:tc>
      </w:tr>
      <w:tr w:rsidR="00F87909" w14:paraId="2AD9939B" w14:textId="77777777">
        <w:tblPrEx>
          <w:tblCellMar>
            <w:top w:w="0" w:type="dxa"/>
            <w:bottom w:w="0" w:type="dxa"/>
          </w:tblCellMar>
        </w:tblPrEx>
        <w:trPr>
          <w:jc w:val="center"/>
        </w:trPr>
        <w:tc>
          <w:tcPr>
            <w:tcW w:w="4958" w:type="dxa"/>
            <w:gridSpan w:val="2"/>
            <w:tcBorders>
              <w:bottom w:val="single" w:sz="4" w:space="0" w:color="auto"/>
            </w:tcBorders>
          </w:tcPr>
          <w:p w14:paraId="522062AA" w14:textId="77777777" w:rsidR="00F87909" w:rsidRDefault="00F87909" w:rsidP="00F87909">
            <w:pPr>
              <w:spacing w:before="60" w:after="60"/>
              <w:rPr>
                <w:szCs w:val="22"/>
              </w:rPr>
            </w:pPr>
            <w:r>
              <w:rPr>
                <w:szCs w:val="22"/>
              </w:rPr>
              <w:t xml:space="preserve">1.6 Parties are collaborating at the regional and subregional levels to implement the Convention. </w:t>
            </w:r>
          </w:p>
        </w:tc>
        <w:tc>
          <w:tcPr>
            <w:tcW w:w="4464" w:type="dxa"/>
            <w:tcBorders>
              <w:bottom w:val="single" w:sz="4" w:space="0" w:color="auto"/>
            </w:tcBorders>
          </w:tcPr>
          <w:p w14:paraId="3F75FDA2" w14:textId="77777777" w:rsidR="00F87909" w:rsidRDefault="00F87909" w:rsidP="00F87909">
            <w:pPr>
              <w:spacing w:before="60" w:after="60"/>
              <w:rPr>
                <w:i/>
                <w:szCs w:val="22"/>
              </w:rPr>
            </w:pPr>
            <w:r>
              <w:rPr>
                <w:i/>
                <w:szCs w:val="22"/>
              </w:rPr>
              <w:t xml:space="preserve">Possible indicator to be developed: </w:t>
            </w:r>
          </w:p>
          <w:p w14:paraId="2C8FFC94" w14:textId="77777777" w:rsidR="00F87909" w:rsidRDefault="00F87909" w:rsidP="00F87909">
            <w:pPr>
              <w:spacing w:before="60" w:after="60"/>
              <w:rPr>
                <w:i/>
                <w:szCs w:val="22"/>
              </w:rPr>
            </w:pPr>
            <w:r>
              <w:rPr>
                <w:i/>
                <w:szCs w:val="22"/>
              </w:rPr>
              <w:t>Number of Parties that are part of (sub-) regional biodiversity-related agreements</w:t>
            </w:r>
          </w:p>
        </w:tc>
      </w:tr>
      <w:tr w:rsidR="00F87909" w14:paraId="4447E093" w14:textId="77777777">
        <w:tblPrEx>
          <w:tblCellMar>
            <w:top w:w="0" w:type="dxa"/>
            <w:bottom w:w="0" w:type="dxa"/>
          </w:tblCellMar>
        </w:tblPrEx>
        <w:trPr>
          <w:cantSplit/>
          <w:jc w:val="center"/>
        </w:trPr>
        <w:tc>
          <w:tcPr>
            <w:tcW w:w="9422" w:type="dxa"/>
            <w:gridSpan w:val="3"/>
            <w:shd w:val="clear" w:color="auto" w:fill="E6E6E6"/>
          </w:tcPr>
          <w:p w14:paraId="780072FA" w14:textId="77777777" w:rsidR="00F87909" w:rsidRDefault="00F87909" w:rsidP="00F87909">
            <w:pPr>
              <w:spacing w:before="60" w:after="60"/>
              <w:rPr>
                <w:szCs w:val="22"/>
              </w:rPr>
            </w:pPr>
            <w:r>
              <w:rPr>
                <w:szCs w:val="22"/>
              </w:rPr>
              <w:t xml:space="preserve">Goal 2: Parties have improved financial, human, scientific, technical, and technological capacity to implement the Convention.  </w:t>
            </w:r>
          </w:p>
        </w:tc>
      </w:tr>
      <w:tr w:rsidR="00F87909" w14:paraId="6DCFD964" w14:textId="77777777">
        <w:tblPrEx>
          <w:tblCellMar>
            <w:top w:w="0" w:type="dxa"/>
            <w:bottom w:w="0" w:type="dxa"/>
          </w:tblCellMar>
        </w:tblPrEx>
        <w:trPr>
          <w:jc w:val="center"/>
        </w:trPr>
        <w:tc>
          <w:tcPr>
            <w:tcW w:w="4958" w:type="dxa"/>
            <w:gridSpan w:val="2"/>
          </w:tcPr>
          <w:p w14:paraId="147F35B5" w14:textId="77777777" w:rsidR="00F87909" w:rsidRDefault="00F87909" w:rsidP="00F87909">
            <w:pPr>
              <w:spacing w:before="60" w:after="60"/>
              <w:rPr>
                <w:szCs w:val="22"/>
              </w:rPr>
            </w:pPr>
            <w:r>
              <w:rPr>
                <w:szCs w:val="22"/>
              </w:rPr>
              <w:t xml:space="preserve">2.1 All Parties have adequate capacity for implementation of priority actions in national biodiversity strategy and action plans. </w:t>
            </w:r>
          </w:p>
        </w:tc>
        <w:tc>
          <w:tcPr>
            <w:tcW w:w="4464" w:type="dxa"/>
          </w:tcPr>
          <w:p w14:paraId="6F3C0D1C" w14:textId="77777777" w:rsidR="00F87909" w:rsidRDefault="00F87909" w:rsidP="00F87909">
            <w:pPr>
              <w:spacing w:before="60" w:after="60"/>
              <w:rPr>
                <w:szCs w:val="22"/>
              </w:rPr>
            </w:pPr>
          </w:p>
        </w:tc>
      </w:tr>
      <w:tr w:rsidR="00F87909" w14:paraId="458FE99B" w14:textId="77777777">
        <w:tblPrEx>
          <w:tblCellMar>
            <w:top w:w="0" w:type="dxa"/>
            <w:bottom w:w="0" w:type="dxa"/>
          </w:tblCellMar>
        </w:tblPrEx>
        <w:trPr>
          <w:cantSplit/>
          <w:jc w:val="center"/>
        </w:trPr>
        <w:tc>
          <w:tcPr>
            <w:tcW w:w="4958" w:type="dxa"/>
            <w:gridSpan w:val="2"/>
          </w:tcPr>
          <w:p w14:paraId="59D3B2A9" w14:textId="77777777" w:rsidR="00F87909" w:rsidRDefault="00F87909" w:rsidP="00F87909">
            <w:pPr>
              <w:spacing w:before="60" w:after="60"/>
              <w:rPr>
                <w:szCs w:val="22"/>
              </w:rPr>
            </w:pPr>
            <w:r>
              <w:rPr>
                <w:szCs w:val="22"/>
              </w:rPr>
              <w:t xml:space="preserve">2.2 Developing country Parties, in particular the least developed and the small island developing States amongst them, and other Parties with economies in transition, have sufficient resources available to implement the three objectives of the Convention. </w:t>
            </w:r>
          </w:p>
        </w:tc>
        <w:tc>
          <w:tcPr>
            <w:tcW w:w="4464" w:type="dxa"/>
          </w:tcPr>
          <w:p w14:paraId="2979D570" w14:textId="77777777" w:rsidR="00F87909" w:rsidRDefault="00F87909" w:rsidP="00F87909">
            <w:pPr>
              <w:spacing w:before="60" w:after="60"/>
              <w:rPr>
                <w:szCs w:val="22"/>
              </w:rPr>
            </w:pPr>
            <w:r>
              <w:rPr>
                <w:szCs w:val="22"/>
              </w:rPr>
              <w:t xml:space="preserve">Official development assistance provided in support of the Convention (OECD-DAC Statistics Committee) </w:t>
            </w:r>
          </w:p>
          <w:p w14:paraId="41FDED93" w14:textId="77777777" w:rsidR="00F87909" w:rsidRDefault="00F87909" w:rsidP="00F87909">
            <w:pPr>
              <w:spacing w:before="60" w:after="60"/>
              <w:rPr>
                <w:szCs w:val="22"/>
              </w:rPr>
            </w:pPr>
          </w:p>
        </w:tc>
      </w:tr>
      <w:tr w:rsidR="00F87909" w14:paraId="7A6A01CB" w14:textId="77777777">
        <w:tblPrEx>
          <w:tblCellMar>
            <w:top w:w="0" w:type="dxa"/>
            <w:bottom w:w="0" w:type="dxa"/>
          </w:tblCellMar>
        </w:tblPrEx>
        <w:trPr>
          <w:cantSplit/>
          <w:jc w:val="center"/>
        </w:trPr>
        <w:tc>
          <w:tcPr>
            <w:tcW w:w="4958" w:type="dxa"/>
            <w:gridSpan w:val="2"/>
          </w:tcPr>
          <w:p w14:paraId="3D01CAE8" w14:textId="77777777" w:rsidR="00F87909" w:rsidRDefault="00F87909" w:rsidP="00F87909">
            <w:pPr>
              <w:spacing w:before="60" w:after="60"/>
              <w:rPr>
                <w:szCs w:val="22"/>
              </w:rPr>
            </w:pPr>
            <w:r>
              <w:rPr>
                <w:szCs w:val="22"/>
              </w:rPr>
              <w:lastRenderedPageBreak/>
              <w:t xml:space="preserve">2.3 Developing country Parties, in particular the least developed and the small island developing States amongst them, and other Parties with economies in transition, have increased resources and technology transfer available to implement the Cartagena Protocol on Biosafety. </w:t>
            </w:r>
          </w:p>
        </w:tc>
        <w:tc>
          <w:tcPr>
            <w:tcW w:w="4464" w:type="dxa"/>
          </w:tcPr>
          <w:p w14:paraId="08D1F9D4" w14:textId="77777777" w:rsidR="00F87909" w:rsidRDefault="00F87909" w:rsidP="00F87909">
            <w:pPr>
              <w:spacing w:before="60" w:after="60"/>
              <w:rPr>
                <w:szCs w:val="22"/>
              </w:rPr>
            </w:pPr>
          </w:p>
        </w:tc>
      </w:tr>
      <w:tr w:rsidR="00F87909" w14:paraId="206F15E2" w14:textId="77777777">
        <w:tblPrEx>
          <w:tblCellMar>
            <w:top w:w="0" w:type="dxa"/>
            <w:bottom w:w="0" w:type="dxa"/>
          </w:tblCellMar>
        </w:tblPrEx>
        <w:trPr>
          <w:jc w:val="center"/>
        </w:trPr>
        <w:tc>
          <w:tcPr>
            <w:tcW w:w="4958" w:type="dxa"/>
            <w:gridSpan w:val="2"/>
          </w:tcPr>
          <w:p w14:paraId="4FD3C966" w14:textId="77777777" w:rsidR="00F87909" w:rsidRDefault="00F87909" w:rsidP="00F87909">
            <w:pPr>
              <w:spacing w:before="60" w:after="60"/>
              <w:rPr>
                <w:szCs w:val="22"/>
              </w:rPr>
            </w:pPr>
            <w:r>
              <w:rPr>
                <w:szCs w:val="22"/>
              </w:rPr>
              <w:t xml:space="preserve">2.4 All Parties have adequate capacity to implement the Cartagena Protocol on Biosafety. </w:t>
            </w:r>
          </w:p>
        </w:tc>
        <w:tc>
          <w:tcPr>
            <w:tcW w:w="4464" w:type="dxa"/>
          </w:tcPr>
          <w:p w14:paraId="0AE22340" w14:textId="77777777" w:rsidR="00F87909" w:rsidRDefault="00F87909" w:rsidP="00F87909">
            <w:pPr>
              <w:spacing w:before="60" w:after="60"/>
              <w:rPr>
                <w:szCs w:val="22"/>
              </w:rPr>
            </w:pPr>
          </w:p>
        </w:tc>
      </w:tr>
      <w:tr w:rsidR="00F87909" w14:paraId="3FE8DBCF" w14:textId="77777777">
        <w:tblPrEx>
          <w:tblCellMar>
            <w:top w:w="0" w:type="dxa"/>
            <w:bottom w:w="0" w:type="dxa"/>
          </w:tblCellMar>
        </w:tblPrEx>
        <w:trPr>
          <w:jc w:val="center"/>
        </w:trPr>
        <w:tc>
          <w:tcPr>
            <w:tcW w:w="4958" w:type="dxa"/>
            <w:gridSpan w:val="2"/>
            <w:tcBorders>
              <w:bottom w:val="single" w:sz="4" w:space="0" w:color="auto"/>
            </w:tcBorders>
          </w:tcPr>
          <w:p w14:paraId="60A74B74" w14:textId="77777777" w:rsidR="00F87909" w:rsidRDefault="00F87909" w:rsidP="00F87909">
            <w:pPr>
              <w:spacing w:before="60" w:after="60"/>
              <w:rPr>
                <w:szCs w:val="22"/>
              </w:rPr>
            </w:pPr>
            <w:r>
              <w:rPr>
                <w:szCs w:val="22"/>
              </w:rPr>
              <w:t xml:space="preserve">2.5 Technical and scientific cooperation is making a significant contribution to building capacity. </w:t>
            </w:r>
          </w:p>
        </w:tc>
        <w:tc>
          <w:tcPr>
            <w:tcW w:w="4464" w:type="dxa"/>
            <w:tcBorders>
              <w:bottom w:val="single" w:sz="4" w:space="0" w:color="auto"/>
            </w:tcBorders>
          </w:tcPr>
          <w:p w14:paraId="0D067E81" w14:textId="77777777" w:rsidR="00F87909" w:rsidRDefault="00F87909" w:rsidP="00F87909">
            <w:pPr>
              <w:spacing w:before="60" w:after="60"/>
              <w:rPr>
                <w:i/>
                <w:szCs w:val="22"/>
              </w:rPr>
            </w:pPr>
            <w:r>
              <w:rPr>
                <w:i/>
                <w:szCs w:val="22"/>
              </w:rPr>
              <w:t>Indicator to be developed consistent with VII/30</w:t>
            </w:r>
          </w:p>
          <w:p w14:paraId="4D2FDAC7" w14:textId="77777777" w:rsidR="00F87909" w:rsidRDefault="00F87909" w:rsidP="00F87909">
            <w:pPr>
              <w:spacing w:before="60" w:after="60"/>
              <w:rPr>
                <w:szCs w:val="22"/>
              </w:rPr>
            </w:pPr>
          </w:p>
        </w:tc>
      </w:tr>
      <w:tr w:rsidR="00F87909" w14:paraId="7A813CF5" w14:textId="77777777">
        <w:tblPrEx>
          <w:tblCellMar>
            <w:top w:w="0" w:type="dxa"/>
            <w:bottom w:w="0" w:type="dxa"/>
          </w:tblCellMar>
        </w:tblPrEx>
        <w:trPr>
          <w:cantSplit/>
          <w:jc w:val="center"/>
        </w:trPr>
        <w:tc>
          <w:tcPr>
            <w:tcW w:w="9422" w:type="dxa"/>
            <w:gridSpan w:val="3"/>
            <w:shd w:val="clear" w:color="auto" w:fill="E6E6E6"/>
          </w:tcPr>
          <w:p w14:paraId="63457408" w14:textId="77777777" w:rsidR="00F87909" w:rsidRDefault="00F87909" w:rsidP="00F87909">
            <w:pPr>
              <w:spacing w:before="60" w:after="60"/>
              <w:rPr>
                <w:szCs w:val="22"/>
              </w:rPr>
            </w:pPr>
            <w:r>
              <w:rPr>
                <w:szCs w:val="22"/>
              </w:rPr>
              <w:t xml:space="preserve">Goal 3: National biodiversity strategies and action plans and the integration of biodiversity concerns into relevant sectors serve as an effective framework for the implementation of the objectives of the Convention. </w:t>
            </w:r>
          </w:p>
        </w:tc>
      </w:tr>
      <w:tr w:rsidR="00F87909" w14:paraId="24797EAC" w14:textId="77777777">
        <w:tblPrEx>
          <w:tblCellMar>
            <w:top w:w="0" w:type="dxa"/>
            <w:bottom w:w="0" w:type="dxa"/>
          </w:tblCellMar>
        </w:tblPrEx>
        <w:trPr>
          <w:jc w:val="center"/>
        </w:trPr>
        <w:tc>
          <w:tcPr>
            <w:tcW w:w="4958" w:type="dxa"/>
            <w:gridSpan w:val="2"/>
          </w:tcPr>
          <w:p w14:paraId="4B0C6BFA" w14:textId="77777777" w:rsidR="00F87909" w:rsidRDefault="00F87909" w:rsidP="00F87909">
            <w:pPr>
              <w:spacing w:before="60" w:after="60"/>
              <w:rPr>
                <w:szCs w:val="22"/>
              </w:rPr>
            </w:pPr>
            <w:r>
              <w:rPr>
                <w:szCs w:val="22"/>
              </w:rPr>
              <w:t xml:space="preserve">3.1 Every Party has effective national strategies, plans and programmes in place to provide a national framework for implementing the three objectives of the Convention and to set clear national priorities. </w:t>
            </w:r>
          </w:p>
        </w:tc>
        <w:tc>
          <w:tcPr>
            <w:tcW w:w="4464" w:type="dxa"/>
          </w:tcPr>
          <w:p w14:paraId="36974218" w14:textId="77777777" w:rsidR="00F87909" w:rsidRDefault="00F87909" w:rsidP="00F87909">
            <w:pPr>
              <w:spacing w:before="60" w:after="60"/>
              <w:rPr>
                <w:szCs w:val="22"/>
              </w:rPr>
            </w:pPr>
            <w:r>
              <w:rPr>
                <w:szCs w:val="22"/>
              </w:rPr>
              <w:t xml:space="preserve">Number of Parties with national biodiversity strategies </w:t>
            </w:r>
          </w:p>
          <w:p w14:paraId="63CF5840" w14:textId="77777777" w:rsidR="00F87909" w:rsidRDefault="00F87909" w:rsidP="00F87909">
            <w:pPr>
              <w:spacing w:before="60" w:after="60"/>
              <w:rPr>
                <w:szCs w:val="22"/>
              </w:rPr>
            </w:pPr>
          </w:p>
        </w:tc>
      </w:tr>
      <w:tr w:rsidR="00F87909" w14:paraId="4E757B72" w14:textId="77777777">
        <w:tblPrEx>
          <w:tblCellMar>
            <w:top w:w="0" w:type="dxa"/>
            <w:bottom w:w="0" w:type="dxa"/>
          </w:tblCellMar>
        </w:tblPrEx>
        <w:trPr>
          <w:jc w:val="center"/>
        </w:trPr>
        <w:tc>
          <w:tcPr>
            <w:tcW w:w="4958" w:type="dxa"/>
            <w:gridSpan w:val="2"/>
          </w:tcPr>
          <w:p w14:paraId="63FD43C8" w14:textId="77777777" w:rsidR="00F87909" w:rsidRDefault="00F87909" w:rsidP="00F87909">
            <w:pPr>
              <w:spacing w:before="60" w:after="60"/>
              <w:rPr>
                <w:szCs w:val="22"/>
              </w:rPr>
            </w:pPr>
            <w:r>
              <w:rPr>
                <w:szCs w:val="22"/>
              </w:rPr>
              <w:t xml:space="preserve">3.2 Every Party to the Cartagena Protocol on Biosafety has a regulatory framework in place and functioning to implement the Protocol. </w:t>
            </w:r>
          </w:p>
        </w:tc>
        <w:tc>
          <w:tcPr>
            <w:tcW w:w="4464" w:type="dxa"/>
          </w:tcPr>
          <w:p w14:paraId="061E2B73" w14:textId="77777777" w:rsidR="00F87909" w:rsidRDefault="00F87909" w:rsidP="00F87909">
            <w:pPr>
              <w:spacing w:before="60" w:after="60"/>
              <w:rPr>
                <w:szCs w:val="22"/>
              </w:rPr>
            </w:pPr>
          </w:p>
        </w:tc>
      </w:tr>
      <w:tr w:rsidR="00F87909" w14:paraId="7B766F25" w14:textId="77777777">
        <w:tblPrEx>
          <w:tblCellMar>
            <w:top w:w="0" w:type="dxa"/>
            <w:bottom w:w="0" w:type="dxa"/>
          </w:tblCellMar>
        </w:tblPrEx>
        <w:trPr>
          <w:jc w:val="center"/>
        </w:trPr>
        <w:tc>
          <w:tcPr>
            <w:tcW w:w="4958" w:type="dxa"/>
            <w:gridSpan w:val="2"/>
          </w:tcPr>
          <w:p w14:paraId="0C0DA5C0" w14:textId="77777777" w:rsidR="00F87909" w:rsidRDefault="00F87909" w:rsidP="00F87909">
            <w:pPr>
              <w:spacing w:before="60" w:after="60"/>
              <w:rPr>
                <w:szCs w:val="22"/>
              </w:rPr>
            </w:pPr>
            <w:r>
              <w:rPr>
                <w:szCs w:val="22"/>
              </w:rPr>
              <w:t xml:space="preserve">3.3 Biodiversity concerns are being integrated into relevant national sectoral and cross-sectoral plans, programmes and policies. </w:t>
            </w:r>
          </w:p>
        </w:tc>
        <w:tc>
          <w:tcPr>
            <w:tcW w:w="4464" w:type="dxa"/>
          </w:tcPr>
          <w:p w14:paraId="029C685B" w14:textId="77777777" w:rsidR="00F87909" w:rsidRDefault="00F87909" w:rsidP="00F87909">
            <w:pPr>
              <w:spacing w:before="60" w:after="60"/>
              <w:rPr>
                <w:i/>
                <w:szCs w:val="22"/>
              </w:rPr>
            </w:pPr>
            <w:r>
              <w:rPr>
                <w:i/>
                <w:szCs w:val="22"/>
              </w:rPr>
              <w:t xml:space="preserve">To be developed </w:t>
            </w:r>
          </w:p>
          <w:p w14:paraId="455C27FA" w14:textId="77777777" w:rsidR="00F87909" w:rsidRDefault="00F87909" w:rsidP="00F87909">
            <w:pPr>
              <w:spacing w:before="60" w:after="60"/>
              <w:rPr>
                <w:i/>
                <w:szCs w:val="22"/>
              </w:rPr>
            </w:pPr>
            <w:r>
              <w:rPr>
                <w:i/>
                <w:szCs w:val="22"/>
              </w:rPr>
              <w:t>Percentage of Parties with relevant national sectoral and cross-sectoral plans, programmes and policies in which biodiversity concerns are integrated</w:t>
            </w:r>
          </w:p>
        </w:tc>
      </w:tr>
      <w:tr w:rsidR="00F87909" w14:paraId="5AE72D5E" w14:textId="77777777">
        <w:tblPrEx>
          <w:tblCellMar>
            <w:top w:w="0" w:type="dxa"/>
            <w:bottom w:w="0" w:type="dxa"/>
          </w:tblCellMar>
        </w:tblPrEx>
        <w:trPr>
          <w:cantSplit/>
          <w:jc w:val="center"/>
        </w:trPr>
        <w:tc>
          <w:tcPr>
            <w:tcW w:w="4958" w:type="dxa"/>
            <w:gridSpan w:val="2"/>
            <w:tcBorders>
              <w:bottom w:val="single" w:sz="4" w:space="0" w:color="auto"/>
            </w:tcBorders>
          </w:tcPr>
          <w:p w14:paraId="0992E0AC" w14:textId="77777777" w:rsidR="00F87909" w:rsidRDefault="00F87909" w:rsidP="00F87909">
            <w:pPr>
              <w:spacing w:before="60" w:after="60"/>
              <w:jc w:val="left"/>
              <w:rPr>
                <w:szCs w:val="22"/>
              </w:rPr>
            </w:pPr>
            <w:r>
              <w:rPr>
                <w:szCs w:val="22"/>
              </w:rPr>
              <w:t xml:space="preserve">3.4 The priorities in national biodiversity strategies and action plans are being actively implemented, as a means to achieve national implementation of the Convention, and as a significant contribution towards the global biodiversity agenda. </w:t>
            </w:r>
          </w:p>
        </w:tc>
        <w:tc>
          <w:tcPr>
            <w:tcW w:w="4464" w:type="dxa"/>
            <w:tcBorders>
              <w:bottom w:val="single" w:sz="4" w:space="0" w:color="auto"/>
            </w:tcBorders>
          </w:tcPr>
          <w:p w14:paraId="62C1CE1F" w14:textId="77777777" w:rsidR="00F87909" w:rsidRDefault="00F87909" w:rsidP="00F87909">
            <w:pPr>
              <w:spacing w:before="60" w:after="60"/>
              <w:jc w:val="left"/>
              <w:rPr>
                <w:i/>
                <w:szCs w:val="22"/>
              </w:rPr>
            </w:pPr>
            <w:r>
              <w:rPr>
                <w:i/>
                <w:szCs w:val="22"/>
              </w:rPr>
              <w:t xml:space="preserve">To be developed </w:t>
            </w:r>
          </w:p>
          <w:p w14:paraId="400D5879" w14:textId="77777777" w:rsidR="00F87909" w:rsidRDefault="00F87909" w:rsidP="00F87909">
            <w:pPr>
              <w:spacing w:before="60" w:after="60"/>
              <w:jc w:val="left"/>
              <w:rPr>
                <w:i/>
                <w:szCs w:val="22"/>
              </w:rPr>
            </w:pPr>
            <w:r>
              <w:rPr>
                <w:i/>
                <w:szCs w:val="22"/>
              </w:rPr>
              <w:t>Number of national biodiversity strategies and action plans that are being actively implemented</w:t>
            </w:r>
          </w:p>
          <w:p w14:paraId="5B07F24C" w14:textId="77777777" w:rsidR="00F87909" w:rsidRDefault="00F87909" w:rsidP="00F87909">
            <w:pPr>
              <w:spacing w:before="60" w:after="60"/>
              <w:ind w:left="36"/>
              <w:jc w:val="left"/>
              <w:rPr>
                <w:szCs w:val="22"/>
              </w:rPr>
            </w:pPr>
          </w:p>
        </w:tc>
      </w:tr>
      <w:tr w:rsidR="00F87909" w14:paraId="12FA1A88" w14:textId="77777777">
        <w:tblPrEx>
          <w:tblCellMar>
            <w:top w:w="0" w:type="dxa"/>
            <w:bottom w:w="0" w:type="dxa"/>
          </w:tblCellMar>
        </w:tblPrEx>
        <w:trPr>
          <w:cantSplit/>
          <w:jc w:val="center"/>
        </w:trPr>
        <w:tc>
          <w:tcPr>
            <w:tcW w:w="9422" w:type="dxa"/>
            <w:gridSpan w:val="3"/>
            <w:shd w:val="clear" w:color="auto" w:fill="E6E6E6"/>
          </w:tcPr>
          <w:p w14:paraId="71C44E3B" w14:textId="77777777" w:rsidR="00F87909" w:rsidRDefault="00F87909" w:rsidP="00F87909">
            <w:pPr>
              <w:spacing w:before="60" w:after="60"/>
              <w:rPr>
                <w:szCs w:val="22"/>
              </w:rPr>
            </w:pPr>
            <w:r>
              <w:rPr>
                <w:szCs w:val="22"/>
              </w:rPr>
              <w:t xml:space="preserve">Goal 4: There is a better understanding of the importance of biodiversity and of the Convention, and this has led to broader engagement across society in implementation. </w:t>
            </w:r>
          </w:p>
        </w:tc>
      </w:tr>
      <w:tr w:rsidR="00F87909" w14:paraId="4B5985DA" w14:textId="77777777">
        <w:tblPrEx>
          <w:tblCellMar>
            <w:top w:w="0" w:type="dxa"/>
            <w:bottom w:w="0" w:type="dxa"/>
          </w:tblCellMar>
        </w:tblPrEx>
        <w:trPr>
          <w:jc w:val="center"/>
        </w:trPr>
        <w:tc>
          <w:tcPr>
            <w:tcW w:w="4958" w:type="dxa"/>
            <w:gridSpan w:val="2"/>
          </w:tcPr>
          <w:p w14:paraId="1FD898DE" w14:textId="77777777" w:rsidR="00F87909" w:rsidRDefault="00F87909" w:rsidP="00F87909">
            <w:pPr>
              <w:spacing w:before="60" w:after="60"/>
              <w:jc w:val="left"/>
              <w:rPr>
                <w:szCs w:val="22"/>
              </w:rPr>
            </w:pPr>
            <w:r>
              <w:rPr>
                <w:szCs w:val="22"/>
              </w:rPr>
              <w:t xml:space="preserve">4.1 All Parties are implementing a communication, education, and public awareness strategy and promoting public participation in support of the Convention. </w:t>
            </w:r>
          </w:p>
        </w:tc>
        <w:tc>
          <w:tcPr>
            <w:tcW w:w="4464" w:type="dxa"/>
          </w:tcPr>
          <w:p w14:paraId="536D3EBC" w14:textId="77777777" w:rsidR="00F87909" w:rsidRDefault="00F87909" w:rsidP="00F87909">
            <w:pPr>
              <w:spacing w:before="60" w:after="60"/>
              <w:jc w:val="left"/>
              <w:rPr>
                <w:i/>
                <w:szCs w:val="22"/>
              </w:rPr>
            </w:pPr>
            <w:r>
              <w:rPr>
                <w:i/>
                <w:szCs w:val="22"/>
              </w:rPr>
              <w:t>Possible indicator to be developed:</w:t>
            </w:r>
          </w:p>
          <w:p w14:paraId="210C9415" w14:textId="77777777" w:rsidR="00F87909" w:rsidRDefault="00F87909" w:rsidP="00F87909">
            <w:pPr>
              <w:spacing w:before="60" w:after="60"/>
              <w:jc w:val="left"/>
              <w:rPr>
                <w:i/>
                <w:szCs w:val="22"/>
              </w:rPr>
            </w:pPr>
            <w:r>
              <w:rPr>
                <w:i/>
                <w:szCs w:val="22"/>
              </w:rPr>
              <w:t>Number of Parties implementing a communication, education and public awareness strategy and promoting public participation</w:t>
            </w:r>
          </w:p>
          <w:p w14:paraId="7A999EAD" w14:textId="77777777" w:rsidR="00F87909" w:rsidRDefault="00F87909" w:rsidP="00F87909">
            <w:pPr>
              <w:spacing w:before="60" w:after="60"/>
              <w:jc w:val="left"/>
              <w:rPr>
                <w:i/>
                <w:szCs w:val="22"/>
              </w:rPr>
            </w:pPr>
            <w:r>
              <w:rPr>
                <w:i/>
                <w:szCs w:val="22"/>
              </w:rPr>
              <w:t>Percentage of public awareness programmes/projects about the importance of biodiversity</w:t>
            </w:r>
          </w:p>
          <w:p w14:paraId="726943C3" w14:textId="77777777" w:rsidR="00F87909" w:rsidRDefault="00F87909" w:rsidP="00F87909">
            <w:pPr>
              <w:spacing w:before="60" w:after="60"/>
              <w:jc w:val="left"/>
              <w:rPr>
                <w:szCs w:val="22"/>
              </w:rPr>
            </w:pPr>
            <w:r>
              <w:rPr>
                <w:i/>
                <w:szCs w:val="22"/>
              </w:rPr>
              <w:t>Percentage of Parties with biodiversity on their public school curricula</w:t>
            </w:r>
          </w:p>
        </w:tc>
      </w:tr>
      <w:tr w:rsidR="00F87909" w14:paraId="32427221" w14:textId="77777777">
        <w:tblPrEx>
          <w:tblCellMar>
            <w:top w:w="0" w:type="dxa"/>
            <w:bottom w:w="0" w:type="dxa"/>
          </w:tblCellMar>
        </w:tblPrEx>
        <w:trPr>
          <w:jc w:val="center"/>
        </w:trPr>
        <w:tc>
          <w:tcPr>
            <w:tcW w:w="4958" w:type="dxa"/>
            <w:gridSpan w:val="2"/>
          </w:tcPr>
          <w:p w14:paraId="4470D955" w14:textId="77777777" w:rsidR="00F87909" w:rsidRDefault="00F87909" w:rsidP="00F87909">
            <w:pPr>
              <w:spacing w:before="60" w:after="60"/>
              <w:jc w:val="left"/>
              <w:rPr>
                <w:szCs w:val="22"/>
              </w:rPr>
            </w:pPr>
            <w:r>
              <w:rPr>
                <w:szCs w:val="22"/>
              </w:rPr>
              <w:lastRenderedPageBreak/>
              <w:t xml:space="preserve">4.2 Every Party to the Cartagena Protocol on Biosafety is promoting and facilitating public awareness, education and participation in support of the Protocol. </w:t>
            </w:r>
          </w:p>
        </w:tc>
        <w:tc>
          <w:tcPr>
            <w:tcW w:w="4464" w:type="dxa"/>
          </w:tcPr>
          <w:p w14:paraId="384E6340" w14:textId="77777777" w:rsidR="00F87909" w:rsidRDefault="00F87909" w:rsidP="00F87909">
            <w:pPr>
              <w:spacing w:before="60" w:after="60"/>
              <w:rPr>
                <w:i/>
                <w:szCs w:val="22"/>
              </w:rPr>
            </w:pPr>
          </w:p>
        </w:tc>
      </w:tr>
      <w:tr w:rsidR="00F87909" w14:paraId="0EFD45ED" w14:textId="77777777">
        <w:tblPrEx>
          <w:tblCellMar>
            <w:top w:w="0" w:type="dxa"/>
            <w:bottom w:w="0" w:type="dxa"/>
          </w:tblCellMar>
        </w:tblPrEx>
        <w:trPr>
          <w:jc w:val="center"/>
        </w:trPr>
        <w:tc>
          <w:tcPr>
            <w:tcW w:w="4958" w:type="dxa"/>
            <w:gridSpan w:val="2"/>
          </w:tcPr>
          <w:p w14:paraId="3A213AB3" w14:textId="77777777" w:rsidR="00F87909" w:rsidRDefault="00F87909" w:rsidP="00F87909">
            <w:pPr>
              <w:spacing w:before="60" w:after="60"/>
              <w:jc w:val="left"/>
              <w:rPr>
                <w:szCs w:val="22"/>
              </w:rPr>
            </w:pPr>
            <w:r>
              <w:rPr>
                <w:szCs w:val="22"/>
              </w:rPr>
              <w:t xml:space="preserve">4.3 Indigenous and local communities are effectively involved in implementation and in the processes of the Convention, at national, regional and international levels. </w:t>
            </w:r>
          </w:p>
        </w:tc>
        <w:tc>
          <w:tcPr>
            <w:tcW w:w="4464" w:type="dxa"/>
          </w:tcPr>
          <w:p w14:paraId="27D5AF48" w14:textId="77777777" w:rsidR="00F87909" w:rsidRDefault="00F87909" w:rsidP="00F87909">
            <w:pPr>
              <w:spacing w:before="60" w:after="60"/>
              <w:rPr>
                <w:szCs w:val="22"/>
              </w:rPr>
            </w:pPr>
            <w:r>
              <w:rPr>
                <w:i/>
                <w:szCs w:val="22"/>
              </w:rPr>
              <w:t>To be developed by the Ad Hoc Open-ended Working Group on Article 8(j)</w:t>
            </w:r>
          </w:p>
          <w:p w14:paraId="4BB23738" w14:textId="77777777" w:rsidR="00F87909" w:rsidRDefault="00F87909" w:rsidP="00F87909">
            <w:pPr>
              <w:spacing w:before="60" w:after="60"/>
              <w:rPr>
                <w:szCs w:val="22"/>
              </w:rPr>
            </w:pPr>
            <w:r>
              <w:rPr>
                <w:szCs w:val="22"/>
              </w:rPr>
              <w:t xml:space="preserve"> </w:t>
            </w:r>
          </w:p>
        </w:tc>
      </w:tr>
      <w:tr w:rsidR="00F87909" w14:paraId="14A2D7B0" w14:textId="77777777">
        <w:tblPrEx>
          <w:tblCellMar>
            <w:top w:w="0" w:type="dxa"/>
            <w:bottom w:w="0" w:type="dxa"/>
          </w:tblCellMar>
        </w:tblPrEx>
        <w:trPr>
          <w:jc w:val="center"/>
        </w:trPr>
        <w:tc>
          <w:tcPr>
            <w:tcW w:w="4958" w:type="dxa"/>
            <w:gridSpan w:val="2"/>
          </w:tcPr>
          <w:p w14:paraId="25703BC3" w14:textId="77777777" w:rsidR="00F87909" w:rsidRDefault="00F87909" w:rsidP="00F87909">
            <w:pPr>
              <w:spacing w:before="60" w:after="60"/>
              <w:jc w:val="left"/>
              <w:rPr>
                <w:szCs w:val="22"/>
              </w:rPr>
            </w:pPr>
            <w:r>
              <w:rPr>
                <w:szCs w:val="22"/>
              </w:rPr>
              <w:t>4.4 Key actors and stakeholders, including the private sector, are engaged in partnership to implement the Convention and are integrating biodiversity concerns into their relevant sectoral and cross-sectoral plans, programmes and policies.</w:t>
            </w:r>
          </w:p>
        </w:tc>
        <w:tc>
          <w:tcPr>
            <w:tcW w:w="4464" w:type="dxa"/>
          </w:tcPr>
          <w:p w14:paraId="5DB17730" w14:textId="77777777" w:rsidR="00F87909" w:rsidRDefault="00F87909" w:rsidP="00F87909">
            <w:pPr>
              <w:spacing w:before="60" w:after="60"/>
              <w:rPr>
                <w:i/>
                <w:szCs w:val="22"/>
              </w:rPr>
            </w:pPr>
            <w:r>
              <w:rPr>
                <w:i/>
                <w:szCs w:val="22"/>
              </w:rPr>
              <w:t xml:space="preserve">To be developed </w:t>
            </w:r>
          </w:p>
          <w:p w14:paraId="7C3653FC" w14:textId="77777777" w:rsidR="00F87909" w:rsidRDefault="00F87909" w:rsidP="00F87909">
            <w:pPr>
              <w:spacing w:before="60" w:after="60"/>
              <w:rPr>
                <w:i/>
                <w:szCs w:val="22"/>
              </w:rPr>
            </w:pPr>
            <w:r>
              <w:rPr>
                <w:i/>
                <w:szCs w:val="22"/>
              </w:rPr>
              <w:t>Indicator targeting private sector engagement,</w:t>
            </w:r>
          </w:p>
          <w:p w14:paraId="4B40EBCC" w14:textId="77777777" w:rsidR="00F87909" w:rsidRDefault="00F87909" w:rsidP="00F87909">
            <w:pPr>
              <w:spacing w:before="60" w:after="60"/>
              <w:rPr>
                <w:i/>
                <w:szCs w:val="22"/>
              </w:rPr>
            </w:pPr>
            <w:r>
              <w:rPr>
                <w:i/>
                <w:szCs w:val="22"/>
              </w:rPr>
              <w:t>e.g. Voluntary type 2 partnerships in support of the implementation of the Convention</w:t>
            </w:r>
          </w:p>
        </w:tc>
      </w:tr>
    </w:tbl>
    <w:p w14:paraId="463947F7" w14:textId="77777777" w:rsidR="00F87909" w:rsidRDefault="00F87909" w:rsidP="00F87909">
      <w:pPr>
        <w:spacing w:after="120"/>
        <w:jc w:val="center"/>
        <w:rPr>
          <w:bCs/>
          <w:i/>
          <w:szCs w:val="22"/>
        </w:rPr>
      </w:pPr>
    </w:p>
    <w:p w14:paraId="1E8A9E15" w14:textId="77777777" w:rsidR="00F87909" w:rsidRDefault="00F87909" w:rsidP="00F87909">
      <w:pPr>
        <w:pStyle w:val="Heading-plain0"/>
        <w:rPr>
          <w:szCs w:val="22"/>
        </w:rPr>
      </w:pPr>
      <w:r>
        <w:rPr>
          <w:szCs w:val="22"/>
        </w:rPr>
        <w:t>Annex II</w:t>
      </w:r>
    </w:p>
    <w:p w14:paraId="46DF4CD1" w14:textId="77777777" w:rsidR="00F87909" w:rsidRDefault="00F87909" w:rsidP="00F87909">
      <w:pPr>
        <w:pStyle w:val="Heading1"/>
        <w:rPr>
          <w:szCs w:val="22"/>
        </w:rPr>
      </w:pPr>
      <w:r>
        <w:rPr>
          <w:szCs w:val="22"/>
        </w:rPr>
        <w:t xml:space="preserve">INDICATORS RELEVANT TO THE provisional framework of GOALS AND TARGETS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78"/>
        <w:gridCol w:w="4472"/>
      </w:tblGrid>
      <w:tr w:rsidR="00F87909" w14:paraId="44A4E43C" w14:textId="77777777">
        <w:tblPrEx>
          <w:tblCellMar>
            <w:top w:w="0" w:type="dxa"/>
            <w:bottom w:w="0" w:type="dxa"/>
          </w:tblCellMar>
        </w:tblPrEx>
        <w:trPr>
          <w:tblHeader/>
          <w:jc w:val="center"/>
        </w:trPr>
        <w:tc>
          <w:tcPr>
            <w:tcW w:w="5025" w:type="dxa"/>
          </w:tcPr>
          <w:p w14:paraId="7F92C8CF" w14:textId="77777777" w:rsidR="00F87909" w:rsidRDefault="00F87909" w:rsidP="00F87909">
            <w:pPr>
              <w:pStyle w:val="Heading2"/>
              <w:spacing w:before="60"/>
              <w:jc w:val="both"/>
              <w:rPr>
                <w:b w:val="0"/>
              </w:rPr>
            </w:pPr>
            <w:r>
              <w:rPr>
                <w:b w:val="0"/>
              </w:rPr>
              <w:t>Goals and targets</w:t>
            </w:r>
          </w:p>
        </w:tc>
        <w:tc>
          <w:tcPr>
            <w:tcW w:w="4551" w:type="dxa"/>
          </w:tcPr>
          <w:p w14:paraId="3D2EBA11" w14:textId="77777777" w:rsidR="00F87909" w:rsidRDefault="00F87909" w:rsidP="00F87909">
            <w:pPr>
              <w:pStyle w:val="Heading2"/>
              <w:spacing w:before="60"/>
              <w:jc w:val="both"/>
              <w:rPr>
                <w:b w:val="0"/>
              </w:rPr>
            </w:pPr>
            <w:r>
              <w:rPr>
                <w:b w:val="0"/>
              </w:rPr>
              <w:t>Relevant indicators</w:t>
            </w:r>
          </w:p>
        </w:tc>
      </w:tr>
      <w:tr w:rsidR="00F87909" w14:paraId="6CD508E1" w14:textId="77777777">
        <w:tblPrEx>
          <w:tblCellMar>
            <w:top w:w="0" w:type="dxa"/>
            <w:bottom w:w="0" w:type="dxa"/>
          </w:tblCellMar>
        </w:tblPrEx>
        <w:trPr>
          <w:cantSplit/>
          <w:jc w:val="center"/>
        </w:trPr>
        <w:tc>
          <w:tcPr>
            <w:tcW w:w="9576" w:type="dxa"/>
            <w:gridSpan w:val="2"/>
            <w:shd w:val="clear" w:color="auto" w:fill="E6E6E6"/>
          </w:tcPr>
          <w:p w14:paraId="04D4A545" w14:textId="77777777" w:rsidR="00F87909" w:rsidRDefault="00F87909" w:rsidP="00F87909">
            <w:pPr>
              <w:pStyle w:val="BodyText3"/>
              <w:spacing w:before="60" w:after="60"/>
              <w:rPr>
                <w:b/>
                <w:bCs/>
                <w:szCs w:val="22"/>
              </w:rPr>
            </w:pPr>
            <w:r>
              <w:rPr>
                <w:b/>
                <w:bCs/>
                <w:szCs w:val="22"/>
              </w:rPr>
              <w:t>Protect the components of biodiversity</w:t>
            </w:r>
          </w:p>
        </w:tc>
      </w:tr>
      <w:tr w:rsidR="00F87909" w14:paraId="176E4C8D" w14:textId="77777777">
        <w:tblPrEx>
          <w:tblCellMar>
            <w:top w:w="0" w:type="dxa"/>
            <w:bottom w:w="0" w:type="dxa"/>
          </w:tblCellMar>
        </w:tblPrEx>
        <w:trPr>
          <w:cantSplit/>
          <w:jc w:val="center"/>
        </w:trPr>
        <w:tc>
          <w:tcPr>
            <w:tcW w:w="9576" w:type="dxa"/>
            <w:gridSpan w:val="2"/>
          </w:tcPr>
          <w:p w14:paraId="43C27E26" w14:textId="77777777" w:rsidR="00F87909" w:rsidRDefault="00F87909" w:rsidP="00F87909">
            <w:pPr>
              <w:pStyle w:val="BodyText3"/>
              <w:spacing w:before="60" w:after="60"/>
              <w:rPr>
                <w:i/>
                <w:szCs w:val="22"/>
              </w:rPr>
            </w:pPr>
            <w:r>
              <w:rPr>
                <w:i/>
                <w:szCs w:val="22"/>
              </w:rPr>
              <w:t>Goal 1. Promote the conservation of the biological diversity of ecosystems, habitats and biomes</w:t>
            </w:r>
          </w:p>
        </w:tc>
      </w:tr>
      <w:tr w:rsidR="00F87909" w14:paraId="28B55B03" w14:textId="77777777">
        <w:tblPrEx>
          <w:tblCellMar>
            <w:top w:w="0" w:type="dxa"/>
            <w:bottom w:w="0" w:type="dxa"/>
          </w:tblCellMar>
        </w:tblPrEx>
        <w:trPr>
          <w:cantSplit/>
          <w:jc w:val="center"/>
        </w:trPr>
        <w:tc>
          <w:tcPr>
            <w:tcW w:w="5025" w:type="dxa"/>
          </w:tcPr>
          <w:p w14:paraId="7D7B8167" w14:textId="77777777" w:rsidR="00F87909" w:rsidRDefault="00F87909" w:rsidP="00F87909">
            <w:pPr>
              <w:pStyle w:val="BodyText3"/>
              <w:spacing w:before="60" w:after="60"/>
              <w:rPr>
                <w:szCs w:val="22"/>
              </w:rPr>
            </w:pPr>
            <w:r>
              <w:rPr>
                <w:szCs w:val="22"/>
              </w:rPr>
              <w:t xml:space="preserve">Target 1.1: At least 10% of each of the world’s ecological regions effectively conserved. </w:t>
            </w:r>
          </w:p>
        </w:tc>
        <w:tc>
          <w:tcPr>
            <w:tcW w:w="4551" w:type="dxa"/>
          </w:tcPr>
          <w:p w14:paraId="062057DD" w14:textId="77777777" w:rsidR="00F87909" w:rsidRDefault="00F87909" w:rsidP="002C4EB7">
            <w:pPr>
              <w:pStyle w:val="BodyText3"/>
              <w:numPr>
                <w:ilvl w:val="0"/>
                <w:numId w:val="33"/>
              </w:numPr>
              <w:tabs>
                <w:tab w:val="clear" w:pos="720"/>
              </w:tabs>
              <w:spacing w:before="60" w:after="60"/>
              <w:ind w:left="364"/>
              <w:jc w:val="both"/>
              <w:rPr>
                <w:szCs w:val="22"/>
              </w:rPr>
            </w:pPr>
            <w:r>
              <w:rPr>
                <w:szCs w:val="22"/>
              </w:rPr>
              <w:t>Coverage of protected areas</w:t>
            </w:r>
          </w:p>
          <w:p w14:paraId="21D76E1D" w14:textId="77777777" w:rsidR="00F87909" w:rsidRDefault="00F87909" w:rsidP="002C4EB7">
            <w:pPr>
              <w:pStyle w:val="BodyText3"/>
              <w:numPr>
                <w:ilvl w:val="0"/>
                <w:numId w:val="33"/>
              </w:numPr>
              <w:tabs>
                <w:tab w:val="clear" w:pos="720"/>
              </w:tabs>
              <w:spacing w:before="60" w:after="60"/>
              <w:ind w:left="364"/>
              <w:jc w:val="both"/>
              <w:rPr>
                <w:szCs w:val="22"/>
              </w:rPr>
            </w:pPr>
            <w:r>
              <w:rPr>
                <w:szCs w:val="22"/>
              </w:rPr>
              <w:t>Trends in extent of selected biomes, ecosystems and habitats</w:t>
            </w:r>
          </w:p>
          <w:p w14:paraId="60A8042F" w14:textId="77777777" w:rsidR="00F87909" w:rsidRDefault="00F87909" w:rsidP="002C4EB7">
            <w:pPr>
              <w:pStyle w:val="BodyText3"/>
              <w:numPr>
                <w:ilvl w:val="0"/>
                <w:numId w:val="26"/>
              </w:numPr>
              <w:tabs>
                <w:tab w:val="clear" w:pos="1080"/>
              </w:tabs>
              <w:spacing w:before="60" w:after="60"/>
              <w:ind w:left="789"/>
              <w:rPr>
                <w:szCs w:val="22"/>
              </w:rPr>
            </w:pPr>
            <w:r>
              <w:rPr>
                <w:szCs w:val="22"/>
              </w:rPr>
              <w:t>Trends in abundance and distribution of selected species</w:t>
            </w:r>
          </w:p>
        </w:tc>
      </w:tr>
      <w:tr w:rsidR="00F87909" w14:paraId="7EC66F17" w14:textId="77777777">
        <w:tblPrEx>
          <w:tblCellMar>
            <w:top w:w="0" w:type="dxa"/>
            <w:bottom w:w="0" w:type="dxa"/>
          </w:tblCellMar>
        </w:tblPrEx>
        <w:trPr>
          <w:cantSplit/>
          <w:jc w:val="center"/>
        </w:trPr>
        <w:tc>
          <w:tcPr>
            <w:tcW w:w="5025" w:type="dxa"/>
          </w:tcPr>
          <w:p w14:paraId="5071570F" w14:textId="77777777" w:rsidR="00F87909" w:rsidRDefault="00F87909" w:rsidP="00F87909">
            <w:pPr>
              <w:pStyle w:val="BodyText3"/>
              <w:spacing w:before="60" w:after="60"/>
              <w:rPr>
                <w:szCs w:val="22"/>
              </w:rPr>
            </w:pPr>
            <w:r>
              <w:rPr>
                <w:szCs w:val="22"/>
              </w:rPr>
              <w:t xml:space="preserve">Target 1.2: Areas of particular importance to biodiversity protected </w:t>
            </w:r>
          </w:p>
        </w:tc>
        <w:tc>
          <w:tcPr>
            <w:tcW w:w="4551" w:type="dxa"/>
          </w:tcPr>
          <w:p w14:paraId="2725B38A" w14:textId="77777777" w:rsidR="00F87909" w:rsidRDefault="00F87909" w:rsidP="002C4EB7">
            <w:pPr>
              <w:pStyle w:val="BodyText3"/>
              <w:numPr>
                <w:ilvl w:val="0"/>
                <w:numId w:val="26"/>
              </w:numPr>
              <w:tabs>
                <w:tab w:val="clear" w:pos="1080"/>
                <w:tab w:val="left" w:pos="789"/>
              </w:tabs>
              <w:spacing w:before="60" w:after="60"/>
              <w:ind w:left="789"/>
              <w:rPr>
                <w:szCs w:val="22"/>
              </w:rPr>
            </w:pPr>
            <w:r>
              <w:rPr>
                <w:szCs w:val="22"/>
              </w:rPr>
              <w:t>Trends in extent of selected biomes, ecosystems and habitats</w:t>
            </w:r>
          </w:p>
          <w:p w14:paraId="6C658DD8" w14:textId="77777777" w:rsidR="00F87909" w:rsidRDefault="00F87909" w:rsidP="002C4EB7">
            <w:pPr>
              <w:pStyle w:val="BodyText3"/>
              <w:numPr>
                <w:ilvl w:val="0"/>
                <w:numId w:val="26"/>
              </w:numPr>
              <w:tabs>
                <w:tab w:val="clear" w:pos="1080"/>
                <w:tab w:val="left" w:pos="789"/>
              </w:tabs>
              <w:spacing w:before="60" w:after="60"/>
              <w:ind w:left="789"/>
              <w:rPr>
                <w:szCs w:val="22"/>
              </w:rPr>
            </w:pPr>
            <w:r>
              <w:rPr>
                <w:szCs w:val="22"/>
              </w:rPr>
              <w:t xml:space="preserve">Trends in abundance and distribution of selected species </w:t>
            </w:r>
          </w:p>
          <w:p w14:paraId="0EFF9A12" w14:textId="77777777" w:rsidR="00F87909" w:rsidRDefault="00F87909" w:rsidP="002C4EB7">
            <w:pPr>
              <w:pStyle w:val="BodyText3"/>
              <w:numPr>
                <w:ilvl w:val="0"/>
                <w:numId w:val="26"/>
              </w:numPr>
              <w:tabs>
                <w:tab w:val="clear" w:pos="1080"/>
                <w:tab w:val="left" w:pos="789"/>
              </w:tabs>
              <w:spacing w:before="60" w:after="60"/>
              <w:ind w:left="789"/>
              <w:jc w:val="both"/>
              <w:rPr>
                <w:szCs w:val="22"/>
              </w:rPr>
            </w:pPr>
            <w:r>
              <w:rPr>
                <w:szCs w:val="22"/>
              </w:rPr>
              <w:t>Coverage of protected areas</w:t>
            </w:r>
          </w:p>
        </w:tc>
      </w:tr>
      <w:tr w:rsidR="00F87909" w14:paraId="3A3E0257" w14:textId="77777777">
        <w:tblPrEx>
          <w:tblCellMar>
            <w:top w:w="0" w:type="dxa"/>
            <w:bottom w:w="0" w:type="dxa"/>
          </w:tblCellMar>
        </w:tblPrEx>
        <w:trPr>
          <w:cantSplit/>
          <w:jc w:val="center"/>
        </w:trPr>
        <w:tc>
          <w:tcPr>
            <w:tcW w:w="9576" w:type="dxa"/>
            <w:gridSpan w:val="2"/>
          </w:tcPr>
          <w:p w14:paraId="1DA0BB4C" w14:textId="77777777" w:rsidR="00F87909" w:rsidRDefault="00F87909" w:rsidP="00F87909">
            <w:pPr>
              <w:pStyle w:val="BodyText3"/>
              <w:keepNext/>
              <w:spacing w:before="60" w:after="60"/>
              <w:rPr>
                <w:i/>
                <w:szCs w:val="22"/>
              </w:rPr>
            </w:pPr>
            <w:r>
              <w:rPr>
                <w:i/>
                <w:szCs w:val="22"/>
              </w:rPr>
              <w:t>Goal 2. Promote the conservation of species diversity</w:t>
            </w:r>
          </w:p>
        </w:tc>
      </w:tr>
      <w:tr w:rsidR="00F87909" w14:paraId="33C2F015" w14:textId="77777777">
        <w:tblPrEx>
          <w:tblCellMar>
            <w:top w:w="0" w:type="dxa"/>
            <w:bottom w:w="0" w:type="dxa"/>
          </w:tblCellMar>
        </w:tblPrEx>
        <w:trPr>
          <w:cantSplit/>
          <w:jc w:val="center"/>
        </w:trPr>
        <w:tc>
          <w:tcPr>
            <w:tcW w:w="5025" w:type="dxa"/>
          </w:tcPr>
          <w:p w14:paraId="77EC9221" w14:textId="77777777" w:rsidR="00F87909" w:rsidRDefault="00F87909" w:rsidP="00F87909">
            <w:pPr>
              <w:pStyle w:val="BodyText3"/>
              <w:spacing w:before="60" w:after="60"/>
              <w:rPr>
                <w:szCs w:val="22"/>
              </w:rPr>
            </w:pPr>
            <w:r>
              <w:rPr>
                <w:szCs w:val="22"/>
              </w:rPr>
              <w:t>Target 2.1: Restore, maintain, or reduce the decline of populations of species of selected taxonomic groups.</w:t>
            </w:r>
          </w:p>
        </w:tc>
        <w:tc>
          <w:tcPr>
            <w:tcW w:w="4551" w:type="dxa"/>
          </w:tcPr>
          <w:p w14:paraId="49AEE39D" w14:textId="77777777" w:rsidR="00F87909" w:rsidRDefault="00F87909" w:rsidP="00F87909">
            <w:pPr>
              <w:pStyle w:val="BodyText3"/>
              <w:numPr>
                <w:ilvl w:val="0"/>
                <w:numId w:val="27"/>
              </w:numPr>
              <w:spacing w:before="60" w:after="60"/>
              <w:rPr>
                <w:szCs w:val="22"/>
              </w:rPr>
            </w:pPr>
            <w:r>
              <w:rPr>
                <w:szCs w:val="22"/>
              </w:rPr>
              <w:t>Trends in abundance and distribution of selected species</w:t>
            </w:r>
          </w:p>
          <w:p w14:paraId="555EDFF7" w14:textId="77777777" w:rsidR="00F87909" w:rsidRDefault="00F87909" w:rsidP="00F87909">
            <w:pPr>
              <w:pStyle w:val="BodyText3"/>
              <w:numPr>
                <w:ilvl w:val="0"/>
                <w:numId w:val="27"/>
              </w:numPr>
              <w:spacing w:before="60" w:after="60"/>
              <w:jc w:val="both"/>
              <w:rPr>
                <w:szCs w:val="22"/>
              </w:rPr>
            </w:pPr>
            <w:r>
              <w:rPr>
                <w:szCs w:val="22"/>
              </w:rPr>
              <w:t>Change in status of threatened species</w:t>
            </w:r>
          </w:p>
        </w:tc>
      </w:tr>
      <w:tr w:rsidR="00F87909" w14:paraId="25A00DAD" w14:textId="77777777">
        <w:tblPrEx>
          <w:tblCellMar>
            <w:top w:w="0" w:type="dxa"/>
            <w:bottom w:w="0" w:type="dxa"/>
          </w:tblCellMar>
        </w:tblPrEx>
        <w:trPr>
          <w:cantSplit/>
          <w:jc w:val="center"/>
        </w:trPr>
        <w:tc>
          <w:tcPr>
            <w:tcW w:w="5025" w:type="dxa"/>
          </w:tcPr>
          <w:p w14:paraId="588117F0" w14:textId="77777777" w:rsidR="00F87909" w:rsidRDefault="00F87909" w:rsidP="00F87909">
            <w:pPr>
              <w:pStyle w:val="BodyText3"/>
              <w:spacing w:before="60" w:after="60"/>
              <w:rPr>
                <w:szCs w:val="22"/>
              </w:rPr>
            </w:pPr>
            <w:r>
              <w:rPr>
                <w:szCs w:val="22"/>
              </w:rPr>
              <w:t xml:space="preserve">Target 2.2: Status of threatened species improved.   </w:t>
            </w:r>
          </w:p>
        </w:tc>
        <w:tc>
          <w:tcPr>
            <w:tcW w:w="4551" w:type="dxa"/>
          </w:tcPr>
          <w:p w14:paraId="6B8048DF" w14:textId="77777777" w:rsidR="00F87909" w:rsidRDefault="00F87909" w:rsidP="00F87909">
            <w:pPr>
              <w:pStyle w:val="BodyText3"/>
              <w:numPr>
                <w:ilvl w:val="0"/>
                <w:numId w:val="27"/>
              </w:numPr>
              <w:spacing w:before="60" w:after="60"/>
              <w:rPr>
                <w:szCs w:val="22"/>
              </w:rPr>
            </w:pPr>
            <w:r>
              <w:rPr>
                <w:szCs w:val="22"/>
              </w:rPr>
              <w:t>Change in status of threatened species</w:t>
            </w:r>
          </w:p>
          <w:p w14:paraId="3378886D" w14:textId="77777777" w:rsidR="00F87909" w:rsidRDefault="00F87909" w:rsidP="00F87909">
            <w:pPr>
              <w:pStyle w:val="BodyText3"/>
              <w:numPr>
                <w:ilvl w:val="0"/>
                <w:numId w:val="27"/>
              </w:numPr>
              <w:spacing w:before="60" w:after="60"/>
              <w:rPr>
                <w:szCs w:val="22"/>
              </w:rPr>
            </w:pPr>
            <w:r>
              <w:rPr>
                <w:szCs w:val="22"/>
              </w:rPr>
              <w:t>Trends in abundance and distribution of selected species</w:t>
            </w:r>
          </w:p>
          <w:p w14:paraId="3216895A" w14:textId="77777777" w:rsidR="00F87909" w:rsidRDefault="00F87909" w:rsidP="00F87909">
            <w:pPr>
              <w:pStyle w:val="BodyText3"/>
              <w:numPr>
                <w:ilvl w:val="0"/>
                <w:numId w:val="27"/>
              </w:numPr>
              <w:spacing w:before="60" w:after="60"/>
              <w:jc w:val="both"/>
              <w:rPr>
                <w:szCs w:val="22"/>
              </w:rPr>
            </w:pPr>
            <w:r>
              <w:rPr>
                <w:szCs w:val="22"/>
              </w:rPr>
              <w:t>Coverage of protected areas</w:t>
            </w:r>
          </w:p>
        </w:tc>
      </w:tr>
      <w:tr w:rsidR="00F87909" w14:paraId="1C32CAAC" w14:textId="77777777">
        <w:tblPrEx>
          <w:tblCellMar>
            <w:top w:w="0" w:type="dxa"/>
            <w:bottom w:w="0" w:type="dxa"/>
          </w:tblCellMar>
        </w:tblPrEx>
        <w:trPr>
          <w:cantSplit/>
          <w:jc w:val="center"/>
        </w:trPr>
        <w:tc>
          <w:tcPr>
            <w:tcW w:w="9576" w:type="dxa"/>
            <w:gridSpan w:val="2"/>
          </w:tcPr>
          <w:p w14:paraId="0839605F" w14:textId="77777777" w:rsidR="00F87909" w:rsidRDefault="00F87909" w:rsidP="00F87909">
            <w:pPr>
              <w:pStyle w:val="BodyText3"/>
              <w:keepNext/>
              <w:spacing w:before="60" w:after="60"/>
              <w:rPr>
                <w:i/>
                <w:szCs w:val="22"/>
              </w:rPr>
            </w:pPr>
            <w:r>
              <w:rPr>
                <w:i/>
                <w:szCs w:val="22"/>
              </w:rPr>
              <w:t>Goal 3. Promote the conservation of genetic diversity</w:t>
            </w:r>
          </w:p>
        </w:tc>
      </w:tr>
      <w:tr w:rsidR="00F87909" w14:paraId="4FBDBFDF" w14:textId="77777777">
        <w:tblPrEx>
          <w:tblCellMar>
            <w:top w:w="0" w:type="dxa"/>
            <w:bottom w:w="0" w:type="dxa"/>
          </w:tblCellMar>
        </w:tblPrEx>
        <w:trPr>
          <w:cantSplit/>
          <w:jc w:val="center"/>
        </w:trPr>
        <w:tc>
          <w:tcPr>
            <w:tcW w:w="5025" w:type="dxa"/>
          </w:tcPr>
          <w:p w14:paraId="6395D7C3" w14:textId="77777777" w:rsidR="00F87909" w:rsidRDefault="00F87909" w:rsidP="00F87909">
            <w:pPr>
              <w:pStyle w:val="BodyText3"/>
              <w:spacing w:before="60" w:after="60"/>
              <w:rPr>
                <w:szCs w:val="22"/>
              </w:rPr>
            </w:pPr>
            <w:r>
              <w:rPr>
                <w:szCs w:val="22"/>
              </w:rPr>
              <w:t>Target 3.1:  Genetic diversity of crops, livestock, and of harvested species of trees, fish and wildlife and other valuable species conserved, and associated indigenous and local knowledge maintained.</w:t>
            </w:r>
          </w:p>
        </w:tc>
        <w:tc>
          <w:tcPr>
            <w:tcW w:w="4551" w:type="dxa"/>
          </w:tcPr>
          <w:p w14:paraId="06834549" w14:textId="77777777" w:rsidR="00F87909" w:rsidRDefault="00F87909" w:rsidP="00F87909">
            <w:pPr>
              <w:pStyle w:val="BodyText3"/>
              <w:numPr>
                <w:ilvl w:val="0"/>
                <w:numId w:val="28"/>
              </w:numPr>
              <w:spacing w:before="60" w:after="60"/>
              <w:rPr>
                <w:szCs w:val="22"/>
              </w:rPr>
            </w:pPr>
            <w:r>
              <w:rPr>
                <w:szCs w:val="22"/>
              </w:rPr>
              <w:t xml:space="preserve">Trends in genetic diversity of domesticated animals, cultivated plants, and fish species of major socio-economic importance </w:t>
            </w:r>
          </w:p>
          <w:p w14:paraId="7505B524" w14:textId="77777777" w:rsidR="00F87909" w:rsidRDefault="00F87909" w:rsidP="00F87909">
            <w:pPr>
              <w:pStyle w:val="BodyText3"/>
              <w:numPr>
                <w:ilvl w:val="0"/>
                <w:numId w:val="28"/>
              </w:numPr>
              <w:spacing w:before="60" w:after="60"/>
              <w:rPr>
                <w:i/>
                <w:szCs w:val="22"/>
              </w:rPr>
            </w:pPr>
            <w:r>
              <w:rPr>
                <w:i/>
                <w:szCs w:val="22"/>
              </w:rPr>
              <w:t>Biodiversity used in food and medicine</w:t>
            </w:r>
            <w:r>
              <w:rPr>
                <w:szCs w:val="22"/>
              </w:rPr>
              <w:t xml:space="preserve"> </w:t>
            </w:r>
            <w:r>
              <w:rPr>
                <w:i/>
                <w:szCs w:val="22"/>
              </w:rPr>
              <w:t>(indicator under development)</w:t>
            </w:r>
          </w:p>
          <w:p w14:paraId="77032C0C" w14:textId="77777777" w:rsidR="00F87909" w:rsidRDefault="00F87909" w:rsidP="00F87909">
            <w:pPr>
              <w:pStyle w:val="BodyText3"/>
              <w:numPr>
                <w:ilvl w:val="0"/>
                <w:numId w:val="28"/>
              </w:numPr>
              <w:spacing w:before="60" w:after="60"/>
              <w:rPr>
                <w:szCs w:val="22"/>
              </w:rPr>
            </w:pPr>
            <w:r>
              <w:rPr>
                <w:szCs w:val="22"/>
              </w:rPr>
              <w:t>Trends in abundance and distribution of selected species</w:t>
            </w:r>
          </w:p>
        </w:tc>
      </w:tr>
      <w:tr w:rsidR="00F87909" w14:paraId="0A743A7E" w14:textId="77777777">
        <w:tblPrEx>
          <w:tblCellMar>
            <w:top w:w="0" w:type="dxa"/>
            <w:bottom w:w="0" w:type="dxa"/>
          </w:tblCellMar>
        </w:tblPrEx>
        <w:trPr>
          <w:cantSplit/>
          <w:jc w:val="center"/>
        </w:trPr>
        <w:tc>
          <w:tcPr>
            <w:tcW w:w="9576" w:type="dxa"/>
            <w:gridSpan w:val="2"/>
            <w:shd w:val="clear" w:color="auto" w:fill="E6E6E6"/>
          </w:tcPr>
          <w:p w14:paraId="3D769D10" w14:textId="77777777" w:rsidR="00F87909" w:rsidRDefault="00F87909" w:rsidP="00F87909">
            <w:pPr>
              <w:pStyle w:val="BodyText3"/>
              <w:keepNext/>
              <w:spacing w:before="60" w:after="60"/>
              <w:rPr>
                <w:b/>
                <w:bCs/>
                <w:szCs w:val="22"/>
              </w:rPr>
            </w:pPr>
            <w:r>
              <w:rPr>
                <w:b/>
                <w:bCs/>
                <w:szCs w:val="22"/>
              </w:rPr>
              <w:lastRenderedPageBreak/>
              <w:t>Promote sustainable use</w:t>
            </w:r>
          </w:p>
        </w:tc>
      </w:tr>
      <w:tr w:rsidR="00F87909" w14:paraId="7261B5A8" w14:textId="77777777">
        <w:tblPrEx>
          <w:tblCellMar>
            <w:top w:w="0" w:type="dxa"/>
            <w:bottom w:w="0" w:type="dxa"/>
          </w:tblCellMar>
        </w:tblPrEx>
        <w:trPr>
          <w:cantSplit/>
          <w:jc w:val="center"/>
        </w:trPr>
        <w:tc>
          <w:tcPr>
            <w:tcW w:w="9576" w:type="dxa"/>
            <w:gridSpan w:val="2"/>
          </w:tcPr>
          <w:p w14:paraId="27F4B8C9" w14:textId="77777777" w:rsidR="00F87909" w:rsidRDefault="00F87909" w:rsidP="00F87909">
            <w:pPr>
              <w:pStyle w:val="BodyText3"/>
              <w:spacing w:before="60" w:after="60"/>
              <w:rPr>
                <w:i/>
                <w:szCs w:val="22"/>
              </w:rPr>
            </w:pPr>
            <w:r>
              <w:rPr>
                <w:i/>
                <w:szCs w:val="22"/>
              </w:rPr>
              <w:t>Goal 4. Promote sustainable use and consumption.</w:t>
            </w:r>
          </w:p>
        </w:tc>
      </w:tr>
      <w:tr w:rsidR="00F87909" w14:paraId="159FA654" w14:textId="77777777">
        <w:tblPrEx>
          <w:tblCellMar>
            <w:top w:w="0" w:type="dxa"/>
            <w:bottom w:w="0" w:type="dxa"/>
          </w:tblCellMar>
        </w:tblPrEx>
        <w:trPr>
          <w:cantSplit/>
          <w:jc w:val="center"/>
        </w:trPr>
        <w:tc>
          <w:tcPr>
            <w:tcW w:w="5025" w:type="dxa"/>
          </w:tcPr>
          <w:p w14:paraId="2982E88A" w14:textId="77777777" w:rsidR="00F87909" w:rsidRDefault="00F87909" w:rsidP="00F87909">
            <w:pPr>
              <w:pStyle w:val="BodyText3"/>
              <w:spacing w:before="60" w:after="60"/>
              <w:rPr>
                <w:szCs w:val="22"/>
              </w:rPr>
            </w:pPr>
            <w:r>
              <w:rPr>
                <w:szCs w:val="22"/>
              </w:rPr>
              <w:t>Target 4.1: Biodiversity-based products derived from sources that are sustainably managed, and production areas managed consistent with the conservation of biodiversity.</w:t>
            </w:r>
          </w:p>
        </w:tc>
        <w:tc>
          <w:tcPr>
            <w:tcW w:w="4551" w:type="dxa"/>
          </w:tcPr>
          <w:p w14:paraId="1E1FCF60" w14:textId="77777777" w:rsidR="00F87909" w:rsidRDefault="00F87909" w:rsidP="00F87909">
            <w:pPr>
              <w:pStyle w:val="BodyText3"/>
              <w:numPr>
                <w:ilvl w:val="0"/>
                <w:numId w:val="29"/>
              </w:numPr>
              <w:spacing w:before="60" w:after="60"/>
              <w:rPr>
                <w:szCs w:val="22"/>
              </w:rPr>
            </w:pPr>
            <w:r>
              <w:rPr>
                <w:szCs w:val="22"/>
              </w:rPr>
              <w:t xml:space="preserve">Area of forest, agricultural and aquaculture ecosystems under sustainable management </w:t>
            </w:r>
          </w:p>
          <w:p w14:paraId="4563562A" w14:textId="77777777" w:rsidR="00F87909" w:rsidRDefault="00F87909" w:rsidP="00F87909">
            <w:pPr>
              <w:pStyle w:val="BodyText3"/>
              <w:numPr>
                <w:ilvl w:val="0"/>
                <w:numId w:val="29"/>
              </w:numPr>
              <w:spacing w:before="60" w:after="60"/>
              <w:rPr>
                <w:szCs w:val="22"/>
              </w:rPr>
            </w:pPr>
            <w:r>
              <w:rPr>
                <w:i/>
                <w:szCs w:val="22"/>
              </w:rPr>
              <w:t>Proportion of products derived from sustainable sources (indicator under development)</w:t>
            </w:r>
          </w:p>
          <w:p w14:paraId="0EED5D41" w14:textId="77777777" w:rsidR="00F87909" w:rsidRDefault="00F87909" w:rsidP="00F87909">
            <w:pPr>
              <w:pStyle w:val="BodyText3"/>
              <w:numPr>
                <w:ilvl w:val="0"/>
                <w:numId w:val="30"/>
              </w:numPr>
              <w:spacing w:before="60" w:after="60"/>
              <w:rPr>
                <w:szCs w:val="22"/>
              </w:rPr>
            </w:pPr>
            <w:r>
              <w:rPr>
                <w:szCs w:val="22"/>
              </w:rPr>
              <w:t>Trends in abundance and distribution of selected species</w:t>
            </w:r>
          </w:p>
          <w:p w14:paraId="431F51D7" w14:textId="77777777" w:rsidR="00F87909" w:rsidRDefault="00F87909" w:rsidP="00F87909">
            <w:pPr>
              <w:pStyle w:val="BodyText3"/>
              <w:numPr>
                <w:ilvl w:val="0"/>
                <w:numId w:val="30"/>
              </w:numPr>
              <w:spacing w:before="60" w:after="60"/>
              <w:rPr>
                <w:i/>
                <w:szCs w:val="22"/>
              </w:rPr>
            </w:pPr>
            <w:r>
              <w:rPr>
                <w:szCs w:val="22"/>
              </w:rPr>
              <w:t>Marine trophic index</w:t>
            </w:r>
          </w:p>
          <w:p w14:paraId="23938D08" w14:textId="77777777" w:rsidR="00F87909" w:rsidRDefault="00F87909" w:rsidP="00F87909">
            <w:pPr>
              <w:pStyle w:val="BodyText3"/>
              <w:numPr>
                <w:ilvl w:val="0"/>
                <w:numId w:val="30"/>
              </w:numPr>
              <w:spacing w:before="60" w:after="60"/>
              <w:rPr>
                <w:szCs w:val="22"/>
              </w:rPr>
            </w:pPr>
            <w:r>
              <w:rPr>
                <w:szCs w:val="22"/>
              </w:rPr>
              <w:t>Nitrogen deposition</w:t>
            </w:r>
          </w:p>
          <w:p w14:paraId="6E964345" w14:textId="77777777" w:rsidR="00F87909" w:rsidRDefault="00F87909" w:rsidP="00F87909">
            <w:pPr>
              <w:pStyle w:val="BodyText3"/>
              <w:numPr>
                <w:ilvl w:val="0"/>
                <w:numId w:val="30"/>
              </w:numPr>
              <w:spacing w:before="60" w:after="60"/>
              <w:rPr>
                <w:i/>
                <w:szCs w:val="22"/>
              </w:rPr>
            </w:pPr>
            <w:r>
              <w:rPr>
                <w:szCs w:val="22"/>
              </w:rPr>
              <w:t>Water quality in aquatic ecosystems</w:t>
            </w:r>
          </w:p>
        </w:tc>
      </w:tr>
      <w:tr w:rsidR="00F87909" w14:paraId="71FDBF58" w14:textId="77777777">
        <w:tblPrEx>
          <w:tblCellMar>
            <w:top w:w="0" w:type="dxa"/>
            <w:bottom w:w="0" w:type="dxa"/>
          </w:tblCellMar>
        </w:tblPrEx>
        <w:trPr>
          <w:cantSplit/>
          <w:jc w:val="center"/>
        </w:trPr>
        <w:tc>
          <w:tcPr>
            <w:tcW w:w="5040" w:type="dxa"/>
          </w:tcPr>
          <w:p w14:paraId="28BCAC86" w14:textId="77777777" w:rsidR="00F87909" w:rsidRDefault="00F87909" w:rsidP="00F87909">
            <w:pPr>
              <w:pStyle w:val="BodyText3"/>
              <w:spacing w:before="60" w:after="60"/>
              <w:rPr>
                <w:szCs w:val="22"/>
              </w:rPr>
            </w:pPr>
            <w:r>
              <w:rPr>
                <w:szCs w:val="22"/>
              </w:rPr>
              <w:t>Target 4.2. Unsustainable consumption, of biological resources, or that impacts upon biodiversity, reduced.</w:t>
            </w:r>
          </w:p>
        </w:tc>
        <w:tc>
          <w:tcPr>
            <w:tcW w:w="4559" w:type="dxa"/>
          </w:tcPr>
          <w:p w14:paraId="69335982" w14:textId="77777777" w:rsidR="00F87909" w:rsidRDefault="00F87909" w:rsidP="00F87909">
            <w:pPr>
              <w:pStyle w:val="BodyText3"/>
              <w:numPr>
                <w:ilvl w:val="0"/>
                <w:numId w:val="30"/>
              </w:numPr>
              <w:spacing w:before="60" w:after="60"/>
              <w:jc w:val="both"/>
              <w:rPr>
                <w:szCs w:val="22"/>
              </w:rPr>
            </w:pPr>
            <w:r>
              <w:rPr>
                <w:szCs w:val="22"/>
              </w:rPr>
              <w:t>Ecological footprint and related concepts</w:t>
            </w:r>
            <w:r>
              <w:rPr>
                <w:i/>
                <w:szCs w:val="22"/>
              </w:rPr>
              <w:t xml:space="preserve"> </w:t>
            </w:r>
          </w:p>
        </w:tc>
      </w:tr>
      <w:tr w:rsidR="00F87909" w14:paraId="5DAACF84" w14:textId="77777777">
        <w:tblPrEx>
          <w:tblCellMar>
            <w:top w:w="0" w:type="dxa"/>
            <w:bottom w:w="0" w:type="dxa"/>
          </w:tblCellMar>
        </w:tblPrEx>
        <w:trPr>
          <w:cantSplit/>
          <w:jc w:val="center"/>
        </w:trPr>
        <w:tc>
          <w:tcPr>
            <w:tcW w:w="5025" w:type="dxa"/>
          </w:tcPr>
          <w:p w14:paraId="2EA27B1F" w14:textId="77777777" w:rsidR="00F87909" w:rsidRDefault="00F87909" w:rsidP="00F87909">
            <w:pPr>
              <w:pStyle w:val="BodyText3"/>
              <w:spacing w:before="60" w:after="60"/>
              <w:rPr>
                <w:i/>
                <w:szCs w:val="22"/>
              </w:rPr>
            </w:pPr>
            <w:r>
              <w:rPr>
                <w:szCs w:val="22"/>
              </w:rPr>
              <w:t>Target 4.3: No species of wild flora or fauna endangered by international trade.</w:t>
            </w:r>
          </w:p>
        </w:tc>
        <w:tc>
          <w:tcPr>
            <w:tcW w:w="4551" w:type="dxa"/>
          </w:tcPr>
          <w:p w14:paraId="2A5A1A2C" w14:textId="77777777" w:rsidR="00F87909" w:rsidRDefault="00F87909" w:rsidP="00F87909">
            <w:pPr>
              <w:pStyle w:val="BodyText3"/>
              <w:numPr>
                <w:ilvl w:val="0"/>
                <w:numId w:val="30"/>
              </w:numPr>
              <w:spacing w:before="60" w:after="60"/>
              <w:jc w:val="both"/>
              <w:rPr>
                <w:szCs w:val="22"/>
              </w:rPr>
            </w:pPr>
            <w:r>
              <w:rPr>
                <w:szCs w:val="22"/>
              </w:rPr>
              <w:t>Change in status of threatened species</w:t>
            </w:r>
          </w:p>
        </w:tc>
      </w:tr>
      <w:tr w:rsidR="00F87909" w14:paraId="68171C2C" w14:textId="77777777">
        <w:tblPrEx>
          <w:tblCellMar>
            <w:top w:w="0" w:type="dxa"/>
            <w:bottom w:w="0" w:type="dxa"/>
          </w:tblCellMar>
        </w:tblPrEx>
        <w:trPr>
          <w:cantSplit/>
          <w:jc w:val="center"/>
        </w:trPr>
        <w:tc>
          <w:tcPr>
            <w:tcW w:w="9576" w:type="dxa"/>
            <w:gridSpan w:val="2"/>
            <w:shd w:val="clear" w:color="auto" w:fill="E6E6E6"/>
          </w:tcPr>
          <w:p w14:paraId="7CE7EA5E" w14:textId="77777777" w:rsidR="00F87909" w:rsidRDefault="00F87909" w:rsidP="00F87909">
            <w:pPr>
              <w:pStyle w:val="BodyText3"/>
              <w:keepNext/>
              <w:spacing w:before="60" w:after="60"/>
              <w:rPr>
                <w:b/>
                <w:bCs/>
                <w:szCs w:val="22"/>
              </w:rPr>
            </w:pPr>
            <w:r>
              <w:rPr>
                <w:b/>
                <w:bCs/>
                <w:szCs w:val="22"/>
              </w:rPr>
              <w:t>Address threats to biodiversity</w:t>
            </w:r>
          </w:p>
        </w:tc>
      </w:tr>
      <w:tr w:rsidR="00F87909" w14:paraId="021E35F7" w14:textId="77777777">
        <w:tblPrEx>
          <w:tblCellMar>
            <w:top w:w="0" w:type="dxa"/>
            <w:bottom w:w="0" w:type="dxa"/>
          </w:tblCellMar>
        </w:tblPrEx>
        <w:trPr>
          <w:cantSplit/>
          <w:jc w:val="center"/>
        </w:trPr>
        <w:tc>
          <w:tcPr>
            <w:tcW w:w="9576" w:type="dxa"/>
            <w:gridSpan w:val="2"/>
          </w:tcPr>
          <w:p w14:paraId="59A09FC5" w14:textId="77777777" w:rsidR="00F87909" w:rsidRDefault="00F87909" w:rsidP="00F87909">
            <w:pPr>
              <w:pStyle w:val="BodyText3"/>
              <w:keepNext/>
              <w:spacing w:before="60" w:after="60"/>
              <w:rPr>
                <w:i/>
                <w:szCs w:val="22"/>
              </w:rPr>
            </w:pPr>
            <w:r>
              <w:rPr>
                <w:i/>
                <w:szCs w:val="22"/>
              </w:rPr>
              <w:t>Goal 5. Pressures from habitat loss, land use change and degradation, and unsustainable water use, reduced.</w:t>
            </w:r>
          </w:p>
        </w:tc>
      </w:tr>
      <w:tr w:rsidR="00F87909" w14:paraId="4DE9624D" w14:textId="77777777">
        <w:tblPrEx>
          <w:tblCellMar>
            <w:top w:w="0" w:type="dxa"/>
            <w:bottom w:w="0" w:type="dxa"/>
          </w:tblCellMar>
        </w:tblPrEx>
        <w:trPr>
          <w:cantSplit/>
          <w:jc w:val="center"/>
        </w:trPr>
        <w:tc>
          <w:tcPr>
            <w:tcW w:w="5025" w:type="dxa"/>
          </w:tcPr>
          <w:p w14:paraId="5C08FFB3" w14:textId="77777777" w:rsidR="00F87909" w:rsidRDefault="00F87909" w:rsidP="00F87909">
            <w:pPr>
              <w:pStyle w:val="BodyText3"/>
              <w:spacing w:before="60" w:after="60"/>
              <w:rPr>
                <w:szCs w:val="22"/>
              </w:rPr>
            </w:pPr>
            <w:r>
              <w:rPr>
                <w:szCs w:val="22"/>
              </w:rPr>
              <w:t xml:space="preserve">Target 5.1. Rate of loss and degradation of natural habitats decreased. </w:t>
            </w:r>
          </w:p>
        </w:tc>
        <w:tc>
          <w:tcPr>
            <w:tcW w:w="4551" w:type="dxa"/>
          </w:tcPr>
          <w:p w14:paraId="60464DFE" w14:textId="77777777" w:rsidR="00F87909" w:rsidRDefault="00F87909" w:rsidP="00F87909">
            <w:pPr>
              <w:pStyle w:val="BodyText3"/>
              <w:numPr>
                <w:ilvl w:val="0"/>
                <w:numId w:val="30"/>
              </w:numPr>
              <w:spacing w:before="60" w:after="60"/>
              <w:jc w:val="both"/>
              <w:rPr>
                <w:szCs w:val="22"/>
              </w:rPr>
            </w:pPr>
            <w:r>
              <w:rPr>
                <w:szCs w:val="22"/>
              </w:rPr>
              <w:t>Trends in extent of selected biomes, ecosystems and habitats</w:t>
            </w:r>
          </w:p>
          <w:p w14:paraId="042B038F" w14:textId="77777777" w:rsidR="00F87909" w:rsidRDefault="00F87909" w:rsidP="00F87909">
            <w:pPr>
              <w:pStyle w:val="BodyText3"/>
              <w:numPr>
                <w:ilvl w:val="0"/>
                <w:numId w:val="30"/>
              </w:numPr>
              <w:spacing w:before="60" w:after="60"/>
              <w:jc w:val="both"/>
              <w:rPr>
                <w:szCs w:val="22"/>
              </w:rPr>
            </w:pPr>
            <w:r>
              <w:rPr>
                <w:szCs w:val="22"/>
              </w:rPr>
              <w:t>Trends in abundance and distribution of selected species</w:t>
            </w:r>
          </w:p>
          <w:p w14:paraId="01344937" w14:textId="77777777" w:rsidR="00F87909" w:rsidRDefault="00F87909" w:rsidP="00F87909">
            <w:pPr>
              <w:pStyle w:val="BodyText3"/>
              <w:numPr>
                <w:ilvl w:val="0"/>
                <w:numId w:val="30"/>
              </w:numPr>
              <w:spacing w:before="60" w:after="60"/>
              <w:jc w:val="both"/>
              <w:rPr>
                <w:szCs w:val="22"/>
              </w:rPr>
            </w:pPr>
            <w:r>
              <w:rPr>
                <w:szCs w:val="22"/>
              </w:rPr>
              <w:t>Marine trophic index</w:t>
            </w:r>
          </w:p>
        </w:tc>
      </w:tr>
      <w:tr w:rsidR="00F87909" w14:paraId="28E4B69D" w14:textId="77777777">
        <w:tblPrEx>
          <w:tblCellMar>
            <w:top w:w="0" w:type="dxa"/>
            <w:bottom w:w="0" w:type="dxa"/>
          </w:tblCellMar>
        </w:tblPrEx>
        <w:trPr>
          <w:cantSplit/>
          <w:jc w:val="center"/>
        </w:trPr>
        <w:tc>
          <w:tcPr>
            <w:tcW w:w="9576" w:type="dxa"/>
            <w:gridSpan w:val="2"/>
          </w:tcPr>
          <w:p w14:paraId="0D6CFAF8" w14:textId="77777777" w:rsidR="00F87909" w:rsidRDefault="00F87909" w:rsidP="00F87909">
            <w:pPr>
              <w:pStyle w:val="BodyText3"/>
              <w:spacing w:before="60" w:after="60"/>
              <w:rPr>
                <w:i/>
                <w:szCs w:val="22"/>
              </w:rPr>
            </w:pPr>
            <w:r>
              <w:rPr>
                <w:i/>
                <w:szCs w:val="22"/>
              </w:rPr>
              <w:t>Goal 6. Control threats from invasive alien species</w:t>
            </w:r>
          </w:p>
        </w:tc>
      </w:tr>
      <w:tr w:rsidR="00F87909" w14:paraId="0F2A2C84" w14:textId="77777777">
        <w:tblPrEx>
          <w:tblCellMar>
            <w:top w:w="0" w:type="dxa"/>
            <w:bottom w:w="0" w:type="dxa"/>
          </w:tblCellMar>
        </w:tblPrEx>
        <w:trPr>
          <w:cantSplit/>
          <w:jc w:val="center"/>
        </w:trPr>
        <w:tc>
          <w:tcPr>
            <w:tcW w:w="5025" w:type="dxa"/>
          </w:tcPr>
          <w:p w14:paraId="693E798D" w14:textId="77777777" w:rsidR="00F87909" w:rsidRDefault="00F87909" w:rsidP="00F87909">
            <w:pPr>
              <w:pStyle w:val="BodyText3"/>
              <w:spacing w:before="60" w:after="60"/>
              <w:rPr>
                <w:szCs w:val="22"/>
              </w:rPr>
            </w:pPr>
            <w:r>
              <w:rPr>
                <w:szCs w:val="22"/>
              </w:rPr>
              <w:t>Target 6.1. Pathways for major potential alien invasive species controlled.</w:t>
            </w:r>
          </w:p>
        </w:tc>
        <w:tc>
          <w:tcPr>
            <w:tcW w:w="4551" w:type="dxa"/>
          </w:tcPr>
          <w:p w14:paraId="1CCA123B" w14:textId="77777777" w:rsidR="00F87909" w:rsidRDefault="00F87909" w:rsidP="00F87909">
            <w:pPr>
              <w:pStyle w:val="BodyText3"/>
              <w:numPr>
                <w:ilvl w:val="0"/>
                <w:numId w:val="30"/>
              </w:numPr>
              <w:spacing w:before="60" w:after="60"/>
              <w:jc w:val="both"/>
              <w:rPr>
                <w:szCs w:val="22"/>
              </w:rPr>
            </w:pPr>
            <w:r>
              <w:rPr>
                <w:szCs w:val="22"/>
              </w:rPr>
              <w:t>Trends in invasive alien species</w:t>
            </w:r>
          </w:p>
        </w:tc>
      </w:tr>
      <w:tr w:rsidR="00F87909" w14:paraId="39475C06" w14:textId="77777777">
        <w:tblPrEx>
          <w:tblCellMar>
            <w:top w:w="0" w:type="dxa"/>
            <w:bottom w:w="0" w:type="dxa"/>
          </w:tblCellMar>
        </w:tblPrEx>
        <w:trPr>
          <w:cantSplit/>
          <w:jc w:val="center"/>
        </w:trPr>
        <w:tc>
          <w:tcPr>
            <w:tcW w:w="5025" w:type="dxa"/>
          </w:tcPr>
          <w:p w14:paraId="5FFA7794" w14:textId="77777777" w:rsidR="00F87909" w:rsidRDefault="00F87909" w:rsidP="00F87909">
            <w:pPr>
              <w:pStyle w:val="BodyText3"/>
              <w:spacing w:before="60" w:after="60"/>
              <w:rPr>
                <w:szCs w:val="22"/>
              </w:rPr>
            </w:pPr>
            <w:r>
              <w:rPr>
                <w:szCs w:val="22"/>
              </w:rPr>
              <w:t>Target 6. 2. Management plans in place for major alien species that threaten ecosystems, habitats or species.</w:t>
            </w:r>
          </w:p>
        </w:tc>
        <w:tc>
          <w:tcPr>
            <w:tcW w:w="4551" w:type="dxa"/>
          </w:tcPr>
          <w:p w14:paraId="26CA4860" w14:textId="77777777" w:rsidR="00F87909" w:rsidRDefault="00F87909" w:rsidP="00F87909">
            <w:pPr>
              <w:pStyle w:val="BodyText3"/>
              <w:numPr>
                <w:ilvl w:val="0"/>
                <w:numId w:val="30"/>
              </w:numPr>
              <w:spacing w:before="60" w:after="60"/>
              <w:jc w:val="both"/>
              <w:rPr>
                <w:szCs w:val="22"/>
              </w:rPr>
            </w:pPr>
            <w:r>
              <w:rPr>
                <w:szCs w:val="22"/>
              </w:rPr>
              <w:t>Trends in invasive alien species</w:t>
            </w:r>
          </w:p>
        </w:tc>
      </w:tr>
      <w:tr w:rsidR="00F87909" w14:paraId="43DEC03E" w14:textId="77777777">
        <w:tblPrEx>
          <w:tblCellMar>
            <w:top w:w="0" w:type="dxa"/>
            <w:bottom w:w="0" w:type="dxa"/>
          </w:tblCellMar>
        </w:tblPrEx>
        <w:trPr>
          <w:cantSplit/>
          <w:jc w:val="center"/>
        </w:trPr>
        <w:tc>
          <w:tcPr>
            <w:tcW w:w="9576" w:type="dxa"/>
            <w:gridSpan w:val="2"/>
          </w:tcPr>
          <w:p w14:paraId="01A22129" w14:textId="77777777" w:rsidR="00F87909" w:rsidRDefault="00F87909" w:rsidP="00F87909">
            <w:pPr>
              <w:pStyle w:val="BodyText3"/>
              <w:keepNext/>
              <w:spacing w:before="60" w:after="60"/>
              <w:rPr>
                <w:i/>
                <w:szCs w:val="22"/>
              </w:rPr>
            </w:pPr>
            <w:r>
              <w:rPr>
                <w:i/>
                <w:szCs w:val="22"/>
              </w:rPr>
              <w:t xml:space="preserve"> Goal 7. Address challenges to biodiversity from climate change, and pollution</w:t>
            </w:r>
          </w:p>
        </w:tc>
      </w:tr>
      <w:tr w:rsidR="00F87909" w14:paraId="712E117C" w14:textId="77777777">
        <w:tblPrEx>
          <w:tblCellMar>
            <w:top w:w="0" w:type="dxa"/>
            <w:bottom w:w="0" w:type="dxa"/>
          </w:tblCellMar>
        </w:tblPrEx>
        <w:trPr>
          <w:cantSplit/>
          <w:jc w:val="center"/>
        </w:trPr>
        <w:tc>
          <w:tcPr>
            <w:tcW w:w="5025" w:type="dxa"/>
          </w:tcPr>
          <w:p w14:paraId="5381D3A7" w14:textId="77777777" w:rsidR="00F87909" w:rsidRDefault="00F87909" w:rsidP="00F87909">
            <w:pPr>
              <w:pStyle w:val="BodyText3"/>
              <w:spacing w:before="60" w:after="60"/>
              <w:rPr>
                <w:szCs w:val="22"/>
              </w:rPr>
            </w:pPr>
            <w:r>
              <w:rPr>
                <w:szCs w:val="22"/>
              </w:rPr>
              <w:t>Target 7.1. Maintain and enhance resilience of the components of biodiversity to adapt to climate change.</w:t>
            </w:r>
          </w:p>
        </w:tc>
        <w:tc>
          <w:tcPr>
            <w:tcW w:w="4551" w:type="dxa"/>
          </w:tcPr>
          <w:p w14:paraId="36A19DC3" w14:textId="77777777" w:rsidR="00F87909" w:rsidRDefault="00F87909" w:rsidP="00F87909">
            <w:pPr>
              <w:pStyle w:val="BodyText3"/>
              <w:numPr>
                <w:ilvl w:val="0"/>
                <w:numId w:val="30"/>
              </w:numPr>
              <w:spacing w:before="60" w:after="60"/>
              <w:jc w:val="both"/>
              <w:rPr>
                <w:szCs w:val="22"/>
                <w:u w:val="single"/>
              </w:rPr>
            </w:pPr>
            <w:r>
              <w:rPr>
                <w:szCs w:val="22"/>
              </w:rPr>
              <w:t>Connectivity/fragmentation of ecosystems</w:t>
            </w:r>
          </w:p>
        </w:tc>
      </w:tr>
      <w:tr w:rsidR="00F87909" w14:paraId="2B697F92" w14:textId="77777777">
        <w:tblPrEx>
          <w:tblCellMar>
            <w:top w:w="0" w:type="dxa"/>
            <w:bottom w:w="0" w:type="dxa"/>
          </w:tblCellMar>
        </w:tblPrEx>
        <w:trPr>
          <w:cantSplit/>
          <w:jc w:val="center"/>
        </w:trPr>
        <w:tc>
          <w:tcPr>
            <w:tcW w:w="5025" w:type="dxa"/>
          </w:tcPr>
          <w:p w14:paraId="0F61C579" w14:textId="77777777" w:rsidR="00F87909" w:rsidRDefault="00F87909" w:rsidP="00F87909">
            <w:pPr>
              <w:pStyle w:val="BodyText3"/>
              <w:spacing w:before="60" w:after="60"/>
              <w:rPr>
                <w:szCs w:val="22"/>
              </w:rPr>
            </w:pPr>
            <w:r>
              <w:rPr>
                <w:szCs w:val="22"/>
              </w:rPr>
              <w:t>Target 7.2. Reduce pollution and its impacts on biodiversity.</w:t>
            </w:r>
          </w:p>
        </w:tc>
        <w:tc>
          <w:tcPr>
            <w:tcW w:w="4551" w:type="dxa"/>
          </w:tcPr>
          <w:p w14:paraId="34E17D5D" w14:textId="77777777" w:rsidR="00F87909" w:rsidRDefault="00F87909" w:rsidP="00F87909">
            <w:pPr>
              <w:pStyle w:val="BodyText3"/>
              <w:numPr>
                <w:ilvl w:val="0"/>
                <w:numId w:val="30"/>
              </w:numPr>
              <w:spacing w:before="60" w:after="60"/>
              <w:jc w:val="both"/>
              <w:rPr>
                <w:szCs w:val="22"/>
              </w:rPr>
            </w:pPr>
            <w:r>
              <w:rPr>
                <w:szCs w:val="22"/>
              </w:rPr>
              <w:t>Nitrogen deposition</w:t>
            </w:r>
          </w:p>
          <w:p w14:paraId="49931A6C" w14:textId="77777777" w:rsidR="00F87909" w:rsidRDefault="00F87909" w:rsidP="00F87909">
            <w:pPr>
              <w:pStyle w:val="BodyText3"/>
              <w:numPr>
                <w:ilvl w:val="0"/>
                <w:numId w:val="30"/>
              </w:numPr>
              <w:spacing w:before="60" w:after="60"/>
              <w:jc w:val="both"/>
              <w:rPr>
                <w:szCs w:val="22"/>
                <w:u w:val="single"/>
              </w:rPr>
            </w:pPr>
            <w:r>
              <w:rPr>
                <w:szCs w:val="22"/>
              </w:rPr>
              <w:t>Water quality in aquatic ecosystems</w:t>
            </w:r>
          </w:p>
        </w:tc>
      </w:tr>
      <w:tr w:rsidR="00F87909" w14:paraId="5631073B" w14:textId="77777777">
        <w:tblPrEx>
          <w:tblCellMar>
            <w:top w:w="0" w:type="dxa"/>
            <w:bottom w:w="0" w:type="dxa"/>
          </w:tblCellMar>
        </w:tblPrEx>
        <w:trPr>
          <w:jc w:val="center"/>
        </w:trPr>
        <w:tc>
          <w:tcPr>
            <w:tcW w:w="9576" w:type="dxa"/>
            <w:gridSpan w:val="2"/>
            <w:shd w:val="clear" w:color="auto" w:fill="E6E6E6"/>
          </w:tcPr>
          <w:p w14:paraId="094FD1D1" w14:textId="77777777" w:rsidR="00F87909" w:rsidRDefault="00F87909" w:rsidP="00F87909">
            <w:pPr>
              <w:pStyle w:val="Heading40"/>
              <w:keepNext w:val="0"/>
              <w:rPr>
                <w:b w:val="0"/>
                <w:i w:val="0"/>
              </w:rPr>
            </w:pPr>
            <w:r>
              <w:rPr>
                <w:b w:val="0"/>
                <w:i w:val="0"/>
              </w:rPr>
              <w:t>Maintain goods and services from biodiversity to support human well-being</w:t>
            </w:r>
          </w:p>
        </w:tc>
      </w:tr>
      <w:tr w:rsidR="00F87909" w14:paraId="4388E859" w14:textId="77777777">
        <w:tblPrEx>
          <w:tblCellMar>
            <w:top w:w="0" w:type="dxa"/>
            <w:bottom w:w="0" w:type="dxa"/>
          </w:tblCellMar>
        </w:tblPrEx>
        <w:trPr>
          <w:jc w:val="center"/>
        </w:trPr>
        <w:tc>
          <w:tcPr>
            <w:tcW w:w="9576" w:type="dxa"/>
            <w:gridSpan w:val="2"/>
          </w:tcPr>
          <w:p w14:paraId="31EF4723" w14:textId="77777777" w:rsidR="00F87909" w:rsidRDefault="00F87909" w:rsidP="00F87909">
            <w:pPr>
              <w:pStyle w:val="BodyText3"/>
              <w:spacing w:before="60" w:after="60"/>
              <w:rPr>
                <w:i/>
                <w:szCs w:val="22"/>
              </w:rPr>
            </w:pPr>
            <w:r>
              <w:rPr>
                <w:i/>
                <w:szCs w:val="22"/>
              </w:rPr>
              <w:t>Goal 8. Maintain capacity of ecosystems to deliver goods and services and support livelihoods</w:t>
            </w:r>
          </w:p>
        </w:tc>
      </w:tr>
      <w:tr w:rsidR="00F87909" w14:paraId="2656FB34" w14:textId="77777777">
        <w:tblPrEx>
          <w:tblCellMar>
            <w:top w:w="0" w:type="dxa"/>
            <w:bottom w:w="0" w:type="dxa"/>
          </w:tblCellMar>
        </w:tblPrEx>
        <w:trPr>
          <w:jc w:val="center"/>
        </w:trPr>
        <w:tc>
          <w:tcPr>
            <w:tcW w:w="5025" w:type="dxa"/>
          </w:tcPr>
          <w:p w14:paraId="764687FA" w14:textId="77777777" w:rsidR="00F87909" w:rsidRDefault="00F87909" w:rsidP="00F87909">
            <w:pPr>
              <w:pStyle w:val="BodyText3"/>
              <w:spacing w:before="60" w:after="60"/>
              <w:rPr>
                <w:szCs w:val="22"/>
              </w:rPr>
            </w:pPr>
            <w:r>
              <w:rPr>
                <w:szCs w:val="22"/>
              </w:rPr>
              <w:t>Target 8.1. Capacity of ecosystems to deliver goods and services maintained.</w:t>
            </w:r>
          </w:p>
        </w:tc>
        <w:tc>
          <w:tcPr>
            <w:tcW w:w="4551" w:type="dxa"/>
          </w:tcPr>
          <w:p w14:paraId="0ADB865F" w14:textId="77777777" w:rsidR="00F87909" w:rsidRDefault="00F87909" w:rsidP="00F87909">
            <w:pPr>
              <w:pStyle w:val="BodyText3"/>
              <w:numPr>
                <w:ilvl w:val="0"/>
                <w:numId w:val="30"/>
              </w:numPr>
              <w:spacing w:before="60" w:after="60"/>
              <w:jc w:val="both"/>
              <w:rPr>
                <w:i/>
                <w:szCs w:val="22"/>
              </w:rPr>
            </w:pPr>
            <w:r>
              <w:rPr>
                <w:i/>
                <w:szCs w:val="22"/>
              </w:rPr>
              <w:t>Biodiversity used in food and medicine (indicator under development)</w:t>
            </w:r>
          </w:p>
          <w:p w14:paraId="22BEAA6D" w14:textId="77777777" w:rsidR="00F87909" w:rsidRDefault="00F87909" w:rsidP="00F87909">
            <w:pPr>
              <w:pStyle w:val="BodyText3"/>
              <w:numPr>
                <w:ilvl w:val="0"/>
                <w:numId w:val="30"/>
              </w:numPr>
              <w:spacing w:before="60" w:after="60"/>
              <w:jc w:val="both"/>
              <w:rPr>
                <w:szCs w:val="22"/>
              </w:rPr>
            </w:pPr>
            <w:r>
              <w:rPr>
                <w:szCs w:val="22"/>
              </w:rPr>
              <w:t>Water quality in aquatic ecosystems</w:t>
            </w:r>
          </w:p>
          <w:p w14:paraId="079CEF1E" w14:textId="77777777" w:rsidR="00F87909" w:rsidRDefault="00F87909" w:rsidP="00F87909">
            <w:pPr>
              <w:pStyle w:val="BodyText3"/>
              <w:numPr>
                <w:ilvl w:val="0"/>
                <w:numId w:val="30"/>
              </w:numPr>
              <w:spacing w:before="60" w:after="60"/>
              <w:jc w:val="both"/>
              <w:rPr>
                <w:szCs w:val="22"/>
              </w:rPr>
            </w:pPr>
            <w:r>
              <w:rPr>
                <w:szCs w:val="22"/>
              </w:rPr>
              <w:t>Marine trophic index</w:t>
            </w:r>
          </w:p>
          <w:p w14:paraId="2A8E0B5F" w14:textId="77777777" w:rsidR="00F87909" w:rsidRDefault="00F87909" w:rsidP="00F87909">
            <w:pPr>
              <w:pStyle w:val="BodyText3"/>
              <w:numPr>
                <w:ilvl w:val="0"/>
                <w:numId w:val="30"/>
              </w:numPr>
              <w:spacing w:before="60" w:after="60"/>
              <w:jc w:val="both"/>
              <w:rPr>
                <w:szCs w:val="22"/>
              </w:rPr>
            </w:pPr>
            <w:r>
              <w:rPr>
                <w:szCs w:val="22"/>
              </w:rPr>
              <w:t>Incidence of Human-induced ecosystem failure</w:t>
            </w:r>
          </w:p>
        </w:tc>
      </w:tr>
      <w:tr w:rsidR="00F87909" w14:paraId="35FE5765" w14:textId="77777777">
        <w:tblPrEx>
          <w:tblCellMar>
            <w:top w:w="0" w:type="dxa"/>
            <w:bottom w:w="0" w:type="dxa"/>
          </w:tblCellMar>
        </w:tblPrEx>
        <w:trPr>
          <w:cantSplit/>
          <w:jc w:val="center"/>
        </w:trPr>
        <w:tc>
          <w:tcPr>
            <w:tcW w:w="5025" w:type="dxa"/>
          </w:tcPr>
          <w:p w14:paraId="71EFBC80" w14:textId="77777777" w:rsidR="00F87909" w:rsidRDefault="00F87909" w:rsidP="00F87909">
            <w:pPr>
              <w:pStyle w:val="BodyText3"/>
              <w:spacing w:before="60" w:after="60"/>
              <w:rPr>
                <w:i/>
                <w:szCs w:val="22"/>
              </w:rPr>
            </w:pPr>
            <w:r>
              <w:rPr>
                <w:szCs w:val="22"/>
              </w:rPr>
              <w:t>Target 8.2. Biological resources that support sustainable livelihoods, local food security and health care, especially of poor people maintained.</w:t>
            </w:r>
          </w:p>
        </w:tc>
        <w:tc>
          <w:tcPr>
            <w:tcW w:w="4551" w:type="dxa"/>
          </w:tcPr>
          <w:p w14:paraId="151F66B3" w14:textId="77777777" w:rsidR="00F87909" w:rsidRDefault="00F87909" w:rsidP="00F87909">
            <w:pPr>
              <w:pStyle w:val="BodyText3"/>
              <w:numPr>
                <w:ilvl w:val="0"/>
                <w:numId w:val="32"/>
              </w:numPr>
              <w:spacing w:before="60" w:after="60"/>
              <w:jc w:val="both"/>
              <w:rPr>
                <w:i/>
                <w:szCs w:val="22"/>
              </w:rPr>
            </w:pPr>
            <w:r>
              <w:rPr>
                <w:szCs w:val="22"/>
              </w:rPr>
              <w:t>Health and well-being of communities who depend directly on local ecosystem goods and services</w:t>
            </w:r>
          </w:p>
          <w:p w14:paraId="70B39F97" w14:textId="77777777" w:rsidR="00F87909" w:rsidRDefault="00F87909" w:rsidP="00F87909">
            <w:pPr>
              <w:pStyle w:val="BodyText3"/>
              <w:numPr>
                <w:ilvl w:val="0"/>
                <w:numId w:val="30"/>
              </w:numPr>
              <w:spacing w:before="60" w:after="60"/>
              <w:jc w:val="both"/>
              <w:rPr>
                <w:szCs w:val="22"/>
              </w:rPr>
            </w:pPr>
            <w:r>
              <w:rPr>
                <w:i/>
                <w:szCs w:val="22"/>
              </w:rPr>
              <w:t>Biodiversity used in food and medicine</w:t>
            </w:r>
          </w:p>
        </w:tc>
      </w:tr>
      <w:tr w:rsidR="00F87909" w14:paraId="30254821" w14:textId="77777777">
        <w:tblPrEx>
          <w:tblCellMar>
            <w:top w:w="0" w:type="dxa"/>
            <w:bottom w:w="0" w:type="dxa"/>
          </w:tblCellMar>
        </w:tblPrEx>
        <w:trPr>
          <w:cantSplit/>
          <w:jc w:val="center"/>
        </w:trPr>
        <w:tc>
          <w:tcPr>
            <w:tcW w:w="9576" w:type="dxa"/>
            <w:gridSpan w:val="2"/>
            <w:shd w:val="clear" w:color="auto" w:fill="E6E6E6"/>
          </w:tcPr>
          <w:p w14:paraId="796B9AF9" w14:textId="77777777" w:rsidR="00F87909" w:rsidRDefault="00F87909" w:rsidP="00F87909">
            <w:pPr>
              <w:pStyle w:val="BodyText3"/>
              <w:keepNext/>
              <w:spacing w:before="60" w:after="60"/>
              <w:rPr>
                <w:b/>
                <w:bCs/>
                <w:szCs w:val="22"/>
              </w:rPr>
            </w:pPr>
            <w:r>
              <w:rPr>
                <w:b/>
                <w:bCs/>
                <w:szCs w:val="22"/>
              </w:rPr>
              <w:t>Protect traditional knowledge, innovations and practices</w:t>
            </w:r>
          </w:p>
        </w:tc>
      </w:tr>
      <w:tr w:rsidR="00F87909" w14:paraId="2077DA96" w14:textId="77777777">
        <w:tblPrEx>
          <w:tblCellMar>
            <w:top w:w="0" w:type="dxa"/>
            <w:bottom w:w="0" w:type="dxa"/>
          </w:tblCellMar>
        </w:tblPrEx>
        <w:trPr>
          <w:cantSplit/>
          <w:jc w:val="center"/>
        </w:trPr>
        <w:tc>
          <w:tcPr>
            <w:tcW w:w="9576" w:type="dxa"/>
            <w:gridSpan w:val="2"/>
          </w:tcPr>
          <w:p w14:paraId="214CF5A1" w14:textId="77777777" w:rsidR="00F87909" w:rsidRDefault="00F87909" w:rsidP="00F87909">
            <w:pPr>
              <w:pStyle w:val="BodyText3"/>
              <w:keepNext/>
              <w:spacing w:before="60" w:after="60"/>
              <w:rPr>
                <w:i/>
                <w:szCs w:val="22"/>
              </w:rPr>
            </w:pPr>
            <w:r>
              <w:rPr>
                <w:i/>
                <w:szCs w:val="22"/>
              </w:rPr>
              <w:t>Goal 9 Maintain socio-cultural diversity of indigenous and local communities</w:t>
            </w:r>
          </w:p>
        </w:tc>
      </w:tr>
      <w:tr w:rsidR="00F87909" w14:paraId="19891BA9" w14:textId="77777777">
        <w:tblPrEx>
          <w:tblCellMar>
            <w:top w:w="0" w:type="dxa"/>
            <w:bottom w:w="0" w:type="dxa"/>
          </w:tblCellMar>
        </w:tblPrEx>
        <w:trPr>
          <w:cantSplit/>
          <w:jc w:val="center"/>
        </w:trPr>
        <w:tc>
          <w:tcPr>
            <w:tcW w:w="5025" w:type="dxa"/>
          </w:tcPr>
          <w:p w14:paraId="31096FB4" w14:textId="77777777" w:rsidR="00F87909" w:rsidRDefault="00F87909" w:rsidP="00F87909">
            <w:pPr>
              <w:pStyle w:val="BodyText3"/>
              <w:spacing w:before="60" w:after="60"/>
              <w:rPr>
                <w:szCs w:val="22"/>
              </w:rPr>
            </w:pPr>
            <w:r>
              <w:rPr>
                <w:szCs w:val="22"/>
              </w:rPr>
              <w:t>Target 9.1. Protect traditional knowledge, innovations and practices.</w:t>
            </w:r>
          </w:p>
          <w:p w14:paraId="520F239B" w14:textId="77777777" w:rsidR="00F87909" w:rsidRDefault="00F87909" w:rsidP="00F87909">
            <w:pPr>
              <w:pStyle w:val="BodyText3"/>
              <w:spacing w:before="60" w:after="60"/>
              <w:rPr>
                <w:szCs w:val="22"/>
              </w:rPr>
            </w:pPr>
          </w:p>
        </w:tc>
        <w:tc>
          <w:tcPr>
            <w:tcW w:w="4551" w:type="dxa"/>
          </w:tcPr>
          <w:p w14:paraId="29D5DBA2" w14:textId="77777777" w:rsidR="00F87909" w:rsidRDefault="00F87909" w:rsidP="00F87909">
            <w:pPr>
              <w:pStyle w:val="BodyText3"/>
              <w:numPr>
                <w:ilvl w:val="0"/>
                <w:numId w:val="31"/>
              </w:numPr>
              <w:spacing w:before="60" w:after="60"/>
              <w:jc w:val="both"/>
              <w:rPr>
                <w:szCs w:val="22"/>
              </w:rPr>
            </w:pPr>
            <w:r>
              <w:rPr>
                <w:szCs w:val="22"/>
              </w:rPr>
              <w:t>Status and trends of linguistic diversity and numbers of speakers of indigenous languages</w:t>
            </w:r>
          </w:p>
          <w:p w14:paraId="0C57A607" w14:textId="77777777" w:rsidR="00F87909" w:rsidRDefault="00F87909" w:rsidP="00F87909">
            <w:pPr>
              <w:pStyle w:val="BodyText3"/>
              <w:numPr>
                <w:ilvl w:val="0"/>
                <w:numId w:val="31"/>
              </w:numPr>
              <w:spacing w:before="60" w:after="60"/>
              <w:jc w:val="both"/>
              <w:rPr>
                <w:i/>
                <w:szCs w:val="22"/>
              </w:rPr>
            </w:pPr>
            <w:r>
              <w:rPr>
                <w:i/>
                <w:szCs w:val="22"/>
              </w:rPr>
              <w:t>Additional indicators to be developed</w:t>
            </w:r>
          </w:p>
        </w:tc>
      </w:tr>
      <w:tr w:rsidR="00F87909" w14:paraId="0F55E0F1" w14:textId="77777777">
        <w:tblPrEx>
          <w:tblCellMar>
            <w:top w:w="0" w:type="dxa"/>
            <w:bottom w:w="0" w:type="dxa"/>
          </w:tblCellMar>
        </w:tblPrEx>
        <w:trPr>
          <w:cantSplit/>
          <w:jc w:val="center"/>
        </w:trPr>
        <w:tc>
          <w:tcPr>
            <w:tcW w:w="5025" w:type="dxa"/>
          </w:tcPr>
          <w:p w14:paraId="3BF6CFF4" w14:textId="77777777" w:rsidR="00F87909" w:rsidRDefault="00F87909" w:rsidP="00F87909">
            <w:pPr>
              <w:pStyle w:val="BodyText3"/>
              <w:spacing w:before="60" w:after="60"/>
              <w:rPr>
                <w:szCs w:val="22"/>
              </w:rPr>
            </w:pPr>
            <w:r>
              <w:rPr>
                <w:szCs w:val="22"/>
              </w:rPr>
              <w:lastRenderedPageBreak/>
              <w:t>Target 9.2. Protect the rights of indigenous and local communities over their traditional knowledge, innovations and practices, including their rights to benefit</w:t>
            </w:r>
            <w:r>
              <w:rPr>
                <w:szCs w:val="22"/>
              </w:rPr>
              <w:noBreakHyphen/>
              <w:t>sharing.</w:t>
            </w:r>
          </w:p>
          <w:p w14:paraId="069487E7" w14:textId="77777777" w:rsidR="00F87909" w:rsidRDefault="00F87909" w:rsidP="00F87909">
            <w:pPr>
              <w:pStyle w:val="BodyText3"/>
              <w:spacing w:before="60" w:after="60"/>
              <w:rPr>
                <w:i/>
                <w:szCs w:val="22"/>
              </w:rPr>
            </w:pPr>
          </w:p>
        </w:tc>
        <w:tc>
          <w:tcPr>
            <w:tcW w:w="4551" w:type="dxa"/>
          </w:tcPr>
          <w:p w14:paraId="0B2E6E9B" w14:textId="77777777" w:rsidR="00F87909" w:rsidRDefault="00F87909" w:rsidP="00F87909">
            <w:pPr>
              <w:pStyle w:val="BodyText3"/>
              <w:spacing w:before="60" w:after="60"/>
              <w:rPr>
                <w:i/>
                <w:szCs w:val="22"/>
              </w:rPr>
            </w:pPr>
            <w:r>
              <w:rPr>
                <w:i/>
                <w:szCs w:val="22"/>
              </w:rPr>
              <w:t>Indicator to be developed</w:t>
            </w:r>
          </w:p>
        </w:tc>
      </w:tr>
      <w:tr w:rsidR="00F87909" w14:paraId="4AF312D8" w14:textId="77777777">
        <w:tblPrEx>
          <w:tblCellMar>
            <w:top w:w="0" w:type="dxa"/>
            <w:bottom w:w="0" w:type="dxa"/>
          </w:tblCellMar>
        </w:tblPrEx>
        <w:trPr>
          <w:cantSplit/>
          <w:jc w:val="center"/>
        </w:trPr>
        <w:tc>
          <w:tcPr>
            <w:tcW w:w="9576" w:type="dxa"/>
            <w:gridSpan w:val="2"/>
            <w:shd w:val="clear" w:color="auto" w:fill="E6E6E6"/>
          </w:tcPr>
          <w:p w14:paraId="6CA32C9A" w14:textId="77777777" w:rsidR="00F87909" w:rsidRDefault="00F87909" w:rsidP="00F87909">
            <w:pPr>
              <w:pStyle w:val="BodyText3"/>
              <w:keepNext/>
              <w:spacing w:before="60" w:after="60"/>
              <w:rPr>
                <w:b/>
                <w:bCs/>
                <w:szCs w:val="22"/>
              </w:rPr>
            </w:pPr>
            <w:r>
              <w:rPr>
                <w:b/>
                <w:bCs/>
                <w:szCs w:val="22"/>
              </w:rPr>
              <w:t>Ensure the fair and equitable sharing of benefits arising out of the use of genetic resources</w:t>
            </w:r>
          </w:p>
        </w:tc>
      </w:tr>
      <w:tr w:rsidR="00F87909" w14:paraId="6DDC0CA4" w14:textId="77777777">
        <w:tblPrEx>
          <w:tblCellMar>
            <w:top w:w="0" w:type="dxa"/>
            <w:bottom w:w="0" w:type="dxa"/>
          </w:tblCellMar>
        </w:tblPrEx>
        <w:trPr>
          <w:cantSplit/>
          <w:jc w:val="center"/>
        </w:trPr>
        <w:tc>
          <w:tcPr>
            <w:tcW w:w="9576" w:type="dxa"/>
            <w:gridSpan w:val="2"/>
          </w:tcPr>
          <w:p w14:paraId="6A26CEE5" w14:textId="77777777" w:rsidR="00F87909" w:rsidRDefault="00F87909" w:rsidP="00F87909">
            <w:pPr>
              <w:pStyle w:val="BodyText3"/>
              <w:keepNext/>
              <w:spacing w:before="60" w:after="60"/>
              <w:rPr>
                <w:i/>
                <w:szCs w:val="22"/>
              </w:rPr>
            </w:pPr>
            <w:r>
              <w:rPr>
                <w:i/>
                <w:szCs w:val="22"/>
              </w:rPr>
              <w:t>Goal 10. Ensure the fair and equitable sharing of benefits arising out of the use of genetic resources</w:t>
            </w:r>
          </w:p>
        </w:tc>
      </w:tr>
      <w:tr w:rsidR="00F87909" w14:paraId="1516F00F" w14:textId="77777777">
        <w:tblPrEx>
          <w:tblCellMar>
            <w:top w:w="0" w:type="dxa"/>
            <w:bottom w:w="0" w:type="dxa"/>
          </w:tblCellMar>
        </w:tblPrEx>
        <w:trPr>
          <w:cantSplit/>
          <w:jc w:val="center"/>
        </w:trPr>
        <w:tc>
          <w:tcPr>
            <w:tcW w:w="5025" w:type="dxa"/>
          </w:tcPr>
          <w:p w14:paraId="2DDDED89" w14:textId="77777777" w:rsidR="00F87909" w:rsidRDefault="00F87909" w:rsidP="00F87909">
            <w:pPr>
              <w:pStyle w:val="BodyText3"/>
              <w:spacing w:before="60" w:after="60"/>
              <w:rPr>
                <w:szCs w:val="22"/>
              </w:rPr>
            </w:pPr>
            <w:r>
              <w:rPr>
                <w:szCs w:val="22"/>
              </w:rPr>
              <w:t>Target 10.1. All access to genetic resources is in line with the Convention on Biological Diversity and its relevant provisions.</w:t>
            </w:r>
          </w:p>
        </w:tc>
        <w:tc>
          <w:tcPr>
            <w:tcW w:w="4551" w:type="dxa"/>
          </w:tcPr>
          <w:p w14:paraId="35EE6149" w14:textId="77777777" w:rsidR="00F87909" w:rsidRDefault="00F87909" w:rsidP="00F87909">
            <w:pPr>
              <w:pStyle w:val="BodyText3"/>
              <w:spacing w:before="60" w:after="60"/>
              <w:rPr>
                <w:i/>
                <w:szCs w:val="22"/>
              </w:rPr>
            </w:pPr>
            <w:r>
              <w:rPr>
                <w:i/>
                <w:szCs w:val="22"/>
              </w:rPr>
              <w:t>Indicator to be developed</w:t>
            </w:r>
          </w:p>
        </w:tc>
      </w:tr>
      <w:tr w:rsidR="00F87909" w14:paraId="1C7ED157" w14:textId="77777777">
        <w:tblPrEx>
          <w:tblCellMar>
            <w:top w:w="0" w:type="dxa"/>
            <w:bottom w:w="0" w:type="dxa"/>
          </w:tblCellMar>
        </w:tblPrEx>
        <w:trPr>
          <w:cantSplit/>
          <w:jc w:val="center"/>
        </w:trPr>
        <w:tc>
          <w:tcPr>
            <w:tcW w:w="5025" w:type="dxa"/>
          </w:tcPr>
          <w:p w14:paraId="2C042E51" w14:textId="77777777" w:rsidR="00F87909" w:rsidRDefault="00F87909" w:rsidP="00F87909">
            <w:pPr>
              <w:pStyle w:val="BodyText3"/>
              <w:spacing w:before="60" w:after="60"/>
              <w:rPr>
                <w:i/>
                <w:szCs w:val="22"/>
              </w:rPr>
            </w:pPr>
            <w:r>
              <w:rPr>
                <w:szCs w:val="22"/>
              </w:rPr>
              <w:t>Target 10.2. Benefits arising from the commercial and other utilization of genetic resources shared in a fair and equitable way with the countries providing such resources in line with the Convention on Biological Diversity and its relevant provisions</w:t>
            </w:r>
          </w:p>
        </w:tc>
        <w:tc>
          <w:tcPr>
            <w:tcW w:w="4551" w:type="dxa"/>
          </w:tcPr>
          <w:p w14:paraId="37719C1D" w14:textId="77777777" w:rsidR="00F87909" w:rsidRDefault="00F87909" w:rsidP="00F87909">
            <w:pPr>
              <w:pStyle w:val="BodyText3"/>
              <w:spacing w:before="60" w:after="60"/>
              <w:rPr>
                <w:i/>
                <w:szCs w:val="22"/>
              </w:rPr>
            </w:pPr>
            <w:r>
              <w:rPr>
                <w:i/>
                <w:szCs w:val="22"/>
              </w:rPr>
              <w:t>Indicator to be developed</w:t>
            </w:r>
          </w:p>
        </w:tc>
      </w:tr>
      <w:tr w:rsidR="00F87909" w14:paraId="35620D46" w14:textId="77777777">
        <w:tblPrEx>
          <w:tblCellMar>
            <w:top w:w="0" w:type="dxa"/>
            <w:bottom w:w="0" w:type="dxa"/>
          </w:tblCellMar>
        </w:tblPrEx>
        <w:trPr>
          <w:jc w:val="center"/>
        </w:trPr>
        <w:tc>
          <w:tcPr>
            <w:tcW w:w="9576" w:type="dxa"/>
            <w:gridSpan w:val="2"/>
            <w:shd w:val="clear" w:color="auto" w:fill="E6E6E6"/>
          </w:tcPr>
          <w:p w14:paraId="4831B10D" w14:textId="77777777" w:rsidR="00F87909" w:rsidRDefault="00F87909" w:rsidP="00F87909">
            <w:pPr>
              <w:pStyle w:val="BodyText3"/>
              <w:keepNext/>
              <w:spacing w:before="60" w:after="60"/>
              <w:rPr>
                <w:b/>
                <w:bCs/>
                <w:szCs w:val="22"/>
              </w:rPr>
            </w:pPr>
            <w:r>
              <w:rPr>
                <w:b/>
                <w:bCs/>
                <w:szCs w:val="22"/>
              </w:rPr>
              <w:t>Ensure provision of adequate resources</w:t>
            </w:r>
          </w:p>
        </w:tc>
      </w:tr>
      <w:tr w:rsidR="00F87909" w14:paraId="6A0E18DE" w14:textId="77777777">
        <w:tblPrEx>
          <w:tblCellMar>
            <w:top w:w="0" w:type="dxa"/>
            <w:bottom w:w="0" w:type="dxa"/>
          </w:tblCellMar>
        </w:tblPrEx>
        <w:trPr>
          <w:jc w:val="center"/>
        </w:trPr>
        <w:tc>
          <w:tcPr>
            <w:tcW w:w="9576" w:type="dxa"/>
            <w:gridSpan w:val="2"/>
          </w:tcPr>
          <w:p w14:paraId="0DA41032" w14:textId="77777777" w:rsidR="00F87909" w:rsidRDefault="00F87909" w:rsidP="00F87909">
            <w:pPr>
              <w:pStyle w:val="BodyText3"/>
              <w:keepNext/>
              <w:spacing w:before="60" w:after="60"/>
              <w:rPr>
                <w:i/>
                <w:szCs w:val="22"/>
              </w:rPr>
            </w:pPr>
            <w:r>
              <w:rPr>
                <w:i/>
                <w:szCs w:val="22"/>
              </w:rPr>
              <w:t>Goal 11: Parties have improved financial, human, scientific, technical and technological capacity to implement the Convention</w:t>
            </w:r>
          </w:p>
        </w:tc>
      </w:tr>
      <w:tr w:rsidR="00F87909" w14:paraId="625082A9" w14:textId="77777777">
        <w:tblPrEx>
          <w:tblCellMar>
            <w:top w:w="0" w:type="dxa"/>
            <w:bottom w:w="0" w:type="dxa"/>
          </w:tblCellMar>
        </w:tblPrEx>
        <w:trPr>
          <w:jc w:val="center"/>
        </w:trPr>
        <w:tc>
          <w:tcPr>
            <w:tcW w:w="5025" w:type="dxa"/>
          </w:tcPr>
          <w:p w14:paraId="39DCDA29" w14:textId="77777777" w:rsidR="00F87909" w:rsidRDefault="00F87909" w:rsidP="00F87909">
            <w:pPr>
              <w:pStyle w:val="BodyText3"/>
              <w:spacing w:before="60" w:after="60"/>
              <w:rPr>
                <w:szCs w:val="22"/>
              </w:rPr>
            </w:pPr>
            <w:r>
              <w:rPr>
                <w:szCs w:val="22"/>
              </w:rPr>
              <w:t>Target 11.1. New and additional financial resources are transferred to developing country Parties, to allow for the effective implementation of their commitments under the Convention, in accordance with Article 20.</w:t>
            </w:r>
          </w:p>
        </w:tc>
        <w:tc>
          <w:tcPr>
            <w:tcW w:w="4551" w:type="dxa"/>
          </w:tcPr>
          <w:p w14:paraId="68AA24BE" w14:textId="77777777" w:rsidR="00F87909" w:rsidRDefault="00F87909" w:rsidP="00F87909">
            <w:pPr>
              <w:pStyle w:val="BodyText3"/>
              <w:numPr>
                <w:ilvl w:val="0"/>
                <w:numId w:val="31"/>
              </w:numPr>
              <w:spacing w:before="60" w:after="60"/>
              <w:rPr>
                <w:szCs w:val="22"/>
              </w:rPr>
            </w:pPr>
            <w:r>
              <w:rPr>
                <w:szCs w:val="22"/>
              </w:rPr>
              <w:t>Official development assistance provided in support of the Convention</w:t>
            </w:r>
          </w:p>
        </w:tc>
      </w:tr>
      <w:tr w:rsidR="00F87909" w14:paraId="7DDB2124" w14:textId="77777777">
        <w:tblPrEx>
          <w:tblCellMar>
            <w:top w:w="0" w:type="dxa"/>
            <w:bottom w:w="0" w:type="dxa"/>
          </w:tblCellMar>
        </w:tblPrEx>
        <w:trPr>
          <w:jc w:val="center"/>
        </w:trPr>
        <w:tc>
          <w:tcPr>
            <w:tcW w:w="5025" w:type="dxa"/>
          </w:tcPr>
          <w:p w14:paraId="45B16DFA" w14:textId="77777777" w:rsidR="00F87909" w:rsidRDefault="00F87909" w:rsidP="00F87909">
            <w:pPr>
              <w:pStyle w:val="Header"/>
              <w:spacing w:before="60" w:after="60"/>
              <w:rPr>
                <w:szCs w:val="22"/>
              </w:rPr>
            </w:pPr>
            <w:r>
              <w:rPr>
                <w:szCs w:val="22"/>
              </w:rPr>
              <w:t>Target 11.2. Technology is transferred to developing country Parties, to allow for the effective implementation of their commitments under the Convention, in accordance with its Article 20, paragraph 4.</w:t>
            </w:r>
          </w:p>
        </w:tc>
        <w:tc>
          <w:tcPr>
            <w:tcW w:w="4551" w:type="dxa"/>
          </w:tcPr>
          <w:p w14:paraId="42D4EED4" w14:textId="77777777" w:rsidR="00F87909" w:rsidRDefault="00F87909" w:rsidP="00F87909">
            <w:pPr>
              <w:spacing w:before="60" w:after="60"/>
              <w:rPr>
                <w:i/>
                <w:szCs w:val="22"/>
              </w:rPr>
            </w:pPr>
            <w:r>
              <w:rPr>
                <w:i/>
                <w:szCs w:val="22"/>
              </w:rPr>
              <w:t>Indicator to be developed</w:t>
            </w:r>
          </w:p>
        </w:tc>
      </w:tr>
    </w:tbl>
    <w:p w14:paraId="5A935205" w14:textId="77777777" w:rsidR="00F87909" w:rsidRDefault="00F87909" w:rsidP="00F87909">
      <w:pPr>
        <w:pStyle w:val="BodyText"/>
        <w:ind w:firstLine="0"/>
      </w:pPr>
    </w:p>
    <w:p w14:paraId="60BE71E4" w14:textId="77777777" w:rsidR="00F87909" w:rsidRDefault="00F87909" w:rsidP="00F87909">
      <w:pPr>
        <w:pStyle w:val="Heading-plain0"/>
        <w:rPr>
          <w:szCs w:val="22"/>
        </w:rPr>
      </w:pPr>
      <w:r>
        <w:rPr>
          <w:szCs w:val="22"/>
        </w:rPr>
        <w:t>Annex III</w:t>
      </w:r>
    </w:p>
    <w:p w14:paraId="05241D23" w14:textId="77777777" w:rsidR="00F87909" w:rsidRDefault="00F87909" w:rsidP="00F87909">
      <w:pPr>
        <w:pStyle w:val="Heading1"/>
        <w:rPr>
          <w:szCs w:val="22"/>
        </w:rPr>
      </w:pPr>
      <w:r>
        <w:rPr>
          <w:szCs w:val="22"/>
        </w:rPr>
        <w:t>GUIDELINES FOR THE REVIEW OF THE PROGRAMMES OF WORK OF THE CONVENTION</w:t>
      </w:r>
    </w:p>
    <w:p w14:paraId="557E6B01" w14:textId="77777777" w:rsidR="00F87909" w:rsidRDefault="00F87909" w:rsidP="00F87909">
      <w:pPr>
        <w:pStyle w:val="Heading2"/>
      </w:pPr>
      <w:r>
        <w:t>A.</w:t>
      </w:r>
      <w:r>
        <w:tab/>
        <w:t>Purpose of the review</w:t>
      </w:r>
    </w:p>
    <w:p w14:paraId="6DDBF468" w14:textId="77777777" w:rsidR="00F87909" w:rsidRDefault="00F87909" w:rsidP="00F87909">
      <w:pPr>
        <w:pStyle w:val="BodyText"/>
      </w:pPr>
      <w:r>
        <w:t>The primary aim of the review is to determine progress made to advance the objectives of the Convention within its thematic areas. The review should include information from Parties on:</w:t>
      </w:r>
    </w:p>
    <w:p w14:paraId="2A3C1AF7" w14:textId="77777777" w:rsidR="00F87909" w:rsidRDefault="00F87909" w:rsidP="00F87909">
      <w:pPr>
        <w:pStyle w:val="BodyText"/>
      </w:pPr>
      <w:r>
        <w:t>(a)</w:t>
      </w:r>
      <w:r>
        <w:tab/>
        <w:t>Progress made on implementation of the programme of work;</w:t>
      </w:r>
    </w:p>
    <w:p w14:paraId="5EE33FD5" w14:textId="77777777" w:rsidR="00F87909" w:rsidRDefault="00F87909" w:rsidP="00F87909">
      <w:pPr>
        <w:pStyle w:val="BodyText"/>
      </w:pPr>
      <w:r>
        <w:t>(b)</w:t>
      </w:r>
      <w:r>
        <w:tab/>
        <w:t>Barriers to implementation of the programme of work;</w:t>
      </w:r>
    </w:p>
    <w:p w14:paraId="4F14C0DE" w14:textId="77777777" w:rsidR="00F87909" w:rsidRDefault="00F87909" w:rsidP="00F87909">
      <w:pPr>
        <w:pStyle w:val="BodyText"/>
      </w:pPr>
      <w:r>
        <w:t>(c)</w:t>
      </w:r>
      <w:r>
        <w:tab/>
        <w:t>Priorities for capacity-building to address the barriers;</w:t>
      </w:r>
    </w:p>
    <w:p w14:paraId="6A37F377" w14:textId="77777777" w:rsidR="00F87909" w:rsidRDefault="00F87909" w:rsidP="00F87909">
      <w:pPr>
        <w:pStyle w:val="BodyText"/>
      </w:pPr>
      <w:r>
        <w:t>(d)</w:t>
      </w:r>
      <w:r>
        <w:tab/>
        <w:t>The contribution the programme of work has provided to Parties in implementing the Convention; and</w:t>
      </w:r>
    </w:p>
    <w:p w14:paraId="7F840EDE" w14:textId="77777777" w:rsidR="00F87909" w:rsidRDefault="00F87909" w:rsidP="00F87909">
      <w:pPr>
        <w:pStyle w:val="BodyText"/>
      </w:pPr>
      <w:r>
        <w:t>(e)</w:t>
      </w:r>
      <w:r>
        <w:tab/>
        <w:t>The contribution of the programme of work in reducing the rate of biodiversity loss.</w:t>
      </w:r>
    </w:p>
    <w:p w14:paraId="083B5768" w14:textId="77777777" w:rsidR="00F87909" w:rsidRDefault="00F87909" w:rsidP="00F87909">
      <w:pPr>
        <w:pStyle w:val="BodyText"/>
      </w:pPr>
      <w:r>
        <w:t xml:space="preserve">The review process might result in suggestions for modification of existing programmes of work. Modification of programmes of work should only occur where a significant gap has been identified and filling this gap would provide valuable further guidance to Parties, other Governments and organizations supporting implementation of the Convention. </w:t>
      </w:r>
    </w:p>
    <w:p w14:paraId="6794F4E4" w14:textId="77777777" w:rsidR="00F87909" w:rsidRDefault="00F87909" w:rsidP="00F87909">
      <w:pPr>
        <w:pStyle w:val="Heading2"/>
      </w:pPr>
      <w:r>
        <w:lastRenderedPageBreak/>
        <w:t>B.</w:t>
      </w:r>
      <w:r>
        <w:tab/>
        <w:t>Process for reviewing and, as necessary, revising the programmes of work</w:t>
      </w:r>
    </w:p>
    <w:p w14:paraId="5883ACF0" w14:textId="77777777" w:rsidR="00F87909" w:rsidRDefault="00F87909" w:rsidP="00F87909">
      <w:pPr>
        <w:pStyle w:val="Heading2-oneline"/>
      </w:pPr>
      <w:r>
        <w:t>1.</w:t>
      </w:r>
      <w:r>
        <w:tab/>
        <w:t>Review of the current programme of work</w:t>
      </w:r>
    </w:p>
    <w:p w14:paraId="4E8E526C" w14:textId="77777777" w:rsidR="00F87909" w:rsidRDefault="00F87909" w:rsidP="00F87909">
      <w:pPr>
        <w:pStyle w:val="BodyText"/>
        <w:rPr>
          <w:szCs w:val="22"/>
        </w:rPr>
      </w:pPr>
      <w:r>
        <w:rPr>
          <w:szCs w:val="22"/>
        </w:rPr>
        <w:t>The review of implementation of a programme of work could include:</w:t>
      </w:r>
    </w:p>
    <w:p w14:paraId="44FCCDE7" w14:textId="77777777" w:rsidR="00F87909" w:rsidRDefault="00F87909" w:rsidP="00F87909">
      <w:pPr>
        <w:pStyle w:val="BodyText"/>
        <w:tabs>
          <w:tab w:val="left" w:pos="1260"/>
        </w:tabs>
        <w:rPr>
          <w:szCs w:val="22"/>
        </w:rPr>
      </w:pPr>
      <w:r>
        <w:rPr>
          <w:szCs w:val="22"/>
        </w:rPr>
        <w:t>1.</w:t>
      </w:r>
      <w:r>
        <w:rPr>
          <w:szCs w:val="22"/>
        </w:rPr>
        <w:tab/>
        <w:t xml:space="preserve"> </w:t>
      </w:r>
      <w:r>
        <w:rPr>
          <w:i/>
          <w:szCs w:val="22"/>
        </w:rPr>
        <w:t>A review of implementation against the elements of the programme of work itself</w:t>
      </w:r>
      <w:r>
        <w:rPr>
          <w:szCs w:val="22"/>
        </w:rPr>
        <w:t xml:space="preserve"> (objectives, activities, etc). The review should ascertain: </w:t>
      </w:r>
    </w:p>
    <w:p w14:paraId="3173FA80" w14:textId="77777777" w:rsidR="00F87909" w:rsidRDefault="00F87909" w:rsidP="00F87909">
      <w:pPr>
        <w:pStyle w:val="BodyText"/>
        <w:tabs>
          <w:tab w:val="left" w:pos="1440"/>
        </w:tabs>
        <w:rPr>
          <w:szCs w:val="22"/>
        </w:rPr>
      </w:pPr>
      <w:r>
        <w:rPr>
          <w:szCs w:val="22"/>
        </w:rPr>
        <w:t>(a)</w:t>
      </w:r>
      <w:r>
        <w:rPr>
          <w:szCs w:val="22"/>
        </w:rPr>
        <w:tab/>
        <w:t xml:space="preserve"> Whether, and to what degree, the implementation of activities has contributed to meeting the objectives of the Convention and provisional goals and targets of the framework for evaluating implementation of the three objectives of the Convention and progress towards the 2010 target;</w:t>
      </w:r>
    </w:p>
    <w:p w14:paraId="495DC356" w14:textId="77777777" w:rsidR="00F87909" w:rsidRDefault="00F87909" w:rsidP="00F87909">
      <w:pPr>
        <w:pStyle w:val="BodyText"/>
        <w:tabs>
          <w:tab w:val="left" w:pos="1440"/>
        </w:tabs>
        <w:rPr>
          <w:szCs w:val="22"/>
        </w:rPr>
      </w:pPr>
      <w:r>
        <w:rPr>
          <w:szCs w:val="22"/>
        </w:rPr>
        <w:t>(b)</w:t>
      </w:r>
      <w:r>
        <w:rPr>
          <w:szCs w:val="22"/>
        </w:rPr>
        <w:tab/>
        <w:t>Identification of barriers to effective implementation of the Convention within the thematic area, and capacity</w:t>
      </w:r>
      <w:r>
        <w:rPr>
          <w:szCs w:val="22"/>
        </w:rPr>
        <w:noBreakHyphen/>
        <w:t>building priorities to address the barriers;</w:t>
      </w:r>
    </w:p>
    <w:p w14:paraId="2D1B94FB" w14:textId="77777777" w:rsidR="00F87909" w:rsidRDefault="00F87909" w:rsidP="00F87909">
      <w:pPr>
        <w:pStyle w:val="BodyText"/>
        <w:tabs>
          <w:tab w:val="left" w:pos="1440"/>
        </w:tabs>
        <w:rPr>
          <w:szCs w:val="22"/>
        </w:rPr>
      </w:pPr>
      <w:r>
        <w:rPr>
          <w:szCs w:val="22"/>
        </w:rPr>
        <w:t>(c)</w:t>
      </w:r>
      <w:r>
        <w:rPr>
          <w:szCs w:val="22"/>
        </w:rPr>
        <w:tab/>
        <w:t>Whether, and to what degree, operational objectives and all or selected priority activities of the programme of work at the national, regional and global level were implemented by Parties and others, and the extent to which this was facilitated by the Convention Secretariat and other partners;</w:t>
      </w:r>
    </w:p>
    <w:p w14:paraId="162F39C0" w14:textId="77777777" w:rsidR="00F87909" w:rsidRDefault="00F87909" w:rsidP="00F87909">
      <w:pPr>
        <w:pStyle w:val="BodyText"/>
        <w:tabs>
          <w:tab w:val="left" w:pos="1440"/>
        </w:tabs>
        <w:rPr>
          <w:szCs w:val="22"/>
        </w:rPr>
      </w:pPr>
      <w:r>
        <w:rPr>
          <w:szCs w:val="22"/>
        </w:rPr>
        <w:t>(d)</w:t>
      </w:r>
      <w:r>
        <w:rPr>
          <w:szCs w:val="22"/>
        </w:rPr>
        <w:tab/>
        <w:t>Whether, and to what degree, the Convention Secretariat and other partners have facilitated the mobilization of the necessary financial resources with respect to the thematic areas. This would involve analysing the trends in funding for the thematic area, as well as actions taken by the financial mechanism and other multilateral and bilateral donors in response to the guidance of the Conference of the Parties regarding the programme of work;</w:t>
      </w:r>
    </w:p>
    <w:p w14:paraId="2CC7490D" w14:textId="77777777" w:rsidR="00F87909" w:rsidRDefault="00F87909" w:rsidP="00F87909">
      <w:pPr>
        <w:pStyle w:val="BodyText"/>
        <w:tabs>
          <w:tab w:val="left" w:pos="1440"/>
        </w:tabs>
        <w:rPr>
          <w:szCs w:val="22"/>
        </w:rPr>
      </w:pPr>
      <w:r>
        <w:rPr>
          <w:szCs w:val="22"/>
        </w:rPr>
        <w:t>(e)</w:t>
      </w:r>
      <w:r>
        <w:rPr>
          <w:szCs w:val="22"/>
        </w:rPr>
        <w:tab/>
        <w:t>Whether, and to what degree, the implementation of activities has contributed to meeting the goals and objectives of the programme of work;</w:t>
      </w:r>
    </w:p>
    <w:p w14:paraId="744A4A71" w14:textId="77777777" w:rsidR="00F87909" w:rsidRDefault="00F87909" w:rsidP="00F87909">
      <w:pPr>
        <w:pStyle w:val="BodyText"/>
        <w:tabs>
          <w:tab w:val="left" w:pos="1440"/>
        </w:tabs>
        <w:rPr>
          <w:szCs w:val="22"/>
        </w:rPr>
      </w:pPr>
      <w:r>
        <w:rPr>
          <w:szCs w:val="22"/>
        </w:rPr>
        <w:t>2</w:t>
      </w:r>
      <w:r>
        <w:rPr>
          <w:i/>
          <w:szCs w:val="22"/>
        </w:rPr>
        <w:t>.</w:t>
      </w:r>
      <w:r>
        <w:rPr>
          <w:i/>
          <w:szCs w:val="22"/>
        </w:rPr>
        <w:tab/>
        <w:t xml:space="preserve">An assessment of the adequacy of the programme of work to address major challenges. </w:t>
      </w:r>
      <w:r>
        <w:rPr>
          <w:szCs w:val="22"/>
        </w:rPr>
        <w:t xml:space="preserve">The review should assess the current and future effectiveness of the programme of work in the context of the Millennium Development Goals and the Johannesburg Plan of Implementation of the World Summit on Sustainable Development. The goals, objectives and activities of the programme of work should be assessed against the status and trends in biodiversity, current and projected major threats (including threats primarily associated with other biomes), new scientific knowledge and other emerging issues, to determine whether these remain adequate for reducing rates of biodiversity loss, promoting sustainable use, and contributing to the fair and equitable sharing of benefits arising out of the utilization of genetic resources.  </w:t>
      </w:r>
    </w:p>
    <w:p w14:paraId="6116BF45" w14:textId="77777777" w:rsidR="00F87909" w:rsidRDefault="00F87909" w:rsidP="00F87909">
      <w:pPr>
        <w:pStyle w:val="Heading2-oneline"/>
      </w:pPr>
      <w:r>
        <w:t>2.</w:t>
      </w:r>
      <w:r>
        <w:tab/>
        <w:t>Revision and updating of the programme of work</w:t>
      </w:r>
    </w:p>
    <w:p w14:paraId="40B49B66" w14:textId="77777777" w:rsidR="00F87909" w:rsidRDefault="00F87909" w:rsidP="00F87909">
      <w:pPr>
        <w:pStyle w:val="BodyText"/>
        <w:rPr>
          <w:szCs w:val="22"/>
        </w:rPr>
      </w:pPr>
      <w:r>
        <w:rPr>
          <w:szCs w:val="22"/>
        </w:rPr>
        <w:t>The programme of work should only be revised and updated if the need to do so is identified through the review process outlined in section 1 above.  Revisions of programmes of work should only be undertaken where a significant gap is identified and addressing this gap would provide essential further guidance to Parties, other Governments and relevant organizations to achieve the objectives of the Convention with regard to its thematic areas. Steps to follow when revising and updating the programme of work are:</w:t>
      </w:r>
    </w:p>
    <w:p w14:paraId="6BBA7005" w14:textId="77777777" w:rsidR="00F87909" w:rsidRDefault="00F87909" w:rsidP="00F87909">
      <w:pPr>
        <w:pStyle w:val="BodyText"/>
        <w:tabs>
          <w:tab w:val="left" w:pos="1440"/>
        </w:tabs>
        <w:rPr>
          <w:szCs w:val="22"/>
        </w:rPr>
      </w:pPr>
      <w:r>
        <w:rPr>
          <w:szCs w:val="22"/>
        </w:rPr>
        <w:t xml:space="preserve">1. </w:t>
      </w:r>
      <w:r>
        <w:rPr>
          <w:szCs w:val="22"/>
        </w:rPr>
        <w:tab/>
        <w:t>Define goals and objectives according to needs, in light of status and trends in biodiversity, and against current and projected major threats, new scientific knowledge and other emerging issues, in order to contribute to the achievement of the three objectives of the Convention;</w:t>
      </w:r>
    </w:p>
    <w:p w14:paraId="6A685318" w14:textId="77777777" w:rsidR="00F87909" w:rsidRDefault="00F87909" w:rsidP="00F87909">
      <w:pPr>
        <w:pStyle w:val="BodyText"/>
        <w:tabs>
          <w:tab w:val="left" w:pos="1440"/>
        </w:tabs>
        <w:rPr>
          <w:szCs w:val="22"/>
        </w:rPr>
      </w:pPr>
      <w:r>
        <w:rPr>
          <w:szCs w:val="22"/>
        </w:rPr>
        <w:lastRenderedPageBreak/>
        <w:t>2.</w:t>
      </w:r>
      <w:r>
        <w:rPr>
          <w:szCs w:val="22"/>
        </w:rPr>
        <w:tab/>
        <w:t xml:space="preserve"> Integrate the vision, mission and provisional framework of goals and targets as outlined in annex III to decision VII/30 into the programme of work and, where applicable, the goals and objectives of the Strategic Plan;</w:t>
      </w:r>
    </w:p>
    <w:p w14:paraId="3F48B37C" w14:textId="77777777" w:rsidR="00F87909" w:rsidRDefault="00F87909" w:rsidP="00F87909">
      <w:pPr>
        <w:pStyle w:val="BodyText"/>
        <w:tabs>
          <w:tab w:val="left" w:pos="1440"/>
        </w:tabs>
        <w:rPr>
          <w:szCs w:val="22"/>
        </w:rPr>
      </w:pPr>
      <w:r>
        <w:rPr>
          <w:szCs w:val="22"/>
        </w:rPr>
        <w:t>3.</w:t>
      </w:r>
      <w:r>
        <w:rPr>
          <w:szCs w:val="22"/>
        </w:rPr>
        <w:tab/>
        <w:t>Assess activities:</w:t>
      </w:r>
    </w:p>
    <w:p w14:paraId="631A67DF" w14:textId="77777777" w:rsidR="00F87909" w:rsidRDefault="00F87909" w:rsidP="002C4EB7">
      <w:pPr>
        <w:numPr>
          <w:ilvl w:val="0"/>
          <w:numId w:val="23"/>
        </w:numPr>
        <w:tabs>
          <w:tab w:val="left" w:pos="1440"/>
        </w:tabs>
        <w:spacing w:after="120"/>
        <w:ind w:left="0" w:firstLine="720"/>
        <w:rPr>
          <w:szCs w:val="22"/>
        </w:rPr>
      </w:pPr>
      <w:r>
        <w:rPr>
          <w:szCs w:val="22"/>
        </w:rPr>
        <w:t xml:space="preserve">Include activities required to address needs, in light of:  (i) status and trends in biodiversity, current and projected major threats to biodiversity and new scientific knowledge, obstacles to sustainable use and to the fair and equitable sharing of benefits arising out of the utilization of genetic resources, and the experience of the previous version of the programme of work; and (ii) results of a gap analysis taking into account all relevant activities including those being undertaken within the framework of other conventions, and by organizations and initiatives that contribute to the objectives of the programme of work (the gap analysis would also help to identify opportunities for collaboration, as well as areas where additional activities would add the most value); </w:t>
      </w:r>
    </w:p>
    <w:p w14:paraId="070FCF53" w14:textId="77777777" w:rsidR="00F87909" w:rsidRDefault="00F87909" w:rsidP="002C4EB7">
      <w:pPr>
        <w:numPr>
          <w:ilvl w:val="0"/>
          <w:numId w:val="23"/>
        </w:numPr>
        <w:tabs>
          <w:tab w:val="left" w:pos="1440"/>
        </w:tabs>
        <w:spacing w:after="120"/>
        <w:ind w:left="0" w:firstLine="720"/>
        <w:rPr>
          <w:szCs w:val="22"/>
        </w:rPr>
      </w:pPr>
      <w:r>
        <w:rPr>
          <w:szCs w:val="22"/>
        </w:rPr>
        <w:t xml:space="preserve">Acknowledge activities being undertaken by other conventions, organizations and initiatives to meet the objectives of the programme of work and focus on activities in the programme of work under the Convention on Biological Diversity that fill gaps and provide added-value; </w:t>
      </w:r>
    </w:p>
    <w:p w14:paraId="0491598E" w14:textId="77777777" w:rsidR="00F87909" w:rsidRDefault="00F87909" w:rsidP="002C4EB7">
      <w:pPr>
        <w:numPr>
          <w:ilvl w:val="0"/>
          <w:numId w:val="23"/>
        </w:numPr>
        <w:tabs>
          <w:tab w:val="left" w:pos="1440"/>
        </w:tabs>
        <w:spacing w:after="120"/>
        <w:ind w:left="0" w:firstLine="720"/>
        <w:rPr>
          <w:szCs w:val="22"/>
        </w:rPr>
      </w:pPr>
      <w:r>
        <w:rPr>
          <w:szCs w:val="22"/>
        </w:rPr>
        <w:t>Consider the financial implications of activities according to their likely effectiveness and impacts, and the capacity of Parties and partners to implement them.</w:t>
      </w:r>
    </w:p>
    <w:p w14:paraId="57254B1E" w14:textId="77777777" w:rsidR="00F87909" w:rsidRDefault="00F87909" w:rsidP="00F87909">
      <w:pPr>
        <w:pStyle w:val="BodyText"/>
        <w:tabs>
          <w:tab w:val="left" w:pos="1440"/>
        </w:tabs>
        <w:rPr>
          <w:szCs w:val="22"/>
        </w:rPr>
      </w:pPr>
      <w:r>
        <w:rPr>
          <w:szCs w:val="22"/>
        </w:rPr>
        <w:t>4.</w:t>
      </w:r>
      <w:r>
        <w:rPr>
          <w:szCs w:val="22"/>
        </w:rPr>
        <w:tab/>
        <w:t>Consider measures to provide practical support, including financial and technical support, for national and regional implementation.</w:t>
      </w:r>
    </w:p>
    <w:p w14:paraId="4CBF9005" w14:textId="77777777" w:rsidR="00F87909" w:rsidRDefault="00F87909" w:rsidP="00F87909">
      <w:pPr>
        <w:pStyle w:val="Heading2multiline"/>
        <w:rPr>
          <w:szCs w:val="22"/>
        </w:rPr>
      </w:pPr>
      <w:r>
        <w:rPr>
          <w:szCs w:val="22"/>
        </w:rPr>
        <w:t>C.</w:t>
      </w:r>
      <w:r>
        <w:rPr>
          <w:szCs w:val="22"/>
        </w:rPr>
        <w:tab/>
        <w:t>Information, tools and mechanisms to support the review and revision of the programmes of work</w:t>
      </w:r>
    </w:p>
    <w:p w14:paraId="6C04ECA6" w14:textId="77777777" w:rsidR="00F87909" w:rsidRDefault="00F87909" w:rsidP="00F87909">
      <w:pPr>
        <w:pStyle w:val="Heading3"/>
      </w:pPr>
      <w:r>
        <w:t>1.</w:t>
      </w:r>
      <w:r>
        <w:tab/>
        <w:t>Types and sources of information</w:t>
      </w:r>
    </w:p>
    <w:p w14:paraId="13F79E88" w14:textId="77777777" w:rsidR="00F87909" w:rsidRDefault="00F87909" w:rsidP="00F87909">
      <w:pPr>
        <w:pStyle w:val="BodyText"/>
        <w:tabs>
          <w:tab w:val="left" w:pos="720"/>
        </w:tabs>
        <w:ind w:firstLine="0"/>
        <w:rPr>
          <w:szCs w:val="22"/>
        </w:rPr>
      </w:pPr>
      <w:r>
        <w:rPr>
          <w:szCs w:val="22"/>
        </w:rPr>
        <w:t>1.</w:t>
      </w:r>
      <w:r>
        <w:rPr>
          <w:szCs w:val="22"/>
        </w:rPr>
        <w:tab/>
        <w:t>Degree of implementation of the programme of work:</w:t>
      </w:r>
    </w:p>
    <w:p w14:paraId="1D899569" w14:textId="77777777" w:rsidR="00F87909" w:rsidRDefault="00F87909" w:rsidP="002C4EB7">
      <w:pPr>
        <w:numPr>
          <w:ilvl w:val="0"/>
          <w:numId w:val="22"/>
        </w:numPr>
        <w:tabs>
          <w:tab w:val="num" w:pos="1440"/>
        </w:tabs>
        <w:spacing w:after="120"/>
        <w:ind w:left="0" w:firstLine="720"/>
        <w:rPr>
          <w:szCs w:val="22"/>
        </w:rPr>
      </w:pPr>
      <w:r>
        <w:rPr>
          <w:szCs w:val="22"/>
        </w:rPr>
        <w:t xml:space="preserve"> Information from Parties (including national reports and thematic reports);</w:t>
      </w:r>
    </w:p>
    <w:p w14:paraId="423593FE" w14:textId="77777777" w:rsidR="00F87909" w:rsidRDefault="00F87909" w:rsidP="002C4EB7">
      <w:pPr>
        <w:numPr>
          <w:ilvl w:val="0"/>
          <w:numId w:val="22"/>
        </w:numPr>
        <w:tabs>
          <w:tab w:val="num" w:pos="1440"/>
        </w:tabs>
        <w:spacing w:after="120"/>
        <w:ind w:left="0" w:firstLine="720"/>
        <w:rPr>
          <w:szCs w:val="22"/>
        </w:rPr>
      </w:pPr>
      <w:r>
        <w:rPr>
          <w:szCs w:val="22"/>
        </w:rPr>
        <w:t xml:space="preserve"> Information from the 2010 monitoring exercise (global headline indicators);</w:t>
      </w:r>
    </w:p>
    <w:p w14:paraId="1C7B4F9E" w14:textId="77777777" w:rsidR="00F87909" w:rsidRDefault="00F87909" w:rsidP="002C4EB7">
      <w:pPr>
        <w:numPr>
          <w:ilvl w:val="0"/>
          <w:numId w:val="22"/>
        </w:numPr>
        <w:tabs>
          <w:tab w:val="num" w:pos="1440"/>
        </w:tabs>
        <w:spacing w:after="120"/>
        <w:ind w:left="0" w:firstLine="720"/>
        <w:rPr>
          <w:szCs w:val="22"/>
        </w:rPr>
      </w:pPr>
      <w:r>
        <w:rPr>
          <w:szCs w:val="22"/>
        </w:rPr>
        <w:t xml:space="preserve"> Additional information from relevant United Nations agencies, conventions, international and regional organizations, indigenous and local communities, and other partners.</w:t>
      </w:r>
    </w:p>
    <w:p w14:paraId="41AA19CB" w14:textId="77777777" w:rsidR="00F87909" w:rsidRDefault="00F87909" w:rsidP="00F87909">
      <w:pPr>
        <w:pStyle w:val="BodyText"/>
        <w:tabs>
          <w:tab w:val="left" w:pos="720"/>
        </w:tabs>
        <w:ind w:firstLine="0"/>
        <w:rPr>
          <w:szCs w:val="22"/>
        </w:rPr>
      </w:pPr>
      <w:r>
        <w:rPr>
          <w:szCs w:val="22"/>
        </w:rPr>
        <w:t>2.</w:t>
      </w:r>
      <w:r>
        <w:rPr>
          <w:szCs w:val="22"/>
        </w:rPr>
        <w:tab/>
        <w:t>Status and trends in biodiversity, and threats to biodiversity and obstacles to sustainable use and to the fair and equitable sharing of benefits arising out of the utilization of genetic resources:</w:t>
      </w:r>
    </w:p>
    <w:p w14:paraId="35AC5FD5" w14:textId="77777777" w:rsidR="00F87909" w:rsidRDefault="00F87909" w:rsidP="002C4EB7">
      <w:pPr>
        <w:numPr>
          <w:ilvl w:val="0"/>
          <w:numId w:val="24"/>
        </w:numPr>
        <w:tabs>
          <w:tab w:val="left" w:pos="1440"/>
        </w:tabs>
        <w:spacing w:after="120"/>
        <w:ind w:left="0" w:firstLine="720"/>
        <w:rPr>
          <w:szCs w:val="22"/>
        </w:rPr>
      </w:pPr>
      <w:r>
        <w:rPr>
          <w:szCs w:val="22"/>
        </w:rPr>
        <w:t>Information from the 2010 monitoring exercise (global headline indicators);</w:t>
      </w:r>
    </w:p>
    <w:p w14:paraId="30E5351D" w14:textId="77777777" w:rsidR="00F87909" w:rsidRDefault="00F87909" w:rsidP="002C4EB7">
      <w:pPr>
        <w:numPr>
          <w:ilvl w:val="0"/>
          <w:numId w:val="24"/>
        </w:numPr>
        <w:tabs>
          <w:tab w:val="left" w:pos="1440"/>
        </w:tabs>
        <w:spacing w:after="120"/>
        <w:ind w:left="0" w:firstLine="720"/>
        <w:rPr>
          <w:szCs w:val="22"/>
        </w:rPr>
      </w:pPr>
      <w:r>
        <w:rPr>
          <w:szCs w:val="22"/>
        </w:rPr>
        <w:t>Information from Parties (including national reports and voluntary thematic reports);</w:t>
      </w:r>
    </w:p>
    <w:p w14:paraId="64335EFE" w14:textId="77777777" w:rsidR="00F87909" w:rsidRDefault="00F87909" w:rsidP="002C4EB7">
      <w:pPr>
        <w:numPr>
          <w:ilvl w:val="0"/>
          <w:numId w:val="24"/>
        </w:numPr>
        <w:tabs>
          <w:tab w:val="left" w:pos="1440"/>
        </w:tabs>
        <w:spacing w:after="120"/>
        <w:ind w:left="0" w:firstLine="720"/>
        <w:rPr>
          <w:szCs w:val="22"/>
        </w:rPr>
      </w:pPr>
      <w:r>
        <w:rPr>
          <w:szCs w:val="22"/>
        </w:rPr>
        <w:t>Additional information from relevant United Nations agencies, conventions, international and regional organizations and processes, and other partners, including in particular the Millennium Ecosystem Assessment and other assessments and scenarios work;</w:t>
      </w:r>
    </w:p>
    <w:p w14:paraId="21D01EBA" w14:textId="77777777" w:rsidR="00F87909" w:rsidRDefault="00F87909" w:rsidP="002C4EB7">
      <w:pPr>
        <w:numPr>
          <w:ilvl w:val="0"/>
          <w:numId w:val="24"/>
        </w:numPr>
        <w:tabs>
          <w:tab w:val="left" w:pos="1440"/>
        </w:tabs>
        <w:spacing w:after="120"/>
        <w:ind w:left="0" w:firstLine="720"/>
        <w:rPr>
          <w:szCs w:val="22"/>
        </w:rPr>
      </w:pPr>
      <w:r>
        <w:rPr>
          <w:szCs w:val="22"/>
        </w:rPr>
        <w:t>Information from other international and national scientific bodies such as science academies and science associations.</w:t>
      </w:r>
    </w:p>
    <w:p w14:paraId="483780FD" w14:textId="77777777" w:rsidR="00F87909" w:rsidRDefault="00F87909" w:rsidP="00F87909">
      <w:pPr>
        <w:pStyle w:val="BodyText"/>
        <w:tabs>
          <w:tab w:val="left" w:pos="720"/>
        </w:tabs>
        <w:ind w:firstLine="0"/>
        <w:rPr>
          <w:szCs w:val="22"/>
        </w:rPr>
      </w:pPr>
      <w:r>
        <w:rPr>
          <w:szCs w:val="22"/>
        </w:rPr>
        <w:t>3.</w:t>
      </w:r>
      <w:r>
        <w:rPr>
          <w:szCs w:val="22"/>
        </w:rPr>
        <w:tab/>
        <w:t>Financial resources for implementation:</w:t>
      </w:r>
    </w:p>
    <w:p w14:paraId="145C4553" w14:textId="77777777" w:rsidR="00F87909" w:rsidRDefault="00F87909" w:rsidP="002C4EB7">
      <w:pPr>
        <w:numPr>
          <w:ilvl w:val="0"/>
          <w:numId w:val="25"/>
        </w:numPr>
        <w:tabs>
          <w:tab w:val="left" w:pos="1440"/>
        </w:tabs>
        <w:spacing w:after="120"/>
        <w:ind w:left="0" w:firstLine="720"/>
        <w:rPr>
          <w:szCs w:val="22"/>
        </w:rPr>
      </w:pPr>
      <w:r>
        <w:rPr>
          <w:szCs w:val="22"/>
        </w:rPr>
        <w:t>Information from Parties and other Governments on financial resources and the financial mechanism with respect to programmes of work (including national reports and thematic reports);</w:t>
      </w:r>
    </w:p>
    <w:p w14:paraId="32DC4BB5" w14:textId="77777777" w:rsidR="00F87909" w:rsidRDefault="00F87909" w:rsidP="002C4EB7">
      <w:pPr>
        <w:numPr>
          <w:ilvl w:val="0"/>
          <w:numId w:val="25"/>
        </w:numPr>
        <w:tabs>
          <w:tab w:val="left" w:pos="1440"/>
        </w:tabs>
        <w:spacing w:after="120"/>
        <w:ind w:left="0" w:firstLine="720"/>
        <w:rPr>
          <w:szCs w:val="22"/>
        </w:rPr>
      </w:pPr>
      <w:r>
        <w:rPr>
          <w:szCs w:val="22"/>
        </w:rPr>
        <w:t>Reports of, and information from, the Global Environment Facility and other multilateral and bilateral donor agencies on thematic areas and cross-cutting issues;</w:t>
      </w:r>
    </w:p>
    <w:p w14:paraId="48512E54" w14:textId="77777777" w:rsidR="00F87909" w:rsidRDefault="00F87909" w:rsidP="002C4EB7">
      <w:pPr>
        <w:numPr>
          <w:ilvl w:val="0"/>
          <w:numId w:val="25"/>
        </w:numPr>
        <w:tabs>
          <w:tab w:val="left" w:pos="1440"/>
        </w:tabs>
        <w:spacing w:after="120"/>
        <w:ind w:left="0" w:firstLine="720"/>
        <w:rPr>
          <w:szCs w:val="22"/>
        </w:rPr>
      </w:pPr>
      <w:r>
        <w:rPr>
          <w:szCs w:val="22"/>
        </w:rPr>
        <w:lastRenderedPageBreak/>
        <w:t>Additional information from relevant United Nations agencies, conventions, international and regional organizations, and other partners and stakeholders.</w:t>
      </w:r>
    </w:p>
    <w:p w14:paraId="6D6B229B" w14:textId="77777777" w:rsidR="00F87909" w:rsidRDefault="00F87909" w:rsidP="00F87909">
      <w:pPr>
        <w:pStyle w:val="Heading3"/>
      </w:pPr>
      <w:r>
        <w:t>2.</w:t>
      </w:r>
      <w:r>
        <w:tab/>
        <w:t>Supporting tools and mechanisms</w:t>
      </w:r>
    </w:p>
    <w:p w14:paraId="421B8932" w14:textId="77777777" w:rsidR="00F87909" w:rsidRDefault="00F87909" w:rsidP="00F87909">
      <w:pPr>
        <w:pStyle w:val="BodyText"/>
        <w:tabs>
          <w:tab w:val="left" w:pos="720"/>
        </w:tabs>
        <w:ind w:firstLine="0"/>
        <w:rPr>
          <w:szCs w:val="22"/>
        </w:rPr>
      </w:pPr>
      <w:r>
        <w:rPr>
          <w:szCs w:val="22"/>
        </w:rPr>
        <w:t>1.</w:t>
      </w:r>
      <w:r>
        <w:rPr>
          <w:szCs w:val="22"/>
        </w:rPr>
        <w:tab/>
        <w:t>Use of expert groups, regional workshops and consultations.</w:t>
      </w:r>
    </w:p>
    <w:p w14:paraId="356B2ACA" w14:textId="77777777" w:rsidR="00F87909" w:rsidRDefault="00F87909" w:rsidP="00F87909">
      <w:pPr>
        <w:pStyle w:val="BodyText"/>
        <w:tabs>
          <w:tab w:val="left" w:pos="720"/>
        </w:tabs>
        <w:ind w:firstLine="0"/>
        <w:rPr>
          <w:szCs w:val="22"/>
        </w:rPr>
      </w:pPr>
      <w:r>
        <w:rPr>
          <w:szCs w:val="22"/>
        </w:rPr>
        <w:t>2.</w:t>
      </w:r>
      <w:r>
        <w:rPr>
          <w:szCs w:val="22"/>
        </w:rPr>
        <w:tab/>
        <w:t xml:space="preserve">Development of a framework for the mobilization and coordinated use of available assessment data from disparate sources. </w:t>
      </w:r>
    </w:p>
    <w:p w14:paraId="6B55693D" w14:textId="77777777" w:rsidR="00F87909" w:rsidRDefault="00F87909" w:rsidP="00F87909">
      <w:pPr>
        <w:pStyle w:val="BodyText"/>
        <w:tabs>
          <w:tab w:val="left" w:pos="720"/>
        </w:tabs>
        <w:ind w:firstLine="0"/>
        <w:rPr>
          <w:szCs w:val="22"/>
        </w:rPr>
      </w:pPr>
      <w:r>
        <w:rPr>
          <w:szCs w:val="22"/>
        </w:rPr>
        <w:t>3.</w:t>
      </w:r>
      <w:r>
        <w:rPr>
          <w:szCs w:val="22"/>
        </w:rPr>
        <w:tab/>
        <w:t>Use of independent peer review, where appropriate.</w:t>
      </w:r>
    </w:p>
    <w:p w14:paraId="46B32B8A" w14:textId="77777777" w:rsidR="00F87909" w:rsidRDefault="00F87909" w:rsidP="00F87909">
      <w:pPr>
        <w:pStyle w:val="BodyText"/>
        <w:tabs>
          <w:tab w:val="left" w:pos="720"/>
        </w:tabs>
        <w:ind w:firstLine="0"/>
        <w:rPr>
          <w:szCs w:val="22"/>
        </w:rPr>
      </w:pPr>
      <w:r>
        <w:rPr>
          <w:szCs w:val="22"/>
        </w:rPr>
        <w:t>4.</w:t>
      </w:r>
      <w:r>
        <w:rPr>
          <w:szCs w:val="22"/>
        </w:rPr>
        <w:tab/>
        <w:t>Use of a rational timeline for review of implementation – one that takes into account when national reports and other information will be available.</w:t>
      </w:r>
    </w:p>
    <w:p w14:paraId="629A3A00" w14:textId="77777777" w:rsidR="00F87909" w:rsidRDefault="00F87909" w:rsidP="00F87909">
      <w:pPr>
        <w:pStyle w:val="BodyText"/>
        <w:tabs>
          <w:tab w:val="left" w:pos="720"/>
        </w:tabs>
        <w:ind w:firstLine="0"/>
        <w:rPr>
          <w:szCs w:val="22"/>
        </w:rPr>
      </w:pPr>
      <w:r>
        <w:rPr>
          <w:szCs w:val="22"/>
        </w:rPr>
        <w:t>5.</w:t>
      </w:r>
      <w:r>
        <w:rPr>
          <w:szCs w:val="22"/>
        </w:rPr>
        <w:tab/>
        <w:t>Share experiences and approaches through the clearing-house mechanism and other mechanisms.</w:t>
      </w:r>
    </w:p>
    <w:p w14:paraId="51B00F48" w14:textId="77777777" w:rsidR="00F87909" w:rsidRDefault="00F87909" w:rsidP="00F87909">
      <w:pPr>
        <w:pStyle w:val="Heading-plain0"/>
        <w:jc w:val="both"/>
        <w:sectPr w:rsidR="00F87909" w:rsidSect="00F87909">
          <w:type w:val="continuous"/>
          <w:pgSz w:w="12240" w:h="15840" w:code="1"/>
          <w:pgMar w:top="1021" w:right="1440" w:bottom="1134" w:left="1440" w:header="454" w:footer="720" w:gutter="0"/>
          <w:cols w:space="720"/>
          <w:titlePg/>
          <w:docGrid w:linePitch="360"/>
        </w:sectPr>
      </w:pPr>
    </w:p>
    <w:p w14:paraId="6A470B9B" w14:textId="77777777" w:rsidR="00F87909" w:rsidRDefault="00F87909" w:rsidP="00F87909">
      <w:pPr>
        <w:pStyle w:val="Para20"/>
        <w:numPr>
          <w:ilvl w:val="0"/>
          <w:numId w:val="0"/>
        </w:numPr>
        <w:ind w:left="720"/>
        <w:jc w:val="center"/>
      </w:pPr>
      <w:r>
        <w:rPr>
          <w:i/>
        </w:rPr>
        <w:lastRenderedPageBreak/>
        <w:t>Annex IV</w:t>
      </w:r>
    </w:p>
    <w:p w14:paraId="429519F7" w14:textId="77777777" w:rsidR="00F87909" w:rsidRDefault="00F87909" w:rsidP="00F87909">
      <w:pPr>
        <w:pStyle w:val="HEADING"/>
        <w:ind w:left="360" w:right="542"/>
      </w:pPr>
      <w:r w:rsidRPr="003605E4">
        <w:rPr>
          <w:bCs/>
        </w:rPr>
        <w:t>a</w:t>
      </w:r>
      <w:r>
        <w:t>pplication of the provisional FRAMEWORK of goals and targets for 2010 to the thematic programmes of work of the Convention</w:t>
      </w:r>
    </w:p>
    <w:tbl>
      <w:tblPr>
        <w:tblW w:w="13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7"/>
        <w:gridCol w:w="391"/>
        <w:gridCol w:w="1980"/>
        <w:gridCol w:w="1800"/>
        <w:gridCol w:w="1800"/>
        <w:gridCol w:w="1800"/>
        <w:gridCol w:w="130"/>
        <w:gridCol w:w="10"/>
        <w:gridCol w:w="1959"/>
        <w:gridCol w:w="11"/>
        <w:gridCol w:w="10"/>
        <w:gridCol w:w="40"/>
        <w:gridCol w:w="1930"/>
        <w:gridCol w:w="10"/>
      </w:tblGrid>
      <w:tr w:rsidR="00F87909" w14:paraId="012F8EEE" w14:textId="77777777">
        <w:tblPrEx>
          <w:tblCellMar>
            <w:top w:w="0" w:type="dxa"/>
            <w:bottom w:w="0" w:type="dxa"/>
          </w:tblCellMar>
        </w:tblPrEx>
        <w:trPr>
          <w:gridAfter w:val="1"/>
          <w:wAfter w:w="10" w:type="dxa"/>
          <w:tblHeader/>
        </w:trPr>
        <w:tc>
          <w:tcPr>
            <w:tcW w:w="2268" w:type="dxa"/>
            <w:gridSpan w:val="2"/>
            <w:tcBorders>
              <w:bottom w:val="single" w:sz="4" w:space="0" w:color="auto"/>
            </w:tcBorders>
          </w:tcPr>
          <w:p w14:paraId="6D11FEB5" w14:textId="77777777" w:rsidR="00F87909" w:rsidRDefault="00F87909" w:rsidP="00F87909">
            <w:pPr>
              <w:jc w:val="center"/>
              <w:rPr>
                <w:rFonts w:ascii="Arial" w:hAnsi="Arial" w:cs="Arial"/>
                <w:b/>
                <w:i/>
                <w:sz w:val="18"/>
              </w:rPr>
            </w:pPr>
            <w:r>
              <w:rPr>
                <w:rFonts w:ascii="Arial" w:hAnsi="Arial" w:cs="Arial"/>
                <w:b/>
                <w:i/>
                <w:sz w:val="18"/>
              </w:rPr>
              <w:t xml:space="preserve">Provisional goals and targets as per the framework </w:t>
            </w:r>
          </w:p>
        </w:tc>
        <w:tc>
          <w:tcPr>
            <w:tcW w:w="1980" w:type="dxa"/>
            <w:tcBorders>
              <w:bottom w:val="single" w:sz="4" w:space="0" w:color="auto"/>
            </w:tcBorders>
          </w:tcPr>
          <w:p w14:paraId="666547C2" w14:textId="77777777" w:rsidR="00F87909" w:rsidRDefault="00F87909" w:rsidP="00F87909">
            <w:pPr>
              <w:jc w:val="center"/>
              <w:rPr>
                <w:rFonts w:ascii="Arial" w:hAnsi="Arial" w:cs="Arial"/>
                <w:b/>
                <w:i/>
                <w:sz w:val="18"/>
                <w:vertAlign w:val="superscript"/>
              </w:rPr>
            </w:pPr>
            <w:r>
              <w:rPr>
                <w:rFonts w:ascii="Arial" w:hAnsi="Arial" w:cs="Arial"/>
                <w:b/>
                <w:i/>
                <w:sz w:val="18"/>
              </w:rPr>
              <w:t xml:space="preserve">Marine and coastal biodiversity </w:t>
            </w:r>
          </w:p>
        </w:tc>
        <w:tc>
          <w:tcPr>
            <w:tcW w:w="1800" w:type="dxa"/>
            <w:tcBorders>
              <w:bottom w:val="single" w:sz="4" w:space="0" w:color="auto"/>
            </w:tcBorders>
          </w:tcPr>
          <w:p w14:paraId="567ECDCB" w14:textId="77777777" w:rsidR="00F87909" w:rsidRDefault="00F87909" w:rsidP="00F87909">
            <w:pPr>
              <w:jc w:val="center"/>
              <w:rPr>
                <w:rFonts w:ascii="Arial" w:hAnsi="Arial" w:cs="Arial"/>
                <w:b/>
                <w:i/>
                <w:sz w:val="18"/>
                <w:vertAlign w:val="superscript"/>
              </w:rPr>
            </w:pPr>
            <w:r>
              <w:rPr>
                <w:rFonts w:ascii="Arial" w:hAnsi="Arial" w:cs="Arial"/>
                <w:b/>
                <w:i/>
                <w:sz w:val="18"/>
              </w:rPr>
              <w:t xml:space="preserve">Inland waters biodiversity </w:t>
            </w:r>
          </w:p>
        </w:tc>
        <w:tc>
          <w:tcPr>
            <w:tcW w:w="1800" w:type="dxa"/>
            <w:tcBorders>
              <w:bottom w:val="single" w:sz="4" w:space="0" w:color="auto"/>
            </w:tcBorders>
          </w:tcPr>
          <w:p w14:paraId="59A9C94C" w14:textId="77777777" w:rsidR="00F87909" w:rsidRDefault="00F87909" w:rsidP="00F87909">
            <w:pPr>
              <w:jc w:val="center"/>
              <w:rPr>
                <w:rFonts w:ascii="Arial" w:hAnsi="Arial" w:cs="Arial"/>
                <w:b/>
                <w:i/>
                <w:sz w:val="18"/>
                <w:vertAlign w:val="superscript"/>
              </w:rPr>
            </w:pPr>
            <w:r>
              <w:rPr>
                <w:rFonts w:ascii="Arial" w:hAnsi="Arial" w:cs="Arial"/>
                <w:b/>
                <w:i/>
                <w:sz w:val="18"/>
              </w:rPr>
              <w:t xml:space="preserve">Forest biodiversity </w:t>
            </w:r>
          </w:p>
        </w:tc>
        <w:tc>
          <w:tcPr>
            <w:tcW w:w="1930" w:type="dxa"/>
            <w:gridSpan w:val="2"/>
            <w:tcBorders>
              <w:bottom w:val="single" w:sz="4" w:space="0" w:color="auto"/>
            </w:tcBorders>
          </w:tcPr>
          <w:p w14:paraId="619C5FAB" w14:textId="77777777" w:rsidR="00F87909" w:rsidRDefault="00F87909" w:rsidP="00F87909">
            <w:pPr>
              <w:jc w:val="center"/>
              <w:rPr>
                <w:rFonts w:ascii="Arial" w:hAnsi="Arial" w:cs="Arial"/>
                <w:b/>
                <w:i/>
                <w:sz w:val="18"/>
                <w:vertAlign w:val="superscript"/>
              </w:rPr>
            </w:pPr>
            <w:r>
              <w:rPr>
                <w:rFonts w:ascii="Arial" w:hAnsi="Arial" w:cs="Arial"/>
                <w:b/>
                <w:i/>
                <w:sz w:val="18"/>
              </w:rPr>
              <w:t>Mountain biodiversity</w:t>
            </w:r>
          </w:p>
        </w:tc>
        <w:tc>
          <w:tcPr>
            <w:tcW w:w="1980" w:type="dxa"/>
            <w:gridSpan w:val="3"/>
            <w:tcBorders>
              <w:bottom w:val="single" w:sz="4" w:space="0" w:color="auto"/>
            </w:tcBorders>
          </w:tcPr>
          <w:p w14:paraId="470F1503" w14:textId="77777777" w:rsidR="00F87909" w:rsidRDefault="00F87909" w:rsidP="00F87909">
            <w:pPr>
              <w:jc w:val="center"/>
              <w:rPr>
                <w:rFonts w:ascii="Arial" w:hAnsi="Arial" w:cs="Arial"/>
                <w:b/>
                <w:i/>
                <w:sz w:val="18"/>
                <w:vertAlign w:val="superscript"/>
              </w:rPr>
            </w:pPr>
            <w:r>
              <w:rPr>
                <w:rFonts w:ascii="Arial" w:hAnsi="Arial" w:cs="Arial"/>
                <w:b/>
                <w:i/>
                <w:sz w:val="18"/>
              </w:rPr>
              <w:t>Dry and sub-humid lands biodiversity</w:t>
            </w:r>
          </w:p>
        </w:tc>
        <w:tc>
          <w:tcPr>
            <w:tcW w:w="1980" w:type="dxa"/>
            <w:gridSpan w:val="3"/>
            <w:tcBorders>
              <w:bottom w:val="single" w:sz="4" w:space="0" w:color="auto"/>
            </w:tcBorders>
          </w:tcPr>
          <w:p w14:paraId="28A5F187" w14:textId="77777777" w:rsidR="00F87909" w:rsidRDefault="00F87909" w:rsidP="00F87909">
            <w:pPr>
              <w:jc w:val="center"/>
              <w:rPr>
                <w:rFonts w:ascii="Arial" w:hAnsi="Arial" w:cs="Arial"/>
                <w:b/>
                <w:iCs/>
                <w:sz w:val="18"/>
                <w:vertAlign w:val="superscript"/>
              </w:rPr>
            </w:pPr>
            <w:r>
              <w:rPr>
                <w:rFonts w:ascii="Arial" w:hAnsi="Arial" w:cs="Arial"/>
                <w:b/>
                <w:i/>
                <w:sz w:val="18"/>
              </w:rPr>
              <w:t>Island biodiversity </w:t>
            </w:r>
            <w:bookmarkStart w:id="5" w:name="_Ref132282320"/>
            <w:r>
              <w:rPr>
                <w:rStyle w:val="FootnoteReference"/>
                <w:rFonts w:ascii="Arial" w:hAnsi="Arial" w:cs="Arial"/>
                <w:b/>
                <w:i/>
              </w:rPr>
              <w:footnoteReference w:id="1"/>
            </w:r>
            <w:bookmarkEnd w:id="5"/>
            <w:r>
              <w:rPr>
                <w:rFonts w:ascii="Arial" w:hAnsi="Arial" w:cs="Arial"/>
                <w:b/>
                <w:iCs/>
                <w:sz w:val="18"/>
              </w:rPr>
              <w:t>/</w:t>
            </w:r>
          </w:p>
        </w:tc>
      </w:tr>
      <w:tr w:rsidR="00F87909" w14:paraId="556EBD37" w14:textId="77777777">
        <w:tblPrEx>
          <w:tblCellMar>
            <w:top w:w="0" w:type="dxa"/>
            <w:bottom w:w="0" w:type="dxa"/>
          </w:tblCellMar>
        </w:tblPrEx>
        <w:trPr>
          <w:gridAfter w:val="1"/>
          <w:wAfter w:w="10" w:type="dxa"/>
        </w:trPr>
        <w:tc>
          <w:tcPr>
            <w:tcW w:w="11758" w:type="dxa"/>
            <w:gridSpan w:val="10"/>
            <w:tcBorders>
              <w:right w:val="nil"/>
            </w:tcBorders>
            <w:shd w:val="clear" w:color="auto" w:fill="CCCCCC"/>
          </w:tcPr>
          <w:p w14:paraId="188AED7F" w14:textId="77777777" w:rsidR="00F87909" w:rsidRDefault="00F87909" w:rsidP="00F87909">
            <w:pPr>
              <w:rPr>
                <w:rFonts w:ascii="Arial" w:hAnsi="Arial" w:cs="Arial"/>
                <w:b/>
                <w:sz w:val="18"/>
                <w:szCs w:val="22"/>
              </w:rPr>
            </w:pPr>
            <w:r>
              <w:rPr>
                <w:rFonts w:ascii="Arial" w:hAnsi="Arial" w:cs="Arial"/>
                <w:b/>
                <w:sz w:val="18"/>
                <w:szCs w:val="22"/>
              </w:rPr>
              <w:t>Focal area 1: Protect the components of biodiversity</w:t>
            </w:r>
          </w:p>
        </w:tc>
        <w:tc>
          <w:tcPr>
            <w:tcW w:w="1980" w:type="dxa"/>
            <w:gridSpan w:val="3"/>
            <w:tcBorders>
              <w:left w:val="nil"/>
            </w:tcBorders>
            <w:shd w:val="clear" w:color="auto" w:fill="CCCCCC"/>
          </w:tcPr>
          <w:p w14:paraId="24C5DAFC" w14:textId="77777777" w:rsidR="00F87909" w:rsidRDefault="00F87909" w:rsidP="00F87909">
            <w:pPr>
              <w:rPr>
                <w:rFonts w:ascii="Arial" w:hAnsi="Arial" w:cs="Arial"/>
                <w:b/>
                <w:sz w:val="18"/>
                <w:szCs w:val="22"/>
              </w:rPr>
            </w:pPr>
          </w:p>
        </w:tc>
      </w:tr>
      <w:tr w:rsidR="00F87909" w14:paraId="6D1B2A27" w14:textId="77777777">
        <w:tblPrEx>
          <w:tblCellMar>
            <w:top w:w="0" w:type="dxa"/>
            <w:bottom w:w="0" w:type="dxa"/>
          </w:tblCellMar>
        </w:tblPrEx>
        <w:trPr>
          <w:gridAfter w:val="1"/>
          <w:wAfter w:w="10" w:type="dxa"/>
        </w:trPr>
        <w:tc>
          <w:tcPr>
            <w:tcW w:w="13738" w:type="dxa"/>
            <w:gridSpan w:val="13"/>
          </w:tcPr>
          <w:p w14:paraId="145DCA00" w14:textId="77777777" w:rsidR="00F87909" w:rsidRDefault="00F87909" w:rsidP="00F87909">
            <w:pPr>
              <w:pStyle w:val="Heading3"/>
              <w:keepNext w:val="0"/>
              <w:spacing w:before="0"/>
              <w:rPr>
                <w:sz w:val="20"/>
              </w:rPr>
            </w:pPr>
            <w:r>
              <w:rPr>
                <w:sz w:val="20"/>
              </w:rPr>
              <w:t>Goal 1. Promote the conservation of the biological diversity of ecosystems, habitats and biomes</w:t>
            </w:r>
          </w:p>
        </w:tc>
      </w:tr>
      <w:tr w:rsidR="00F87909" w14:paraId="59CA398B" w14:textId="77777777">
        <w:tblPrEx>
          <w:tblCellMar>
            <w:top w:w="0" w:type="dxa"/>
            <w:bottom w:w="0" w:type="dxa"/>
          </w:tblCellMar>
        </w:tblPrEx>
        <w:trPr>
          <w:gridAfter w:val="1"/>
          <w:wAfter w:w="10" w:type="dxa"/>
        </w:trPr>
        <w:tc>
          <w:tcPr>
            <w:tcW w:w="2268" w:type="dxa"/>
            <w:gridSpan w:val="2"/>
          </w:tcPr>
          <w:p w14:paraId="462D174C" w14:textId="77777777" w:rsidR="00F87909" w:rsidRDefault="00F87909" w:rsidP="00F87909">
            <w:pPr>
              <w:jc w:val="left"/>
              <w:rPr>
                <w:rFonts w:ascii="Arial" w:hAnsi="Arial" w:cs="Arial"/>
                <w:b/>
                <w:sz w:val="18"/>
              </w:rPr>
            </w:pPr>
            <w:r>
              <w:rPr>
                <w:rFonts w:ascii="Arial" w:hAnsi="Arial" w:cs="Arial"/>
                <w:b/>
                <w:sz w:val="18"/>
              </w:rPr>
              <w:t xml:space="preserve">Target 1.1: At least 10% of each of the world’s ecological regions effectively conserved. </w:t>
            </w:r>
          </w:p>
          <w:p w14:paraId="4AE3A57C" w14:textId="77777777" w:rsidR="00F87909" w:rsidRDefault="00F87909" w:rsidP="00F87909">
            <w:pPr>
              <w:jc w:val="left"/>
              <w:rPr>
                <w:rFonts w:ascii="Arial" w:hAnsi="Arial" w:cs="Arial"/>
                <w:b/>
                <w:sz w:val="18"/>
              </w:rPr>
            </w:pPr>
          </w:p>
        </w:tc>
        <w:tc>
          <w:tcPr>
            <w:tcW w:w="1980" w:type="dxa"/>
          </w:tcPr>
          <w:p w14:paraId="1A506EF3" w14:textId="77777777" w:rsidR="00F87909" w:rsidRDefault="00F87909" w:rsidP="00F87909">
            <w:pPr>
              <w:jc w:val="left"/>
              <w:rPr>
                <w:rFonts w:ascii="Arial" w:hAnsi="Arial" w:cs="Arial"/>
                <w:sz w:val="18"/>
              </w:rPr>
            </w:pPr>
            <w:r>
              <w:rPr>
                <w:rFonts w:ascii="Arial" w:hAnsi="Arial" w:cs="Arial"/>
                <w:sz w:val="18"/>
              </w:rPr>
              <w:t xml:space="preserve">At least 10% of each of the world’s marine and coastal ecological regions effectively conserved. </w:t>
            </w:r>
          </w:p>
          <w:p w14:paraId="1ABD1F25" w14:textId="77777777" w:rsidR="00F87909" w:rsidRDefault="00F87909" w:rsidP="00F87909">
            <w:pPr>
              <w:jc w:val="left"/>
              <w:rPr>
                <w:rFonts w:ascii="Arial" w:hAnsi="Arial" w:cs="Arial"/>
                <w:sz w:val="18"/>
              </w:rPr>
            </w:pPr>
          </w:p>
          <w:p w14:paraId="64609120" w14:textId="77777777" w:rsidR="00F87909" w:rsidRDefault="00F87909" w:rsidP="00F87909">
            <w:pPr>
              <w:jc w:val="left"/>
              <w:rPr>
                <w:rFonts w:ascii="Arial" w:hAnsi="Arial" w:cs="Arial"/>
                <w:sz w:val="18"/>
                <w:highlight w:val="yellow"/>
              </w:rPr>
            </w:pPr>
          </w:p>
        </w:tc>
        <w:tc>
          <w:tcPr>
            <w:tcW w:w="1800" w:type="dxa"/>
          </w:tcPr>
          <w:p w14:paraId="67AC6BCA" w14:textId="77777777" w:rsidR="00F87909" w:rsidRDefault="00F87909" w:rsidP="00F87909">
            <w:pPr>
              <w:jc w:val="left"/>
              <w:rPr>
                <w:rFonts w:ascii="Arial" w:hAnsi="Arial" w:cs="Arial"/>
                <w:sz w:val="18"/>
              </w:rPr>
            </w:pPr>
            <w:r>
              <w:rPr>
                <w:rFonts w:ascii="Arial" w:hAnsi="Arial" w:cs="Arial"/>
                <w:sz w:val="18"/>
              </w:rPr>
              <w:t>At least 10% of known inland water ecosystem area effectively conserved and under integrated river or lake basin management.</w:t>
            </w:r>
          </w:p>
          <w:p w14:paraId="5CB00530" w14:textId="77777777" w:rsidR="00F87909" w:rsidRDefault="00F87909" w:rsidP="00F87909">
            <w:pPr>
              <w:jc w:val="left"/>
              <w:rPr>
                <w:rFonts w:ascii="Arial" w:hAnsi="Arial" w:cs="Arial"/>
                <w:sz w:val="18"/>
              </w:rPr>
            </w:pPr>
          </w:p>
        </w:tc>
        <w:tc>
          <w:tcPr>
            <w:tcW w:w="1800" w:type="dxa"/>
          </w:tcPr>
          <w:p w14:paraId="67C3F659" w14:textId="77777777" w:rsidR="00F87909" w:rsidRDefault="00F87909" w:rsidP="00F87909">
            <w:pPr>
              <w:jc w:val="left"/>
              <w:rPr>
                <w:rFonts w:ascii="Arial" w:hAnsi="Arial" w:cs="Arial"/>
                <w:sz w:val="18"/>
              </w:rPr>
            </w:pPr>
            <w:r>
              <w:rPr>
                <w:rFonts w:ascii="Arial" w:hAnsi="Arial" w:cs="Arial"/>
                <w:sz w:val="18"/>
              </w:rPr>
              <w:t>At least 10% of each of the world’s forest types are effectively conserved.</w:t>
            </w:r>
          </w:p>
        </w:tc>
        <w:tc>
          <w:tcPr>
            <w:tcW w:w="1930" w:type="dxa"/>
            <w:gridSpan w:val="2"/>
          </w:tcPr>
          <w:p w14:paraId="63CEB475" w14:textId="77777777" w:rsidR="00F87909" w:rsidRDefault="00F87909" w:rsidP="00F87909">
            <w:pPr>
              <w:jc w:val="left"/>
              <w:rPr>
                <w:rFonts w:ascii="Arial" w:hAnsi="Arial" w:cs="Arial"/>
                <w:bCs/>
                <w:sz w:val="18"/>
              </w:rPr>
            </w:pPr>
            <w:r>
              <w:rPr>
                <w:rFonts w:ascii="Arial" w:hAnsi="Arial" w:cs="Arial"/>
                <w:bCs/>
                <w:sz w:val="18"/>
              </w:rPr>
              <w:t>At least 10% of each of the world’s mountain ecosystems are effectively conserved.</w:t>
            </w:r>
          </w:p>
        </w:tc>
        <w:tc>
          <w:tcPr>
            <w:tcW w:w="1980" w:type="dxa"/>
            <w:gridSpan w:val="3"/>
          </w:tcPr>
          <w:p w14:paraId="0BEDDD93" w14:textId="77777777" w:rsidR="00F87909" w:rsidRDefault="00F87909" w:rsidP="00F87909">
            <w:pPr>
              <w:jc w:val="left"/>
              <w:rPr>
                <w:rFonts w:ascii="Arial" w:hAnsi="Arial" w:cs="Arial"/>
                <w:sz w:val="18"/>
              </w:rPr>
            </w:pPr>
            <w:r>
              <w:rPr>
                <w:rFonts w:ascii="Arial" w:hAnsi="Arial" w:cs="Arial"/>
                <w:sz w:val="18"/>
              </w:rPr>
              <w:t>At least 10% of each of the dry and sub-humid lands ecosystems are effectively conserved.</w:t>
            </w:r>
          </w:p>
        </w:tc>
        <w:tc>
          <w:tcPr>
            <w:tcW w:w="1980" w:type="dxa"/>
            <w:gridSpan w:val="3"/>
          </w:tcPr>
          <w:p w14:paraId="3F5A078D" w14:textId="77777777" w:rsidR="00F87909" w:rsidRDefault="00F87909" w:rsidP="00F87909">
            <w:pPr>
              <w:jc w:val="left"/>
              <w:rPr>
                <w:rFonts w:ascii="Arial" w:hAnsi="Arial" w:cs="Arial"/>
                <w:bCs/>
                <w:sz w:val="18"/>
                <w:szCs w:val="22"/>
              </w:rPr>
            </w:pPr>
            <w:r>
              <w:rPr>
                <w:rFonts w:ascii="Arial" w:hAnsi="Arial" w:cs="Arial"/>
                <w:bCs/>
                <w:sz w:val="18"/>
                <w:szCs w:val="22"/>
              </w:rPr>
              <w:t xml:space="preserve">At least 10% of each of the island ecological regions </w:t>
            </w:r>
          </w:p>
          <w:p w14:paraId="7BE07A12" w14:textId="77777777" w:rsidR="00F87909" w:rsidRDefault="00F87909" w:rsidP="00F87909">
            <w:pPr>
              <w:jc w:val="left"/>
              <w:rPr>
                <w:rFonts w:ascii="Arial" w:hAnsi="Arial" w:cs="Arial"/>
                <w:bCs/>
                <w:sz w:val="18"/>
                <w:szCs w:val="22"/>
              </w:rPr>
            </w:pPr>
            <w:r>
              <w:rPr>
                <w:rFonts w:ascii="Arial" w:hAnsi="Arial" w:cs="Arial"/>
                <w:bCs/>
                <w:sz w:val="18"/>
                <w:szCs w:val="22"/>
              </w:rPr>
              <w:t>effectively conserved.</w:t>
            </w:r>
          </w:p>
          <w:p w14:paraId="6DB7FA2D" w14:textId="77777777" w:rsidR="00F87909" w:rsidRDefault="00F87909" w:rsidP="00F87909">
            <w:pPr>
              <w:jc w:val="left"/>
              <w:rPr>
                <w:rFonts w:ascii="Arial" w:hAnsi="Arial" w:cs="Arial"/>
                <w:bCs/>
                <w:sz w:val="18"/>
                <w:szCs w:val="20"/>
              </w:rPr>
            </w:pPr>
          </w:p>
          <w:p w14:paraId="460570EE" w14:textId="77777777" w:rsidR="00F87909" w:rsidRDefault="00F87909" w:rsidP="00F87909">
            <w:pPr>
              <w:jc w:val="left"/>
              <w:rPr>
                <w:rFonts w:ascii="Arial" w:hAnsi="Arial" w:cs="Arial"/>
                <w:bCs/>
                <w:sz w:val="18"/>
              </w:rPr>
            </w:pPr>
          </w:p>
        </w:tc>
      </w:tr>
      <w:tr w:rsidR="00F87909" w14:paraId="69961ADF" w14:textId="77777777">
        <w:tblPrEx>
          <w:tblCellMar>
            <w:top w:w="0" w:type="dxa"/>
            <w:bottom w:w="0" w:type="dxa"/>
          </w:tblCellMar>
        </w:tblPrEx>
        <w:trPr>
          <w:gridAfter w:val="1"/>
          <w:wAfter w:w="10" w:type="dxa"/>
        </w:trPr>
        <w:tc>
          <w:tcPr>
            <w:tcW w:w="2268" w:type="dxa"/>
            <w:gridSpan w:val="2"/>
          </w:tcPr>
          <w:p w14:paraId="3E0E7698" w14:textId="77777777" w:rsidR="00F87909" w:rsidRDefault="00F87909" w:rsidP="00F87909">
            <w:pPr>
              <w:jc w:val="left"/>
              <w:rPr>
                <w:rFonts w:ascii="Arial" w:hAnsi="Arial" w:cs="Arial"/>
                <w:b/>
                <w:sz w:val="18"/>
              </w:rPr>
            </w:pPr>
            <w:r>
              <w:rPr>
                <w:rFonts w:ascii="Arial" w:hAnsi="Arial" w:cs="Arial"/>
                <w:b/>
                <w:sz w:val="18"/>
              </w:rPr>
              <w:t>Target 1.2: Areas of particular importance to biodiversity protected.</w:t>
            </w:r>
          </w:p>
        </w:tc>
        <w:tc>
          <w:tcPr>
            <w:tcW w:w="1980" w:type="dxa"/>
          </w:tcPr>
          <w:p w14:paraId="4BE86AAD" w14:textId="77777777" w:rsidR="00F87909" w:rsidRDefault="00F87909" w:rsidP="00F87909">
            <w:pPr>
              <w:jc w:val="left"/>
              <w:rPr>
                <w:rFonts w:ascii="Arial" w:hAnsi="Arial" w:cs="Arial"/>
                <w:sz w:val="18"/>
              </w:rPr>
            </w:pPr>
            <w:r>
              <w:rPr>
                <w:rFonts w:ascii="Arial" w:hAnsi="Arial" w:cs="Arial"/>
                <w:sz w:val="18"/>
              </w:rPr>
              <w:t>Particularly vulnerable marine and coastal habitats and ecosystems, such as tropical and cold water coral reefs, seamounts, hydrothermal vents mangroves, seagrasses, spawning grounds and other vulnerable areas in marine habitats effectively protected.</w:t>
            </w:r>
          </w:p>
          <w:p w14:paraId="2E51574D" w14:textId="77777777" w:rsidR="00F87909" w:rsidRDefault="00F87909" w:rsidP="00F87909">
            <w:pPr>
              <w:jc w:val="left"/>
              <w:rPr>
                <w:rFonts w:ascii="Arial" w:hAnsi="Arial" w:cs="Arial"/>
                <w:sz w:val="18"/>
              </w:rPr>
            </w:pPr>
          </w:p>
        </w:tc>
        <w:tc>
          <w:tcPr>
            <w:tcW w:w="1800" w:type="dxa"/>
          </w:tcPr>
          <w:p w14:paraId="018EE065" w14:textId="77777777" w:rsidR="00F87909" w:rsidRDefault="00F87909" w:rsidP="00F87909">
            <w:pPr>
              <w:jc w:val="left"/>
              <w:rPr>
                <w:rFonts w:ascii="Arial" w:hAnsi="Arial" w:cs="Arial"/>
                <w:sz w:val="18"/>
              </w:rPr>
            </w:pPr>
            <w:r>
              <w:rPr>
                <w:rFonts w:ascii="Arial" w:hAnsi="Arial" w:cs="Arial"/>
                <w:sz w:val="18"/>
              </w:rPr>
              <w:t>275 million hectares of wetlands of particular importance to biodiversity protected, including representation and equitable distribution of areas of different wetland types across the range of biogeographic zones.</w:t>
            </w:r>
          </w:p>
          <w:p w14:paraId="614337BD" w14:textId="77777777" w:rsidR="00F87909" w:rsidRDefault="00F87909" w:rsidP="00F87909">
            <w:pPr>
              <w:jc w:val="left"/>
              <w:rPr>
                <w:rFonts w:ascii="Arial" w:hAnsi="Arial" w:cs="Arial"/>
                <w:sz w:val="18"/>
              </w:rPr>
            </w:pPr>
          </w:p>
        </w:tc>
        <w:tc>
          <w:tcPr>
            <w:tcW w:w="1800" w:type="dxa"/>
          </w:tcPr>
          <w:p w14:paraId="6ABE3E93" w14:textId="77777777" w:rsidR="00F87909" w:rsidRDefault="00F87909" w:rsidP="00F87909">
            <w:pPr>
              <w:jc w:val="left"/>
              <w:rPr>
                <w:rFonts w:ascii="Arial" w:hAnsi="Arial" w:cs="Arial"/>
                <w:sz w:val="18"/>
              </w:rPr>
            </w:pPr>
            <w:r>
              <w:rPr>
                <w:rFonts w:ascii="Arial" w:hAnsi="Arial" w:cs="Arial"/>
                <w:sz w:val="18"/>
              </w:rPr>
              <w:t>Areas of particular importance to forest biodiversity protected in the most threatened and vulnerable forest ecosystems through comprehensive, effectively managed and ecologically representative national and regional protected area networks.</w:t>
            </w:r>
          </w:p>
        </w:tc>
        <w:tc>
          <w:tcPr>
            <w:tcW w:w="1930" w:type="dxa"/>
            <w:gridSpan w:val="2"/>
          </w:tcPr>
          <w:p w14:paraId="1F738ECE" w14:textId="77777777" w:rsidR="00F87909" w:rsidRDefault="00F87909" w:rsidP="00F87909">
            <w:pPr>
              <w:jc w:val="left"/>
              <w:rPr>
                <w:rFonts w:ascii="Arial" w:hAnsi="Arial" w:cs="Arial"/>
                <w:sz w:val="18"/>
              </w:rPr>
            </w:pPr>
            <w:r>
              <w:rPr>
                <w:rFonts w:ascii="Arial" w:hAnsi="Arial" w:cs="Arial"/>
                <w:sz w:val="18"/>
              </w:rPr>
              <w:t>Areas of particular importance to mountain biodiversity protected through comprehensive, effectively managed and ecologically representative national and regional protected area networks.</w:t>
            </w:r>
          </w:p>
        </w:tc>
        <w:tc>
          <w:tcPr>
            <w:tcW w:w="1980" w:type="dxa"/>
            <w:gridSpan w:val="3"/>
          </w:tcPr>
          <w:p w14:paraId="2F3A42EA" w14:textId="77777777" w:rsidR="00F87909" w:rsidRDefault="00F87909" w:rsidP="00F87909">
            <w:pPr>
              <w:jc w:val="left"/>
              <w:rPr>
                <w:rFonts w:ascii="Arial" w:hAnsi="Arial" w:cs="Arial"/>
                <w:sz w:val="18"/>
              </w:rPr>
            </w:pPr>
            <w:r>
              <w:rPr>
                <w:rFonts w:ascii="Arial" w:hAnsi="Arial" w:cs="Arial"/>
                <w:sz w:val="18"/>
              </w:rPr>
              <w:t>Areas of particular importance to dry and sub-humid lands biodiversity are protected through comprehensive, effectively managed and ecologically representative national and regional protected area networks.</w:t>
            </w:r>
          </w:p>
        </w:tc>
        <w:tc>
          <w:tcPr>
            <w:tcW w:w="1980" w:type="dxa"/>
            <w:gridSpan w:val="3"/>
          </w:tcPr>
          <w:p w14:paraId="6925C8D2" w14:textId="77777777" w:rsidR="00F87909" w:rsidRDefault="00F87909" w:rsidP="00F87909">
            <w:pPr>
              <w:jc w:val="left"/>
              <w:rPr>
                <w:rFonts w:ascii="Arial" w:hAnsi="Arial" w:cs="Arial"/>
                <w:bCs/>
                <w:sz w:val="18"/>
              </w:rPr>
            </w:pPr>
            <w:r>
              <w:rPr>
                <w:rFonts w:ascii="Arial" w:hAnsi="Arial" w:cs="Arial"/>
                <w:bCs/>
                <w:sz w:val="18"/>
                <w:szCs w:val="20"/>
              </w:rPr>
              <w:t xml:space="preserve">Areas of particular importance to island biodiversity are protected through </w:t>
            </w:r>
            <w:r>
              <w:rPr>
                <w:rFonts w:ascii="Arial" w:hAnsi="Arial" w:cs="Arial"/>
                <w:sz w:val="18"/>
              </w:rPr>
              <w:t>comprehensive, effectively managed and ecologically representative national and regional protected area networks</w:t>
            </w:r>
            <w:r>
              <w:rPr>
                <w:rFonts w:ascii="Arial" w:hAnsi="Arial" w:cs="Arial"/>
                <w:bCs/>
                <w:sz w:val="18"/>
                <w:szCs w:val="20"/>
              </w:rPr>
              <w:t>.</w:t>
            </w:r>
          </w:p>
        </w:tc>
      </w:tr>
      <w:tr w:rsidR="00F87909" w14:paraId="78121000" w14:textId="77777777">
        <w:tblPrEx>
          <w:tblCellMar>
            <w:top w:w="0" w:type="dxa"/>
            <w:bottom w:w="0" w:type="dxa"/>
          </w:tblCellMar>
        </w:tblPrEx>
        <w:trPr>
          <w:gridAfter w:val="1"/>
          <w:wAfter w:w="10" w:type="dxa"/>
        </w:trPr>
        <w:tc>
          <w:tcPr>
            <w:tcW w:w="13738" w:type="dxa"/>
            <w:gridSpan w:val="13"/>
          </w:tcPr>
          <w:p w14:paraId="3E91BD25" w14:textId="77777777" w:rsidR="00F87909" w:rsidRDefault="00F87909" w:rsidP="00F87909">
            <w:pPr>
              <w:pStyle w:val="Heading3"/>
              <w:spacing w:before="0"/>
              <w:rPr>
                <w:sz w:val="20"/>
                <w:szCs w:val="20"/>
              </w:rPr>
            </w:pPr>
            <w:r>
              <w:rPr>
                <w:sz w:val="20"/>
                <w:szCs w:val="20"/>
              </w:rPr>
              <w:lastRenderedPageBreak/>
              <w:t>Goal 2. Promote the conservation of species diversity</w:t>
            </w:r>
          </w:p>
        </w:tc>
      </w:tr>
      <w:tr w:rsidR="00F87909" w14:paraId="07E7E537" w14:textId="77777777">
        <w:tblPrEx>
          <w:tblCellMar>
            <w:top w:w="0" w:type="dxa"/>
            <w:bottom w:w="0" w:type="dxa"/>
          </w:tblCellMar>
        </w:tblPrEx>
        <w:trPr>
          <w:gridAfter w:val="1"/>
          <w:wAfter w:w="10" w:type="dxa"/>
        </w:trPr>
        <w:tc>
          <w:tcPr>
            <w:tcW w:w="1877" w:type="dxa"/>
          </w:tcPr>
          <w:p w14:paraId="67FCCEDA" w14:textId="77777777" w:rsidR="00F87909" w:rsidRDefault="00F87909" w:rsidP="00F87909">
            <w:pPr>
              <w:keepNext/>
              <w:jc w:val="left"/>
              <w:rPr>
                <w:rFonts w:ascii="Arial" w:hAnsi="Arial" w:cs="Arial"/>
                <w:b/>
                <w:sz w:val="18"/>
              </w:rPr>
            </w:pPr>
            <w:r>
              <w:rPr>
                <w:rFonts w:ascii="Arial" w:hAnsi="Arial" w:cs="Arial"/>
                <w:b/>
                <w:sz w:val="18"/>
              </w:rPr>
              <w:t>Target 2.1: Restore, maintain or reduce the decline of populations of species of selected taxonomic groups. </w:t>
            </w:r>
          </w:p>
        </w:tc>
        <w:tc>
          <w:tcPr>
            <w:tcW w:w="2371" w:type="dxa"/>
            <w:gridSpan w:val="2"/>
          </w:tcPr>
          <w:p w14:paraId="68986EF7" w14:textId="77777777" w:rsidR="00F87909" w:rsidRDefault="00F87909" w:rsidP="00F87909">
            <w:pPr>
              <w:keepNext/>
              <w:jc w:val="left"/>
              <w:rPr>
                <w:rFonts w:ascii="Arial" w:hAnsi="Arial" w:cs="Arial"/>
                <w:sz w:val="18"/>
              </w:rPr>
            </w:pPr>
            <w:r>
              <w:rPr>
                <w:rFonts w:ascii="Arial" w:hAnsi="Arial" w:cs="Arial"/>
                <w:sz w:val="18"/>
              </w:rPr>
              <w:t>Reduce the decline of, maintain or restore populations of species of selected marine and coastal taxonomic groups.</w:t>
            </w:r>
          </w:p>
        </w:tc>
        <w:tc>
          <w:tcPr>
            <w:tcW w:w="1800" w:type="dxa"/>
          </w:tcPr>
          <w:p w14:paraId="3AE5D78B" w14:textId="77777777" w:rsidR="00F87909" w:rsidRDefault="00F87909" w:rsidP="00F87909">
            <w:pPr>
              <w:keepNext/>
              <w:jc w:val="left"/>
              <w:rPr>
                <w:rFonts w:ascii="Arial" w:hAnsi="Arial" w:cs="Arial"/>
                <w:sz w:val="18"/>
              </w:rPr>
            </w:pPr>
            <w:r>
              <w:rPr>
                <w:rFonts w:ascii="Arial" w:hAnsi="Arial" w:cs="Arial"/>
                <w:sz w:val="18"/>
              </w:rPr>
              <w:t>Reduce the decline of, maintain or restore populations of species of selected taxonomic groups dependent upon inland water ecosystems.</w:t>
            </w:r>
          </w:p>
        </w:tc>
        <w:tc>
          <w:tcPr>
            <w:tcW w:w="1800" w:type="dxa"/>
          </w:tcPr>
          <w:p w14:paraId="1E8AB2DC" w14:textId="77777777" w:rsidR="00F87909" w:rsidRDefault="00F87909" w:rsidP="00F87909">
            <w:pPr>
              <w:keepNext/>
              <w:tabs>
                <w:tab w:val="left" w:pos="2952"/>
              </w:tabs>
              <w:jc w:val="left"/>
              <w:rPr>
                <w:rFonts w:ascii="Arial" w:hAnsi="Arial" w:cs="Arial"/>
                <w:sz w:val="18"/>
              </w:rPr>
            </w:pPr>
            <w:r>
              <w:rPr>
                <w:rFonts w:ascii="Arial" w:hAnsi="Arial" w:cs="Arial"/>
                <w:sz w:val="18"/>
              </w:rPr>
              <w:t>Populations of forest species of threatened and most vulnerable taxonomic groups restored, maintained, or their decline substantially reduced.</w:t>
            </w:r>
          </w:p>
        </w:tc>
        <w:tc>
          <w:tcPr>
            <w:tcW w:w="1930" w:type="dxa"/>
            <w:gridSpan w:val="2"/>
          </w:tcPr>
          <w:p w14:paraId="49FC60B6" w14:textId="77777777" w:rsidR="00F87909" w:rsidRDefault="00F87909" w:rsidP="00F87909">
            <w:pPr>
              <w:pStyle w:val="Heading2"/>
              <w:spacing w:before="0" w:after="0"/>
              <w:jc w:val="left"/>
              <w:rPr>
                <w:rFonts w:ascii="Arial" w:hAnsi="Arial" w:cs="Arial"/>
                <w:b w:val="0"/>
                <w:i w:val="0"/>
                <w:sz w:val="18"/>
              </w:rPr>
            </w:pPr>
            <w:r>
              <w:rPr>
                <w:rFonts w:ascii="Arial" w:hAnsi="Arial" w:cs="Arial"/>
                <w:b w:val="0"/>
                <w:i w:val="0"/>
                <w:sz w:val="18"/>
              </w:rPr>
              <w:t>Restore, maintain or substantially reduce the decline of populations of species of the most vulnerable and threatened mountain species.</w:t>
            </w:r>
          </w:p>
        </w:tc>
        <w:tc>
          <w:tcPr>
            <w:tcW w:w="1980" w:type="dxa"/>
            <w:gridSpan w:val="3"/>
          </w:tcPr>
          <w:p w14:paraId="72170832" w14:textId="77777777" w:rsidR="00F87909" w:rsidRDefault="00F87909" w:rsidP="00F87909">
            <w:pPr>
              <w:pStyle w:val="Heading2"/>
              <w:spacing w:before="0" w:after="0"/>
              <w:jc w:val="left"/>
              <w:rPr>
                <w:rFonts w:ascii="Arial" w:hAnsi="Arial" w:cs="Arial"/>
                <w:b w:val="0"/>
                <w:i w:val="0"/>
                <w:sz w:val="18"/>
              </w:rPr>
            </w:pPr>
            <w:r>
              <w:rPr>
                <w:rFonts w:ascii="Arial" w:hAnsi="Arial" w:cs="Arial"/>
                <w:b w:val="0"/>
                <w:i w:val="0"/>
                <w:sz w:val="18"/>
              </w:rPr>
              <w:t xml:space="preserve">Restore, maintain, or substantially reduce the decline of populations of the most vulnerable and threatened dry and sub-humid lands species. </w:t>
            </w:r>
          </w:p>
        </w:tc>
        <w:tc>
          <w:tcPr>
            <w:tcW w:w="1980" w:type="dxa"/>
            <w:gridSpan w:val="3"/>
          </w:tcPr>
          <w:p w14:paraId="78A25D72" w14:textId="77777777" w:rsidR="00F87909" w:rsidRDefault="00F87909" w:rsidP="00F87909">
            <w:pPr>
              <w:keepNext/>
              <w:jc w:val="left"/>
              <w:rPr>
                <w:rFonts w:ascii="Arial" w:hAnsi="Arial" w:cs="Arial"/>
                <w:bCs/>
                <w:sz w:val="18"/>
                <w:szCs w:val="20"/>
              </w:rPr>
            </w:pPr>
            <w:r>
              <w:rPr>
                <w:rFonts w:ascii="Arial" w:hAnsi="Arial" w:cs="Arial"/>
                <w:bCs/>
                <w:sz w:val="18"/>
                <w:szCs w:val="20"/>
              </w:rPr>
              <w:t>Populations of island species of selected taxonomic groups</w:t>
            </w:r>
            <w:r>
              <w:rPr>
                <w:rFonts w:ascii="Arial" w:hAnsi="Arial" w:cs="Arial"/>
                <w:sz w:val="18"/>
              </w:rPr>
              <w:t xml:space="preserve"> restored, maintained, or their decline substantially reduced</w:t>
            </w:r>
            <w:r>
              <w:rPr>
                <w:rFonts w:ascii="Arial" w:hAnsi="Arial" w:cs="Arial"/>
                <w:bCs/>
                <w:sz w:val="18"/>
                <w:szCs w:val="20"/>
              </w:rPr>
              <w:t xml:space="preserve">. </w:t>
            </w:r>
          </w:p>
        </w:tc>
      </w:tr>
      <w:tr w:rsidR="00F87909" w14:paraId="5EA9426B" w14:textId="77777777">
        <w:tblPrEx>
          <w:tblCellMar>
            <w:top w:w="0" w:type="dxa"/>
            <w:bottom w:w="0" w:type="dxa"/>
          </w:tblCellMar>
        </w:tblPrEx>
        <w:trPr>
          <w:gridAfter w:val="1"/>
          <w:wAfter w:w="10" w:type="dxa"/>
        </w:trPr>
        <w:tc>
          <w:tcPr>
            <w:tcW w:w="1877" w:type="dxa"/>
          </w:tcPr>
          <w:p w14:paraId="665119C3" w14:textId="77777777" w:rsidR="00F87909" w:rsidRDefault="00F87909" w:rsidP="00F87909">
            <w:pPr>
              <w:jc w:val="left"/>
              <w:rPr>
                <w:rFonts w:ascii="Arial" w:hAnsi="Arial" w:cs="Arial"/>
                <w:b/>
                <w:sz w:val="18"/>
              </w:rPr>
            </w:pPr>
            <w:r>
              <w:rPr>
                <w:rFonts w:ascii="Arial" w:hAnsi="Arial" w:cs="Arial"/>
                <w:b/>
                <w:sz w:val="18"/>
              </w:rPr>
              <w:t xml:space="preserve">Target 2.2: Status of threatened species improved.  </w:t>
            </w:r>
          </w:p>
          <w:p w14:paraId="5056432D" w14:textId="77777777" w:rsidR="00F87909" w:rsidRDefault="00F87909" w:rsidP="00F87909">
            <w:pPr>
              <w:jc w:val="left"/>
              <w:rPr>
                <w:rFonts w:ascii="Arial" w:hAnsi="Arial" w:cs="Arial"/>
                <w:b/>
                <w:sz w:val="18"/>
              </w:rPr>
            </w:pPr>
          </w:p>
        </w:tc>
        <w:tc>
          <w:tcPr>
            <w:tcW w:w="2371" w:type="dxa"/>
            <w:gridSpan w:val="2"/>
          </w:tcPr>
          <w:p w14:paraId="185C006C" w14:textId="77777777" w:rsidR="00F87909" w:rsidRDefault="00F87909" w:rsidP="00F87909">
            <w:pPr>
              <w:jc w:val="left"/>
              <w:rPr>
                <w:rFonts w:ascii="Arial" w:hAnsi="Arial" w:cs="Arial"/>
                <w:sz w:val="18"/>
              </w:rPr>
            </w:pPr>
            <w:r>
              <w:rPr>
                <w:rFonts w:ascii="Arial" w:hAnsi="Arial" w:cs="Arial"/>
                <w:sz w:val="18"/>
              </w:rPr>
              <w:t>Known globally threatened and endangered marine and coastal species, with particular attention to migratory and transboundary species and populations, effectively conserved.</w:t>
            </w:r>
          </w:p>
          <w:p w14:paraId="1C88F85E" w14:textId="77777777" w:rsidR="00F87909" w:rsidRDefault="00F87909" w:rsidP="00F87909">
            <w:pPr>
              <w:jc w:val="left"/>
              <w:rPr>
                <w:rFonts w:ascii="Arial" w:hAnsi="Arial" w:cs="Arial"/>
                <w:sz w:val="18"/>
              </w:rPr>
            </w:pPr>
          </w:p>
        </w:tc>
        <w:tc>
          <w:tcPr>
            <w:tcW w:w="1800" w:type="dxa"/>
          </w:tcPr>
          <w:p w14:paraId="4DACEC6A" w14:textId="77777777" w:rsidR="00F87909" w:rsidRDefault="00F87909" w:rsidP="00F87909">
            <w:pPr>
              <w:jc w:val="left"/>
              <w:rPr>
                <w:rFonts w:ascii="Arial" w:hAnsi="Arial" w:cs="Arial"/>
                <w:sz w:val="18"/>
              </w:rPr>
            </w:pPr>
            <w:r>
              <w:rPr>
                <w:rFonts w:ascii="Arial" w:hAnsi="Arial" w:cs="Arial"/>
                <w:sz w:val="18"/>
              </w:rPr>
              <w:t>The world’s known threatened inland water ecosystem dependent species of plants and animals conserved, with particular attention to migratory, transboundary and endemic species and populations.</w:t>
            </w:r>
          </w:p>
        </w:tc>
        <w:tc>
          <w:tcPr>
            <w:tcW w:w="1800" w:type="dxa"/>
          </w:tcPr>
          <w:p w14:paraId="7DF6762C" w14:textId="77777777" w:rsidR="00F87909" w:rsidRDefault="00F87909" w:rsidP="00F87909">
            <w:pPr>
              <w:tabs>
                <w:tab w:val="left" w:pos="2952"/>
              </w:tabs>
              <w:jc w:val="left"/>
              <w:rPr>
                <w:rFonts w:ascii="Arial" w:hAnsi="Arial" w:cs="Arial"/>
                <w:sz w:val="18"/>
              </w:rPr>
            </w:pPr>
            <w:r>
              <w:rPr>
                <w:rFonts w:ascii="Arial" w:hAnsi="Arial" w:cs="Arial"/>
                <w:sz w:val="18"/>
              </w:rPr>
              <w:t>Conservation status of threatened forest species substantially improved.</w:t>
            </w:r>
          </w:p>
        </w:tc>
        <w:tc>
          <w:tcPr>
            <w:tcW w:w="1930" w:type="dxa"/>
            <w:gridSpan w:val="2"/>
          </w:tcPr>
          <w:p w14:paraId="732063C0" w14:textId="77777777" w:rsidR="00F87909" w:rsidRDefault="00F87909" w:rsidP="00F87909">
            <w:pPr>
              <w:pStyle w:val="Heading2"/>
              <w:keepNext w:val="0"/>
              <w:spacing w:before="0" w:after="0"/>
              <w:jc w:val="left"/>
              <w:rPr>
                <w:rFonts w:ascii="Arial" w:hAnsi="Arial" w:cs="Arial"/>
                <w:b w:val="0"/>
                <w:i w:val="0"/>
                <w:sz w:val="18"/>
              </w:rPr>
            </w:pPr>
            <w:r>
              <w:rPr>
                <w:rFonts w:ascii="Arial" w:hAnsi="Arial" w:cs="Arial"/>
                <w:b w:val="0"/>
                <w:i w:val="0"/>
                <w:sz w:val="18"/>
              </w:rPr>
              <w:t>Status of threatened mountain species substantially improved.</w:t>
            </w:r>
          </w:p>
        </w:tc>
        <w:tc>
          <w:tcPr>
            <w:tcW w:w="1980" w:type="dxa"/>
            <w:gridSpan w:val="3"/>
          </w:tcPr>
          <w:p w14:paraId="3C9FC100" w14:textId="77777777" w:rsidR="00F87909" w:rsidRDefault="00F87909" w:rsidP="00F87909">
            <w:pPr>
              <w:pStyle w:val="Heading2"/>
              <w:keepNext w:val="0"/>
              <w:spacing w:before="0" w:after="0"/>
              <w:jc w:val="left"/>
              <w:rPr>
                <w:rFonts w:ascii="Arial" w:hAnsi="Arial" w:cs="Arial"/>
                <w:b w:val="0"/>
                <w:i w:val="0"/>
                <w:sz w:val="18"/>
              </w:rPr>
            </w:pPr>
            <w:r>
              <w:rPr>
                <w:rFonts w:ascii="Arial" w:hAnsi="Arial" w:cs="Arial"/>
                <w:b w:val="0"/>
                <w:i w:val="0"/>
                <w:sz w:val="18"/>
              </w:rPr>
              <w:t>Status of threatened dry and sub</w:t>
            </w:r>
            <w:r>
              <w:rPr>
                <w:rFonts w:ascii="Arial" w:hAnsi="Arial" w:cs="Arial"/>
                <w:b w:val="0"/>
                <w:i w:val="0"/>
                <w:sz w:val="18"/>
              </w:rPr>
              <w:noBreakHyphen/>
              <w:t>humid lands species substantially improved.</w:t>
            </w:r>
          </w:p>
        </w:tc>
        <w:tc>
          <w:tcPr>
            <w:tcW w:w="1980" w:type="dxa"/>
            <w:gridSpan w:val="3"/>
          </w:tcPr>
          <w:p w14:paraId="57BBE767" w14:textId="77777777" w:rsidR="00F87909" w:rsidRDefault="00F87909" w:rsidP="00F87909">
            <w:pPr>
              <w:jc w:val="left"/>
              <w:rPr>
                <w:rFonts w:ascii="Arial" w:hAnsi="Arial" w:cs="Arial"/>
                <w:bCs/>
                <w:i/>
                <w:iCs/>
                <w:sz w:val="18"/>
              </w:rPr>
            </w:pPr>
            <w:r>
              <w:rPr>
                <w:rFonts w:ascii="Arial" w:hAnsi="Arial" w:cs="Arial"/>
                <w:bCs/>
                <w:sz w:val="18"/>
                <w:szCs w:val="20"/>
              </w:rPr>
              <w:t>Status of threatened island species significantly improved.</w:t>
            </w:r>
          </w:p>
        </w:tc>
      </w:tr>
      <w:tr w:rsidR="00F87909" w14:paraId="457D7C08" w14:textId="77777777">
        <w:tblPrEx>
          <w:tblCellMar>
            <w:top w:w="0" w:type="dxa"/>
            <w:bottom w:w="0" w:type="dxa"/>
          </w:tblCellMar>
        </w:tblPrEx>
        <w:trPr>
          <w:gridAfter w:val="1"/>
          <w:wAfter w:w="10" w:type="dxa"/>
          <w:trHeight w:val="380"/>
        </w:trPr>
        <w:tc>
          <w:tcPr>
            <w:tcW w:w="13738" w:type="dxa"/>
            <w:gridSpan w:val="13"/>
          </w:tcPr>
          <w:p w14:paraId="1E65E135" w14:textId="77777777" w:rsidR="00F87909" w:rsidRDefault="00F87909" w:rsidP="00F87909">
            <w:pPr>
              <w:pStyle w:val="Heading3"/>
              <w:keepNext w:val="0"/>
              <w:spacing w:before="0"/>
              <w:rPr>
                <w:sz w:val="20"/>
                <w:szCs w:val="20"/>
              </w:rPr>
            </w:pPr>
            <w:r>
              <w:rPr>
                <w:sz w:val="20"/>
                <w:szCs w:val="20"/>
              </w:rPr>
              <w:t>Goal 3. Promote the conservation of genetic diversity</w:t>
            </w:r>
          </w:p>
        </w:tc>
      </w:tr>
      <w:tr w:rsidR="00F87909" w14:paraId="31602304" w14:textId="77777777">
        <w:tblPrEx>
          <w:tblCellMar>
            <w:top w:w="0" w:type="dxa"/>
            <w:bottom w:w="0" w:type="dxa"/>
          </w:tblCellMar>
        </w:tblPrEx>
        <w:trPr>
          <w:gridAfter w:val="1"/>
          <w:wAfter w:w="10" w:type="dxa"/>
        </w:trPr>
        <w:tc>
          <w:tcPr>
            <w:tcW w:w="1877" w:type="dxa"/>
            <w:tcBorders>
              <w:bottom w:val="single" w:sz="4" w:space="0" w:color="auto"/>
            </w:tcBorders>
          </w:tcPr>
          <w:p w14:paraId="7A0C0735" w14:textId="77777777" w:rsidR="00F87909" w:rsidRDefault="00F87909" w:rsidP="00F87909">
            <w:pPr>
              <w:jc w:val="left"/>
              <w:rPr>
                <w:rFonts w:ascii="Arial" w:hAnsi="Arial" w:cs="Arial"/>
                <w:b/>
                <w:sz w:val="18"/>
              </w:rPr>
            </w:pPr>
            <w:r>
              <w:rPr>
                <w:rFonts w:ascii="Arial" w:hAnsi="Arial" w:cs="Arial"/>
                <w:b/>
                <w:sz w:val="18"/>
              </w:rPr>
              <w:t>Target 3.1:  Genetic diversity of crops, livestock, and of harvested species of trees, fish and wildlife and other valuable species conserved, and associated indigenous and local knowledge maintained.</w:t>
            </w:r>
          </w:p>
        </w:tc>
        <w:tc>
          <w:tcPr>
            <w:tcW w:w="2371" w:type="dxa"/>
            <w:gridSpan w:val="2"/>
            <w:tcBorders>
              <w:bottom w:val="single" w:sz="4" w:space="0" w:color="auto"/>
            </w:tcBorders>
          </w:tcPr>
          <w:p w14:paraId="3A7D8752" w14:textId="77777777" w:rsidR="00F87909" w:rsidRDefault="00F87909" w:rsidP="00F87909">
            <w:pPr>
              <w:jc w:val="left"/>
              <w:rPr>
                <w:rFonts w:ascii="Arial" w:hAnsi="Arial" w:cs="Arial"/>
                <w:sz w:val="18"/>
              </w:rPr>
            </w:pPr>
            <w:r>
              <w:rPr>
                <w:rFonts w:ascii="Arial" w:hAnsi="Arial" w:cs="Arial"/>
                <w:sz w:val="18"/>
              </w:rPr>
              <w:t>Further losses of known genetic diversity of exploited wild fish and other wild and cultured marine and coastal species prevented, and associated indigenous and local knowledge maintained.</w:t>
            </w:r>
          </w:p>
        </w:tc>
        <w:tc>
          <w:tcPr>
            <w:tcW w:w="1800" w:type="dxa"/>
            <w:tcBorders>
              <w:bottom w:val="single" w:sz="4" w:space="0" w:color="auto"/>
            </w:tcBorders>
          </w:tcPr>
          <w:p w14:paraId="7CBD336C" w14:textId="77777777" w:rsidR="00F87909" w:rsidRDefault="00F87909" w:rsidP="00F87909">
            <w:pPr>
              <w:jc w:val="left"/>
              <w:rPr>
                <w:rFonts w:ascii="Arial" w:hAnsi="Arial" w:cs="Arial"/>
                <w:sz w:val="18"/>
              </w:rPr>
            </w:pPr>
            <w:r>
              <w:rPr>
                <w:rFonts w:ascii="Arial" w:hAnsi="Arial" w:cs="Arial"/>
                <w:sz w:val="18"/>
              </w:rPr>
              <w:t>Known genetic diversity of crops, livestock, and of harvested species of trees, fish and wildlife and other valuable species dependent upon inland water ecosystems is conserved, and associated indigenous and local knowledge is maintained.</w:t>
            </w:r>
          </w:p>
        </w:tc>
        <w:tc>
          <w:tcPr>
            <w:tcW w:w="1800" w:type="dxa"/>
            <w:tcBorders>
              <w:bottom w:val="single" w:sz="4" w:space="0" w:color="auto"/>
            </w:tcBorders>
          </w:tcPr>
          <w:p w14:paraId="016A9FE3" w14:textId="77777777" w:rsidR="00F87909" w:rsidRDefault="00F87909" w:rsidP="00F87909">
            <w:pPr>
              <w:tabs>
                <w:tab w:val="left" w:pos="2952"/>
              </w:tabs>
              <w:jc w:val="left"/>
              <w:rPr>
                <w:rFonts w:ascii="Arial" w:hAnsi="Arial" w:cs="Arial"/>
                <w:sz w:val="18"/>
              </w:rPr>
            </w:pPr>
            <w:r>
              <w:rPr>
                <w:rFonts w:ascii="Arial" w:hAnsi="Arial" w:cs="Arial"/>
                <w:sz w:val="18"/>
              </w:rPr>
              <w:t>Genetic diversity of valuable forest species, and other species providing non-timber forest products, conserved and associated indigenous and local knowledge is protected and maintained.</w:t>
            </w:r>
          </w:p>
        </w:tc>
        <w:tc>
          <w:tcPr>
            <w:tcW w:w="1930" w:type="dxa"/>
            <w:gridSpan w:val="2"/>
            <w:tcBorders>
              <w:bottom w:val="single" w:sz="4" w:space="0" w:color="auto"/>
            </w:tcBorders>
          </w:tcPr>
          <w:p w14:paraId="72847F49" w14:textId="77777777" w:rsidR="00F87909" w:rsidRDefault="00F87909" w:rsidP="00F87909">
            <w:pPr>
              <w:pStyle w:val="Heading2"/>
              <w:keepNext w:val="0"/>
              <w:spacing w:before="0" w:after="0"/>
              <w:jc w:val="left"/>
              <w:rPr>
                <w:rFonts w:ascii="Arial" w:hAnsi="Arial" w:cs="Arial"/>
                <w:b w:val="0"/>
                <w:i w:val="0"/>
                <w:sz w:val="18"/>
              </w:rPr>
            </w:pPr>
            <w:r w:rsidRPr="006D78E1">
              <w:rPr>
                <w:rFonts w:ascii="Arial" w:hAnsi="Arial" w:cs="Arial"/>
                <w:b w:val="0"/>
                <w:i w:val="0"/>
                <w:sz w:val="18"/>
              </w:rPr>
              <w:t>Genetic diversity of crops, livestock, and of harvested species of trees and other species providing non-timber forest products, fish, and wildlife and other valuable mountain species conserved, associated indigenous and local knowledge is protected and maintained.</w:t>
            </w:r>
          </w:p>
        </w:tc>
        <w:tc>
          <w:tcPr>
            <w:tcW w:w="1980" w:type="dxa"/>
            <w:gridSpan w:val="3"/>
            <w:tcBorders>
              <w:bottom w:val="single" w:sz="4" w:space="0" w:color="auto"/>
            </w:tcBorders>
          </w:tcPr>
          <w:p w14:paraId="6013F9B9" w14:textId="77777777" w:rsidR="00F87909" w:rsidRDefault="00F87909" w:rsidP="00F87909">
            <w:pPr>
              <w:pStyle w:val="Heading2"/>
              <w:keepNext w:val="0"/>
              <w:spacing w:before="0" w:after="0"/>
              <w:jc w:val="left"/>
              <w:rPr>
                <w:rFonts w:ascii="Arial" w:hAnsi="Arial" w:cs="Arial"/>
                <w:b w:val="0"/>
                <w:i w:val="0"/>
                <w:sz w:val="18"/>
              </w:rPr>
            </w:pPr>
            <w:r>
              <w:rPr>
                <w:rFonts w:ascii="Arial" w:hAnsi="Arial" w:cs="Arial"/>
                <w:b w:val="0"/>
                <w:i w:val="0"/>
                <w:sz w:val="18"/>
              </w:rPr>
              <w:t>Genetic diversity of crops, livestock, harvested species of trees, fish and wildlife and other valuable dry and sub-humid lands species is conserved, and associated indigenous and local knowledge is protected and maintained.</w:t>
            </w:r>
          </w:p>
        </w:tc>
        <w:tc>
          <w:tcPr>
            <w:tcW w:w="1980" w:type="dxa"/>
            <w:gridSpan w:val="3"/>
            <w:tcBorders>
              <w:bottom w:val="single" w:sz="4" w:space="0" w:color="auto"/>
            </w:tcBorders>
          </w:tcPr>
          <w:p w14:paraId="79600A4A" w14:textId="77777777" w:rsidR="00F87909" w:rsidRPr="006D78E1" w:rsidRDefault="00F87909" w:rsidP="006D78E1">
            <w:pPr>
              <w:pStyle w:val="Heading2"/>
              <w:keepNext w:val="0"/>
              <w:spacing w:before="0" w:after="0"/>
              <w:jc w:val="left"/>
              <w:rPr>
                <w:rFonts w:ascii="Arial" w:hAnsi="Arial" w:cs="Arial"/>
                <w:b w:val="0"/>
                <w:i w:val="0"/>
                <w:sz w:val="18"/>
              </w:rPr>
            </w:pPr>
            <w:r w:rsidRPr="006D78E1">
              <w:rPr>
                <w:rFonts w:ascii="Arial" w:hAnsi="Arial" w:cs="Arial"/>
                <w:b w:val="0"/>
                <w:i w:val="0"/>
                <w:sz w:val="18"/>
              </w:rPr>
              <w:t xml:space="preserve">Genetic diversity of crops, livestock, and other valuable island species conserved, and associated indigenous and local knowledge maintained. </w:t>
            </w:r>
          </w:p>
          <w:p w14:paraId="7477C226" w14:textId="77777777" w:rsidR="00F87909" w:rsidRDefault="00F87909" w:rsidP="00F87909">
            <w:pPr>
              <w:jc w:val="left"/>
              <w:rPr>
                <w:rFonts w:ascii="Arial" w:hAnsi="Arial" w:cs="Arial"/>
                <w:bCs/>
                <w:sz w:val="18"/>
              </w:rPr>
            </w:pPr>
          </w:p>
        </w:tc>
      </w:tr>
      <w:tr w:rsidR="00F87909" w14:paraId="4953D16F" w14:textId="77777777">
        <w:tblPrEx>
          <w:tblCellMar>
            <w:top w:w="0" w:type="dxa"/>
            <w:bottom w:w="0" w:type="dxa"/>
          </w:tblCellMar>
        </w:tblPrEx>
        <w:tc>
          <w:tcPr>
            <w:tcW w:w="13748" w:type="dxa"/>
            <w:gridSpan w:val="14"/>
            <w:shd w:val="clear" w:color="auto" w:fill="CCCCCC"/>
          </w:tcPr>
          <w:p w14:paraId="502C29FE" w14:textId="77777777" w:rsidR="00F87909" w:rsidRDefault="00F87909" w:rsidP="00F87909">
            <w:pPr>
              <w:keepNext/>
              <w:rPr>
                <w:rFonts w:ascii="Arial" w:hAnsi="Arial" w:cs="Arial"/>
                <w:b/>
                <w:sz w:val="18"/>
                <w:szCs w:val="22"/>
              </w:rPr>
            </w:pPr>
            <w:r>
              <w:rPr>
                <w:rFonts w:ascii="Arial" w:hAnsi="Arial" w:cs="Arial"/>
                <w:b/>
                <w:sz w:val="18"/>
                <w:szCs w:val="22"/>
              </w:rPr>
              <w:lastRenderedPageBreak/>
              <w:t>Focal Area 2: Promote sustainable use</w:t>
            </w:r>
          </w:p>
        </w:tc>
      </w:tr>
      <w:tr w:rsidR="00F87909" w14:paraId="3AB46641" w14:textId="77777777">
        <w:tblPrEx>
          <w:tblCellMar>
            <w:top w:w="0" w:type="dxa"/>
            <w:bottom w:w="0" w:type="dxa"/>
          </w:tblCellMar>
        </w:tblPrEx>
        <w:tc>
          <w:tcPr>
            <w:tcW w:w="13748" w:type="dxa"/>
            <w:gridSpan w:val="14"/>
          </w:tcPr>
          <w:p w14:paraId="2F967933" w14:textId="77777777" w:rsidR="00F87909" w:rsidRDefault="00F87909" w:rsidP="00F87909">
            <w:pPr>
              <w:pStyle w:val="Heading3"/>
              <w:keepNext w:val="0"/>
              <w:spacing w:before="0" w:after="0"/>
              <w:rPr>
                <w:sz w:val="20"/>
                <w:szCs w:val="20"/>
              </w:rPr>
            </w:pPr>
            <w:r>
              <w:rPr>
                <w:sz w:val="20"/>
                <w:szCs w:val="20"/>
              </w:rPr>
              <w:t>Goal 4. Promote sustainable use and consumption</w:t>
            </w:r>
          </w:p>
        </w:tc>
      </w:tr>
      <w:tr w:rsidR="00F87909" w14:paraId="68CEB53F" w14:textId="77777777">
        <w:tblPrEx>
          <w:tblCellMar>
            <w:top w:w="0" w:type="dxa"/>
            <w:bottom w:w="0" w:type="dxa"/>
          </w:tblCellMar>
        </w:tblPrEx>
        <w:tc>
          <w:tcPr>
            <w:tcW w:w="2268" w:type="dxa"/>
            <w:gridSpan w:val="2"/>
          </w:tcPr>
          <w:p w14:paraId="35C3A574" w14:textId="77777777" w:rsidR="00F87909" w:rsidRDefault="00F87909" w:rsidP="00F87909">
            <w:pPr>
              <w:jc w:val="left"/>
              <w:rPr>
                <w:rFonts w:ascii="Arial" w:hAnsi="Arial" w:cs="Arial"/>
                <w:b/>
                <w:sz w:val="18"/>
              </w:rPr>
            </w:pPr>
            <w:r>
              <w:rPr>
                <w:rFonts w:ascii="Arial" w:hAnsi="Arial" w:cs="Arial"/>
                <w:b/>
                <w:sz w:val="18"/>
              </w:rPr>
              <w:t>Target 4.1: Biodiversity-based products derived from sources that are sustainably managed, and production areas managed consistent with the conservation of biodiversity.</w:t>
            </w:r>
          </w:p>
        </w:tc>
        <w:tc>
          <w:tcPr>
            <w:tcW w:w="1980" w:type="dxa"/>
          </w:tcPr>
          <w:p w14:paraId="2DAF24D0" w14:textId="77777777" w:rsidR="00F87909" w:rsidRDefault="00F87909" w:rsidP="00F87909">
            <w:pPr>
              <w:jc w:val="left"/>
              <w:rPr>
                <w:rFonts w:ascii="Arial" w:hAnsi="Arial" w:cs="Arial"/>
                <w:sz w:val="18"/>
              </w:rPr>
            </w:pPr>
            <w:r>
              <w:rPr>
                <w:rFonts w:ascii="Arial" w:hAnsi="Arial" w:cs="Arial"/>
                <w:sz w:val="18"/>
              </w:rPr>
              <w:t>4.1.1: All exploited fisheries products derived from sources that are sustainably managed, and unsustainable uses of other marine and coastal species minimized.</w:t>
            </w:r>
          </w:p>
          <w:p w14:paraId="332418F4" w14:textId="77777777" w:rsidR="00F87909" w:rsidRDefault="00F87909" w:rsidP="00F87909">
            <w:pPr>
              <w:jc w:val="left"/>
              <w:rPr>
                <w:rFonts w:ascii="Arial" w:hAnsi="Arial" w:cs="Arial"/>
                <w:sz w:val="18"/>
              </w:rPr>
            </w:pPr>
          </w:p>
          <w:p w14:paraId="0ADE16DF" w14:textId="77777777" w:rsidR="00F87909" w:rsidRDefault="00F87909" w:rsidP="00F87909">
            <w:pPr>
              <w:jc w:val="left"/>
              <w:rPr>
                <w:rFonts w:ascii="Arial" w:hAnsi="Arial" w:cs="Arial"/>
                <w:sz w:val="18"/>
                <w:u w:val="single"/>
              </w:rPr>
            </w:pPr>
            <w:r>
              <w:rPr>
                <w:rFonts w:ascii="Arial" w:hAnsi="Arial" w:cs="Arial"/>
                <w:sz w:val="18"/>
              </w:rPr>
              <w:t>4.1.2: All mariculture facilities operated consistent with the conservation of biodiversity and social equity.</w:t>
            </w:r>
          </w:p>
        </w:tc>
        <w:tc>
          <w:tcPr>
            <w:tcW w:w="1800" w:type="dxa"/>
          </w:tcPr>
          <w:p w14:paraId="05200E68" w14:textId="77777777" w:rsidR="00F87909" w:rsidRDefault="00F87909" w:rsidP="00F87909">
            <w:pPr>
              <w:jc w:val="left"/>
              <w:rPr>
                <w:rFonts w:ascii="Arial" w:hAnsi="Arial" w:cs="Arial"/>
                <w:sz w:val="18"/>
              </w:rPr>
            </w:pPr>
            <w:r>
              <w:rPr>
                <w:rFonts w:ascii="Arial" w:hAnsi="Arial" w:cs="Arial"/>
                <w:sz w:val="18"/>
              </w:rPr>
              <w:t>4.1.1: Products from inland water ecosystem biological diversity derived from sustainable sources.</w:t>
            </w:r>
          </w:p>
          <w:p w14:paraId="39D55165" w14:textId="77777777" w:rsidR="00F87909" w:rsidRDefault="00F87909" w:rsidP="00F87909">
            <w:pPr>
              <w:jc w:val="left"/>
              <w:rPr>
                <w:rFonts w:ascii="Arial" w:hAnsi="Arial" w:cs="Arial"/>
                <w:sz w:val="18"/>
              </w:rPr>
            </w:pPr>
            <w:r>
              <w:rPr>
                <w:rFonts w:ascii="Arial" w:hAnsi="Arial" w:cs="Arial"/>
                <w:sz w:val="18"/>
              </w:rPr>
              <w:t>4.1.2: Aquaculture areas in inland water ecosystems managed consistent with the conservation of inland water biological diversity.</w:t>
            </w:r>
          </w:p>
        </w:tc>
        <w:tc>
          <w:tcPr>
            <w:tcW w:w="1800" w:type="dxa"/>
          </w:tcPr>
          <w:p w14:paraId="47A07093" w14:textId="77777777" w:rsidR="00F87909" w:rsidRDefault="00F87909" w:rsidP="00F87909">
            <w:pPr>
              <w:tabs>
                <w:tab w:val="left" w:pos="2952"/>
              </w:tabs>
              <w:jc w:val="left"/>
              <w:rPr>
                <w:rFonts w:ascii="Arial" w:hAnsi="Arial" w:cs="Arial"/>
                <w:sz w:val="18"/>
              </w:rPr>
            </w:pPr>
            <w:r>
              <w:rPr>
                <w:rFonts w:ascii="Arial" w:hAnsi="Arial" w:cs="Arial"/>
                <w:sz w:val="18"/>
              </w:rPr>
              <w:t>Forest goods and services are derived from sources and concessions managed according to the principles of sustainable forest management including conservation of biological diversity.</w:t>
            </w:r>
          </w:p>
        </w:tc>
        <w:tc>
          <w:tcPr>
            <w:tcW w:w="1940" w:type="dxa"/>
            <w:gridSpan w:val="3"/>
          </w:tcPr>
          <w:p w14:paraId="710B8BEB" w14:textId="77777777" w:rsidR="00F87909" w:rsidRDefault="00F87909" w:rsidP="00F87909">
            <w:pPr>
              <w:pStyle w:val="FootnoteReference"/>
              <w:jc w:val="left"/>
              <w:rPr>
                <w:rFonts w:ascii="Arial" w:hAnsi="Arial" w:cs="Arial"/>
                <w:sz w:val="18"/>
              </w:rPr>
            </w:pPr>
            <w:r>
              <w:rPr>
                <w:rFonts w:ascii="Arial" w:hAnsi="Arial" w:cs="Arial"/>
                <w:sz w:val="18"/>
              </w:rPr>
              <w:t xml:space="preserve">Mountain biodiversity-based products derived from sources that are sustainably managed, and production areas managed consistent with the conservation of biodiversity. </w:t>
            </w:r>
          </w:p>
          <w:p w14:paraId="6303B260" w14:textId="77777777" w:rsidR="00F87909" w:rsidRDefault="00F87909" w:rsidP="00F87909">
            <w:pPr>
              <w:pStyle w:val="FootnoteReference"/>
              <w:jc w:val="left"/>
              <w:rPr>
                <w:rFonts w:ascii="Arial" w:hAnsi="Arial" w:cs="Arial"/>
                <w:sz w:val="18"/>
              </w:rPr>
            </w:pPr>
          </w:p>
        </w:tc>
        <w:tc>
          <w:tcPr>
            <w:tcW w:w="1980" w:type="dxa"/>
            <w:gridSpan w:val="3"/>
          </w:tcPr>
          <w:p w14:paraId="1FDEFE65" w14:textId="77777777" w:rsidR="00F87909" w:rsidRDefault="00F87909" w:rsidP="00F87909">
            <w:pPr>
              <w:pStyle w:val="Heading2"/>
              <w:keepNext w:val="0"/>
              <w:spacing w:before="0" w:after="0"/>
              <w:jc w:val="left"/>
              <w:rPr>
                <w:rFonts w:ascii="Arial" w:hAnsi="Arial" w:cs="Arial"/>
                <w:b w:val="0"/>
                <w:i w:val="0"/>
                <w:sz w:val="18"/>
              </w:rPr>
            </w:pPr>
            <w:r>
              <w:rPr>
                <w:rFonts w:ascii="Arial" w:hAnsi="Arial" w:cs="Arial"/>
                <w:b w:val="0"/>
                <w:i w:val="0"/>
                <w:sz w:val="18"/>
              </w:rPr>
              <w:t>Dry and sub-humid lands biodiversity-based products are derived from sources that are sustainably managed, and production areas managed so as to be consistent with the conservation of biodiversity.</w:t>
            </w:r>
          </w:p>
        </w:tc>
        <w:tc>
          <w:tcPr>
            <w:tcW w:w="1980" w:type="dxa"/>
            <w:gridSpan w:val="3"/>
          </w:tcPr>
          <w:p w14:paraId="48D22349" w14:textId="77777777" w:rsidR="00F87909" w:rsidRDefault="00F87909" w:rsidP="00F87909">
            <w:pPr>
              <w:jc w:val="left"/>
              <w:rPr>
                <w:rFonts w:ascii="Arial" w:hAnsi="Arial" w:cs="Arial"/>
                <w:bCs/>
                <w:sz w:val="18"/>
                <w:szCs w:val="20"/>
              </w:rPr>
            </w:pPr>
            <w:r>
              <w:rPr>
                <w:rFonts w:ascii="Arial" w:hAnsi="Arial" w:cs="Arial"/>
                <w:bCs/>
                <w:sz w:val="18"/>
                <w:szCs w:val="20"/>
              </w:rPr>
              <w:t>Island biodiversity-based products are derived from sources that are sustainably managed, and production areas managed, consistent with the conservation of biological diversity.</w:t>
            </w:r>
          </w:p>
          <w:p w14:paraId="40A08302" w14:textId="77777777" w:rsidR="00F87909" w:rsidRDefault="00F87909" w:rsidP="00F87909">
            <w:pPr>
              <w:jc w:val="left"/>
              <w:rPr>
                <w:rFonts w:ascii="Arial" w:hAnsi="Arial" w:cs="Arial"/>
                <w:bCs/>
                <w:sz w:val="18"/>
              </w:rPr>
            </w:pPr>
          </w:p>
        </w:tc>
      </w:tr>
      <w:tr w:rsidR="00F87909" w14:paraId="0D16EBD9" w14:textId="77777777">
        <w:tblPrEx>
          <w:tblCellMar>
            <w:top w:w="0" w:type="dxa"/>
            <w:bottom w:w="0" w:type="dxa"/>
          </w:tblCellMar>
        </w:tblPrEx>
        <w:trPr>
          <w:trHeight w:val="1730"/>
        </w:trPr>
        <w:tc>
          <w:tcPr>
            <w:tcW w:w="2268" w:type="dxa"/>
            <w:gridSpan w:val="2"/>
          </w:tcPr>
          <w:p w14:paraId="5D0C23B4" w14:textId="77777777" w:rsidR="00F87909" w:rsidRDefault="00F87909" w:rsidP="00F87909">
            <w:pPr>
              <w:jc w:val="left"/>
              <w:rPr>
                <w:rFonts w:ascii="Arial" w:hAnsi="Arial" w:cs="Arial"/>
                <w:b/>
                <w:sz w:val="18"/>
              </w:rPr>
            </w:pPr>
            <w:r>
              <w:rPr>
                <w:rFonts w:ascii="Arial" w:hAnsi="Arial" w:cs="Arial"/>
                <w:b/>
                <w:sz w:val="18"/>
              </w:rPr>
              <w:t>Target 4.2 Unsustainable consumption, of biological resources, or that impacts upon biodiversity, reduced.</w:t>
            </w:r>
          </w:p>
        </w:tc>
        <w:tc>
          <w:tcPr>
            <w:tcW w:w="1980" w:type="dxa"/>
          </w:tcPr>
          <w:p w14:paraId="35C286DC" w14:textId="77777777" w:rsidR="00F87909" w:rsidRDefault="00F87909" w:rsidP="00F87909">
            <w:pPr>
              <w:jc w:val="left"/>
              <w:rPr>
                <w:rFonts w:ascii="Arial" w:hAnsi="Arial" w:cs="Arial"/>
                <w:i/>
                <w:iCs/>
                <w:sz w:val="18"/>
              </w:rPr>
            </w:pPr>
            <w:r>
              <w:rPr>
                <w:rFonts w:ascii="Arial" w:hAnsi="Arial" w:cs="Arial"/>
                <w:i/>
                <w:iCs/>
                <w:sz w:val="18"/>
              </w:rPr>
              <w:t>Aspects of this target are addressed under target 4.1.1 and 4.1.2.</w:t>
            </w:r>
          </w:p>
        </w:tc>
        <w:tc>
          <w:tcPr>
            <w:tcW w:w="1800" w:type="dxa"/>
          </w:tcPr>
          <w:p w14:paraId="02BC70EE" w14:textId="77777777" w:rsidR="00F87909" w:rsidRDefault="00F87909" w:rsidP="00F87909">
            <w:pPr>
              <w:jc w:val="left"/>
              <w:rPr>
                <w:rFonts w:ascii="Arial" w:hAnsi="Arial" w:cs="Arial"/>
                <w:i/>
                <w:iCs/>
                <w:sz w:val="18"/>
              </w:rPr>
            </w:pPr>
            <w:r>
              <w:rPr>
                <w:rFonts w:ascii="Arial" w:hAnsi="Arial" w:cs="Arial"/>
                <w:i/>
                <w:iCs/>
                <w:sz w:val="18"/>
              </w:rPr>
              <w:t>Aspects of this target are addressed under target 4.1.1 and 4.1.2.</w:t>
            </w:r>
          </w:p>
        </w:tc>
        <w:tc>
          <w:tcPr>
            <w:tcW w:w="1800" w:type="dxa"/>
          </w:tcPr>
          <w:p w14:paraId="1245071F" w14:textId="77777777" w:rsidR="00F87909" w:rsidRDefault="00F87909" w:rsidP="00F87909">
            <w:pPr>
              <w:tabs>
                <w:tab w:val="left" w:pos="2952"/>
              </w:tabs>
              <w:jc w:val="left"/>
              <w:rPr>
                <w:rFonts w:ascii="Arial" w:hAnsi="Arial" w:cs="Arial"/>
                <w:sz w:val="18"/>
              </w:rPr>
            </w:pPr>
            <w:r>
              <w:rPr>
                <w:rFonts w:ascii="Arial" w:hAnsi="Arial" w:cs="Arial"/>
                <w:sz w:val="18"/>
              </w:rPr>
              <w:t xml:space="preserve">Unsustainable consumption of biological resources, and its impact upon forest biological resources, reduced. </w:t>
            </w:r>
          </w:p>
        </w:tc>
        <w:tc>
          <w:tcPr>
            <w:tcW w:w="1940" w:type="dxa"/>
            <w:gridSpan w:val="3"/>
          </w:tcPr>
          <w:p w14:paraId="7D2EEDA0" w14:textId="77777777" w:rsidR="00F87909" w:rsidRDefault="00F87909" w:rsidP="00F87909">
            <w:pPr>
              <w:pStyle w:val="FootnoteReference"/>
              <w:ind w:hanging="27"/>
              <w:jc w:val="left"/>
              <w:rPr>
                <w:rFonts w:ascii="Arial" w:hAnsi="Arial" w:cs="Arial"/>
                <w:sz w:val="18"/>
              </w:rPr>
            </w:pPr>
            <w:r>
              <w:rPr>
                <w:rFonts w:ascii="Arial" w:hAnsi="Arial" w:cs="Arial"/>
                <w:sz w:val="18"/>
              </w:rPr>
              <w:t>Unsustainable consumption of biological resources, and its impact upon mountain biodiversity, reduced.</w:t>
            </w:r>
          </w:p>
        </w:tc>
        <w:tc>
          <w:tcPr>
            <w:tcW w:w="1980" w:type="dxa"/>
            <w:gridSpan w:val="3"/>
          </w:tcPr>
          <w:p w14:paraId="0C5F2144" w14:textId="77777777" w:rsidR="00F87909" w:rsidRDefault="00F87909" w:rsidP="00F87909">
            <w:pPr>
              <w:pStyle w:val="Heading2"/>
              <w:keepNext w:val="0"/>
              <w:spacing w:before="0" w:after="0"/>
              <w:jc w:val="left"/>
              <w:rPr>
                <w:rFonts w:ascii="Arial" w:hAnsi="Arial" w:cs="Arial"/>
                <w:b w:val="0"/>
                <w:i w:val="0"/>
                <w:sz w:val="18"/>
              </w:rPr>
            </w:pPr>
            <w:r>
              <w:rPr>
                <w:rFonts w:ascii="Arial" w:hAnsi="Arial" w:cs="Arial"/>
                <w:b w:val="0"/>
                <w:i w:val="0"/>
                <w:sz w:val="18"/>
              </w:rPr>
              <w:t>Unsustainable consumption of biological resources and its impact upon dry and sub-humid lands biodiversity is reduced.</w:t>
            </w:r>
          </w:p>
        </w:tc>
        <w:tc>
          <w:tcPr>
            <w:tcW w:w="1980" w:type="dxa"/>
            <w:gridSpan w:val="3"/>
          </w:tcPr>
          <w:p w14:paraId="388BF735" w14:textId="77777777" w:rsidR="00F87909" w:rsidRDefault="00F87909" w:rsidP="00F87909">
            <w:pPr>
              <w:jc w:val="left"/>
              <w:rPr>
                <w:rFonts w:ascii="Arial" w:hAnsi="Arial" w:cs="Arial"/>
                <w:bCs/>
                <w:sz w:val="18"/>
                <w:szCs w:val="20"/>
              </w:rPr>
            </w:pPr>
            <w:r>
              <w:rPr>
                <w:rFonts w:ascii="Arial" w:hAnsi="Arial" w:cs="Arial"/>
                <w:bCs/>
                <w:sz w:val="18"/>
                <w:szCs w:val="20"/>
              </w:rPr>
              <w:t xml:space="preserve">Unsustainable consumption of biological resources and its impact upon island biodiversity is reduced. </w:t>
            </w:r>
          </w:p>
          <w:p w14:paraId="6C978D5C" w14:textId="77777777" w:rsidR="00F87909" w:rsidRDefault="00F87909" w:rsidP="00F87909">
            <w:pPr>
              <w:jc w:val="left"/>
              <w:rPr>
                <w:rFonts w:ascii="Arial" w:hAnsi="Arial" w:cs="Arial"/>
                <w:bCs/>
                <w:sz w:val="18"/>
              </w:rPr>
            </w:pPr>
          </w:p>
        </w:tc>
      </w:tr>
      <w:tr w:rsidR="00F87909" w14:paraId="54569667" w14:textId="77777777">
        <w:tblPrEx>
          <w:tblCellMar>
            <w:top w:w="0" w:type="dxa"/>
            <w:bottom w:w="0" w:type="dxa"/>
          </w:tblCellMar>
        </w:tblPrEx>
        <w:tc>
          <w:tcPr>
            <w:tcW w:w="2268" w:type="dxa"/>
            <w:gridSpan w:val="2"/>
            <w:tcBorders>
              <w:bottom w:val="single" w:sz="4" w:space="0" w:color="auto"/>
            </w:tcBorders>
          </w:tcPr>
          <w:p w14:paraId="4362AD30" w14:textId="77777777" w:rsidR="00F87909" w:rsidRDefault="00F87909" w:rsidP="00F87909">
            <w:pPr>
              <w:jc w:val="left"/>
              <w:rPr>
                <w:rFonts w:ascii="Arial" w:hAnsi="Arial" w:cs="Arial"/>
                <w:b/>
                <w:sz w:val="18"/>
              </w:rPr>
            </w:pPr>
            <w:r>
              <w:rPr>
                <w:rFonts w:ascii="Arial" w:hAnsi="Arial" w:cs="Arial"/>
                <w:b/>
                <w:sz w:val="18"/>
              </w:rPr>
              <w:t>Target 4.3: No species of wild flora or fauna endangered by international trade.</w:t>
            </w:r>
          </w:p>
        </w:tc>
        <w:tc>
          <w:tcPr>
            <w:tcW w:w="1980" w:type="dxa"/>
            <w:tcBorders>
              <w:bottom w:val="single" w:sz="4" w:space="0" w:color="auto"/>
            </w:tcBorders>
          </w:tcPr>
          <w:p w14:paraId="3B9ADD9C" w14:textId="77777777" w:rsidR="00F87909" w:rsidRDefault="00F87909" w:rsidP="00F87909">
            <w:pPr>
              <w:jc w:val="left"/>
              <w:rPr>
                <w:rFonts w:ascii="Arial" w:hAnsi="Arial" w:cs="Arial"/>
                <w:sz w:val="18"/>
                <w:u w:val="single"/>
              </w:rPr>
            </w:pPr>
            <w:r>
              <w:rPr>
                <w:rFonts w:ascii="Arial" w:hAnsi="Arial" w:cs="Arial"/>
                <w:sz w:val="18"/>
              </w:rPr>
              <w:t>No species of wild marine and coastal flora and fauna endangered by international trade.</w:t>
            </w:r>
          </w:p>
          <w:p w14:paraId="3F3474FA" w14:textId="77777777" w:rsidR="00F87909" w:rsidRDefault="00F87909" w:rsidP="00F87909">
            <w:pPr>
              <w:jc w:val="left"/>
              <w:rPr>
                <w:rFonts w:ascii="Arial" w:hAnsi="Arial" w:cs="Arial"/>
                <w:sz w:val="18"/>
              </w:rPr>
            </w:pPr>
          </w:p>
        </w:tc>
        <w:tc>
          <w:tcPr>
            <w:tcW w:w="1800" w:type="dxa"/>
            <w:tcBorders>
              <w:bottom w:val="single" w:sz="4" w:space="0" w:color="auto"/>
            </w:tcBorders>
          </w:tcPr>
          <w:p w14:paraId="5A78635A" w14:textId="77777777" w:rsidR="00F87909" w:rsidRDefault="00F87909" w:rsidP="00F87909">
            <w:pPr>
              <w:jc w:val="left"/>
              <w:rPr>
                <w:rFonts w:ascii="Arial" w:hAnsi="Arial" w:cs="Arial"/>
                <w:sz w:val="18"/>
              </w:rPr>
            </w:pPr>
            <w:r>
              <w:rPr>
                <w:rFonts w:ascii="Arial" w:hAnsi="Arial" w:cs="Arial"/>
                <w:sz w:val="18"/>
              </w:rPr>
              <w:t>No species of wild flora or fauna dependent upon inland water ecosystems endangered by international trade.</w:t>
            </w:r>
          </w:p>
          <w:p w14:paraId="578846F1" w14:textId="77777777" w:rsidR="00F87909" w:rsidRDefault="00F87909" w:rsidP="00F87909">
            <w:pPr>
              <w:jc w:val="left"/>
              <w:rPr>
                <w:rFonts w:ascii="Arial" w:hAnsi="Arial" w:cs="Arial"/>
                <w:sz w:val="18"/>
              </w:rPr>
            </w:pPr>
          </w:p>
        </w:tc>
        <w:tc>
          <w:tcPr>
            <w:tcW w:w="1800" w:type="dxa"/>
            <w:tcBorders>
              <w:bottom w:val="single" w:sz="4" w:space="0" w:color="auto"/>
            </w:tcBorders>
          </w:tcPr>
          <w:p w14:paraId="22165DD3" w14:textId="77777777" w:rsidR="00F87909" w:rsidRDefault="00F87909" w:rsidP="00F87909">
            <w:pPr>
              <w:tabs>
                <w:tab w:val="left" w:pos="2952"/>
              </w:tabs>
              <w:jc w:val="left"/>
              <w:rPr>
                <w:rFonts w:ascii="Arial" w:hAnsi="Arial" w:cs="Arial"/>
                <w:sz w:val="18"/>
              </w:rPr>
            </w:pPr>
            <w:r>
              <w:rPr>
                <w:rFonts w:ascii="Arial" w:hAnsi="Arial" w:cs="Arial"/>
                <w:sz w:val="18"/>
              </w:rPr>
              <w:t>No species of forest flora or fauna, including timber species, endangered by international trade.</w:t>
            </w:r>
          </w:p>
          <w:p w14:paraId="4F1A2C10" w14:textId="77777777" w:rsidR="00F87909" w:rsidRDefault="00F87909" w:rsidP="00F87909">
            <w:pPr>
              <w:tabs>
                <w:tab w:val="left" w:pos="2952"/>
              </w:tabs>
              <w:jc w:val="left"/>
              <w:rPr>
                <w:rFonts w:ascii="Arial" w:hAnsi="Arial" w:cs="Arial"/>
                <w:sz w:val="18"/>
              </w:rPr>
            </w:pPr>
          </w:p>
          <w:p w14:paraId="3A19356F" w14:textId="77777777" w:rsidR="00F87909" w:rsidRDefault="00F87909" w:rsidP="00F87909">
            <w:pPr>
              <w:tabs>
                <w:tab w:val="left" w:pos="2952"/>
              </w:tabs>
              <w:jc w:val="left"/>
              <w:rPr>
                <w:rFonts w:ascii="Arial" w:hAnsi="Arial" w:cs="Arial"/>
                <w:sz w:val="18"/>
              </w:rPr>
            </w:pPr>
          </w:p>
        </w:tc>
        <w:tc>
          <w:tcPr>
            <w:tcW w:w="1940" w:type="dxa"/>
            <w:gridSpan w:val="3"/>
            <w:tcBorders>
              <w:bottom w:val="single" w:sz="4" w:space="0" w:color="auto"/>
            </w:tcBorders>
          </w:tcPr>
          <w:p w14:paraId="7423B212" w14:textId="77777777" w:rsidR="00F87909" w:rsidRDefault="00F87909" w:rsidP="00F87909">
            <w:pPr>
              <w:pStyle w:val="FootnoteReference"/>
              <w:jc w:val="left"/>
              <w:rPr>
                <w:rFonts w:ascii="Arial" w:hAnsi="Arial" w:cs="Arial"/>
                <w:sz w:val="18"/>
              </w:rPr>
            </w:pPr>
            <w:r>
              <w:rPr>
                <w:rFonts w:ascii="Arial" w:hAnsi="Arial" w:cs="Arial"/>
                <w:sz w:val="18"/>
              </w:rPr>
              <w:t>No species of wild mountain flora or fauna endangered by international trade.</w:t>
            </w:r>
          </w:p>
          <w:p w14:paraId="18735913" w14:textId="77777777" w:rsidR="00F87909" w:rsidRDefault="00F87909" w:rsidP="00F87909">
            <w:pPr>
              <w:pStyle w:val="FootnoteReference"/>
              <w:jc w:val="left"/>
              <w:rPr>
                <w:rFonts w:ascii="Arial" w:hAnsi="Arial" w:cs="Arial"/>
                <w:sz w:val="18"/>
              </w:rPr>
            </w:pPr>
          </w:p>
          <w:p w14:paraId="1C2CDD09" w14:textId="77777777" w:rsidR="00F87909" w:rsidRDefault="00F87909" w:rsidP="00F87909">
            <w:pPr>
              <w:pStyle w:val="FootnoteReference"/>
              <w:jc w:val="left"/>
              <w:rPr>
                <w:rFonts w:ascii="Arial" w:hAnsi="Arial" w:cs="Arial"/>
                <w:sz w:val="18"/>
              </w:rPr>
            </w:pPr>
          </w:p>
        </w:tc>
        <w:tc>
          <w:tcPr>
            <w:tcW w:w="1980" w:type="dxa"/>
            <w:gridSpan w:val="3"/>
            <w:tcBorders>
              <w:bottom w:val="single" w:sz="4" w:space="0" w:color="auto"/>
            </w:tcBorders>
          </w:tcPr>
          <w:p w14:paraId="00285F6A" w14:textId="77777777" w:rsidR="00F87909" w:rsidRDefault="00F87909" w:rsidP="00F87909">
            <w:pPr>
              <w:pStyle w:val="Heading2"/>
              <w:keepNext w:val="0"/>
              <w:spacing w:before="0" w:after="0"/>
              <w:jc w:val="left"/>
              <w:rPr>
                <w:rFonts w:ascii="Arial" w:hAnsi="Arial" w:cs="Arial"/>
                <w:b w:val="0"/>
                <w:i w:val="0"/>
                <w:sz w:val="18"/>
              </w:rPr>
            </w:pPr>
            <w:r>
              <w:rPr>
                <w:rFonts w:ascii="Arial" w:hAnsi="Arial" w:cs="Arial"/>
                <w:b w:val="0"/>
                <w:i w:val="0"/>
                <w:sz w:val="18"/>
              </w:rPr>
              <w:t>No species of dry and sub-humid lands wild flora and fauna are endangered by international trade.</w:t>
            </w:r>
          </w:p>
          <w:p w14:paraId="27E12161" w14:textId="77777777" w:rsidR="00F87909" w:rsidRDefault="00F87909" w:rsidP="00F87909">
            <w:pPr>
              <w:jc w:val="left"/>
              <w:rPr>
                <w:rFonts w:ascii="Arial" w:hAnsi="Arial" w:cs="Arial"/>
                <w:sz w:val="18"/>
              </w:rPr>
            </w:pPr>
          </w:p>
          <w:p w14:paraId="02CA3EBD" w14:textId="77777777" w:rsidR="00F87909" w:rsidRDefault="00F87909" w:rsidP="00F87909">
            <w:pPr>
              <w:jc w:val="left"/>
              <w:rPr>
                <w:rFonts w:ascii="Arial" w:hAnsi="Arial" w:cs="Arial"/>
                <w:sz w:val="18"/>
              </w:rPr>
            </w:pPr>
          </w:p>
        </w:tc>
        <w:tc>
          <w:tcPr>
            <w:tcW w:w="1980" w:type="dxa"/>
            <w:gridSpan w:val="3"/>
            <w:tcBorders>
              <w:bottom w:val="single" w:sz="4" w:space="0" w:color="auto"/>
            </w:tcBorders>
          </w:tcPr>
          <w:p w14:paraId="23D598E0" w14:textId="77777777" w:rsidR="00F87909" w:rsidRDefault="00F87909" w:rsidP="00F87909">
            <w:pPr>
              <w:jc w:val="left"/>
              <w:rPr>
                <w:rFonts w:ascii="Arial" w:hAnsi="Arial" w:cs="Arial"/>
                <w:bCs/>
                <w:sz w:val="18"/>
              </w:rPr>
            </w:pPr>
            <w:r>
              <w:rPr>
                <w:rFonts w:ascii="Arial" w:hAnsi="Arial" w:cs="Arial"/>
                <w:bCs/>
                <w:sz w:val="18"/>
                <w:szCs w:val="20"/>
              </w:rPr>
              <w:t>No species of wild flora and fauna is endangered by international trade.</w:t>
            </w:r>
          </w:p>
        </w:tc>
      </w:tr>
      <w:tr w:rsidR="00F87909" w14:paraId="37CD0B0D" w14:textId="77777777">
        <w:tblPrEx>
          <w:tblCellMar>
            <w:top w:w="0" w:type="dxa"/>
            <w:bottom w:w="0" w:type="dxa"/>
          </w:tblCellMar>
        </w:tblPrEx>
        <w:tc>
          <w:tcPr>
            <w:tcW w:w="13748" w:type="dxa"/>
            <w:gridSpan w:val="14"/>
            <w:shd w:val="clear" w:color="auto" w:fill="CCCCCC"/>
          </w:tcPr>
          <w:p w14:paraId="18D4D3C6" w14:textId="77777777" w:rsidR="00F87909" w:rsidRDefault="00F87909" w:rsidP="00F87909">
            <w:pPr>
              <w:jc w:val="left"/>
              <w:rPr>
                <w:rFonts w:ascii="Arial" w:hAnsi="Arial" w:cs="Arial"/>
                <w:b/>
                <w:sz w:val="18"/>
                <w:szCs w:val="22"/>
              </w:rPr>
            </w:pPr>
            <w:r>
              <w:rPr>
                <w:rFonts w:ascii="Arial" w:hAnsi="Arial" w:cs="Arial"/>
                <w:b/>
                <w:sz w:val="18"/>
                <w:szCs w:val="22"/>
              </w:rPr>
              <w:t>Focal area 3: Address threats to biodiversity</w:t>
            </w:r>
          </w:p>
        </w:tc>
      </w:tr>
      <w:tr w:rsidR="00F87909" w14:paraId="082F01C1" w14:textId="77777777">
        <w:tblPrEx>
          <w:tblCellMar>
            <w:top w:w="0" w:type="dxa"/>
            <w:bottom w:w="0" w:type="dxa"/>
          </w:tblCellMar>
        </w:tblPrEx>
        <w:tc>
          <w:tcPr>
            <w:tcW w:w="13748" w:type="dxa"/>
            <w:gridSpan w:val="14"/>
          </w:tcPr>
          <w:p w14:paraId="502DCD6F" w14:textId="77777777" w:rsidR="00F87909" w:rsidRDefault="00F87909" w:rsidP="00F87909">
            <w:pPr>
              <w:pStyle w:val="Heading3"/>
              <w:keepNext w:val="0"/>
              <w:spacing w:before="0" w:after="0"/>
              <w:rPr>
                <w:sz w:val="20"/>
                <w:szCs w:val="20"/>
              </w:rPr>
            </w:pPr>
            <w:r>
              <w:rPr>
                <w:sz w:val="20"/>
                <w:szCs w:val="20"/>
              </w:rPr>
              <w:t>Goal 5. Pressures from habitat loss, land-use change and degradation, and unsustainable water use, reduced</w:t>
            </w:r>
          </w:p>
        </w:tc>
      </w:tr>
      <w:tr w:rsidR="00F87909" w14:paraId="5FBF292F" w14:textId="77777777">
        <w:tblPrEx>
          <w:tblCellMar>
            <w:top w:w="0" w:type="dxa"/>
            <w:bottom w:w="0" w:type="dxa"/>
          </w:tblCellMar>
        </w:tblPrEx>
        <w:tc>
          <w:tcPr>
            <w:tcW w:w="2268" w:type="dxa"/>
            <w:gridSpan w:val="2"/>
          </w:tcPr>
          <w:p w14:paraId="0E630835" w14:textId="77777777" w:rsidR="00F87909" w:rsidRDefault="00F87909" w:rsidP="00F87909">
            <w:pPr>
              <w:jc w:val="left"/>
              <w:rPr>
                <w:rFonts w:ascii="Arial" w:hAnsi="Arial" w:cs="Arial"/>
                <w:b/>
                <w:sz w:val="18"/>
              </w:rPr>
            </w:pPr>
            <w:r>
              <w:rPr>
                <w:rFonts w:ascii="Arial" w:hAnsi="Arial" w:cs="Arial"/>
                <w:b/>
                <w:sz w:val="18"/>
              </w:rPr>
              <w:t xml:space="preserve">Target 5.1: Rate of loss and degradation of natural habitats decreased. </w:t>
            </w:r>
          </w:p>
        </w:tc>
        <w:tc>
          <w:tcPr>
            <w:tcW w:w="1980" w:type="dxa"/>
          </w:tcPr>
          <w:p w14:paraId="083E8A7C" w14:textId="77777777" w:rsidR="00F87909" w:rsidRDefault="00F87909" w:rsidP="00F87909">
            <w:pPr>
              <w:jc w:val="left"/>
              <w:rPr>
                <w:rFonts w:ascii="Arial" w:hAnsi="Arial" w:cs="Arial"/>
                <w:sz w:val="18"/>
              </w:rPr>
            </w:pPr>
            <w:r>
              <w:rPr>
                <w:rFonts w:ascii="Arial" w:hAnsi="Arial" w:cs="Arial"/>
                <w:sz w:val="18"/>
              </w:rPr>
              <w:t xml:space="preserve">Rate of loss and degradation of natural marine and coastal habitats, in particular mangroves, </w:t>
            </w:r>
            <w:r>
              <w:rPr>
                <w:rFonts w:ascii="Arial" w:hAnsi="Arial" w:cs="Arial"/>
                <w:sz w:val="18"/>
              </w:rPr>
              <w:lastRenderedPageBreak/>
              <w:t>seagrasses, tropical and cold water coral reefs, seamounts, hydrothermal vents and other important habitats, decreased.</w:t>
            </w:r>
          </w:p>
          <w:p w14:paraId="6253777C" w14:textId="77777777" w:rsidR="00F87909" w:rsidRDefault="00F87909" w:rsidP="00F87909">
            <w:pPr>
              <w:jc w:val="left"/>
              <w:rPr>
                <w:rFonts w:ascii="Arial" w:hAnsi="Arial" w:cs="Arial"/>
                <w:sz w:val="18"/>
              </w:rPr>
            </w:pPr>
          </w:p>
        </w:tc>
        <w:tc>
          <w:tcPr>
            <w:tcW w:w="1800" w:type="dxa"/>
          </w:tcPr>
          <w:p w14:paraId="371BB1FB" w14:textId="77777777" w:rsidR="00F87909" w:rsidRDefault="00F87909" w:rsidP="00F87909">
            <w:pPr>
              <w:jc w:val="left"/>
              <w:rPr>
                <w:rFonts w:ascii="Arial" w:hAnsi="Arial" w:cs="Arial"/>
                <w:sz w:val="18"/>
              </w:rPr>
            </w:pPr>
            <w:r>
              <w:rPr>
                <w:rFonts w:ascii="Arial" w:hAnsi="Arial" w:cs="Arial"/>
                <w:sz w:val="18"/>
              </w:rPr>
              <w:lastRenderedPageBreak/>
              <w:t xml:space="preserve">Rate of loss and degradation of inland water ecosystem biological diversity, </w:t>
            </w:r>
            <w:r>
              <w:rPr>
                <w:rFonts w:ascii="Arial" w:hAnsi="Arial" w:cs="Arial"/>
                <w:sz w:val="18"/>
              </w:rPr>
              <w:lastRenderedPageBreak/>
              <w:t>especially through unsustainable water use, are decreased.</w:t>
            </w:r>
          </w:p>
        </w:tc>
        <w:tc>
          <w:tcPr>
            <w:tcW w:w="1800" w:type="dxa"/>
          </w:tcPr>
          <w:p w14:paraId="3C87AD2C" w14:textId="77777777" w:rsidR="00F87909" w:rsidRDefault="00F87909" w:rsidP="00F87909">
            <w:pPr>
              <w:tabs>
                <w:tab w:val="left" w:pos="2952"/>
              </w:tabs>
              <w:jc w:val="left"/>
              <w:rPr>
                <w:rFonts w:ascii="Arial" w:hAnsi="Arial" w:cs="Arial"/>
                <w:sz w:val="18"/>
              </w:rPr>
            </w:pPr>
            <w:r>
              <w:rPr>
                <w:rFonts w:ascii="Arial" w:hAnsi="Arial" w:cs="Arial"/>
                <w:sz w:val="18"/>
              </w:rPr>
              <w:lastRenderedPageBreak/>
              <w:t xml:space="preserve">The current rate of forest loss, degradation, and conversion to other land uses are </w:t>
            </w:r>
            <w:r>
              <w:rPr>
                <w:rFonts w:ascii="Arial" w:hAnsi="Arial" w:cs="Arial"/>
                <w:sz w:val="18"/>
              </w:rPr>
              <w:lastRenderedPageBreak/>
              <w:t>substantially reduced and the impact on forest biodiversity of human-induced uncontrolled/unwanted forest fires substantially reduced.</w:t>
            </w:r>
          </w:p>
        </w:tc>
        <w:tc>
          <w:tcPr>
            <w:tcW w:w="1800" w:type="dxa"/>
          </w:tcPr>
          <w:p w14:paraId="3C0B334C" w14:textId="77777777" w:rsidR="00F87909" w:rsidRDefault="00F87909" w:rsidP="00F87909">
            <w:pPr>
              <w:pStyle w:val="FootnoteReference"/>
              <w:jc w:val="left"/>
              <w:rPr>
                <w:rFonts w:ascii="Arial" w:hAnsi="Arial" w:cs="Arial"/>
                <w:sz w:val="18"/>
              </w:rPr>
            </w:pPr>
            <w:r>
              <w:rPr>
                <w:rFonts w:ascii="Arial" w:hAnsi="Arial" w:cs="Arial"/>
                <w:sz w:val="18"/>
              </w:rPr>
              <w:lastRenderedPageBreak/>
              <w:t xml:space="preserve">Current rate of loss and degradation of natural mountain habitats substantially </w:t>
            </w:r>
            <w:r>
              <w:rPr>
                <w:rFonts w:ascii="Arial" w:hAnsi="Arial" w:cs="Arial"/>
                <w:sz w:val="18"/>
              </w:rPr>
              <w:lastRenderedPageBreak/>
              <w:t>reduced and the impact on mountain biodiversity of human-induced uncontrolled/unwanted fires substantially reduced.</w:t>
            </w:r>
          </w:p>
          <w:p w14:paraId="14BBBAEF" w14:textId="77777777" w:rsidR="00F87909" w:rsidRDefault="00F87909" w:rsidP="00F87909">
            <w:pPr>
              <w:pStyle w:val="FootnoteReference"/>
              <w:jc w:val="left"/>
              <w:rPr>
                <w:rFonts w:ascii="Arial" w:hAnsi="Arial" w:cs="Arial"/>
                <w:sz w:val="18"/>
              </w:rPr>
            </w:pPr>
          </w:p>
        </w:tc>
        <w:tc>
          <w:tcPr>
            <w:tcW w:w="2160" w:type="dxa"/>
            <w:gridSpan w:val="6"/>
          </w:tcPr>
          <w:p w14:paraId="00FF31E1" w14:textId="77777777" w:rsidR="00F87909" w:rsidRDefault="00F87909" w:rsidP="00F87909">
            <w:pPr>
              <w:pStyle w:val="FootnoteReference"/>
              <w:jc w:val="left"/>
              <w:rPr>
                <w:rFonts w:ascii="Arial" w:hAnsi="Arial" w:cs="Arial"/>
                <w:b/>
                <w:i/>
                <w:sz w:val="18"/>
              </w:rPr>
            </w:pPr>
            <w:r>
              <w:rPr>
                <w:rFonts w:ascii="Arial" w:hAnsi="Arial" w:cs="Arial"/>
                <w:sz w:val="18"/>
              </w:rPr>
              <w:lastRenderedPageBreak/>
              <w:t xml:space="preserve">Current rate of loss and degradation of natural habitats in dry and sub-humid lands substantially reduced </w:t>
            </w:r>
            <w:r>
              <w:rPr>
                <w:rFonts w:ascii="Arial" w:hAnsi="Arial" w:cs="Arial"/>
                <w:sz w:val="18"/>
              </w:rPr>
              <w:lastRenderedPageBreak/>
              <w:t xml:space="preserve">and the impact on dry and sub-humid lands biodiversity of human-induced uncontrolled/ unwanted fires substantially reduced. </w:t>
            </w:r>
          </w:p>
        </w:tc>
        <w:tc>
          <w:tcPr>
            <w:tcW w:w="1940" w:type="dxa"/>
            <w:gridSpan w:val="2"/>
          </w:tcPr>
          <w:p w14:paraId="59292A0D" w14:textId="77777777" w:rsidR="00F87909" w:rsidRDefault="00F87909" w:rsidP="00F87909">
            <w:pPr>
              <w:jc w:val="left"/>
              <w:rPr>
                <w:rFonts w:ascii="Arial" w:hAnsi="Arial" w:cs="Arial"/>
                <w:bCs/>
                <w:i/>
                <w:sz w:val="18"/>
                <w:szCs w:val="20"/>
              </w:rPr>
            </w:pPr>
            <w:r>
              <w:rPr>
                <w:rFonts w:ascii="Arial" w:hAnsi="Arial" w:cs="Arial"/>
                <w:bCs/>
                <w:sz w:val="18"/>
                <w:szCs w:val="20"/>
              </w:rPr>
              <w:lastRenderedPageBreak/>
              <w:t>Rate of loss and degradation of natural habitats in islands significantly decreased.</w:t>
            </w:r>
          </w:p>
          <w:p w14:paraId="1B3F2019" w14:textId="77777777" w:rsidR="00F87909" w:rsidRDefault="00F87909" w:rsidP="00F87909">
            <w:pPr>
              <w:jc w:val="left"/>
              <w:rPr>
                <w:rFonts w:ascii="Arial" w:hAnsi="Arial" w:cs="Arial"/>
                <w:bCs/>
                <w:sz w:val="18"/>
              </w:rPr>
            </w:pPr>
          </w:p>
        </w:tc>
      </w:tr>
      <w:tr w:rsidR="00F87909" w14:paraId="4E4F9D22" w14:textId="77777777">
        <w:tblPrEx>
          <w:tblCellMar>
            <w:top w:w="0" w:type="dxa"/>
            <w:bottom w:w="0" w:type="dxa"/>
          </w:tblCellMar>
        </w:tblPrEx>
        <w:trPr>
          <w:cantSplit/>
        </w:trPr>
        <w:tc>
          <w:tcPr>
            <w:tcW w:w="13748" w:type="dxa"/>
            <w:gridSpan w:val="14"/>
          </w:tcPr>
          <w:p w14:paraId="439BE291" w14:textId="77777777" w:rsidR="00F87909" w:rsidRDefault="00F87909" w:rsidP="00F87909">
            <w:pPr>
              <w:pStyle w:val="Heading3"/>
              <w:keepNext w:val="0"/>
              <w:rPr>
                <w:bCs/>
                <w:i w:val="0"/>
                <w:iCs w:val="0"/>
                <w:sz w:val="20"/>
                <w:szCs w:val="20"/>
              </w:rPr>
            </w:pPr>
            <w:r>
              <w:rPr>
                <w:sz w:val="20"/>
                <w:szCs w:val="20"/>
              </w:rPr>
              <w:lastRenderedPageBreak/>
              <w:t>Goal 6. Control threats from invasive alien species</w:t>
            </w:r>
          </w:p>
        </w:tc>
      </w:tr>
      <w:tr w:rsidR="00F87909" w14:paraId="11D0818E" w14:textId="77777777">
        <w:tblPrEx>
          <w:tblCellMar>
            <w:top w:w="0" w:type="dxa"/>
            <w:bottom w:w="0" w:type="dxa"/>
          </w:tblCellMar>
        </w:tblPrEx>
        <w:tc>
          <w:tcPr>
            <w:tcW w:w="2268" w:type="dxa"/>
            <w:gridSpan w:val="2"/>
          </w:tcPr>
          <w:p w14:paraId="5F4BEDA1" w14:textId="77777777" w:rsidR="00F87909" w:rsidRDefault="00F87909" w:rsidP="00F87909">
            <w:pPr>
              <w:jc w:val="left"/>
              <w:rPr>
                <w:rFonts w:ascii="Arial" w:hAnsi="Arial" w:cs="Arial"/>
                <w:b/>
                <w:sz w:val="18"/>
              </w:rPr>
            </w:pPr>
            <w:r>
              <w:rPr>
                <w:rFonts w:ascii="Arial" w:hAnsi="Arial" w:cs="Arial"/>
                <w:b/>
                <w:sz w:val="18"/>
              </w:rPr>
              <w:t>Target 6.1: Pathways for major potential alien invasive species controlled.</w:t>
            </w:r>
          </w:p>
        </w:tc>
        <w:tc>
          <w:tcPr>
            <w:tcW w:w="1980" w:type="dxa"/>
          </w:tcPr>
          <w:p w14:paraId="7EE80FE1" w14:textId="77777777" w:rsidR="00F87909" w:rsidRDefault="00F87909" w:rsidP="00F87909">
            <w:pPr>
              <w:jc w:val="left"/>
              <w:rPr>
                <w:rFonts w:ascii="Arial" w:hAnsi="Arial" w:cs="Arial"/>
                <w:sz w:val="18"/>
                <w:u w:val="single"/>
              </w:rPr>
            </w:pPr>
            <w:r>
              <w:rPr>
                <w:rFonts w:ascii="Arial" w:hAnsi="Arial" w:cs="Arial"/>
                <w:sz w:val="18"/>
              </w:rPr>
              <w:t>Pathways for major potential invasive alien species in marine and coastal ecosystems controlled.</w:t>
            </w:r>
          </w:p>
          <w:p w14:paraId="27B61523" w14:textId="77777777" w:rsidR="00F87909" w:rsidRDefault="00F87909" w:rsidP="00F87909">
            <w:pPr>
              <w:jc w:val="left"/>
              <w:rPr>
                <w:rFonts w:ascii="Arial" w:hAnsi="Arial" w:cs="Arial"/>
                <w:sz w:val="18"/>
              </w:rPr>
            </w:pPr>
          </w:p>
        </w:tc>
        <w:tc>
          <w:tcPr>
            <w:tcW w:w="1800" w:type="dxa"/>
          </w:tcPr>
          <w:p w14:paraId="0F55B6DC" w14:textId="77777777" w:rsidR="00F87909" w:rsidRDefault="00F87909" w:rsidP="00F87909">
            <w:pPr>
              <w:jc w:val="left"/>
              <w:rPr>
                <w:rFonts w:ascii="Arial" w:hAnsi="Arial" w:cs="Arial"/>
                <w:sz w:val="18"/>
              </w:rPr>
            </w:pPr>
            <w:r>
              <w:rPr>
                <w:rFonts w:ascii="Arial" w:hAnsi="Arial" w:cs="Arial"/>
                <w:sz w:val="18"/>
              </w:rPr>
              <w:t>Pathways for major potential invasive alien species in inland water ecosystems controlled.</w:t>
            </w:r>
          </w:p>
        </w:tc>
        <w:tc>
          <w:tcPr>
            <w:tcW w:w="1800" w:type="dxa"/>
          </w:tcPr>
          <w:p w14:paraId="6654D2E9" w14:textId="77777777" w:rsidR="00F87909" w:rsidRDefault="00F87909" w:rsidP="00F87909">
            <w:pPr>
              <w:tabs>
                <w:tab w:val="left" w:pos="2952"/>
              </w:tabs>
              <w:jc w:val="left"/>
              <w:rPr>
                <w:rFonts w:ascii="Arial" w:hAnsi="Arial" w:cs="Arial"/>
                <w:sz w:val="18"/>
              </w:rPr>
            </w:pPr>
            <w:r>
              <w:rPr>
                <w:rFonts w:ascii="Arial" w:hAnsi="Arial" w:cs="Arial"/>
                <w:sz w:val="18"/>
              </w:rPr>
              <w:t xml:space="preserve">Pathways for major potential invasive alien species in forest ecosystems identified and controlled. </w:t>
            </w:r>
          </w:p>
        </w:tc>
        <w:tc>
          <w:tcPr>
            <w:tcW w:w="1800" w:type="dxa"/>
          </w:tcPr>
          <w:p w14:paraId="5F2C2F4D" w14:textId="77777777" w:rsidR="00F87909" w:rsidRDefault="00F87909" w:rsidP="00F87909">
            <w:pPr>
              <w:tabs>
                <w:tab w:val="left" w:pos="2952"/>
              </w:tabs>
              <w:jc w:val="left"/>
              <w:rPr>
                <w:rFonts w:ascii="Arial" w:hAnsi="Arial" w:cs="Arial"/>
                <w:i/>
                <w:sz w:val="18"/>
              </w:rPr>
            </w:pPr>
            <w:r>
              <w:rPr>
                <w:rFonts w:ascii="Arial" w:hAnsi="Arial" w:cs="Arial"/>
                <w:sz w:val="18"/>
              </w:rPr>
              <w:t>Pathways for major potential invasive alien species in mountain ecosystems identified and controlled.</w:t>
            </w:r>
          </w:p>
        </w:tc>
        <w:tc>
          <w:tcPr>
            <w:tcW w:w="2160" w:type="dxa"/>
            <w:gridSpan w:val="6"/>
          </w:tcPr>
          <w:p w14:paraId="3D1F8413" w14:textId="77777777" w:rsidR="00F87909" w:rsidRDefault="00F87909" w:rsidP="00F87909">
            <w:pPr>
              <w:pStyle w:val="Heading2"/>
              <w:keepNext w:val="0"/>
              <w:spacing w:before="0" w:after="0"/>
              <w:jc w:val="left"/>
              <w:rPr>
                <w:rFonts w:ascii="Arial" w:hAnsi="Arial" w:cs="Arial"/>
                <w:b w:val="0"/>
                <w:i w:val="0"/>
                <w:sz w:val="18"/>
              </w:rPr>
            </w:pPr>
            <w:r>
              <w:rPr>
                <w:rFonts w:ascii="Arial" w:hAnsi="Arial" w:cs="Arial"/>
                <w:b w:val="0"/>
                <w:i w:val="0"/>
                <w:sz w:val="18"/>
              </w:rPr>
              <w:t>Pathways for major potential alien invasive species are identified and controlled in dry and sub-humid lands.</w:t>
            </w:r>
          </w:p>
        </w:tc>
        <w:tc>
          <w:tcPr>
            <w:tcW w:w="1940" w:type="dxa"/>
            <w:gridSpan w:val="2"/>
          </w:tcPr>
          <w:p w14:paraId="7D1AA457" w14:textId="77777777" w:rsidR="00F87909" w:rsidRPr="00A617DA" w:rsidRDefault="00F87909" w:rsidP="00F87909">
            <w:pPr>
              <w:pStyle w:val="NormalWeb"/>
              <w:spacing w:before="0" w:beforeAutospacing="0" w:after="0" w:afterAutospacing="0"/>
              <w:rPr>
                <w:rFonts w:ascii="Arial" w:hAnsi="Arial" w:cs="Arial"/>
                <w:bCs/>
                <w:sz w:val="18"/>
                <w:szCs w:val="18"/>
              </w:rPr>
            </w:pPr>
            <w:r w:rsidRPr="00A617DA">
              <w:rPr>
                <w:rFonts w:ascii="Arial" w:hAnsi="Arial" w:cs="Arial"/>
                <w:bCs/>
                <w:sz w:val="18"/>
                <w:szCs w:val="18"/>
              </w:rPr>
              <w:t xml:space="preserve">Pathways for major potential alien invasive species </w:t>
            </w:r>
            <w:r w:rsidRPr="00A617DA">
              <w:rPr>
                <w:rFonts w:ascii="Arial" w:hAnsi="Arial" w:cs="Arial"/>
                <w:sz w:val="18"/>
                <w:szCs w:val="18"/>
              </w:rPr>
              <w:t xml:space="preserve">are identified and </w:t>
            </w:r>
            <w:r w:rsidRPr="00A617DA">
              <w:rPr>
                <w:rFonts w:ascii="Arial" w:hAnsi="Arial" w:cs="Arial"/>
                <w:bCs/>
                <w:sz w:val="18"/>
                <w:szCs w:val="18"/>
              </w:rPr>
              <w:t>controlled on islands.</w:t>
            </w:r>
          </w:p>
          <w:p w14:paraId="021F9CD6" w14:textId="77777777" w:rsidR="00F87909" w:rsidRDefault="00F87909" w:rsidP="00F87909">
            <w:pPr>
              <w:jc w:val="left"/>
              <w:rPr>
                <w:rFonts w:ascii="Arial" w:hAnsi="Arial" w:cs="Arial"/>
                <w:bCs/>
                <w:sz w:val="18"/>
              </w:rPr>
            </w:pPr>
          </w:p>
        </w:tc>
      </w:tr>
      <w:tr w:rsidR="00F87909" w14:paraId="679EF964" w14:textId="77777777">
        <w:tblPrEx>
          <w:tblCellMar>
            <w:top w:w="0" w:type="dxa"/>
            <w:bottom w:w="0" w:type="dxa"/>
          </w:tblCellMar>
        </w:tblPrEx>
        <w:tc>
          <w:tcPr>
            <w:tcW w:w="2268" w:type="dxa"/>
            <w:gridSpan w:val="2"/>
          </w:tcPr>
          <w:p w14:paraId="0706E6D4" w14:textId="77777777" w:rsidR="00F87909" w:rsidRDefault="00F87909" w:rsidP="00F87909">
            <w:pPr>
              <w:jc w:val="left"/>
              <w:rPr>
                <w:rFonts w:ascii="Arial" w:hAnsi="Arial" w:cs="Arial"/>
                <w:b/>
                <w:sz w:val="18"/>
              </w:rPr>
            </w:pPr>
            <w:r>
              <w:rPr>
                <w:rFonts w:ascii="Arial" w:hAnsi="Arial" w:cs="Arial"/>
                <w:b/>
                <w:sz w:val="18"/>
              </w:rPr>
              <w:t>Target 6. 2: Management plans in place for major alien species that threaten ecosystems, habitats or species.</w:t>
            </w:r>
          </w:p>
        </w:tc>
        <w:tc>
          <w:tcPr>
            <w:tcW w:w="1980" w:type="dxa"/>
          </w:tcPr>
          <w:p w14:paraId="2ED20D03" w14:textId="77777777" w:rsidR="00F87909" w:rsidRDefault="00F87909" w:rsidP="00F87909">
            <w:pPr>
              <w:jc w:val="left"/>
              <w:rPr>
                <w:rFonts w:ascii="Arial" w:hAnsi="Arial" w:cs="Arial"/>
                <w:sz w:val="18"/>
                <w:u w:val="single"/>
              </w:rPr>
            </w:pPr>
            <w:r>
              <w:rPr>
                <w:rFonts w:ascii="Arial" w:hAnsi="Arial" w:cs="Arial"/>
                <w:sz w:val="18"/>
              </w:rPr>
              <w:t>Management plans in place and implemented for invasive alien species that are considered to present the greatest threat to marine and coastal ecosystems, habitats or species.</w:t>
            </w:r>
          </w:p>
          <w:p w14:paraId="4B49F632" w14:textId="77777777" w:rsidR="00F87909" w:rsidRDefault="00F87909" w:rsidP="00F87909">
            <w:pPr>
              <w:jc w:val="left"/>
              <w:rPr>
                <w:rFonts w:ascii="Arial" w:hAnsi="Arial" w:cs="Arial"/>
                <w:sz w:val="18"/>
              </w:rPr>
            </w:pPr>
          </w:p>
        </w:tc>
        <w:tc>
          <w:tcPr>
            <w:tcW w:w="1800" w:type="dxa"/>
          </w:tcPr>
          <w:p w14:paraId="6F76A84A" w14:textId="77777777" w:rsidR="00F87909" w:rsidRDefault="00F87909" w:rsidP="00F87909">
            <w:pPr>
              <w:jc w:val="left"/>
              <w:rPr>
                <w:rFonts w:ascii="Arial" w:hAnsi="Arial" w:cs="Arial"/>
                <w:sz w:val="18"/>
              </w:rPr>
            </w:pPr>
            <w:r>
              <w:rPr>
                <w:rFonts w:ascii="Arial" w:hAnsi="Arial" w:cs="Arial"/>
                <w:sz w:val="18"/>
              </w:rPr>
              <w:t>Management plans in place and implemented for invasive alien species that are considered to present the greatest threat to inland water ecosystems, habitats or species.</w:t>
            </w:r>
          </w:p>
        </w:tc>
        <w:tc>
          <w:tcPr>
            <w:tcW w:w="1800" w:type="dxa"/>
          </w:tcPr>
          <w:p w14:paraId="36230DB4" w14:textId="77777777" w:rsidR="00F87909" w:rsidRDefault="00F87909" w:rsidP="00F87909">
            <w:pPr>
              <w:tabs>
                <w:tab w:val="left" w:pos="2952"/>
              </w:tabs>
              <w:jc w:val="left"/>
              <w:rPr>
                <w:rFonts w:ascii="Arial" w:hAnsi="Arial" w:cs="Arial"/>
                <w:sz w:val="18"/>
              </w:rPr>
            </w:pPr>
            <w:r>
              <w:rPr>
                <w:rFonts w:ascii="Arial" w:hAnsi="Arial" w:cs="Arial"/>
                <w:sz w:val="18"/>
              </w:rPr>
              <w:t>Management plans in place and implemented for invasive alien species that are considered a significant threat to forest ecosystems, habitats or species.</w:t>
            </w:r>
          </w:p>
        </w:tc>
        <w:tc>
          <w:tcPr>
            <w:tcW w:w="1800" w:type="dxa"/>
          </w:tcPr>
          <w:p w14:paraId="79D17EBD" w14:textId="77777777" w:rsidR="00F87909" w:rsidRDefault="00F87909" w:rsidP="00F87909">
            <w:pPr>
              <w:pStyle w:val="FootnoteReference"/>
              <w:jc w:val="left"/>
              <w:rPr>
                <w:rFonts w:ascii="Arial" w:hAnsi="Arial" w:cs="Arial"/>
                <w:sz w:val="18"/>
              </w:rPr>
            </w:pPr>
            <w:r>
              <w:rPr>
                <w:rFonts w:ascii="Arial" w:hAnsi="Arial" w:cs="Arial"/>
                <w:sz w:val="18"/>
              </w:rPr>
              <w:t>Management plans in place and implemented for major alien species that threaten mountain ecosystems, habitats or species.</w:t>
            </w:r>
          </w:p>
        </w:tc>
        <w:tc>
          <w:tcPr>
            <w:tcW w:w="2160" w:type="dxa"/>
            <w:gridSpan w:val="6"/>
          </w:tcPr>
          <w:p w14:paraId="74F81C62" w14:textId="77777777" w:rsidR="00F87909" w:rsidRDefault="00F87909" w:rsidP="00F87909">
            <w:pPr>
              <w:pStyle w:val="Heading2"/>
              <w:keepNext w:val="0"/>
              <w:spacing w:before="0" w:after="0"/>
              <w:jc w:val="left"/>
              <w:rPr>
                <w:rFonts w:ascii="Arial" w:hAnsi="Arial" w:cs="Arial"/>
                <w:b w:val="0"/>
                <w:i w:val="0"/>
                <w:sz w:val="18"/>
              </w:rPr>
            </w:pPr>
            <w:r>
              <w:rPr>
                <w:rFonts w:ascii="Arial" w:hAnsi="Arial" w:cs="Arial"/>
                <w:b w:val="0"/>
                <w:i w:val="0"/>
                <w:sz w:val="18"/>
              </w:rPr>
              <w:t>Management plans in place and implemented for major alien species that threaten dry and sub-humid lands ecosystems, habitats or species.</w:t>
            </w:r>
          </w:p>
        </w:tc>
        <w:tc>
          <w:tcPr>
            <w:tcW w:w="1940" w:type="dxa"/>
            <w:gridSpan w:val="2"/>
          </w:tcPr>
          <w:p w14:paraId="6D65C1E0" w14:textId="77777777" w:rsidR="00F87909" w:rsidRDefault="00F87909" w:rsidP="00F87909">
            <w:pPr>
              <w:jc w:val="left"/>
              <w:rPr>
                <w:rFonts w:ascii="Arial" w:hAnsi="Arial" w:cs="Arial"/>
                <w:bCs/>
                <w:sz w:val="18"/>
                <w:szCs w:val="20"/>
              </w:rPr>
            </w:pPr>
            <w:r>
              <w:rPr>
                <w:rFonts w:ascii="Arial" w:hAnsi="Arial" w:cs="Arial"/>
                <w:bCs/>
                <w:sz w:val="18"/>
                <w:szCs w:val="20"/>
              </w:rPr>
              <w:t>Management plans in place and implemented for major alien species that threaten ecosystems, habitats or species in islands.</w:t>
            </w:r>
          </w:p>
          <w:p w14:paraId="73CBAC54" w14:textId="77777777" w:rsidR="00F87909" w:rsidRDefault="00F87909" w:rsidP="00F87909">
            <w:pPr>
              <w:jc w:val="left"/>
              <w:rPr>
                <w:rFonts w:ascii="Arial" w:hAnsi="Arial" w:cs="Arial"/>
                <w:bCs/>
                <w:sz w:val="18"/>
              </w:rPr>
            </w:pPr>
          </w:p>
        </w:tc>
      </w:tr>
      <w:tr w:rsidR="00F87909" w14:paraId="18DF282C" w14:textId="77777777">
        <w:tblPrEx>
          <w:tblCellMar>
            <w:top w:w="0" w:type="dxa"/>
            <w:bottom w:w="0" w:type="dxa"/>
          </w:tblCellMar>
        </w:tblPrEx>
        <w:tc>
          <w:tcPr>
            <w:tcW w:w="13748" w:type="dxa"/>
            <w:gridSpan w:val="14"/>
          </w:tcPr>
          <w:p w14:paraId="58D25A4D" w14:textId="77777777" w:rsidR="00F87909" w:rsidRDefault="00F87909" w:rsidP="00F87909">
            <w:pPr>
              <w:pStyle w:val="Heading3"/>
              <w:spacing w:before="0"/>
              <w:rPr>
                <w:sz w:val="20"/>
                <w:szCs w:val="20"/>
              </w:rPr>
            </w:pPr>
            <w:r>
              <w:rPr>
                <w:sz w:val="20"/>
                <w:szCs w:val="20"/>
              </w:rPr>
              <w:t>Goal 7. Address challenges to biodiversity from climate change, and pollution</w:t>
            </w:r>
          </w:p>
        </w:tc>
      </w:tr>
      <w:tr w:rsidR="00F87909" w14:paraId="045145FE" w14:textId="77777777">
        <w:tblPrEx>
          <w:tblCellMar>
            <w:top w:w="0" w:type="dxa"/>
            <w:bottom w:w="0" w:type="dxa"/>
          </w:tblCellMar>
        </w:tblPrEx>
        <w:trPr>
          <w:cantSplit/>
        </w:trPr>
        <w:tc>
          <w:tcPr>
            <w:tcW w:w="2268" w:type="dxa"/>
            <w:gridSpan w:val="2"/>
          </w:tcPr>
          <w:p w14:paraId="4414DE8D" w14:textId="77777777" w:rsidR="00F87909" w:rsidRDefault="00F87909" w:rsidP="00F87909">
            <w:pPr>
              <w:jc w:val="left"/>
              <w:rPr>
                <w:rFonts w:ascii="Arial" w:hAnsi="Arial" w:cs="Arial"/>
                <w:b/>
                <w:sz w:val="18"/>
              </w:rPr>
            </w:pPr>
            <w:r>
              <w:rPr>
                <w:rFonts w:ascii="Arial" w:hAnsi="Arial" w:cs="Arial"/>
                <w:b/>
                <w:sz w:val="18"/>
              </w:rPr>
              <w:t>Target 7.1: Maintain and enhance resilience of the components of biodiversity to adapt to climate change.</w:t>
            </w:r>
          </w:p>
        </w:tc>
        <w:tc>
          <w:tcPr>
            <w:tcW w:w="1980" w:type="dxa"/>
          </w:tcPr>
          <w:p w14:paraId="6FAA9465" w14:textId="77777777" w:rsidR="00F87909" w:rsidRDefault="00F87909" w:rsidP="00F87909">
            <w:pPr>
              <w:jc w:val="left"/>
              <w:rPr>
                <w:rFonts w:ascii="Arial" w:hAnsi="Arial" w:cs="Arial"/>
                <w:sz w:val="18"/>
                <w:u w:val="single"/>
              </w:rPr>
            </w:pPr>
            <w:r>
              <w:rPr>
                <w:rFonts w:ascii="Arial" w:hAnsi="Arial" w:cs="Arial"/>
                <w:sz w:val="18"/>
              </w:rPr>
              <w:t>Maintain and enhance resilience of the components of marine and coastal biodiversity to adapt to climate change.</w:t>
            </w:r>
          </w:p>
          <w:p w14:paraId="7E0BEA56" w14:textId="77777777" w:rsidR="00F87909" w:rsidRDefault="00F87909" w:rsidP="00F87909">
            <w:pPr>
              <w:jc w:val="left"/>
              <w:rPr>
                <w:rFonts w:ascii="Arial" w:hAnsi="Arial" w:cs="Arial"/>
                <w:sz w:val="18"/>
              </w:rPr>
            </w:pPr>
          </w:p>
        </w:tc>
        <w:tc>
          <w:tcPr>
            <w:tcW w:w="1800" w:type="dxa"/>
          </w:tcPr>
          <w:p w14:paraId="2A29EAFE" w14:textId="77777777" w:rsidR="00F87909" w:rsidRDefault="00F87909" w:rsidP="00F87909">
            <w:pPr>
              <w:jc w:val="left"/>
              <w:rPr>
                <w:rFonts w:ascii="Arial" w:hAnsi="Arial" w:cs="Arial"/>
                <w:sz w:val="18"/>
                <w:u w:val="single"/>
              </w:rPr>
            </w:pPr>
            <w:r>
              <w:rPr>
                <w:rFonts w:ascii="Arial" w:hAnsi="Arial" w:cs="Arial"/>
                <w:sz w:val="18"/>
              </w:rPr>
              <w:t>Maintain and enhance resilience of the components of inland water ecosystem biodiversity to adapt to climate change.</w:t>
            </w:r>
          </w:p>
        </w:tc>
        <w:tc>
          <w:tcPr>
            <w:tcW w:w="1800" w:type="dxa"/>
          </w:tcPr>
          <w:p w14:paraId="2528CE98" w14:textId="77777777" w:rsidR="00F87909" w:rsidRDefault="00F87909" w:rsidP="00F87909">
            <w:pPr>
              <w:tabs>
                <w:tab w:val="left" w:pos="2952"/>
              </w:tabs>
              <w:jc w:val="left"/>
              <w:rPr>
                <w:rFonts w:ascii="Arial" w:hAnsi="Arial" w:cs="Arial"/>
                <w:sz w:val="18"/>
              </w:rPr>
            </w:pPr>
            <w:r>
              <w:rPr>
                <w:rFonts w:ascii="Arial" w:hAnsi="Arial" w:cs="Arial"/>
                <w:sz w:val="18"/>
              </w:rPr>
              <w:t>Resilience of the components of biodiversity to adapt to climate change in forest ecosystems maintained and enhanced.</w:t>
            </w:r>
          </w:p>
        </w:tc>
        <w:tc>
          <w:tcPr>
            <w:tcW w:w="1800" w:type="dxa"/>
          </w:tcPr>
          <w:p w14:paraId="298A592A" w14:textId="77777777" w:rsidR="00F87909" w:rsidRDefault="00F87909" w:rsidP="00F87909">
            <w:pPr>
              <w:tabs>
                <w:tab w:val="left" w:pos="2952"/>
              </w:tabs>
              <w:jc w:val="left"/>
              <w:rPr>
                <w:rFonts w:ascii="Arial" w:hAnsi="Arial" w:cs="Arial"/>
                <w:sz w:val="18"/>
              </w:rPr>
            </w:pPr>
            <w:r>
              <w:rPr>
                <w:rFonts w:ascii="Arial" w:hAnsi="Arial" w:cs="Arial"/>
                <w:sz w:val="18"/>
              </w:rPr>
              <w:t>Resilience of the components of biodiversity to adapt to climate change in mountain ecosystems maintained and enhanced.</w:t>
            </w:r>
          </w:p>
        </w:tc>
        <w:tc>
          <w:tcPr>
            <w:tcW w:w="2099" w:type="dxa"/>
            <w:gridSpan w:val="3"/>
          </w:tcPr>
          <w:p w14:paraId="3B8B5FB9" w14:textId="77777777" w:rsidR="00F87909" w:rsidRDefault="00F87909" w:rsidP="00F87909">
            <w:pPr>
              <w:tabs>
                <w:tab w:val="left" w:pos="2952"/>
              </w:tabs>
              <w:jc w:val="left"/>
              <w:rPr>
                <w:rFonts w:ascii="Arial" w:hAnsi="Arial" w:cs="Arial"/>
                <w:sz w:val="18"/>
              </w:rPr>
            </w:pPr>
            <w:r>
              <w:rPr>
                <w:rFonts w:ascii="Arial" w:hAnsi="Arial" w:cs="Arial"/>
                <w:sz w:val="18"/>
              </w:rPr>
              <w:t>Resilience of the components of biodiversity to adapt to climate change in dry and sub-humid lands maintained and enhanced.</w:t>
            </w:r>
          </w:p>
        </w:tc>
        <w:tc>
          <w:tcPr>
            <w:tcW w:w="2001" w:type="dxa"/>
            <w:gridSpan w:val="5"/>
          </w:tcPr>
          <w:p w14:paraId="6CE41046" w14:textId="77777777" w:rsidR="00F87909" w:rsidRDefault="00F87909" w:rsidP="00F87909">
            <w:pPr>
              <w:jc w:val="left"/>
              <w:rPr>
                <w:rFonts w:ascii="Arial" w:hAnsi="Arial" w:cs="Arial"/>
                <w:bCs/>
                <w:sz w:val="18"/>
              </w:rPr>
            </w:pPr>
            <w:r>
              <w:rPr>
                <w:rFonts w:ascii="Arial" w:hAnsi="Arial" w:cs="Arial"/>
                <w:bCs/>
                <w:sz w:val="18"/>
                <w:szCs w:val="20"/>
              </w:rPr>
              <w:t>Resilience of the components of biodiversity to adapt to climate change in islands maintained and enhanced.</w:t>
            </w:r>
          </w:p>
        </w:tc>
      </w:tr>
      <w:tr w:rsidR="00F87909" w14:paraId="40E41580" w14:textId="77777777">
        <w:tblPrEx>
          <w:tblCellMar>
            <w:top w:w="0" w:type="dxa"/>
            <w:bottom w:w="0" w:type="dxa"/>
          </w:tblCellMar>
        </w:tblPrEx>
        <w:trPr>
          <w:cantSplit/>
        </w:trPr>
        <w:tc>
          <w:tcPr>
            <w:tcW w:w="2268" w:type="dxa"/>
            <w:gridSpan w:val="2"/>
          </w:tcPr>
          <w:p w14:paraId="3CF6DECA" w14:textId="77777777" w:rsidR="00F87909" w:rsidRDefault="00F87909" w:rsidP="00F87909">
            <w:pPr>
              <w:jc w:val="left"/>
              <w:rPr>
                <w:rFonts w:ascii="Arial" w:hAnsi="Arial" w:cs="Arial"/>
                <w:b/>
                <w:sz w:val="18"/>
              </w:rPr>
            </w:pPr>
            <w:r>
              <w:rPr>
                <w:rFonts w:ascii="Arial" w:hAnsi="Arial" w:cs="Arial"/>
                <w:b/>
                <w:sz w:val="18"/>
              </w:rPr>
              <w:lastRenderedPageBreak/>
              <w:t>Target 7.2: Reduce pollution and its impacts on biodiversity.</w:t>
            </w:r>
          </w:p>
        </w:tc>
        <w:tc>
          <w:tcPr>
            <w:tcW w:w="1980" w:type="dxa"/>
          </w:tcPr>
          <w:p w14:paraId="65CDCA17" w14:textId="77777777" w:rsidR="00F87909" w:rsidRDefault="00F87909" w:rsidP="00F87909">
            <w:pPr>
              <w:jc w:val="left"/>
              <w:rPr>
                <w:rFonts w:ascii="Arial" w:hAnsi="Arial" w:cs="Arial"/>
                <w:sz w:val="18"/>
                <w:u w:val="single"/>
              </w:rPr>
            </w:pPr>
            <w:r>
              <w:rPr>
                <w:rFonts w:ascii="Arial" w:hAnsi="Arial" w:cs="Arial"/>
                <w:sz w:val="18"/>
              </w:rPr>
              <w:t>Substantially reduce land-based and seabased sources of marine pollution and their impacts on biodiversity.</w:t>
            </w:r>
          </w:p>
          <w:p w14:paraId="22CEC4FA" w14:textId="77777777" w:rsidR="00F87909" w:rsidRDefault="00F87909" w:rsidP="00F87909">
            <w:pPr>
              <w:jc w:val="left"/>
              <w:rPr>
                <w:rFonts w:ascii="Arial" w:hAnsi="Arial" w:cs="Arial"/>
                <w:sz w:val="18"/>
              </w:rPr>
            </w:pPr>
          </w:p>
        </w:tc>
        <w:tc>
          <w:tcPr>
            <w:tcW w:w="1800" w:type="dxa"/>
          </w:tcPr>
          <w:p w14:paraId="71675E85" w14:textId="77777777" w:rsidR="00F87909" w:rsidRDefault="00F87909" w:rsidP="00F87909">
            <w:pPr>
              <w:jc w:val="left"/>
              <w:rPr>
                <w:rFonts w:ascii="Arial" w:hAnsi="Arial" w:cs="Arial"/>
                <w:sz w:val="18"/>
                <w:u w:val="single"/>
              </w:rPr>
            </w:pPr>
            <w:r>
              <w:rPr>
                <w:rFonts w:ascii="Arial" w:hAnsi="Arial" w:cs="Arial"/>
                <w:sz w:val="18"/>
              </w:rPr>
              <w:t>Substantially reduce pollution and its impacts on inland water ecosystem biodiversity.</w:t>
            </w:r>
          </w:p>
        </w:tc>
        <w:tc>
          <w:tcPr>
            <w:tcW w:w="1800" w:type="dxa"/>
          </w:tcPr>
          <w:p w14:paraId="25A1FAE5" w14:textId="77777777" w:rsidR="00F87909" w:rsidRDefault="00F87909" w:rsidP="00F87909">
            <w:pPr>
              <w:jc w:val="left"/>
              <w:rPr>
                <w:rFonts w:ascii="Arial" w:hAnsi="Arial" w:cs="Arial"/>
                <w:sz w:val="18"/>
              </w:rPr>
            </w:pPr>
            <w:r>
              <w:rPr>
                <w:rFonts w:ascii="Arial" w:hAnsi="Arial" w:cs="Arial"/>
                <w:sz w:val="18"/>
              </w:rPr>
              <w:t>The adverse impact of pollution on forest biodiversity substantially reduced.</w:t>
            </w:r>
          </w:p>
        </w:tc>
        <w:tc>
          <w:tcPr>
            <w:tcW w:w="1800" w:type="dxa"/>
          </w:tcPr>
          <w:p w14:paraId="5222F04B" w14:textId="77777777" w:rsidR="00F87909" w:rsidRDefault="00F87909" w:rsidP="00F87909">
            <w:pPr>
              <w:jc w:val="left"/>
              <w:rPr>
                <w:rFonts w:ascii="Arial" w:hAnsi="Arial" w:cs="Arial"/>
                <w:i/>
                <w:sz w:val="18"/>
              </w:rPr>
            </w:pPr>
            <w:r>
              <w:rPr>
                <w:rFonts w:ascii="Arial" w:hAnsi="Arial" w:cs="Arial"/>
                <w:sz w:val="18"/>
              </w:rPr>
              <w:t>The adverse impact of pollution on mountain biodiversity substantially reduced</w:t>
            </w:r>
            <w:r>
              <w:rPr>
                <w:rFonts w:ascii="Arial" w:hAnsi="Arial" w:cs="Arial"/>
                <w:i/>
                <w:sz w:val="18"/>
              </w:rPr>
              <w:t>.</w:t>
            </w:r>
          </w:p>
        </w:tc>
        <w:tc>
          <w:tcPr>
            <w:tcW w:w="2099" w:type="dxa"/>
            <w:gridSpan w:val="3"/>
          </w:tcPr>
          <w:p w14:paraId="21694391" w14:textId="77777777" w:rsidR="00F87909" w:rsidRDefault="00F87909" w:rsidP="00F87909">
            <w:pPr>
              <w:jc w:val="left"/>
              <w:rPr>
                <w:rFonts w:ascii="Arial" w:hAnsi="Arial" w:cs="Arial"/>
                <w:sz w:val="18"/>
              </w:rPr>
            </w:pPr>
            <w:r>
              <w:rPr>
                <w:rFonts w:ascii="Arial" w:hAnsi="Arial" w:cs="Arial"/>
                <w:sz w:val="18"/>
              </w:rPr>
              <w:t>The adverse impact of pollution on dry and sub-humid lands biodiversity substantially reduced.</w:t>
            </w:r>
          </w:p>
        </w:tc>
        <w:tc>
          <w:tcPr>
            <w:tcW w:w="2001" w:type="dxa"/>
            <w:gridSpan w:val="5"/>
          </w:tcPr>
          <w:p w14:paraId="5E51CEBE" w14:textId="77777777" w:rsidR="00F87909" w:rsidRDefault="00F87909" w:rsidP="00F87909">
            <w:pPr>
              <w:jc w:val="left"/>
              <w:rPr>
                <w:rFonts w:ascii="Arial" w:hAnsi="Arial" w:cs="Arial"/>
                <w:bCs/>
                <w:sz w:val="18"/>
                <w:szCs w:val="20"/>
              </w:rPr>
            </w:pPr>
            <w:r>
              <w:rPr>
                <w:rFonts w:ascii="Arial" w:hAnsi="Arial" w:cs="Arial"/>
                <w:bCs/>
                <w:sz w:val="18"/>
                <w:szCs w:val="20"/>
              </w:rPr>
              <w:t xml:space="preserve">Pollution and its impacts on island biological diversity significantly reduced.  </w:t>
            </w:r>
          </w:p>
          <w:p w14:paraId="03752A4A" w14:textId="77777777" w:rsidR="00F87909" w:rsidRDefault="00F87909" w:rsidP="00F87909">
            <w:pPr>
              <w:jc w:val="left"/>
              <w:rPr>
                <w:rFonts w:ascii="Arial" w:hAnsi="Arial" w:cs="Arial"/>
                <w:bCs/>
                <w:sz w:val="18"/>
              </w:rPr>
            </w:pPr>
          </w:p>
        </w:tc>
      </w:tr>
      <w:tr w:rsidR="00F87909" w14:paraId="3425AD9F" w14:textId="77777777">
        <w:tblPrEx>
          <w:tblCellMar>
            <w:top w:w="0" w:type="dxa"/>
            <w:bottom w:w="0" w:type="dxa"/>
          </w:tblCellMar>
        </w:tblPrEx>
        <w:trPr>
          <w:cantSplit/>
        </w:trPr>
        <w:tc>
          <w:tcPr>
            <w:tcW w:w="2268" w:type="dxa"/>
            <w:gridSpan w:val="2"/>
            <w:tcBorders>
              <w:bottom w:val="single" w:sz="4" w:space="0" w:color="auto"/>
            </w:tcBorders>
          </w:tcPr>
          <w:p w14:paraId="0919A752" w14:textId="77777777" w:rsidR="00F87909" w:rsidRDefault="00F87909" w:rsidP="00F87909">
            <w:pPr>
              <w:jc w:val="left"/>
              <w:rPr>
                <w:rFonts w:ascii="Arial" w:hAnsi="Arial" w:cs="Arial"/>
                <w:b/>
                <w:sz w:val="18"/>
              </w:rPr>
            </w:pPr>
          </w:p>
        </w:tc>
        <w:tc>
          <w:tcPr>
            <w:tcW w:w="1980" w:type="dxa"/>
            <w:tcBorders>
              <w:bottom w:val="single" w:sz="4" w:space="0" w:color="auto"/>
            </w:tcBorders>
          </w:tcPr>
          <w:p w14:paraId="3834A3C5" w14:textId="77777777" w:rsidR="00F87909" w:rsidRDefault="00F87909" w:rsidP="00F87909">
            <w:pPr>
              <w:jc w:val="left"/>
              <w:rPr>
                <w:rFonts w:ascii="Arial" w:hAnsi="Arial" w:cs="Arial"/>
                <w:sz w:val="18"/>
              </w:rPr>
            </w:pPr>
          </w:p>
        </w:tc>
        <w:tc>
          <w:tcPr>
            <w:tcW w:w="1800" w:type="dxa"/>
            <w:tcBorders>
              <w:bottom w:val="single" w:sz="4" w:space="0" w:color="auto"/>
            </w:tcBorders>
          </w:tcPr>
          <w:p w14:paraId="567B9222" w14:textId="77777777" w:rsidR="00F87909" w:rsidRDefault="00F87909" w:rsidP="00F87909">
            <w:pPr>
              <w:jc w:val="left"/>
              <w:rPr>
                <w:rFonts w:ascii="Arial" w:hAnsi="Arial" w:cs="Arial"/>
                <w:sz w:val="18"/>
              </w:rPr>
            </w:pPr>
          </w:p>
        </w:tc>
        <w:tc>
          <w:tcPr>
            <w:tcW w:w="1800" w:type="dxa"/>
            <w:tcBorders>
              <w:bottom w:val="single" w:sz="4" w:space="0" w:color="auto"/>
            </w:tcBorders>
          </w:tcPr>
          <w:p w14:paraId="5DA20CD3" w14:textId="77777777" w:rsidR="00F87909" w:rsidRDefault="00F87909" w:rsidP="00F87909">
            <w:pPr>
              <w:jc w:val="left"/>
              <w:rPr>
                <w:rFonts w:ascii="Arial" w:hAnsi="Arial" w:cs="Arial"/>
                <w:sz w:val="18"/>
              </w:rPr>
            </w:pPr>
            <w:r>
              <w:rPr>
                <w:rFonts w:ascii="Arial" w:hAnsi="Arial" w:cs="Arial"/>
                <w:sz w:val="18"/>
              </w:rPr>
              <w:t xml:space="preserve">7.3 The impact on forest biodiversity of human-induced uncontrolled/unwanted forest fires substantially reduced. </w:t>
            </w:r>
          </w:p>
        </w:tc>
        <w:tc>
          <w:tcPr>
            <w:tcW w:w="1800" w:type="dxa"/>
            <w:tcBorders>
              <w:bottom w:val="single" w:sz="4" w:space="0" w:color="auto"/>
            </w:tcBorders>
          </w:tcPr>
          <w:p w14:paraId="2CD2D8C4" w14:textId="77777777" w:rsidR="00F87909" w:rsidRDefault="00F87909" w:rsidP="00F87909">
            <w:pPr>
              <w:pStyle w:val="NormalWeb"/>
              <w:spacing w:before="0" w:beforeAutospacing="0" w:after="0" w:afterAutospacing="0"/>
              <w:rPr>
                <w:rFonts w:ascii="Arial" w:hAnsi="Arial" w:cs="Arial"/>
                <w:bCs/>
                <w:szCs w:val="20"/>
              </w:rPr>
            </w:pPr>
          </w:p>
        </w:tc>
        <w:tc>
          <w:tcPr>
            <w:tcW w:w="2099" w:type="dxa"/>
            <w:gridSpan w:val="3"/>
            <w:tcBorders>
              <w:bottom w:val="single" w:sz="4" w:space="0" w:color="auto"/>
            </w:tcBorders>
          </w:tcPr>
          <w:p w14:paraId="2FD29013" w14:textId="77777777" w:rsidR="00F87909" w:rsidRDefault="00F87909" w:rsidP="00F87909">
            <w:pPr>
              <w:pStyle w:val="NormalWeb"/>
              <w:spacing w:before="0" w:beforeAutospacing="0" w:after="0" w:afterAutospacing="0"/>
              <w:rPr>
                <w:rFonts w:ascii="Arial" w:hAnsi="Arial" w:cs="Arial"/>
                <w:bCs/>
                <w:szCs w:val="20"/>
              </w:rPr>
            </w:pPr>
          </w:p>
        </w:tc>
        <w:tc>
          <w:tcPr>
            <w:tcW w:w="2001" w:type="dxa"/>
            <w:gridSpan w:val="5"/>
            <w:tcBorders>
              <w:bottom w:val="single" w:sz="4" w:space="0" w:color="auto"/>
            </w:tcBorders>
          </w:tcPr>
          <w:p w14:paraId="3BEDFD92" w14:textId="77777777" w:rsidR="00F87909" w:rsidRDefault="00F87909" w:rsidP="00F87909">
            <w:pPr>
              <w:pStyle w:val="NormalWeb"/>
              <w:spacing w:before="0" w:beforeAutospacing="0" w:after="0" w:afterAutospacing="0"/>
              <w:rPr>
                <w:rFonts w:ascii="Arial" w:hAnsi="Arial" w:cs="Arial"/>
                <w:bCs/>
                <w:szCs w:val="20"/>
              </w:rPr>
            </w:pPr>
          </w:p>
        </w:tc>
      </w:tr>
      <w:tr w:rsidR="00F87909" w14:paraId="3B001B52" w14:textId="77777777">
        <w:tblPrEx>
          <w:tblCellMar>
            <w:top w:w="0" w:type="dxa"/>
            <w:bottom w:w="0" w:type="dxa"/>
          </w:tblCellMar>
        </w:tblPrEx>
        <w:trPr>
          <w:cantSplit/>
        </w:trPr>
        <w:tc>
          <w:tcPr>
            <w:tcW w:w="13748" w:type="dxa"/>
            <w:gridSpan w:val="14"/>
            <w:shd w:val="clear" w:color="auto" w:fill="CCCCCC"/>
          </w:tcPr>
          <w:p w14:paraId="24826F9A" w14:textId="77777777" w:rsidR="00F87909" w:rsidRDefault="00F87909" w:rsidP="00F87909">
            <w:pPr>
              <w:jc w:val="left"/>
              <w:rPr>
                <w:rFonts w:ascii="Arial" w:hAnsi="Arial" w:cs="Arial"/>
                <w:b/>
                <w:sz w:val="18"/>
                <w:szCs w:val="22"/>
              </w:rPr>
            </w:pPr>
            <w:r>
              <w:rPr>
                <w:rFonts w:ascii="Arial" w:hAnsi="Arial" w:cs="Arial"/>
                <w:b/>
                <w:sz w:val="18"/>
                <w:szCs w:val="22"/>
              </w:rPr>
              <w:t>Focal area 4: Maintain goods and services from biodiversity to support human well-being</w:t>
            </w:r>
          </w:p>
        </w:tc>
      </w:tr>
      <w:tr w:rsidR="00F87909" w14:paraId="3A4BFE5C" w14:textId="77777777">
        <w:tblPrEx>
          <w:tblCellMar>
            <w:top w:w="0" w:type="dxa"/>
            <w:bottom w:w="0" w:type="dxa"/>
          </w:tblCellMar>
        </w:tblPrEx>
        <w:trPr>
          <w:cantSplit/>
        </w:trPr>
        <w:tc>
          <w:tcPr>
            <w:tcW w:w="13748" w:type="dxa"/>
            <w:gridSpan w:val="14"/>
          </w:tcPr>
          <w:p w14:paraId="0E24F15C" w14:textId="77777777" w:rsidR="00F87909" w:rsidRDefault="00F87909" w:rsidP="00F87909">
            <w:pPr>
              <w:pStyle w:val="Heading3"/>
              <w:spacing w:before="0"/>
              <w:rPr>
                <w:sz w:val="20"/>
                <w:szCs w:val="20"/>
              </w:rPr>
            </w:pPr>
            <w:r>
              <w:rPr>
                <w:sz w:val="20"/>
                <w:szCs w:val="20"/>
              </w:rPr>
              <w:t>Goal 8. Maintain capacity of ecosystems to deliver goods and services and support livelihoods</w:t>
            </w:r>
          </w:p>
        </w:tc>
      </w:tr>
      <w:tr w:rsidR="00F87909" w14:paraId="28E5213A" w14:textId="77777777">
        <w:tblPrEx>
          <w:tblCellMar>
            <w:top w:w="0" w:type="dxa"/>
            <w:bottom w:w="0" w:type="dxa"/>
          </w:tblCellMar>
        </w:tblPrEx>
        <w:tc>
          <w:tcPr>
            <w:tcW w:w="2268" w:type="dxa"/>
            <w:gridSpan w:val="2"/>
          </w:tcPr>
          <w:p w14:paraId="1069E225" w14:textId="77777777" w:rsidR="00F87909" w:rsidRDefault="00F87909" w:rsidP="00F87909">
            <w:pPr>
              <w:jc w:val="left"/>
              <w:rPr>
                <w:rFonts w:ascii="Arial" w:hAnsi="Arial" w:cs="Arial"/>
                <w:b/>
                <w:sz w:val="18"/>
              </w:rPr>
            </w:pPr>
            <w:r>
              <w:rPr>
                <w:rFonts w:ascii="Arial" w:hAnsi="Arial" w:cs="Arial"/>
                <w:b/>
                <w:sz w:val="18"/>
              </w:rPr>
              <w:t>Target 8.1: Capacity of ecosystems to deliver goods and services maintained.</w:t>
            </w:r>
          </w:p>
        </w:tc>
        <w:tc>
          <w:tcPr>
            <w:tcW w:w="1980" w:type="dxa"/>
          </w:tcPr>
          <w:p w14:paraId="49156D4C" w14:textId="77777777" w:rsidR="00F87909" w:rsidRDefault="00F87909" w:rsidP="00F87909">
            <w:pPr>
              <w:jc w:val="left"/>
              <w:rPr>
                <w:rFonts w:ascii="Arial" w:hAnsi="Arial" w:cs="Arial"/>
                <w:sz w:val="18"/>
                <w:u w:val="single"/>
              </w:rPr>
            </w:pPr>
            <w:r>
              <w:rPr>
                <w:rFonts w:ascii="Arial" w:hAnsi="Arial" w:cs="Arial"/>
                <w:sz w:val="18"/>
              </w:rPr>
              <w:t>Capacity of marine and coastal ecosystems to deliver goods and services maintained or enhanced.</w:t>
            </w:r>
          </w:p>
          <w:p w14:paraId="560EDDDE" w14:textId="77777777" w:rsidR="00F87909" w:rsidRDefault="00F87909" w:rsidP="00F87909">
            <w:pPr>
              <w:jc w:val="left"/>
              <w:rPr>
                <w:rFonts w:ascii="Arial" w:hAnsi="Arial" w:cs="Arial"/>
                <w:sz w:val="18"/>
              </w:rPr>
            </w:pPr>
          </w:p>
        </w:tc>
        <w:tc>
          <w:tcPr>
            <w:tcW w:w="1800" w:type="dxa"/>
          </w:tcPr>
          <w:p w14:paraId="13625EA6" w14:textId="77777777" w:rsidR="00F87909" w:rsidRDefault="00F87909" w:rsidP="00F87909">
            <w:pPr>
              <w:jc w:val="left"/>
              <w:rPr>
                <w:rFonts w:ascii="Arial" w:hAnsi="Arial" w:cs="Arial"/>
                <w:sz w:val="18"/>
              </w:rPr>
            </w:pPr>
            <w:r>
              <w:rPr>
                <w:rFonts w:ascii="Arial" w:hAnsi="Arial" w:cs="Arial"/>
                <w:sz w:val="18"/>
              </w:rPr>
              <w:t>Capacity of inland water ecosystems to deliver goods and services maintained or enhanced.</w:t>
            </w:r>
          </w:p>
        </w:tc>
        <w:tc>
          <w:tcPr>
            <w:tcW w:w="1800" w:type="dxa"/>
          </w:tcPr>
          <w:p w14:paraId="3FD5C758" w14:textId="77777777" w:rsidR="00F87909" w:rsidRDefault="00F87909" w:rsidP="00F87909">
            <w:pPr>
              <w:jc w:val="left"/>
              <w:rPr>
                <w:rFonts w:ascii="Arial" w:hAnsi="Arial" w:cs="Arial"/>
                <w:sz w:val="18"/>
              </w:rPr>
            </w:pPr>
            <w:r>
              <w:rPr>
                <w:rFonts w:ascii="Arial" w:hAnsi="Arial" w:cs="Arial"/>
                <w:sz w:val="18"/>
              </w:rPr>
              <w:t>Capacity of forest ecosystems to deliver goods and services maintained or improved.</w:t>
            </w:r>
          </w:p>
        </w:tc>
        <w:tc>
          <w:tcPr>
            <w:tcW w:w="1800" w:type="dxa"/>
          </w:tcPr>
          <w:p w14:paraId="074D47ED" w14:textId="77777777" w:rsidR="00F87909" w:rsidRDefault="00F87909" w:rsidP="00F87909">
            <w:pPr>
              <w:jc w:val="left"/>
              <w:rPr>
                <w:rFonts w:ascii="Arial" w:hAnsi="Arial" w:cs="Arial"/>
                <w:sz w:val="18"/>
              </w:rPr>
            </w:pPr>
            <w:r>
              <w:rPr>
                <w:rFonts w:ascii="Arial" w:hAnsi="Arial" w:cs="Arial"/>
                <w:sz w:val="18"/>
              </w:rPr>
              <w:t>Capacity mountain ecosystems to deliver goods and services maintained or improved.</w:t>
            </w:r>
          </w:p>
          <w:p w14:paraId="3ACCF11E" w14:textId="77777777" w:rsidR="00F87909" w:rsidRDefault="00F87909" w:rsidP="00F87909">
            <w:pPr>
              <w:jc w:val="left"/>
              <w:rPr>
                <w:rFonts w:ascii="Arial" w:hAnsi="Arial" w:cs="Arial"/>
                <w:sz w:val="18"/>
              </w:rPr>
            </w:pPr>
          </w:p>
        </w:tc>
        <w:tc>
          <w:tcPr>
            <w:tcW w:w="2099" w:type="dxa"/>
            <w:gridSpan w:val="3"/>
          </w:tcPr>
          <w:p w14:paraId="634AD135" w14:textId="77777777" w:rsidR="00F87909" w:rsidRDefault="00F87909" w:rsidP="00F87909">
            <w:pPr>
              <w:jc w:val="left"/>
              <w:rPr>
                <w:rFonts w:ascii="Arial" w:hAnsi="Arial" w:cs="Arial"/>
                <w:sz w:val="18"/>
              </w:rPr>
            </w:pPr>
            <w:r>
              <w:rPr>
                <w:rFonts w:ascii="Arial" w:hAnsi="Arial" w:cs="Arial"/>
                <w:sz w:val="18"/>
              </w:rPr>
              <w:t>Capacity of dry and sub-humid lands ecosystems to deliver goods and services maintained or improved.</w:t>
            </w:r>
          </w:p>
        </w:tc>
        <w:tc>
          <w:tcPr>
            <w:tcW w:w="2001" w:type="dxa"/>
            <w:gridSpan w:val="5"/>
          </w:tcPr>
          <w:p w14:paraId="4848B8C4" w14:textId="77777777" w:rsidR="00F87909" w:rsidRDefault="00F87909" w:rsidP="006D78E1">
            <w:pPr>
              <w:pStyle w:val="Heading2"/>
              <w:keepNext w:val="0"/>
              <w:spacing w:before="0" w:after="0"/>
              <w:jc w:val="left"/>
              <w:rPr>
                <w:rFonts w:ascii="Arial" w:hAnsi="Arial" w:cs="Arial"/>
                <w:bCs w:val="0"/>
                <w:szCs w:val="20"/>
              </w:rPr>
            </w:pPr>
            <w:r w:rsidRPr="006D78E1">
              <w:rPr>
                <w:rFonts w:ascii="Arial" w:hAnsi="Arial" w:cs="Arial"/>
                <w:b w:val="0"/>
                <w:i w:val="0"/>
                <w:sz w:val="18"/>
              </w:rPr>
              <w:t>Capacity of island ecosystems to deliver goods and services maintained or improved.</w:t>
            </w:r>
            <w:r>
              <w:rPr>
                <w:rFonts w:ascii="Arial" w:hAnsi="Arial" w:cs="Arial"/>
              </w:rPr>
              <w:t xml:space="preserve"> </w:t>
            </w:r>
          </w:p>
        </w:tc>
      </w:tr>
      <w:tr w:rsidR="00F87909" w14:paraId="735D5578" w14:textId="77777777">
        <w:tblPrEx>
          <w:tblCellMar>
            <w:top w:w="0" w:type="dxa"/>
            <w:bottom w:w="0" w:type="dxa"/>
          </w:tblCellMar>
        </w:tblPrEx>
        <w:trPr>
          <w:cantSplit/>
        </w:trPr>
        <w:tc>
          <w:tcPr>
            <w:tcW w:w="2268" w:type="dxa"/>
            <w:gridSpan w:val="2"/>
            <w:tcBorders>
              <w:bottom w:val="single" w:sz="4" w:space="0" w:color="auto"/>
            </w:tcBorders>
          </w:tcPr>
          <w:p w14:paraId="793888BB" w14:textId="77777777" w:rsidR="00F87909" w:rsidRDefault="00F87909" w:rsidP="00F87909">
            <w:pPr>
              <w:jc w:val="left"/>
              <w:rPr>
                <w:rFonts w:ascii="Arial" w:hAnsi="Arial" w:cs="Arial"/>
                <w:b/>
                <w:sz w:val="18"/>
              </w:rPr>
            </w:pPr>
            <w:r>
              <w:rPr>
                <w:rFonts w:ascii="Arial" w:hAnsi="Arial" w:cs="Arial"/>
                <w:b/>
                <w:sz w:val="18"/>
              </w:rPr>
              <w:t>Target 8.2: Biological resources that support sustainable livelihoods, local food security and health care, especially of poor people, maintained.</w:t>
            </w:r>
          </w:p>
        </w:tc>
        <w:tc>
          <w:tcPr>
            <w:tcW w:w="1980" w:type="dxa"/>
            <w:tcBorders>
              <w:bottom w:val="single" w:sz="4" w:space="0" w:color="auto"/>
            </w:tcBorders>
          </w:tcPr>
          <w:p w14:paraId="08E265E6" w14:textId="77777777" w:rsidR="00F87909" w:rsidRDefault="00F87909" w:rsidP="00F87909">
            <w:pPr>
              <w:jc w:val="left"/>
              <w:rPr>
                <w:rFonts w:ascii="Arial" w:hAnsi="Arial" w:cs="Arial"/>
                <w:sz w:val="18"/>
                <w:u w:val="single"/>
              </w:rPr>
            </w:pPr>
            <w:r>
              <w:rPr>
                <w:rFonts w:ascii="Arial" w:hAnsi="Arial" w:cs="Arial"/>
                <w:sz w:val="18"/>
              </w:rPr>
              <w:t>Marine and coastal biological resources that support sustainable livelihoods, local food security and health care, especially of poor people, maintained and, where depleted, restored.</w:t>
            </w:r>
          </w:p>
        </w:tc>
        <w:tc>
          <w:tcPr>
            <w:tcW w:w="1800" w:type="dxa"/>
            <w:tcBorders>
              <w:bottom w:val="single" w:sz="4" w:space="0" w:color="auto"/>
            </w:tcBorders>
          </w:tcPr>
          <w:p w14:paraId="706BD4AF" w14:textId="77777777" w:rsidR="00F87909" w:rsidRDefault="00F87909" w:rsidP="00F87909">
            <w:pPr>
              <w:jc w:val="left"/>
              <w:rPr>
                <w:rFonts w:ascii="Arial" w:hAnsi="Arial" w:cs="Arial"/>
                <w:sz w:val="18"/>
              </w:rPr>
            </w:pPr>
            <w:r>
              <w:rPr>
                <w:rFonts w:ascii="Arial" w:hAnsi="Arial" w:cs="Arial"/>
                <w:sz w:val="18"/>
              </w:rPr>
              <w:t>Inland water biological resources that support sustainable livelihoods, local food security and health care, especially of poor people, maintained and, where depleted, restored.</w:t>
            </w:r>
          </w:p>
        </w:tc>
        <w:tc>
          <w:tcPr>
            <w:tcW w:w="1800" w:type="dxa"/>
            <w:tcBorders>
              <w:bottom w:val="single" w:sz="4" w:space="0" w:color="auto"/>
            </w:tcBorders>
          </w:tcPr>
          <w:p w14:paraId="73CB3D40" w14:textId="77777777" w:rsidR="00F87909" w:rsidRDefault="00F87909" w:rsidP="00F87909">
            <w:pPr>
              <w:jc w:val="left"/>
              <w:rPr>
                <w:rFonts w:ascii="Arial" w:hAnsi="Arial" w:cs="Arial"/>
                <w:sz w:val="18"/>
              </w:rPr>
            </w:pPr>
            <w:r>
              <w:rPr>
                <w:rFonts w:ascii="Arial" w:hAnsi="Arial" w:cs="Arial"/>
                <w:sz w:val="18"/>
              </w:rPr>
              <w:t>Forest biological resources that support sustainable livelihoods, local food security and health care, especially of poor people dependent upon forests, maintained.</w:t>
            </w:r>
          </w:p>
        </w:tc>
        <w:tc>
          <w:tcPr>
            <w:tcW w:w="1800" w:type="dxa"/>
            <w:tcBorders>
              <w:bottom w:val="single" w:sz="4" w:space="0" w:color="auto"/>
            </w:tcBorders>
          </w:tcPr>
          <w:p w14:paraId="56F9ADDE" w14:textId="77777777" w:rsidR="00F87909" w:rsidRDefault="00F87909" w:rsidP="00F87909">
            <w:pPr>
              <w:jc w:val="left"/>
              <w:rPr>
                <w:rFonts w:ascii="Arial" w:hAnsi="Arial" w:cs="Arial"/>
                <w:sz w:val="18"/>
              </w:rPr>
            </w:pPr>
            <w:r>
              <w:rPr>
                <w:rFonts w:ascii="Arial" w:hAnsi="Arial" w:cs="Arial"/>
                <w:sz w:val="18"/>
              </w:rPr>
              <w:t>Mountain biological resources that support sustainable livelihoods, local food security and health care, especially of poor people living in mountains, maintained.</w:t>
            </w:r>
          </w:p>
        </w:tc>
        <w:tc>
          <w:tcPr>
            <w:tcW w:w="2099" w:type="dxa"/>
            <w:gridSpan w:val="3"/>
            <w:tcBorders>
              <w:bottom w:val="single" w:sz="4" w:space="0" w:color="auto"/>
            </w:tcBorders>
          </w:tcPr>
          <w:p w14:paraId="439013F6" w14:textId="77777777" w:rsidR="00F87909" w:rsidRDefault="00F87909" w:rsidP="00F87909">
            <w:pPr>
              <w:jc w:val="left"/>
              <w:rPr>
                <w:rFonts w:ascii="Arial" w:hAnsi="Arial" w:cs="Arial"/>
                <w:sz w:val="18"/>
              </w:rPr>
            </w:pPr>
            <w:r>
              <w:rPr>
                <w:rFonts w:ascii="Arial" w:hAnsi="Arial" w:cs="Arial"/>
                <w:sz w:val="18"/>
              </w:rPr>
              <w:t>Biological resources that support sustainable livelihoods, local food security and health care, especially of poor people living in dry and sub-humid lands, maintained.</w:t>
            </w:r>
          </w:p>
        </w:tc>
        <w:tc>
          <w:tcPr>
            <w:tcW w:w="2001" w:type="dxa"/>
            <w:gridSpan w:val="5"/>
            <w:tcBorders>
              <w:bottom w:val="single" w:sz="4" w:space="0" w:color="auto"/>
            </w:tcBorders>
          </w:tcPr>
          <w:p w14:paraId="095A96F1" w14:textId="77777777" w:rsidR="00F87909" w:rsidRDefault="00F87909" w:rsidP="00F87909">
            <w:pPr>
              <w:jc w:val="left"/>
              <w:rPr>
                <w:rFonts w:ascii="Arial" w:hAnsi="Arial" w:cs="Arial"/>
                <w:bCs/>
                <w:i/>
                <w:iCs/>
                <w:sz w:val="18"/>
              </w:rPr>
            </w:pPr>
            <w:r>
              <w:rPr>
                <w:rFonts w:ascii="Arial" w:hAnsi="Arial" w:cs="Arial"/>
                <w:sz w:val="18"/>
              </w:rPr>
              <w:t>Biological resources that support sustainable livelihoods, local food security and health care, especially of poor people living on islands, maintained.</w:t>
            </w:r>
          </w:p>
        </w:tc>
      </w:tr>
      <w:tr w:rsidR="00F87909" w14:paraId="725056F7" w14:textId="77777777">
        <w:tblPrEx>
          <w:tblCellMar>
            <w:top w:w="0" w:type="dxa"/>
            <w:bottom w:w="0" w:type="dxa"/>
          </w:tblCellMar>
        </w:tblPrEx>
        <w:trPr>
          <w:cantSplit/>
        </w:trPr>
        <w:tc>
          <w:tcPr>
            <w:tcW w:w="13748" w:type="dxa"/>
            <w:gridSpan w:val="14"/>
            <w:shd w:val="clear" w:color="auto" w:fill="CCCCCC"/>
          </w:tcPr>
          <w:p w14:paraId="5EA4C617" w14:textId="77777777" w:rsidR="00F87909" w:rsidRDefault="00F87909" w:rsidP="00F87909">
            <w:pPr>
              <w:keepNext/>
              <w:rPr>
                <w:rFonts w:ascii="Arial" w:hAnsi="Arial" w:cs="Arial"/>
                <w:b/>
                <w:sz w:val="18"/>
                <w:szCs w:val="22"/>
              </w:rPr>
            </w:pPr>
            <w:r>
              <w:rPr>
                <w:rFonts w:ascii="Arial" w:hAnsi="Arial" w:cs="Arial"/>
                <w:b/>
                <w:sz w:val="18"/>
                <w:szCs w:val="22"/>
              </w:rPr>
              <w:lastRenderedPageBreak/>
              <w:t>Focal area 5: Protect traditional knowledge, innovations and practices</w:t>
            </w:r>
          </w:p>
        </w:tc>
      </w:tr>
      <w:tr w:rsidR="00F87909" w14:paraId="20B5FE26" w14:textId="77777777">
        <w:tblPrEx>
          <w:tblCellMar>
            <w:top w:w="0" w:type="dxa"/>
            <w:bottom w:w="0" w:type="dxa"/>
          </w:tblCellMar>
        </w:tblPrEx>
        <w:trPr>
          <w:cantSplit/>
        </w:trPr>
        <w:tc>
          <w:tcPr>
            <w:tcW w:w="13748" w:type="dxa"/>
            <w:gridSpan w:val="14"/>
          </w:tcPr>
          <w:p w14:paraId="0F25302E" w14:textId="77777777" w:rsidR="00F87909" w:rsidRDefault="00F87909" w:rsidP="00F87909">
            <w:pPr>
              <w:pStyle w:val="Heading3"/>
              <w:spacing w:before="0"/>
              <w:rPr>
                <w:sz w:val="20"/>
                <w:szCs w:val="20"/>
              </w:rPr>
            </w:pPr>
            <w:r>
              <w:rPr>
                <w:sz w:val="20"/>
                <w:szCs w:val="20"/>
              </w:rPr>
              <w:t>Goal 9. Maintain socio-cultural diversity of indigenous and local communities</w:t>
            </w:r>
          </w:p>
        </w:tc>
      </w:tr>
      <w:tr w:rsidR="00F87909" w14:paraId="69FDC917" w14:textId="77777777">
        <w:tblPrEx>
          <w:tblCellMar>
            <w:top w:w="0" w:type="dxa"/>
            <w:bottom w:w="0" w:type="dxa"/>
          </w:tblCellMar>
        </w:tblPrEx>
        <w:tc>
          <w:tcPr>
            <w:tcW w:w="2268" w:type="dxa"/>
            <w:gridSpan w:val="2"/>
          </w:tcPr>
          <w:p w14:paraId="00E3BC71" w14:textId="77777777" w:rsidR="00F87909" w:rsidRDefault="00F87909" w:rsidP="00F87909">
            <w:pPr>
              <w:keepNext/>
              <w:jc w:val="left"/>
              <w:rPr>
                <w:rFonts w:ascii="Arial" w:hAnsi="Arial" w:cs="Arial"/>
                <w:b/>
                <w:sz w:val="18"/>
              </w:rPr>
            </w:pPr>
            <w:r>
              <w:rPr>
                <w:rFonts w:ascii="Arial" w:hAnsi="Arial" w:cs="Arial"/>
                <w:b/>
                <w:sz w:val="18"/>
              </w:rPr>
              <w:t>Target 9.1. Protect traditional knowledge, innovations and practices.</w:t>
            </w:r>
          </w:p>
          <w:p w14:paraId="3BC0FD37" w14:textId="77777777" w:rsidR="00F87909" w:rsidRDefault="00F87909" w:rsidP="00F87909">
            <w:pPr>
              <w:keepNext/>
              <w:jc w:val="left"/>
              <w:rPr>
                <w:rFonts w:ascii="Arial" w:hAnsi="Arial" w:cs="Arial"/>
                <w:b/>
                <w:sz w:val="18"/>
              </w:rPr>
            </w:pPr>
          </w:p>
        </w:tc>
        <w:tc>
          <w:tcPr>
            <w:tcW w:w="1980" w:type="dxa"/>
          </w:tcPr>
          <w:p w14:paraId="75BEE95D" w14:textId="77777777" w:rsidR="00F87909" w:rsidRDefault="00F87909" w:rsidP="00F87909">
            <w:pPr>
              <w:keepNext/>
              <w:jc w:val="left"/>
              <w:rPr>
                <w:rFonts w:ascii="Arial" w:hAnsi="Arial" w:cs="Arial"/>
                <w:sz w:val="18"/>
              </w:rPr>
            </w:pPr>
            <w:r>
              <w:rPr>
                <w:rFonts w:ascii="Arial" w:hAnsi="Arial" w:cs="Arial"/>
                <w:sz w:val="18"/>
              </w:rPr>
              <w:t>Measures to protect traditional knowledge, innovations and practices associated with marine and coastal biological diversity implemented, and the participation of indigenous and local communities in activities aimed at this promoted and facilitated.</w:t>
            </w:r>
          </w:p>
        </w:tc>
        <w:tc>
          <w:tcPr>
            <w:tcW w:w="1800" w:type="dxa"/>
          </w:tcPr>
          <w:p w14:paraId="380B9DE8" w14:textId="77777777" w:rsidR="00F87909" w:rsidRDefault="00F87909" w:rsidP="00F87909">
            <w:pPr>
              <w:keepNext/>
              <w:jc w:val="left"/>
              <w:rPr>
                <w:rFonts w:ascii="Arial" w:hAnsi="Arial" w:cs="Arial"/>
                <w:sz w:val="18"/>
              </w:rPr>
            </w:pPr>
            <w:r>
              <w:rPr>
                <w:rFonts w:ascii="Arial" w:hAnsi="Arial" w:cs="Arial"/>
                <w:sz w:val="18"/>
              </w:rPr>
              <w:t>Measures to protect traditional knowledge, innovations and practices associated with the biological diversity of inland water ecosystems implemented, and the participation of indigenous and local communities in activities aimed at this promoted and facilitated.</w:t>
            </w:r>
          </w:p>
        </w:tc>
        <w:tc>
          <w:tcPr>
            <w:tcW w:w="1800" w:type="dxa"/>
          </w:tcPr>
          <w:p w14:paraId="30B59032" w14:textId="77777777" w:rsidR="00F87909" w:rsidRDefault="00F87909" w:rsidP="00F87909">
            <w:pPr>
              <w:keepNext/>
              <w:jc w:val="left"/>
              <w:rPr>
                <w:rFonts w:ascii="Arial" w:hAnsi="Arial" w:cs="Arial"/>
                <w:sz w:val="18"/>
              </w:rPr>
            </w:pPr>
            <w:r>
              <w:rPr>
                <w:rFonts w:ascii="Arial" w:hAnsi="Arial" w:cs="Arial"/>
                <w:sz w:val="18"/>
              </w:rPr>
              <w:t xml:space="preserve">Measures to protect traditional knowledge, innovations and practices associated with forest biological diversity implemented, and the participation of indigenous and local communities in activities aimed at this promoted and facilitated. </w:t>
            </w:r>
          </w:p>
        </w:tc>
        <w:tc>
          <w:tcPr>
            <w:tcW w:w="1800" w:type="dxa"/>
          </w:tcPr>
          <w:p w14:paraId="40698982" w14:textId="77777777" w:rsidR="00F87909" w:rsidRDefault="00F87909" w:rsidP="00F87909">
            <w:pPr>
              <w:keepNext/>
              <w:jc w:val="left"/>
              <w:rPr>
                <w:rFonts w:ascii="Arial" w:hAnsi="Arial" w:cs="Arial"/>
                <w:sz w:val="18"/>
              </w:rPr>
            </w:pPr>
            <w:r>
              <w:rPr>
                <w:rFonts w:ascii="Arial" w:hAnsi="Arial" w:cs="Arial"/>
                <w:sz w:val="18"/>
              </w:rPr>
              <w:t>Measures to protect traditional knowledge, innovations and practices associated with mountain biological diversity implemented, and the participation of indigenous and local communities in activities aimed at this promoted and facilitated.</w:t>
            </w:r>
          </w:p>
        </w:tc>
        <w:tc>
          <w:tcPr>
            <w:tcW w:w="2099" w:type="dxa"/>
            <w:gridSpan w:val="3"/>
          </w:tcPr>
          <w:p w14:paraId="2BCD14AC" w14:textId="77777777" w:rsidR="00F87909" w:rsidRDefault="00F87909" w:rsidP="00F87909">
            <w:pPr>
              <w:keepNext/>
              <w:jc w:val="left"/>
              <w:rPr>
                <w:rFonts w:ascii="Arial" w:hAnsi="Arial" w:cs="Arial"/>
                <w:sz w:val="18"/>
              </w:rPr>
            </w:pPr>
            <w:r>
              <w:rPr>
                <w:rFonts w:ascii="Arial" w:hAnsi="Arial" w:cs="Arial"/>
                <w:sz w:val="18"/>
              </w:rPr>
              <w:t>Measures to protect traditional knowledge, innovations and practices associated with dry and sub-humid lands biological diversity implemented, and the participation of indigenous and local communities in activities aimed at this promoted and facilitated.</w:t>
            </w:r>
          </w:p>
        </w:tc>
        <w:tc>
          <w:tcPr>
            <w:tcW w:w="2001" w:type="dxa"/>
            <w:gridSpan w:val="5"/>
          </w:tcPr>
          <w:p w14:paraId="759ED928" w14:textId="77777777" w:rsidR="00F87909" w:rsidRDefault="00F87909" w:rsidP="00F87909">
            <w:pPr>
              <w:keepNext/>
              <w:jc w:val="left"/>
              <w:rPr>
                <w:rFonts w:ascii="Arial" w:hAnsi="Arial" w:cs="Arial"/>
                <w:bCs/>
                <w:sz w:val="18"/>
              </w:rPr>
            </w:pPr>
            <w:r>
              <w:rPr>
                <w:rFonts w:ascii="Arial" w:hAnsi="Arial" w:cs="Arial"/>
                <w:sz w:val="18"/>
              </w:rPr>
              <w:t xml:space="preserve">Measures to </w:t>
            </w:r>
            <w:r>
              <w:rPr>
                <w:rFonts w:ascii="Arial" w:hAnsi="Arial" w:cs="Arial"/>
                <w:bCs/>
                <w:sz w:val="18"/>
                <w:szCs w:val="20"/>
              </w:rPr>
              <w:t xml:space="preserve">Protect  traditional knowledge, innovations and practices </w:t>
            </w:r>
            <w:r>
              <w:rPr>
                <w:rFonts w:ascii="Arial" w:hAnsi="Arial" w:cs="Arial"/>
                <w:sz w:val="18"/>
              </w:rPr>
              <w:t>associated with island biological diversity implemented, and the participation of indigenous and local communities in activities aimed at this promoted and facilitated</w:t>
            </w:r>
            <w:r>
              <w:rPr>
                <w:rFonts w:ascii="Arial" w:hAnsi="Arial" w:cs="Arial"/>
                <w:bCs/>
                <w:sz w:val="18"/>
                <w:szCs w:val="20"/>
              </w:rPr>
              <w:t>.</w:t>
            </w:r>
          </w:p>
        </w:tc>
      </w:tr>
      <w:tr w:rsidR="00F87909" w14:paraId="618E032B" w14:textId="77777777">
        <w:tblPrEx>
          <w:tblCellMar>
            <w:top w:w="0" w:type="dxa"/>
            <w:bottom w:w="0" w:type="dxa"/>
          </w:tblCellMar>
        </w:tblPrEx>
        <w:tc>
          <w:tcPr>
            <w:tcW w:w="2268" w:type="dxa"/>
            <w:gridSpan w:val="2"/>
            <w:tcBorders>
              <w:top w:val="single" w:sz="4" w:space="0" w:color="auto"/>
              <w:left w:val="single" w:sz="4" w:space="0" w:color="auto"/>
              <w:bottom w:val="single" w:sz="4" w:space="0" w:color="auto"/>
              <w:right w:val="single" w:sz="4" w:space="0" w:color="auto"/>
            </w:tcBorders>
          </w:tcPr>
          <w:p w14:paraId="48187768" w14:textId="77777777" w:rsidR="00F87909" w:rsidRDefault="00F87909" w:rsidP="00F87909">
            <w:pPr>
              <w:jc w:val="left"/>
              <w:rPr>
                <w:rFonts w:ascii="Arial" w:hAnsi="Arial" w:cs="Arial"/>
                <w:b/>
                <w:sz w:val="18"/>
              </w:rPr>
            </w:pPr>
            <w:r>
              <w:rPr>
                <w:rFonts w:ascii="Arial" w:hAnsi="Arial" w:cs="Arial"/>
                <w:b/>
                <w:sz w:val="18"/>
              </w:rPr>
              <w:t>Target 9.2: Protect the rights of indigenous and local communities over their traditional knowledge, innovations and practices, including their rights to benefit sharing.</w:t>
            </w:r>
          </w:p>
          <w:p w14:paraId="6DA9BAE1" w14:textId="77777777" w:rsidR="00F87909" w:rsidRDefault="00F87909" w:rsidP="00F87909">
            <w:pPr>
              <w:jc w:val="left"/>
              <w:rPr>
                <w:rFonts w:ascii="Arial" w:hAnsi="Arial" w:cs="Arial"/>
                <w:b/>
                <w:sz w:val="18"/>
              </w:rPr>
            </w:pPr>
          </w:p>
        </w:tc>
        <w:tc>
          <w:tcPr>
            <w:tcW w:w="1980" w:type="dxa"/>
            <w:tcBorders>
              <w:top w:val="single" w:sz="4" w:space="0" w:color="auto"/>
              <w:left w:val="single" w:sz="4" w:space="0" w:color="auto"/>
              <w:bottom w:val="single" w:sz="4" w:space="0" w:color="auto"/>
              <w:right w:val="single" w:sz="4" w:space="0" w:color="auto"/>
            </w:tcBorders>
          </w:tcPr>
          <w:p w14:paraId="23732B5F" w14:textId="77777777" w:rsidR="00F87909" w:rsidRDefault="00F87909" w:rsidP="00F87909">
            <w:pPr>
              <w:jc w:val="left"/>
              <w:rPr>
                <w:rFonts w:ascii="Arial" w:hAnsi="Arial" w:cs="Arial"/>
                <w:sz w:val="18"/>
              </w:rPr>
            </w:pPr>
            <w:r>
              <w:rPr>
                <w:rFonts w:ascii="Arial" w:hAnsi="Arial" w:cs="Arial"/>
                <w:sz w:val="18"/>
              </w:rPr>
              <w:t xml:space="preserve">Traditional knowledge, innovations and practices regarding marine and coastal biodiversity respected, preserved and maintained, the wider application of such knowledge, innovations and practices promoted with the  prior informed consent and involvement of the indigenous and local communities providing such  traditional knowledge, innovations and practices, and the benefits arising from such knowledge, </w:t>
            </w:r>
            <w:r>
              <w:rPr>
                <w:rFonts w:ascii="Arial" w:hAnsi="Arial" w:cs="Arial"/>
                <w:sz w:val="18"/>
              </w:rPr>
              <w:lastRenderedPageBreak/>
              <w:t xml:space="preserve">innovations and practices equitably shared. </w:t>
            </w:r>
          </w:p>
          <w:p w14:paraId="1453A911" w14:textId="77777777" w:rsidR="00F87909" w:rsidRDefault="00F87909" w:rsidP="00F87909">
            <w:pPr>
              <w:jc w:val="left"/>
              <w:rPr>
                <w:rFonts w:ascii="Arial" w:hAnsi="Arial" w:cs="Arial"/>
                <w:sz w:val="18"/>
              </w:rPr>
            </w:pPr>
          </w:p>
        </w:tc>
        <w:tc>
          <w:tcPr>
            <w:tcW w:w="1800" w:type="dxa"/>
            <w:tcBorders>
              <w:top w:val="single" w:sz="4" w:space="0" w:color="auto"/>
              <w:left w:val="single" w:sz="4" w:space="0" w:color="auto"/>
              <w:bottom w:val="single" w:sz="4" w:space="0" w:color="auto"/>
              <w:right w:val="single" w:sz="4" w:space="0" w:color="auto"/>
            </w:tcBorders>
          </w:tcPr>
          <w:p w14:paraId="6889A493" w14:textId="77777777" w:rsidR="00F87909" w:rsidRDefault="00F87909" w:rsidP="00F87909">
            <w:pPr>
              <w:jc w:val="left"/>
              <w:rPr>
                <w:rFonts w:ascii="Arial" w:hAnsi="Arial" w:cs="Arial"/>
                <w:sz w:val="18"/>
              </w:rPr>
            </w:pPr>
            <w:r>
              <w:rPr>
                <w:rFonts w:ascii="Arial" w:hAnsi="Arial" w:cs="Arial"/>
                <w:sz w:val="18"/>
              </w:rPr>
              <w:lastRenderedPageBreak/>
              <w:t xml:space="preserve">Traditional knowledge, innovations and practices regarding biological diversity of inland water ecosystems respected, preserved and maintained, the wider application of such knowledge, innovations and practices promoted with the prior informed consent and involvement of the indigenous and local communities providing such traditional knowledge, innovations and </w:t>
            </w:r>
            <w:r>
              <w:rPr>
                <w:rFonts w:ascii="Arial" w:hAnsi="Arial" w:cs="Arial"/>
                <w:sz w:val="18"/>
              </w:rPr>
              <w:lastRenderedPageBreak/>
              <w:t xml:space="preserve">practices, and the benefits arising from such knowledge, innovations and practices equitably shared. </w:t>
            </w:r>
          </w:p>
          <w:p w14:paraId="037B8C79" w14:textId="77777777" w:rsidR="00F87909" w:rsidRDefault="00F87909" w:rsidP="00F87909">
            <w:pPr>
              <w:jc w:val="left"/>
              <w:rPr>
                <w:rFonts w:ascii="Arial" w:hAnsi="Arial" w:cs="Arial"/>
                <w:sz w:val="18"/>
              </w:rPr>
            </w:pPr>
          </w:p>
        </w:tc>
        <w:tc>
          <w:tcPr>
            <w:tcW w:w="1800" w:type="dxa"/>
            <w:tcBorders>
              <w:top w:val="single" w:sz="4" w:space="0" w:color="auto"/>
              <w:left w:val="single" w:sz="4" w:space="0" w:color="auto"/>
              <w:bottom w:val="single" w:sz="4" w:space="0" w:color="auto"/>
              <w:right w:val="single" w:sz="4" w:space="0" w:color="auto"/>
            </w:tcBorders>
          </w:tcPr>
          <w:p w14:paraId="35C8B51B" w14:textId="77777777" w:rsidR="00F87909" w:rsidRDefault="00F87909" w:rsidP="00F87909">
            <w:pPr>
              <w:jc w:val="left"/>
              <w:rPr>
                <w:rFonts w:ascii="Arial" w:hAnsi="Arial" w:cs="Arial"/>
                <w:sz w:val="18"/>
              </w:rPr>
            </w:pPr>
            <w:r>
              <w:rPr>
                <w:rFonts w:ascii="Arial" w:hAnsi="Arial" w:cs="Arial"/>
                <w:sz w:val="18"/>
              </w:rPr>
              <w:lastRenderedPageBreak/>
              <w:t xml:space="preserve">Traditional knowledge, innovations and practices regarding forest biodiversity respected, preserved and maintained, the wider application of such knowledge, innovations and practices promoted with the prior informed consent and involvement of the indigenous and local communities providing such  traditional knowledge, innovations and practices, and the benefits arising </w:t>
            </w:r>
            <w:r>
              <w:rPr>
                <w:rFonts w:ascii="Arial" w:hAnsi="Arial" w:cs="Arial"/>
                <w:sz w:val="18"/>
              </w:rPr>
              <w:lastRenderedPageBreak/>
              <w:t xml:space="preserve">from such knowledge, innovations and practices equitably shared. </w:t>
            </w:r>
          </w:p>
          <w:p w14:paraId="6FD89AA8" w14:textId="77777777" w:rsidR="00F87909" w:rsidRDefault="00F87909" w:rsidP="00F87909">
            <w:pPr>
              <w:jc w:val="left"/>
              <w:rPr>
                <w:rFonts w:ascii="Arial" w:hAnsi="Arial" w:cs="Arial"/>
                <w:sz w:val="18"/>
              </w:rPr>
            </w:pPr>
          </w:p>
          <w:p w14:paraId="63B214AB" w14:textId="77777777" w:rsidR="00F87909" w:rsidRDefault="00F87909" w:rsidP="00F87909">
            <w:pPr>
              <w:jc w:val="left"/>
              <w:rPr>
                <w:rFonts w:ascii="Arial" w:hAnsi="Arial" w:cs="Arial"/>
                <w:sz w:val="18"/>
              </w:rPr>
            </w:pPr>
          </w:p>
        </w:tc>
        <w:tc>
          <w:tcPr>
            <w:tcW w:w="1800" w:type="dxa"/>
            <w:tcBorders>
              <w:top w:val="single" w:sz="4" w:space="0" w:color="auto"/>
              <w:left w:val="single" w:sz="4" w:space="0" w:color="auto"/>
              <w:bottom w:val="single" w:sz="4" w:space="0" w:color="auto"/>
              <w:right w:val="single" w:sz="4" w:space="0" w:color="auto"/>
            </w:tcBorders>
          </w:tcPr>
          <w:p w14:paraId="41CFC4B4" w14:textId="77777777" w:rsidR="00F87909" w:rsidRDefault="00F87909" w:rsidP="00F87909">
            <w:pPr>
              <w:jc w:val="left"/>
              <w:rPr>
                <w:rFonts w:ascii="Arial" w:hAnsi="Arial" w:cs="Arial"/>
                <w:sz w:val="18"/>
              </w:rPr>
            </w:pPr>
            <w:r>
              <w:rPr>
                <w:rFonts w:ascii="Arial" w:hAnsi="Arial" w:cs="Arial"/>
                <w:sz w:val="18"/>
              </w:rPr>
              <w:lastRenderedPageBreak/>
              <w:t xml:space="preserve">Traditional knowledge, innovations and practices regarding mountain biodiversity respected, preserved and maintained, the wider application of such knowledge, innovations and practices promoted with the prior informed consent and involvement of the indigenous and local communities providing such  traditional knowledge, innovations and practices, and the </w:t>
            </w:r>
            <w:r>
              <w:rPr>
                <w:rFonts w:ascii="Arial" w:hAnsi="Arial" w:cs="Arial"/>
                <w:sz w:val="18"/>
              </w:rPr>
              <w:lastRenderedPageBreak/>
              <w:t xml:space="preserve">benefits arising from such knowledge, innovations and practices equitably shared. </w:t>
            </w:r>
          </w:p>
          <w:p w14:paraId="5ABA0C66" w14:textId="77777777" w:rsidR="00F87909" w:rsidRDefault="00F87909" w:rsidP="00F87909">
            <w:pPr>
              <w:jc w:val="left"/>
              <w:rPr>
                <w:rFonts w:ascii="Arial" w:hAnsi="Arial" w:cs="Arial"/>
                <w:sz w:val="18"/>
              </w:rPr>
            </w:pPr>
          </w:p>
        </w:tc>
        <w:tc>
          <w:tcPr>
            <w:tcW w:w="2099" w:type="dxa"/>
            <w:gridSpan w:val="3"/>
            <w:tcBorders>
              <w:top w:val="single" w:sz="4" w:space="0" w:color="auto"/>
              <w:left w:val="single" w:sz="4" w:space="0" w:color="auto"/>
              <w:bottom w:val="single" w:sz="4" w:space="0" w:color="auto"/>
              <w:right w:val="single" w:sz="4" w:space="0" w:color="auto"/>
            </w:tcBorders>
          </w:tcPr>
          <w:p w14:paraId="2E7A8B2F" w14:textId="77777777" w:rsidR="00F87909" w:rsidRDefault="00F87909" w:rsidP="00F87909">
            <w:pPr>
              <w:jc w:val="left"/>
              <w:rPr>
                <w:rFonts w:ascii="Arial" w:hAnsi="Arial" w:cs="Arial"/>
                <w:sz w:val="18"/>
              </w:rPr>
            </w:pPr>
            <w:r>
              <w:rPr>
                <w:rFonts w:ascii="Arial" w:hAnsi="Arial" w:cs="Arial"/>
                <w:sz w:val="18"/>
              </w:rPr>
              <w:lastRenderedPageBreak/>
              <w:t xml:space="preserve">Traditional knowledge, innovations and practices regarding dry and sub-humid lands biodiversity respected, preserved and maintained, the wider application of such knowledge, innovations and practices promoted with the prior informed consent and involvement of the indigenous and local communities providing such  traditional knowledge, innovations and practices, and the benefits arising from such knowledge, innovations and practices equitably shared. </w:t>
            </w:r>
          </w:p>
        </w:tc>
        <w:tc>
          <w:tcPr>
            <w:tcW w:w="2001" w:type="dxa"/>
            <w:gridSpan w:val="5"/>
            <w:tcBorders>
              <w:top w:val="single" w:sz="4" w:space="0" w:color="auto"/>
              <w:left w:val="single" w:sz="4" w:space="0" w:color="auto"/>
              <w:bottom w:val="single" w:sz="4" w:space="0" w:color="auto"/>
              <w:right w:val="single" w:sz="4" w:space="0" w:color="auto"/>
            </w:tcBorders>
          </w:tcPr>
          <w:p w14:paraId="2E3A53A8" w14:textId="77777777" w:rsidR="00F87909" w:rsidRDefault="00F87909" w:rsidP="00F87909">
            <w:pPr>
              <w:jc w:val="left"/>
              <w:rPr>
                <w:rFonts w:ascii="Arial" w:hAnsi="Arial" w:cs="Arial"/>
                <w:bCs/>
                <w:sz w:val="18"/>
                <w:szCs w:val="20"/>
              </w:rPr>
            </w:pPr>
          </w:p>
          <w:p w14:paraId="0EA815BF" w14:textId="77777777" w:rsidR="00F87909" w:rsidRDefault="00F87909" w:rsidP="00F87909">
            <w:pPr>
              <w:jc w:val="left"/>
              <w:rPr>
                <w:rFonts w:ascii="Arial" w:hAnsi="Arial" w:cs="Arial"/>
                <w:sz w:val="18"/>
              </w:rPr>
            </w:pPr>
            <w:r>
              <w:rPr>
                <w:rFonts w:ascii="Arial" w:hAnsi="Arial" w:cs="Arial"/>
                <w:sz w:val="18"/>
              </w:rPr>
              <w:t xml:space="preserve">Traditional knowledge, innovations and practices regarding island biodiversity respected, preserved and maintained, the wider application of such knowledge, innovations and practices promoted with the prior informed consent and involvement of the indigenous and local communities providing such traditional knowledge, innovations and practices, and the benefits arising from such knowledge, </w:t>
            </w:r>
            <w:r>
              <w:rPr>
                <w:rFonts w:ascii="Arial" w:hAnsi="Arial" w:cs="Arial"/>
                <w:sz w:val="18"/>
              </w:rPr>
              <w:lastRenderedPageBreak/>
              <w:t xml:space="preserve">innovations and practices equitably shared. </w:t>
            </w:r>
          </w:p>
          <w:p w14:paraId="6156FF53" w14:textId="77777777" w:rsidR="00F87909" w:rsidRDefault="00F87909" w:rsidP="00F87909">
            <w:pPr>
              <w:jc w:val="left"/>
              <w:rPr>
                <w:rFonts w:ascii="Arial" w:hAnsi="Arial" w:cs="Arial"/>
                <w:bCs/>
                <w:i/>
                <w:iCs/>
                <w:sz w:val="18"/>
                <w:highlight w:val="yellow"/>
              </w:rPr>
            </w:pPr>
          </w:p>
        </w:tc>
      </w:tr>
      <w:tr w:rsidR="00F87909" w14:paraId="7F2795F0" w14:textId="77777777">
        <w:tblPrEx>
          <w:tblCellMar>
            <w:top w:w="0" w:type="dxa"/>
            <w:bottom w:w="0" w:type="dxa"/>
          </w:tblCellMar>
        </w:tblPrEx>
        <w:trPr>
          <w:cantSplit/>
        </w:trPr>
        <w:tc>
          <w:tcPr>
            <w:tcW w:w="13748" w:type="dxa"/>
            <w:gridSpan w:val="14"/>
            <w:shd w:val="clear" w:color="auto" w:fill="CCCCCC"/>
          </w:tcPr>
          <w:p w14:paraId="201C77AB" w14:textId="77777777" w:rsidR="00F87909" w:rsidRDefault="00F87909" w:rsidP="00F87909">
            <w:pPr>
              <w:rPr>
                <w:rFonts w:ascii="Arial" w:hAnsi="Arial" w:cs="Arial"/>
                <w:b/>
                <w:sz w:val="18"/>
                <w:szCs w:val="22"/>
              </w:rPr>
            </w:pPr>
            <w:r>
              <w:rPr>
                <w:rFonts w:ascii="Arial" w:hAnsi="Arial" w:cs="Arial"/>
                <w:b/>
                <w:sz w:val="18"/>
                <w:szCs w:val="22"/>
              </w:rPr>
              <w:lastRenderedPageBreak/>
              <w:t>Focal area 6: Ensure the fair and equitable sharing of benefits arising out of the use of genetic resources</w:t>
            </w:r>
          </w:p>
        </w:tc>
      </w:tr>
      <w:tr w:rsidR="00F87909" w14:paraId="78460149" w14:textId="77777777">
        <w:tblPrEx>
          <w:tblCellMar>
            <w:top w:w="0" w:type="dxa"/>
            <w:bottom w:w="0" w:type="dxa"/>
          </w:tblCellMar>
        </w:tblPrEx>
        <w:trPr>
          <w:cantSplit/>
        </w:trPr>
        <w:tc>
          <w:tcPr>
            <w:tcW w:w="13748" w:type="dxa"/>
            <w:gridSpan w:val="14"/>
          </w:tcPr>
          <w:p w14:paraId="2CB00895" w14:textId="77777777" w:rsidR="00F87909" w:rsidRDefault="00F87909" w:rsidP="00F87909">
            <w:pPr>
              <w:pStyle w:val="Heading3"/>
              <w:spacing w:before="0"/>
              <w:rPr>
                <w:sz w:val="20"/>
                <w:szCs w:val="20"/>
              </w:rPr>
            </w:pPr>
            <w:r>
              <w:rPr>
                <w:sz w:val="20"/>
                <w:szCs w:val="20"/>
              </w:rPr>
              <w:t>Goal 10. Ensure the fair and equitable sharing of benefits arising out of the use of genetic resources</w:t>
            </w:r>
          </w:p>
        </w:tc>
      </w:tr>
      <w:tr w:rsidR="00F87909" w14:paraId="2B6D3CA2" w14:textId="77777777">
        <w:tblPrEx>
          <w:tblCellMar>
            <w:top w:w="0" w:type="dxa"/>
            <w:bottom w:w="0" w:type="dxa"/>
          </w:tblCellMar>
        </w:tblPrEx>
        <w:tc>
          <w:tcPr>
            <w:tcW w:w="2268" w:type="dxa"/>
            <w:gridSpan w:val="2"/>
          </w:tcPr>
          <w:p w14:paraId="30AC4076" w14:textId="77777777" w:rsidR="00F87909" w:rsidRDefault="00F87909" w:rsidP="00F87909">
            <w:pPr>
              <w:jc w:val="left"/>
              <w:rPr>
                <w:rFonts w:ascii="Arial" w:hAnsi="Arial" w:cs="Arial"/>
                <w:b/>
                <w:sz w:val="18"/>
              </w:rPr>
            </w:pPr>
            <w:r>
              <w:rPr>
                <w:rFonts w:ascii="Arial" w:hAnsi="Arial" w:cs="Arial"/>
                <w:b/>
                <w:sz w:val="18"/>
              </w:rPr>
              <w:t>Target 10.1: All access to genetic resources is in line with the Convention on Biological Diversity and its relevant provisions</w:t>
            </w:r>
          </w:p>
          <w:p w14:paraId="5B31BAC5" w14:textId="77777777" w:rsidR="00F87909" w:rsidRDefault="00F87909" w:rsidP="00F87909">
            <w:pPr>
              <w:jc w:val="left"/>
              <w:rPr>
                <w:rFonts w:ascii="Arial" w:hAnsi="Arial" w:cs="Arial"/>
                <w:b/>
                <w:sz w:val="18"/>
              </w:rPr>
            </w:pPr>
          </w:p>
        </w:tc>
        <w:tc>
          <w:tcPr>
            <w:tcW w:w="1980" w:type="dxa"/>
          </w:tcPr>
          <w:p w14:paraId="1DD6F17C" w14:textId="77777777" w:rsidR="00F87909" w:rsidRDefault="00F87909" w:rsidP="00F87909">
            <w:pPr>
              <w:jc w:val="left"/>
              <w:rPr>
                <w:rFonts w:ascii="Arial" w:hAnsi="Arial" w:cs="Arial"/>
                <w:sz w:val="18"/>
                <w:u w:val="single"/>
              </w:rPr>
            </w:pPr>
            <w:r>
              <w:rPr>
                <w:rFonts w:ascii="Arial" w:hAnsi="Arial" w:cs="Arial"/>
                <w:sz w:val="18"/>
              </w:rPr>
              <w:t>All access to genetic resources derived from marine and coastal biological diversity is in line with the Convention on Biological Diversity. *</w:t>
            </w:r>
          </w:p>
          <w:p w14:paraId="59FAD453" w14:textId="77777777" w:rsidR="00F87909" w:rsidRDefault="00F87909" w:rsidP="00F87909">
            <w:pPr>
              <w:jc w:val="left"/>
              <w:rPr>
                <w:rFonts w:ascii="Arial" w:hAnsi="Arial" w:cs="Arial"/>
                <w:sz w:val="18"/>
              </w:rPr>
            </w:pPr>
          </w:p>
        </w:tc>
        <w:tc>
          <w:tcPr>
            <w:tcW w:w="1800" w:type="dxa"/>
          </w:tcPr>
          <w:p w14:paraId="06B0496D" w14:textId="77777777" w:rsidR="00F87909" w:rsidRDefault="00F87909" w:rsidP="00F87909">
            <w:pPr>
              <w:jc w:val="left"/>
              <w:rPr>
                <w:rFonts w:ascii="Arial" w:hAnsi="Arial" w:cs="Arial"/>
                <w:sz w:val="18"/>
              </w:rPr>
            </w:pPr>
            <w:r>
              <w:rPr>
                <w:rFonts w:ascii="Arial" w:hAnsi="Arial" w:cs="Arial"/>
                <w:sz w:val="18"/>
              </w:rPr>
              <w:t>All access to genetic resources derived from inland water ecosystems is in line with the Convention on Biological Diversity. *</w:t>
            </w:r>
          </w:p>
        </w:tc>
        <w:tc>
          <w:tcPr>
            <w:tcW w:w="1800" w:type="dxa"/>
          </w:tcPr>
          <w:p w14:paraId="33FD82D6" w14:textId="77777777" w:rsidR="00F87909" w:rsidRDefault="00F87909" w:rsidP="00F87909">
            <w:pPr>
              <w:jc w:val="left"/>
              <w:rPr>
                <w:rFonts w:ascii="Arial" w:hAnsi="Arial" w:cs="Arial"/>
                <w:sz w:val="18"/>
              </w:rPr>
            </w:pPr>
            <w:r>
              <w:rPr>
                <w:rFonts w:ascii="Arial" w:hAnsi="Arial" w:cs="Arial"/>
                <w:sz w:val="18"/>
              </w:rPr>
              <w:t>All access to genetic resources derived from forest biological diversity is in line with the Convention on Biological Diversity and its relevant provisions and, as appropriate and wherever possible, with the International Treaty on Plant Genetic Resources for Food and Agriculture. *</w:t>
            </w:r>
          </w:p>
        </w:tc>
        <w:tc>
          <w:tcPr>
            <w:tcW w:w="1800" w:type="dxa"/>
          </w:tcPr>
          <w:p w14:paraId="1F9113FA" w14:textId="77777777" w:rsidR="00F87909" w:rsidRDefault="00F87909" w:rsidP="00F87909">
            <w:pPr>
              <w:jc w:val="left"/>
              <w:rPr>
                <w:rFonts w:ascii="Arial" w:hAnsi="Arial" w:cs="Arial"/>
                <w:sz w:val="18"/>
              </w:rPr>
            </w:pPr>
            <w:r>
              <w:rPr>
                <w:rFonts w:ascii="Arial" w:hAnsi="Arial" w:cs="Arial"/>
                <w:sz w:val="18"/>
              </w:rPr>
              <w:t>All access to genetic resources derived from mountain ecosystems is in line with the Convention on Biological Diversity and its relevant provisions and, as appropriate and wherever possible, with the International Treaty on Plant Genetic Resources for Food and Agriculture. *</w:t>
            </w:r>
          </w:p>
        </w:tc>
        <w:tc>
          <w:tcPr>
            <w:tcW w:w="2099" w:type="dxa"/>
            <w:gridSpan w:val="3"/>
          </w:tcPr>
          <w:p w14:paraId="1BB81532" w14:textId="77777777" w:rsidR="00F87909" w:rsidRDefault="00F87909" w:rsidP="00F87909">
            <w:pPr>
              <w:jc w:val="left"/>
              <w:rPr>
                <w:rFonts w:ascii="Arial" w:hAnsi="Arial" w:cs="Arial"/>
                <w:sz w:val="18"/>
              </w:rPr>
            </w:pPr>
            <w:r>
              <w:rPr>
                <w:rFonts w:ascii="Arial" w:hAnsi="Arial" w:cs="Arial"/>
                <w:color w:val="000000"/>
                <w:sz w:val="18"/>
              </w:rPr>
              <w:t>A</w:t>
            </w:r>
            <w:r>
              <w:rPr>
                <w:rFonts w:ascii="Arial" w:hAnsi="Arial" w:cs="Arial"/>
                <w:sz w:val="18"/>
              </w:rPr>
              <w:t>ll access to genetic resources derived from dry and sub-humid lands is in line with the Convention on Biological Diversity and its relevant provisions and, as appropriate and wherever possible, with the International Treaty on Plant Genetic Resources for Food and Agriculture. *</w:t>
            </w:r>
          </w:p>
        </w:tc>
        <w:tc>
          <w:tcPr>
            <w:tcW w:w="2001" w:type="dxa"/>
            <w:gridSpan w:val="5"/>
          </w:tcPr>
          <w:p w14:paraId="0011DB8F" w14:textId="77777777" w:rsidR="00F87909" w:rsidRDefault="00F87909" w:rsidP="00F87909">
            <w:pPr>
              <w:jc w:val="left"/>
              <w:rPr>
                <w:rFonts w:ascii="Arial" w:hAnsi="Arial" w:cs="Arial"/>
                <w:bCs/>
                <w:sz w:val="18"/>
                <w:szCs w:val="20"/>
              </w:rPr>
            </w:pPr>
            <w:r>
              <w:rPr>
                <w:rFonts w:ascii="Arial" w:hAnsi="Arial" w:cs="Arial"/>
                <w:bCs/>
                <w:sz w:val="18"/>
                <w:szCs w:val="20"/>
              </w:rPr>
              <w:t xml:space="preserve">All </w:t>
            </w:r>
            <w:r>
              <w:rPr>
                <w:rFonts w:ascii="Arial" w:hAnsi="Arial" w:cs="Arial"/>
                <w:sz w:val="18"/>
              </w:rPr>
              <w:t xml:space="preserve">access to </w:t>
            </w:r>
            <w:r>
              <w:rPr>
                <w:rFonts w:ascii="Arial" w:hAnsi="Arial" w:cs="Arial"/>
                <w:bCs/>
                <w:sz w:val="18"/>
                <w:szCs w:val="20"/>
              </w:rPr>
              <w:t>genetic resources from islands is in line with the Convention on Biological Diversity</w:t>
            </w:r>
            <w:r>
              <w:rPr>
                <w:rFonts w:ascii="Arial" w:hAnsi="Arial" w:cs="Arial"/>
                <w:sz w:val="18"/>
              </w:rPr>
              <w:t xml:space="preserve"> and its relevant provisions</w:t>
            </w:r>
            <w:r>
              <w:rPr>
                <w:rFonts w:ascii="Arial" w:hAnsi="Arial" w:cs="Arial"/>
                <w:bCs/>
                <w:sz w:val="18"/>
                <w:szCs w:val="20"/>
              </w:rPr>
              <w:t xml:space="preserve"> and</w:t>
            </w:r>
            <w:r>
              <w:rPr>
                <w:rFonts w:ascii="Arial" w:hAnsi="Arial" w:cs="Arial"/>
                <w:sz w:val="18"/>
              </w:rPr>
              <w:t>, as appropriate and wherever possible, with</w:t>
            </w:r>
            <w:r>
              <w:rPr>
                <w:rFonts w:ascii="Arial" w:hAnsi="Arial" w:cs="Arial"/>
                <w:bCs/>
                <w:sz w:val="18"/>
                <w:szCs w:val="20"/>
              </w:rPr>
              <w:t xml:space="preserve"> the International Treaty on Plant Genetic Resources for Food and Agriculture and other applicable agreements. *</w:t>
            </w:r>
          </w:p>
          <w:p w14:paraId="4820BFDC" w14:textId="77777777" w:rsidR="00F87909" w:rsidRDefault="00F87909" w:rsidP="00F87909">
            <w:pPr>
              <w:jc w:val="left"/>
              <w:rPr>
                <w:rFonts w:ascii="Arial" w:hAnsi="Arial" w:cs="Arial"/>
                <w:bCs/>
                <w:sz w:val="18"/>
              </w:rPr>
            </w:pPr>
          </w:p>
        </w:tc>
      </w:tr>
      <w:tr w:rsidR="00F87909" w14:paraId="4AFE5FEB" w14:textId="77777777">
        <w:tblPrEx>
          <w:tblCellMar>
            <w:top w:w="0" w:type="dxa"/>
            <w:bottom w:w="0" w:type="dxa"/>
          </w:tblCellMar>
        </w:tblPrEx>
        <w:trPr>
          <w:cantSplit/>
        </w:trPr>
        <w:tc>
          <w:tcPr>
            <w:tcW w:w="2268" w:type="dxa"/>
            <w:gridSpan w:val="2"/>
            <w:tcBorders>
              <w:bottom w:val="single" w:sz="4" w:space="0" w:color="auto"/>
            </w:tcBorders>
          </w:tcPr>
          <w:p w14:paraId="18BBCE92" w14:textId="77777777" w:rsidR="00F87909" w:rsidRDefault="00F87909" w:rsidP="00F87909">
            <w:pPr>
              <w:jc w:val="left"/>
              <w:rPr>
                <w:rFonts w:ascii="Arial" w:hAnsi="Arial" w:cs="Arial"/>
                <w:b/>
                <w:sz w:val="18"/>
              </w:rPr>
            </w:pPr>
            <w:r>
              <w:rPr>
                <w:rFonts w:ascii="Arial" w:hAnsi="Arial" w:cs="Arial"/>
                <w:b/>
                <w:sz w:val="18"/>
              </w:rPr>
              <w:lastRenderedPageBreak/>
              <w:t>Target 10.2: Benefits arising from the commercial and other utilization of genetic resources shared in a fair and equitable way with countries providing such resources in line with the Convention on Biological Diversity and its relevant provisions.</w:t>
            </w:r>
          </w:p>
        </w:tc>
        <w:tc>
          <w:tcPr>
            <w:tcW w:w="1980" w:type="dxa"/>
            <w:tcBorders>
              <w:bottom w:val="single" w:sz="4" w:space="0" w:color="auto"/>
            </w:tcBorders>
          </w:tcPr>
          <w:p w14:paraId="77F087F5" w14:textId="77777777" w:rsidR="00F87909" w:rsidRDefault="00F87909" w:rsidP="00F87909">
            <w:pPr>
              <w:jc w:val="left"/>
              <w:rPr>
                <w:rFonts w:ascii="Arial" w:hAnsi="Arial" w:cs="Arial"/>
                <w:sz w:val="18"/>
              </w:rPr>
            </w:pPr>
            <w:r>
              <w:rPr>
                <w:rFonts w:ascii="Arial" w:hAnsi="Arial" w:cs="Arial"/>
                <w:sz w:val="18"/>
              </w:rPr>
              <w:t xml:space="preserve">Benefits arising from the commercial and other utilization of genetic resources derived from marine and coastal biological diversity shared with the countries providing such resources. </w:t>
            </w:r>
          </w:p>
        </w:tc>
        <w:tc>
          <w:tcPr>
            <w:tcW w:w="1800" w:type="dxa"/>
            <w:tcBorders>
              <w:bottom w:val="single" w:sz="4" w:space="0" w:color="auto"/>
            </w:tcBorders>
          </w:tcPr>
          <w:p w14:paraId="619CC8CC" w14:textId="77777777" w:rsidR="00F87909" w:rsidRDefault="00F87909" w:rsidP="00F87909">
            <w:pPr>
              <w:jc w:val="left"/>
              <w:rPr>
                <w:rFonts w:ascii="Arial" w:hAnsi="Arial" w:cs="Arial"/>
                <w:sz w:val="18"/>
              </w:rPr>
            </w:pPr>
            <w:r>
              <w:rPr>
                <w:rFonts w:ascii="Arial" w:hAnsi="Arial" w:cs="Arial"/>
                <w:sz w:val="18"/>
              </w:rPr>
              <w:t xml:space="preserve">Benefits arising from the commercial and other utilization of genetic resources derived from inland water ecosystems shared with the countries providing such resources. </w:t>
            </w:r>
          </w:p>
        </w:tc>
        <w:tc>
          <w:tcPr>
            <w:tcW w:w="1800" w:type="dxa"/>
            <w:tcBorders>
              <w:bottom w:val="single" w:sz="4" w:space="0" w:color="auto"/>
            </w:tcBorders>
          </w:tcPr>
          <w:p w14:paraId="56D0319E" w14:textId="77777777" w:rsidR="00F87909" w:rsidRDefault="00F87909" w:rsidP="00F87909">
            <w:pPr>
              <w:jc w:val="left"/>
              <w:rPr>
                <w:rFonts w:ascii="Arial" w:hAnsi="Arial" w:cs="Arial"/>
                <w:sz w:val="18"/>
              </w:rPr>
            </w:pPr>
            <w:r>
              <w:rPr>
                <w:rFonts w:ascii="Arial" w:hAnsi="Arial" w:cs="Arial"/>
                <w:sz w:val="18"/>
              </w:rPr>
              <w:t>Benefits arising from the commercial and other utilization of forest genetic resources shared in a fair and equitable way with the countries providing such resources in line with the Convention on Biological Diversity and its relevant provisions.</w:t>
            </w:r>
          </w:p>
        </w:tc>
        <w:tc>
          <w:tcPr>
            <w:tcW w:w="1800" w:type="dxa"/>
            <w:tcBorders>
              <w:bottom w:val="single" w:sz="4" w:space="0" w:color="auto"/>
            </w:tcBorders>
          </w:tcPr>
          <w:p w14:paraId="0C0C6FBD" w14:textId="77777777" w:rsidR="00F87909" w:rsidRDefault="00F87909" w:rsidP="00F87909">
            <w:pPr>
              <w:jc w:val="left"/>
              <w:rPr>
                <w:rFonts w:ascii="Arial" w:hAnsi="Arial" w:cs="Arial"/>
                <w:bCs/>
                <w:sz w:val="18"/>
              </w:rPr>
            </w:pPr>
            <w:r>
              <w:rPr>
                <w:rFonts w:ascii="Arial" w:hAnsi="Arial" w:cs="Arial"/>
                <w:bCs/>
                <w:sz w:val="18"/>
              </w:rPr>
              <w:t xml:space="preserve">Benefits arising from the </w:t>
            </w:r>
            <w:r>
              <w:rPr>
                <w:rFonts w:ascii="Arial" w:hAnsi="Arial" w:cs="Arial"/>
                <w:sz w:val="18"/>
              </w:rPr>
              <w:t>commercial</w:t>
            </w:r>
            <w:r>
              <w:rPr>
                <w:rFonts w:ascii="Arial" w:hAnsi="Arial" w:cs="Arial"/>
                <w:bCs/>
                <w:sz w:val="18"/>
              </w:rPr>
              <w:t xml:space="preserve"> and other utilization of mountain genetic resources shared in a fair and equitable way with the countries providing such resources in line with the Convention on Biological Diversity and its relevant provisions.</w:t>
            </w:r>
          </w:p>
          <w:p w14:paraId="54276A5E" w14:textId="77777777" w:rsidR="00F87909" w:rsidRDefault="00F87909" w:rsidP="00F87909">
            <w:pPr>
              <w:tabs>
                <w:tab w:val="left" w:pos="432"/>
              </w:tabs>
              <w:jc w:val="left"/>
              <w:rPr>
                <w:rFonts w:ascii="Arial" w:hAnsi="Arial" w:cs="Arial"/>
                <w:bCs/>
                <w:sz w:val="18"/>
              </w:rPr>
            </w:pPr>
          </w:p>
        </w:tc>
        <w:tc>
          <w:tcPr>
            <w:tcW w:w="2099" w:type="dxa"/>
            <w:gridSpan w:val="3"/>
            <w:tcBorders>
              <w:bottom w:val="single" w:sz="4" w:space="0" w:color="auto"/>
            </w:tcBorders>
          </w:tcPr>
          <w:p w14:paraId="072887A5" w14:textId="77777777" w:rsidR="00F87909" w:rsidRDefault="00F87909" w:rsidP="00F87909">
            <w:pPr>
              <w:jc w:val="left"/>
              <w:rPr>
                <w:rFonts w:ascii="Arial" w:hAnsi="Arial" w:cs="Arial"/>
                <w:sz w:val="18"/>
              </w:rPr>
            </w:pPr>
            <w:r>
              <w:rPr>
                <w:rFonts w:ascii="Arial" w:hAnsi="Arial" w:cs="Arial"/>
                <w:sz w:val="18"/>
              </w:rPr>
              <w:t>Benefits arising from the commercial and other utilization of dry and sub-humid lands genetic resources shared in a fair and equitable way with the countries providing such resources in line with the Convention on Biological Diversity and its relevant provisions.</w:t>
            </w:r>
          </w:p>
        </w:tc>
        <w:tc>
          <w:tcPr>
            <w:tcW w:w="2001" w:type="dxa"/>
            <w:gridSpan w:val="5"/>
            <w:tcBorders>
              <w:bottom w:val="single" w:sz="4" w:space="0" w:color="auto"/>
            </w:tcBorders>
          </w:tcPr>
          <w:p w14:paraId="38E88335" w14:textId="77777777" w:rsidR="00F87909" w:rsidRDefault="00F87909" w:rsidP="00F87909">
            <w:pPr>
              <w:jc w:val="left"/>
              <w:rPr>
                <w:rFonts w:ascii="Arial" w:hAnsi="Arial" w:cs="Arial"/>
                <w:bCs/>
                <w:color w:val="000000"/>
                <w:sz w:val="18"/>
                <w:szCs w:val="20"/>
              </w:rPr>
            </w:pPr>
            <w:r>
              <w:rPr>
                <w:rFonts w:ascii="Arial" w:hAnsi="Arial" w:cs="Arial"/>
                <w:sz w:val="18"/>
              </w:rPr>
              <w:t>Benefits arising from the commercial and other utilization of island biodiversity genetic resources shared in a fair and equitable way with the countries providing such resources in line with the Convention on Biological Diversity and its relevant provisions.</w:t>
            </w:r>
          </w:p>
        </w:tc>
      </w:tr>
      <w:tr w:rsidR="00F87909" w14:paraId="2FE94AE4" w14:textId="77777777">
        <w:tblPrEx>
          <w:tblCellMar>
            <w:top w:w="0" w:type="dxa"/>
            <w:bottom w:w="0" w:type="dxa"/>
          </w:tblCellMar>
        </w:tblPrEx>
        <w:trPr>
          <w:cantSplit/>
        </w:trPr>
        <w:tc>
          <w:tcPr>
            <w:tcW w:w="13748" w:type="dxa"/>
            <w:gridSpan w:val="14"/>
            <w:shd w:val="clear" w:color="auto" w:fill="CCCCCC"/>
          </w:tcPr>
          <w:p w14:paraId="1BB2A825" w14:textId="77777777" w:rsidR="00F87909" w:rsidRDefault="00F87909" w:rsidP="00F87909">
            <w:pPr>
              <w:rPr>
                <w:rFonts w:ascii="Arial" w:hAnsi="Arial" w:cs="Arial"/>
                <w:b/>
                <w:sz w:val="18"/>
                <w:szCs w:val="22"/>
              </w:rPr>
            </w:pPr>
            <w:r>
              <w:rPr>
                <w:rFonts w:ascii="Arial" w:hAnsi="Arial" w:cs="Arial"/>
                <w:b/>
                <w:sz w:val="18"/>
                <w:szCs w:val="22"/>
              </w:rPr>
              <w:t>Focal area 7: Ensure provision of adequate resources</w:t>
            </w:r>
          </w:p>
        </w:tc>
      </w:tr>
    </w:tbl>
    <w:p w14:paraId="23EAD031" w14:textId="77777777" w:rsidR="00F87909" w:rsidRDefault="00F87909" w:rsidP="00F87909">
      <w:pPr>
        <w:pStyle w:val="Heading3"/>
        <w:keepNext w:val="0"/>
        <w:rPr>
          <w:sz w:val="20"/>
          <w:szCs w:val="20"/>
        </w:rPr>
        <w:sectPr w:rsidR="00F87909" w:rsidSect="00F87909">
          <w:headerReference w:type="default" r:id="rId15"/>
          <w:type w:val="continuous"/>
          <w:pgSz w:w="15840" w:h="12240" w:orient="landscape" w:code="1"/>
          <w:pgMar w:top="1440" w:right="1021" w:bottom="1440" w:left="1140" w:header="459" w:footer="720" w:gutter="0"/>
          <w:cols w:space="720"/>
          <w:docGrid w:linePitch="360"/>
        </w:sectPr>
      </w:pPr>
    </w:p>
    <w:tbl>
      <w:tblPr>
        <w:tblW w:w="13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1980"/>
        <w:gridCol w:w="1800"/>
        <w:gridCol w:w="1800"/>
        <w:gridCol w:w="1930"/>
        <w:gridCol w:w="10"/>
        <w:gridCol w:w="1970"/>
        <w:gridCol w:w="10"/>
        <w:gridCol w:w="1970"/>
        <w:gridCol w:w="10"/>
      </w:tblGrid>
      <w:tr w:rsidR="00F87909" w14:paraId="2BA0D0F0" w14:textId="77777777">
        <w:tblPrEx>
          <w:tblCellMar>
            <w:top w:w="0" w:type="dxa"/>
            <w:bottom w:w="0" w:type="dxa"/>
          </w:tblCellMar>
        </w:tblPrEx>
        <w:trPr>
          <w:cantSplit/>
        </w:trPr>
        <w:tc>
          <w:tcPr>
            <w:tcW w:w="13748" w:type="dxa"/>
            <w:gridSpan w:val="10"/>
          </w:tcPr>
          <w:p w14:paraId="0241A698" w14:textId="77777777" w:rsidR="00F87909" w:rsidRDefault="00F87909" w:rsidP="00F87909">
            <w:pPr>
              <w:pStyle w:val="Heading3"/>
              <w:keepNext w:val="0"/>
              <w:rPr>
                <w:sz w:val="20"/>
                <w:szCs w:val="20"/>
              </w:rPr>
            </w:pPr>
            <w:r>
              <w:rPr>
                <w:sz w:val="20"/>
                <w:szCs w:val="20"/>
              </w:rPr>
              <w:t>Goal 11. Parties have improved financial, human, scientific, technical and technological capacity to implement the Convention</w:t>
            </w:r>
          </w:p>
        </w:tc>
      </w:tr>
      <w:tr w:rsidR="00F87909" w14:paraId="283A1FC4" w14:textId="77777777">
        <w:tblPrEx>
          <w:tblCellMar>
            <w:top w:w="0" w:type="dxa"/>
            <w:bottom w:w="0" w:type="dxa"/>
          </w:tblCellMar>
        </w:tblPrEx>
        <w:tc>
          <w:tcPr>
            <w:tcW w:w="2268" w:type="dxa"/>
          </w:tcPr>
          <w:p w14:paraId="537C581D" w14:textId="77777777" w:rsidR="00F87909" w:rsidRDefault="00F87909" w:rsidP="00F87909">
            <w:pPr>
              <w:jc w:val="left"/>
              <w:rPr>
                <w:rFonts w:ascii="Arial" w:hAnsi="Arial" w:cs="Arial"/>
                <w:b/>
                <w:sz w:val="18"/>
              </w:rPr>
            </w:pPr>
            <w:r>
              <w:rPr>
                <w:rFonts w:ascii="Arial" w:hAnsi="Arial" w:cs="Arial"/>
                <w:b/>
                <w:sz w:val="18"/>
              </w:rPr>
              <w:t xml:space="preserve">Target 11.1: New and additional financial resources are transferred to developing country Parties, to allow for the effective implementation of their commitments under the Convention, in accordance with Article 20. </w:t>
            </w:r>
          </w:p>
        </w:tc>
        <w:tc>
          <w:tcPr>
            <w:tcW w:w="1980" w:type="dxa"/>
          </w:tcPr>
          <w:p w14:paraId="644D219B" w14:textId="77777777" w:rsidR="00F87909" w:rsidRDefault="00F87909" w:rsidP="00F87909">
            <w:pPr>
              <w:jc w:val="left"/>
              <w:rPr>
                <w:rFonts w:ascii="Arial" w:hAnsi="Arial" w:cs="Arial"/>
                <w:sz w:val="18"/>
                <w:u w:val="single"/>
              </w:rPr>
            </w:pPr>
            <w:r>
              <w:rPr>
                <w:rFonts w:ascii="Arial" w:hAnsi="Arial" w:cs="Arial"/>
                <w:sz w:val="18"/>
              </w:rPr>
              <w:t>New and additional financial resources are transferred to developing country Parties, to allow for the effective implementation of their commitments for the programme of work on marine and coastal biological diversity under the Convention, in accordance with Article 20.</w:t>
            </w:r>
          </w:p>
          <w:p w14:paraId="7E0F25AD" w14:textId="77777777" w:rsidR="00F87909" w:rsidRDefault="00F87909" w:rsidP="00F87909">
            <w:pPr>
              <w:jc w:val="left"/>
              <w:rPr>
                <w:rFonts w:ascii="Arial" w:hAnsi="Arial" w:cs="Arial"/>
                <w:sz w:val="18"/>
              </w:rPr>
            </w:pPr>
          </w:p>
        </w:tc>
        <w:tc>
          <w:tcPr>
            <w:tcW w:w="1800" w:type="dxa"/>
          </w:tcPr>
          <w:p w14:paraId="26254D0B" w14:textId="77777777" w:rsidR="00F87909" w:rsidRDefault="00F87909" w:rsidP="00F87909">
            <w:pPr>
              <w:jc w:val="left"/>
              <w:rPr>
                <w:rFonts w:ascii="Arial" w:hAnsi="Arial" w:cs="Arial"/>
                <w:sz w:val="18"/>
              </w:rPr>
            </w:pPr>
            <w:r>
              <w:rPr>
                <w:rFonts w:ascii="Arial" w:hAnsi="Arial" w:cs="Arial"/>
                <w:sz w:val="18"/>
              </w:rPr>
              <w:t>New and additional financial resources are transferred to developing country Parties, to allow for the effective implementation of their commitments for the programme of work on the biological diversity of inland water ecosystems under the Convention, in accordance with Article 20.</w:t>
            </w:r>
          </w:p>
        </w:tc>
        <w:tc>
          <w:tcPr>
            <w:tcW w:w="1800" w:type="dxa"/>
          </w:tcPr>
          <w:p w14:paraId="000967C1" w14:textId="77777777" w:rsidR="00F87909" w:rsidRDefault="00F87909" w:rsidP="00F87909">
            <w:pPr>
              <w:jc w:val="left"/>
              <w:rPr>
                <w:rFonts w:ascii="Arial" w:hAnsi="Arial" w:cs="Arial"/>
                <w:sz w:val="18"/>
              </w:rPr>
            </w:pPr>
            <w:r>
              <w:rPr>
                <w:rFonts w:ascii="Arial" w:hAnsi="Arial" w:cs="Arial"/>
                <w:sz w:val="18"/>
              </w:rPr>
              <w:t>New and additional financial resources from public, private, domestic and/or international sources are transferred to developing country Parties, to allow for the effective implementation of their commitments under the expanded programme of work on forest biological diversity, in accordance with Article 20.</w:t>
            </w:r>
          </w:p>
        </w:tc>
        <w:tc>
          <w:tcPr>
            <w:tcW w:w="1940" w:type="dxa"/>
            <w:gridSpan w:val="2"/>
          </w:tcPr>
          <w:p w14:paraId="03DE18E8" w14:textId="77777777" w:rsidR="00F87909" w:rsidRDefault="00F87909" w:rsidP="00F87909">
            <w:pPr>
              <w:jc w:val="left"/>
              <w:rPr>
                <w:rFonts w:ascii="Arial" w:hAnsi="Arial" w:cs="Arial"/>
                <w:bCs/>
                <w:sz w:val="18"/>
              </w:rPr>
            </w:pPr>
            <w:r>
              <w:rPr>
                <w:rFonts w:ascii="Arial" w:hAnsi="Arial" w:cs="Arial"/>
                <w:bCs/>
                <w:sz w:val="18"/>
              </w:rPr>
              <w:t xml:space="preserve">New and additional financial resources are transferred to developing country Parties, in accordance with Article 20, to allow for the effective </w:t>
            </w:r>
            <w:r>
              <w:rPr>
                <w:rFonts w:ascii="Arial" w:hAnsi="Arial" w:cs="Arial"/>
                <w:sz w:val="18"/>
              </w:rPr>
              <w:t>implementation</w:t>
            </w:r>
            <w:r>
              <w:rPr>
                <w:rFonts w:ascii="Arial" w:hAnsi="Arial" w:cs="Arial"/>
                <w:bCs/>
                <w:sz w:val="18"/>
              </w:rPr>
              <w:t xml:space="preserve"> of their commitments under the programme of work on mountain biological diversity.</w:t>
            </w:r>
          </w:p>
        </w:tc>
        <w:tc>
          <w:tcPr>
            <w:tcW w:w="1980" w:type="dxa"/>
            <w:gridSpan w:val="2"/>
          </w:tcPr>
          <w:p w14:paraId="7A6E1BD3" w14:textId="77777777" w:rsidR="00F87909" w:rsidRDefault="00F87909" w:rsidP="00F87909">
            <w:pPr>
              <w:jc w:val="left"/>
              <w:rPr>
                <w:rFonts w:ascii="Arial" w:hAnsi="Arial" w:cs="Arial"/>
                <w:sz w:val="18"/>
              </w:rPr>
            </w:pPr>
            <w:r>
              <w:rPr>
                <w:rFonts w:ascii="Arial" w:hAnsi="Arial" w:cs="Arial"/>
                <w:sz w:val="18"/>
              </w:rPr>
              <w:t>New and additional financial resources are transferred to developing Country Parties to allow for the effective implementation of their commitments under the programme of work on dry and sub-humid lands in accordance with Article 20.</w:t>
            </w:r>
          </w:p>
        </w:tc>
        <w:tc>
          <w:tcPr>
            <w:tcW w:w="1980" w:type="dxa"/>
            <w:gridSpan w:val="2"/>
          </w:tcPr>
          <w:p w14:paraId="6D2E6734" w14:textId="77777777" w:rsidR="00F87909" w:rsidRDefault="00F87909" w:rsidP="00F87909">
            <w:pPr>
              <w:jc w:val="left"/>
              <w:rPr>
                <w:rFonts w:ascii="Arial" w:hAnsi="Arial" w:cs="Arial"/>
                <w:bCs/>
                <w:color w:val="000000"/>
                <w:sz w:val="18"/>
                <w:szCs w:val="20"/>
              </w:rPr>
            </w:pPr>
            <w:r>
              <w:rPr>
                <w:rFonts w:ascii="Arial" w:hAnsi="Arial" w:cs="Arial"/>
                <w:bCs/>
                <w:iCs/>
                <w:sz w:val="18"/>
                <w:szCs w:val="20"/>
              </w:rPr>
              <w:t xml:space="preserve">New and additional financial resources are allocated to all islands, in particular small islands developing States and for developing country Parties, to facilitate the effective implementation of this programme of work and, in general, their commitments under the Convention </w:t>
            </w:r>
            <w:r>
              <w:rPr>
                <w:rFonts w:ascii="Arial" w:hAnsi="Arial" w:cs="Arial"/>
                <w:sz w:val="18"/>
              </w:rPr>
              <w:t>in accordance with Article 20.</w:t>
            </w:r>
          </w:p>
        </w:tc>
      </w:tr>
      <w:tr w:rsidR="00F87909" w14:paraId="7D8F36AF" w14:textId="77777777">
        <w:tblPrEx>
          <w:tblCellMar>
            <w:top w:w="0" w:type="dxa"/>
            <w:bottom w:w="0" w:type="dxa"/>
          </w:tblCellMar>
        </w:tblPrEx>
        <w:trPr>
          <w:gridAfter w:val="1"/>
          <w:wAfter w:w="10" w:type="dxa"/>
          <w:tblHeader/>
        </w:trPr>
        <w:tc>
          <w:tcPr>
            <w:tcW w:w="2268" w:type="dxa"/>
            <w:tcBorders>
              <w:bottom w:val="single" w:sz="4" w:space="0" w:color="auto"/>
            </w:tcBorders>
          </w:tcPr>
          <w:p w14:paraId="58E16F01" w14:textId="77777777" w:rsidR="00F87909" w:rsidRDefault="00F87909" w:rsidP="00F87909">
            <w:pPr>
              <w:keepNext/>
              <w:jc w:val="center"/>
              <w:rPr>
                <w:rFonts w:ascii="Arial" w:hAnsi="Arial" w:cs="Arial"/>
                <w:b/>
                <w:i/>
                <w:sz w:val="18"/>
              </w:rPr>
            </w:pPr>
            <w:r>
              <w:rPr>
                <w:rFonts w:ascii="Arial" w:hAnsi="Arial" w:cs="Arial"/>
                <w:b/>
                <w:i/>
                <w:sz w:val="18"/>
              </w:rPr>
              <w:lastRenderedPageBreak/>
              <w:t xml:space="preserve">Provisional goals and targets as per the framework </w:t>
            </w:r>
          </w:p>
        </w:tc>
        <w:tc>
          <w:tcPr>
            <w:tcW w:w="1980" w:type="dxa"/>
            <w:tcBorders>
              <w:bottom w:val="single" w:sz="4" w:space="0" w:color="auto"/>
            </w:tcBorders>
          </w:tcPr>
          <w:p w14:paraId="5B6C5A2B" w14:textId="77777777" w:rsidR="00F87909" w:rsidRDefault="00F87909" w:rsidP="00F87909">
            <w:pPr>
              <w:keepNext/>
              <w:jc w:val="center"/>
              <w:rPr>
                <w:rFonts w:ascii="Arial" w:hAnsi="Arial" w:cs="Arial"/>
                <w:b/>
                <w:i/>
                <w:sz w:val="18"/>
                <w:vertAlign w:val="superscript"/>
              </w:rPr>
            </w:pPr>
            <w:r>
              <w:rPr>
                <w:rFonts w:ascii="Arial" w:hAnsi="Arial" w:cs="Arial"/>
                <w:b/>
                <w:i/>
                <w:sz w:val="18"/>
              </w:rPr>
              <w:t xml:space="preserve">Marine and coastal biodiversity </w:t>
            </w:r>
          </w:p>
        </w:tc>
        <w:tc>
          <w:tcPr>
            <w:tcW w:w="1800" w:type="dxa"/>
            <w:tcBorders>
              <w:bottom w:val="single" w:sz="4" w:space="0" w:color="auto"/>
            </w:tcBorders>
          </w:tcPr>
          <w:p w14:paraId="66CC1788" w14:textId="77777777" w:rsidR="00F87909" w:rsidRDefault="00F87909" w:rsidP="00F87909">
            <w:pPr>
              <w:keepNext/>
              <w:jc w:val="center"/>
              <w:rPr>
                <w:rFonts w:ascii="Arial" w:hAnsi="Arial" w:cs="Arial"/>
                <w:b/>
                <w:i/>
                <w:sz w:val="18"/>
                <w:vertAlign w:val="superscript"/>
              </w:rPr>
            </w:pPr>
            <w:r>
              <w:rPr>
                <w:rFonts w:ascii="Arial" w:hAnsi="Arial" w:cs="Arial"/>
                <w:b/>
                <w:i/>
                <w:sz w:val="18"/>
              </w:rPr>
              <w:t xml:space="preserve">Inland waters biodiversity </w:t>
            </w:r>
          </w:p>
        </w:tc>
        <w:tc>
          <w:tcPr>
            <w:tcW w:w="1800" w:type="dxa"/>
            <w:tcBorders>
              <w:bottom w:val="single" w:sz="4" w:space="0" w:color="auto"/>
            </w:tcBorders>
          </w:tcPr>
          <w:p w14:paraId="3EAFBC89" w14:textId="77777777" w:rsidR="00F87909" w:rsidRDefault="00F87909" w:rsidP="00F87909">
            <w:pPr>
              <w:keepNext/>
              <w:jc w:val="center"/>
              <w:rPr>
                <w:rFonts w:ascii="Arial" w:hAnsi="Arial" w:cs="Arial"/>
                <w:b/>
                <w:i/>
                <w:sz w:val="18"/>
                <w:vertAlign w:val="superscript"/>
              </w:rPr>
            </w:pPr>
            <w:r>
              <w:rPr>
                <w:rFonts w:ascii="Arial" w:hAnsi="Arial" w:cs="Arial"/>
                <w:b/>
                <w:i/>
                <w:sz w:val="18"/>
              </w:rPr>
              <w:t xml:space="preserve">Forest biodiversity </w:t>
            </w:r>
          </w:p>
        </w:tc>
        <w:tc>
          <w:tcPr>
            <w:tcW w:w="1930" w:type="dxa"/>
            <w:tcBorders>
              <w:bottom w:val="single" w:sz="4" w:space="0" w:color="auto"/>
            </w:tcBorders>
          </w:tcPr>
          <w:p w14:paraId="76E09E78" w14:textId="77777777" w:rsidR="00F87909" w:rsidRDefault="00F87909" w:rsidP="00F87909">
            <w:pPr>
              <w:keepNext/>
              <w:jc w:val="center"/>
              <w:rPr>
                <w:rFonts w:ascii="Arial" w:hAnsi="Arial" w:cs="Arial"/>
                <w:b/>
                <w:i/>
                <w:sz w:val="18"/>
                <w:vertAlign w:val="superscript"/>
              </w:rPr>
            </w:pPr>
            <w:r>
              <w:rPr>
                <w:rFonts w:ascii="Arial" w:hAnsi="Arial" w:cs="Arial"/>
                <w:b/>
                <w:i/>
                <w:sz w:val="18"/>
              </w:rPr>
              <w:t>Mountain biodiversity</w:t>
            </w:r>
          </w:p>
        </w:tc>
        <w:tc>
          <w:tcPr>
            <w:tcW w:w="1980" w:type="dxa"/>
            <w:gridSpan w:val="2"/>
            <w:tcBorders>
              <w:bottom w:val="single" w:sz="4" w:space="0" w:color="auto"/>
            </w:tcBorders>
          </w:tcPr>
          <w:p w14:paraId="222C6578" w14:textId="77777777" w:rsidR="00F87909" w:rsidRDefault="00F87909" w:rsidP="00F87909">
            <w:pPr>
              <w:keepNext/>
              <w:jc w:val="center"/>
              <w:rPr>
                <w:rFonts w:ascii="Arial" w:hAnsi="Arial" w:cs="Arial"/>
                <w:b/>
                <w:i/>
                <w:sz w:val="18"/>
                <w:vertAlign w:val="superscript"/>
              </w:rPr>
            </w:pPr>
            <w:r>
              <w:rPr>
                <w:rFonts w:ascii="Arial" w:hAnsi="Arial" w:cs="Arial"/>
                <w:b/>
                <w:i/>
                <w:sz w:val="18"/>
              </w:rPr>
              <w:t>Dry and sub-humid lands biodiversity</w:t>
            </w:r>
          </w:p>
        </w:tc>
        <w:tc>
          <w:tcPr>
            <w:tcW w:w="1980" w:type="dxa"/>
            <w:gridSpan w:val="2"/>
            <w:tcBorders>
              <w:bottom w:val="single" w:sz="4" w:space="0" w:color="auto"/>
            </w:tcBorders>
          </w:tcPr>
          <w:p w14:paraId="1C3D7A72" w14:textId="77777777" w:rsidR="00F87909" w:rsidRDefault="00F87909" w:rsidP="00F87909">
            <w:pPr>
              <w:keepNext/>
              <w:jc w:val="center"/>
              <w:rPr>
                <w:rFonts w:ascii="Arial" w:hAnsi="Arial" w:cs="Arial"/>
                <w:bCs/>
                <w:iCs/>
                <w:sz w:val="18"/>
                <w:vertAlign w:val="superscript"/>
              </w:rPr>
            </w:pPr>
            <w:r>
              <w:rPr>
                <w:rFonts w:ascii="Arial" w:hAnsi="Arial" w:cs="Arial"/>
                <w:b/>
                <w:i/>
                <w:sz w:val="18"/>
              </w:rPr>
              <w:t>Island biodiversity </w:t>
            </w:r>
            <w:r>
              <w:rPr>
                <w:rFonts w:ascii="Arial" w:hAnsi="Arial" w:cs="Arial"/>
                <w:b/>
                <w:i/>
                <w:sz w:val="18"/>
                <w:u w:val="single"/>
              </w:rPr>
              <w:fldChar w:fldCharType="begin"/>
            </w:r>
            <w:r>
              <w:rPr>
                <w:rFonts w:ascii="Arial" w:hAnsi="Arial" w:cs="Arial"/>
                <w:b/>
                <w:i/>
                <w:sz w:val="18"/>
                <w:u w:val="single"/>
              </w:rPr>
              <w:instrText xml:space="preserve"> NOTEREF _Ref132282320 \h </w:instrText>
            </w:r>
            <w:r>
              <w:rPr>
                <w:rFonts w:ascii="Arial" w:hAnsi="Arial" w:cs="Arial"/>
                <w:b/>
                <w:i/>
                <w:sz w:val="18"/>
                <w:u w:val="single"/>
              </w:rPr>
            </w:r>
            <w:r>
              <w:rPr>
                <w:rFonts w:ascii="Arial" w:hAnsi="Arial" w:cs="Arial"/>
                <w:b/>
                <w:i/>
                <w:sz w:val="18"/>
                <w:u w:val="single"/>
              </w:rPr>
              <w:instrText xml:space="preserve"> \* MERGEFORMAT </w:instrText>
            </w:r>
            <w:r>
              <w:rPr>
                <w:rFonts w:ascii="Arial" w:hAnsi="Arial" w:cs="Arial"/>
                <w:b/>
                <w:i/>
                <w:sz w:val="18"/>
                <w:u w:val="single"/>
              </w:rPr>
              <w:fldChar w:fldCharType="separate"/>
            </w:r>
            <w:r>
              <w:rPr>
                <w:rFonts w:ascii="Arial" w:hAnsi="Arial" w:cs="Arial"/>
                <w:b/>
                <w:i/>
                <w:sz w:val="18"/>
                <w:u w:val="single"/>
              </w:rPr>
              <w:t>17</w:t>
            </w:r>
            <w:r>
              <w:rPr>
                <w:rFonts w:ascii="Arial" w:hAnsi="Arial" w:cs="Arial"/>
                <w:b/>
                <w:i/>
                <w:sz w:val="18"/>
                <w:u w:val="single"/>
              </w:rPr>
              <w:fldChar w:fldCharType="end"/>
            </w:r>
            <w:r>
              <w:rPr>
                <w:rFonts w:ascii="Arial" w:hAnsi="Arial" w:cs="Arial"/>
                <w:bCs/>
                <w:iCs/>
                <w:sz w:val="18"/>
              </w:rPr>
              <w:t>/</w:t>
            </w:r>
          </w:p>
        </w:tc>
      </w:tr>
      <w:tr w:rsidR="00F87909" w14:paraId="4CBBE7A9" w14:textId="77777777">
        <w:tblPrEx>
          <w:tblCellMar>
            <w:top w:w="0" w:type="dxa"/>
            <w:bottom w:w="0" w:type="dxa"/>
          </w:tblCellMar>
        </w:tblPrEx>
        <w:trPr>
          <w:cantSplit/>
        </w:trPr>
        <w:tc>
          <w:tcPr>
            <w:tcW w:w="2268" w:type="dxa"/>
          </w:tcPr>
          <w:p w14:paraId="7A31DE84" w14:textId="77777777" w:rsidR="00F87909" w:rsidRDefault="00F87909" w:rsidP="00F87909">
            <w:pPr>
              <w:jc w:val="left"/>
              <w:rPr>
                <w:rFonts w:ascii="Arial" w:hAnsi="Arial" w:cs="Arial"/>
                <w:b/>
                <w:sz w:val="18"/>
              </w:rPr>
            </w:pPr>
            <w:r>
              <w:rPr>
                <w:rFonts w:ascii="Arial" w:hAnsi="Arial" w:cs="Arial"/>
                <w:b/>
                <w:sz w:val="18"/>
              </w:rPr>
              <w:t>Target 11.2: Technology is transferred to developing country Parties, to allow for the effective implementation of their commitments under the Convention, in accordance with its Article 20, paragraph 4.</w:t>
            </w:r>
          </w:p>
        </w:tc>
        <w:tc>
          <w:tcPr>
            <w:tcW w:w="1980" w:type="dxa"/>
          </w:tcPr>
          <w:p w14:paraId="66327366" w14:textId="77777777" w:rsidR="00F87909" w:rsidRDefault="00F87909" w:rsidP="00F87909">
            <w:pPr>
              <w:jc w:val="left"/>
              <w:rPr>
                <w:rFonts w:ascii="Arial" w:hAnsi="Arial" w:cs="Arial"/>
                <w:sz w:val="18"/>
                <w:u w:val="single"/>
              </w:rPr>
            </w:pPr>
            <w:r>
              <w:rPr>
                <w:rFonts w:ascii="Arial" w:hAnsi="Arial" w:cs="Arial"/>
                <w:sz w:val="18"/>
              </w:rPr>
              <w:t>Technology is transferred to developing country Parties, to allow for the effective implementation of their commitments for the programme of work on marine and coastal biological diversity under the Convention, in accordance with its Article 20, paragraph 4.</w:t>
            </w:r>
          </w:p>
          <w:p w14:paraId="3881FD3A" w14:textId="77777777" w:rsidR="00F87909" w:rsidRDefault="00F87909" w:rsidP="00F87909">
            <w:pPr>
              <w:jc w:val="left"/>
              <w:rPr>
                <w:rFonts w:ascii="Arial" w:hAnsi="Arial" w:cs="Arial"/>
                <w:sz w:val="18"/>
              </w:rPr>
            </w:pPr>
          </w:p>
        </w:tc>
        <w:tc>
          <w:tcPr>
            <w:tcW w:w="1800" w:type="dxa"/>
          </w:tcPr>
          <w:p w14:paraId="6DDC667F" w14:textId="77777777" w:rsidR="00F87909" w:rsidRDefault="00F87909" w:rsidP="00F87909">
            <w:pPr>
              <w:jc w:val="left"/>
              <w:rPr>
                <w:rFonts w:ascii="Arial" w:hAnsi="Arial" w:cs="Arial"/>
                <w:sz w:val="18"/>
              </w:rPr>
            </w:pPr>
            <w:r>
              <w:rPr>
                <w:rFonts w:ascii="Arial" w:hAnsi="Arial" w:cs="Arial"/>
                <w:sz w:val="18"/>
              </w:rPr>
              <w:t>Technology is transferred to developing country Parties, to allow for the effective implementation of their commitments for the programme of work on the biological diversity of inland water ecosystems under the Convention, in accordance with its Article 20, paragraph 4.</w:t>
            </w:r>
          </w:p>
        </w:tc>
        <w:tc>
          <w:tcPr>
            <w:tcW w:w="1800" w:type="dxa"/>
          </w:tcPr>
          <w:p w14:paraId="3B54FA77" w14:textId="77777777" w:rsidR="00F87909" w:rsidRDefault="00F87909" w:rsidP="00F87909">
            <w:pPr>
              <w:jc w:val="left"/>
              <w:rPr>
                <w:rFonts w:ascii="Arial" w:hAnsi="Arial" w:cs="Arial"/>
                <w:sz w:val="18"/>
              </w:rPr>
            </w:pPr>
            <w:r>
              <w:rPr>
                <w:rFonts w:ascii="Arial" w:hAnsi="Arial" w:cs="Arial"/>
                <w:sz w:val="18"/>
              </w:rPr>
              <w:t>Environmentally sound technology is transferred to developing country Parties, to allow for the effective implementation of the expanded programme of work on forest biological diversity under the Convention, in accordance with its Article 20, paragraph 4, and Article 16.</w:t>
            </w:r>
          </w:p>
        </w:tc>
        <w:tc>
          <w:tcPr>
            <w:tcW w:w="1940" w:type="dxa"/>
            <w:gridSpan w:val="2"/>
          </w:tcPr>
          <w:p w14:paraId="46198976" w14:textId="77777777" w:rsidR="00F87909" w:rsidRDefault="00F87909" w:rsidP="00F87909">
            <w:pPr>
              <w:jc w:val="left"/>
              <w:rPr>
                <w:rFonts w:ascii="Arial" w:hAnsi="Arial" w:cs="Arial"/>
                <w:bCs/>
                <w:sz w:val="18"/>
              </w:rPr>
            </w:pPr>
            <w:r>
              <w:rPr>
                <w:rFonts w:ascii="Arial" w:hAnsi="Arial" w:cs="Arial"/>
                <w:bCs/>
                <w:sz w:val="18"/>
              </w:rPr>
              <w:t xml:space="preserve">Technology is transferred to developing country Parties, in accordance with </w:t>
            </w:r>
            <w:r>
              <w:rPr>
                <w:rFonts w:ascii="Arial" w:hAnsi="Arial" w:cs="Arial"/>
                <w:sz w:val="18"/>
              </w:rPr>
              <w:t>its</w:t>
            </w:r>
            <w:r>
              <w:rPr>
                <w:rFonts w:ascii="Arial" w:hAnsi="Arial" w:cs="Arial"/>
                <w:bCs/>
                <w:sz w:val="18"/>
              </w:rPr>
              <w:t xml:space="preserve"> Article 20, paragraph 4, to allow for the effective implementation of their commitments under the programme of work on mountain biological diversity.</w:t>
            </w:r>
          </w:p>
        </w:tc>
        <w:tc>
          <w:tcPr>
            <w:tcW w:w="1980" w:type="dxa"/>
            <w:gridSpan w:val="2"/>
          </w:tcPr>
          <w:p w14:paraId="5CBB52BA" w14:textId="77777777" w:rsidR="00F87909" w:rsidRDefault="00F87909" w:rsidP="00F87909">
            <w:pPr>
              <w:jc w:val="left"/>
              <w:rPr>
                <w:rFonts w:ascii="Arial" w:hAnsi="Arial" w:cs="Arial"/>
                <w:sz w:val="18"/>
              </w:rPr>
            </w:pPr>
            <w:r>
              <w:rPr>
                <w:rFonts w:ascii="Arial" w:hAnsi="Arial" w:cs="Arial"/>
                <w:sz w:val="18"/>
              </w:rPr>
              <w:t>Technology is transferred to developing country Parties, to allow for the effective implementation of the programme of work on the biodiversity of dry and sub-humid lands and their commitments under the Convention, in accordance with Article 20, paragraph 4.</w:t>
            </w:r>
          </w:p>
        </w:tc>
        <w:tc>
          <w:tcPr>
            <w:tcW w:w="1980" w:type="dxa"/>
            <w:gridSpan w:val="2"/>
          </w:tcPr>
          <w:p w14:paraId="196181C3" w14:textId="77777777" w:rsidR="00F87909" w:rsidRDefault="00F87909" w:rsidP="00F87909">
            <w:pPr>
              <w:jc w:val="left"/>
              <w:rPr>
                <w:rFonts w:ascii="Arial" w:hAnsi="Arial" w:cs="Arial"/>
                <w:bCs/>
                <w:color w:val="000000"/>
                <w:sz w:val="18"/>
                <w:szCs w:val="20"/>
              </w:rPr>
            </w:pPr>
            <w:r>
              <w:rPr>
                <w:rFonts w:ascii="Arial" w:hAnsi="Arial" w:cs="Arial"/>
                <w:bCs/>
                <w:iCs/>
                <w:sz w:val="18"/>
                <w:szCs w:val="20"/>
              </w:rPr>
              <w:t>Technologies are transferred to developing country Parties, in particular small island developing States, to allow for the effective implementation of this programme of work and, in general, their commitments under the Convention, in accordance with Article 20, paragraph 4.</w:t>
            </w:r>
          </w:p>
        </w:tc>
      </w:tr>
      <w:tr w:rsidR="00F87909" w14:paraId="030E6C10" w14:textId="77777777">
        <w:tblPrEx>
          <w:tblCellMar>
            <w:top w:w="0" w:type="dxa"/>
            <w:bottom w:w="0" w:type="dxa"/>
          </w:tblCellMar>
        </w:tblPrEx>
        <w:tc>
          <w:tcPr>
            <w:tcW w:w="2268" w:type="dxa"/>
          </w:tcPr>
          <w:p w14:paraId="5FB325B8" w14:textId="77777777" w:rsidR="00F87909" w:rsidRDefault="00F87909" w:rsidP="00F87909">
            <w:pPr>
              <w:rPr>
                <w:rFonts w:ascii="Arial" w:hAnsi="Arial" w:cs="Arial"/>
                <w:b/>
                <w:sz w:val="18"/>
              </w:rPr>
            </w:pPr>
          </w:p>
        </w:tc>
        <w:tc>
          <w:tcPr>
            <w:tcW w:w="1980" w:type="dxa"/>
          </w:tcPr>
          <w:p w14:paraId="76BAF030" w14:textId="77777777" w:rsidR="00F87909" w:rsidRDefault="00F87909" w:rsidP="00F87909">
            <w:pPr>
              <w:rPr>
                <w:rFonts w:ascii="Arial" w:hAnsi="Arial" w:cs="Arial"/>
                <w:sz w:val="18"/>
              </w:rPr>
            </w:pPr>
          </w:p>
        </w:tc>
        <w:tc>
          <w:tcPr>
            <w:tcW w:w="1800" w:type="dxa"/>
          </w:tcPr>
          <w:p w14:paraId="7C9D544D" w14:textId="77777777" w:rsidR="00F87909" w:rsidRDefault="00F87909" w:rsidP="00F87909">
            <w:pPr>
              <w:rPr>
                <w:rFonts w:ascii="Arial" w:hAnsi="Arial" w:cs="Arial"/>
                <w:sz w:val="18"/>
              </w:rPr>
            </w:pPr>
          </w:p>
        </w:tc>
        <w:tc>
          <w:tcPr>
            <w:tcW w:w="1800" w:type="dxa"/>
          </w:tcPr>
          <w:p w14:paraId="3AB7F958" w14:textId="77777777" w:rsidR="00F87909" w:rsidRDefault="00F87909" w:rsidP="00F87909">
            <w:pPr>
              <w:rPr>
                <w:rFonts w:ascii="Arial" w:hAnsi="Arial" w:cs="Arial"/>
                <w:sz w:val="18"/>
              </w:rPr>
            </w:pPr>
          </w:p>
        </w:tc>
        <w:tc>
          <w:tcPr>
            <w:tcW w:w="1940" w:type="dxa"/>
            <w:gridSpan w:val="2"/>
          </w:tcPr>
          <w:p w14:paraId="3EE58A0C" w14:textId="77777777" w:rsidR="00F87909" w:rsidRDefault="00F87909" w:rsidP="00F87909">
            <w:pPr>
              <w:rPr>
                <w:rFonts w:ascii="Arial" w:hAnsi="Arial" w:cs="Arial"/>
                <w:bCs/>
                <w:iCs/>
                <w:sz w:val="18"/>
                <w:szCs w:val="20"/>
              </w:rPr>
            </w:pPr>
          </w:p>
        </w:tc>
        <w:tc>
          <w:tcPr>
            <w:tcW w:w="1980" w:type="dxa"/>
            <w:gridSpan w:val="2"/>
          </w:tcPr>
          <w:p w14:paraId="06EDC97A" w14:textId="77777777" w:rsidR="00F87909" w:rsidRDefault="00F87909" w:rsidP="00F87909">
            <w:pPr>
              <w:pStyle w:val="BodyText2"/>
              <w:spacing w:after="100" w:afterAutospacing="1"/>
              <w:rPr>
                <w:rFonts w:ascii="Arial" w:hAnsi="Arial" w:cs="Arial"/>
                <w:bCs/>
                <w:sz w:val="18"/>
              </w:rPr>
            </w:pPr>
          </w:p>
        </w:tc>
        <w:tc>
          <w:tcPr>
            <w:tcW w:w="1980" w:type="dxa"/>
            <w:gridSpan w:val="2"/>
          </w:tcPr>
          <w:p w14:paraId="6B56FC00" w14:textId="77777777" w:rsidR="00F87909" w:rsidRDefault="00F87909" w:rsidP="00F87909">
            <w:pPr>
              <w:tabs>
                <w:tab w:val="left" w:pos="2952"/>
              </w:tabs>
              <w:jc w:val="left"/>
              <w:rPr>
                <w:rFonts w:ascii="Arial" w:hAnsi="Arial" w:cs="Arial"/>
                <w:bCs/>
                <w:sz w:val="18"/>
                <w:szCs w:val="20"/>
              </w:rPr>
            </w:pPr>
            <w:r>
              <w:rPr>
                <w:rFonts w:ascii="Arial" w:hAnsi="Arial" w:cs="Arial"/>
                <w:sz w:val="18"/>
              </w:rPr>
              <w:t xml:space="preserve">Capacity of islands to implement the programme of work on island biological diversity and all its priority activities is significantly strengthened. </w:t>
            </w:r>
          </w:p>
        </w:tc>
      </w:tr>
    </w:tbl>
    <w:p w14:paraId="5B54500B" w14:textId="77777777" w:rsidR="00F87909" w:rsidRDefault="00F87909" w:rsidP="00F87909">
      <w:pPr>
        <w:tabs>
          <w:tab w:val="left" w:pos="1260"/>
        </w:tabs>
        <w:ind w:firstLine="720"/>
        <w:rPr>
          <w:rFonts w:ascii="Arial" w:hAnsi="Arial" w:cs="Arial"/>
          <w:sz w:val="18"/>
          <w:szCs w:val="18"/>
          <w:u w:val="single"/>
        </w:rPr>
      </w:pPr>
    </w:p>
    <w:p w14:paraId="4C8F929C" w14:textId="77777777" w:rsidR="00F87909" w:rsidRDefault="00F87909" w:rsidP="00F87909">
      <w:pPr>
        <w:ind w:firstLine="720"/>
        <w:rPr>
          <w:rFonts w:ascii="Arial" w:hAnsi="Arial" w:cs="Arial"/>
          <w:sz w:val="18"/>
        </w:rPr>
      </w:pPr>
      <w:r>
        <w:rPr>
          <w:rFonts w:ascii="Arial" w:hAnsi="Arial" w:cs="Arial"/>
          <w:sz w:val="18"/>
        </w:rPr>
        <w:t>* Noting that not all Parties to the Convention on Biological Diversity are also Parties to the International Treaty on Plant Genetic Resources.</w:t>
      </w:r>
    </w:p>
    <w:p w14:paraId="3AF848A2" w14:textId="77777777" w:rsidR="00F87909" w:rsidRDefault="00F87909" w:rsidP="00F87909">
      <w:pPr>
        <w:ind w:firstLine="720"/>
        <w:rPr>
          <w:i/>
          <w:szCs w:val="22"/>
        </w:rPr>
      </w:pPr>
    </w:p>
    <w:p w14:paraId="62074026" w14:textId="77777777" w:rsidR="00F87909" w:rsidRDefault="00F87909" w:rsidP="00F87909">
      <w:pPr>
        <w:jc w:val="center"/>
        <w:rPr>
          <w:i/>
        </w:rPr>
      </w:pPr>
      <w:r>
        <w:br w:type="page"/>
      </w:r>
      <w:bookmarkStart w:id="6" w:name="_Toc86563351"/>
      <w:r>
        <w:rPr>
          <w:i/>
        </w:rPr>
        <w:lastRenderedPageBreak/>
        <w:t>Annex V</w:t>
      </w:r>
    </w:p>
    <w:p w14:paraId="4B34CEB7" w14:textId="77777777" w:rsidR="00F87909" w:rsidRDefault="00F87909" w:rsidP="00F87909">
      <w:pPr>
        <w:pStyle w:val="Heading1"/>
      </w:pPr>
      <w:bookmarkStart w:id="7" w:name="_Toc87067340"/>
      <w:r>
        <w:t>Summary of indicator status and work that needs to be carried out</w:t>
      </w:r>
      <w:bookmarkEnd w:id="6"/>
      <w:bookmarkEnd w:id="7"/>
      <w:r>
        <w:t xml:space="preserve"> </w:t>
      </w:r>
    </w:p>
    <w:p w14:paraId="43EB2550" w14:textId="77777777" w:rsidR="00F87909" w:rsidRDefault="00F87909" w:rsidP="00F87909">
      <w:pPr>
        <w:jc w:val="left"/>
        <w:rPr>
          <w:b/>
          <w:sz w:val="20"/>
          <w:szCs w:val="20"/>
        </w:rPr>
        <w:sectPr w:rsidR="00F87909" w:rsidSect="00F87909">
          <w:headerReference w:type="default" r:id="rId16"/>
          <w:type w:val="continuous"/>
          <w:pgSz w:w="15840" w:h="12240" w:orient="landscape" w:code="1"/>
          <w:pgMar w:top="1134" w:right="567" w:bottom="1440" w:left="1134" w:header="454" w:footer="720" w:gutter="0"/>
          <w:cols w:space="72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5"/>
        <w:gridCol w:w="894"/>
        <w:gridCol w:w="1842"/>
        <w:gridCol w:w="1134"/>
        <w:gridCol w:w="1134"/>
        <w:gridCol w:w="3828"/>
        <w:gridCol w:w="2931"/>
      </w:tblGrid>
      <w:tr w:rsidR="00F87909" w14:paraId="36DA7BBC" w14:textId="77777777">
        <w:tblPrEx>
          <w:tblCellMar>
            <w:top w:w="0" w:type="dxa"/>
            <w:bottom w:w="0" w:type="dxa"/>
          </w:tblCellMar>
        </w:tblPrEx>
        <w:trPr>
          <w:tblHeader/>
        </w:trPr>
        <w:tc>
          <w:tcPr>
            <w:tcW w:w="2475" w:type="dxa"/>
            <w:tcBorders>
              <w:bottom w:val="single" w:sz="4" w:space="0" w:color="auto"/>
            </w:tcBorders>
            <w:shd w:val="clear" w:color="auto" w:fill="E0E0E0"/>
          </w:tcPr>
          <w:p w14:paraId="2F0337F1" w14:textId="77777777" w:rsidR="00F87909" w:rsidRDefault="00F87909" w:rsidP="00F87909">
            <w:pPr>
              <w:jc w:val="left"/>
              <w:rPr>
                <w:b/>
                <w:sz w:val="20"/>
                <w:szCs w:val="20"/>
              </w:rPr>
            </w:pPr>
            <w:r>
              <w:rPr>
                <w:b/>
                <w:sz w:val="20"/>
                <w:szCs w:val="20"/>
              </w:rPr>
              <w:t xml:space="preserve">Headline Indicator </w:t>
            </w:r>
            <w:r>
              <w:rPr>
                <w:rStyle w:val="FootnoteReference"/>
                <w:b/>
                <w:sz w:val="20"/>
                <w:szCs w:val="20"/>
              </w:rPr>
              <w:footnoteReference w:id="2"/>
            </w:r>
            <w:r>
              <w:rPr>
                <w:b/>
                <w:sz w:val="20"/>
                <w:szCs w:val="20"/>
              </w:rPr>
              <w:t>/</w:t>
            </w:r>
          </w:p>
        </w:tc>
        <w:tc>
          <w:tcPr>
            <w:tcW w:w="894" w:type="dxa"/>
            <w:tcBorders>
              <w:bottom w:val="single" w:sz="4" w:space="0" w:color="auto"/>
            </w:tcBorders>
            <w:shd w:val="clear" w:color="auto" w:fill="E0E0E0"/>
          </w:tcPr>
          <w:p w14:paraId="2985F623" w14:textId="77777777" w:rsidR="00F87909" w:rsidRDefault="00F87909" w:rsidP="00F87909">
            <w:pPr>
              <w:jc w:val="left"/>
              <w:rPr>
                <w:b/>
                <w:sz w:val="20"/>
                <w:szCs w:val="20"/>
              </w:rPr>
            </w:pPr>
            <w:r>
              <w:rPr>
                <w:b/>
                <w:sz w:val="20"/>
                <w:szCs w:val="20"/>
              </w:rPr>
              <w:t>Status</w:t>
            </w:r>
            <w:r>
              <w:rPr>
                <w:rStyle w:val="FootnoteReference"/>
                <w:b/>
                <w:sz w:val="20"/>
                <w:szCs w:val="20"/>
              </w:rPr>
              <w:footnoteReference w:id="3"/>
            </w:r>
            <w:r>
              <w:rPr>
                <w:b/>
                <w:sz w:val="20"/>
                <w:szCs w:val="20"/>
              </w:rPr>
              <w:t>/</w:t>
            </w:r>
          </w:p>
        </w:tc>
        <w:tc>
          <w:tcPr>
            <w:tcW w:w="1842" w:type="dxa"/>
            <w:shd w:val="clear" w:color="auto" w:fill="E0E0E0"/>
          </w:tcPr>
          <w:p w14:paraId="13407189" w14:textId="77777777" w:rsidR="00F87909" w:rsidRDefault="00F87909" w:rsidP="00F87909">
            <w:pPr>
              <w:jc w:val="left"/>
              <w:rPr>
                <w:b/>
                <w:sz w:val="20"/>
                <w:szCs w:val="20"/>
              </w:rPr>
            </w:pPr>
            <w:r>
              <w:rPr>
                <w:b/>
                <w:sz w:val="20"/>
                <w:szCs w:val="20"/>
              </w:rPr>
              <w:t>Potential Measures</w:t>
            </w:r>
          </w:p>
        </w:tc>
        <w:tc>
          <w:tcPr>
            <w:tcW w:w="1134" w:type="dxa"/>
            <w:shd w:val="clear" w:color="auto" w:fill="E0E0E0"/>
          </w:tcPr>
          <w:p w14:paraId="2A505FED" w14:textId="77777777" w:rsidR="00F87909" w:rsidRDefault="00F87909" w:rsidP="00F87909">
            <w:pPr>
              <w:jc w:val="left"/>
              <w:rPr>
                <w:b/>
                <w:sz w:val="20"/>
                <w:szCs w:val="20"/>
              </w:rPr>
            </w:pPr>
            <w:r>
              <w:rPr>
                <w:b/>
                <w:sz w:val="20"/>
                <w:szCs w:val="20"/>
              </w:rPr>
              <w:t>Data available now?</w:t>
            </w:r>
          </w:p>
        </w:tc>
        <w:tc>
          <w:tcPr>
            <w:tcW w:w="1134" w:type="dxa"/>
            <w:shd w:val="clear" w:color="auto" w:fill="E0E0E0"/>
          </w:tcPr>
          <w:p w14:paraId="687CC1B0" w14:textId="77777777" w:rsidR="00F87909" w:rsidRDefault="00F87909" w:rsidP="00F87909">
            <w:pPr>
              <w:jc w:val="left"/>
              <w:rPr>
                <w:b/>
                <w:sz w:val="20"/>
                <w:szCs w:val="20"/>
              </w:rPr>
            </w:pPr>
            <w:r>
              <w:rPr>
                <w:b/>
                <w:sz w:val="20"/>
                <w:szCs w:val="20"/>
              </w:rPr>
              <w:t>Method-ology available now?</w:t>
            </w:r>
          </w:p>
        </w:tc>
        <w:tc>
          <w:tcPr>
            <w:tcW w:w="3828" w:type="dxa"/>
            <w:shd w:val="clear" w:color="auto" w:fill="E0E0E0"/>
          </w:tcPr>
          <w:p w14:paraId="151F7ECB" w14:textId="77777777" w:rsidR="00F87909" w:rsidRDefault="00F87909" w:rsidP="00F87909">
            <w:pPr>
              <w:jc w:val="left"/>
              <w:rPr>
                <w:b/>
                <w:sz w:val="20"/>
                <w:szCs w:val="20"/>
              </w:rPr>
            </w:pPr>
            <w:r>
              <w:rPr>
                <w:b/>
                <w:sz w:val="20"/>
                <w:szCs w:val="20"/>
              </w:rPr>
              <w:t>Possible sources of data</w:t>
            </w:r>
          </w:p>
        </w:tc>
        <w:tc>
          <w:tcPr>
            <w:tcW w:w="2931" w:type="dxa"/>
            <w:tcBorders>
              <w:bottom w:val="single" w:sz="4" w:space="0" w:color="auto"/>
            </w:tcBorders>
            <w:shd w:val="clear" w:color="auto" w:fill="E0E0E0"/>
          </w:tcPr>
          <w:p w14:paraId="744FDCE7" w14:textId="77777777" w:rsidR="00F87909" w:rsidRDefault="00F87909" w:rsidP="00F87909">
            <w:pPr>
              <w:jc w:val="left"/>
              <w:rPr>
                <w:b/>
                <w:sz w:val="20"/>
                <w:szCs w:val="20"/>
              </w:rPr>
            </w:pPr>
            <w:r>
              <w:rPr>
                <w:b/>
                <w:sz w:val="20"/>
                <w:szCs w:val="20"/>
              </w:rPr>
              <w:t xml:space="preserve">Organizations to coordinate delivery of indicator </w:t>
            </w:r>
          </w:p>
        </w:tc>
      </w:tr>
      <w:tr w:rsidR="00F87909" w14:paraId="1D301DAA" w14:textId="77777777">
        <w:tblPrEx>
          <w:tblCellMar>
            <w:top w:w="0" w:type="dxa"/>
            <w:bottom w:w="0" w:type="dxa"/>
          </w:tblCellMar>
        </w:tblPrEx>
        <w:trPr>
          <w:cantSplit/>
        </w:trPr>
        <w:tc>
          <w:tcPr>
            <w:tcW w:w="2475" w:type="dxa"/>
            <w:vMerge w:val="restart"/>
          </w:tcPr>
          <w:p w14:paraId="76C9B1D6" w14:textId="77777777" w:rsidR="00F87909" w:rsidRDefault="00F87909" w:rsidP="00F87909">
            <w:pPr>
              <w:jc w:val="left"/>
              <w:rPr>
                <w:sz w:val="20"/>
                <w:szCs w:val="20"/>
              </w:rPr>
            </w:pPr>
            <w:r>
              <w:rPr>
                <w:b/>
                <w:sz w:val="20"/>
                <w:szCs w:val="20"/>
              </w:rPr>
              <w:t xml:space="preserve">Trends in extent of selected biomes, ecosystems, and habitats </w:t>
            </w:r>
            <w:r>
              <w:rPr>
                <w:rStyle w:val="FootnoteReference"/>
                <w:b/>
                <w:sz w:val="20"/>
                <w:szCs w:val="20"/>
              </w:rPr>
              <w:footnoteReference w:id="4"/>
            </w:r>
            <w:r>
              <w:rPr>
                <w:b/>
                <w:sz w:val="20"/>
                <w:szCs w:val="20"/>
              </w:rPr>
              <w:t>/</w:t>
            </w:r>
          </w:p>
        </w:tc>
        <w:tc>
          <w:tcPr>
            <w:tcW w:w="894" w:type="dxa"/>
            <w:tcBorders>
              <w:bottom w:val="nil"/>
            </w:tcBorders>
          </w:tcPr>
          <w:p w14:paraId="32B85714" w14:textId="77777777" w:rsidR="00F87909" w:rsidRDefault="00F87909" w:rsidP="00F87909">
            <w:pPr>
              <w:jc w:val="left"/>
              <w:rPr>
                <w:sz w:val="20"/>
                <w:szCs w:val="20"/>
              </w:rPr>
            </w:pPr>
            <w:r>
              <w:rPr>
                <w:sz w:val="20"/>
                <w:szCs w:val="20"/>
              </w:rPr>
              <w:t>B</w:t>
            </w:r>
          </w:p>
        </w:tc>
        <w:tc>
          <w:tcPr>
            <w:tcW w:w="1842" w:type="dxa"/>
          </w:tcPr>
          <w:p w14:paraId="64F1692A" w14:textId="77777777" w:rsidR="00F87909" w:rsidRDefault="00F87909" w:rsidP="00F87909">
            <w:pPr>
              <w:jc w:val="left"/>
              <w:rPr>
                <w:sz w:val="20"/>
                <w:szCs w:val="20"/>
              </w:rPr>
            </w:pPr>
            <w:r>
              <w:rPr>
                <w:sz w:val="20"/>
                <w:szCs w:val="20"/>
              </w:rPr>
              <w:t>Forests, and forest types (e.g. mangroves)</w:t>
            </w:r>
          </w:p>
        </w:tc>
        <w:tc>
          <w:tcPr>
            <w:tcW w:w="1134" w:type="dxa"/>
          </w:tcPr>
          <w:p w14:paraId="1C5C545D" w14:textId="77777777" w:rsidR="00F87909" w:rsidRDefault="00F87909" w:rsidP="00F87909">
            <w:pPr>
              <w:jc w:val="left"/>
              <w:rPr>
                <w:sz w:val="20"/>
                <w:szCs w:val="20"/>
              </w:rPr>
            </w:pPr>
            <w:r>
              <w:rPr>
                <w:sz w:val="20"/>
                <w:szCs w:val="20"/>
              </w:rPr>
              <w:t>Yes</w:t>
            </w:r>
          </w:p>
        </w:tc>
        <w:tc>
          <w:tcPr>
            <w:tcW w:w="1134" w:type="dxa"/>
          </w:tcPr>
          <w:p w14:paraId="1D1D410A" w14:textId="77777777" w:rsidR="00F87909" w:rsidRDefault="00F87909" w:rsidP="00F87909">
            <w:pPr>
              <w:jc w:val="left"/>
              <w:rPr>
                <w:sz w:val="20"/>
                <w:szCs w:val="20"/>
              </w:rPr>
            </w:pPr>
            <w:r>
              <w:rPr>
                <w:sz w:val="20"/>
                <w:szCs w:val="20"/>
              </w:rPr>
              <w:t>Yes</w:t>
            </w:r>
          </w:p>
        </w:tc>
        <w:tc>
          <w:tcPr>
            <w:tcW w:w="3828" w:type="dxa"/>
          </w:tcPr>
          <w:p w14:paraId="0654DA87" w14:textId="77777777" w:rsidR="00F87909" w:rsidRDefault="00F87909" w:rsidP="00F87909">
            <w:pPr>
              <w:jc w:val="left"/>
              <w:rPr>
                <w:sz w:val="20"/>
                <w:szCs w:val="20"/>
              </w:rPr>
            </w:pPr>
            <w:r>
              <w:rPr>
                <w:sz w:val="20"/>
                <w:szCs w:val="20"/>
              </w:rPr>
              <w:t xml:space="preserve">FRA (FAO); EU-JRC, NASA Modland; Corine land cover (see appendix 2 to the AHTEG report </w:t>
            </w:r>
            <w:r>
              <w:rPr>
                <w:rStyle w:val="FootnoteReference"/>
                <w:sz w:val="20"/>
                <w:szCs w:val="20"/>
              </w:rPr>
              <w:footnoteReference w:id="5"/>
            </w:r>
            <w:r>
              <w:rPr>
                <w:sz w:val="20"/>
                <w:szCs w:val="20"/>
              </w:rPr>
              <w:t>/)</w:t>
            </w:r>
          </w:p>
        </w:tc>
        <w:tc>
          <w:tcPr>
            <w:tcW w:w="2931" w:type="dxa"/>
            <w:vMerge w:val="restart"/>
          </w:tcPr>
          <w:p w14:paraId="005021DF" w14:textId="77777777" w:rsidR="00F87909" w:rsidRDefault="00F87909" w:rsidP="00F87909">
            <w:pPr>
              <w:pStyle w:val="TOC5"/>
              <w:ind w:left="0"/>
              <w:jc w:val="left"/>
              <w:rPr>
                <w:sz w:val="20"/>
                <w:szCs w:val="20"/>
              </w:rPr>
            </w:pPr>
            <w:r>
              <w:rPr>
                <w:sz w:val="20"/>
                <w:szCs w:val="20"/>
              </w:rPr>
              <w:t>UNEP-WCMC (with FAO, NASA-NGO Conservation Working Group and other relevant partners)</w:t>
            </w:r>
          </w:p>
        </w:tc>
      </w:tr>
      <w:tr w:rsidR="00F87909" w14:paraId="2408ABD5" w14:textId="77777777">
        <w:tblPrEx>
          <w:tblCellMar>
            <w:top w:w="0" w:type="dxa"/>
            <w:bottom w:w="0" w:type="dxa"/>
          </w:tblCellMar>
        </w:tblPrEx>
        <w:trPr>
          <w:cantSplit/>
        </w:trPr>
        <w:tc>
          <w:tcPr>
            <w:tcW w:w="2475" w:type="dxa"/>
            <w:vMerge/>
          </w:tcPr>
          <w:p w14:paraId="59EEB855" w14:textId="77777777" w:rsidR="00F87909" w:rsidRDefault="00F87909" w:rsidP="00F87909">
            <w:pPr>
              <w:jc w:val="left"/>
              <w:rPr>
                <w:sz w:val="20"/>
                <w:szCs w:val="20"/>
              </w:rPr>
            </w:pPr>
          </w:p>
        </w:tc>
        <w:tc>
          <w:tcPr>
            <w:tcW w:w="894" w:type="dxa"/>
            <w:tcBorders>
              <w:top w:val="nil"/>
              <w:bottom w:val="nil"/>
            </w:tcBorders>
          </w:tcPr>
          <w:p w14:paraId="3622783C" w14:textId="77777777" w:rsidR="00F87909" w:rsidRDefault="00F87909" w:rsidP="00F87909">
            <w:pPr>
              <w:jc w:val="left"/>
              <w:rPr>
                <w:sz w:val="20"/>
                <w:szCs w:val="20"/>
              </w:rPr>
            </w:pPr>
          </w:p>
        </w:tc>
        <w:tc>
          <w:tcPr>
            <w:tcW w:w="1842" w:type="dxa"/>
          </w:tcPr>
          <w:p w14:paraId="636B6A17" w14:textId="77777777" w:rsidR="00F87909" w:rsidRDefault="00F87909" w:rsidP="00F87909">
            <w:pPr>
              <w:jc w:val="left"/>
              <w:rPr>
                <w:sz w:val="20"/>
                <w:szCs w:val="20"/>
              </w:rPr>
            </w:pPr>
            <w:r>
              <w:rPr>
                <w:sz w:val="20"/>
                <w:szCs w:val="20"/>
              </w:rPr>
              <w:t>Peatlands</w:t>
            </w:r>
          </w:p>
        </w:tc>
        <w:tc>
          <w:tcPr>
            <w:tcW w:w="1134" w:type="dxa"/>
          </w:tcPr>
          <w:p w14:paraId="2AD1DB75" w14:textId="77777777" w:rsidR="00F87909" w:rsidRDefault="00F87909" w:rsidP="00F87909">
            <w:pPr>
              <w:jc w:val="left"/>
              <w:rPr>
                <w:sz w:val="20"/>
                <w:szCs w:val="20"/>
              </w:rPr>
            </w:pPr>
            <w:r>
              <w:rPr>
                <w:sz w:val="20"/>
                <w:szCs w:val="20"/>
              </w:rPr>
              <w:t>Yes</w:t>
            </w:r>
          </w:p>
        </w:tc>
        <w:tc>
          <w:tcPr>
            <w:tcW w:w="1134" w:type="dxa"/>
          </w:tcPr>
          <w:p w14:paraId="4FDCEEF2" w14:textId="77777777" w:rsidR="00F87909" w:rsidRDefault="00F87909" w:rsidP="00F87909">
            <w:pPr>
              <w:jc w:val="left"/>
              <w:rPr>
                <w:sz w:val="20"/>
                <w:szCs w:val="20"/>
              </w:rPr>
            </w:pPr>
            <w:r>
              <w:rPr>
                <w:sz w:val="20"/>
                <w:szCs w:val="20"/>
              </w:rPr>
              <w:t>Yes</w:t>
            </w:r>
          </w:p>
        </w:tc>
        <w:tc>
          <w:tcPr>
            <w:tcW w:w="3828" w:type="dxa"/>
          </w:tcPr>
          <w:p w14:paraId="69C792C7" w14:textId="77777777" w:rsidR="00F87909" w:rsidRDefault="00F87909" w:rsidP="00F87909">
            <w:pPr>
              <w:jc w:val="left"/>
              <w:rPr>
                <w:sz w:val="20"/>
                <w:szCs w:val="20"/>
              </w:rPr>
            </w:pPr>
            <w:r>
              <w:rPr>
                <w:sz w:val="20"/>
                <w:szCs w:val="20"/>
              </w:rPr>
              <w:t>Various national datasets and remote-sensing (see appendix 2 to the AHTEG report)</w:t>
            </w:r>
          </w:p>
        </w:tc>
        <w:tc>
          <w:tcPr>
            <w:tcW w:w="2931" w:type="dxa"/>
            <w:vMerge/>
          </w:tcPr>
          <w:p w14:paraId="2856C678" w14:textId="77777777" w:rsidR="00F87909" w:rsidRDefault="00F87909" w:rsidP="00F87909">
            <w:pPr>
              <w:jc w:val="left"/>
              <w:rPr>
                <w:sz w:val="20"/>
                <w:szCs w:val="20"/>
              </w:rPr>
            </w:pPr>
          </w:p>
        </w:tc>
      </w:tr>
      <w:tr w:rsidR="00F87909" w14:paraId="5301FCCF" w14:textId="77777777">
        <w:tblPrEx>
          <w:tblCellMar>
            <w:top w:w="0" w:type="dxa"/>
            <w:bottom w:w="0" w:type="dxa"/>
          </w:tblCellMar>
        </w:tblPrEx>
        <w:trPr>
          <w:cantSplit/>
        </w:trPr>
        <w:tc>
          <w:tcPr>
            <w:tcW w:w="2475" w:type="dxa"/>
            <w:vMerge/>
          </w:tcPr>
          <w:p w14:paraId="7BB4D3BB" w14:textId="77777777" w:rsidR="00F87909" w:rsidRDefault="00F87909" w:rsidP="00F87909">
            <w:pPr>
              <w:jc w:val="left"/>
              <w:rPr>
                <w:sz w:val="20"/>
                <w:szCs w:val="20"/>
              </w:rPr>
            </w:pPr>
          </w:p>
        </w:tc>
        <w:tc>
          <w:tcPr>
            <w:tcW w:w="894" w:type="dxa"/>
            <w:tcBorders>
              <w:top w:val="nil"/>
              <w:bottom w:val="nil"/>
            </w:tcBorders>
          </w:tcPr>
          <w:p w14:paraId="632BA677" w14:textId="77777777" w:rsidR="00F87909" w:rsidRDefault="00F87909" w:rsidP="00F87909">
            <w:pPr>
              <w:jc w:val="left"/>
              <w:rPr>
                <w:sz w:val="20"/>
                <w:szCs w:val="20"/>
              </w:rPr>
            </w:pPr>
          </w:p>
        </w:tc>
        <w:tc>
          <w:tcPr>
            <w:tcW w:w="1842" w:type="dxa"/>
          </w:tcPr>
          <w:p w14:paraId="1C9E14E6" w14:textId="77777777" w:rsidR="00F87909" w:rsidRDefault="00F87909" w:rsidP="00F87909">
            <w:pPr>
              <w:jc w:val="left"/>
              <w:rPr>
                <w:sz w:val="20"/>
                <w:szCs w:val="20"/>
              </w:rPr>
            </w:pPr>
            <w:r>
              <w:rPr>
                <w:sz w:val="20"/>
                <w:szCs w:val="20"/>
              </w:rPr>
              <w:t>Coral reefs</w:t>
            </w:r>
          </w:p>
        </w:tc>
        <w:tc>
          <w:tcPr>
            <w:tcW w:w="1134" w:type="dxa"/>
          </w:tcPr>
          <w:p w14:paraId="77948415" w14:textId="77777777" w:rsidR="00F87909" w:rsidRDefault="00F87909" w:rsidP="00F87909">
            <w:pPr>
              <w:jc w:val="left"/>
              <w:rPr>
                <w:sz w:val="20"/>
                <w:szCs w:val="20"/>
              </w:rPr>
            </w:pPr>
            <w:r>
              <w:rPr>
                <w:sz w:val="20"/>
                <w:szCs w:val="20"/>
              </w:rPr>
              <w:t>Yes</w:t>
            </w:r>
          </w:p>
        </w:tc>
        <w:tc>
          <w:tcPr>
            <w:tcW w:w="1134" w:type="dxa"/>
          </w:tcPr>
          <w:p w14:paraId="179C133E" w14:textId="77777777" w:rsidR="00F87909" w:rsidRDefault="00F87909" w:rsidP="00F87909">
            <w:pPr>
              <w:jc w:val="left"/>
              <w:rPr>
                <w:sz w:val="20"/>
                <w:szCs w:val="20"/>
              </w:rPr>
            </w:pPr>
            <w:r>
              <w:rPr>
                <w:sz w:val="20"/>
                <w:szCs w:val="20"/>
              </w:rPr>
              <w:t>Yes</w:t>
            </w:r>
          </w:p>
        </w:tc>
        <w:tc>
          <w:tcPr>
            <w:tcW w:w="3828" w:type="dxa"/>
          </w:tcPr>
          <w:p w14:paraId="599ADD81" w14:textId="77777777" w:rsidR="00F87909" w:rsidRDefault="00F87909" w:rsidP="00F87909">
            <w:pPr>
              <w:jc w:val="left"/>
              <w:rPr>
                <w:sz w:val="20"/>
                <w:szCs w:val="20"/>
              </w:rPr>
            </w:pPr>
            <w:r>
              <w:rPr>
                <w:sz w:val="20"/>
                <w:szCs w:val="20"/>
              </w:rPr>
              <w:t>GCRMN/Reefcheck</w:t>
            </w:r>
          </w:p>
        </w:tc>
        <w:tc>
          <w:tcPr>
            <w:tcW w:w="2931" w:type="dxa"/>
            <w:vMerge/>
          </w:tcPr>
          <w:p w14:paraId="25308F9B" w14:textId="77777777" w:rsidR="00F87909" w:rsidRDefault="00F87909" w:rsidP="00F87909">
            <w:pPr>
              <w:jc w:val="left"/>
              <w:rPr>
                <w:sz w:val="20"/>
                <w:szCs w:val="20"/>
              </w:rPr>
            </w:pPr>
          </w:p>
        </w:tc>
      </w:tr>
      <w:tr w:rsidR="00F87909" w14:paraId="4FC7C36D" w14:textId="77777777">
        <w:tblPrEx>
          <w:tblCellMar>
            <w:top w:w="0" w:type="dxa"/>
            <w:bottom w:w="0" w:type="dxa"/>
          </w:tblCellMar>
        </w:tblPrEx>
        <w:trPr>
          <w:cantSplit/>
        </w:trPr>
        <w:tc>
          <w:tcPr>
            <w:tcW w:w="2475" w:type="dxa"/>
            <w:vMerge/>
          </w:tcPr>
          <w:p w14:paraId="0E4C6054" w14:textId="77777777" w:rsidR="00F87909" w:rsidRDefault="00F87909" w:rsidP="00F87909">
            <w:pPr>
              <w:jc w:val="left"/>
              <w:rPr>
                <w:sz w:val="20"/>
                <w:szCs w:val="20"/>
              </w:rPr>
            </w:pPr>
          </w:p>
        </w:tc>
        <w:tc>
          <w:tcPr>
            <w:tcW w:w="894" w:type="dxa"/>
            <w:tcBorders>
              <w:top w:val="nil"/>
              <w:bottom w:val="nil"/>
            </w:tcBorders>
          </w:tcPr>
          <w:p w14:paraId="231822CD" w14:textId="77777777" w:rsidR="00F87909" w:rsidRDefault="00F87909" w:rsidP="00F87909">
            <w:pPr>
              <w:jc w:val="left"/>
              <w:rPr>
                <w:sz w:val="20"/>
                <w:szCs w:val="20"/>
              </w:rPr>
            </w:pPr>
          </w:p>
        </w:tc>
        <w:tc>
          <w:tcPr>
            <w:tcW w:w="1842" w:type="dxa"/>
          </w:tcPr>
          <w:p w14:paraId="6FFBD35C" w14:textId="77777777" w:rsidR="00F87909" w:rsidRDefault="00F87909" w:rsidP="00F87909">
            <w:pPr>
              <w:jc w:val="left"/>
              <w:rPr>
                <w:sz w:val="20"/>
                <w:szCs w:val="20"/>
              </w:rPr>
            </w:pPr>
            <w:r>
              <w:rPr>
                <w:sz w:val="20"/>
                <w:szCs w:val="20"/>
              </w:rPr>
              <w:t>Croplands</w:t>
            </w:r>
          </w:p>
        </w:tc>
        <w:tc>
          <w:tcPr>
            <w:tcW w:w="1134" w:type="dxa"/>
          </w:tcPr>
          <w:p w14:paraId="2AE855CD" w14:textId="77777777" w:rsidR="00F87909" w:rsidRDefault="00F87909" w:rsidP="00F87909">
            <w:pPr>
              <w:jc w:val="left"/>
              <w:rPr>
                <w:sz w:val="20"/>
                <w:szCs w:val="20"/>
              </w:rPr>
            </w:pPr>
            <w:r>
              <w:rPr>
                <w:sz w:val="20"/>
                <w:szCs w:val="20"/>
              </w:rPr>
              <w:t>Yes</w:t>
            </w:r>
          </w:p>
        </w:tc>
        <w:tc>
          <w:tcPr>
            <w:tcW w:w="1134" w:type="dxa"/>
          </w:tcPr>
          <w:p w14:paraId="2E306A2C" w14:textId="77777777" w:rsidR="00F87909" w:rsidRDefault="00F87909" w:rsidP="00F87909">
            <w:pPr>
              <w:jc w:val="left"/>
              <w:rPr>
                <w:sz w:val="20"/>
                <w:szCs w:val="20"/>
              </w:rPr>
            </w:pPr>
            <w:r>
              <w:rPr>
                <w:sz w:val="20"/>
                <w:szCs w:val="20"/>
              </w:rPr>
              <w:t>Yes</w:t>
            </w:r>
          </w:p>
        </w:tc>
        <w:tc>
          <w:tcPr>
            <w:tcW w:w="3828" w:type="dxa"/>
          </w:tcPr>
          <w:p w14:paraId="1265E584" w14:textId="77777777" w:rsidR="00F87909" w:rsidRDefault="00F87909" w:rsidP="00F87909">
            <w:pPr>
              <w:jc w:val="left"/>
              <w:rPr>
                <w:sz w:val="20"/>
                <w:szCs w:val="20"/>
              </w:rPr>
            </w:pPr>
            <w:r>
              <w:rPr>
                <w:sz w:val="20"/>
                <w:szCs w:val="20"/>
              </w:rPr>
              <w:t>National regional datasets and remote-sensing (see appendix 2 to the AHTEG report), MA</w:t>
            </w:r>
          </w:p>
        </w:tc>
        <w:tc>
          <w:tcPr>
            <w:tcW w:w="2931" w:type="dxa"/>
            <w:vMerge/>
          </w:tcPr>
          <w:p w14:paraId="6A22B006" w14:textId="77777777" w:rsidR="00F87909" w:rsidRDefault="00F87909" w:rsidP="00F87909">
            <w:pPr>
              <w:jc w:val="left"/>
              <w:rPr>
                <w:sz w:val="20"/>
                <w:szCs w:val="20"/>
              </w:rPr>
            </w:pPr>
          </w:p>
        </w:tc>
      </w:tr>
      <w:tr w:rsidR="00F87909" w14:paraId="09DE2D36" w14:textId="77777777">
        <w:tblPrEx>
          <w:tblCellMar>
            <w:top w:w="0" w:type="dxa"/>
            <w:bottom w:w="0" w:type="dxa"/>
          </w:tblCellMar>
        </w:tblPrEx>
        <w:trPr>
          <w:cantSplit/>
        </w:trPr>
        <w:tc>
          <w:tcPr>
            <w:tcW w:w="2475" w:type="dxa"/>
            <w:vMerge/>
          </w:tcPr>
          <w:p w14:paraId="3DA0FFFE" w14:textId="77777777" w:rsidR="00F87909" w:rsidRDefault="00F87909" w:rsidP="00F87909">
            <w:pPr>
              <w:jc w:val="left"/>
              <w:rPr>
                <w:sz w:val="20"/>
                <w:szCs w:val="20"/>
              </w:rPr>
            </w:pPr>
          </w:p>
        </w:tc>
        <w:tc>
          <w:tcPr>
            <w:tcW w:w="894" w:type="dxa"/>
            <w:tcBorders>
              <w:top w:val="nil"/>
              <w:bottom w:val="nil"/>
            </w:tcBorders>
          </w:tcPr>
          <w:p w14:paraId="6489937B" w14:textId="77777777" w:rsidR="00F87909" w:rsidRDefault="00F87909" w:rsidP="00F87909">
            <w:pPr>
              <w:jc w:val="left"/>
              <w:rPr>
                <w:sz w:val="20"/>
                <w:szCs w:val="20"/>
              </w:rPr>
            </w:pPr>
          </w:p>
        </w:tc>
        <w:tc>
          <w:tcPr>
            <w:tcW w:w="1842" w:type="dxa"/>
          </w:tcPr>
          <w:p w14:paraId="0CEBB838" w14:textId="77777777" w:rsidR="00F87909" w:rsidRDefault="00F87909" w:rsidP="00F87909">
            <w:pPr>
              <w:jc w:val="left"/>
              <w:rPr>
                <w:sz w:val="20"/>
                <w:szCs w:val="20"/>
              </w:rPr>
            </w:pPr>
            <w:r>
              <w:rPr>
                <w:sz w:val="20"/>
                <w:szCs w:val="20"/>
              </w:rPr>
              <w:t>(Natural) grasslands</w:t>
            </w:r>
          </w:p>
        </w:tc>
        <w:tc>
          <w:tcPr>
            <w:tcW w:w="1134" w:type="dxa"/>
          </w:tcPr>
          <w:p w14:paraId="4A06EA59" w14:textId="77777777" w:rsidR="00F87909" w:rsidRDefault="00F87909" w:rsidP="00F87909">
            <w:pPr>
              <w:jc w:val="left"/>
              <w:rPr>
                <w:sz w:val="20"/>
                <w:szCs w:val="20"/>
              </w:rPr>
            </w:pPr>
            <w:r>
              <w:rPr>
                <w:sz w:val="20"/>
                <w:szCs w:val="20"/>
              </w:rPr>
              <w:t>Yes</w:t>
            </w:r>
          </w:p>
        </w:tc>
        <w:tc>
          <w:tcPr>
            <w:tcW w:w="1134" w:type="dxa"/>
          </w:tcPr>
          <w:p w14:paraId="06594668" w14:textId="77777777" w:rsidR="00F87909" w:rsidRDefault="00F87909" w:rsidP="00F87909">
            <w:pPr>
              <w:jc w:val="left"/>
              <w:rPr>
                <w:sz w:val="20"/>
                <w:szCs w:val="20"/>
              </w:rPr>
            </w:pPr>
            <w:r>
              <w:rPr>
                <w:sz w:val="20"/>
                <w:szCs w:val="20"/>
              </w:rPr>
              <w:t>Yes</w:t>
            </w:r>
          </w:p>
        </w:tc>
        <w:tc>
          <w:tcPr>
            <w:tcW w:w="3828" w:type="dxa"/>
          </w:tcPr>
          <w:p w14:paraId="29EEB0BD" w14:textId="77777777" w:rsidR="00F87909" w:rsidRDefault="00F87909" w:rsidP="00F87909">
            <w:pPr>
              <w:jc w:val="left"/>
              <w:rPr>
                <w:sz w:val="20"/>
                <w:szCs w:val="20"/>
              </w:rPr>
            </w:pPr>
            <w:r>
              <w:rPr>
                <w:sz w:val="20"/>
                <w:szCs w:val="20"/>
              </w:rPr>
              <w:t>Remote-sensing (see appendix 2 to the AHTEG report), MA</w:t>
            </w:r>
          </w:p>
        </w:tc>
        <w:tc>
          <w:tcPr>
            <w:tcW w:w="2931" w:type="dxa"/>
            <w:vMerge/>
          </w:tcPr>
          <w:p w14:paraId="44FF1BE6" w14:textId="77777777" w:rsidR="00F87909" w:rsidRDefault="00F87909" w:rsidP="00F87909">
            <w:pPr>
              <w:jc w:val="left"/>
              <w:rPr>
                <w:sz w:val="20"/>
                <w:szCs w:val="20"/>
              </w:rPr>
            </w:pPr>
          </w:p>
        </w:tc>
      </w:tr>
      <w:tr w:rsidR="00F87909" w14:paraId="523CDB5F" w14:textId="77777777">
        <w:tblPrEx>
          <w:tblCellMar>
            <w:top w:w="0" w:type="dxa"/>
            <w:bottom w:w="0" w:type="dxa"/>
          </w:tblCellMar>
        </w:tblPrEx>
        <w:trPr>
          <w:cantSplit/>
        </w:trPr>
        <w:tc>
          <w:tcPr>
            <w:tcW w:w="2475" w:type="dxa"/>
            <w:vMerge/>
          </w:tcPr>
          <w:p w14:paraId="2B791E40" w14:textId="77777777" w:rsidR="00F87909" w:rsidRDefault="00F87909" w:rsidP="00F87909">
            <w:pPr>
              <w:jc w:val="left"/>
              <w:rPr>
                <w:sz w:val="20"/>
                <w:szCs w:val="20"/>
              </w:rPr>
            </w:pPr>
          </w:p>
        </w:tc>
        <w:tc>
          <w:tcPr>
            <w:tcW w:w="894" w:type="dxa"/>
            <w:tcBorders>
              <w:top w:val="nil"/>
              <w:bottom w:val="nil"/>
            </w:tcBorders>
          </w:tcPr>
          <w:p w14:paraId="608A487A" w14:textId="77777777" w:rsidR="00F87909" w:rsidRDefault="00F87909" w:rsidP="00F87909">
            <w:pPr>
              <w:jc w:val="left"/>
              <w:rPr>
                <w:sz w:val="20"/>
                <w:szCs w:val="20"/>
              </w:rPr>
            </w:pPr>
          </w:p>
        </w:tc>
        <w:tc>
          <w:tcPr>
            <w:tcW w:w="1842" w:type="dxa"/>
          </w:tcPr>
          <w:p w14:paraId="340B583F" w14:textId="77777777" w:rsidR="00F87909" w:rsidRDefault="00F87909" w:rsidP="00F87909">
            <w:pPr>
              <w:jc w:val="left"/>
              <w:rPr>
                <w:sz w:val="20"/>
                <w:szCs w:val="20"/>
              </w:rPr>
            </w:pPr>
            <w:r>
              <w:rPr>
                <w:sz w:val="20"/>
                <w:szCs w:val="20"/>
              </w:rPr>
              <w:t>Polar/ice</w:t>
            </w:r>
          </w:p>
        </w:tc>
        <w:tc>
          <w:tcPr>
            <w:tcW w:w="1134" w:type="dxa"/>
          </w:tcPr>
          <w:p w14:paraId="32454041" w14:textId="77777777" w:rsidR="00F87909" w:rsidRDefault="00F87909" w:rsidP="00F87909">
            <w:pPr>
              <w:jc w:val="left"/>
              <w:rPr>
                <w:sz w:val="20"/>
                <w:szCs w:val="20"/>
              </w:rPr>
            </w:pPr>
            <w:r>
              <w:rPr>
                <w:sz w:val="20"/>
                <w:szCs w:val="20"/>
              </w:rPr>
              <w:t>Yes</w:t>
            </w:r>
          </w:p>
        </w:tc>
        <w:tc>
          <w:tcPr>
            <w:tcW w:w="1134" w:type="dxa"/>
          </w:tcPr>
          <w:p w14:paraId="25BECF83" w14:textId="77777777" w:rsidR="00F87909" w:rsidRDefault="00F87909" w:rsidP="00F87909">
            <w:pPr>
              <w:jc w:val="left"/>
              <w:rPr>
                <w:sz w:val="20"/>
                <w:szCs w:val="20"/>
              </w:rPr>
            </w:pPr>
            <w:r>
              <w:rPr>
                <w:sz w:val="20"/>
                <w:szCs w:val="20"/>
              </w:rPr>
              <w:t>Yes</w:t>
            </w:r>
          </w:p>
        </w:tc>
        <w:tc>
          <w:tcPr>
            <w:tcW w:w="3828" w:type="dxa"/>
          </w:tcPr>
          <w:p w14:paraId="242B9C86" w14:textId="77777777" w:rsidR="00F87909" w:rsidRDefault="00F87909" w:rsidP="00F87909">
            <w:pPr>
              <w:jc w:val="left"/>
              <w:rPr>
                <w:sz w:val="20"/>
                <w:szCs w:val="20"/>
              </w:rPr>
            </w:pPr>
            <w:r>
              <w:rPr>
                <w:sz w:val="20"/>
                <w:szCs w:val="20"/>
              </w:rPr>
              <w:t>Remote-sensing( see appendix 2 to the AHTEG report), MA</w:t>
            </w:r>
          </w:p>
        </w:tc>
        <w:tc>
          <w:tcPr>
            <w:tcW w:w="2931" w:type="dxa"/>
            <w:vMerge/>
          </w:tcPr>
          <w:p w14:paraId="3820828B" w14:textId="77777777" w:rsidR="00F87909" w:rsidRDefault="00F87909" w:rsidP="00F87909">
            <w:pPr>
              <w:jc w:val="left"/>
              <w:rPr>
                <w:sz w:val="20"/>
                <w:szCs w:val="20"/>
              </w:rPr>
            </w:pPr>
          </w:p>
        </w:tc>
      </w:tr>
      <w:tr w:rsidR="00F87909" w14:paraId="4380277C" w14:textId="77777777">
        <w:tblPrEx>
          <w:tblCellMar>
            <w:top w:w="0" w:type="dxa"/>
            <w:bottom w:w="0" w:type="dxa"/>
          </w:tblCellMar>
        </w:tblPrEx>
        <w:trPr>
          <w:cantSplit/>
        </w:trPr>
        <w:tc>
          <w:tcPr>
            <w:tcW w:w="2475" w:type="dxa"/>
            <w:vMerge/>
          </w:tcPr>
          <w:p w14:paraId="03B8B34B" w14:textId="77777777" w:rsidR="00F87909" w:rsidRDefault="00F87909" w:rsidP="00F87909">
            <w:pPr>
              <w:jc w:val="left"/>
              <w:rPr>
                <w:sz w:val="20"/>
                <w:szCs w:val="20"/>
              </w:rPr>
            </w:pPr>
          </w:p>
        </w:tc>
        <w:tc>
          <w:tcPr>
            <w:tcW w:w="894" w:type="dxa"/>
            <w:tcBorders>
              <w:top w:val="nil"/>
              <w:bottom w:val="nil"/>
            </w:tcBorders>
          </w:tcPr>
          <w:p w14:paraId="5FC2E750" w14:textId="77777777" w:rsidR="00F87909" w:rsidRDefault="00F87909" w:rsidP="00F87909">
            <w:pPr>
              <w:jc w:val="left"/>
              <w:rPr>
                <w:sz w:val="20"/>
                <w:szCs w:val="20"/>
              </w:rPr>
            </w:pPr>
          </w:p>
        </w:tc>
        <w:tc>
          <w:tcPr>
            <w:tcW w:w="1842" w:type="dxa"/>
          </w:tcPr>
          <w:p w14:paraId="5330C233" w14:textId="77777777" w:rsidR="00F87909" w:rsidRDefault="00F87909" w:rsidP="00F87909">
            <w:pPr>
              <w:jc w:val="left"/>
              <w:rPr>
                <w:sz w:val="20"/>
                <w:szCs w:val="20"/>
              </w:rPr>
            </w:pPr>
            <w:r>
              <w:rPr>
                <w:sz w:val="20"/>
                <w:szCs w:val="20"/>
              </w:rPr>
              <w:t>Inland wetlands</w:t>
            </w:r>
          </w:p>
        </w:tc>
        <w:tc>
          <w:tcPr>
            <w:tcW w:w="1134" w:type="dxa"/>
          </w:tcPr>
          <w:p w14:paraId="10970C13" w14:textId="77777777" w:rsidR="00F87909" w:rsidRDefault="00F87909" w:rsidP="00F87909">
            <w:pPr>
              <w:jc w:val="left"/>
              <w:rPr>
                <w:sz w:val="20"/>
                <w:szCs w:val="20"/>
              </w:rPr>
            </w:pPr>
            <w:r>
              <w:rPr>
                <w:sz w:val="20"/>
                <w:szCs w:val="20"/>
              </w:rPr>
              <w:t>No</w:t>
            </w:r>
          </w:p>
        </w:tc>
        <w:tc>
          <w:tcPr>
            <w:tcW w:w="1134" w:type="dxa"/>
          </w:tcPr>
          <w:p w14:paraId="0DB6FDD0" w14:textId="77777777" w:rsidR="00F87909" w:rsidRDefault="00F87909" w:rsidP="00F87909">
            <w:pPr>
              <w:jc w:val="left"/>
              <w:rPr>
                <w:sz w:val="20"/>
                <w:szCs w:val="20"/>
              </w:rPr>
            </w:pPr>
            <w:r>
              <w:rPr>
                <w:sz w:val="20"/>
                <w:szCs w:val="20"/>
              </w:rPr>
              <w:t>No</w:t>
            </w:r>
          </w:p>
        </w:tc>
        <w:tc>
          <w:tcPr>
            <w:tcW w:w="3828" w:type="dxa"/>
          </w:tcPr>
          <w:p w14:paraId="4033BDEC" w14:textId="77777777" w:rsidR="00F87909" w:rsidRDefault="00F87909" w:rsidP="00F87909">
            <w:pPr>
              <w:jc w:val="left"/>
              <w:rPr>
                <w:sz w:val="20"/>
                <w:szCs w:val="20"/>
              </w:rPr>
            </w:pPr>
            <w:r>
              <w:rPr>
                <w:sz w:val="20"/>
                <w:szCs w:val="20"/>
              </w:rPr>
              <w:t>Remote-sensing (see appendix 2 to the AHTEG report), MA</w:t>
            </w:r>
          </w:p>
        </w:tc>
        <w:tc>
          <w:tcPr>
            <w:tcW w:w="2931" w:type="dxa"/>
            <w:vMerge/>
          </w:tcPr>
          <w:p w14:paraId="1C09EAC4" w14:textId="77777777" w:rsidR="00F87909" w:rsidRDefault="00F87909" w:rsidP="00F87909">
            <w:pPr>
              <w:jc w:val="left"/>
              <w:rPr>
                <w:sz w:val="20"/>
                <w:szCs w:val="20"/>
              </w:rPr>
            </w:pPr>
          </w:p>
        </w:tc>
      </w:tr>
      <w:tr w:rsidR="00F87909" w14:paraId="1A57214C" w14:textId="77777777">
        <w:tblPrEx>
          <w:tblCellMar>
            <w:top w:w="0" w:type="dxa"/>
            <w:bottom w:w="0" w:type="dxa"/>
          </w:tblCellMar>
        </w:tblPrEx>
        <w:trPr>
          <w:cantSplit/>
        </w:trPr>
        <w:tc>
          <w:tcPr>
            <w:tcW w:w="2475" w:type="dxa"/>
            <w:vMerge/>
          </w:tcPr>
          <w:p w14:paraId="2677A86D" w14:textId="77777777" w:rsidR="00F87909" w:rsidRDefault="00F87909" w:rsidP="00F87909">
            <w:pPr>
              <w:jc w:val="left"/>
              <w:rPr>
                <w:sz w:val="20"/>
                <w:szCs w:val="20"/>
              </w:rPr>
            </w:pPr>
          </w:p>
        </w:tc>
        <w:tc>
          <w:tcPr>
            <w:tcW w:w="894" w:type="dxa"/>
            <w:tcBorders>
              <w:top w:val="nil"/>
              <w:bottom w:val="nil"/>
            </w:tcBorders>
          </w:tcPr>
          <w:p w14:paraId="5785120C" w14:textId="77777777" w:rsidR="00F87909" w:rsidRDefault="00F87909" w:rsidP="00F87909">
            <w:pPr>
              <w:jc w:val="left"/>
              <w:rPr>
                <w:sz w:val="20"/>
                <w:szCs w:val="20"/>
              </w:rPr>
            </w:pPr>
          </w:p>
        </w:tc>
        <w:tc>
          <w:tcPr>
            <w:tcW w:w="1842" w:type="dxa"/>
          </w:tcPr>
          <w:p w14:paraId="271235E5" w14:textId="77777777" w:rsidR="00F87909" w:rsidRDefault="00F87909" w:rsidP="00F87909">
            <w:pPr>
              <w:jc w:val="left"/>
              <w:rPr>
                <w:sz w:val="20"/>
                <w:szCs w:val="20"/>
              </w:rPr>
            </w:pPr>
            <w:r>
              <w:rPr>
                <w:sz w:val="20"/>
                <w:szCs w:val="20"/>
              </w:rPr>
              <w:t>Tidal flats/estuaries</w:t>
            </w:r>
          </w:p>
        </w:tc>
        <w:tc>
          <w:tcPr>
            <w:tcW w:w="1134" w:type="dxa"/>
          </w:tcPr>
          <w:p w14:paraId="00AA5C60" w14:textId="77777777" w:rsidR="00F87909" w:rsidRDefault="00F87909" w:rsidP="00F87909">
            <w:pPr>
              <w:jc w:val="left"/>
              <w:rPr>
                <w:sz w:val="20"/>
                <w:szCs w:val="20"/>
              </w:rPr>
            </w:pPr>
            <w:r>
              <w:rPr>
                <w:sz w:val="20"/>
                <w:szCs w:val="20"/>
              </w:rPr>
              <w:t>No</w:t>
            </w:r>
          </w:p>
        </w:tc>
        <w:tc>
          <w:tcPr>
            <w:tcW w:w="1134" w:type="dxa"/>
          </w:tcPr>
          <w:p w14:paraId="22A67B9C" w14:textId="77777777" w:rsidR="00F87909" w:rsidRDefault="00F87909" w:rsidP="00F87909">
            <w:pPr>
              <w:jc w:val="left"/>
              <w:rPr>
                <w:sz w:val="20"/>
                <w:szCs w:val="20"/>
              </w:rPr>
            </w:pPr>
            <w:r>
              <w:rPr>
                <w:sz w:val="20"/>
                <w:szCs w:val="20"/>
              </w:rPr>
              <w:t>No</w:t>
            </w:r>
          </w:p>
        </w:tc>
        <w:tc>
          <w:tcPr>
            <w:tcW w:w="3828" w:type="dxa"/>
          </w:tcPr>
          <w:p w14:paraId="67E0D401" w14:textId="77777777" w:rsidR="00F87909" w:rsidRDefault="00F87909" w:rsidP="00F87909">
            <w:pPr>
              <w:jc w:val="left"/>
              <w:rPr>
                <w:sz w:val="20"/>
                <w:szCs w:val="20"/>
              </w:rPr>
            </w:pPr>
            <w:r>
              <w:rPr>
                <w:sz w:val="20"/>
                <w:szCs w:val="20"/>
              </w:rPr>
              <w:t>Remote-sensing (see appendix 2 to the AHTEG report), MA</w:t>
            </w:r>
          </w:p>
        </w:tc>
        <w:tc>
          <w:tcPr>
            <w:tcW w:w="2931" w:type="dxa"/>
            <w:vMerge/>
          </w:tcPr>
          <w:p w14:paraId="373228E1" w14:textId="77777777" w:rsidR="00F87909" w:rsidRDefault="00F87909" w:rsidP="00F87909">
            <w:pPr>
              <w:jc w:val="left"/>
              <w:rPr>
                <w:sz w:val="20"/>
                <w:szCs w:val="20"/>
              </w:rPr>
            </w:pPr>
          </w:p>
        </w:tc>
      </w:tr>
      <w:tr w:rsidR="00F87909" w14:paraId="1A3B2FAE" w14:textId="77777777">
        <w:tblPrEx>
          <w:tblCellMar>
            <w:top w:w="0" w:type="dxa"/>
            <w:bottom w:w="0" w:type="dxa"/>
          </w:tblCellMar>
        </w:tblPrEx>
        <w:trPr>
          <w:cantSplit/>
        </w:trPr>
        <w:tc>
          <w:tcPr>
            <w:tcW w:w="2475" w:type="dxa"/>
            <w:vMerge/>
          </w:tcPr>
          <w:p w14:paraId="1BA5271F" w14:textId="77777777" w:rsidR="00F87909" w:rsidRDefault="00F87909" w:rsidP="00F87909">
            <w:pPr>
              <w:jc w:val="left"/>
              <w:rPr>
                <w:sz w:val="20"/>
                <w:szCs w:val="20"/>
              </w:rPr>
            </w:pPr>
          </w:p>
        </w:tc>
        <w:tc>
          <w:tcPr>
            <w:tcW w:w="894" w:type="dxa"/>
            <w:tcBorders>
              <w:top w:val="nil"/>
              <w:bottom w:val="nil"/>
            </w:tcBorders>
          </w:tcPr>
          <w:p w14:paraId="29DA80D1" w14:textId="77777777" w:rsidR="00F87909" w:rsidRDefault="00F87909" w:rsidP="00F87909">
            <w:pPr>
              <w:jc w:val="left"/>
              <w:rPr>
                <w:sz w:val="20"/>
                <w:szCs w:val="20"/>
              </w:rPr>
            </w:pPr>
          </w:p>
        </w:tc>
        <w:tc>
          <w:tcPr>
            <w:tcW w:w="1842" w:type="dxa"/>
          </w:tcPr>
          <w:p w14:paraId="3E8CA060" w14:textId="77777777" w:rsidR="00F87909" w:rsidRDefault="00F87909" w:rsidP="00F87909">
            <w:pPr>
              <w:jc w:val="left"/>
              <w:rPr>
                <w:sz w:val="20"/>
                <w:szCs w:val="20"/>
              </w:rPr>
            </w:pPr>
            <w:r>
              <w:rPr>
                <w:sz w:val="20"/>
                <w:szCs w:val="20"/>
              </w:rPr>
              <w:t>Seagrasses</w:t>
            </w:r>
          </w:p>
        </w:tc>
        <w:tc>
          <w:tcPr>
            <w:tcW w:w="1134" w:type="dxa"/>
          </w:tcPr>
          <w:p w14:paraId="33F16389" w14:textId="77777777" w:rsidR="00F87909" w:rsidRDefault="00F87909" w:rsidP="00F87909">
            <w:pPr>
              <w:jc w:val="left"/>
              <w:rPr>
                <w:sz w:val="20"/>
                <w:szCs w:val="20"/>
              </w:rPr>
            </w:pPr>
            <w:r>
              <w:rPr>
                <w:sz w:val="20"/>
                <w:szCs w:val="20"/>
              </w:rPr>
              <w:t>No</w:t>
            </w:r>
          </w:p>
        </w:tc>
        <w:tc>
          <w:tcPr>
            <w:tcW w:w="1134" w:type="dxa"/>
          </w:tcPr>
          <w:p w14:paraId="4E843E62" w14:textId="77777777" w:rsidR="00F87909" w:rsidRDefault="00F87909" w:rsidP="00F87909">
            <w:pPr>
              <w:jc w:val="left"/>
              <w:rPr>
                <w:sz w:val="20"/>
                <w:szCs w:val="20"/>
              </w:rPr>
            </w:pPr>
            <w:r>
              <w:rPr>
                <w:sz w:val="20"/>
                <w:szCs w:val="20"/>
              </w:rPr>
              <w:t>No</w:t>
            </w:r>
          </w:p>
        </w:tc>
        <w:tc>
          <w:tcPr>
            <w:tcW w:w="3828" w:type="dxa"/>
          </w:tcPr>
          <w:p w14:paraId="425A179C" w14:textId="77777777" w:rsidR="00F87909" w:rsidRDefault="00F87909" w:rsidP="00F87909">
            <w:pPr>
              <w:jc w:val="left"/>
              <w:rPr>
                <w:sz w:val="20"/>
                <w:szCs w:val="20"/>
              </w:rPr>
            </w:pPr>
            <w:r>
              <w:rPr>
                <w:sz w:val="20"/>
                <w:szCs w:val="20"/>
              </w:rPr>
              <w:t>Seagrass Atlas, MA</w:t>
            </w:r>
          </w:p>
        </w:tc>
        <w:tc>
          <w:tcPr>
            <w:tcW w:w="2931" w:type="dxa"/>
            <w:vMerge/>
          </w:tcPr>
          <w:p w14:paraId="154885A1" w14:textId="77777777" w:rsidR="00F87909" w:rsidRDefault="00F87909" w:rsidP="00F87909">
            <w:pPr>
              <w:jc w:val="left"/>
              <w:rPr>
                <w:sz w:val="20"/>
                <w:szCs w:val="20"/>
              </w:rPr>
            </w:pPr>
          </w:p>
        </w:tc>
      </w:tr>
      <w:tr w:rsidR="00F87909" w14:paraId="3330C8DB" w14:textId="77777777">
        <w:tblPrEx>
          <w:tblCellMar>
            <w:top w:w="0" w:type="dxa"/>
            <w:bottom w:w="0" w:type="dxa"/>
          </w:tblCellMar>
        </w:tblPrEx>
        <w:trPr>
          <w:cantSplit/>
          <w:trHeight w:val="413"/>
        </w:trPr>
        <w:tc>
          <w:tcPr>
            <w:tcW w:w="2475" w:type="dxa"/>
            <w:vMerge/>
          </w:tcPr>
          <w:p w14:paraId="6BA0F6E8" w14:textId="77777777" w:rsidR="00F87909" w:rsidRDefault="00F87909" w:rsidP="00F87909">
            <w:pPr>
              <w:jc w:val="left"/>
              <w:rPr>
                <w:sz w:val="20"/>
                <w:szCs w:val="20"/>
              </w:rPr>
            </w:pPr>
          </w:p>
        </w:tc>
        <w:tc>
          <w:tcPr>
            <w:tcW w:w="894" w:type="dxa"/>
            <w:tcBorders>
              <w:top w:val="nil"/>
              <w:bottom w:val="nil"/>
            </w:tcBorders>
          </w:tcPr>
          <w:p w14:paraId="192D142D" w14:textId="77777777" w:rsidR="00F87909" w:rsidRDefault="00F87909" w:rsidP="00F87909">
            <w:pPr>
              <w:jc w:val="left"/>
              <w:rPr>
                <w:sz w:val="20"/>
                <w:szCs w:val="20"/>
              </w:rPr>
            </w:pPr>
          </w:p>
        </w:tc>
        <w:tc>
          <w:tcPr>
            <w:tcW w:w="1842" w:type="dxa"/>
          </w:tcPr>
          <w:p w14:paraId="716BB96B" w14:textId="77777777" w:rsidR="00F87909" w:rsidRDefault="00F87909" w:rsidP="00F87909">
            <w:pPr>
              <w:jc w:val="left"/>
              <w:rPr>
                <w:sz w:val="20"/>
                <w:szCs w:val="20"/>
              </w:rPr>
            </w:pPr>
            <w:r>
              <w:rPr>
                <w:sz w:val="20"/>
                <w:szCs w:val="20"/>
              </w:rPr>
              <w:t>Dry and sub-humid lands</w:t>
            </w:r>
          </w:p>
        </w:tc>
        <w:tc>
          <w:tcPr>
            <w:tcW w:w="1134" w:type="dxa"/>
          </w:tcPr>
          <w:p w14:paraId="4CB52B1E" w14:textId="77777777" w:rsidR="00F87909" w:rsidRDefault="00F87909" w:rsidP="00F87909">
            <w:pPr>
              <w:jc w:val="left"/>
              <w:rPr>
                <w:sz w:val="20"/>
                <w:szCs w:val="20"/>
              </w:rPr>
            </w:pPr>
            <w:r>
              <w:rPr>
                <w:sz w:val="20"/>
                <w:szCs w:val="20"/>
              </w:rPr>
              <w:t>No</w:t>
            </w:r>
          </w:p>
        </w:tc>
        <w:tc>
          <w:tcPr>
            <w:tcW w:w="1134" w:type="dxa"/>
          </w:tcPr>
          <w:p w14:paraId="5D43F14B" w14:textId="77777777" w:rsidR="00F87909" w:rsidRDefault="00F87909" w:rsidP="00F87909">
            <w:pPr>
              <w:jc w:val="left"/>
              <w:rPr>
                <w:sz w:val="20"/>
                <w:szCs w:val="20"/>
              </w:rPr>
            </w:pPr>
            <w:r>
              <w:rPr>
                <w:sz w:val="20"/>
                <w:szCs w:val="20"/>
              </w:rPr>
              <w:t>No</w:t>
            </w:r>
          </w:p>
        </w:tc>
        <w:tc>
          <w:tcPr>
            <w:tcW w:w="3828" w:type="dxa"/>
          </w:tcPr>
          <w:p w14:paraId="128CAA75" w14:textId="77777777" w:rsidR="00F87909" w:rsidRDefault="00F87909" w:rsidP="00F87909">
            <w:pPr>
              <w:jc w:val="left"/>
              <w:rPr>
                <w:sz w:val="20"/>
                <w:szCs w:val="20"/>
              </w:rPr>
            </w:pPr>
            <w:r>
              <w:rPr>
                <w:sz w:val="20"/>
                <w:szCs w:val="20"/>
              </w:rPr>
              <w:t>LADA, Remote-sensing (see appendix 2), MA</w:t>
            </w:r>
          </w:p>
        </w:tc>
        <w:tc>
          <w:tcPr>
            <w:tcW w:w="2931" w:type="dxa"/>
            <w:vMerge/>
          </w:tcPr>
          <w:p w14:paraId="397406AC" w14:textId="77777777" w:rsidR="00F87909" w:rsidRDefault="00F87909" w:rsidP="00F87909">
            <w:pPr>
              <w:jc w:val="left"/>
              <w:rPr>
                <w:sz w:val="20"/>
                <w:szCs w:val="20"/>
              </w:rPr>
            </w:pPr>
          </w:p>
        </w:tc>
      </w:tr>
      <w:tr w:rsidR="00F87909" w14:paraId="23300762" w14:textId="77777777">
        <w:tblPrEx>
          <w:tblCellMar>
            <w:top w:w="0" w:type="dxa"/>
            <w:bottom w:w="0" w:type="dxa"/>
          </w:tblCellMar>
        </w:tblPrEx>
        <w:trPr>
          <w:cantSplit/>
        </w:trPr>
        <w:tc>
          <w:tcPr>
            <w:tcW w:w="2475" w:type="dxa"/>
            <w:vMerge/>
          </w:tcPr>
          <w:p w14:paraId="71964143" w14:textId="77777777" w:rsidR="00F87909" w:rsidRDefault="00F87909" w:rsidP="00F87909">
            <w:pPr>
              <w:jc w:val="left"/>
              <w:rPr>
                <w:sz w:val="20"/>
                <w:szCs w:val="20"/>
              </w:rPr>
            </w:pPr>
          </w:p>
        </w:tc>
        <w:tc>
          <w:tcPr>
            <w:tcW w:w="894" w:type="dxa"/>
            <w:tcBorders>
              <w:top w:val="nil"/>
            </w:tcBorders>
          </w:tcPr>
          <w:p w14:paraId="2C52A106" w14:textId="77777777" w:rsidR="00F87909" w:rsidRDefault="00F87909" w:rsidP="00F87909">
            <w:pPr>
              <w:jc w:val="left"/>
              <w:rPr>
                <w:sz w:val="20"/>
                <w:szCs w:val="20"/>
              </w:rPr>
            </w:pPr>
          </w:p>
        </w:tc>
        <w:tc>
          <w:tcPr>
            <w:tcW w:w="1842" w:type="dxa"/>
          </w:tcPr>
          <w:p w14:paraId="78F83C6B" w14:textId="77777777" w:rsidR="00F87909" w:rsidRDefault="00F87909" w:rsidP="00F87909">
            <w:pPr>
              <w:jc w:val="left"/>
              <w:rPr>
                <w:sz w:val="20"/>
                <w:szCs w:val="20"/>
              </w:rPr>
            </w:pPr>
            <w:r>
              <w:rPr>
                <w:sz w:val="20"/>
                <w:szCs w:val="20"/>
              </w:rPr>
              <w:t>Urban</w:t>
            </w:r>
          </w:p>
        </w:tc>
        <w:tc>
          <w:tcPr>
            <w:tcW w:w="1134" w:type="dxa"/>
          </w:tcPr>
          <w:p w14:paraId="6632BB85" w14:textId="77777777" w:rsidR="00F87909" w:rsidRDefault="00F87909" w:rsidP="00F87909">
            <w:pPr>
              <w:jc w:val="left"/>
              <w:rPr>
                <w:sz w:val="20"/>
                <w:szCs w:val="20"/>
              </w:rPr>
            </w:pPr>
            <w:r>
              <w:rPr>
                <w:sz w:val="20"/>
                <w:szCs w:val="20"/>
              </w:rPr>
              <w:t>No</w:t>
            </w:r>
          </w:p>
        </w:tc>
        <w:tc>
          <w:tcPr>
            <w:tcW w:w="1134" w:type="dxa"/>
          </w:tcPr>
          <w:p w14:paraId="4350D7AD" w14:textId="77777777" w:rsidR="00F87909" w:rsidRDefault="00F87909" w:rsidP="00F87909">
            <w:pPr>
              <w:jc w:val="left"/>
              <w:rPr>
                <w:sz w:val="20"/>
                <w:szCs w:val="20"/>
              </w:rPr>
            </w:pPr>
            <w:r>
              <w:rPr>
                <w:sz w:val="20"/>
                <w:szCs w:val="20"/>
              </w:rPr>
              <w:t>No</w:t>
            </w:r>
          </w:p>
        </w:tc>
        <w:tc>
          <w:tcPr>
            <w:tcW w:w="3828" w:type="dxa"/>
          </w:tcPr>
          <w:p w14:paraId="0F6ED314" w14:textId="77777777" w:rsidR="00F87909" w:rsidRDefault="00F87909" w:rsidP="00F87909">
            <w:pPr>
              <w:jc w:val="left"/>
              <w:rPr>
                <w:sz w:val="20"/>
                <w:szCs w:val="20"/>
              </w:rPr>
            </w:pPr>
            <w:r>
              <w:rPr>
                <w:sz w:val="20"/>
                <w:szCs w:val="20"/>
              </w:rPr>
              <w:t>Remote-sensing (see appendix 2), MA</w:t>
            </w:r>
          </w:p>
        </w:tc>
        <w:tc>
          <w:tcPr>
            <w:tcW w:w="2931" w:type="dxa"/>
            <w:vMerge/>
            <w:tcBorders>
              <w:bottom w:val="single" w:sz="4" w:space="0" w:color="auto"/>
            </w:tcBorders>
          </w:tcPr>
          <w:p w14:paraId="29A467D4" w14:textId="77777777" w:rsidR="00F87909" w:rsidRDefault="00F87909" w:rsidP="00F87909">
            <w:pPr>
              <w:jc w:val="left"/>
              <w:rPr>
                <w:sz w:val="20"/>
                <w:szCs w:val="20"/>
              </w:rPr>
            </w:pPr>
          </w:p>
        </w:tc>
      </w:tr>
      <w:tr w:rsidR="00F87909" w14:paraId="3A86EF0E" w14:textId="77777777">
        <w:tblPrEx>
          <w:tblCellMar>
            <w:top w:w="0" w:type="dxa"/>
            <w:bottom w:w="0" w:type="dxa"/>
          </w:tblCellMar>
        </w:tblPrEx>
        <w:trPr>
          <w:cantSplit/>
        </w:trPr>
        <w:tc>
          <w:tcPr>
            <w:tcW w:w="2475" w:type="dxa"/>
            <w:vMerge w:val="restart"/>
          </w:tcPr>
          <w:p w14:paraId="04980C81" w14:textId="77777777" w:rsidR="00F87909" w:rsidRDefault="00F87909" w:rsidP="00F87909">
            <w:pPr>
              <w:jc w:val="left"/>
              <w:rPr>
                <w:sz w:val="20"/>
                <w:szCs w:val="20"/>
              </w:rPr>
            </w:pPr>
            <w:r>
              <w:rPr>
                <w:b/>
                <w:sz w:val="20"/>
                <w:szCs w:val="20"/>
              </w:rPr>
              <w:lastRenderedPageBreak/>
              <w:t>Trends in abundance and distribution of selected species</w:t>
            </w:r>
            <w:r>
              <w:rPr>
                <w:sz w:val="20"/>
                <w:szCs w:val="20"/>
              </w:rPr>
              <w:t xml:space="preserve"> </w:t>
            </w:r>
          </w:p>
        </w:tc>
        <w:tc>
          <w:tcPr>
            <w:tcW w:w="894" w:type="dxa"/>
            <w:vMerge w:val="restart"/>
          </w:tcPr>
          <w:p w14:paraId="5824526E" w14:textId="77777777" w:rsidR="00F87909" w:rsidRDefault="00F87909" w:rsidP="00F87909">
            <w:pPr>
              <w:jc w:val="left"/>
              <w:rPr>
                <w:sz w:val="20"/>
                <w:szCs w:val="20"/>
              </w:rPr>
            </w:pPr>
            <w:r>
              <w:rPr>
                <w:sz w:val="20"/>
                <w:szCs w:val="20"/>
              </w:rPr>
              <w:t>B</w:t>
            </w:r>
          </w:p>
        </w:tc>
        <w:tc>
          <w:tcPr>
            <w:tcW w:w="1842" w:type="dxa"/>
          </w:tcPr>
          <w:p w14:paraId="047B2E31" w14:textId="77777777" w:rsidR="00F87909" w:rsidRDefault="00F87909" w:rsidP="00F87909">
            <w:pPr>
              <w:jc w:val="left"/>
              <w:rPr>
                <w:sz w:val="20"/>
                <w:szCs w:val="20"/>
              </w:rPr>
            </w:pPr>
            <w:r>
              <w:rPr>
                <w:sz w:val="20"/>
                <w:szCs w:val="20"/>
              </w:rPr>
              <w:t>Living Planet Index</w:t>
            </w:r>
          </w:p>
        </w:tc>
        <w:tc>
          <w:tcPr>
            <w:tcW w:w="1134" w:type="dxa"/>
          </w:tcPr>
          <w:p w14:paraId="04A7B451" w14:textId="77777777" w:rsidR="00F87909" w:rsidRDefault="00F87909" w:rsidP="00F87909">
            <w:pPr>
              <w:jc w:val="left"/>
              <w:rPr>
                <w:sz w:val="20"/>
                <w:szCs w:val="20"/>
              </w:rPr>
            </w:pPr>
            <w:r>
              <w:rPr>
                <w:sz w:val="20"/>
                <w:szCs w:val="20"/>
              </w:rPr>
              <w:t>Yes</w:t>
            </w:r>
          </w:p>
        </w:tc>
        <w:tc>
          <w:tcPr>
            <w:tcW w:w="1134" w:type="dxa"/>
          </w:tcPr>
          <w:p w14:paraId="30BD48D7" w14:textId="77777777" w:rsidR="00F87909" w:rsidRDefault="00F87909" w:rsidP="00F87909">
            <w:pPr>
              <w:jc w:val="left"/>
              <w:rPr>
                <w:sz w:val="20"/>
                <w:szCs w:val="20"/>
              </w:rPr>
            </w:pPr>
            <w:r>
              <w:rPr>
                <w:sz w:val="20"/>
                <w:szCs w:val="20"/>
              </w:rPr>
              <w:t>Yes</w:t>
            </w:r>
          </w:p>
        </w:tc>
        <w:tc>
          <w:tcPr>
            <w:tcW w:w="3828" w:type="dxa"/>
          </w:tcPr>
          <w:p w14:paraId="68A02988" w14:textId="77777777" w:rsidR="00F87909" w:rsidRDefault="00F87909" w:rsidP="00F87909">
            <w:pPr>
              <w:jc w:val="left"/>
              <w:rPr>
                <w:sz w:val="20"/>
                <w:szCs w:val="20"/>
              </w:rPr>
            </w:pPr>
            <w:r>
              <w:rPr>
                <w:sz w:val="20"/>
                <w:szCs w:val="20"/>
              </w:rPr>
              <w:t>WWF</w:t>
            </w:r>
          </w:p>
          <w:p w14:paraId="636646E8" w14:textId="77777777" w:rsidR="00F87909" w:rsidRDefault="00F87909" w:rsidP="00F87909">
            <w:pPr>
              <w:jc w:val="left"/>
              <w:rPr>
                <w:sz w:val="20"/>
                <w:szCs w:val="20"/>
              </w:rPr>
            </w:pPr>
          </w:p>
          <w:p w14:paraId="65BB1FD3" w14:textId="77777777" w:rsidR="00F87909" w:rsidRDefault="00F87909" w:rsidP="00F87909">
            <w:pPr>
              <w:jc w:val="left"/>
              <w:rPr>
                <w:sz w:val="20"/>
                <w:szCs w:val="20"/>
              </w:rPr>
            </w:pPr>
          </w:p>
          <w:p w14:paraId="56C0D0EB" w14:textId="77777777" w:rsidR="00F87909" w:rsidRDefault="00F87909" w:rsidP="00F87909">
            <w:pPr>
              <w:jc w:val="left"/>
              <w:rPr>
                <w:sz w:val="20"/>
                <w:szCs w:val="20"/>
              </w:rPr>
            </w:pPr>
          </w:p>
          <w:p w14:paraId="3E1BBD75" w14:textId="77777777" w:rsidR="00F87909" w:rsidRDefault="00F87909" w:rsidP="00F87909">
            <w:pPr>
              <w:jc w:val="left"/>
              <w:rPr>
                <w:sz w:val="20"/>
                <w:szCs w:val="20"/>
              </w:rPr>
            </w:pPr>
          </w:p>
        </w:tc>
        <w:tc>
          <w:tcPr>
            <w:tcW w:w="2931" w:type="dxa"/>
            <w:vMerge w:val="restart"/>
          </w:tcPr>
          <w:p w14:paraId="49401588" w14:textId="77777777" w:rsidR="00F87909" w:rsidRDefault="00F87909" w:rsidP="00F87909">
            <w:pPr>
              <w:jc w:val="left"/>
              <w:rPr>
                <w:sz w:val="20"/>
                <w:szCs w:val="20"/>
              </w:rPr>
            </w:pPr>
            <w:r>
              <w:rPr>
                <w:sz w:val="20"/>
                <w:szCs w:val="20"/>
              </w:rPr>
              <w:t>UNEP-WCMC (WWF, Birdlife International and others, encouraged to review and refine methodology for calculation of index; These groups and IUCN encouraged to compare and share data with that used for the Red List Index.) Indices could be developed from data disaggregated (e.g.: migratory species, wetland species))</w:t>
            </w:r>
          </w:p>
        </w:tc>
      </w:tr>
      <w:tr w:rsidR="00F87909" w14:paraId="1CACBF4E" w14:textId="77777777">
        <w:tblPrEx>
          <w:tblCellMar>
            <w:top w:w="0" w:type="dxa"/>
            <w:bottom w:w="0" w:type="dxa"/>
          </w:tblCellMar>
        </w:tblPrEx>
        <w:trPr>
          <w:cantSplit/>
        </w:trPr>
        <w:tc>
          <w:tcPr>
            <w:tcW w:w="2475" w:type="dxa"/>
            <w:vMerge/>
          </w:tcPr>
          <w:p w14:paraId="658DAE19" w14:textId="77777777" w:rsidR="00F87909" w:rsidRDefault="00F87909" w:rsidP="00F87909">
            <w:pPr>
              <w:jc w:val="left"/>
              <w:rPr>
                <w:sz w:val="20"/>
                <w:szCs w:val="20"/>
              </w:rPr>
            </w:pPr>
          </w:p>
        </w:tc>
        <w:tc>
          <w:tcPr>
            <w:tcW w:w="894" w:type="dxa"/>
            <w:vMerge/>
          </w:tcPr>
          <w:p w14:paraId="075CCFE6" w14:textId="77777777" w:rsidR="00F87909" w:rsidRDefault="00F87909" w:rsidP="00F87909">
            <w:pPr>
              <w:jc w:val="left"/>
              <w:rPr>
                <w:sz w:val="20"/>
                <w:szCs w:val="20"/>
              </w:rPr>
            </w:pPr>
          </w:p>
        </w:tc>
        <w:tc>
          <w:tcPr>
            <w:tcW w:w="1842" w:type="dxa"/>
          </w:tcPr>
          <w:p w14:paraId="0EA063BA" w14:textId="77777777" w:rsidR="00F87909" w:rsidRDefault="00F87909" w:rsidP="00F87909">
            <w:pPr>
              <w:jc w:val="left"/>
              <w:rPr>
                <w:sz w:val="20"/>
                <w:szCs w:val="20"/>
              </w:rPr>
            </w:pPr>
            <w:r>
              <w:rPr>
                <w:sz w:val="20"/>
                <w:szCs w:val="20"/>
              </w:rPr>
              <w:t>Various species assemblage-trends indices</w:t>
            </w:r>
          </w:p>
        </w:tc>
        <w:tc>
          <w:tcPr>
            <w:tcW w:w="1134" w:type="dxa"/>
          </w:tcPr>
          <w:p w14:paraId="3A1EA0C0" w14:textId="77777777" w:rsidR="00F87909" w:rsidRDefault="00F87909" w:rsidP="00F87909">
            <w:pPr>
              <w:jc w:val="left"/>
              <w:rPr>
                <w:sz w:val="20"/>
                <w:szCs w:val="20"/>
              </w:rPr>
            </w:pPr>
            <w:r>
              <w:rPr>
                <w:sz w:val="20"/>
                <w:szCs w:val="20"/>
              </w:rPr>
              <w:t>Yes</w:t>
            </w:r>
          </w:p>
        </w:tc>
        <w:tc>
          <w:tcPr>
            <w:tcW w:w="1134" w:type="dxa"/>
          </w:tcPr>
          <w:p w14:paraId="4409B8D8" w14:textId="77777777" w:rsidR="00F87909" w:rsidRDefault="00F87909" w:rsidP="00F87909">
            <w:pPr>
              <w:jc w:val="left"/>
              <w:rPr>
                <w:sz w:val="20"/>
                <w:szCs w:val="20"/>
              </w:rPr>
            </w:pPr>
            <w:r>
              <w:rPr>
                <w:sz w:val="20"/>
                <w:szCs w:val="20"/>
              </w:rPr>
              <w:t>Yes</w:t>
            </w:r>
          </w:p>
        </w:tc>
        <w:tc>
          <w:tcPr>
            <w:tcW w:w="3828" w:type="dxa"/>
          </w:tcPr>
          <w:p w14:paraId="4405212B" w14:textId="77777777" w:rsidR="00F87909" w:rsidRDefault="00F87909" w:rsidP="00F87909">
            <w:pPr>
              <w:jc w:val="left"/>
              <w:rPr>
                <w:sz w:val="20"/>
                <w:szCs w:val="20"/>
              </w:rPr>
            </w:pPr>
            <w:r>
              <w:rPr>
                <w:sz w:val="20"/>
                <w:szCs w:val="20"/>
              </w:rPr>
              <w:t>Birdlife International and partners, others</w:t>
            </w:r>
          </w:p>
        </w:tc>
        <w:tc>
          <w:tcPr>
            <w:tcW w:w="2931" w:type="dxa"/>
            <w:vMerge/>
          </w:tcPr>
          <w:p w14:paraId="13D63B47" w14:textId="77777777" w:rsidR="00F87909" w:rsidRDefault="00F87909" w:rsidP="00F87909">
            <w:pPr>
              <w:jc w:val="left"/>
              <w:rPr>
                <w:sz w:val="20"/>
                <w:szCs w:val="20"/>
              </w:rPr>
            </w:pPr>
          </w:p>
        </w:tc>
      </w:tr>
      <w:tr w:rsidR="00F87909" w14:paraId="2D3B329F" w14:textId="77777777">
        <w:tblPrEx>
          <w:tblCellMar>
            <w:top w:w="0" w:type="dxa"/>
            <w:bottom w:w="0" w:type="dxa"/>
          </w:tblCellMar>
        </w:tblPrEx>
        <w:trPr>
          <w:cantSplit/>
        </w:trPr>
        <w:tc>
          <w:tcPr>
            <w:tcW w:w="2475" w:type="dxa"/>
            <w:vMerge w:val="restart"/>
          </w:tcPr>
          <w:p w14:paraId="2A33C2C4" w14:textId="77777777" w:rsidR="00F87909" w:rsidRDefault="00F87909" w:rsidP="00F87909">
            <w:pPr>
              <w:jc w:val="left"/>
              <w:rPr>
                <w:sz w:val="20"/>
                <w:szCs w:val="20"/>
              </w:rPr>
            </w:pPr>
            <w:r>
              <w:rPr>
                <w:b/>
                <w:sz w:val="20"/>
                <w:szCs w:val="20"/>
              </w:rPr>
              <w:t>Coverage of protected areas</w:t>
            </w:r>
          </w:p>
        </w:tc>
        <w:tc>
          <w:tcPr>
            <w:tcW w:w="894" w:type="dxa"/>
            <w:tcBorders>
              <w:bottom w:val="nil"/>
            </w:tcBorders>
          </w:tcPr>
          <w:p w14:paraId="1EC3B238" w14:textId="77777777" w:rsidR="00F87909" w:rsidRDefault="00F87909" w:rsidP="00F87909">
            <w:pPr>
              <w:jc w:val="left"/>
              <w:rPr>
                <w:sz w:val="20"/>
                <w:szCs w:val="20"/>
              </w:rPr>
            </w:pPr>
            <w:r>
              <w:rPr>
                <w:sz w:val="20"/>
                <w:szCs w:val="20"/>
              </w:rPr>
              <w:t>B</w:t>
            </w:r>
          </w:p>
        </w:tc>
        <w:tc>
          <w:tcPr>
            <w:tcW w:w="1842" w:type="dxa"/>
          </w:tcPr>
          <w:p w14:paraId="5498E017" w14:textId="77777777" w:rsidR="00F87909" w:rsidRDefault="00F87909" w:rsidP="00F87909">
            <w:pPr>
              <w:jc w:val="left"/>
              <w:rPr>
                <w:sz w:val="20"/>
                <w:szCs w:val="20"/>
              </w:rPr>
            </w:pPr>
            <w:r>
              <w:rPr>
                <w:sz w:val="20"/>
                <w:szCs w:val="20"/>
              </w:rPr>
              <w:t>Coverage according to World List of Protected areas.</w:t>
            </w:r>
          </w:p>
        </w:tc>
        <w:tc>
          <w:tcPr>
            <w:tcW w:w="1134" w:type="dxa"/>
          </w:tcPr>
          <w:p w14:paraId="07D9B2B8" w14:textId="77777777" w:rsidR="00F87909" w:rsidRDefault="00F87909" w:rsidP="00F87909">
            <w:pPr>
              <w:jc w:val="left"/>
              <w:rPr>
                <w:sz w:val="20"/>
                <w:szCs w:val="20"/>
              </w:rPr>
            </w:pPr>
            <w:r>
              <w:rPr>
                <w:sz w:val="20"/>
                <w:szCs w:val="20"/>
              </w:rPr>
              <w:t>Yes</w:t>
            </w:r>
          </w:p>
        </w:tc>
        <w:tc>
          <w:tcPr>
            <w:tcW w:w="1134" w:type="dxa"/>
          </w:tcPr>
          <w:p w14:paraId="45A9E096" w14:textId="77777777" w:rsidR="00F87909" w:rsidRDefault="00F87909" w:rsidP="00F87909">
            <w:pPr>
              <w:jc w:val="left"/>
              <w:rPr>
                <w:sz w:val="20"/>
                <w:szCs w:val="20"/>
              </w:rPr>
            </w:pPr>
            <w:r>
              <w:rPr>
                <w:sz w:val="20"/>
                <w:szCs w:val="20"/>
              </w:rPr>
              <w:t>Yes</w:t>
            </w:r>
          </w:p>
        </w:tc>
        <w:tc>
          <w:tcPr>
            <w:tcW w:w="3828" w:type="dxa"/>
          </w:tcPr>
          <w:p w14:paraId="2119A69F" w14:textId="77777777" w:rsidR="00F87909" w:rsidRDefault="00F87909" w:rsidP="00F87909">
            <w:pPr>
              <w:jc w:val="left"/>
              <w:rPr>
                <w:sz w:val="20"/>
                <w:szCs w:val="20"/>
              </w:rPr>
            </w:pPr>
            <w:r>
              <w:rPr>
                <w:sz w:val="20"/>
                <w:szCs w:val="20"/>
              </w:rPr>
              <w:t>WCMC/WCPA</w:t>
            </w:r>
          </w:p>
        </w:tc>
        <w:tc>
          <w:tcPr>
            <w:tcW w:w="2931" w:type="dxa"/>
            <w:vMerge w:val="restart"/>
          </w:tcPr>
          <w:p w14:paraId="7019EA37" w14:textId="77777777" w:rsidR="00F87909" w:rsidRDefault="00F87909" w:rsidP="00F87909">
            <w:pPr>
              <w:jc w:val="left"/>
              <w:rPr>
                <w:sz w:val="20"/>
                <w:szCs w:val="20"/>
              </w:rPr>
            </w:pPr>
            <w:r>
              <w:rPr>
                <w:sz w:val="20"/>
                <w:szCs w:val="20"/>
              </w:rPr>
              <w:t>UNEP-WCMC/IUCN-WCPA</w:t>
            </w:r>
          </w:p>
        </w:tc>
      </w:tr>
      <w:tr w:rsidR="00F87909" w14:paraId="2CBF27F2" w14:textId="77777777">
        <w:tblPrEx>
          <w:tblCellMar>
            <w:top w:w="0" w:type="dxa"/>
            <w:bottom w:w="0" w:type="dxa"/>
          </w:tblCellMar>
        </w:tblPrEx>
        <w:trPr>
          <w:cantSplit/>
        </w:trPr>
        <w:tc>
          <w:tcPr>
            <w:tcW w:w="2475" w:type="dxa"/>
            <w:vMerge/>
          </w:tcPr>
          <w:p w14:paraId="5311D427" w14:textId="77777777" w:rsidR="00F87909" w:rsidRDefault="00F87909" w:rsidP="00F87909">
            <w:pPr>
              <w:jc w:val="left"/>
              <w:rPr>
                <w:sz w:val="20"/>
                <w:szCs w:val="20"/>
              </w:rPr>
            </w:pPr>
          </w:p>
        </w:tc>
        <w:tc>
          <w:tcPr>
            <w:tcW w:w="894" w:type="dxa"/>
            <w:tcBorders>
              <w:top w:val="nil"/>
              <w:bottom w:val="nil"/>
            </w:tcBorders>
          </w:tcPr>
          <w:p w14:paraId="6E04C690" w14:textId="77777777" w:rsidR="00F87909" w:rsidRDefault="00F87909" w:rsidP="00F87909">
            <w:pPr>
              <w:jc w:val="left"/>
              <w:rPr>
                <w:sz w:val="20"/>
                <w:szCs w:val="20"/>
              </w:rPr>
            </w:pPr>
          </w:p>
        </w:tc>
        <w:tc>
          <w:tcPr>
            <w:tcW w:w="1842" w:type="dxa"/>
          </w:tcPr>
          <w:p w14:paraId="48427FD1" w14:textId="77777777" w:rsidR="00F87909" w:rsidRDefault="00F87909" w:rsidP="00F87909">
            <w:pPr>
              <w:jc w:val="left"/>
              <w:rPr>
                <w:sz w:val="20"/>
                <w:szCs w:val="20"/>
              </w:rPr>
            </w:pPr>
            <w:r>
              <w:rPr>
                <w:sz w:val="20"/>
                <w:szCs w:val="20"/>
              </w:rPr>
              <w:t>Ecological networks and corridors</w:t>
            </w:r>
          </w:p>
        </w:tc>
        <w:tc>
          <w:tcPr>
            <w:tcW w:w="1134" w:type="dxa"/>
          </w:tcPr>
          <w:p w14:paraId="3A2E585B" w14:textId="77777777" w:rsidR="00F87909" w:rsidRDefault="00F87909" w:rsidP="00F87909">
            <w:pPr>
              <w:jc w:val="left"/>
              <w:rPr>
                <w:sz w:val="20"/>
                <w:szCs w:val="20"/>
              </w:rPr>
            </w:pPr>
            <w:r>
              <w:rPr>
                <w:sz w:val="20"/>
                <w:szCs w:val="20"/>
              </w:rPr>
              <w:t>Yes</w:t>
            </w:r>
          </w:p>
        </w:tc>
        <w:tc>
          <w:tcPr>
            <w:tcW w:w="1134" w:type="dxa"/>
          </w:tcPr>
          <w:p w14:paraId="1F007653" w14:textId="77777777" w:rsidR="00F87909" w:rsidRDefault="00F87909" w:rsidP="00F87909">
            <w:pPr>
              <w:jc w:val="left"/>
              <w:rPr>
                <w:sz w:val="20"/>
                <w:szCs w:val="20"/>
              </w:rPr>
            </w:pPr>
            <w:r>
              <w:rPr>
                <w:sz w:val="20"/>
                <w:szCs w:val="20"/>
              </w:rPr>
              <w:t>Could be developed</w:t>
            </w:r>
          </w:p>
        </w:tc>
        <w:tc>
          <w:tcPr>
            <w:tcW w:w="3828" w:type="dxa"/>
          </w:tcPr>
          <w:p w14:paraId="6FC80AC4" w14:textId="77777777" w:rsidR="00F87909" w:rsidRDefault="00F87909" w:rsidP="00F87909">
            <w:pPr>
              <w:jc w:val="left"/>
              <w:rPr>
                <w:sz w:val="20"/>
                <w:szCs w:val="20"/>
              </w:rPr>
            </w:pPr>
            <w:r>
              <w:rPr>
                <w:sz w:val="20"/>
                <w:szCs w:val="20"/>
              </w:rPr>
              <w:t>MBC, PEEN etc.</w:t>
            </w:r>
          </w:p>
        </w:tc>
        <w:tc>
          <w:tcPr>
            <w:tcW w:w="2931" w:type="dxa"/>
            <w:vMerge/>
          </w:tcPr>
          <w:p w14:paraId="6851FF61" w14:textId="77777777" w:rsidR="00F87909" w:rsidRDefault="00F87909" w:rsidP="00F87909">
            <w:pPr>
              <w:jc w:val="left"/>
              <w:rPr>
                <w:sz w:val="20"/>
                <w:szCs w:val="20"/>
              </w:rPr>
            </w:pPr>
          </w:p>
        </w:tc>
      </w:tr>
      <w:tr w:rsidR="00F87909" w14:paraId="4C48339F" w14:textId="77777777">
        <w:tblPrEx>
          <w:tblCellMar>
            <w:top w:w="0" w:type="dxa"/>
            <w:bottom w:w="0" w:type="dxa"/>
          </w:tblCellMar>
        </w:tblPrEx>
        <w:trPr>
          <w:cantSplit/>
        </w:trPr>
        <w:tc>
          <w:tcPr>
            <w:tcW w:w="2475" w:type="dxa"/>
            <w:vMerge/>
          </w:tcPr>
          <w:p w14:paraId="3C6C447C" w14:textId="77777777" w:rsidR="00F87909" w:rsidRDefault="00F87909" w:rsidP="00F87909">
            <w:pPr>
              <w:jc w:val="left"/>
              <w:rPr>
                <w:sz w:val="20"/>
                <w:szCs w:val="20"/>
              </w:rPr>
            </w:pPr>
          </w:p>
        </w:tc>
        <w:tc>
          <w:tcPr>
            <w:tcW w:w="894" w:type="dxa"/>
            <w:tcBorders>
              <w:top w:val="nil"/>
              <w:bottom w:val="nil"/>
            </w:tcBorders>
          </w:tcPr>
          <w:p w14:paraId="208C0D29" w14:textId="77777777" w:rsidR="00F87909" w:rsidRDefault="00F87909" w:rsidP="00F87909">
            <w:pPr>
              <w:jc w:val="left"/>
              <w:rPr>
                <w:sz w:val="20"/>
                <w:szCs w:val="20"/>
              </w:rPr>
            </w:pPr>
          </w:p>
        </w:tc>
        <w:tc>
          <w:tcPr>
            <w:tcW w:w="1842" w:type="dxa"/>
          </w:tcPr>
          <w:p w14:paraId="37E195A4" w14:textId="77777777" w:rsidR="00F87909" w:rsidRDefault="00F87909" w:rsidP="00F87909">
            <w:pPr>
              <w:jc w:val="left"/>
              <w:rPr>
                <w:sz w:val="20"/>
                <w:szCs w:val="20"/>
              </w:rPr>
            </w:pPr>
            <w:r>
              <w:rPr>
                <w:sz w:val="20"/>
                <w:szCs w:val="20"/>
              </w:rPr>
              <w:t>Overlays with areas of key importance to biodiversity</w:t>
            </w:r>
          </w:p>
        </w:tc>
        <w:tc>
          <w:tcPr>
            <w:tcW w:w="1134" w:type="dxa"/>
          </w:tcPr>
          <w:p w14:paraId="643693CF" w14:textId="77777777" w:rsidR="00F87909" w:rsidRDefault="00F87909" w:rsidP="00F87909">
            <w:pPr>
              <w:jc w:val="left"/>
              <w:rPr>
                <w:sz w:val="20"/>
                <w:szCs w:val="20"/>
              </w:rPr>
            </w:pPr>
            <w:r>
              <w:rPr>
                <w:sz w:val="20"/>
                <w:szCs w:val="20"/>
              </w:rPr>
              <w:t>Yes</w:t>
            </w:r>
          </w:p>
        </w:tc>
        <w:tc>
          <w:tcPr>
            <w:tcW w:w="1134" w:type="dxa"/>
          </w:tcPr>
          <w:p w14:paraId="1CD1673C" w14:textId="77777777" w:rsidR="00F87909" w:rsidRDefault="00F87909" w:rsidP="00F87909">
            <w:pPr>
              <w:jc w:val="left"/>
              <w:rPr>
                <w:sz w:val="20"/>
                <w:szCs w:val="20"/>
              </w:rPr>
            </w:pPr>
            <w:r>
              <w:rPr>
                <w:sz w:val="20"/>
                <w:szCs w:val="20"/>
              </w:rPr>
              <w:t>Yes</w:t>
            </w:r>
          </w:p>
        </w:tc>
        <w:tc>
          <w:tcPr>
            <w:tcW w:w="3828" w:type="dxa"/>
          </w:tcPr>
          <w:p w14:paraId="28722604" w14:textId="77777777" w:rsidR="00F87909" w:rsidRDefault="00F87909" w:rsidP="00F87909">
            <w:pPr>
              <w:jc w:val="left"/>
              <w:rPr>
                <w:sz w:val="20"/>
                <w:szCs w:val="20"/>
              </w:rPr>
            </w:pPr>
            <w:r>
              <w:rPr>
                <w:sz w:val="20"/>
                <w:szCs w:val="20"/>
              </w:rPr>
              <w:t>WCMC, WCPA, BirdLife International</w:t>
            </w:r>
          </w:p>
        </w:tc>
        <w:tc>
          <w:tcPr>
            <w:tcW w:w="2931" w:type="dxa"/>
            <w:vMerge/>
          </w:tcPr>
          <w:p w14:paraId="3E292A4A" w14:textId="77777777" w:rsidR="00F87909" w:rsidRDefault="00F87909" w:rsidP="00F87909">
            <w:pPr>
              <w:jc w:val="left"/>
              <w:rPr>
                <w:sz w:val="20"/>
                <w:szCs w:val="20"/>
              </w:rPr>
            </w:pPr>
          </w:p>
        </w:tc>
      </w:tr>
      <w:tr w:rsidR="00F87909" w14:paraId="7FEA8858" w14:textId="77777777">
        <w:tblPrEx>
          <w:tblCellMar>
            <w:top w:w="0" w:type="dxa"/>
            <w:bottom w:w="0" w:type="dxa"/>
          </w:tblCellMar>
        </w:tblPrEx>
        <w:trPr>
          <w:cantSplit/>
        </w:trPr>
        <w:tc>
          <w:tcPr>
            <w:tcW w:w="2475" w:type="dxa"/>
            <w:vMerge/>
          </w:tcPr>
          <w:p w14:paraId="08F13355" w14:textId="77777777" w:rsidR="00F87909" w:rsidRDefault="00F87909" w:rsidP="00F87909">
            <w:pPr>
              <w:jc w:val="left"/>
              <w:rPr>
                <w:sz w:val="20"/>
                <w:szCs w:val="20"/>
              </w:rPr>
            </w:pPr>
          </w:p>
        </w:tc>
        <w:tc>
          <w:tcPr>
            <w:tcW w:w="894" w:type="dxa"/>
            <w:tcBorders>
              <w:top w:val="nil"/>
              <w:bottom w:val="nil"/>
            </w:tcBorders>
          </w:tcPr>
          <w:p w14:paraId="284AEBD1" w14:textId="77777777" w:rsidR="00F87909" w:rsidRDefault="00F87909" w:rsidP="00F87909">
            <w:pPr>
              <w:jc w:val="left"/>
              <w:rPr>
                <w:sz w:val="20"/>
                <w:szCs w:val="20"/>
              </w:rPr>
            </w:pPr>
          </w:p>
        </w:tc>
        <w:tc>
          <w:tcPr>
            <w:tcW w:w="1842" w:type="dxa"/>
          </w:tcPr>
          <w:p w14:paraId="5D4583A5" w14:textId="77777777" w:rsidR="00F87909" w:rsidRDefault="00F87909" w:rsidP="00F87909">
            <w:pPr>
              <w:jc w:val="left"/>
              <w:rPr>
                <w:sz w:val="20"/>
                <w:szCs w:val="20"/>
              </w:rPr>
            </w:pPr>
            <w:r>
              <w:rPr>
                <w:sz w:val="20"/>
                <w:szCs w:val="20"/>
              </w:rPr>
              <w:t>Inclusion on community and private protected areas</w:t>
            </w:r>
          </w:p>
        </w:tc>
        <w:tc>
          <w:tcPr>
            <w:tcW w:w="1134" w:type="dxa"/>
          </w:tcPr>
          <w:p w14:paraId="4ED83F29" w14:textId="77777777" w:rsidR="00F87909" w:rsidRDefault="00F87909" w:rsidP="00F87909">
            <w:pPr>
              <w:jc w:val="left"/>
              <w:rPr>
                <w:sz w:val="20"/>
                <w:szCs w:val="20"/>
              </w:rPr>
            </w:pPr>
            <w:r>
              <w:rPr>
                <w:sz w:val="20"/>
                <w:szCs w:val="20"/>
              </w:rPr>
              <w:t>No</w:t>
            </w:r>
          </w:p>
        </w:tc>
        <w:tc>
          <w:tcPr>
            <w:tcW w:w="1134" w:type="dxa"/>
          </w:tcPr>
          <w:p w14:paraId="58FBE926" w14:textId="77777777" w:rsidR="00F87909" w:rsidRDefault="00F87909" w:rsidP="00F87909">
            <w:pPr>
              <w:jc w:val="left"/>
              <w:rPr>
                <w:sz w:val="20"/>
                <w:szCs w:val="20"/>
              </w:rPr>
            </w:pPr>
            <w:r>
              <w:rPr>
                <w:sz w:val="20"/>
                <w:szCs w:val="20"/>
              </w:rPr>
              <w:t>No</w:t>
            </w:r>
          </w:p>
        </w:tc>
        <w:tc>
          <w:tcPr>
            <w:tcW w:w="3828" w:type="dxa"/>
          </w:tcPr>
          <w:p w14:paraId="532C4E2A" w14:textId="77777777" w:rsidR="00F87909" w:rsidRDefault="00F87909" w:rsidP="00F87909">
            <w:pPr>
              <w:jc w:val="left"/>
              <w:rPr>
                <w:sz w:val="20"/>
                <w:szCs w:val="20"/>
              </w:rPr>
            </w:pPr>
          </w:p>
        </w:tc>
        <w:tc>
          <w:tcPr>
            <w:tcW w:w="2931" w:type="dxa"/>
            <w:vMerge/>
          </w:tcPr>
          <w:p w14:paraId="65BF88A8" w14:textId="77777777" w:rsidR="00F87909" w:rsidRDefault="00F87909" w:rsidP="00F87909">
            <w:pPr>
              <w:jc w:val="left"/>
              <w:rPr>
                <w:sz w:val="20"/>
                <w:szCs w:val="20"/>
              </w:rPr>
            </w:pPr>
          </w:p>
        </w:tc>
      </w:tr>
      <w:tr w:rsidR="00F87909" w14:paraId="15EED9EF" w14:textId="77777777">
        <w:tblPrEx>
          <w:tblCellMar>
            <w:top w:w="0" w:type="dxa"/>
            <w:bottom w:w="0" w:type="dxa"/>
          </w:tblCellMar>
        </w:tblPrEx>
        <w:trPr>
          <w:cantSplit/>
        </w:trPr>
        <w:tc>
          <w:tcPr>
            <w:tcW w:w="2475" w:type="dxa"/>
            <w:vMerge/>
            <w:tcBorders>
              <w:bottom w:val="single" w:sz="4" w:space="0" w:color="auto"/>
            </w:tcBorders>
          </w:tcPr>
          <w:p w14:paraId="637D86B6" w14:textId="77777777" w:rsidR="00F87909" w:rsidRDefault="00F87909" w:rsidP="00F87909">
            <w:pPr>
              <w:jc w:val="left"/>
              <w:rPr>
                <w:sz w:val="20"/>
                <w:szCs w:val="20"/>
              </w:rPr>
            </w:pPr>
          </w:p>
        </w:tc>
        <w:tc>
          <w:tcPr>
            <w:tcW w:w="894" w:type="dxa"/>
            <w:tcBorders>
              <w:top w:val="nil"/>
            </w:tcBorders>
          </w:tcPr>
          <w:p w14:paraId="61A5DFCA" w14:textId="77777777" w:rsidR="00F87909" w:rsidRDefault="00F87909" w:rsidP="00F87909">
            <w:pPr>
              <w:jc w:val="left"/>
              <w:rPr>
                <w:sz w:val="20"/>
                <w:szCs w:val="20"/>
              </w:rPr>
            </w:pPr>
          </w:p>
        </w:tc>
        <w:tc>
          <w:tcPr>
            <w:tcW w:w="1842" w:type="dxa"/>
          </w:tcPr>
          <w:p w14:paraId="338722E6" w14:textId="77777777" w:rsidR="00F87909" w:rsidRDefault="00F87909" w:rsidP="00F87909">
            <w:pPr>
              <w:jc w:val="left"/>
              <w:rPr>
                <w:sz w:val="20"/>
                <w:szCs w:val="20"/>
              </w:rPr>
            </w:pPr>
            <w:r>
              <w:rPr>
                <w:sz w:val="20"/>
                <w:szCs w:val="20"/>
              </w:rPr>
              <w:t>Management effectiveness</w:t>
            </w:r>
          </w:p>
        </w:tc>
        <w:tc>
          <w:tcPr>
            <w:tcW w:w="1134" w:type="dxa"/>
          </w:tcPr>
          <w:p w14:paraId="62529537" w14:textId="77777777" w:rsidR="00F87909" w:rsidRDefault="00F87909" w:rsidP="00F87909">
            <w:pPr>
              <w:jc w:val="left"/>
              <w:rPr>
                <w:sz w:val="20"/>
                <w:szCs w:val="20"/>
              </w:rPr>
            </w:pPr>
            <w:r>
              <w:rPr>
                <w:sz w:val="20"/>
                <w:szCs w:val="20"/>
              </w:rPr>
              <w:t>No</w:t>
            </w:r>
          </w:p>
        </w:tc>
        <w:tc>
          <w:tcPr>
            <w:tcW w:w="1134" w:type="dxa"/>
          </w:tcPr>
          <w:p w14:paraId="153339A6" w14:textId="77777777" w:rsidR="00F87909" w:rsidRDefault="00F87909" w:rsidP="00F87909">
            <w:pPr>
              <w:jc w:val="left"/>
              <w:rPr>
                <w:sz w:val="20"/>
                <w:szCs w:val="20"/>
              </w:rPr>
            </w:pPr>
            <w:r>
              <w:rPr>
                <w:sz w:val="20"/>
                <w:szCs w:val="20"/>
              </w:rPr>
              <w:t>No</w:t>
            </w:r>
          </w:p>
        </w:tc>
        <w:tc>
          <w:tcPr>
            <w:tcW w:w="3828" w:type="dxa"/>
          </w:tcPr>
          <w:p w14:paraId="69374089" w14:textId="77777777" w:rsidR="00F87909" w:rsidRDefault="00F87909" w:rsidP="00F87909">
            <w:pPr>
              <w:jc w:val="left"/>
              <w:rPr>
                <w:sz w:val="20"/>
                <w:szCs w:val="20"/>
              </w:rPr>
            </w:pPr>
          </w:p>
        </w:tc>
        <w:tc>
          <w:tcPr>
            <w:tcW w:w="2931" w:type="dxa"/>
            <w:vMerge/>
            <w:tcBorders>
              <w:bottom w:val="single" w:sz="4" w:space="0" w:color="auto"/>
            </w:tcBorders>
          </w:tcPr>
          <w:p w14:paraId="07B3C08F" w14:textId="77777777" w:rsidR="00F87909" w:rsidRDefault="00F87909" w:rsidP="00F87909">
            <w:pPr>
              <w:jc w:val="left"/>
              <w:rPr>
                <w:sz w:val="20"/>
                <w:szCs w:val="20"/>
              </w:rPr>
            </w:pPr>
          </w:p>
        </w:tc>
      </w:tr>
      <w:tr w:rsidR="00F87909" w14:paraId="1386BAA1" w14:textId="77777777">
        <w:tblPrEx>
          <w:tblCellMar>
            <w:top w:w="0" w:type="dxa"/>
            <w:bottom w:w="0" w:type="dxa"/>
          </w:tblCellMar>
        </w:tblPrEx>
        <w:tc>
          <w:tcPr>
            <w:tcW w:w="2475" w:type="dxa"/>
            <w:tcBorders>
              <w:bottom w:val="single" w:sz="4" w:space="0" w:color="auto"/>
            </w:tcBorders>
          </w:tcPr>
          <w:p w14:paraId="072B7135" w14:textId="77777777" w:rsidR="00F87909" w:rsidRDefault="00F87909" w:rsidP="00F87909">
            <w:pPr>
              <w:jc w:val="left"/>
              <w:rPr>
                <w:b/>
                <w:i/>
                <w:sz w:val="20"/>
                <w:szCs w:val="20"/>
              </w:rPr>
            </w:pPr>
            <w:r>
              <w:rPr>
                <w:b/>
                <w:i/>
                <w:sz w:val="20"/>
                <w:szCs w:val="20"/>
              </w:rPr>
              <w:t>Change in status of threatened species</w:t>
            </w:r>
          </w:p>
        </w:tc>
        <w:tc>
          <w:tcPr>
            <w:tcW w:w="894" w:type="dxa"/>
            <w:tcBorders>
              <w:bottom w:val="single" w:sz="4" w:space="0" w:color="auto"/>
            </w:tcBorders>
          </w:tcPr>
          <w:p w14:paraId="28A2A764" w14:textId="77777777" w:rsidR="00F87909" w:rsidRDefault="00F87909" w:rsidP="00F87909">
            <w:pPr>
              <w:jc w:val="left"/>
              <w:rPr>
                <w:sz w:val="20"/>
                <w:szCs w:val="20"/>
              </w:rPr>
            </w:pPr>
            <w:r>
              <w:rPr>
                <w:sz w:val="20"/>
                <w:szCs w:val="20"/>
              </w:rPr>
              <w:t>B</w:t>
            </w:r>
          </w:p>
        </w:tc>
        <w:tc>
          <w:tcPr>
            <w:tcW w:w="1842" w:type="dxa"/>
          </w:tcPr>
          <w:p w14:paraId="02FC7675" w14:textId="77777777" w:rsidR="00F87909" w:rsidRDefault="00F87909" w:rsidP="00F87909">
            <w:pPr>
              <w:jc w:val="left"/>
              <w:rPr>
                <w:sz w:val="20"/>
                <w:szCs w:val="20"/>
              </w:rPr>
            </w:pPr>
            <w:r>
              <w:rPr>
                <w:sz w:val="20"/>
                <w:szCs w:val="20"/>
              </w:rPr>
              <w:t>Red List Index (IUCN-SSC)</w:t>
            </w:r>
          </w:p>
        </w:tc>
        <w:tc>
          <w:tcPr>
            <w:tcW w:w="1134" w:type="dxa"/>
          </w:tcPr>
          <w:p w14:paraId="2A5912CA" w14:textId="77777777" w:rsidR="00F87909" w:rsidRDefault="00F87909" w:rsidP="00F87909">
            <w:pPr>
              <w:jc w:val="left"/>
              <w:rPr>
                <w:sz w:val="20"/>
                <w:szCs w:val="20"/>
              </w:rPr>
            </w:pPr>
            <w:r>
              <w:rPr>
                <w:sz w:val="20"/>
                <w:szCs w:val="20"/>
              </w:rPr>
              <w:t>Yes</w:t>
            </w:r>
          </w:p>
        </w:tc>
        <w:tc>
          <w:tcPr>
            <w:tcW w:w="1134" w:type="dxa"/>
          </w:tcPr>
          <w:p w14:paraId="36329046" w14:textId="77777777" w:rsidR="00F87909" w:rsidRDefault="00F87909" w:rsidP="00F87909">
            <w:pPr>
              <w:jc w:val="left"/>
              <w:rPr>
                <w:sz w:val="20"/>
                <w:szCs w:val="20"/>
              </w:rPr>
            </w:pPr>
            <w:r>
              <w:rPr>
                <w:sz w:val="20"/>
                <w:szCs w:val="20"/>
              </w:rPr>
              <w:t>Yes</w:t>
            </w:r>
          </w:p>
        </w:tc>
        <w:tc>
          <w:tcPr>
            <w:tcW w:w="3828" w:type="dxa"/>
          </w:tcPr>
          <w:p w14:paraId="4CD5A372" w14:textId="77777777" w:rsidR="00F87909" w:rsidRDefault="00F87909" w:rsidP="00F87909">
            <w:pPr>
              <w:jc w:val="left"/>
              <w:rPr>
                <w:sz w:val="20"/>
                <w:szCs w:val="20"/>
              </w:rPr>
            </w:pPr>
            <w:r>
              <w:rPr>
                <w:sz w:val="20"/>
                <w:szCs w:val="20"/>
              </w:rPr>
              <w:t>Red List Consortium</w:t>
            </w:r>
          </w:p>
        </w:tc>
        <w:tc>
          <w:tcPr>
            <w:tcW w:w="2931" w:type="dxa"/>
            <w:tcBorders>
              <w:bottom w:val="single" w:sz="4" w:space="0" w:color="auto"/>
            </w:tcBorders>
          </w:tcPr>
          <w:p w14:paraId="3AEC3A56" w14:textId="77777777" w:rsidR="00F87909" w:rsidRDefault="00F87909" w:rsidP="00F87909">
            <w:pPr>
              <w:jc w:val="left"/>
              <w:rPr>
                <w:sz w:val="20"/>
                <w:szCs w:val="20"/>
              </w:rPr>
            </w:pPr>
            <w:r>
              <w:rPr>
                <w:sz w:val="20"/>
                <w:szCs w:val="20"/>
              </w:rPr>
              <w:t>Red List Consortium (Methodological refinements requested)</w:t>
            </w:r>
          </w:p>
        </w:tc>
      </w:tr>
      <w:tr w:rsidR="00F87909" w14:paraId="5A0A226C" w14:textId="77777777">
        <w:tblPrEx>
          <w:tblCellMar>
            <w:top w:w="0" w:type="dxa"/>
            <w:bottom w:w="0" w:type="dxa"/>
          </w:tblCellMar>
        </w:tblPrEx>
        <w:trPr>
          <w:cantSplit/>
        </w:trPr>
        <w:tc>
          <w:tcPr>
            <w:tcW w:w="2475" w:type="dxa"/>
            <w:vMerge w:val="restart"/>
          </w:tcPr>
          <w:p w14:paraId="32B26D9C" w14:textId="77777777" w:rsidR="00F87909" w:rsidRDefault="00F87909" w:rsidP="00F87909">
            <w:pPr>
              <w:keepNext/>
              <w:keepLines/>
              <w:jc w:val="left"/>
              <w:rPr>
                <w:b/>
                <w:i/>
                <w:sz w:val="20"/>
                <w:szCs w:val="20"/>
              </w:rPr>
            </w:pPr>
            <w:r>
              <w:rPr>
                <w:b/>
                <w:i/>
                <w:sz w:val="20"/>
                <w:szCs w:val="20"/>
              </w:rPr>
              <w:lastRenderedPageBreak/>
              <w:t>Trends in genetic diversity of domesticated animals, cultivated plants, and fish species of major socioeconomic importance</w:t>
            </w:r>
          </w:p>
        </w:tc>
        <w:tc>
          <w:tcPr>
            <w:tcW w:w="894" w:type="dxa"/>
            <w:vMerge w:val="restart"/>
          </w:tcPr>
          <w:p w14:paraId="0223B937" w14:textId="77777777" w:rsidR="00F87909" w:rsidRDefault="00F87909" w:rsidP="00F87909">
            <w:pPr>
              <w:keepNext/>
              <w:keepLines/>
              <w:jc w:val="left"/>
              <w:rPr>
                <w:sz w:val="20"/>
                <w:szCs w:val="20"/>
              </w:rPr>
            </w:pPr>
            <w:r>
              <w:rPr>
                <w:sz w:val="20"/>
                <w:szCs w:val="20"/>
              </w:rPr>
              <w:t>B</w:t>
            </w:r>
          </w:p>
        </w:tc>
        <w:tc>
          <w:tcPr>
            <w:tcW w:w="1842" w:type="dxa"/>
          </w:tcPr>
          <w:p w14:paraId="2F8527A8" w14:textId="77777777" w:rsidR="00F87909" w:rsidRDefault="00F87909" w:rsidP="00F87909">
            <w:pPr>
              <w:keepNext/>
              <w:keepLines/>
              <w:jc w:val="left"/>
              <w:rPr>
                <w:sz w:val="20"/>
                <w:szCs w:val="20"/>
              </w:rPr>
            </w:pPr>
            <w:r>
              <w:rPr>
                <w:i/>
                <w:sz w:val="20"/>
                <w:szCs w:val="20"/>
              </w:rPr>
              <w:t>Ex situ</w:t>
            </w:r>
            <w:r>
              <w:rPr>
                <w:sz w:val="20"/>
                <w:szCs w:val="20"/>
              </w:rPr>
              <w:t xml:space="preserve"> crop collections</w:t>
            </w:r>
          </w:p>
        </w:tc>
        <w:tc>
          <w:tcPr>
            <w:tcW w:w="1134" w:type="dxa"/>
          </w:tcPr>
          <w:p w14:paraId="224F261C" w14:textId="77777777" w:rsidR="00F87909" w:rsidRDefault="00F87909" w:rsidP="00F87909">
            <w:pPr>
              <w:keepNext/>
              <w:keepLines/>
              <w:jc w:val="left"/>
              <w:rPr>
                <w:sz w:val="20"/>
                <w:szCs w:val="20"/>
              </w:rPr>
            </w:pPr>
            <w:r>
              <w:rPr>
                <w:sz w:val="20"/>
                <w:szCs w:val="20"/>
              </w:rPr>
              <w:t>Yes</w:t>
            </w:r>
          </w:p>
        </w:tc>
        <w:tc>
          <w:tcPr>
            <w:tcW w:w="1134" w:type="dxa"/>
          </w:tcPr>
          <w:p w14:paraId="5175D4FD" w14:textId="77777777" w:rsidR="00F87909" w:rsidRDefault="00F87909" w:rsidP="00F87909">
            <w:pPr>
              <w:keepNext/>
              <w:keepLines/>
              <w:jc w:val="left"/>
              <w:rPr>
                <w:sz w:val="20"/>
                <w:szCs w:val="20"/>
              </w:rPr>
            </w:pPr>
            <w:r>
              <w:rPr>
                <w:sz w:val="20"/>
                <w:szCs w:val="20"/>
              </w:rPr>
              <w:t>Could be developed</w:t>
            </w:r>
          </w:p>
        </w:tc>
        <w:tc>
          <w:tcPr>
            <w:tcW w:w="3828" w:type="dxa"/>
          </w:tcPr>
          <w:p w14:paraId="3078DF6E" w14:textId="77777777" w:rsidR="00F87909" w:rsidRDefault="00F87909" w:rsidP="00F87909">
            <w:pPr>
              <w:keepNext/>
              <w:keepLines/>
              <w:jc w:val="left"/>
              <w:rPr>
                <w:sz w:val="20"/>
                <w:szCs w:val="20"/>
              </w:rPr>
            </w:pPr>
            <w:r>
              <w:rPr>
                <w:sz w:val="20"/>
                <w:szCs w:val="20"/>
              </w:rPr>
              <w:t>FAO (SOW, WIEWS); IPGRI (CGIAR-SINGER); Fishbase</w:t>
            </w:r>
          </w:p>
          <w:p w14:paraId="2820398F" w14:textId="77777777" w:rsidR="00F87909" w:rsidRDefault="00F87909" w:rsidP="00F87909">
            <w:pPr>
              <w:keepNext/>
              <w:keepLines/>
              <w:jc w:val="left"/>
              <w:rPr>
                <w:sz w:val="20"/>
                <w:szCs w:val="20"/>
              </w:rPr>
            </w:pPr>
          </w:p>
        </w:tc>
        <w:tc>
          <w:tcPr>
            <w:tcW w:w="2931" w:type="dxa"/>
            <w:vMerge w:val="restart"/>
          </w:tcPr>
          <w:p w14:paraId="774CD812" w14:textId="77777777" w:rsidR="00F87909" w:rsidRDefault="00F87909" w:rsidP="00F87909">
            <w:pPr>
              <w:jc w:val="left"/>
              <w:rPr>
                <w:sz w:val="20"/>
                <w:szCs w:val="20"/>
              </w:rPr>
            </w:pPr>
            <w:r>
              <w:rPr>
                <w:sz w:val="20"/>
                <w:szCs w:val="20"/>
              </w:rPr>
              <w:t>FAO with IPGRI on behalf of CGIAR</w:t>
            </w:r>
          </w:p>
        </w:tc>
      </w:tr>
      <w:tr w:rsidR="00F87909" w14:paraId="7046526E" w14:textId="77777777">
        <w:tblPrEx>
          <w:tblCellMar>
            <w:top w:w="0" w:type="dxa"/>
            <w:bottom w:w="0" w:type="dxa"/>
          </w:tblCellMar>
        </w:tblPrEx>
        <w:trPr>
          <w:cantSplit/>
        </w:trPr>
        <w:tc>
          <w:tcPr>
            <w:tcW w:w="2475" w:type="dxa"/>
            <w:vMerge/>
          </w:tcPr>
          <w:p w14:paraId="51D77B0D" w14:textId="77777777" w:rsidR="00F87909" w:rsidRDefault="00F87909" w:rsidP="00F87909">
            <w:pPr>
              <w:keepNext/>
              <w:keepLines/>
              <w:jc w:val="left"/>
              <w:rPr>
                <w:b/>
                <w:i/>
                <w:sz w:val="20"/>
                <w:szCs w:val="20"/>
              </w:rPr>
            </w:pPr>
          </w:p>
        </w:tc>
        <w:tc>
          <w:tcPr>
            <w:tcW w:w="894" w:type="dxa"/>
            <w:vMerge/>
          </w:tcPr>
          <w:p w14:paraId="52987830" w14:textId="77777777" w:rsidR="00F87909" w:rsidRDefault="00F87909" w:rsidP="00F87909">
            <w:pPr>
              <w:keepNext/>
              <w:keepLines/>
              <w:jc w:val="left"/>
              <w:rPr>
                <w:sz w:val="20"/>
                <w:szCs w:val="20"/>
              </w:rPr>
            </w:pPr>
          </w:p>
        </w:tc>
        <w:tc>
          <w:tcPr>
            <w:tcW w:w="1842" w:type="dxa"/>
          </w:tcPr>
          <w:p w14:paraId="3E47BACE" w14:textId="77777777" w:rsidR="00F87909" w:rsidRDefault="00F87909" w:rsidP="00F87909">
            <w:pPr>
              <w:keepNext/>
              <w:keepLines/>
              <w:jc w:val="left"/>
              <w:rPr>
                <w:i/>
                <w:sz w:val="20"/>
                <w:szCs w:val="20"/>
              </w:rPr>
            </w:pPr>
            <w:r>
              <w:rPr>
                <w:sz w:val="20"/>
                <w:szCs w:val="20"/>
              </w:rPr>
              <w:t>Livestock genetic resources</w:t>
            </w:r>
          </w:p>
        </w:tc>
        <w:tc>
          <w:tcPr>
            <w:tcW w:w="1134" w:type="dxa"/>
          </w:tcPr>
          <w:p w14:paraId="60D643DB" w14:textId="77777777" w:rsidR="00F87909" w:rsidRDefault="00F87909" w:rsidP="00F87909">
            <w:pPr>
              <w:keepNext/>
              <w:keepLines/>
              <w:jc w:val="left"/>
              <w:rPr>
                <w:sz w:val="20"/>
                <w:szCs w:val="20"/>
              </w:rPr>
            </w:pPr>
            <w:r>
              <w:rPr>
                <w:sz w:val="20"/>
                <w:szCs w:val="20"/>
              </w:rPr>
              <w:t>Yes</w:t>
            </w:r>
          </w:p>
        </w:tc>
        <w:tc>
          <w:tcPr>
            <w:tcW w:w="1134" w:type="dxa"/>
          </w:tcPr>
          <w:p w14:paraId="16F60C4A" w14:textId="77777777" w:rsidR="00F87909" w:rsidRDefault="00F87909" w:rsidP="00F87909">
            <w:pPr>
              <w:keepNext/>
              <w:keepLines/>
              <w:jc w:val="left"/>
              <w:rPr>
                <w:sz w:val="20"/>
                <w:szCs w:val="20"/>
              </w:rPr>
            </w:pPr>
            <w:r>
              <w:rPr>
                <w:sz w:val="20"/>
                <w:szCs w:val="20"/>
              </w:rPr>
              <w:t>Could be developed</w:t>
            </w:r>
          </w:p>
        </w:tc>
        <w:tc>
          <w:tcPr>
            <w:tcW w:w="3828" w:type="dxa"/>
          </w:tcPr>
          <w:p w14:paraId="784243A7" w14:textId="77777777" w:rsidR="00F87909" w:rsidRDefault="00F87909" w:rsidP="00F87909">
            <w:pPr>
              <w:keepNext/>
              <w:keepLines/>
              <w:jc w:val="left"/>
              <w:rPr>
                <w:sz w:val="20"/>
                <w:szCs w:val="20"/>
              </w:rPr>
            </w:pPr>
            <w:r>
              <w:rPr>
                <w:sz w:val="20"/>
                <w:szCs w:val="20"/>
              </w:rPr>
              <w:t>FAO (DADIS)</w:t>
            </w:r>
          </w:p>
        </w:tc>
        <w:tc>
          <w:tcPr>
            <w:tcW w:w="2931" w:type="dxa"/>
            <w:vMerge/>
          </w:tcPr>
          <w:p w14:paraId="212A5688" w14:textId="77777777" w:rsidR="00F87909" w:rsidRDefault="00F87909" w:rsidP="00F87909">
            <w:pPr>
              <w:jc w:val="left"/>
              <w:rPr>
                <w:sz w:val="20"/>
                <w:szCs w:val="20"/>
              </w:rPr>
            </w:pPr>
          </w:p>
        </w:tc>
      </w:tr>
      <w:tr w:rsidR="00F87909" w14:paraId="7C9B11A3" w14:textId="77777777">
        <w:tblPrEx>
          <w:tblCellMar>
            <w:top w:w="0" w:type="dxa"/>
            <w:bottom w:w="0" w:type="dxa"/>
          </w:tblCellMar>
        </w:tblPrEx>
        <w:trPr>
          <w:cantSplit/>
        </w:trPr>
        <w:tc>
          <w:tcPr>
            <w:tcW w:w="2475" w:type="dxa"/>
            <w:vMerge/>
          </w:tcPr>
          <w:p w14:paraId="54D53A8C" w14:textId="77777777" w:rsidR="00F87909" w:rsidRDefault="00F87909" w:rsidP="00F87909">
            <w:pPr>
              <w:keepNext/>
              <w:keepLines/>
              <w:ind w:hanging="720"/>
              <w:jc w:val="left"/>
              <w:rPr>
                <w:sz w:val="20"/>
                <w:szCs w:val="20"/>
              </w:rPr>
            </w:pPr>
          </w:p>
        </w:tc>
        <w:tc>
          <w:tcPr>
            <w:tcW w:w="894" w:type="dxa"/>
            <w:vMerge/>
          </w:tcPr>
          <w:p w14:paraId="1333FEFA" w14:textId="77777777" w:rsidR="00F87909" w:rsidRDefault="00F87909" w:rsidP="00F87909">
            <w:pPr>
              <w:keepNext/>
              <w:keepLines/>
              <w:jc w:val="left"/>
              <w:rPr>
                <w:sz w:val="20"/>
                <w:szCs w:val="20"/>
              </w:rPr>
            </w:pPr>
          </w:p>
        </w:tc>
        <w:tc>
          <w:tcPr>
            <w:tcW w:w="1842" w:type="dxa"/>
          </w:tcPr>
          <w:p w14:paraId="4CC988CC" w14:textId="77777777" w:rsidR="00F87909" w:rsidRDefault="00F87909" w:rsidP="00F87909">
            <w:pPr>
              <w:pStyle w:val="TOC5"/>
              <w:keepNext/>
              <w:keepLines/>
              <w:ind w:left="0"/>
              <w:jc w:val="left"/>
              <w:rPr>
                <w:sz w:val="20"/>
                <w:szCs w:val="20"/>
              </w:rPr>
            </w:pPr>
            <w:r>
              <w:rPr>
                <w:sz w:val="20"/>
                <w:szCs w:val="20"/>
              </w:rPr>
              <w:t>Fish genetic resources</w:t>
            </w:r>
          </w:p>
        </w:tc>
        <w:tc>
          <w:tcPr>
            <w:tcW w:w="1134" w:type="dxa"/>
          </w:tcPr>
          <w:p w14:paraId="6A91DAFD" w14:textId="77777777" w:rsidR="00F87909" w:rsidRDefault="00F87909" w:rsidP="00F87909">
            <w:pPr>
              <w:keepNext/>
              <w:keepLines/>
              <w:jc w:val="left"/>
              <w:rPr>
                <w:sz w:val="20"/>
                <w:szCs w:val="20"/>
              </w:rPr>
            </w:pPr>
            <w:r>
              <w:rPr>
                <w:sz w:val="20"/>
                <w:szCs w:val="20"/>
              </w:rPr>
              <w:t>Yes</w:t>
            </w:r>
          </w:p>
        </w:tc>
        <w:tc>
          <w:tcPr>
            <w:tcW w:w="1134" w:type="dxa"/>
          </w:tcPr>
          <w:p w14:paraId="788B16CA" w14:textId="77777777" w:rsidR="00F87909" w:rsidRDefault="00F87909" w:rsidP="00F87909">
            <w:pPr>
              <w:keepNext/>
              <w:keepLines/>
              <w:jc w:val="left"/>
              <w:rPr>
                <w:sz w:val="20"/>
                <w:szCs w:val="20"/>
              </w:rPr>
            </w:pPr>
            <w:r>
              <w:rPr>
                <w:sz w:val="20"/>
                <w:szCs w:val="20"/>
              </w:rPr>
              <w:t>Could be developed</w:t>
            </w:r>
          </w:p>
        </w:tc>
        <w:tc>
          <w:tcPr>
            <w:tcW w:w="3828" w:type="dxa"/>
          </w:tcPr>
          <w:p w14:paraId="0AF63F65" w14:textId="77777777" w:rsidR="00F87909" w:rsidRDefault="00F87909" w:rsidP="00F87909">
            <w:pPr>
              <w:keepNext/>
              <w:keepLines/>
              <w:jc w:val="left"/>
              <w:rPr>
                <w:sz w:val="20"/>
                <w:szCs w:val="20"/>
              </w:rPr>
            </w:pPr>
            <w:r>
              <w:rPr>
                <w:sz w:val="20"/>
                <w:szCs w:val="20"/>
              </w:rPr>
              <w:t>FAO; Fishbase</w:t>
            </w:r>
          </w:p>
        </w:tc>
        <w:tc>
          <w:tcPr>
            <w:tcW w:w="2931" w:type="dxa"/>
            <w:vMerge/>
          </w:tcPr>
          <w:p w14:paraId="23EAAA7C" w14:textId="77777777" w:rsidR="00F87909" w:rsidRDefault="00F87909" w:rsidP="00F87909">
            <w:pPr>
              <w:jc w:val="left"/>
              <w:rPr>
                <w:sz w:val="20"/>
                <w:szCs w:val="20"/>
              </w:rPr>
            </w:pPr>
          </w:p>
        </w:tc>
      </w:tr>
      <w:tr w:rsidR="00F87909" w14:paraId="049179A6" w14:textId="77777777">
        <w:tblPrEx>
          <w:tblCellMar>
            <w:top w:w="0" w:type="dxa"/>
            <w:bottom w:w="0" w:type="dxa"/>
          </w:tblCellMar>
        </w:tblPrEx>
        <w:trPr>
          <w:cantSplit/>
          <w:trHeight w:val="530"/>
        </w:trPr>
        <w:tc>
          <w:tcPr>
            <w:tcW w:w="2475" w:type="dxa"/>
            <w:vMerge/>
          </w:tcPr>
          <w:p w14:paraId="64009C10" w14:textId="77777777" w:rsidR="00F87909" w:rsidRDefault="00F87909" w:rsidP="00F87909">
            <w:pPr>
              <w:keepNext/>
              <w:keepLines/>
              <w:ind w:hanging="720"/>
              <w:jc w:val="left"/>
              <w:rPr>
                <w:sz w:val="20"/>
                <w:szCs w:val="20"/>
              </w:rPr>
            </w:pPr>
          </w:p>
        </w:tc>
        <w:tc>
          <w:tcPr>
            <w:tcW w:w="894" w:type="dxa"/>
            <w:vMerge/>
          </w:tcPr>
          <w:p w14:paraId="067009C7" w14:textId="77777777" w:rsidR="00F87909" w:rsidRDefault="00F87909" w:rsidP="00F87909">
            <w:pPr>
              <w:keepNext/>
              <w:keepLines/>
              <w:jc w:val="left"/>
              <w:rPr>
                <w:sz w:val="20"/>
                <w:szCs w:val="20"/>
              </w:rPr>
            </w:pPr>
          </w:p>
        </w:tc>
        <w:tc>
          <w:tcPr>
            <w:tcW w:w="1842" w:type="dxa"/>
          </w:tcPr>
          <w:p w14:paraId="1333C35B" w14:textId="77777777" w:rsidR="00F87909" w:rsidRDefault="00F87909" w:rsidP="00F87909">
            <w:pPr>
              <w:keepNext/>
              <w:keepLines/>
              <w:jc w:val="left"/>
              <w:rPr>
                <w:sz w:val="20"/>
                <w:szCs w:val="20"/>
              </w:rPr>
            </w:pPr>
            <w:r>
              <w:rPr>
                <w:sz w:val="20"/>
                <w:szCs w:val="20"/>
              </w:rPr>
              <w:t>Tree genetic resources</w:t>
            </w:r>
          </w:p>
        </w:tc>
        <w:tc>
          <w:tcPr>
            <w:tcW w:w="1134" w:type="dxa"/>
          </w:tcPr>
          <w:p w14:paraId="43DA260B" w14:textId="77777777" w:rsidR="00F87909" w:rsidRDefault="00F87909" w:rsidP="00F87909">
            <w:pPr>
              <w:keepNext/>
              <w:keepLines/>
              <w:jc w:val="left"/>
              <w:rPr>
                <w:sz w:val="20"/>
                <w:szCs w:val="20"/>
              </w:rPr>
            </w:pPr>
            <w:r>
              <w:rPr>
                <w:sz w:val="20"/>
                <w:szCs w:val="20"/>
              </w:rPr>
              <w:t>Some</w:t>
            </w:r>
          </w:p>
        </w:tc>
        <w:tc>
          <w:tcPr>
            <w:tcW w:w="1134" w:type="dxa"/>
          </w:tcPr>
          <w:p w14:paraId="22F23F60" w14:textId="77777777" w:rsidR="00F87909" w:rsidRDefault="00F87909" w:rsidP="00F87909">
            <w:pPr>
              <w:keepNext/>
              <w:keepLines/>
              <w:jc w:val="left"/>
              <w:rPr>
                <w:sz w:val="20"/>
                <w:szCs w:val="20"/>
              </w:rPr>
            </w:pPr>
            <w:r>
              <w:rPr>
                <w:sz w:val="20"/>
                <w:szCs w:val="20"/>
              </w:rPr>
              <w:t>Could be developed</w:t>
            </w:r>
          </w:p>
        </w:tc>
        <w:tc>
          <w:tcPr>
            <w:tcW w:w="3828" w:type="dxa"/>
          </w:tcPr>
          <w:p w14:paraId="42761560" w14:textId="77777777" w:rsidR="00F87909" w:rsidRDefault="00F87909" w:rsidP="00F87909">
            <w:pPr>
              <w:keepNext/>
              <w:keepLines/>
              <w:jc w:val="left"/>
              <w:rPr>
                <w:sz w:val="20"/>
                <w:szCs w:val="20"/>
              </w:rPr>
            </w:pPr>
            <w:r>
              <w:rPr>
                <w:sz w:val="20"/>
                <w:szCs w:val="20"/>
              </w:rPr>
              <w:t>REFORGEN  database of FAO; OECD</w:t>
            </w:r>
          </w:p>
        </w:tc>
        <w:tc>
          <w:tcPr>
            <w:tcW w:w="2931" w:type="dxa"/>
            <w:vMerge/>
            <w:tcBorders>
              <w:bottom w:val="single" w:sz="4" w:space="0" w:color="auto"/>
            </w:tcBorders>
          </w:tcPr>
          <w:p w14:paraId="471ED300" w14:textId="77777777" w:rsidR="00F87909" w:rsidRDefault="00F87909" w:rsidP="00F87909">
            <w:pPr>
              <w:jc w:val="left"/>
              <w:rPr>
                <w:sz w:val="20"/>
                <w:szCs w:val="20"/>
              </w:rPr>
            </w:pPr>
          </w:p>
        </w:tc>
      </w:tr>
      <w:tr w:rsidR="00F87909" w14:paraId="432DE6FE" w14:textId="77777777">
        <w:tblPrEx>
          <w:tblCellMar>
            <w:top w:w="0" w:type="dxa"/>
            <w:bottom w:w="0" w:type="dxa"/>
          </w:tblCellMar>
        </w:tblPrEx>
        <w:trPr>
          <w:cantSplit/>
          <w:trHeight w:val="530"/>
        </w:trPr>
        <w:tc>
          <w:tcPr>
            <w:tcW w:w="2475" w:type="dxa"/>
            <w:vMerge/>
          </w:tcPr>
          <w:p w14:paraId="5BF49631" w14:textId="77777777" w:rsidR="00F87909" w:rsidRDefault="00F87909" w:rsidP="00F87909">
            <w:pPr>
              <w:keepNext/>
              <w:keepLines/>
              <w:ind w:hanging="720"/>
              <w:jc w:val="left"/>
              <w:rPr>
                <w:sz w:val="20"/>
                <w:szCs w:val="20"/>
              </w:rPr>
            </w:pPr>
          </w:p>
        </w:tc>
        <w:tc>
          <w:tcPr>
            <w:tcW w:w="894" w:type="dxa"/>
            <w:vMerge/>
          </w:tcPr>
          <w:p w14:paraId="5132BB2E" w14:textId="77777777" w:rsidR="00F87909" w:rsidRDefault="00F87909" w:rsidP="00F87909">
            <w:pPr>
              <w:keepNext/>
              <w:keepLines/>
              <w:jc w:val="left"/>
              <w:rPr>
                <w:sz w:val="20"/>
                <w:szCs w:val="20"/>
              </w:rPr>
            </w:pPr>
          </w:p>
        </w:tc>
        <w:tc>
          <w:tcPr>
            <w:tcW w:w="1842" w:type="dxa"/>
          </w:tcPr>
          <w:p w14:paraId="2243A456" w14:textId="77777777" w:rsidR="00F87909" w:rsidRDefault="00F87909" w:rsidP="00F87909">
            <w:pPr>
              <w:keepNext/>
              <w:keepLines/>
              <w:jc w:val="left"/>
              <w:rPr>
                <w:sz w:val="20"/>
                <w:szCs w:val="20"/>
              </w:rPr>
            </w:pPr>
            <w:r>
              <w:rPr>
                <w:sz w:val="20"/>
                <w:szCs w:val="20"/>
              </w:rPr>
              <w:t>Varieties on-farm</w:t>
            </w:r>
          </w:p>
        </w:tc>
        <w:tc>
          <w:tcPr>
            <w:tcW w:w="1134" w:type="dxa"/>
          </w:tcPr>
          <w:p w14:paraId="18043BCE" w14:textId="77777777" w:rsidR="00F87909" w:rsidRDefault="00F87909" w:rsidP="00F87909">
            <w:pPr>
              <w:keepNext/>
              <w:keepLines/>
              <w:jc w:val="left"/>
              <w:rPr>
                <w:sz w:val="20"/>
                <w:szCs w:val="20"/>
              </w:rPr>
            </w:pPr>
            <w:r>
              <w:rPr>
                <w:sz w:val="20"/>
                <w:szCs w:val="20"/>
              </w:rPr>
              <w:t>Some</w:t>
            </w:r>
          </w:p>
        </w:tc>
        <w:tc>
          <w:tcPr>
            <w:tcW w:w="1134" w:type="dxa"/>
          </w:tcPr>
          <w:p w14:paraId="75770907" w14:textId="77777777" w:rsidR="00F87909" w:rsidRDefault="00F87909" w:rsidP="00F87909">
            <w:pPr>
              <w:keepNext/>
              <w:keepLines/>
              <w:jc w:val="left"/>
              <w:rPr>
                <w:sz w:val="20"/>
                <w:szCs w:val="20"/>
              </w:rPr>
            </w:pPr>
            <w:r>
              <w:rPr>
                <w:sz w:val="20"/>
                <w:szCs w:val="20"/>
              </w:rPr>
              <w:t>Could be developed</w:t>
            </w:r>
          </w:p>
        </w:tc>
        <w:tc>
          <w:tcPr>
            <w:tcW w:w="3828" w:type="dxa"/>
          </w:tcPr>
          <w:p w14:paraId="72A23E69" w14:textId="77777777" w:rsidR="00F87909" w:rsidRDefault="00F87909" w:rsidP="00F87909">
            <w:pPr>
              <w:keepNext/>
              <w:keepLines/>
              <w:jc w:val="left"/>
              <w:rPr>
                <w:sz w:val="20"/>
                <w:szCs w:val="20"/>
              </w:rPr>
            </w:pPr>
            <w:r>
              <w:rPr>
                <w:sz w:val="20"/>
                <w:szCs w:val="20"/>
              </w:rPr>
              <w:t>FAO, IPGRI, OECD</w:t>
            </w:r>
          </w:p>
        </w:tc>
        <w:tc>
          <w:tcPr>
            <w:tcW w:w="2931" w:type="dxa"/>
            <w:vMerge/>
            <w:tcBorders>
              <w:bottom w:val="single" w:sz="4" w:space="0" w:color="auto"/>
            </w:tcBorders>
          </w:tcPr>
          <w:p w14:paraId="55413F80" w14:textId="77777777" w:rsidR="00F87909" w:rsidRDefault="00F87909" w:rsidP="00F87909">
            <w:pPr>
              <w:jc w:val="left"/>
              <w:rPr>
                <w:sz w:val="20"/>
                <w:szCs w:val="20"/>
              </w:rPr>
            </w:pPr>
          </w:p>
        </w:tc>
      </w:tr>
      <w:tr w:rsidR="00F87909" w14:paraId="5E9B7C49" w14:textId="77777777">
        <w:tblPrEx>
          <w:tblCellMar>
            <w:top w:w="0" w:type="dxa"/>
            <w:bottom w:w="0" w:type="dxa"/>
          </w:tblCellMar>
        </w:tblPrEx>
        <w:trPr>
          <w:cantSplit/>
          <w:trHeight w:val="600"/>
        </w:trPr>
        <w:tc>
          <w:tcPr>
            <w:tcW w:w="2475" w:type="dxa"/>
          </w:tcPr>
          <w:p w14:paraId="530381C7" w14:textId="77777777" w:rsidR="00F87909" w:rsidRDefault="00F87909" w:rsidP="00F87909">
            <w:pPr>
              <w:keepNext/>
              <w:keepLines/>
              <w:jc w:val="left"/>
              <w:rPr>
                <w:i/>
                <w:sz w:val="20"/>
                <w:szCs w:val="20"/>
              </w:rPr>
            </w:pPr>
            <w:r>
              <w:rPr>
                <w:b/>
                <w:i/>
                <w:sz w:val="20"/>
                <w:szCs w:val="20"/>
              </w:rPr>
              <w:t xml:space="preserve">Area of forest, agricultural and aquaculture ecosystems under sustainable management </w:t>
            </w:r>
          </w:p>
        </w:tc>
        <w:tc>
          <w:tcPr>
            <w:tcW w:w="894" w:type="dxa"/>
            <w:tcBorders>
              <w:bottom w:val="single" w:sz="4" w:space="0" w:color="auto"/>
            </w:tcBorders>
          </w:tcPr>
          <w:p w14:paraId="48969186" w14:textId="77777777" w:rsidR="00F87909" w:rsidRDefault="00F87909" w:rsidP="00F87909">
            <w:pPr>
              <w:jc w:val="left"/>
              <w:rPr>
                <w:sz w:val="20"/>
                <w:szCs w:val="20"/>
              </w:rPr>
            </w:pPr>
            <w:r>
              <w:rPr>
                <w:sz w:val="20"/>
                <w:szCs w:val="20"/>
              </w:rPr>
              <w:t>B</w:t>
            </w:r>
          </w:p>
          <w:p w14:paraId="5359A08A" w14:textId="77777777" w:rsidR="00F87909" w:rsidRDefault="00F87909" w:rsidP="00F87909">
            <w:pPr>
              <w:jc w:val="left"/>
              <w:rPr>
                <w:sz w:val="20"/>
                <w:szCs w:val="20"/>
              </w:rPr>
            </w:pPr>
          </w:p>
          <w:p w14:paraId="3070A653" w14:textId="77777777" w:rsidR="00F87909" w:rsidRDefault="00F87909" w:rsidP="00F87909">
            <w:pPr>
              <w:jc w:val="left"/>
              <w:rPr>
                <w:sz w:val="20"/>
                <w:szCs w:val="20"/>
              </w:rPr>
            </w:pPr>
          </w:p>
        </w:tc>
        <w:tc>
          <w:tcPr>
            <w:tcW w:w="1842" w:type="dxa"/>
          </w:tcPr>
          <w:p w14:paraId="6CA98FF9" w14:textId="77777777" w:rsidR="00F87909" w:rsidRDefault="00F87909" w:rsidP="00F87909">
            <w:pPr>
              <w:jc w:val="left"/>
              <w:rPr>
                <w:sz w:val="20"/>
                <w:szCs w:val="20"/>
              </w:rPr>
            </w:pPr>
            <w:r>
              <w:rPr>
                <w:sz w:val="20"/>
                <w:szCs w:val="20"/>
              </w:rPr>
              <w:t>Existing data sets for measuring sustainability of agriculture, aquaculture and forestry, including FAO reports, Certification, and Ecological corridors and community-based management areas, and wildlife sustainable management schemes</w:t>
            </w:r>
          </w:p>
          <w:p w14:paraId="40052AC9" w14:textId="77777777" w:rsidR="00F87909" w:rsidRDefault="00F87909" w:rsidP="00F87909">
            <w:pPr>
              <w:jc w:val="left"/>
              <w:rPr>
                <w:sz w:val="20"/>
                <w:szCs w:val="20"/>
              </w:rPr>
            </w:pPr>
          </w:p>
          <w:p w14:paraId="21472714" w14:textId="77777777" w:rsidR="00F87909" w:rsidRDefault="00F87909" w:rsidP="00F87909">
            <w:pPr>
              <w:jc w:val="left"/>
              <w:rPr>
                <w:sz w:val="20"/>
                <w:szCs w:val="20"/>
              </w:rPr>
            </w:pPr>
          </w:p>
        </w:tc>
        <w:tc>
          <w:tcPr>
            <w:tcW w:w="1134" w:type="dxa"/>
          </w:tcPr>
          <w:p w14:paraId="41B2FDBC" w14:textId="77777777" w:rsidR="00F87909" w:rsidRDefault="00F87909" w:rsidP="00F87909">
            <w:pPr>
              <w:jc w:val="left"/>
              <w:rPr>
                <w:sz w:val="20"/>
                <w:szCs w:val="20"/>
              </w:rPr>
            </w:pPr>
            <w:r>
              <w:rPr>
                <w:sz w:val="20"/>
                <w:szCs w:val="20"/>
              </w:rPr>
              <w:t>Yes</w:t>
            </w:r>
          </w:p>
          <w:p w14:paraId="0ABCFC7A" w14:textId="77777777" w:rsidR="00F87909" w:rsidRDefault="00F87909" w:rsidP="00F87909">
            <w:pPr>
              <w:jc w:val="left"/>
              <w:rPr>
                <w:sz w:val="20"/>
                <w:szCs w:val="20"/>
              </w:rPr>
            </w:pPr>
          </w:p>
          <w:p w14:paraId="0F2E8C5F" w14:textId="77777777" w:rsidR="00F87909" w:rsidRDefault="00F87909" w:rsidP="00F87909">
            <w:pPr>
              <w:jc w:val="left"/>
              <w:rPr>
                <w:sz w:val="20"/>
                <w:szCs w:val="20"/>
              </w:rPr>
            </w:pPr>
          </w:p>
        </w:tc>
        <w:tc>
          <w:tcPr>
            <w:tcW w:w="1134" w:type="dxa"/>
          </w:tcPr>
          <w:p w14:paraId="07CBC6E5" w14:textId="77777777" w:rsidR="00F87909" w:rsidRDefault="00F87909" w:rsidP="00F87909">
            <w:pPr>
              <w:jc w:val="left"/>
              <w:rPr>
                <w:sz w:val="20"/>
                <w:szCs w:val="20"/>
              </w:rPr>
            </w:pPr>
            <w:r>
              <w:rPr>
                <w:sz w:val="20"/>
                <w:szCs w:val="20"/>
              </w:rPr>
              <w:t>Yes</w:t>
            </w:r>
          </w:p>
          <w:p w14:paraId="2F9A0361" w14:textId="77777777" w:rsidR="00F87909" w:rsidRDefault="00F87909" w:rsidP="00F87909">
            <w:pPr>
              <w:jc w:val="left"/>
              <w:rPr>
                <w:sz w:val="20"/>
                <w:szCs w:val="20"/>
              </w:rPr>
            </w:pPr>
          </w:p>
          <w:p w14:paraId="42805EF4" w14:textId="77777777" w:rsidR="00F87909" w:rsidRDefault="00F87909" w:rsidP="00F87909">
            <w:pPr>
              <w:jc w:val="left"/>
              <w:rPr>
                <w:sz w:val="20"/>
                <w:szCs w:val="20"/>
              </w:rPr>
            </w:pPr>
          </w:p>
        </w:tc>
        <w:tc>
          <w:tcPr>
            <w:tcW w:w="3828" w:type="dxa"/>
          </w:tcPr>
          <w:p w14:paraId="51C791C1" w14:textId="77777777" w:rsidR="00F87909" w:rsidRDefault="00F87909" w:rsidP="00F87909">
            <w:pPr>
              <w:jc w:val="left"/>
              <w:rPr>
                <w:sz w:val="20"/>
                <w:szCs w:val="20"/>
              </w:rPr>
            </w:pPr>
            <w:r>
              <w:rPr>
                <w:sz w:val="20"/>
                <w:szCs w:val="20"/>
              </w:rPr>
              <w:t xml:space="preserve">FAO reports; </w:t>
            </w:r>
          </w:p>
          <w:p w14:paraId="702F6E27" w14:textId="77777777" w:rsidR="00F87909" w:rsidRDefault="00F87909" w:rsidP="00F87909">
            <w:pPr>
              <w:jc w:val="left"/>
              <w:rPr>
                <w:sz w:val="20"/>
                <w:szCs w:val="20"/>
              </w:rPr>
            </w:pPr>
            <w:r>
              <w:rPr>
                <w:sz w:val="20"/>
                <w:szCs w:val="20"/>
              </w:rPr>
              <w:t>Certification bodies (e.g., FSC, MSC, ISO, PEFC, CSA, SFI, LEI); MBC; Parties</w:t>
            </w:r>
          </w:p>
        </w:tc>
        <w:tc>
          <w:tcPr>
            <w:tcW w:w="2931" w:type="dxa"/>
          </w:tcPr>
          <w:p w14:paraId="66A1D496" w14:textId="77777777" w:rsidR="00F87909" w:rsidRDefault="00F87909" w:rsidP="00F87909">
            <w:pPr>
              <w:jc w:val="left"/>
              <w:rPr>
                <w:sz w:val="20"/>
                <w:szCs w:val="20"/>
              </w:rPr>
            </w:pPr>
            <w:r>
              <w:rPr>
                <w:sz w:val="20"/>
                <w:szCs w:val="20"/>
              </w:rPr>
              <w:t>UNEP-WCMC with FAO</w:t>
            </w:r>
          </w:p>
          <w:p w14:paraId="69657973" w14:textId="77777777" w:rsidR="00F87909" w:rsidRDefault="00F87909" w:rsidP="00F87909">
            <w:pPr>
              <w:jc w:val="left"/>
              <w:rPr>
                <w:sz w:val="20"/>
                <w:szCs w:val="20"/>
              </w:rPr>
            </w:pPr>
          </w:p>
          <w:p w14:paraId="74F10D63" w14:textId="77777777" w:rsidR="00F87909" w:rsidRDefault="00F87909" w:rsidP="00F87909">
            <w:pPr>
              <w:jc w:val="left"/>
              <w:rPr>
                <w:sz w:val="20"/>
                <w:szCs w:val="20"/>
              </w:rPr>
            </w:pPr>
          </w:p>
        </w:tc>
      </w:tr>
      <w:tr w:rsidR="00F87909" w14:paraId="6782F83A" w14:textId="77777777">
        <w:tblPrEx>
          <w:tblCellMar>
            <w:top w:w="0" w:type="dxa"/>
            <w:bottom w:w="0" w:type="dxa"/>
          </w:tblCellMar>
        </w:tblPrEx>
        <w:trPr>
          <w:cantSplit/>
        </w:trPr>
        <w:tc>
          <w:tcPr>
            <w:tcW w:w="2475" w:type="dxa"/>
            <w:tcBorders>
              <w:top w:val="single" w:sz="4" w:space="0" w:color="auto"/>
            </w:tcBorders>
          </w:tcPr>
          <w:p w14:paraId="0DFBD6F6" w14:textId="77777777" w:rsidR="00F87909" w:rsidRDefault="00F87909" w:rsidP="00F87909">
            <w:pPr>
              <w:jc w:val="left"/>
              <w:rPr>
                <w:sz w:val="20"/>
                <w:szCs w:val="20"/>
              </w:rPr>
            </w:pPr>
            <w:r>
              <w:rPr>
                <w:sz w:val="20"/>
                <w:szCs w:val="20"/>
              </w:rPr>
              <w:t>Proportion of products derived from sustainable sources</w:t>
            </w:r>
          </w:p>
        </w:tc>
        <w:tc>
          <w:tcPr>
            <w:tcW w:w="894" w:type="dxa"/>
            <w:tcBorders>
              <w:top w:val="single" w:sz="4" w:space="0" w:color="auto"/>
            </w:tcBorders>
          </w:tcPr>
          <w:p w14:paraId="11725810" w14:textId="77777777" w:rsidR="00F87909" w:rsidRDefault="00F87909" w:rsidP="00F87909">
            <w:pPr>
              <w:jc w:val="left"/>
              <w:rPr>
                <w:sz w:val="20"/>
                <w:szCs w:val="20"/>
              </w:rPr>
            </w:pPr>
            <w:r>
              <w:rPr>
                <w:sz w:val="20"/>
                <w:szCs w:val="20"/>
              </w:rPr>
              <w:t>C</w:t>
            </w:r>
          </w:p>
        </w:tc>
        <w:tc>
          <w:tcPr>
            <w:tcW w:w="1842" w:type="dxa"/>
          </w:tcPr>
          <w:p w14:paraId="6AA9163B" w14:textId="77777777" w:rsidR="00F87909" w:rsidRDefault="00F87909" w:rsidP="00F87909">
            <w:pPr>
              <w:jc w:val="left"/>
              <w:rPr>
                <w:sz w:val="20"/>
                <w:szCs w:val="20"/>
              </w:rPr>
            </w:pPr>
          </w:p>
        </w:tc>
        <w:tc>
          <w:tcPr>
            <w:tcW w:w="1134" w:type="dxa"/>
          </w:tcPr>
          <w:p w14:paraId="73C6CD04" w14:textId="77777777" w:rsidR="00F87909" w:rsidRDefault="00F87909" w:rsidP="00F87909">
            <w:pPr>
              <w:jc w:val="left"/>
              <w:rPr>
                <w:sz w:val="20"/>
                <w:szCs w:val="20"/>
              </w:rPr>
            </w:pPr>
            <w:r>
              <w:rPr>
                <w:sz w:val="20"/>
                <w:szCs w:val="20"/>
              </w:rPr>
              <w:t>No</w:t>
            </w:r>
          </w:p>
        </w:tc>
        <w:tc>
          <w:tcPr>
            <w:tcW w:w="1134" w:type="dxa"/>
          </w:tcPr>
          <w:p w14:paraId="2CB40EC3" w14:textId="77777777" w:rsidR="00F87909" w:rsidRDefault="00F87909" w:rsidP="00F87909">
            <w:pPr>
              <w:jc w:val="left"/>
              <w:rPr>
                <w:sz w:val="20"/>
                <w:szCs w:val="20"/>
              </w:rPr>
            </w:pPr>
            <w:r>
              <w:rPr>
                <w:sz w:val="20"/>
                <w:szCs w:val="20"/>
              </w:rPr>
              <w:t>No</w:t>
            </w:r>
          </w:p>
        </w:tc>
        <w:tc>
          <w:tcPr>
            <w:tcW w:w="3828" w:type="dxa"/>
          </w:tcPr>
          <w:p w14:paraId="12A70F82" w14:textId="77777777" w:rsidR="00F87909" w:rsidRDefault="00F87909" w:rsidP="00F87909">
            <w:pPr>
              <w:jc w:val="left"/>
              <w:rPr>
                <w:sz w:val="20"/>
                <w:szCs w:val="20"/>
              </w:rPr>
            </w:pPr>
            <w:r>
              <w:rPr>
                <w:sz w:val="20"/>
                <w:szCs w:val="20"/>
              </w:rPr>
              <w:t>Equilibrium/WWF/World Bank/TNC intend to propose some indicators</w:t>
            </w:r>
          </w:p>
        </w:tc>
        <w:tc>
          <w:tcPr>
            <w:tcW w:w="2931" w:type="dxa"/>
          </w:tcPr>
          <w:p w14:paraId="2E0A9856" w14:textId="77777777" w:rsidR="00F87909" w:rsidRDefault="00F87909" w:rsidP="00F87909">
            <w:pPr>
              <w:jc w:val="left"/>
              <w:rPr>
                <w:sz w:val="20"/>
                <w:szCs w:val="20"/>
              </w:rPr>
            </w:pPr>
            <w:r>
              <w:rPr>
                <w:sz w:val="20"/>
                <w:szCs w:val="20"/>
              </w:rPr>
              <w:t>SCBD</w:t>
            </w:r>
          </w:p>
        </w:tc>
      </w:tr>
      <w:tr w:rsidR="00F87909" w14:paraId="44BB5224" w14:textId="77777777">
        <w:tblPrEx>
          <w:tblCellMar>
            <w:top w:w="0" w:type="dxa"/>
            <w:bottom w:w="0" w:type="dxa"/>
          </w:tblCellMar>
        </w:tblPrEx>
        <w:trPr>
          <w:cantSplit/>
        </w:trPr>
        <w:tc>
          <w:tcPr>
            <w:tcW w:w="2475" w:type="dxa"/>
            <w:vMerge w:val="restart"/>
          </w:tcPr>
          <w:p w14:paraId="2679B2DF" w14:textId="77777777" w:rsidR="00F87909" w:rsidRDefault="00F87909" w:rsidP="00F87909">
            <w:pPr>
              <w:jc w:val="left"/>
              <w:rPr>
                <w:sz w:val="20"/>
                <w:szCs w:val="20"/>
              </w:rPr>
            </w:pPr>
            <w:r>
              <w:rPr>
                <w:sz w:val="20"/>
                <w:szCs w:val="20"/>
              </w:rPr>
              <w:t xml:space="preserve">Ecological footprint and </w:t>
            </w:r>
            <w:r>
              <w:rPr>
                <w:sz w:val="20"/>
                <w:szCs w:val="20"/>
              </w:rPr>
              <w:lastRenderedPageBreak/>
              <w:t>related concepts</w:t>
            </w:r>
          </w:p>
        </w:tc>
        <w:tc>
          <w:tcPr>
            <w:tcW w:w="894" w:type="dxa"/>
            <w:vMerge w:val="restart"/>
          </w:tcPr>
          <w:p w14:paraId="25CFDAC6" w14:textId="77777777" w:rsidR="00F87909" w:rsidRDefault="00F87909" w:rsidP="00F87909">
            <w:pPr>
              <w:jc w:val="left"/>
              <w:rPr>
                <w:sz w:val="20"/>
                <w:szCs w:val="20"/>
              </w:rPr>
            </w:pPr>
            <w:r>
              <w:rPr>
                <w:sz w:val="20"/>
                <w:szCs w:val="20"/>
              </w:rPr>
              <w:lastRenderedPageBreak/>
              <w:t xml:space="preserve">C </w:t>
            </w:r>
          </w:p>
        </w:tc>
        <w:tc>
          <w:tcPr>
            <w:tcW w:w="1842" w:type="dxa"/>
          </w:tcPr>
          <w:p w14:paraId="32089587" w14:textId="77777777" w:rsidR="00F87909" w:rsidRDefault="00F87909" w:rsidP="00F87909">
            <w:pPr>
              <w:jc w:val="left"/>
              <w:rPr>
                <w:sz w:val="20"/>
                <w:szCs w:val="20"/>
              </w:rPr>
            </w:pPr>
            <w:r>
              <w:rPr>
                <w:sz w:val="20"/>
                <w:szCs w:val="20"/>
              </w:rPr>
              <w:t xml:space="preserve">Ecological footprint </w:t>
            </w:r>
          </w:p>
        </w:tc>
        <w:tc>
          <w:tcPr>
            <w:tcW w:w="1134" w:type="dxa"/>
          </w:tcPr>
          <w:p w14:paraId="0E5D2D58" w14:textId="77777777" w:rsidR="00F87909" w:rsidRDefault="00F87909" w:rsidP="00F87909">
            <w:pPr>
              <w:jc w:val="left"/>
              <w:rPr>
                <w:sz w:val="20"/>
                <w:szCs w:val="20"/>
              </w:rPr>
            </w:pPr>
            <w:r>
              <w:rPr>
                <w:sz w:val="20"/>
                <w:szCs w:val="20"/>
              </w:rPr>
              <w:t>Yes</w:t>
            </w:r>
          </w:p>
        </w:tc>
        <w:tc>
          <w:tcPr>
            <w:tcW w:w="1134" w:type="dxa"/>
          </w:tcPr>
          <w:p w14:paraId="27A13F85" w14:textId="77777777" w:rsidR="00F87909" w:rsidRDefault="00F87909" w:rsidP="00F87909">
            <w:pPr>
              <w:jc w:val="left"/>
              <w:rPr>
                <w:sz w:val="20"/>
                <w:szCs w:val="20"/>
              </w:rPr>
            </w:pPr>
            <w:r>
              <w:rPr>
                <w:sz w:val="20"/>
                <w:szCs w:val="20"/>
              </w:rPr>
              <w:t xml:space="preserve">Yes, </w:t>
            </w:r>
          </w:p>
        </w:tc>
        <w:tc>
          <w:tcPr>
            <w:tcW w:w="3828" w:type="dxa"/>
          </w:tcPr>
          <w:p w14:paraId="700E8DC8" w14:textId="77777777" w:rsidR="00F87909" w:rsidRDefault="00F87909" w:rsidP="00F87909">
            <w:pPr>
              <w:jc w:val="left"/>
              <w:rPr>
                <w:sz w:val="20"/>
                <w:szCs w:val="20"/>
              </w:rPr>
            </w:pPr>
            <w:r>
              <w:rPr>
                <w:sz w:val="20"/>
                <w:szCs w:val="20"/>
              </w:rPr>
              <w:t>FAO, IAE, IPCC, UNEP-WCMC</w:t>
            </w:r>
          </w:p>
        </w:tc>
        <w:tc>
          <w:tcPr>
            <w:tcW w:w="2931" w:type="dxa"/>
          </w:tcPr>
          <w:p w14:paraId="796221E5" w14:textId="77777777" w:rsidR="00F87909" w:rsidRDefault="00F87909" w:rsidP="00F87909">
            <w:pPr>
              <w:jc w:val="left"/>
              <w:rPr>
                <w:sz w:val="20"/>
                <w:szCs w:val="20"/>
              </w:rPr>
            </w:pPr>
            <w:r>
              <w:rPr>
                <w:sz w:val="20"/>
                <w:szCs w:val="20"/>
              </w:rPr>
              <w:t>Ecological  Footprint network</w:t>
            </w:r>
          </w:p>
        </w:tc>
      </w:tr>
      <w:tr w:rsidR="00F87909" w14:paraId="3B4DD8C2" w14:textId="77777777">
        <w:tblPrEx>
          <w:tblCellMar>
            <w:top w:w="0" w:type="dxa"/>
            <w:bottom w:w="0" w:type="dxa"/>
          </w:tblCellMar>
        </w:tblPrEx>
        <w:trPr>
          <w:cantSplit/>
        </w:trPr>
        <w:tc>
          <w:tcPr>
            <w:tcW w:w="2475" w:type="dxa"/>
            <w:vMerge/>
          </w:tcPr>
          <w:p w14:paraId="614B03F8" w14:textId="77777777" w:rsidR="00F87909" w:rsidRDefault="00F87909" w:rsidP="00F87909">
            <w:pPr>
              <w:jc w:val="left"/>
              <w:rPr>
                <w:b/>
                <w:sz w:val="20"/>
                <w:szCs w:val="20"/>
              </w:rPr>
            </w:pPr>
          </w:p>
        </w:tc>
        <w:tc>
          <w:tcPr>
            <w:tcW w:w="894" w:type="dxa"/>
            <w:vMerge/>
          </w:tcPr>
          <w:p w14:paraId="15E43995" w14:textId="77777777" w:rsidR="00F87909" w:rsidRDefault="00F87909" w:rsidP="00F87909">
            <w:pPr>
              <w:jc w:val="left"/>
              <w:rPr>
                <w:sz w:val="20"/>
                <w:szCs w:val="20"/>
              </w:rPr>
            </w:pPr>
          </w:p>
        </w:tc>
        <w:tc>
          <w:tcPr>
            <w:tcW w:w="1842" w:type="dxa"/>
          </w:tcPr>
          <w:p w14:paraId="6F81BF99" w14:textId="77777777" w:rsidR="00F87909" w:rsidRDefault="00F87909" w:rsidP="00F87909">
            <w:pPr>
              <w:jc w:val="left"/>
              <w:rPr>
                <w:sz w:val="20"/>
                <w:szCs w:val="20"/>
              </w:rPr>
            </w:pPr>
            <w:r>
              <w:rPr>
                <w:sz w:val="20"/>
                <w:szCs w:val="20"/>
              </w:rPr>
              <w:t>Other measures of the area of land and sea needed to support production of goods and deliver services</w:t>
            </w:r>
          </w:p>
        </w:tc>
        <w:tc>
          <w:tcPr>
            <w:tcW w:w="1134" w:type="dxa"/>
          </w:tcPr>
          <w:p w14:paraId="5FA052CE" w14:textId="77777777" w:rsidR="00F87909" w:rsidRDefault="00F87909" w:rsidP="00F87909">
            <w:pPr>
              <w:jc w:val="left"/>
              <w:rPr>
                <w:sz w:val="20"/>
                <w:szCs w:val="20"/>
              </w:rPr>
            </w:pPr>
            <w:r>
              <w:rPr>
                <w:sz w:val="20"/>
                <w:szCs w:val="20"/>
              </w:rPr>
              <w:t>Some</w:t>
            </w:r>
          </w:p>
        </w:tc>
        <w:tc>
          <w:tcPr>
            <w:tcW w:w="1134" w:type="dxa"/>
          </w:tcPr>
          <w:p w14:paraId="24959D34" w14:textId="77777777" w:rsidR="00F87909" w:rsidRDefault="00F87909" w:rsidP="00F87909">
            <w:pPr>
              <w:jc w:val="left"/>
              <w:rPr>
                <w:sz w:val="20"/>
                <w:szCs w:val="20"/>
              </w:rPr>
            </w:pPr>
            <w:r>
              <w:rPr>
                <w:sz w:val="20"/>
                <w:szCs w:val="20"/>
              </w:rPr>
              <w:t>Some</w:t>
            </w:r>
          </w:p>
        </w:tc>
        <w:tc>
          <w:tcPr>
            <w:tcW w:w="3828" w:type="dxa"/>
          </w:tcPr>
          <w:p w14:paraId="1ABC8ABE" w14:textId="77777777" w:rsidR="00F87909" w:rsidRDefault="00F87909" w:rsidP="00F87909">
            <w:pPr>
              <w:jc w:val="left"/>
              <w:rPr>
                <w:sz w:val="20"/>
                <w:szCs w:val="20"/>
              </w:rPr>
            </w:pPr>
          </w:p>
        </w:tc>
        <w:tc>
          <w:tcPr>
            <w:tcW w:w="2931" w:type="dxa"/>
          </w:tcPr>
          <w:p w14:paraId="4E234D00" w14:textId="77777777" w:rsidR="00F87909" w:rsidRDefault="00F87909" w:rsidP="00F87909">
            <w:pPr>
              <w:jc w:val="left"/>
              <w:rPr>
                <w:sz w:val="20"/>
                <w:szCs w:val="20"/>
              </w:rPr>
            </w:pPr>
            <w:r>
              <w:rPr>
                <w:sz w:val="20"/>
                <w:szCs w:val="20"/>
              </w:rPr>
              <w:t>SCBD and UNEP-WCMC</w:t>
            </w:r>
          </w:p>
        </w:tc>
      </w:tr>
      <w:tr w:rsidR="00F87909" w14:paraId="789F0936" w14:textId="77777777">
        <w:tblPrEx>
          <w:tblCellMar>
            <w:top w:w="0" w:type="dxa"/>
            <w:bottom w:w="0" w:type="dxa"/>
          </w:tblCellMar>
        </w:tblPrEx>
        <w:tc>
          <w:tcPr>
            <w:tcW w:w="2475" w:type="dxa"/>
          </w:tcPr>
          <w:p w14:paraId="34816990" w14:textId="77777777" w:rsidR="00F87909" w:rsidRDefault="00F87909" w:rsidP="00F87909">
            <w:pPr>
              <w:jc w:val="left"/>
              <w:rPr>
                <w:sz w:val="20"/>
                <w:szCs w:val="20"/>
              </w:rPr>
            </w:pPr>
            <w:r>
              <w:rPr>
                <w:b/>
                <w:sz w:val="20"/>
                <w:szCs w:val="20"/>
              </w:rPr>
              <w:t>Nitrogen deposition</w:t>
            </w:r>
          </w:p>
        </w:tc>
        <w:tc>
          <w:tcPr>
            <w:tcW w:w="894" w:type="dxa"/>
          </w:tcPr>
          <w:p w14:paraId="63BB800B" w14:textId="77777777" w:rsidR="00F87909" w:rsidRDefault="00F87909" w:rsidP="00F87909">
            <w:pPr>
              <w:jc w:val="left"/>
              <w:rPr>
                <w:sz w:val="20"/>
                <w:szCs w:val="20"/>
              </w:rPr>
            </w:pPr>
            <w:r>
              <w:rPr>
                <w:sz w:val="20"/>
                <w:szCs w:val="20"/>
              </w:rPr>
              <w:t>B</w:t>
            </w:r>
          </w:p>
        </w:tc>
        <w:tc>
          <w:tcPr>
            <w:tcW w:w="1842" w:type="dxa"/>
          </w:tcPr>
          <w:p w14:paraId="2B2C11D2" w14:textId="77777777" w:rsidR="00F87909" w:rsidRDefault="00F87909" w:rsidP="00F87909">
            <w:pPr>
              <w:jc w:val="left"/>
              <w:rPr>
                <w:sz w:val="20"/>
                <w:szCs w:val="20"/>
              </w:rPr>
            </w:pPr>
          </w:p>
        </w:tc>
        <w:tc>
          <w:tcPr>
            <w:tcW w:w="1134" w:type="dxa"/>
          </w:tcPr>
          <w:p w14:paraId="54B46760" w14:textId="77777777" w:rsidR="00F87909" w:rsidRDefault="00F87909" w:rsidP="00F87909">
            <w:pPr>
              <w:jc w:val="left"/>
              <w:rPr>
                <w:sz w:val="20"/>
                <w:szCs w:val="20"/>
              </w:rPr>
            </w:pPr>
            <w:r>
              <w:rPr>
                <w:sz w:val="20"/>
                <w:szCs w:val="20"/>
              </w:rPr>
              <w:t>Yes</w:t>
            </w:r>
          </w:p>
        </w:tc>
        <w:tc>
          <w:tcPr>
            <w:tcW w:w="1134" w:type="dxa"/>
          </w:tcPr>
          <w:p w14:paraId="27EEAFA9" w14:textId="77777777" w:rsidR="00F87909" w:rsidRDefault="00F87909" w:rsidP="00F87909">
            <w:pPr>
              <w:jc w:val="left"/>
              <w:rPr>
                <w:sz w:val="20"/>
                <w:szCs w:val="20"/>
              </w:rPr>
            </w:pPr>
            <w:r>
              <w:rPr>
                <w:sz w:val="20"/>
                <w:szCs w:val="20"/>
              </w:rPr>
              <w:t>Yes</w:t>
            </w:r>
          </w:p>
        </w:tc>
        <w:tc>
          <w:tcPr>
            <w:tcW w:w="3828" w:type="dxa"/>
          </w:tcPr>
          <w:p w14:paraId="0AD59B73" w14:textId="77777777" w:rsidR="00F87909" w:rsidRDefault="00F87909" w:rsidP="00F87909">
            <w:pPr>
              <w:jc w:val="left"/>
              <w:rPr>
                <w:sz w:val="20"/>
                <w:szCs w:val="20"/>
              </w:rPr>
            </w:pPr>
            <w:r>
              <w:rPr>
                <w:sz w:val="20"/>
                <w:szCs w:val="20"/>
              </w:rPr>
              <w:t>Available (INI)</w:t>
            </w:r>
          </w:p>
          <w:p w14:paraId="3FB92EF8" w14:textId="77777777" w:rsidR="00F87909" w:rsidRDefault="00F87909" w:rsidP="00F87909">
            <w:pPr>
              <w:jc w:val="left"/>
              <w:rPr>
                <w:sz w:val="20"/>
                <w:szCs w:val="20"/>
              </w:rPr>
            </w:pPr>
            <w:r>
              <w:rPr>
                <w:sz w:val="20"/>
                <w:szCs w:val="20"/>
              </w:rPr>
              <w:t>models for 2010 could be developed with additional effort</w:t>
            </w:r>
          </w:p>
        </w:tc>
        <w:tc>
          <w:tcPr>
            <w:tcW w:w="2931" w:type="dxa"/>
          </w:tcPr>
          <w:p w14:paraId="3E4BAFAB" w14:textId="77777777" w:rsidR="00F87909" w:rsidRDefault="00F87909" w:rsidP="00F87909">
            <w:pPr>
              <w:jc w:val="left"/>
              <w:rPr>
                <w:sz w:val="20"/>
                <w:szCs w:val="20"/>
              </w:rPr>
            </w:pPr>
            <w:r>
              <w:rPr>
                <w:sz w:val="20"/>
                <w:szCs w:val="20"/>
              </w:rPr>
              <w:t>INI with UNEP-WCMC</w:t>
            </w:r>
          </w:p>
        </w:tc>
      </w:tr>
      <w:tr w:rsidR="00F87909" w14:paraId="0665791E" w14:textId="77777777">
        <w:tblPrEx>
          <w:tblCellMar>
            <w:top w:w="0" w:type="dxa"/>
            <w:bottom w:w="0" w:type="dxa"/>
          </w:tblCellMar>
        </w:tblPrEx>
        <w:trPr>
          <w:cantSplit/>
        </w:trPr>
        <w:tc>
          <w:tcPr>
            <w:tcW w:w="2475" w:type="dxa"/>
            <w:vMerge w:val="restart"/>
          </w:tcPr>
          <w:p w14:paraId="08315182" w14:textId="77777777" w:rsidR="00F87909" w:rsidRDefault="00F87909" w:rsidP="00F87909">
            <w:pPr>
              <w:jc w:val="left"/>
              <w:rPr>
                <w:b/>
                <w:i/>
                <w:sz w:val="20"/>
                <w:szCs w:val="20"/>
              </w:rPr>
            </w:pPr>
            <w:r>
              <w:rPr>
                <w:b/>
                <w:i/>
                <w:sz w:val="20"/>
                <w:szCs w:val="20"/>
              </w:rPr>
              <w:t xml:space="preserve">Trends in invasive alien species </w:t>
            </w:r>
          </w:p>
        </w:tc>
        <w:tc>
          <w:tcPr>
            <w:tcW w:w="894" w:type="dxa"/>
            <w:vMerge w:val="restart"/>
          </w:tcPr>
          <w:p w14:paraId="6710A97D" w14:textId="77777777" w:rsidR="00F87909" w:rsidRDefault="00F87909" w:rsidP="00F87909">
            <w:pPr>
              <w:jc w:val="left"/>
              <w:rPr>
                <w:sz w:val="20"/>
                <w:szCs w:val="20"/>
              </w:rPr>
            </w:pPr>
            <w:r>
              <w:rPr>
                <w:sz w:val="20"/>
                <w:szCs w:val="20"/>
              </w:rPr>
              <w:t>B</w:t>
            </w:r>
          </w:p>
        </w:tc>
        <w:tc>
          <w:tcPr>
            <w:tcW w:w="1842" w:type="dxa"/>
          </w:tcPr>
          <w:p w14:paraId="05430245" w14:textId="77777777" w:rsidR="00F87909" w:rsidRDefault="00F87909" w:rsidP="00F87909">
            <w:pPr>
              <w:jc w:val="left"/>
              <w:rPr>
                <w:sz w:val="20"/>
                <w:szCs w:val="20"/>
              </w:rPr>
            </w:pPr>
            <w:r>
              <w:rPr>
                <w:sz w:val="20"/>
                <w:szCs w:val="20"/>
              </w:rPr>
              <w:t>Numbers and cost of alien invasive species</w:t>
            </w:r>
          </w:p>
        </w:tc>
        <w:tc>
          <w:tcPr>
            <w:tcW w:w="1134" w:type="dxa"/>
          </w:tcPr>
          <w:p w14:paraId="76BACD15" w14:textId="77777777" w:rsidR="00F87909" w:rsidRDefault="00F87909" w:rsidP="00F87909">
            <w:pPr>
              <w:jc w:val="left"/>
              <w:rPr>
                <w:sz w:val="20"/>
                <w:szCs w:val="20"/>
              </w:rPr>
            </w:pPr>
            <w:r>
              <w:rPr>
                <w:sz w:val="20"/>
                <w:szCs w:val="20"/>
              </w:rPr>
              <w:t>Yes – some areas</w:t>
            </w:r>
          </w:p>
        </w:tc>
        <w:tc>
          <w:tcPr>
            <w:tcW w:w="1134" w:type="dxa"/>
          </w:tcPr>
          <w:p w14:paraId="775A8B6C" w14:textId="77777777" w:rsidR="00F87909" w:rsidRDefault="00F87909" w:rsidP="00F87909">
            <w:pPr>
              <w:jc w:val="left"/>
              <w:rPr>
                <w:sz w:val="20"/>
                <w:szCs w:val="20"/>
              </w:rPr>
            </w:pPr>
            <w:r>
              <w:rPr>
                <w:sz w:val="20"/>
                <w:szCs w:val="20"/>
              </w:rPr>
              <w:t>Yes</w:t>
            </w:r>
          </w:p>
        </w:tc>
        <w:tc>
          <w:tcPr>
            <w:tcW w:w="3828" w:type="dxa"/>
          </w:tcPr>
          <w:p w14:paraId="67A3A48B" w14:textId="77777777" w:rsidR="00F87909" w:rsidRDefault="00F87909" w:rsidP="00F87909">
            <w:pPr>
              <w:jc w:val="left"/>
              <w:rPr>
                <w:sz w:val="20"/>
                <w:szCs w:val="20"/>
              </w:rPr>
            </w:pPr>
            <w:r>
              <w:rPr>
                <w:sz w:val="20"/>
                <w:szCs w:val="20"/>
              </w:rPr>
              <w:t>Various, particularly national data sets</w:t>
            </w:r>
          </w:p>
        </w:tc>
        <w:tc>
          <w:tcPr>
            <w:tcW w:w="2931" w:type="dxa"/>
            <w:vMerge w:val="restart"/>
          </w:tcPr>
          <w:p w14:paraId="0BEC6182" w14:textId="77777777" w:rsidR="00F87909" w:rsidRDefault="00F87909" w:rsidP="00F87909">
            <w:pPr>
              <w:jc w:val="left"/>
              <w:rPr>
                <w:sz w:val="20"/>
                <w:szCs w:val="20"/>
              </w:rPr>
            </w:pPr>
            <w:r>
              <w:rPr>
                <w:sz w:val="20"/>
                <w:szCs w:val="20"/>
              </w:rPr>
              <w:t>GISP</w:t>
            </w:r>
          </w:p>
        </w:tc>
      </w:tr>
      <w:tr w:rsidR="00F87909" w14:paraId="3B827854" w14:textId="77777777">
        <w:tblPrEx>
          <w:tblCellMar>
            <w:top w:w="0" w:type="dxa"/>
            <w:bottom w:w="0" w:type="dxa"/>
          </w:tblCellMar>
        </w:tblPrEx>
        <w:trPr>
          <w:cantSplit/>
        </w:trPr>
        <w:tc>
          <w:tcPr>
            <w:tcW w:w="2475" w:type="dxa"/>
            <w:vMerge/>
          </w:tcPr>
          <w:p w14:paraId="7DE432E9" w14:textId="77777777" w:rsidR="00F87909" w:rsidRDefault="00F87909" w:rsidP="00F87909">
            <w:pPr>
              <w:jc w:val="left"/>
              <w:rPr>
                <w:b/>
                <w:sz w:val="20"/>
                <w:szCs w:val="20"/>
              </w:rPr>
            </w:pPr>
          </w:p>
        </w:tc>
        <w:tc>
          <w:tcPr>
            <w:tcW w:w="894" w:type="dxa"/>
            <w:vMerge/>
          </w:tcPr>
          <w:p w14:paraId="36820BA2" w14:textId="77777777" w:rsidR="00F87909" w:rsidRDefault="00F87909" w:rsidP="00F87909">
            <w:pPr>
              <w:jc w:val="left"/>
              <w:rPr>
                <w:sz w:val="20"/>
                <w:szCs w:val="20"/>
              </w:rPr>
            </w:pPr>
          </w:p>
        </w:tc>
        <w:tc>
          <w:tcPr>
            <w:tcW w:w="1842" w:type="dxa"/>
          </w:tcPr>
          <w:p w14:paraId="36050A69" w14:textId="77777777" w:rsidR="00F87909" w:rsidRDefault="00F87909" w:rsidP="00F87909">
            <w:pPr>
              <w:jc w:val="left"/>
              <w:rPr>
                <w:sz w:val="20"/>
                <w:szCs w:val="20"/>
              </w:rPr>
            </w:pPr>
            <w:r>
              <w:rPr>
                <w:sz w:val="20"/>
                <w:szCs w:val="20"/>
              </w:rPr>
              <w:t>Other measures to be identified and developed</w:t>
            </w:r>
          </w:p>
        </w:tc>
        <w:tc>
          <w:tcPr>
            <w:tcW w:w="1134" w:type="dxa"/>
          </w:tcPr>
          <w:p w14:paraId="7A6D3FB3" w14:textId="77777777" w:rsidR="00F87909" w:rsidRDefault="00F87909" w:rsidP="00F87909">
            <w:pPr>
              <w:jc w:val="left"/>
              <w:rPr>
                <w:sz w:val="20"/>
                <w:szCs w:val="20"/>
              </w:rPr>
            </w:pPr>
            <w:r>
              <w:rPr>
                <w:sz w:val="20"/>
                <w:szCs w:val="20"/>
              </w:rPr>
              <w:t>Some</w:t>
            </w:r>
          </w:p>
        </w:tc>
        <w:tc>
          <w:tcPr>
            <w:tcW w:w="1134" w:type="dxa"/>
          </w:tcPr>
          <w:p w14:paraId="4C31A2E6" w14:textId="77777777" w:rsidR="00F87909" w:rsidRDefault="00F87909" w:rsidP="00F87909">
            <w:pPr>
              <w:jc w:val="left"/>
              <w:rPr>
                <w:sz w:val="20"/>
                <w:szCs w:val="20"/>
              </w:rPr>
            </w:pPr>
            <w:r>
              <w:rPr>
                <w:sz w:val="20"/>
                <w:szCs w:val="20"/>
              </w:rPr>
              <w:t>No</w:t>
            </w:r>
          </w:p>
        </w:tc>
        <w:tc>
          <w:tcPr>
            <w:tcW w:w="3828" w:type="dxa"/>
          </w:tcPr>
          <w:p w14:paraId="2743288C" w14:textId="77777777" w:rsidR="00F87909" w:rsidRDefault="00F87909" w:rsidP="00F87909">
            <w:pPr>
              <w:jc w:val="left"/>
              <w:rPr>
                <w:sz w:val="20"/>
                <w:szCs w:val="20"/>
              </w:rPr>
            </w:pPr>
          </w:p>
        </w:tc>
        <w:tc>
          <w:tcPr>
            <w:tcW w:w="2931" w:type="dxa"/>
            <w:vMerge/>
          </w:tcPr>
          <w:p w14:paraId="56775847" w14:textId="77777777" w:rsidR="00F87909" w:rsidRDefault="00F87909" w:rsidP="00F87909">
            <w:pPr>
              <w:jc w:val="left"/>
              <w:rPr>
                <w:sz w:val="20"/>
                <w:szCs w:val="20"/>
              </w:rPr>
            </w:pPr>
          </w:p>
        </w:tc>
      </w:tr>
      <w:tr w:rsidR="00F87909" w14:paraId="6206104E" w14:textId="77777777">
        <w:tblPrEx>
          <w:tblCellMar>
            <w:top w:w="0" w:type="dxa"/>
            <w:bottom w:w="0" w:type="dxa"/>
          </w:tblCellMar>
        </w:tblPrEx>
        <w:tc>
          <w:tcPr>
            <w:tcW w:w="2475" w:type="dxa"/>
          </w:tcPr>
          <w:p w14:paraId="174F14DF" w14:textId="77777777" w:rsidR="00F87909" w:rsidRDefault="00F87909" w:rsidP="00F87909">
            <w:pPr>
              <w:jc w:val="left"/>
              <w:rPr>
                <w:sz w:val="20"/>
                <w:szCs w:val="20"/>
              </w:rPr>
            </w:pPr>
            <w:r>
              <w:rPr>
                <w:b/>
                <w:sz w:val="20"/>
                <w:szCs w:val="20"/>
              </w:rPr>
              <w:t>Marine Trophic Index</w:t>
            </w:r>
          </w:p>
        </w:tc>
        <w:tc>
          <w:tcPr>
            <w:tcW w:w="894" w:type="dxa"/>
          </w:tcPr>
          <w:p w14:paraId="4FE06722" w14:textId="77777777" w:rsidR="00F87909" w:rsidRDefault="00F87909" w:rsidP="00F87909">
            <w:pPr>
              <w:jc w:val="left"/>
              <w:rPr>
                <w:sz w:val="20"/>
                <w:szCs w:val="20"/>
              </w:rPr>
            </w:pPr>
            <w:r>
              <w:rPr>
                <w:sz w:val="20"/>
                <w:szCs w:val="20"/>
              </w:rPr>
              <w:t>B</w:t>
            </w:r>
          </w:p>
        </w:tc>
        <w:tc>
          <w:tcPr>
            <w:tcW w:w="1842" w:type="dxa"/>
          </w:tcPr>
          <w:p w14:paraId="6EE15F10" w14:textId="77777777" w:rsidR="00F87909" w:rsidRDefault="00F87909" w:rsidP="00F87909">
            <w:pPr>
              <w:jc w:val="left"/>
              <w:rPr>
                <w:sz w:val="20"/>
                <w:szCs w:val="20"/>
              </w:rPr>
            </w:pPr>
          </w:p>
        </w:tc>
        <w:tc>
          <w:tcPr>
            <w:tcW w:w="1134" w:type="dxa"/>
          </w:tcPr>
          <w:p w14:paraId="5708CF3D" w14:textId="77777777" w:rsidR="00F87909" w:rsidRDefault="00F87909" w:rsidP="00F87909">
            <w:pPr>
              <w:jc w:val="left"/>
              <w:rPr>
                <w:sz w:val="20"/>
                <w:szCs w:val="20"/>
              </w:rPr>
            </w:pPr>
            <w:r>
              <w:rPr>
                <w:sz w:val="20"/>
                <w:szCs w:val="20"/>
              </w:rPr>
              <w:t>Yes</w:t>
            </w:r>
          </w:p>
        </w:tc>
        <w:tc>
          <w:tcPr>
            <w:tcW w:w="1134" w:type="dxa"/>
          </w:tcPr>
          <w:p w14:paraId="08033CB1" w14:textId="77777777" w:rsidR="00F87909" w:rsidRDefault="00F87909" w:rsidP="00F87909">
            <w:pPr>
              <w:jc w:val="left"/>
              <w:rPr>
                <w:sz w:val="20"/>
                <w:szCs w:val="20"/>
              </w:rPr>
            </w:pPr>
            <w:r>
              <w:rPr>
                <w:sz w:val="20"/>
                <w:szCs w:val="20"/>
              </w:rPr>
              <w:t>Yes</w:t>
            </w:r>
          </w:p>
        </w:tc>
        <w:tc>
          <w:tcPr>
            <w:tcW w:w="3828" w:type="dxa"/>
          </w:tcPr>
          <w:p w14:paraId="7F3C0A7E" w14:textId="77777777" w:rsidR="00F87909" w:rsidRDefault="00F87909" w:rsidP="00F87909">
            <w:pPr>
              <w:jc w:val="left"/>
              <w:rPr>
                <w:sz w:val="20"/>
                <w:szCs w:val="20"/>
              </w:rPr>
            </w:pPr>
            <w:r>
              <w:rPr>
                <w:sz w:val="20"/>
                <w:szCs w:val="20"/>
              </w:rPr>
              <w:t>Available (UBC)</w:t>
            </w:r>
          </w:p>
        </w:tc>
        <w:tc>
          <w:tcPr>
            <w:tcW w:w="2931" w:type="dxa"/>
          </w:tcPr>
          <w:p w14:paraId="3D6B8CD1" w14:textId="77777777" w:rsidR="00F87909" w:rsidRDefault="00F87909" w:rsidP="00F87909">
            <w:pPr>
              <w:jc w:val="left"/>
              <w:rPr>
                <w:sz w:val="20"/>
                <w:szCs w:val="20"/>
              </w:rPr>
            </w:pPr>
            <w:r>
              <w:rPr>
                <w:sz w:val="20"/>
                <w:szCs w:val="20"/>
              </w:rPr>
              <w:t>UBC</w:t>
            </w:r>
          </w:p>
        </w:tc>
      </w:tr>
      <w:tr w:rsidR="00F87909" w14:paraId="72E55BA4" w14:textId="77777777">
        <w:tblPrEx>
          <w:tblCellMar>
            <w:top w:w="0" w:type="dxa"/>
            <w:bottom w:w="0" w:type="dxa"/>
          </w:tblCellMar>
        </w:tblPrEx>
        <w:tc>
          <w:tcPr>
            <w:tcW w:w="2475" w:type="dxa"/>
            <w:tcBorders>
              <w:bottom w:val="single" w:sz="4" w:space="0" w:color="auto"/>
            </w:tcBorders>
          </w:tcPr>
          <w:p w14:paraId="1DAC6D22" w14:textId="77777777" w:rsidR="00F87909" w:rsidRDefault="00F87909" w:rsidP="00F87909">
            <w:pPr>
              <w:jc w:val="left"/>
              <w:rPr>
                <w:sz w:val="20"/>
                <w:szCs w:val="20"/>
              </w:rPr>
            </w:pPr>
            <w:r>
              <w:rPr>
                <w:b/>
                <w:sz w:val="20"/>
                <w:szCs w:val="20"/>
              </w:rPr>
              <w:t>Water quality of freshwater ecosystems</w:t>
            </w:r>
          </w:p>
        </w:tc>
        <w:tc>
          <w:tcPr>
            <w:tcW w:w="894" w:type="dxa"/>
            <w:tcBorders>
              <w:bottom w:val="single" w:sz="4" w:space="0" w:color="auto"/>
            </w:tcBorders>
          </w:tcPr>
          <w:p w14:paraId="7AE3814C" w14:textId="77777777" w:rsidR="00F87909" w:rsidRDefault="00F87909" w:rsidP="00F87909">
            <w:pPr>
              <w:jc w:val="left"/>
              <w:rPr>
                <w:sz w:val="20"/>
                <w:szCs w:val="20"/>
              </w:rPr>
            </w:pPr>
            <w:r>
              <w:rPr>
                <w:sz w:val="20"/>
                <w:szCs w:val="20"/>
              </w:rPr>
              <w:t>B</w:t>
            </w:r>
          </w:p>
        </w:tc>
        <w:tc>
          <w:tcPr>
            <w:tcW w:w="1842" w:type="dxa"/>
          </w:tcPr>
          <w:p w14:paraId="04E4398C" w14:textId="77777777" w:rsidR="00F87909" w:rsidRDefault="00F87909" w:rsidP="00F87909">
            <w:pPr>
              <w:jc w:val="left"/>
              <w:rPr>
                <w:sz w:val="20"/>
                <w:szCs w:val="20"/>
              </w:rPr>
            </w:pPr>
            <w:r>
              <w:rPr>
                <w:sz w:val="20"/>
                <w:szCs w:val="20"/>
              </w:rPr>
              <w:t>Indicator of biological oxygen demand (BOD), nitrates and sediments/   turbidity</w:t>
            </w:r>
          </w:p>
        </w:tc>
        <w:tc>
          <w:tcPr>
            <w:tcW w:w="1134" w:type="dxa"/>
          </w:tcPr>
          <w:p w14:paraId="428069C7" w14:textId="77777777" w:rsidR="00F87909" w:rsidRDefault="00F87909" w:rsidP="00F87909">
            <w:pPr>
              <w:jc w:val="left"/>
              <w:rPr>
                <w:sz w:val="20"/>
                <w:szCs w:val="20"/>
              </w:rPr>
            </w:pPr>
            <w:r>
              <w:rPr>
                <w:sz w:val="20"/>
                <w:szCs w:val="20"/>
              </w:rPr>
              <w:t>Yes</w:t>
            </w:r>
          </w:p>
        </w:tc>
        <w:tc>
          <w:tcPr>
            <w:tcW w:w="1134" w:type="dxa"/>
          </w:tcPr>
          <w:p w14:paraId="5366E0CB" w14:textId="77777777" w:rsidR="00F87909" w:rsidRDefault="00F87909" w:rsidP="00F87909">
            <w:pPr>
              <w:jc w:val="left"/>
              <w:rPr>
                <w:sz w:val="20"/>
                <w:szCs w:val="20"/>
              </w:rPr>
            </w:pPr>
            <w:r>
              <w:rPr>
                <w:sz w:val="20"/>
                <w:szCs w:val="20"/>
              </w:rPr>
              <w:t>Yes</w:t>
            </w:r>
          </w:p>
        </w:tc>
        <w:tc>
          <w:tcPr>
            <w:tcW w:w="3828" w:type="dxa"/>
          </w:tcPr>
          <w:p w14:paraId="2CCA9BFF" w14:textId="77777777" w:rsidR="00F87909" w:rsidRDefault="00F87909" w:rsidP="00F87909">
            <w:pPr>
              <w:jc w:val="left"/>
              <w:rPr>
                <w:sz w:val="20"/>
                <w:szCs w:val="20"/>
              </w:rPr>
            </w:pPr>
            <w:r>
              <w:rPr>
                <w:sz w:val="20"/>
                <w:szCs w:val="20"/>
              </w:rPr>
              <w:t>UNEP-GEMS/Water Programme</w:t>
            </w:r>
          </w:p>
        </w:tc>
        <w:tc>
          <w:tcPr>
            <w:tcW w:w="2931" w:type="dxa"/>
            <w:tcBorders>
              <w:bottom w:val="single" w:sz="4" w:space="0" w:color="auto"/>
            </w:tcBorders>
          </w:tcPr>
          <w:p w14:paraId="73CF4DB7" w14:textId="77777777" w:rsidR="00F87909" w:rsidRDefault="00F87909" w:rsidP="00F87909">
            <w:pPr>
              <w:jc w:val="left"/>
              <w:rPr>
                <w:sz w:val="20"/>
                <w:szCs w:val="20"/>
              </w:rPr>
            </w:pPr>
            <w:r>
              <w:rPr>
                <w:sz w:val="20"/>
                <w:szCs w:val="20"/>
              </w:rPr>
              <w:t>UNEP-GEMS/Water Programme</w:t>
            </w:r>
          </w:p>
        </w:tc>
      </w:tr>
      <w:tr w:rsidR="00F87909" w14:paraId="4E7683A7" w14:textId="77777777">
        <w:tblPrEx>
          <w:tblCellMar>
            <w:top w:w="0" w:type="dxa"/>
            <w:bottom w:w="0" w:type="dxa"/>
          </w:tblCellMar>
        </w:tblPrEx>
        <w:tc>
          <w:tcPr>
            <w:tcW w:w="2475" w:type="dxa"/>
          </w:tcPr>
          <w:p w14:paraId="63F98DA6" w14:textId="77777777" w:rsidR="00F87909" w:rsidRDefault="00F87909" w:rsidP="00F87909">
            <w:pPr>
              <w:pStyle w:val="TOC5"/>
              <w:ind w:left="0"/>
              <w:jc w:val="left"/>
              <w:rPr>
                <w:sz w:val="20"/>
                <w:szCs w:val="20"/>
              </w:rPr>
            </w:pPr>
            <w:r>
              <w:rPr>
                <w:sz w:val="20"/>
                <w:szCs w:val="20"/>
              </w:rPr>
              <w:t>Trophic integrity of other ecosystems</w:t>
            </w:r>
          </w:p>
        </w:tc>
        <w:tc>
          <w:tcPr>
            <w:tcW w:w="894" w:type="dxa"/>
          </w:tcPr>
          <w:p w14:paraId="77BC08DF" w14:textId="77777777" w:rsidR="00F87909" w:rsidRDefault="00F87909" w:rsidP="00F87909">
            <w:pPr>
              <w:jc w:val="left"/>
              <w:rPr>
                <w:sz w:val="20"/>
                <w:szCs w:val="20"/>
              </w:rPr>
            </w:pPr>
            <w:r>
              <w:rPr>
                <w:sz w:val="20"/>
                <w:szCs w:val="20"/>
              </w:rPr>
              <w:t>C</w:t>
            </w:r>
          </w:p>
        </w:tc>
        <w:tc>
          <w:tcPr>
            <w:tcW w:w="1842" w:type="dxa"/>
          </w:tcPr>
          <w:p w14:paraId="03AD3E9D" w14:textId="77777777" w:rsidR="00F87909" w:rsidRDefault="00F87909" w:rsidP="00F87909">
            <w:pPr>
              <w:jc w:val="left"/>
              <w:rPr>
                <w:sz w:val="20"/>
                <w:szCs w:val="20"/>
              </w:rPr>
            </w:pPr>
          </w:p>
        </w:tc>
        <w:tc>
          <w:tcPr>
            <w:tcW w:w="1134" w:type="dxa"/>
          </w:tcPr>
          <w:p w14:paraId="2847BA38" w14:textId="77777777" w:rsidR="00F87909" w:rsidRDefault="00F87909" w:rsidP="00F87909">
            <w:pPr>
              <w:jc w:val="left"/>
              <w:rPr>
                <w:sz w:val="20"/>
                <w:szCs w:val="20"/>
              </w:rPr>
            </w:pPr>
            <w:r>
              <w:rPr>
                <w:sz w:val="20"/>
                <w:szCs w:val="20"/>
              </w:rPr>
              <w:t>No</w:t>
            </w:r>
          </w:p>
        </w:tc>
        <w:tc>
          <w:tcPr>
            <w:tcW w:w="1134" w:type="dxa"/>
          </w:tcPr>
          <w:p w14:paraId="62BFBE20" w14:textId="77777777" w:rsidR="00F87909" w:rsidRDefault="00F87909" w:rsidP="00F87909">
            <w:pPr>
              <w:jc w:val="left"/>
              <w:rPr>
                <w:sz w:val="20"/>
                <w:szCs w:val="20"/>
              </w:rPr>
            </w:pPr>
            <w:r>
              <w:rPr>
                <w:sz w:val="20"/>
                <w:szCs w:val="20"/>
              </w:rPr>
              <w:t>No</w:t>
            </w:r>
          </w:p>
        </w:tc>
        <w:tc>
          <w:tcPr>
            <w:tcW w:w="3828" w:type="dxa"/>
          </w:tcPr>
          <w:p w14:paraId="70EDABE9" w14:textId="77777777" w:rsidR="00F87909" w:rsidRDefault="00F87909" w:rsidP="00F87909">
            <w:pPr>
              <w:jc w:val="left"/>
              <w:rPr>
                <w:sz w:val="20"/>
                <w:szCs w:val="20"/>
              </w:rPr>
            </w:pPr>
          </w:p>
        </w:tc>
        <w:tc>
          <w:tcPr>
            <w:tcW w:w="2931" w:type="dxa"/>
          </w:tcPr>
          <w:p w14:paraId="68E90520" w14:textId="77777777" w:rsidR="00F87909" w:rsidRDefault="00F87909" w:rsidP="00F87909">
            <w:pPr>
              <w:jc w:val="left"/>
              <w:rPr>
                <w:sz w:val="20"/>
                <w:szCs w:val="20"/>
              </w:rPr>
            </w:pPr>
            <w:r>
              <w:rPr>
                <w:sz w:val="20"/>
                <w:szCs w:val="20"/>
              </w:rPr>
              <w:t>SCBD to assemble available information</w:t>
            </w:r>
          </w:p>
        </w:tc>
      </w:tr>
    </w:tbl>
    <w:p w14:paraId="33A56E24" w14:textId="77777777" w:rsidR="00F87909" w:rsidRDefault="00F87909" w:rsidP="00F87909">
      <w:pPr>
        <w:jc w:val="left"/>
        <w:rPr>
          <w:b/>
          <w:i/>
        </w:rPr>
        <w:sectPr w:rsidR="00F87909" w:rsidSect="00F87909">
          <w:type w:val="continuous"/>
          <w:pgSz w:w="15840" w:h="12240" w:orient="landscape" w:code="1"/>
          <w:pgMar w:top="1134" w:right="567" w:bottom="1440" w:left="1134" w:header="454" w:footer="720" w:gutter="0"/>
          <w:cols w:space="72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27"/>
        <w:gridCol w:w="894"/>
        <w:gridCol w:w="1842"/>
        <w:gridCol w:w="1134"/>
        <w:gridCol w:w="1134"/>
        <w:gridCol w:w="3828"/>
        <w:gridCol w:w="2931"/>
      </w:tblGrid>
      <w:tr w:rsidR="00F87909" w14:paraId="6E38E0BF" w14:textId="77777777">
        <w:tblPrEx>
          <w:tblCellMar>
            <w:top w:w="0" w:type="dxa"/>
            <w:bottom w:w="0" w:type="dxa"/>
          </w:tblCellMar>
        </w:tblPrEx>
        <w:trPr>
          <w:cantSplit/>
        </w:trPr>
        <w:tc>
          <w:tcPr>
            <w:tcW w:w="2475" w:type="dxa"/>
            <w:gridSpan w:val="2"/>
            <w:vMerge w:val="restart"/>
          </w:tcPr>
          <w:p w14:paraId="6C7F3810" w14:textId="77777777" w:rsidR="00F87909" w:rsidRDefault="00F87909" w:rsidP="00F87909">
            <w:pPr>
              <w:jc w:val="left"/>
              <w:rPr>
                <w:b/>
                <w:i/>
                <w:sz w:val="20"/>
                <w:szCs w:val="20"/>
              </w:rPr>
            </w:pPr>
            <w:r>
              <w:rPr>
                <w:b/>
                <w:i/>
                <w:sz w:val="20"/>
                <w:szCs w:val="20"/>
              </w:rPr>
              <w:t>Connectivity / fragmentation of ecosystems</w:t>
            </w:r>
          </w:p>
        </w:tc>
        <w:tc>
          <w:tcPr>
            <w:tcW w:w="894" w:type="dxa"/>
            <w:tcBorders>
              <w:bottom w:val="nil"/>
            </w:tcBorders>
          </w:tcPr>
          <w:p w14:paraId="6796A79C" w14:textId="77777777" w:rsidR="00F87909" w:rsidRDefault="00F87909" w:rsidP="00F87909">
            <w:pPr>
              <w:jc w:val="left"/>
              <w:rPr>
                <w:sz w:val="20"/>
                <w:szCs w:val="20"/>
              </w:rPr>
            </w:pPr>
            <w:r>
              <w:rPr>
                <w:sz w:val="20"/>
                <w:szCs w:val="20"/>
              </w:rPr>
              <w:t>B</w:t>
            </w:r>
          </w:p>
        </w:tc>
        <w:tc>
          <w:tcPr>
            <w:tcW w:w="1842" w:type="dxa"/>
          </w:tcPr>
          <w:p w14:paraId="19A8F7CC" w14:textId="77777777" w:rsidR="00F87909" w:rsidRDefault="00F87909" w:rsidP="00F87909">
            <w:pPr>
              <w:jc w:val="left"/>
              <w:rPr>
                <w:sz w:val="20"/>
                <w:szCs w:val="20"/>
              </w:rPr>
            </w:pPr>
            <w:r>
              <w:rPr>
                <w:sz w:val="20"/>
                <w:szCs w:val="20"/>
              </w:rPr>
              <w:t>Patch size distribution of terrestrial habitats (forests and possibly other habitat types)</w:t>
            </w:r>
          </w:p>
        </w:tc>
        <w:tc>
          <w:tcPr>
            <w:tcW w:w="1134" w:type="dxa"/>
          </w:tcPr>
          <w:p w14:paraId="023704B6" w14:textId="77777777" w:rsidR="00F87909" w:rsidRDefault="00F87909" w:rsidP="00F87909">
            <w:pPr>
              <w:jc w:val="left"/>
              <w:rPr>
                <w:sz w:val="20"/>
                <w:szCs w:val="20"/>
              </w:rPr>
            </w:pPr>
            <w:r>
              <w:rPr>
                <w:sz w:val="20"/>
                <w:szCs w:val="20"/>
              </w:rPr>
              <w:t>Yes</w:t>
            </w:r>
          </w:p>
        </w:tc>
        <w:tc>
          <w:tcPr>
            <w:tcW w:w="1134" w:type="dxa"/>
          </w:tcPr>
          <w:p w14:paraId="13BC650E" w14:textId="77777777" w:rsidR="00F87909" w:rsidRDefault="00F87909" w:rsidP="00F87909">
            <w:pPr>
              <w:jc w:val="left"/>
              <w:rPr>
                <w:sz w:val="20"/>
                <w:szCs w:val="20"/>
              </w:rPr>
            </w:pPr>
            <w:r>
              <w:rPr>
                <w:sz w:val="20"/>
                <w:szCs w:val="20"/>
              </w:rPr>
              <w:t>Yes</w:t>
            </w:r>
          </w:p>
        </w:tc>
        <w:tc>
          <w:tcPr>
            <w:tcW w:w="3828" w:type="dxa"/>
          </w:tcPr>
          <w:p w14:paraId="3D7D80A3" w14:textId="77777777" w:rsidR="00F87909" w:rsidRDefault="00F87909" w:rsidP="00F87909">
            <w:pPr>
              <w:jc w:val="left"/>
              <w:rPr>
                <w:sz w:val="20"/>
                <w:szCs w:val="20"/>
              </w:rPr>
            </w:pPr>
            <w:r>
              <w:rPr>
                <w:sz w:val="20"/>
                <w:szCs w:val="20"/>
              </w:rPr>
              <w:t xml:space="preserve">NASA Consortium; CI; WWF-US based on remote sensing data </w:t>
            </w:r>
          </w:p>
        </w:tc>
        <w:tc>
          <w:tcPr>
            <w:tcW w:w="2931" w:type="dxa"/>
            <w:vMerge w:val="restart"/>
          </w:tcPr>
          <w:p w14:paraId="12BCC0B0" w14:textId="77777777" w:rsidR="00F87909" w:rsidRDefault="00F87909" w:rsidP="00F87909">
            <w:pPr>
              <w:jc w:val="left"/>
              <w:rPr>
                <w:sz w:val="20"/>
                <w:szCs w:val="20"/>
              </w:rPr>
            </w:pPr>
            <w:r>
              <w:rPr>
                <w:sz w:val="20"/>
                <w:szCs w:val="20"/>
              </w:rPr>
              <w:t>UNEP-WCMC (with FAO, CI, NASA-NGO Conservation Working Group and USDA-FS)</w:t>
            </w:r>
          </w:p>
        </w:tc>
      </w:tr>
      <w:tr w:rsidR="00F87909" w14:paraId="789AF219" w14:textId="77777777">
        <w:tblPrEx>
          <w:tblCellMar>
            <w:top w:w="0" w:type="dxa"/>
            <w:bottom w:w="0" w:type="dxa"/>
          </w:tblCellMar>
        </w:tblPrEx>
        <w:trPr>
          <w:cantSplit/>
        </w:trPr>
        <w:tc>
          <w:tcPr>
            <w:tcW w:w="2475" w:type="dxa"/>
            <w:gridSpan w:val="2"/>
            <w:vMerge/>
          </w:tcPr>
          <w:p w14:paraId="1713042A" w14:textId="77777777" w:rsidR="00F87909" w:rsidRDefault="00F87909" w:rsidP="00F87909">
            <w:pPr>
              <w:jc w:val="left"/>
              <w:rPr>
                <w:sz w:val="20"/>
                <w:szCs w:val="20"/>
              </w:rPr>
            </w:pPr>
          </w:p>
        </w:tc>
        <w:tc>
          <w:tcPr>
            <w:tcW w:w="894" w:type="dxa"/>
            <w:tcBorders>
              <w:top w:val="nil"/>
            </w:tcBorders>
          </w:tcPr>
          <w:p w14:paraId="4F936DA3" w14:textId="77777777" w:rsidR="00F87909" w:rsidRDefault="00F87909" w:rsidP="00F87909">
            <w:pPr>
              <w:jc w:val="left"/>
              <w:rPr>
                <w:sz w:val="20"/>
                <w:szCs w:val="20"/>
              </w:rPr>
            </w:pPr>
          </w:p>
        </w:tc>
        <w:tc>
          <w:tcPr>
            <w:tcW w:w="1842" w:type="dxa"/>
          </w:tcPr>
          <w:p w14:paraId="65E1F0C3" w14:textId="77777777" w:rsidR="00F87909" w:rsidRDefault="00F87909" w:rsidP="00F87909">
            <w:pPr>
              <w:jc w:val="left"/>
              <w:rPr>
                <w:sz w:val="20"/>
                <w:szCs w:val="20"/>
              </w:rPr>
            </w:pPr>
            <w:r>
              <w:rPr>
                <w:sz w:val="20"/>
                <w:szCs w:val="20"/>
              </w:rPr>
              <w:t>Fragmentation of river systems</w:t>
            </w:r>
          </w:p>
        </w:tc>
        <w:tc>
          <w:tcPr>
            <w:tcW w:w="1134" w:type="dxa"/>
          </w:tcPr>
          <w:p w14:paraId="27DE4DEB" w14:textId="77777777" w:rsidR="00F87909" w:rsidRDefault="00F87909" w:rsidP="00F87909">
            <w:pPr>
              <w:jc w:val="left"/>
              <w:rPr>
                <w:sz w:val="20"/>
                <w:szCs w:val="20"/>
              </w:rPr>
            </w:pPr>
            <w:r>
              <w:rPr>
                <w:sz w:val="20"/>
                <w:szCs w:val="20"/>
              </w:rPr>
              <w:t>Yes</w:t>
            </w:r>
          </w:p>
        </w:tc>
        <w:tc>
          <w:tcPr>
            <w:tcW w:w="1134" w:type="dxa"/>
          </w:tcPr>
          <w:p w14:paraId="16600B7D" w14:textId="77777777" w:rsidR="00F87909" w:rsidRDefault="00F87909" w:rsidP="00F87909">
            <w:pPr>
              <w:jc w:val="left"/>
              <w:rPr>
                <w:sz w:val="20"/>
                <w:szCs w:val="20"/>
              </w:rPr>
            </w:pPr>
            <w:r>
              <w:rPr>
                <w:sz w:val="20"/>
                <w:szCs w:val="20"/>
              </w:rPr>
              <w:t>Yes</w:t>
            </w:r>
          </w:p>
        </w:tc>
        <w:tc>
          <w:tcPr>
            <w:tcW w:w="3828" w:type="dxa"/>
          </w:tcPr>
          <w:p w14:paraId="7DA56916" w14:textId="77777777" w:rsidR="00F87909" w:rsidRDefault="00F87909" w:rsidP="00F87909">
            <w:pPr>
              <w:jc w:val="left"/>
              <w:rPr>
                <w:sz w:val="20"/>
                <w:szCs w:val="20"/>
              </w:rPr>
            </w:pPr>
            <w:r>
              <w:rPr>
                <w:sz w:val="20"/>
                <w:szCs w:val="20"/>
              </w:rPr>
              <w:t>WRI</w:t>
            </w:r>
          </w:p>
        </w:tc>
        <w:tc>
          <w:tcPr>
            <w:tcW w:w="2931" w:type="dxa"/>
            <w:vMerge/>
          </w:tcPr>
          <w:p w14:paraId="4DBD776A" w14:textId="77777777" w:rsidR="00F87909" w:rsidRDefault="00F87909" w:rsidP="00F87909">
            <w:pPr>
              <w:jc w:val="left"/>
              <w:rPr>
                <w:sz w:val="20"/>
                <w:szCs w:val="20"/>
              </w:rPr>
            </w:pPr>
          </w:p>
        </w:tc>
      </w:tr>
      <w:tr w:rsidR="00F87909" w14:paraId="6C23D874" w14:textId="77777777">
        <w:tblPrEx>
          <w:tblCellMar>
            <w:top w:w="0" w:type="dxa"/>
            <w:bottom w:w="0" w:type="dxa"/>
          </w:tblCellMar>
        </w:tblPrEx>
        <w:tc>
          <w:tcPr>
            <w:tcW w:w="2475" w:type="dxa"/>
            <w:gridSpan w:val="2"/>
          </w:tcPr>
          <w:p w14:paraId="6B46AC0E" w14:textId="77777777" w:rsidR="00F87909" w:rsidRDefault="00F87909" w:rsidP="00F87909">
            <w:pPr>
              <w:pStyle w:val="TOC5"/>
              <w:ind w:left="0"/>
              <w:jc w:val="left"/>
              <w:rPr>
                <w:sz w:val="20"/>
                <w:szCs w:val="20"/>
              </w:rPr>
            </w:pPr>
            <w:r>
              <w:rPr>
                <w:sz w:val="20"/>
                <w:szCs w:val="20"/>
              </w:rPr>
              <w:t>Incidence of human-induced ecosystem failure</w:t>
            </w:r>
          </w:p>
        </w:tc>
        <w:tc>
          <w:tcPr>
            <w:tcW w:w="894" w:type="dxa"/>
          </w:tcPr>
          <w:p w14:paraId="11438269" w14:textId="77777777" w:rsidR="00F87909" w:rsidRDefault="00F87909" w:rsidP="00F87909">
            <w:pPr>
              <w:jc w:val="left"/>
              <w:rPr>
                <w:sz w:val="20"/>
                <w:szCs w:val="20"/>
              </w:rPr>
            </w:pPr>
            <w:r>
              <w:rPr>
                <w:sz w:val="20"/>
                <w:szCs w:val="20"/>
              </w:rPr>
              <w:t>C</w:t>
            </w:r>
          </w:p>
        </w:tc>
        <w:tc>
          <w:tcPr>
            <w:tcW w:w="1842" w:type="dxa"/>
          </w:tcPr>
          <w:p w14:paraId="65EEAA38" w14:textId="77777777" w:rsidR="00F87909" w:rsidRDefault="00F87909" w:rsidP="00F87909">
            <w:pPr>
              <w:jc w:val="left"/>
              <w:rPr>
                <w:sz w:val="20"/>
                <w:szCs w:val="20"/>
              </w:rPr>
            </w:pPr>
            <w:r>
              <w:rPr>
                <w:sz w:val="20"/>
                <w:szCs w:val="20"/>
              </w:rPr>
              <w:t>(see notes)</w:t>
            </w:r>
          </w:p>
        </w:tc>
        <w:tc>
          <w:tcPr>
            <w:tcW w:w="1134" w:type="dxa"/>
          </w:tcPr>
          <w:p w14:paraId="10050967" w14:textId="77777777" w:rsidR="00F87909" w:rsidRDefault="00F87909" w:rsidP="00F87909">
            <w:pPr>
              <w:jc w:val="left"/>
              <w:rPr>
                <w:sz w:val="20"/>
                <w:szCs w:val="20"/>
              </w:rPr>
            </w:pPr>
            <w:r>
              <w:rPr>
                <w:sz w:val="20"/>
                <w:szCs w:val="20"/>
              </w:rPr>
              <w:t>Some</w:t>
            </w:r>
          </w:p>
        </w:tc>
        <w:tc>
          <w:tcPr>
            <w:tcW w:w="1134" w:type="dxa"/>
          </w:tcPr>
          <w:p w14:paraId="2C466CD7" w14:textId="77777777" w:rsidR="00F87909" w:rsidRDefault="00F87909" w:rsidP="00F87909">
            <w:pPr>
              <w:jc w:val="left"/>
              <w:rPr>
                <w:sz w:val="20"/>
                <w:szCs w:val="20"/>
              </w:rPr>
            </w:pPr>
            <w:r>
              <w:rPr>
                <w:sz w:val="20"/>
                <w:szCs w:val="20"/>
              </w:rPr>
              <w:t>No</w:t>
            </w:r>
          </w:p>
        </w:tc>
        <w:tc>
          <w:tcPr>
            <w:tcW w:w="3828" w:type="dxa"/>
          </w:tcPr>
          <w:p w14:paraId="24CA4554" w14:textId="77777777" w:rsidR="00F87909" w:rsidRDefault="00F87909" w:rsidP="00F87909">
            <w:pPr>
              <w:jc w:val="left"/>
              <w:rPr>
                <w:sz w:val="20"/>
                <w:szCs w:val="20"/>
              </w:rPr>
            </w:pPr>
            <w:r>
              <w:rPr>
                <w:sz w:val="20"/>
                <w:szCs w:val="20"/>
              </w:rPr>
              <w:t>SCBD to assemble available information for later consideration</w:t>
            </w:r>
          </w:p>
        </w:tc>
        <w:tc>
          <w:tcPr>
            <w:tcW w:w="2931" w:type="dxa"/>
          </w:tcPr>
          <w:p w14:paraId="7ED27D74" w14:textId="77777777" w:rsidR="00F87909" w:rsidRDefault="00F87909" w:rsidP="00F87909">
            <w:pPr>
              <w:jc w:val="left"/>
              <w:rPr>
                <w:sz w:val="20"/>
                <w:szCs w:val="20"/>
              </w:rPr>
            </w:pPr>
            <w:r>
              <w:rPr>
                <w:sz w:val="20"/>
                <w:szCs w:val="20"/>
              </w:rPr>
              <w:t>SCBD/UNEP-WCMC</w:t>
            </w:r>
          </w:p>
        </w:tc>
      </w:tr>
      <w:tr w:rsidR="00F87909" w14:paraId="204DBD8B" w14:textId="77777777">
        <w:tblPrEx>
          <w:tblCellMar>
            <w:top w:w="0" w:type="dxa"/>
            <w:bottom w:w="0" w:type="dxa"/>
          </w:tblCellMar>
        </w:tblPrEx>
        <w:tc>
          <w:tcPr>
            <w:tcW w:w="2475" w:type="dxa"/>
            <w:gridSpan w:val="2"/>
          </w:tcPr>
          <w:p w14:paraId="3633CA02" w14:textId="77777777" w:rsidR="00F87909" w:rsidRDefault="00F87909" w:rsidP="00F87909">
            <w:pPr>
              <w:pStyle w:val="TOC5"/>
              <w:ind w:left="0"/>
              <w:jc w:val="left"/>
              <w:rPr>
                <w:sz w:val="20"/>
                <w:szCs w:val="20"/>
              </w:rPr>
            </w:pPr>
            <w:r>
              <w:rPr>
                <w:sz w:val="20"/>
                <w:szCs w:val="20"/>
              </w:rPr>
              <w:t xml:space="preserve">Health and well-being of communities who depend directly on local ecosystem </w:t>
            </w:r>
            <w:r>
              <w:rPr>
                <w:sz w:val="20"/>
                <w:szCs w:val="20"/>
              </w:rPr>
              <w:lastRenderedPageBreak/>
              <w:t>goods and services</w:t>
            </w:r>
          </w:p>
        </w:tc>
        <w:tc>
          <w:tcPr>
            <w:tcW w:w="894" w:type="dxa"/>
          </w:tcPr>
          <w:p w14:paraId="7BD98FE8" w14:textId="77777777" w:rsidR="00F87909" w:rsidRDefault="00F87909" w:rsidP="00F87909">
            <w:pPr>
              <w:jc w:val="left"/>
              <w:rPr>
                <w:sz w:val="20"/>
                <w:szCs w:val="20"/>
              </w:rPr>
            </w:pPr>
            <w:r>
              <w:rPr>
                <w:sz w:val="20"/>
                <w:szCs w:val="20"/>
              </w:rPr>
              <w:lastRenderedPageBreak/>
              <w:t>C</w:t>
            </w:r>
          </w:p>
        </w:tc>
        <w:tc>
          <w:tcPr>
            <w:tcW w:w="1842" w:type="dxa"/>
          </w:tcPr>
          <w:p w14:paraId="6472A7AC" w14:textId="77777777" w:rsidR="00F87909" w:rsidRDefault="00F87909" w:rsidP="00F87909">
            <w:pPr>
              <w:jc w:val="left"/>
              <w:rPr>
                <w:sz w:val="20"/>
                <w:szCs w:val="20"/>
              </w:rPr>
            </w:pPr>
          </w:p>
        </w:tc>
        <w:tc>
          <w:tcPr>
            <w:tcW w:w="1134" w:type="dxa"/>
          </w:tcPr>
          <w:p w14:paraId="1D975D02" w14:textId="77777777" w:rsidR="00F87909" w:rsidRDefault="00F87909" w:rsidP="00F87909">
            <w:pPr>
              <w:jc w:val="left"/>
              <w:rPr>
                <w:sz w:val="20"/>
                <w:szCs w:val="20"/>
              </w:rPr>
            </w:pPr>
            <w:r>
              <w:rPr>
                <w:sz w:val="20"/>
                <w:szCs w:val="20"/>
              </w:rPr>
              <w:t>No</w:t>
            </w:r>
          </w:p>
        </w:tc>
        <w:tc>
          <w:tcPr>
            <w:tcW w:w="1134" w:type="dxa"/>
          </w:tcPr>
          <w:p w14:paraId="52D7E24D" w14:textId="77777777" w:rsidR="00F87909" w:rsidRDefault="00F87909" w:rsidP="00F87909">
            <w:pPr>
              <w:jc w:val="left"/>
              <w:rPr>
                <w:sz w:val="20"/>
                <w:szCs w:val="20"/>
              </w:rPr>
            </w:pPr>
            <w:r>
              <w:rPr>
                <w:sz w:val="20"/>
                <w:szCs w:val="20"/>
              </w:rPr>
              <w:t>No</w:t>
            </w:r>
          </w:p>
        </w:tc>
        <w:tc>
          <w:tcPr>
            <w:tcW w:w="3828" w:type="dxa"/>
          </w:tcPr>
          <w:p w14:paraId="3F11963D" w14:textId="77777777" w:rsidR="00F87909" w:rsidRDefault="00F87909" w:rsidP="00F87909">
            <w:pPr>
              <w:jc w:val="left"/>
              <w:rPr>
                <w:sz w:val="20"/>
                <w:szCs w:val="20"/>
              </w:rPr>
            </w:pPr>
            <w:r>
              <w:rPr>
                <w:sz w:val="20"/>
                <w:szCs w:val="20"/>
              </w:rPr>
              <w:t>To be identified</w:t>
            </w:r>
          </w:p>
        </w:tc>
        <w:tc>
          <w:tcPr>
            <w:tcW w:w="2931" w:type="dxa"/>
          </w:tcPr>
          <w:p w14:paraId="20BD7C14" w14:textId="77777777" w:rsidR="00F87909" w:rsidRDefault="00F87909" w:rsidP="00F87909">
            <w:pPr>
              <w:jc w:val="left"/>
              <w:rPr>
                <w:sz w:val="20"/>
                <w:szCs w:val="20"/>
              </w:rPr>
            </w:pPr>
            <w:r>
              <w:rPr>
                <w:sz w:val="20"/>
                <w:szCs w:val="20"/>
              </w:rPr>
              <w:t>SCBD</w:t>
            </w:r>
          </w:p>
        </w:tc>
      </w:tr>
      <w:tr w:rsidR="00F87909" w14:paraId="241FAD27" w14:textId="77777777">
        <w:tblPrEx>
          <w:tblCellMar>
            <w:top w:w="0" w:type="dxa"/>
            <w:bottom w:w="0" w:type="dxa"/>
          </w:tblCellMar>
        </w:tblPrEx>
        <w:tc>
          <w:tcPr>
            <w:tcW w:w="2475" w:type="dxa"/>
            <w:gridSpan w:val="2"/>
          </w:tcPr>
          <w:p w14:paraId="616D52C3" w14:textId="77777777" w:rsidR="00F87909" w:rsidRDefault="00F87909" w:rsidP="00F87909">
            <w:pPr>
              <w:jc w:val="left"/>
              <w:rPr>
                <w:sz w:val="20"/>
                <w:szCs w:val="20"/>
              </w:rPr>
            </w:pPr>
            <w:r>
              <w:rPr>
                <w:sz w:val="20"/>
                <w:szCs w:val="20"/>
              </w:rPr>
              <w:t>Biodiversity for food and medicine</w:t>
            </w:r>
          </w:p>
        </w:tc>
        <w:tc>
          <w:tcPr>
            <w:tcW w:w="894" w:type="dxa"/>
          </w:tcPr>
          <w:p w14:paraId="3A0CF7CE" w14:textId="77777777" w:rsidR="00F87909" w:rsidRDefault="00F87909" w:rsidP="00F87909">
            <w:pPr>
              <w:jc w:val="left"/>
              <w:rPr>
                <w:sz w:val="20"/>
                <w:szCs w:val="20"/>
              </w:rPr>
            </w:pPr>
            <w:r>
              <w:rPr>
                <w:sz w:val="20"/>
                <w:szCs w:val="20"/>
              </w:rPr>
              <w:t>C</w:t>
            </w:r>
          </w:p>
        </w:tc>
        <w:tc>
          <w:tcPr>
            <w:tcW w:w="1842" w:type="dxa"/>
          </w:tcPr>
          <w:p w14:paraId="1E8B6212" w14:textId="77777777" w:rsidR="00F87909" w:rsidRDefault="00F87909" w:rsidP="00F87909">
            <w:pPr>
              <w:jc w:val="left"/>
              <w:rPr>
                <w:sz w:val="20"/>
                <w:szCs w:val="20"/>
              </w:rPr>
            </w:pPr>
          </w:p>
        </w:tc>
        <w:tc>
          <w:tcPr>
            <w:tcW w:w="1134" w:type="dxa"/>
          </w:tcPr>
          <w:p w14:paraId="643E03E9" w14:textId="77777777" w:rsidR="00F87909" w:rsidRDefault="00F87909" w:rsidP="00F87909">
            <w:pPr>
              <w:jc w:val="left"/>
              <w:rPr>
                <w:sz w:val="20"/>
                <w:szCs w:val="20"/>
              </w:rPr>
            </w:pPr>
            <w:r>
              <w:rPr>
                <w:sz w:val="20"/>
                <w:szCs w:val="20"/>
              </w:rPr>
              <w:t>Some</w:t>
            </w:r>
          </w:p>
        </w:tc>
        <w:tc>
          <w:tcPr>
            <w:tcW w:w="1134" w:type="dxa"/>
          </w:tcPr>
          <w:p w14:paraId="3A28E467" w14:textId="77777777" w:rsidR="00F87909" w:rsidRDefault="00F87909" w:rsidP="00F87909">
            <w:pPr>
              <w:jc w:val="left"/>
              <w:rPr>
                <w:sz w:val="20"/>
                <w:szCs w:val="20"/>
              </w:rPr>
            </w:pPr>
            <w:r>
              <w:rPr>
                <w:sz w:val="20"/>
                <w:szCs w:val="20"/>
              </w:rPr>
              <w:t>No</w:t>
            </w:r>
          </w:p>
        </w:tc>
        <w:tc>
          <w:tcPr>
            <w:tcW w:w="3828" w:type="dxa"/>
          </w:tcPr>
          <w:p w14:paraId="4DCF0654" w14:textId="77777777" w:rsidR="00F87909" w:rsidRDefault="00F87909" w:rsidP="00F87909">
            <w:pPr>
              <w:jc w:val="left"/>
              <w:rPr>
                <w:sz w:val="20"/>
                <w:szCs w:val="20"/>
              </w:rPr>
            </w:pPr>
            <w:r>
              <w:rPr>
                <w:sz w:val="20"/>
                <w:szCs w:val="20"/>
              </w:rPr>
              <w:t>FAO, IPGRI, WHO and others</w:t>
            </w:r>
          </w:p>
        </w:tc>
        <w:tc>
          <w:tcPr>
            <w:tcW w:w="2931" w:type="dxa"/>
          </w:tcPr>
          <w:p w14:paraId="1A32A63A" w14:textId="77777777" w:rsidR="00F87909" w:rsidRDefault="00F87909" w:rsidP="00F87909">
            <w:pPr>
              <w:jc w:val="left"/>
              <w:rPr>
                <w:sz w:val="20"/>
                <w:szCs w:val="20"/>
              </w:rPr>
            </w:pPr>
            <w:r>
              <w:rPr>
                <w:sz w:val="20"/>
                <w:szCs w:val="20"/>
              </w:rPr>
              <w:t>SCBD</w:t>
            </w:r>
          </w:p>
        </w:tc>
      </w:tr>
      <w:tr w:rsidR="00F87909" w14:paraId="49E2E0F6" w14:textId="77777777">
        <w:tblPrEx>
          <w:tblCellMar>
            <w:top w:w="0" w:type="dxa"/>
            <w:bottom w:w="0" w:type="dxa"/>
          </w:tblCellMar>
        </w:tblPrEx>
        <w:tc>
          <w:tcPr>
            <w:tcW w:w="2448" w:type="dxa"/>
          </w:tcPr>
          <w:p w14:paraId="6E427FD7" w14:textId="77777777" w:rsidR="00F87909" w:rsidRDefault="00F87909" w:rsidP="00F87909">
            <w:pPr>
              <w:jc w:val="left"/>
              <w:rPr>
                <w:sz w:val="20"/>
                <w:szCs w:val="20"/>
              </w:rPr>
            </w:pPr>
            <w:r>
              <w:rPr>
                <w:b/>
                <w:sz w:val="20"/>
                <w:szCs w:val="20"/>
              </w:rPr>
              <w:t>Status and trends of linguistic diversity and numbers of speakers of indigenous languages</w:t>
            </w:r>
          </w:p>
        </w:tc>
        <w:tc>
          <w:tcPr>
            <w:tcW w:w="921" w:type="dxa"/>
            <w:gridSpan w:val="2"/>
          </w:tcPr>
          <w:p w14:paraId="082F50AC" w14:textId="77777777" w:rsidR="00F87909" w:rsidRDefault="00F87909" w:rsidP="00F87909">
            <w:pPr>
              <w:jc w:val="left"/>
              <w:rPr>
                <w:sz w:val="20"/>
                <w:szCs w:val="20"/>
              </w:rPr>
            </w:pPr>
            <w:r>
              <w:rPr>
                <w:sz w:val="20"/>
                <w:szCs w:val="20"/>
              </w:rPr>
              <w:t>B</w:t>
            </w:r>
          </w:p>
        </w:tc>
        <w:tc>
          <w:tcPr>
            <w:tcW w:w="1842" w:type="dxa"/>
          </w:tcPr>
          <w:p w14:paraId="1A3689D0" w14:textId="77777777" w:rsidR="00F87909" w:rsidRDefault="00F87909" w:rsidP="00F87909">
            <w:pPr>
              <w:jc w:val="left"/>
              <w:rPr>
                <w:sz w:val="20"/>
                <w:szCs w:val="20"/>
              </w:rPr>
            </w:pPr>
          </w:p>
        </w:tc>
        <w:tc>
          <w:tcPr>
            <w:tcW w:w="1134" w:type="dxa"/>
          </w:tcPr>
          <w:p w14:paraId="3951B44C" w14:textId="77777777" w:rsidR="00F87909" w:rsidRDefault="00F87909" w:rsidP="00F87909">
            <w:pPr>
              <w:jc w:val="left"/>
              <w:rPr>
                <w:sz w:val="20"/>
                <w:szCs w:val="20"/>
              </w:rPr>
            </w:pPr>
            <w:r>
              <w:rPr>
                <w:sz w:val="20"/>
                <w:szCs w:val="20"/>
              </w:rPr>
              <w:t>Yes</w:t>
            </w:r>
          </w:p>
        </w:tc>
        <w:tc>
          <w:tcPr>
            <w:tcW w:w="1134" w:type="dxa"/>
          </w:tcPr>
          <w:p w14:paraId="0E7EA93F" w14:textId="77777777" w:rsidR="00F87909" w:rsidRDefault="00F87909" w:rsidP="00F87909">
            <w:pPr>
              <w:jc w:val="left"/>
              <w:rPr>
                <w:sz w:val="20"/>
                <w:szCs w:val="20"/>
              </w:rPr>
            </w:pPr>
            <w:r>
              <w:rPr>
                <w:sz w:val="20"/>
                <w:szCs w:val="20"/>
              </w:rPr>
              <w:t>Under review</w:t>
            </w:r>
          </w:p>
        </w:tc>
        <w:tc>
          <w:tcPr>
            <w:tcW w:w="3828" w:type="dxa"/>
          </w:tcPr>
          <w:p w14:paraId="2C2F7D00" w14:textId="77777777" w:rsidR="00F87909" w:rsidRDefault="00F87909" w:rsidP="00F87909">
            <w:pPr>
              <w:jc w:val="left"/>
              <w:rPr>
                <w:sz w:val="20"/>
                <w:szCs w:val="20"/>
              </w:rPr>
            </w:pPr>
            <w:r>
              <w:rPr>
                <w:sz w:val="20"/>
                <w:szCs w:val="20"/>
              </w:rPr>
              <w:t>UNESCO World Atlas of Endangered Languages; Ethnologue: Languages of the World - Fifteenth Edition</w:t>
            </w:r>
          </w:p>
        </w:tc>
        <w:tc>
          <w:tcPr>
            <w:tcW w:w="2931" w:type="dxa"/>
          </w:tcPr>
          <w:p w14:paraId="34DB3BCC" w14:textId="77777777" w:rsidR="00F87909" w:rsidRDefault="00F87909" w:rsidP="00F87909">
            <w:pPr>
              <w:jc w:val="left"/>
              <w:rPr>
                <w:sz w:val="20"/>
                <w:szCs w:val="20"/>
              </w:rPr>
            </w:pPr>
            <w:r>
              <w:rPr>
                <w:sz w:val="20"/>
                <w:szCs w:val="20"/>
              </w:rPr>
              <w:t>UNESCO with UNEP-WCMC</w:t>
            </w:r>
          </w:p>
          <w:p w14:paraId="5991CFEF" w14:textId="77777777" w:rsidR="00F87909" w:rsidRDefault="00F87909" w:rsidP="00F87909">
            <w:pPr>
              <w:jc w:val="left"/>
              <w:rPr>
                <w:sz w:val="20"/>
                <w:szCs w:val="20"/>
              </w:rPr>
            </w:pPr>
            <w:r>
              <w:rPr>
                <w:sz w:val="20"/>
                <w:szCs w:val="20"/>
              </w:rPr>
              <w:t>(Smithsonian Institution requested to explore possible application of Red List methodology)</w:t>
            </w:r>
          </w:p>
        </w:tc>
      </w:tr>
      <w:tr w:rsidR="00F87909" w14:paraId="26D11B72" w14:textId="77777777">
        <w:tblPrEx>
          <w:tblCellMar>
            <w:top w:w="0" w:type="dxa"/>
            <w:bottom w:w="0" w:type="dxa"/>
          </w:tblCellMar>
        </w:tblPrEx>
        <w:trPr>
          <w:trHeight w:val="1072"/>
        </w:trPr>
        <w:tc>
          <w:tcPr>
            <w:tcW w:w="2448" w:type="dxa"/>
          </w:tcPr>
          <w:p w14:paraId="1FDD0EBE" w14:textId="77777777" w:rsidR="00F87909" w:rsidRDefault="00F87909" w:rsidP="00F87909">
            <w:pPr>
              <w:pStyle w:val="TOC5"/>
              <w:ind w:left="0"/>
              <w:jc w:val="left"/>
              <w:rPr>
                <w:sz w:val="20"/>
                <w:szCs w:val="20"/>
              </w:rPr>
            </w:pPr>
            <w:r>
              <w:rPr>
                <w:sz w:val="20"/>
                <w:szCs w:val="20"/>
              </w:rPr>
              <w:t>Other indicator of the status of indigenous and traditional knowledge</w:t>
            </w:r>
          </w:p>
        </w:tc>
        <w:tc>
          <w:tcPr>
            <w:tcW w:w="921" w:type="dxa"/>
            <w:gridSpan w:val="2"/>
          </w:tcPr>
          <w:p w14:paraId="7E8B4C89" w14:textId="77777777" w:rsidR="00F87909" w:rsidRDefault="00F87909" w:rsidP="00F87909">
            <w:pPr>
              <w:jc w:val="left"/>
              <w:rPr>
                <w:sz w:val="20"/>
                <w:szCs w:val="20"/>
              </w:rPr>
            </w:pPr>
            <w:r>
              <w:rPr>
                <w:sz w:val="20"/>
                <w:szCs w:val="20"/>
              </w:rPr>
              <w:t>C</w:t>
            </w:r>
          </w:p>
        </w:tc>
        <w:tc>
          <w:tcPr>
            <w:tcW w:w="1842" w:type="dxa"/>
          </w:tcPr>
          <w:p w14:paraId="410428D8" w14:textId="77777777" w:rsidR="00F87909" w:rsidRDefault="00F87909" w:rsidP="00F87909">
            <w:pPr>
              <w:jc w:val="left"/>
              <w:rPr>
                <w:sz w:val="20"/>
                <w:szCs w:val="20"/>
              </w:rPr>
            </w:pPr>
          </w:p>
        </w:tc>
        <w:tc>
          <w:tcPr>
            <w:tcW w:w="1134" w:type="dxa"/>
          </w:tcPr>
          <w:p w14:paraId="579FB0B9" w14:textId="77777777" w:rsidR="00F87909" w:rsidRDefault="00F87909" w:rsidP="00F87909">
            <w:pPr>
              <w:jc w:val="left"/>
              <w:rPr>
                <w:sz w:val="20"/>
                <w:szCs w:val="20"/>
              </w:rPr>
            </w:pPr>
            <w:r>
              <w:rPr>
                <w:sz w:val="20"/>
                <w:szCs w:val="20"/>
              </w:rPr>
              <w:t>No</w:t>
            </w:r>
          </w:p>
        </w:tc>
        <w:tc>
          <w:tcPr>
            <w:tcW w:w="1134" w:type="dxa"/>
          </w:tcPr>
          <w:p w14:paraId="244B8346" w14:textId="77777777" w:rsidR="00F87909" w:rsidRDefault="00F87909" w:rsidP="00F87909">
            <w:pPr>
              <w:jc w:val="left"/>
              <w:rPr>
                <w:sz w:val="20"/>
                <w:szCs w:val="20"/>
              </w:rPr>
            </w:pPr>
            <w:r>
              <w:rPr>
                <w:sz w:val="20"/>
                <w:szCs w:val="20"/>
              </w:rPr>
              <w:t>No</w:t>
            </w:r>
          </w:p>
        </w:tc>
        <w:tc>
          <w:tcPr>
            <w:tcW w:w="3828" w:type="dxa"/>
          </w:tcPr>
          <w:p w14:paraId="7FF7D4A4" w14:textId="77777777" w:rsidR="00F87909" w:rsidRDefault="00F87909" w:rsidP="00F87909">
            <w:pPr>
              <w:jc w:val="left"/>
              <w:rPr>
                <w:sz w:val="20"/>
                <w:szCs w:val="20"/>
              </w:rPr>
            </w:pPr>
            <w:r>
              <w:rPr>
                <w:sz w:val="20"/>
                <w:szCs w:val="20"/>
              </w:rPr>
              <w:t>To be considered by the Working Group on Article 8(j) (possibly including land-tenure of indigenous and local communities)</w:t>
            </w:r>
          </w:p>
        </w:tc>
        <w:tc>
          <w:tcPr>
            <w:tcW w:w="2931" w:type="dxa"/>
          </w:tcPr>
          <w:p w14:paraId="61A58AF7" w14:textId="77777777" w:rsidR="00F87909" w:rsidRDefault="00F87909" w:rsidP="00F87909">
            <w:pPr>
              <w:jc w:val="left"/>
              <w:rPr>
                <w:sz w:val="20"/>
                <w:szCs w:val="20"/>
              </w:rPr>
            </w:pPr>
            <w:r>
              <w:rPr>
                <w:sz w:val="20"/>
                <w:szCs w:val="20"/>
              </w:rPr>
              <w:t>SCBD</w:t>
            </w:r>
          </w:p>
        </w:tc>
      </w:tr>
      <w:tr w:rsidR="00F87909" w14:paraId="1DDE9C0A" w14:textId="77777777">
        <w:tblPrEx>
          <w:tblCellMar>
            <w:top w:w="0" w:type="dxa"/>
            <w:bottom w:w="0" w:type="dxa"/>
          </w:tblCellMar>
        </w:tblPrEx>
        <w:tc>
          <w:tcPr>
            <w:tcW w:w="2448" w:type="dxa"/>
          </w:tcPr>
          <w:p w14:paraId="3F16A59A" w14:textId="77777777" w:rsidR="00F87909" w:rsidRDefault="00F87909" w:rsidP="00F87909">
            <w:pPr>
              <w:pStyle w:val="TOC5"/>
              <w:ind w:left="0"/>
              <w:jc w:val="left"/>
              <w:rPr>
                <w:sz w:val="20"/>
                <w:szCs w:val="20"/>
              </w:rPr>
            </w:pPr>
            <w:r>
              <w:rPr>
                <w:sz w:val="20"/>
                <w:szCs w:val="20"/>
              </w:rPr>
              <w:t>Indicator of access and benefit-sharing</w:t>
            </w:r>
          </w:p>
        </w:tc>
        <w:tc>
          <w:tcPr>
            <w:tcW w:w="921" w:type="dxa"/>
            <w:gridSpan w:val="2"/>
          </w:tcPr>
          <w:p w14:paraId="62DBDFD5" w14:textId="77777777" w:rsidR="00F87909" w:rsidRDefault="00F87909" w:rsidP="00F87909">
            <w:pPr>
              <w:jc w:val="left"/>
              <w:rPr>
                <w:sz w:val="20"/>
                <w:szCs w:val="20"/>
              </w:rPr>
            </w:pPr>
            <w:r>
              <w:rPr>
                <w:sz w:val="20"/>
                <w:szCs w:val="20"/>
              </w:rPr>
              <w:t>C</w:t>
            </w:r>
          </w:p>
        </w:tc>
        <w:tc>
          <w:tcPr>
            <w:tcW w:w="1842" w:type="dxa"/>
          </w:tcPr>
          <w:p w14:paraId="2826D4E2" w14:textId="77777777" w:rsidR="00F87909" w:rsidRDefault="00F87909" w:rsidP="00F87909">
            <w:pPr>
              <w:jc w:val="left"/>
              <w:rPr>
                <w:sz w:val="20"/>
                <w:szCs w:val="20"/>
              </w:rPr>
            </w:pPr>
          </w:p>
        </w:tc>
        <w:tc>
          <w:tcPr>
            <w:tcW w:w="1134" w:type="dxa"/>
          </w:tcPr>
          <w:p w14:paraId="74C1A828" w14:textId="77777777" w:rsidR="00F87909" w:rsidRDefault="00F87909" w:rsidP="00F87909">
            <w:pPr>
              <w:jc w:val="left"/>
              <w:rPr>
                <w:sz w:val="20"/>
                <w:szCs w:val="20"/>
              </w:rPr>
            </w:pPr>
            <w:r>
              <w:rPr>
                <w:sz w:val="20"/>
                <w:szCs w:val="20"/>
              </w:rPr>
              <w:t>No</w:t>
            </w:r>
          </w:p>
        </w:tc>
        <w:tc>
          <w:tcPr>
            <w:tcW w:w="1134" w:type="dxa"/>
          </w:tcPr>
          <w:p w14:paraId="445D005D" w14:textId="77777777" w:rsidR="00F87909" w:rsidRDefault="00F87909" w:rsidP="00F87909">
            <w:pPr>
              <w:jc w:val="left"/>
              <w:rPr>
                <w:sz w:val="20"/>
                <w:szCs w:val="20"/>
              </w:rPr>
            </w:pPr>
            <w:r>
              <w:rPr>
                <w:sz w:val="20"/>
                <w:szCs w:val="20"/>
              </w:rPr>
              <w:t>No</w:t>
            </w:r>
          </w:p>
        </w:tc>
        <w:tc>
          <w:tcPr>
            <w:tcW w:w="3828" w:type="dxa"/>
          </w:tcPr>
          <w:p w14:paraId="3EE3D6F6" w14:textId="77777777" w:rsidR="00F87909" w:rsidRDefault="00F87909" w:rsidP="00F87909">
            <w:pPr>
              <w:jc w:val="left"/>
              <w:rPr>
                <w:sz w:val="20"/>
                <w:szCs w:val="20"/>
              </w:rPr>
            </w:pPr>
            <w:r>
              <w:rPr>
                <w:sz w:val="20"/>
                <w:szCs w:val="20"/>
              </w:rPr>
              <w:t>To be considered by the Working Group on Access and Benefit-sharing</w:t>
            </w:r>
          </w:p>
        </w:tc>
        <w:tc>
          <w:tcPr>
            <w:tcW w:w="2931" w:type="dxa"/>
          </w:tcPr>
          <w:p w14:paraId="45BA79C7" w14:textId="77777777" w:rsidR="00F87909" w:rsidRDefault="00F87909" w:rsidP="00F87909">
            <w:pPr>
              <w:jc w:val="left"/>
              <w:rPr>
                <w:sz w:val="20"/>
                <w:szCs w:val="20"/>
              </w:rPr>
            </w:pPr>
            <w:r>
              <w:rPr>
                <w:sz w:val="20"/>
                <w:szCs w:val="20"/>
              </w:rPr>
              <w:t>SCBD</w:t>
            </w:r>
          </w:p>
        </w:tc>
      </w:tr>
      <w:tr w:rsidR="00F87909" w14:paraId="6F83BDA8" w14:textId="77777777">
        <w:tblPrEx>
          <w:tblCellMar>
            <w:top w:w="0" w:type="dxa"/>
            <w:bottom w:w="0" w:type="dxa"/>
          </w:tblCellMar>
        </w:tblPrEx>
        <w:trPr>
          <w:cantSplit/>
        </w:trPr>
        <w:tc>
          <w:tcPr>
            <w:tcW w:w="2448" w:type="dxa"/>
          </w:tcPr>
          <w:p w14:paraId="0014EFD2" w14:textId="77777777" w:rsidR="00F87909" w:rsidRDefault="00F87909" w:rsidP="00F87909">
            <w:pPr>
              <w:jc w:val="left"/>
              <w:rPr>
                <w:sz w:val="20"/>
                <w:szCs w:val="20"/>
              </w:rPr>
            </w:pPr>
            <w:r>
              <w:rPr>
                <w:b/>
                <w:sz w:val="20"/>
                <w:szCs w:val="20"/>
              </w:rPr>
              <w:t>Official development assistance provided in support of the Convention</w:t>
            </w:r>
          </w:p>
        </w:tc>
        <w:tc>
          <w:tcPr>
            <w:tcW w:w="921" w:type="dxa"/>
            <w:gridSpan w:val="2"/>
          </w:tcPr>
          <w:p w14:paraId="3E410A01" w14:textId="77777777" w:rsidR="00F87909" w:rsidRDefault="00F87909" w:rsidP="00F87909">
            <w:pPr>
              <w:jc w:val="left"/>
              <w:rPr>
                <w:sz w:val="20"/>
                <w:szCs w:val="20"/>
              </w:rPr>
            </w:pPr>
            <w:r>
              <w:rPr>
                <w:sz w:val="20"/>
                <w:szCs w:val="20"/>
              </w:rPr>
              <w:t>B</w:t>
            </w:r>
          </w:p>
        </w:tc>
        <w:tc>
          <w:tcPr>
            <w:tcW w:w="1842" w:type="dxa"/>
          </w:tcPr>
          <w:p w14:paraId="6029A37A" w14:textId="77777777" w:rsidR="00F87909" w:rsidRDefault="00F87909" w:rsidP="00F87909">
            <w:pPr>
              <w:jc w:val="left"/>
              <w:rPr>
                <w:sz w:val="20"/>
                <w:szCs w:val="20"/>
              </w:rPr>
            </w:pPr>
            <w:r>
              <w:rPr>
                <w:sz w:val="20"/>
                <w:szCs w:val="20"/>
              </w:rPr>
              <w:t>Official development assistance as marked</w:t>
            </w:r>
          </w:p>
        </w:tc>
        <w:tc>
          <w:tcPr>
            <w:tcW w:w="1134" w:type="dxa"/>
          </w:tcPr>
          <w:p w14:paraId="38716200" w14:textId="77777777" w:rsidR="00F87909" w:rsidRDefault="00F87909" w:rsidP="00F87909">
            <w:pPr>
              <w:jc w:val="left"/>
              <w:rPr>
                <w:sz w:val="20"/>
                <w:szCs w:val="20"/>
              </w:rPr>
            </w:pPr>
            <w:r>
              <w:rPr>
                <w:sz w:val="20"/>
                <w:szCs w:val="20"/>
              </w:rPr>
              <w:t>Some</w:t>
            </w:r>
          </w:p>
        </w:tc>
        <w:tc>
          <w:tcPr>
            <w:tcW w:w="1134" w:type="dxa"/>
          </w:tcPr>
          <w:p w14:paraId="70C97C4E" w14:textId="77777777" w:rsidR="00F87909" w:rsidRDefault="00F87909" w:rsidP="00F87909">
            <w:pPr>
              <w:jc w:val="left"/>
              <w:rPr>
                <w:sz w:val="20"/>
                <w:szCs w:val="20"/>
              </w:rPr>
            </w:pPr>
            <w:r>
              <w:rPr>
                <w:sz w:val="20"/>
                <w:szCs w:val="20"/>
              </w:rPr>
              <w:t>Yes</w:t>
            </w:r>
          </w:p>
        </w:tc>
        <w:tc>
          <w:tcPr>
            <w:tcW w:w="3828" w:type="dxa"/>
          </w:tcPr>
          <w:p w14:paraId="7CB2A229" w14:textId="77777777" w:rsidR="00F87909" w:rsidRDefault="00F87909" w:rsidP="00F87909">
            <w:pPr>
              <w:jc w:val="left"/>
              <w:rPr>
                <w:sz w:val="20"/>
                <w:szCs w:val="20"/>
              </w:rPr>
            </w:pPr>
            <w:r>
              <w:rPr>
                <w:sz w:val="20"/>
                <w:szCs w:val="20"/>
              </w:rPr>
              <w:t>Donor countries encouraged to mark data</w:t>
            </w:r>
          </w:p>
        </w:tc>
        <w:tc>
          <w:tcPr>
            <w:tcW w:w="2931" w:type="dxa"/>
          </w:tcPr>
          <w:p w14:paraId="6C03F966" w14:textId="77777777" w:rsidR="00F87909" w:rsidRDefault="00F87909" w:rsidP="00F87909">
            <w:pPr>
              <w:jc w:val="left"/>
              <w:rPr>
                <w:sz w:val="20"/>
                <w:szCs w:val="20"/>
              </w:rPr>
            </w:pPr>
            <w:r>
              <w:rPr>
                <w:sz w:val="20"/>
                <w:szCs w:val="20"/>
              </w:rPr>
              <w:t>OECD (OECD is working on this for a trial period)</w:t>
            </w:r>
          </w:p>
        </w:tc>
      </w:tr>
      <w:tr w:rsidR="00F87909" w14:paraId="620ED2EC" w14:textId="77777777">
        <w:tblPrEx>
          <w:tblCellMar>
            <w:top w:w="0" w:type="dxa"/>
            <w:bottom w:w="0" w:type="dxa"/>
          </w:tblCellMar>
        </w:tblPrEx>
        <w:tc>
          <w:tcPr>
            <w:tcW w:w="2448" w:type="dxa"/>
          </w:tcPr>
          <w:p w14:paraId="2C0FBCC2" w14:textId="77777777" w:rsidR="00F87909" w:rsidRDefault="00F87909" w:rsidP="00F87909">
            <w:pPr>
              <w:pStyle w:val="TOC5"/>
              <w:ind w:left="0"/>
              <w:jc w:val="left"/>
              <w:rPr>
                <w:sz w:val="20"/>
                <w:szCs w:val="20"/>
              </w:rPr>
            </w:pPr>
            <w:r>
              <w:rPr>
                <w:sz w:val="20"/>
                <w:szCs w:val="20"/>
              </w:rPr>
              <w:t>Indicator of technology transfer</w:t>
            </w:r>
          </w:p>
        </w:tc>
        <w:tc>
          <w:tcPr>
            <w:tcW w:w="921" w:type="dxa"/>
            <w:gridSpan w:val="2"/>
          </w:tcPr>
          <w:p w14:paraId="72C93983" w14:textId="77777777" w:rsidR="00F87909" w:rsidRDefault="00F87909" w:rsidP="00F87909">
            <w:pPr>
              <w:jc w:val="left"/>
              <w:rPr>
                <w:sz w:val="20"/>
                <w:szCs w:val="20"/>
              </w:rPr>
            </w:pPr>
            <w:r>
              <w:rPr>
                <w:sz w:val="20"/>
                <w:szCs w:val="20"/>
              </w:rPr>
              <w:t>C</w:t>
            </w:r>
          </w:p>
        </w:tc>
        <w:tc>
          <w:tcPr>
            <w:tcW w:w="1842" w:type="dxa"/>
          </w:tcPr>
          <w:p w14:paraId="2CB04B08" w14:textId="77777777" w:rsidR="00F87909" w:rsidRDefault="00F87909" w:rsidP="00F87909">
            <w:pPr>
              <w:jc w:val="left"/>
              <w:rPr>
                <w:sz w:val="20"/>
                <w:szCs w:val="20"/>
              </w:rPr>
            </w:pPr>
          </w:p>
        </w:tc>
        <w:tc>
          <w:tcPr>
            <w:tcW w:w="1134" w:type="dxa"/>
          </w:tcPr>
          <w:p w14:paraId="023B2FBA" w14:textId="77777777" w:rsidR="00F87909" w:rsidRDefault="00F87909" w:rsidP="00F87909">
            <w:pPr>
              <w:jc w:val="left"/>
              <w:rPr>
                <w:sz w:val="20"/>
                <w:szCs w:val="20"/>
              </w:rPr>
            </w:pPr>
            <w:r>
              <w:rPr>
                <w:sz w:val="20"/>
                <w:szCs w:val="20"/>
              </w:rPr>
              <w:t>No</w:t>
            </w:r>
          </w:p>
        </w:tc>
        <w:tc>
          <w:tcPr>
            <w:tcW w:w="1134" w:type="dxa"/>
          </w:tcPr>
          <w:p w14:paraId="33A2A06D" w14:textId="77777777" w:rsidR="00F87909" w:rsidRDefault="00F87909" w:rsidP="00F87909">
            <w:pPr>
              <w:jc w:val="left"/>
              <w:rPr>
                <w:sz w:val="20"/>
                <w:szCs w:val="20"/>
              </w:rPr>
            </w:pPr>
            <w:r>
              <w:rPr>
                <w:sz w:val="20"/>
                <w:szCs w:val="20"/>
              </w:rPr>
              <w:t>No</w:t>
            </w:r>
          </w:p>
        </w:tc>
        <w:tc>
          <w:tcPr>
            <w:tcW w:w="3828" w:type="dxa"/>
          </w:tcPr>
          <w:p w14:paraId="00F155BD" w14:textId="77777777" w:rsidR="00F87909" w:rsidRDefault="00F87909" w:rsidP="00F87909">
            <w:pPr>
              <w:jc w:val="left"/>
              <w:rPr>
                <w:sz w:val="20"/>
                <w:szCs w:val="20"/>
              </w:rPr>
            </w:pPr>
            <w:r>
              <w:rPr>
                <w:sz w:val="20"/>
                <w:szCs w:val="20"/>
              </w:rPr>
              <w:t>Countries invited to submit information. The Expert Group on Technology Transfer may wish to consider this matter.</w:t>
            </w:r>
          </w:p>
        </w:tc>
        <w:tc>
          <w:tcPr>
            <w:tcW w:w="2931" w:type="dxa"/>
          </w:tcPr>
          <w:p w14:paraId="4572D980" w14:textId="77777777" w:rsidR="00F87909" w:rsidRDefault="00F87909" w:rsidP="00F87909">
            <w:pPr>
              <w:jc w:val="left"/>
              <w:rPr>
                <w:sz w:val="20"/>
                <w:szCs w:val="20"/>
              </w:rPr>
            </w:pPr>
            <w:r>
              <w:rPr>
                <w:sz w:val="20"/>
                <w:szCs w:val="20"/>
              </w:rPr>
              <w:t>SCBD</w:t>
            </w:r>
          </w:p>
        </w:tc>
      </w:tr>
    </w:tbl>
    <w:p w14:paraId="6DBEA1B7" w14:textId="77777777" w:rsidR="003600D1" w:rsidRPr="00FE1483" w:rsidRDefault="003600D1" w:rsidP="00FE1483"/>
    <w:p w14:paraId="454EDE98" w14:textId="77777777" w:rsidR="003600D1" w:rsidRDefault="003600D1" w:rsidP="003600D1">
      <w:pPr>
        <w:jc w:val="center"/>
      </w:pPr>
      <w:r>
        <w:t>-----</w:t>
      </w:r>
    </w:p>
    <w:sectPr w:rsidR="003600D1" w:rsidSect="006D78E1">
      <w:footerReference w:type="default" r:id="rId17"/>
      <w:type w:val="continuous"/>
      <w:pgSz w:w="15840" w:h="12240" w:orient="landscape" w:code="1"/>
      <w:pgMar w:top="1440" w:right="1021" w:bottom="1440" w:left="1134"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2E7D2" w14:textId="77777777" w:rsidR="000A4A91" w:rsidRDefault="000A4A91">
      <w:r>
        <w:separator/>
      </w:r>
    </w:p>
  </w:endnote>
  <w:endnote w:type="continuationSeparator" w:id="0">
    <w:p w14:paraId="723DEAA5" w14:textId="77777777" w:rsidR="000A4A91" w:rsidRDefault="000A4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6565" w14:textId="77777777" w:rsidR="00F87909" w:rsidRPr="00204BD1" w:rsidRDefault="00F87909"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6539" w14:textId="77777777" w:rsidR="00F87909" w:rsidRPr="008B02F5" w:rsidRDefault="00F87909">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27A02" w14:textId="77777777" w:rsidR="00F87909" w:rsidRDefault="00F87909">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BB7FF" w14:textId="77777777" w:rsidR="00F87909" w:rsidRPr="003600D1" w:rsidRDefault="00F87909"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E04F9" w14:textId="77777777" w:rsidR="000A4A91" w:rsidRDefault="000A4A91">
      <w:r>
        <w:separator/>
      </w:r>
    </w:p>
  </w:footnote>
  <w:footnote w:type="continuationSeparator" w:id="0">
    <w:p w14:paraId="10010F71" w14:textId="77777777" w:rsidR="000A4A91" w:rsidRDefault="000A4A91">
      <w:r>
        <w:continuationSeparator/>
      </w:r>
    </w:p>
  </w:footnote>
  <w:footnote w:id="1">
    <w:p w14:paraId="50E9D04E" w14:textId="77777777" w:rsidR="00F87909" w:rsidRDefault="00F87909" w:rsidP="00F87909">
      <w:pPr>
        <w:pStyle w:val="FootnoteText"/>
      </w:pPr>
      <w:r>
        <w:rPr>
          <w:rStyle w:val="FootnoteReference"/>
        </w:rPr>
        <w:footnoteRef/>
      </w:r>
      <w:r>
        <w:t>/</w:t>
      </w:r>
      <w:r>
        <w:tab/>
        <w:t>The numbering of the goals and targets incorporated into the programme of work on island biodiversity has been aligned with that used in the provisional framework for evaluating progress towards the 2010 framework.</w:t>
      </w:r>
    </w:p>
  </w:footnote>
  <w:footnote w:id="2">
    <w:p w14:paraId="34E915E8" w14:textId="77777777" w:rsidR="00F87909" w:rsidRDefault="00F87909" w:rsidP="00F87909">
      <w:pPr>
        <w:pStyle w:val="FootnoteText"/>
      </w:pPr>
      <w:r>
        <w:rPr>
          <w:rStyle w:val="FootnoteReference"/>
        </w:rPr>
        <w:footnoteRef/>
      </w:r>
      <w:r>
        <w:t>/</w:t>
      </w:r>
      <w:r>
        <w:tab/>
      </w:r>
      <w:r>
        <w:rPr>
          <w:b/>
        </w:rPr>
        <w:t>Bold = Indicator considered ready for immediate testing and use (column B in decision VII/30)</w:t>
      </w:r>
      <w:r>
        <w:t xml:space="preserve">; </w:t>
      </w:r>
      <w:r>
        <w:rPr>
          <w:b/>
          <w:i/>
        </w:rPr>
        <w:t>Bold italic = Indicator considered ready for immediate testing and use and therefore recommended for upgrading from column C  to column B;</w:t>
      </w:r>
      <w:r>
        <w:rPr>
          <w:b/>
        </w:rPr>
        <w:t xml:space="preserve"> </w:t>
      </w:r>
      <w:r>
        <w:t xml:space="preserve">Regular = Indicator confirmed as requiring more work (to remain in column C) </w:t>
      </w:r>
    </w:p>
  </w:footnote>
  <w:footnote w:id="3">
    <w:p w14:paraId="6CFA2963" w14:textId="77777777" w:rsidR="00F87909" w:rsidRDefault="00F87909" w:rsidP="00F87909">
      <w:pPr>
        <w:pStyle w:val="FootnoteText"/>
      </w:pPr>
      <w:r>
        <w:rPr>
          <w:rStyle w:val="FootnoteReference"/>
        </w:rPr>
        <w:footnoteRef/>
      </w:r>
      <w:r>
        <w:t>/</w:t>
      </w:r>
      <w:r>
        <w:tab/>
        <w:t>B = Indicator is considered ready for immediate testing and use; C = Indicator requires further work</w:t>
      </w:r>
    </w:p>
  </w:footnote>
  <w:footnote w:id="4">
    <w:p w14:paraId="5412BF70" w14:textId="77777777" w:rsidR="00F87909" w:rsidRDefault="00F87909" w:rsidP="00F87909">
      <w:pPr>
        <w:pStyle w:val="Para1"/>
        <w:numPr>
          <w:ilvl w:val="0"/>
          <w:numId w:val="0"/>
        </w:numPr>
        <w:ind w:firstLine="720"/>
        <w:rPr>
          <w:lang w:val="en-US"/>
        </w:rPr>
      </w:pPr>
      <w:r>
        <w:rPr>
          <w:rStyle w:val="FootnoteReference"/>
        </w:rPr>
        <w:footnoteRef/>
      </w:r>
      <w:r>
        <w:rPr>
          <w:sz w:val="18"/>
        </w:rPr>
        <w:t>/</w:t>
      </w:r>
      <w:r>
        <w:rPr>
          <w:sz w:val="18"/>
        </w:rPr>
        <w:tab/>
        <w:t>Based on current and short-term future availability of trend information, the following major ecosystem types are recommended for immediate indicator implementation: (i) forests (including different forest types, notably mangroves), (ii) peatlands (probably for certain geographic areas only by 2010), (iii) coral reefs, (iv) croplands, (v) grasslands/savannahs, (vi) polar/ice. Efforts should also be made to apply the indicator to the following ecosystem types, for which suitable global datasets need to be gathered, to ensure coverage of all thematic areas recognized by the Convention: (i) inland wetlands, (ii) tidal flats/estuaries, (iii) seagrass beds, (iv) dry and sub-humid lands, and (v) urban.</w:t>
      </w:r>
      <w:r>
        <w:rPr>
          <w:rFonts w:ascii="Arial" w:hAnsi="Arial"/>
          <w:sz w:val="18"/>
        </w:rPr>
        <w:t xml:space="preserve"> </w:t>
      </w:r>
    </w:p>
  </w:footnote>
  <w:footnote w:id="5">
    <w:p w14:paraId="6E470AEB" w14:textId="77777777" w:rsidR="00F87909" w:rsidRDefault="00F87909" w:rsidP="00F87909">
      <w:pPr>
        <w:pStyle w:val="FootnoteText"/>
      </w:pPr>
      <w:r>
        <w:rPr>
          <w:rStyle w:val="FootnoteReference"/>
        </w:rPr>
        <w:footnoteRef/>
      </w:r>
      <w:r>
        <w:t>/</w:t>
      </w:r>
      <w:r>
        <w:tab/>
        <w:t>UNEP/CBD/SBSTTA/10/INF/7.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BF986" w14:textId="77777777" w:rsidR="00F87909" w:rsidRDefault="00F87909">
    <w:pPr>
      <w:pStyle w:val="Header"/>
    </w:pPr>
    <w:r>
      <w:t>UNEP/CBD/COP/DEC/VIII</w:t>
    </w:r>
    <w:r w:rsidR="006D78E1">
      <w:t>/15</w:t>
    </w:r>
  </w:p>
  <w:p w14:paraId="0E70694B" w14:textId="77777777" w:rsidR="00F87909" w:rsidRDefault="00F87909">
    <w:pPr>
      <w:pStyle w:val="Header"/>
    </w:pPr>
    <w:r>
      <w:t xml:space="preserve">Page </w:t>
    </w:r>
    <w:r w:rsidRPr="0067729E">
      <w:fldChar w:fldCharType="begin"/>
    </w:r>
    <w:r w:rsidRPr="0067729E">
      <w:instrText xml:space="preserve"> PAGE   \* MERGEFORMAT </w:instrText>
    </w:r>
    <w:r w:rsidRPr="0067729E">
      <w:fldChar w:fldCharType="separate"/>
    </w:r>
    <w:r w:rsidR="00497BA6">
      <w:rPr>
        <w:noProof/>
      </w:rPr>
      <w:t>26</w:t>
    </w:r>
    <w:r w:rsidRPr="0067729E">
      <w:fldChar w:fldCharType="end"/>
    </w:r>
  </w:p>
  <w:p w14:paraId="09840D09" w14:textId="77777777" w:rsidR="00F87909" w:rsidRPr="005454C0" w:rsidRDefault="00F87909">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34D0" w14:textId="77777777" w:rsidR="00F87909" w:rsidRDefault="00F87909" w:rsidP="006D78E1">
    <w:pPr>
      <w:pStyle w:val="Header"/>
      <w:ind w:left="6490"/>
    </w:pPr>
    <w:r>
      <w:t>UNEP/CBD/COP</w:t>
    </w:r>
    <w:r w:rsidR="00A93902">
      <w:t>/DEC/VIII</w:t>
    </w:r>
    <w:r w:rsidR="006D78E1">
      <w:t>/15</w:t>
    </w:r>
  </w:p>
  <w:p w14:paraId="4BA0D8B1" w14:textId="77777777" w:rsidR="00F87909" w:rsidRDefault="00F87909" w:rsidP="006D78E1">
    <w:pPr>
      <w:pStyle w:val="Header"/>
      <w:ind w:left="6490"/>
    </w:pPr>
    <w:r>
      <w:t xml:space="preserve">Page </w:t>
    </w:r>
    <w:r w:rsidRPr="0067729E">
      <w:fldChar w:fldCharType="begin"/>
    </w:r>
    <w:r w:rsidRPr="0067729E">
      <w:instrText xml:space="preserve"> PAGE   \* MERGEFORMAT </w:instrText>
    </w:r>
    <w:r w:rsidRPr="0067729E">
      <w:fldChar w:fldCharType="separate"/>
    </w:r>
    <w:r w:rsidR="00497BA6">
      <w:rPr>
        <w:noProof/>
      </w:rPr>
      <w:t>13</w:t>
    </w:r>
    <w:r w:rsidRPr="0067729E">
      <w:fldChar w:fldCharType="end"/>
    </w:r>
  </w:p>
  <w:p w14:paraId="74A5E2ED" w14:textId="77777777" w:rsidR="00F87909" w:rsidRDefault="00F87909"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35D2" w14:textId="77777777" w:rsidR="006D78E1" w:rsidRDefault="006D78E1" w:rsidP="006D78E1">
    <w:pPr>
      <w:pStyle w:val="Header"/>
      <w:ind w:left="10780"/>
    </w:pPr>
    <w:r>
      <w:t>UNEP/CBD/COP/DEC/VIII/15</w:t>
    </w:r>
  </w:p>
  <w:p w14:paraId="1DE3AC9B" w14:textId="77777777" w:rsidR="006D78E1" w:rsidRDefault="006D78E1" w:rsidP="006D78E1">
    <w:pPr>
      <w:pStyle w:val="Header"/>
      <w:ind w:left="10780"/>
    </w:pPr>
    <w:r>
      <w:t xml:space="preserve">Page </w:t>
    </w:r>
    <w:r w:rsidRPr="0067729E">
      <w:fldChar w:fldCharType="begin"/>
    </w:r>
    <w:r w:rsidRPr="0067729E">
      <w:instrText xml:space="preserve"> PAGE   \* MERGEFORMAT </w:instrText>
    </w:r>
    <w:r w:rsidRPr="0067729E">
      <w:fldChar w:fldCharType="separate"/>
    </w:r>
    <w:r w:rsidR="00497BA6">
      <w:rPr>
        <w:noProof/>
      </w:rPr>
      <w:t>21</w:t>
    </w:r>
    <w:r w:rsidRPr="0067729E">
      <w:fldChar w:fldCharType="end"/>
    </w:r>
  </w:p>
  <w:p w14:paraId="42617EC4" w14:textId="77777777" w:rsidR="00F87909" w:rsidRDefault="00F8790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D213" w14:textId="77777777" w:rsidR="006D78E1" w:rsidRDefault="006D78E1" w:rsidP="006D78E1">
    <w:pPr>
      <w:pStyle w:val="Header"/>
    </w:pPr>
    <w:r>
      <w:t>UNEP/CBD/COP/DEC/VIII/15</w:t>
    </w:r>
  </w:p>
  <w:p w14:paraId="74DC0D4C" w14:textId="77777777" w:rsidR="006D78E1" w:rsidRDefault="006D78E1" w:rsidP="006D78E1">
    <w:pPr>
      <w:pStyle w:val="Header"/>
    </w:pPr>
    <w:r>
      <w:t xml:space="preserve">Page </w:t>
    </w:r>
    <w:r w:rsidRPr="0067729E">
      <w:fldChar w:fldCharType="begin"/>
    </w:r>
    <w:r w:rsidRPr="0067729E">
      <w:instrText xml:space="preserve"> PAGE   \* MERGEFORMAT </w:instrText>
    </w:r>
    <w:r w:rsidRPr="0067729E">
      <w:fldChar w:fldCharType="separate"/>
    </w:r>
    <w:r w:rsidR="00497BA6">
      <w:rPr>
        <w:noProof/>
      </w:rPr>
      <w:t>27</w:t>
    </w:r>
    <w:r w:rsidRPr="0067729E">
      <w:fldChar w:fldCharType="end"/>
    </w:r>
  </w:p>
  <w:p w14:paraId="38F71A1D" w14:textId="77777777" w:rsidR="00F87909" w:rsidRDefault="00F87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5D610B3"/>
    <w:multiLevelType w:val="hybridMultilevel"/>
    <w:tmpl w:val="8932C62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2A23A4"/>
    <w:multiLevelType w:val="hybridMultilevel"/>
    <w:tmpl w:val="ED7A0F3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1A81B8F"/>
    <w:multiLevelType w:val="hybridMultilevel"/>
    <w:tmpl w:val="8B26CE8C"/>
    <w:lvl w:ilvl="0" w:tplc="FFFFFFFF">
      <w:start w:val="1"/>
      <w:numFmt w:val="lowerLetter"/>
      <w:lvlText w:val="(%1)"/>
      <w:lvlJc w:val="left"/>
      <w:pPr>
        <w:tabs>
          <w:tab w:val="num" w:pos="720"/>
        </w:tabs>
        <w:ind w:left="720" w:hanging="360"/>
      </w:pPr>
      <w:rPr>
        <w:rFonts w:ascii="Times New Roman" w:eastAsia="Times New Roman" w:hAnsi="Times New Roman"/>
      </w:rPr>
    </w:lvl>
    <w:lvl w:ilvl="1" w:tplc="FFFFFFFF">
      <w:start w:val="1"/>
      <w:numFmt w:val="bullet"/>
      <w:lvlText w:val=""/>
      <w:lvlJc w:val="left"/>
      <w:pPr>
        <w:tabs>
          <w:tab w:val="num" w:pos="1440"/>
        </w:tabs>
        <w:ind w:left="1368" w:hanging="288"/>
      </w:pPr>
      <w:rPr>
        <w:rFonts w:ascii="Symbol" w:hAnsi="Symbol" w:hint="default"/>
        <w:sz w:val="18"/>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9902FE"/>
    <w:multiLevelType w:val="hybridMultilevel"/>
    <w:tmpl w:val="17D0F3D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83311C"/>
    <w:multiLevelType w:val="hybridMultilevel"/>
    <w:tmpl w:val="97589DD4"/>
    <w:lvl w:ilvl="0" w:tplc="FFFFFFFF">
      <w:start w:val="1"/>
      <w:numFmt w:val="lowerLetter"/>
      <w:lvlText w:val="(%1) "/>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95C0058"/>
    <w:multiLevelType w:val="hybridMultilevel"/>
    <w:tmpl w:val="9A7AE286"/>
    <w:lvl w:ilvl="0" w:tplc="FFFFFFFF">
      <w:start w:val="1"/>
      <w:numFmt w:val="lowerLetter"/>
      <w:lvlText w:val="(%1)"/>
      <w:lvlJc w:val="left"/>
      <w:pPr>
        <w:tabs>
          <w:tab w:val="num" w:pos="720"/>
        </w:tabs>
        <w:ind w:left="720" w:hanging="360"/>
      </w:pPr>
      <w:rPr>
        <w:rFonts w:ascii="Times New Roman" w:eastAsia="Times New Roman" w:hAnsi="Times New Roman"/>
      </w:rPr>
    </w:lvl>
    <w:lvl w:ilvl="1" w:tplc="FFFFFFFF">
      <w:start w:val="2"/>
      <w:numFmt w:val="upperLetter"/>
      <w:lvlText w:val="%2."/>
      <w:lvlJc w:val="left"/>
      <w:pPr>
        <w:tabs>
          <w:tab w:val="num" w:pos="1800"/>
        </w:tabs>
        <w:ind w:left="1800" w:hanging="72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5DD03790"/>
    <w:multiLevelType w:val="hybridMultilevel"/>
    <w:tmpl w:val="87B22DF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6" w15:restartNumberingAfterBreak="0">
    <w:nsid w:val="5FB275F6"/>
    <w:multiLevelType w:val="hybridMultilevel"/>
    <w:tmpl w:val="4D96CC48"/>
    <w:lvl w:ilvl="0" w:tplc="FFFFFFFF">
      <w:start w:val="1"/>
      <w:numFmt w:val="lowerLetter"/>
      <w:lvlText w:val="(%1)"/>
      <w:lvlJc w:val="left"/>
      <w:pPr>
        <w:tabs>
          <w:tab w:val="num" w:pos="720"/>
        </w:tabs>
        <w:ind w:left="720" w:hanging="360"/>
      </w:pPr>
      <w:rPr>
        <w:rFonts w:ascii="Times New Roman" w:eastAsia="Times New Roman" w:hAnsi="Times New Roman"/>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62E23DDA"/>
    <w:multiLevelType w:val="hybridMultilevel"/>
    <w:tmpl w:val="28327D7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9" w15:restartNumberingAfterBreak="0">
    <w:nsid w:val="67212F3D"/>
    <w:multiLevelType w:val="hybridMultilevel"/>
    <w:tmpl w:val="EB769D5E"/>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1" w15:restartNumberingAfterBreak="0">
    <w:nsid w:val="774E4AF0"/>
    <w:multiLevelType w:val="hybridMultilevel"/>
    <w:tmpl w:val="26586C0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A461E7C"/>
    <w:multiLevelType w:val="hybridMultilevel"/>
    <w:tmpl w:val="4364D948"/>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16cid:durableId="665520671">
    <w:abstractNumId w:val="8"/>
  </w:num>
  <w:num w:numId="2" w16cid:durableId="29498689">
    <w:abstractNumId w:val="14"/>
  </w:num>
  <w:num w:numId="3" w16cid:durableId="1804538625">
    <w:abstractNumId w:val="9"/>
  </w:num>
  <w:num w:numId="4" w16cid:durableId="885071361">
    <w:abstractNumId w:val="15"/>
  </w:num>
  <w:num w:numId="5" w16cid:durableId="1405369011">
    <w:abstractNumId w:val="17"/>
  </w:num>
  <w:num w:numId="6" w16cid:durableId="334184843">
    <w:abstractNumId w:val="0"/>
  </w:num>
  <w:num w:numId="7" w16cid:durableId="639918336">
    <w:abstractNumId w:val="21"/>
  </w:num>
  <w:num w:numId="8" w16cid:durableId="322395758">
    <w:abstractNumId w:val="12"/>
  </w:num>
  <w:num w:numId="9" w16cid:durableId="2033989473">
    <w:abstractNumId w:val="13"/>
  </w:num>
  <w:num w:numId="10" w16cid:durableId="1216425722">
    <w:abstractNumId w:val="22"/>
  </w:num>
  <w:num w:numId="11" w16cid:durableId="2073652410">
    <w:abstractNumId w:val="10"/>
  </w:num>
  <w:num w:numId="12" w16cid:durableId="1620451471">
    <w:abstractNumId w:val="4"/>
  </w:num>
  <w:num w:numId="13" w16cid:durableId="1048334930">
    <w:abstractNumId w:val="13"/>
  </w:num>
  <w:num w:numId="14" w16cid:durableId="1264462397">
    <w:abstractNumId w:val="19"/>
  </w:num>
  <w:num w:numId="15" w16cid:durableId="781460616">
    <w:abstractNumId w:val="16"/>
  </w:num>
  <w:num w:numId="16" w16cid:durableId="9719852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3462596">
    <w:abstractNumId w:val="25"/>
  </w:num>
  <w:num w:numId="18" w16cid:durableId="1879078852">
    <w:abstractNumId w:val="30"/>
  </w:num>
  <w:num w:numId="19" w16cid:durableId="1754007451">
    <w:abstractNumId w:val="20"/>
  </w:num>
  <w:num w:numId="20" w16cid:durableId="1901482315">
    <w:abstractNumId w:val="28"/>
  </w:num>
  <w:num w:numId="21" w16cid:durableId="1910848807">
    <w:abstractNumId w:val="23"/>
  </w:num>
  <w:num w:numId="22" w16cid:durableId="1354378993">
    <w:abstractNumId w:val="5"/>
  </w:num>
  <w:num w:numId="23" w16cid:durableId="2112776142">
    <w:abstractNumId w:val="11"/>
  </w:num>
  <w:num w:numId="24" w16cid:durableId="336351122">
    <w:abstractNumId w:val="18"/>
  </w:num>
  <w:num w:numId="25" w16cid:durableId="1301303736">
    <w:abstractNumId w:val="26"/>
  </w:num>
  <w:num w:numId="26" w16cid:durableId="942036754">
    <w:abstractNumId w:val="32"/>
  </w:num>
  <w:num w:numId="27" w16cid:durableId="652760125">
    <w:abstractNumId w:val="2"/>
  </w:num>
  <w:num w:numId="28" w16cid:durableId="1809129176">
    <w:abstractNumId w:val="31"/>
  </w:num>
  <w:num w:numId="29" w16cid:durableId="198008488">
    <w:abstractNumId w:val="6"/>
  </w:num>
  <w:num w:numId="30" w16cid:durableId="783114251">
    <w:abstractNumId w:val="27"/>
  </w:num>
  <w:num w:numId="31" w16cid:durableId="1370453592">
    <w:abstractNumId w:val="3"/>
  </w:num>
  <w:num w:numId="32" w16cid:durableId="1893686108">
    <w:abstractNumId w:val="24"/>
  </w:num>
  <w:num w:numId="33" w16cid:durableId="257835794">
    <w:abstractNumId w:val="2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22F0"/>
    <w:rsid w:val="00003687"/>
    <w:rsid w:val="0001117A"/>
    <w:rsid w:val="00011359"/>
    <w:rsid w:val="000304B8"/>
    <w:rsid w:val="00031FB5"/>
    <w:rsid w:val="000322B9"/>
    <w:rsid w:val="00032F1F"/>
    <w:rsid w:val="0003735D"/>
    <w:rsid w:val="0004033E"/>
    <w:rsid w:val="0004191F"/>
    <w:rsid w:val="00044062"/>
    <w:rsid w:val="00047868"/>
    <w:rsid w:val="00053B55"/>
    <w:rsid w:val="0007333D"/>
    <w:rsid w:val="00076BB1"/>
    <w:rsid w:val="00080538"/>
    <w:rsid w:val="000873DA"/>
    <w:rsid w:val="00087EBB"/>
    <w:rsid w:val="000A4A91"/>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C4EB7"/>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A6"/>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37C90"/>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D78E1"/>
    <w:rsid w:val="006E5817"/>
    <w:rsid w:val="006F39C4"/>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3902"/>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63C02"/>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27CC"/>
    <w:rsid w:val="00F7696F"/>
    <w:rsid w:val="00F849C4"/>
    <w:rsid w:val="00F84E70"/>
    <w:rsid w:val="00F87492"/>
    <w:rsid w:val="00F87909"/>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00841"/>
  <w15:chartTrackingRefBased/>
  <w15:docId w15:val="{2FDD9E4F-C36C-324F-8DFE-11B1A73C9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reclong">
    <w:name w:val="Heading rec (long)"/>
    <w:basedOn w:val="Normal"/>
    <w:rsid w:val="00F87909"/>
    <w:pPr>
      <w:keepNext/>
      <w:spacing w:before="120" w:after="120"/>
      <w:ind w:left="1440" w:right="540" w:hanging="900"/>
      <w:jc w:val="left"/>
      <w:outlineLvl w:val="1"/>
    </w:pPr>
    <w:rPr>
      <w:b/>
      <w:bCs/>
      <w:i/>
      <w:iCs/>
    </w:rPr>
  </w:style>
  <w:style w:type="paragraph" w:customStyle="1" w:styleId="Heading0">
    <w:name w:val="Heading"/>
    <w:basedOn w:val="Heading1"/>
    <w:next w:val="Normal"/>
    <w:rsid w:val="00F87909"/>
    <w:rPr>
      <w:bCs/>
      <w:caps w:val="0"/>
    </w:rPr>
  </w:style>
  <w:style w:type="character" w:customStyle="1" w:styleId="Heading1longmultilineChar">
    <w:name w:val="Heading 1 (long multiline) Char"/>
    <w:basedOn w:val="DefaultParagraphFont"/>
    <w:rsid w:val="00F87909"/>
    <w:rPr>
      <w:b/>
      <w:caps/>
      <w:noProof w:val="0"/>
      <w:sz w:val="22"/>
      <w:szCs w:val="24"/>
      <w:lang w:val="en-GB" w:eastAsia="en-US" w:bidi="ar-SA"/>
    </w:rPr>
  </w:style>
  <w:style w:type="paragraph" w:styleId="TOC5">
    <w:name w:val="toc 5"/>
    <w:basedOn w:val="Normal"/>
    <w:next w:val="Normal"/>
    <w:autoRedefine/>
    <w:semiHidden/>
    <w:rsid w:val="00F87909"/>
    <w:pPr>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26</Pages>
  <Words>9910</Words>
  <Characters>56491</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COP Decision VIII/15</vt:lpstr>
    </vt:vector>
  </TitlesOfParts>
  <Company/>
  <LinksUpToDate>false</LinksUpToDate>
  <CharactersWithSpaces>66269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VIII/15</dc:title>
  <dc:subject>Framework for monitoring implementation of the achievement of the 2010 target and integration of targets into the thematic programmes of work </dc:subject>
  <dc:creator>Secretariat of the Convention on Biological Diversity</dc:creator>
  <cp:keywords>CBD</cp:keywords>
  <dc:description/>
  <cp:lastModifiedBy>Rodrigo Elias</cp:lastModifiedBy>
  <cp:revision>2</cp:revision>
  <cp:lastPrinted>2008-03-03T19:34:00Z</cp:lastPrinted>
  <dcterms:created xsi:type="dcterms:W3CDTF">2025-11-13T19:01:00Z</dcterms:created>
  <dcterms:modified xsi:type="dcterms:W3CDTF">2025-11-13T19:01:00Z</dcterms:modified>
  <cp:category>Decision; 2010 target</cp:category>
</cp:coreProperties>
</file>