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53" w:rsidRDefault="00934D53" w:rsidP="00934D53">
      <w:pPr>
        <w:rPr>
          <w:rFonts w:ascii="Helvetica" w:hAnsi="Helvetica" w:cs="Helvetica"/>
          <w:b/>
          <w:sz w:val="40"/>
          <w:szCs w:val="40"/>
          <w:lang w:val="en-GB"/>
        </w:rPr>
      </w:pPr>
      <w:r>
        <w:rPr>
          <w:rFonts w:ascii="Helvetica" w:hAnsi="Helvetica" w:cs="Helvetica"/>
          <w:sz w:val="28"/>
          <w:szCs w:val="28"/>
          <w:lang w:val="en-GB"/>
        </w:rPr>
        <w:t xml:space="preserve">                                         </w:t>
      </w:r>
      <w:r w:rsidRPr="00B84C80">
        <w:rPr>
          <w:rFonts w:ascii="Helvetica" w:hAnsi="Helvetica" w:cs="Helvetica"/>
          <w:b/>
          <w:sz w:val="40"/>
          <w:szCs w:val="40"/>
          <w:lang w:val="en-GB"/>
        </w:rPr>
        <w:t>Company Profile:</w:t>
      </w:r>
    </w:p>
    <w:p w:rsidR="00934D53" w:rsidRPr="00AC7F8C" w:rsidRDefault="00934D53" w:rsidP="00934D53">
      <w:pPr>
        <w:rPr>
          <w:rFonts w:ascii="Helvetica" w:hAnsi="Helvetica" w:cs="Helvetica"/>
          <w:sz w:val="28"/>
          <w:szCs w:val="28"/>
          <w:lang w:val="en-GB"/>
        </w:rPr>
      </w:pPr>
      <w:r w:rsidRPr="00AC7F8C">
        <w:rPr>
          <w:rFonts w:ascii="Helvetica" w:hAnsi="Helvetica" w:cs="Helvetica"/>
          <w:sz w:val="28"/>
          <w:szCs w:val="28"/>
          <w:lang w:val="en-GB"/>
        </w:rPr>
        <w:t xml:space="preserve">Welcome to </w:t>
      </w:r>
      <w:r>
        <w:rPr>
          <w:rFonts w:ascii="Helvetica" w:hAnsi="Helvetica" w:cs="Helvetica"/>
          <w:sz w:val="28"/>
          <w:szCs w:val="28"/>
          <w:lang w:val="en-GB"/>
        </w:rPr>
        <w:t>EMINENCE ACCESSORIES</w:t>
      </w:r>
    </w:p>
    <w:p w:rsidR="00934D53" w:rsidRDefault="00934D53" w:rsidP="00934D53">
      <w:pPr>
        <w:rPr>
          <w:rFonts w:ascii="Helvetica" w:hAnsi="Helvetica" w:cs="Helvetica"/>
          <w:sz w:val="28"/>
          <w:szCs w:val="28"/>
          <w:lang w:val="en-GB"/>
        </w:rPr>
      </w:pPr>
      <w:r>
        <w:rPr>
          <w:rFonts w:ascii="Helvetica" w:hAnsi="Helvetica" w:cs="Helvetica"/>
          <w:sz w:val="28"/>
          <w:szCs w:val="28"/>
          <w:lang w:val="en-GB"/>
        </w:rPr>
        <w:t xml:space="preserve">Eminence Accessories Limited </w:t>
      </w:r>
      <w:r w:rsidRPr="00AC7F8C">
        <w:rPr>
          <w:rFonts w:ascii="Helvetica" w:hAnsi="Helvetica" w:cs="Helvetica"/>
          <w:sz w:val="28"/>
          <w:szCs w:val="28"/>
          <w:lang w:val="en-GB"/>
        </w:rPr>
        <w:t xml:space="preserve">is one of the leading </w:t>
      </w:r>
      <w:r>
        <w:rPr>
          <w:rFonts w:ascii="Helvetica" w:hAnsi="Helvetica" w:cs="Helvetica"/>
          <w:sz w:val="28"/>
          <w:szCs w:val="28"/>
          <w:lang w:val="en-GB"/>
        </w:rPr>
        <w:t xml:space="preserve">Apparel Accessories </w:t>
      </w:r>
      <w:r w:rsidRPr="00AC7F8C">
        <w:rPr>
          <w:rFonts w:ascii="Helvetica" w:hAnsi="Helvetica" w:cs="Helvetica"/>
          <w:sz w:val="28"/>
          <w:szCs w:val="28"/>
          <w:lang w:val="en-GB"/>
        </w:rPr>
        <w:t xml:space="preserve">company in Bangladesh. </w:t>
      </w:r>
      <w:r w:rsidRPr="008D2018">
        <w:rPr>
          <w:rFonts w:ascii="Helvetica" w:hAnsi="Helvetica" w:cs="Helvetica"/>
          <w:sz w:val="28"/>
          <w:szCs w:val="28"/>
          <w:lang w:val="en-GB"/>
        </w:rPr>
        <w:t xml:space="preserve">Eminence Accessories </w:t>
      </w:r>
      <w:r>
        <w:rPr>
          <w:rFonts w:ascii="Helvetica" w:hAnsi="Helvetica" w:cs="Helvetica"/>
          <w:sz w:val="28"/>
          <w:szCs w:val="28"/>
          <w:lang w:val="en-GB"/>
        </w:rPr>
        <w:t xml:space="preserve">Limited </w:t>
      </w:r>
      <w:r w:rsidRPr="008D2018">
        <w:rPr>
          <w:rFonts w:ascii="Helvetica" w:hAnsi="Helvetica" w:cs="Helvetica"/>
          <w:sz w:val="28"/>
          <w:szCs w:val="28"/>
          <w:lang w:val="en-GB"/>
        </w:rPr>
        <w:t xml:space="preserve">made with exceptional attention to detail. What does that mean for you? The strongest, most </w:t>
      </w:r>
      <w:r>
        <w:rPr>
          <w:rFonts w:ascii="Helvetica" w:hAnsi="Helvetica" w:cs="Helvetica"/>
          <w:sz w:val="28"/>
          <w:szCs w:val="28"/>
          <w:lang w:val="en-GB"/>
        </w:rPr>
        <w:t xml:space="preserve">sustainable and </w:t>
      </w:r>
      <w:r w:rsidRPr="008D2018">
        <w:rPr>
          <w:rFonts w:ascii="Helvetica" w:hAnsi="Helvetica" w:cs="Helvetica"/>
          <w:sz w:val="28"/>
          <w:szCs w:val="28"/>
          <w:lang w:val="en-GB"/>
        </w:rPr>
        <w:t xml:space="preserve">durable products are made exactly to your specifications. We get your order right the first time, every time, and we ship in as little as 2-3 weeks. For the custom poly bags, Photo Boards &amp; Duplex Boards, </w:t>
      </w:r>
      <w:r>
        <w:rPr>
          <w:rFonts w:ascii="Helvetica" w:hAnsi="Helvetica" w:cs="Helvetica"/>
          <w:sz w:val="28"/>
          <w:szCs w:val="28"/>
          <w:lang w:val="en-GB"/>
        </w:rPr>
        <w:t xml:space="preserve">Plastic Buttons, </w:t>
      </w:r>
      <w:r w:rsidRPr="008D2018">
        <w:rPr>
          <w:rFonts w:ascii="Helvetica" w:hAnsi="Helvetica" w:cs="Helvetica"/>
          <w:sz w:val="28"/>
          <w:szCs w:val="28"/>
          <w:lang w:val="en-GB"/>
        </w:rPr>
        <w:t>Plastic Hangers or Cartons you want, at no minimum order quantity, Eminence has you covered.</w:t>
      </w:r>
      <w:r>
        <w:rPr>
          <w:rFonts w:ascii="Helvetica" w:hAnsi="Helvetica" w:cs="Helvetica"/>
          <w:sz w:val="28"/>
          <w:szCs w:val="28"/>
          <w:lang w:val="en-GB"/>
        </w:rPr>
        <w:t xml:space="preserve"> </w:t>
      </w:r>
    </w:p>
    <w:p w:rsidR="00C07CD2" w:rsidRDefault="00C07CD2" w:rsidP="00934D53">
      <w:pPr>
        <w:rPr>
          <w:rFonts w:ascii="Helvetica" w:hAnsi="Helvetica" w:cs="Helvetica"/>
          <w:sz w:val="28"/>
          <w:szCs w:val="28"/>
          <w:lang w:val="en-GB"/>
        </w:rPr>
      </w:pPr>
      <w:hyperlink r:id="rId4" w:history="1">
        <w:r w:rsidRPr="008D4C7D">
          <w:rPr>
            <w:rStyle w:val="Hyperlink"/>
            <w:rFonts w:ascii="Helvetica" w:hAnsi="Helvetica" w:cs="Helvetica"/>
            <w:sz w:val="28"/>
            <w:szCs w:val="28"/>
            <w:lang w:val="en-GB"/>
          </w:rPr>
          <w:t>https://www.shutterstock.com/image-vector/colorful-swap-party-concept-women-choosing-1717285603</w:t>
        </w:r>
      </w:hyperlink>
    </w:p>
    <w:p w:rsidR="00C07CD2" w:rsidRDefault="00C07CD2" w:rsidP="00934D53">
      <w:pPr>
        <w:rPr>
          <w:rFonts w:ascii="Helvetica" w:hAnsi="Helvetica" w:cs="Helvetica"/>
          <w:sz w:val="28"/>
          <w:szCs w:val="28"/>
          <w:lang w:val="en-GB"/>
        </w:rPr>
      </w:pPr>
      <w:bookmarkStart w:id="0" w:name="_GoBack"/>
      <w:bookmarkEnd w:id="0"/>
    </w:p>
    <w:p w:rsidR="00934D53" w:rsidRDefault="00934D53" w:rsidP="00934D53">
      <w:pPr>
        <w:rPr>
          <w:rFonts w:ascii="Helvetica" w:hAnsi="Helvetica" w:cs="Helvetica"/>
          <w:sz w:val="28"/>
          <w:szCs w:val="28"/>
          <w:lang w:val="en-GB"/>
        </w:rPr>
      </w:pP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Mission</w:t>
      </w:r>
    </w:p>
    <w:p w:rsidR="00934D53" w:rsidRDefault="00934D53" w:rsidP="00934D53">
      <w:pPr>
        <w:rPr>
          <w:rFonts w:ascii="Helvetica" w:hAnsi="Helvetica" w:cs="Helvetica"/>
          <w:sz w:val="28"/>
          <w:szCs w:val="28"/>
          <w:lang w:val="en-GB"/>
        </w:rPr>
      </w:pPr>
      <w:r w:rsidRPr="008D2018">
        <w:rPr>
          <w:rFonts w:ascii="Helvetica" w:hAnsi="Helvetica" w:cs="Helvetica"/>
          <w:sz w:val="28"/>
          <w:szCs w:val="28"/>
          <w:lang w:val="en-GB"/>
        </w:rPr>
        <w:t>To develop and maintain long-term business relationship with our suppliers and buyers by creating a win-win situation.</w:t>
      </w: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Commitment</w:t>
      </w:r>
    </w:p>
    <w:p w:rsidR="00934D53" w:rsidRDefault="00934D53" w:rsidP="00934D53">
      <w:pPr>
        <w:rPr>
          <w:rFonts w:ascii="Helvetica" w:hAnsi="Helvetica" w:cs="Helvetica"/>
          <w:sz w:val="28"/>
          <w:szCs w:val="28"/>
          <w:lang w:val="en-GB"/>
        </w:rPr>
      </w:pPr>
      <w:r w:rsidRPr="008D2018">
        <w:rPr>
          <w:rFonts w:ascii="Helvetica" w:hAnsi="Helvetica" w:cs="Helvetica"/>
          <w:sz w:val="28"/>
          <w:szCs w:val="28"/>
          <w:lang w:val="en-GB"/>
        </w:rPr>
        <w:t xml:space="preserve">Uncompromising integrity to supply </w:t>
      </w:r>
      <w:r>
        <w:rPr>
          <w:rFonts w:ascii="Helvetica" w:hAnsi="Helvetica" w:cs="Helvetica"/>
          <w:sz w:val="28"/>
          <w:szCs w:val="28"/>
          <w:lang w:val="en-GB"/>
        </w:rPr>
        <w:t xml:space="preserve">sustainable </w:t>
      </w:r>
      <w:r w:rsidRPr="008D2018">
        <w:rPr>
          <w:rFonts w:ascii="Helvetica" w:hAnsi="Helvetica" w:cs="Helvetica"/>
          <w:sz w:val="28"/>
          <w:szCs w:val="28"/>
          <w:lang w:val="en-GB"/>
        </w:rPr>
        <w:t>quality materials and to strengthen supply chain.</w:t>
      </w:r>
    </w:p>
    <w:p w:rsidR="00934D53" w:rsidRDefault="00934D53" w:rsidP="00934D53">
      <w:pPr>
        <w:rPr>
          <w:rFonts w:ascii="Helvetica" w:hAnsi="Helvetica" w:cs="Helvetica"/>
          <w:sz w:val="28"/>
          <w:szCs w:val="28"/>
          <w:lang w:val="en-GB"/>
        </w:rPr>
      </w:pP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Our Environmental Focus</w:t>
      </w:r>
    </w:p>
    <w:p w:rsidR="00934D53" w:rsidRDefault="00934D53" w:rsidP="00934D53">
      <w:pPr>
        <w:rPr>
          <w:rFonts w:ascii="Helvetica" w:hAnsi="Helvetica" w:cs="Helvetica"/>
          <w:sz w:val="28"/>
          <w:szCs w:val="28"/>
          <w:lang w:val="en-GB"/>
        </w:rPr>
      </w:pPr>
      <w:r w:rsidRPr="00B84C80">
        <w:rPr>
          <w:rFonts w:ascii="Helvetica" w:hAnsi="Helvetica" w:cs="Helvetica"/>
          <w:sz w:val="28"/>
          <w:szCs w:val="28"/>
          <w:lang w:val="en-GB"/>
        </w:rPr>
        <w:t>Eminence aims to continue minimizing its carbon footprint by educating staff and customers about why our products have sustainable value through reusability. We also facilitate operational and production practices that generate less waste.</w:t>
      </w:r>
    </w:p>
    <w:p w:rsidR="00934D53" w:rsidRDefault="00934D53" w:rsidP="00934D53">
      <w:pPr>
        <w:rPr>
          <w:rFonts w:ascii="Helvetica" w:hAnsi="Helvetica" w:cs="Helvetica"/>
          <w:sz w:val="28"/>
          <w:szCs w:val="28"/>
          <w:lang w:val="en-GB"/>
        </w:rPr>
      </w:pP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Our People</w:t>
      </w:r>
    </w:p>
    <w:p w:rsidR="00934D53" w:rsidRPr="00B84C80" w:rsidRDefault="00934D53" w:rsidP="00934D53">
      <w:pPr>
        <w:rPr>
          <w:rFonts w:ascii="Helvetica" w:hAnsi="Helvetica" w:cs="Helvetica"/>
          <w:sz w:val="28"/>
          <w:szCs w:val="28"/>
          <w:lang w:val="en-GB"/>
        </w:rPr>
      </w:pPr>
      <w:r w:rsidRPr="00B84C80">
        <w:rPr>
          <w:rFonts w:ascii="Helvetica" w:hAnsi="Helvetica" w:cs="Helvetica"/>
          <w:sz w:val="28"/>
          <w:szCs w:val="28"/>
          <w:lang w:val="en-GB"/>
        </w:rPr>
        <w:lastRenderedPageBreak/>
        <w:t>Our people are a workforce that mirrors Bangladesh today. At Eminence you'll find professionals who are appreciated for their bold drive, diversity, and talent.</w:t>
      </w:r>
    </w:p>
    <w:p w:rsidR="00934D53" w:rsidRPr="00B84C80" w:rsidRDefault="00934D53" w:rsidP="00934D53">
      <w:pPr>
        <w:rPr>
          <w:rFonts w:ascii="Helvetica" w:hAnsi="Helvetica" w:cs="Helvetica"/>
          <w:sz w:val="28"/>
          <w:szCs w:val="28"/>
          <w:lang w:val="en-GB"/>
        </w:rPr>
      </w:pP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Continuous Improvement</w:t>
      </w:r>
    </w:p>
    <w:p w:rsidR="00934D53" w:rsidRPr="00B84C80" w:rsidRDefault="00934D53" w:rsidP="00934D53">
      <w:pPr>
        <w:rPr>
          <w:rFonts w:ascii="Helvetica" w:hAnsi="Helvetica" w:cs="Helvetica"/>
          <w:sz w:val="28"/>
          <w:szCs w:val="28"/>
          <w:lang w:val="en-GB"/>
        </w:rPr>
      </w:pPr>
      <w:r w:rsidRPr="00B84C80">
        <w:rPr>
          <w:rFonts w:ascii="Helvetica" w:hAnsi="Helvetica" w:cs="Helvetica"/>
          <w:sz w:val="28"/>
          <w:szCs w:val="28"/>
          <w:lang w:val="en-GB"/>
        </w:rPr>
        <w:t>We set goals so we can measure performance and strive for growth through positive reinforcement.</w:t>
      </w: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Integration</w:t>
      </w:r>
    </w:p>
    <w:p w:rsidR="00934D53" w:rsidRPr="00B84C80" w:rsidRDefault="00934D53" w:rsidP="00934D53">
      <w:pPr>
        <w:rPr>
          <w:rFonts w:ascii="Helvetica" w:hAnsi="Helvetica" w:cs="Helvetica"/>
          <w:sz w:val="28"/>
          <w:szCs w:val="28"/>
          <w:lang w:val="en-GB"/>
        </w:rPr>
      </w:pPr>
      <w:r w:rsidRPr="00B84C80">
        <w:rPr>
          <w:rFonts w:ascii="Helvetica" w:hAnsi="Helvetica" w:cs="Helvetica"/>
          <w:sz w:val="28"/>
          <w:szCs w:val="28"/>
          <w:lang w:val="en-GB"/>
        </w:rPr>
        <w:t>Through both economies of scale and scope, our operations ensure the affordability of our products and our ability to be a one-stop supplier.</w:t>
      </w: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Integrity</w:t>
      </w:r>
    </w:p>
    <w:p w:rsidR="00934D53" w:rsidRPr="00B84C80" w:rsidRDefault="00934D53" w:rsidP="00934D53">
      <w:pPr>
        <w:rPr>
          <w:rFonts w:ascii="Helvetica" w:hAnsi="Helvetica" w:cs="Helvetica"/>
          <w:sz w:val="28"/>
          <w:szCs w:val="28"/>
          <w:lang w:val="en-GB"/>
        </w:rPr>
      </w:pPr>
      <w:r w:rsidRPr="00B84C80">
        <w:rPr>
          <w:rFonts w:ascii="Helvetica" w:hAnsi="Helvetica" w:cs="Helvetica"/>
          <w:sz w:val="28"/>
          <w:szCs w:val="28"/>
          <w:lang w:val="en-GB"/>
        </w:rPr>
        <w:t>We believe in practicing Integrity at all levels and hold ourselves to the highest ethical standards.</w:t>
      </w: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Standardization</w:t>
      </w:r>
    </w:p>
    <w:p w:rsidR="00934D53" w:rsidRPr="00B84C80" w:rsidRDefault="00934D53" w:rsidP="00934D53">
      <w:pPr>
        <w:rPr>
          <w:rFonts w:ascii="Helvetica" w:hAnsi="Helvetica" w:cs="Helvetica"/>
          <w:sz w:val="28"/>
          <w:szCs w:val="28"/>
          <w:lang w:val="en-GB"/>
        </w:rPr>
      </w:pPr>
      <w:r w:rsidRPr="00B84C80">
        <w:rPr>
          <w:rFonts w:ascii="Helvetica" w:hAnsi="Helvetica" w:cs="Helvetica"/>
          <w:sz w:val="28"/>
          <w:szCs w:val="28"/>
          <w:lang w:val="en-GB"/>
        </w:rPr>
        <w:t>We are an organisation that standardizes every step of our manufacturing process and automation, where possible to optimize quality and efficiency.</w:t>
      </w:r>
    </w:p>
    <w:p w:rsidR="00934D53" w:rsidRPr="00B84C80" w:rsidRDefault="00934D53" w:rsidP="00934D53">
      <w:pPr>
        <w:rPr>
          <w:rFonts w:ascii="Helvetica" w:hAnsi="Helvetica" w:cs="Helvetica"/>
          <w:b/>
          <w:sz w:val="28"/>
          <w:szCs w:val="28"/>
          <w:lang w:val="en-GB"/>
        </w:rPr>
      </w:pPr>
      <w:r w:rsidRPr="00B84C80">
        <w:rPr>
          <w:rFonts w:ascii="Helvetica" w:hAnsi="Helvetica" w:cs="Helvetica"/>
          <w:b/>
          <w:sz w:val="28"/>
          <w:szCs w:val="28"/>
          <w:lang w:val="en-GB"/>
        </w:rPr>
        <w:t>Evidence - Based</w:t>
      </w:r>
    </w:p>
    <w:p w:rsidR="00934D53" w:rsidRDefault="00934D53" w:rsidP="00934D53">
      <w:pPr>
        <w:rPr>
          <w:rFonts w:ascii="Helvetica" w:hAnsi="Helvetica" w:cs="Helvetica"/>
          <w:sz w:val="28"/>
          <w:szCs w:val="28"/>
          <w:lang w:val="en-GB"/>
        </w:rPr>
      </w:pPr>
      <w:r w:rsidRPr="00B84C80">
        <w:rPr>
          <w:rFonts w:ascii="Helvetica" w:hAnsi="Helvetica" w:cs="Helvetica"/>
          <w:sz w:val="28"/>
          <w:szCs w:val="28"/>
          <w:lang w:val="en-GB"/>
        </w:rPr>
        <w:t xml:space="preserve">We are an organisation that employs factual precision and informed decision making through a relentless drive through data integration. Our spirit of transparency and mutual respect yields solutions and delivers results.   </w:t>
      </w:r>
    </w:p>
    <w:p w:rsidR="00FA4C75" w:rsidRDefault="00FA4C75"/>
    <w:sectPr w:rsidR="00FA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53"/>
    <w:rsid w:val="00934D53"/>
    <w:rsid w:val="00C07CD2"/>
    <w:rsid w:val="00FA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A077"/>
  <w15:chartTrackingRefBased/>
  <w15:docId w15:val="{A7740838-71D7-4808-9AE6-A96CBD75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D53"/>
    <w:pPr>
      <w:spacing w:after="160" w:line="259"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CD2"/>
    <w:rPr>
      <w:color w:val="0000FF" w:themeColor="hyperlink"/>
      <w:u w:val="single"/>
    </w:rPr>
  </w:style>
  <w:style w:type="character" w:styleId="UnresolvedMention">
    <w:name w:val="Unresolved Mention"/>
    <w:basedOn w:val="DefaultParagraphFont"/>
    <w:uiPriority w:val="99"/>
    <w:semiHidden/>
    <w:unhideWhenUsed/>
    <w:rsid w:val="00C07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hutterstock.com/image-vector/colorful-swap-party-concept-women-choosing-1717285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2022-07-23T08:23:00Z</dcterms:created>
  <dcterms:modified xsi:type="dcterms:W3CDTF">2022-07-24T04:38:00Z</dcterms:modified>
</cp:coreProperties>
</file>