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V Eating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|Eatfinger 1 2 2 1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foods |The student will food using fingers.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eat|Can be able the student to eat using fingers?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Drink froma 1 2 1 2 [straw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from drink straw.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drink to from straw?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Independently, with only 2=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|Drink from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cup|The student will a drink from a cup spilling.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drink to without from without a cup spilling?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with only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[Feed self 1 2 and [spoon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[The student will a fork [feed self with fork when given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feed to and with fork a spoon a spoon or food. when given food? cut cut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self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|Spreadwitha |knife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spread with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spread to knife. with knife?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with only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[Pour liquidinto 1 2 |acup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liquid from pour without a cup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pour pitcher into [liquid from pitcher a a spilling. without spilling? a cup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Cutfood 1 2 |knife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witha |The student will his food own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cut|Can the student to cut with knife. food with knife? a own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Independently, with only 2=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|Take prepared |lunchtotable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prepared lunch |a table without assistance. nor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get|Can the student to get and take [prepared lunch and to physical table without physical prompts|to assistance? prompts nor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take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Clean-up 1 2 |after meals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table |The student will clean table up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clean-up to after lunch table without assistance after lunch?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Independently, with only 2=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eating 1 2 |Keep 1 2 clean |areas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keep immediate clean while eating.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keep be to table immediate eating area clean while eating?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area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