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E4FD8" w14:textId="77777777" w:rsidR="009D30B1" w:rsidRPr="00756DFA" w:rsidRDefault="00F40C53" w:rsidP="00756DFA">
      <w:pPr>
        <w:jc w:val="center"/>
        <w:rPr>
          <w:u w:val="single"/>
        </w:rPr>
      </w:pPr>
      <w:r w:rsidRPr="00756DFA">
        <w:rPr>
          <w:u w:val="single"/>
        </w:rPr>
        <w:t>Approach to suicidal patient in the emergency department</w:t>
      </w:r>
    </w:p>
    <w:p w14:paraId="7FA9D414" w14:textId="77777777" w:rsidR="00F40C53" w:rsidRDefault="00F40C53"/>
    <w:p w14:paraId="3139EF77" w14:textId="77777777" w:rsidR="00F40C53" w:rsidRDefault="00F40C53" w:rsidP="00756DFA">
      <w:pPr>
        <w:pStyle w:val="ListParagraph"/>
        <w:numPr>
          <w:ilvl w:val="0"/>
          <w:numId w:val="1"/>
        </w:numPr>
      </w:pPr>
      <w:r>
        <w:t>History</w:t>
      </w:r>
    </w:p>
    <w:p w14:paraId="16A466CC" w14:textId="77777777" w:rsidR="00F40C53" w:rsidRDefault="00F40C53" w:rsidP="00756DFA">
      <w:pPr>
        <w:pStyle w:val="ListParagraph"/>
        <w:numPr>
          <w:ilvl w:val="0"/>
          <w:numId w:val="1"/>
        </w:numPr>
      </w:pPr>
      <w:r>
        <w:t>Physical</w:t>
      </w:r>
      <w:r w:rsidR="00462B85">
        <w:t xml:space="preserve"> Examination</w:t>
      </w:r>
    </w:p>
    <w:p w14:paraId="3C086D49" w14:textId="5E25DC98" w:rsidR="00F40C53" w:rsidRDefault="00F40C53" w:rsidP="00756DFA">
      <w:pPr>
        <w:pStyle w:val="ListParagraph"/>
        <w:numPr>
          <w:ilvl w:val="0"/>
          <w:numId w:val="1"/>
        </w:numPr>
      </w:pPr>
      <w:r>
        <w:t>Risk</w:t>
      </w:r>
      <w:r w:rsidR="00494BC1">
        <w:t xml:space="preserve"> Assessment</w:t>
      </w:r>
    </w:p>
    <w:p w14:paraId="2A5566CF" w14:textId="77777777" w:rsidR="00756DFA" w:rsidRDefault="00F40C53" w:rsidP="00756DFA">
      <w:pPr>
        <w:pStyle w:val="ListParagraph"/>
        <w:numPr>
          <w:ilvl w:val="0"/>
          <w:numId w:val="1"/>
        </w:numPr>
      </w:pPr>
      <w:r>
        <w:t>Disposition</w:t>
      </w:r>
    </w:p>
    <w:tbl>
      <w:tblPr>
        <w:tblStyle w:val="TableGrid"/>
        <w:tblpPr w:leftFromText="180" w:rightFromText="180" w:vertAnchor="text" w:horzAnchor="page" w:tblpX="649" w:tblpY="293"/>
        <w:tblW w:w="14709" w:type="dxa"/>
        <w:tblLook w:val="04A0" w:firstRow="1" w:lastRow="0" w:firstColumn="1" w:lastColumn="0" w:noHBand="0" w:noVBand="1"/>
      </w:tblPr>
      <w:tblGrid>
        <w:gridCol w:w="6204"/>
        <w:gridCol w:w="2693"/>
        <w:gridCol w:w="2693"/>
        <w:gridCol w:w="3119"/>
      </w:tblGrid>
      <w:tr w:rsidR="00462B85" w14:paraId="2A4886E0" w14:textId="77777777" w:rsidTr="002E2F59">
        <w:tc>
          <w:tcPr>
            <w:tcW w:w="6204" w:type="dxa"/>
          </w:tcPr>
          <w:p w14:paraId="2955CC25" w14:textId="77777777" w:rsidR="00462B85" w:rsidRPr="00494BC1" w:rsidRDefault="00462B85" w:rsidP="00462B85">
            <w:pPr>
              <w:rPr>
                <w:b/>
              </w:rPr>
            </w:pPr>
            <w:r w:rsidRPr="00494BC1">
              <w:rPr>
                <w:b/>
              </w:rPr>
              <w:t>History</w:t>
            </w:r>
          </w:p>
        </w:tc>
        <w:tc>
          <w:tcPr>
            <w:tcW w:w="2693" w:type="dxa"/>
          </w:tcPr>
          <w:p w14:paraId="5B858314" w14:textId="77777777" w:rsidR="00462B85" w:rsidRPr="00494BC1" w:rsidRDefault="00462B85" w:rsidP="00462B85">
            <w:pPr>
              <w:rPr>
                <w:b/>
              </w:rPr>
            </w:pPr>
            <w:r w:rsidRPr="00494BC1">
              <w:rPr>
                <w:b/>
              </w:rPr>
              <w:t>Physical Examination</w:t>
            </w:r>
          </w:p>
        </w:tc>
        <w:tc>
          <w:tcPr>
            <w:tcW w:w="2693" w:type="dxa"/>
          </w:tcPr>
          <w:p w14:paraId="2C0275BA" w14:textId="77777777" w:rsidR="00462B85" w:rsidRPr="00494BC1" w:rsidRDefault="00462B85" w:rsidP="00462B85">
            <w:pPr>
              <w:rPr>
                <w:b/>
              </w:rPr>
            </w:pPr>
            <w:r w:rsidRPr="00494BC1">
              <w:rPr>
                <w:b/>
              </w:rPr>
              <w:t>Risk Assessment</w:t>
            </w:r>
          </w:p>
        </w:tc>
        <w:tc>
          <w:tcPr>
            <w:tcW w:w="3119" w:type="dxa"/>
          </w:tcPr>
          <w:p w14:paraId="756B23C7" w14:textId="77777777" w:rsidR="00462B85" w:rsidRPr="00494BC1" w:rsidRDefault="00462B85" w:rsidP="00462B85">
            <w:pPr>
              <w:rPr>
                <w:b/>
              </w:rPr>
            </w:pPr>
            <w:r w:rsidRPr="00494BC1">
              <w:rPr>
                <w:b/>
              </w:rPr>
              <w:t xml:space="preserve">Disposition </w:t>
            </w:r>
          </w:p>
        </w:tc>
      </w:tr>
      <w:tr w:rsidR="00462B85" w14:paraId="13E87687" w14:textId="77777777" w:rsidTr="002E2F59">
        <w:tc>
          <w:tcPr>
            <w:tcW w:w="6204" w:type="dxa"/>
          </w:tcPr>
          <w:p w14:paraId="3B6B0356" w14:textId="77777777" w:rsidR="00462B85" w:rsidRDefault="00462B85" w:rsidP="00462B85">
            <w:r>
              <w:t>1) Event or attempt</w:t>
            </w:r>
          </w:p>
          <w:p w14:paraId="136BCA6B" w14:textId="577264CB" w:rsidR="00462B85" w:rsidRDefault="00462B85" w:rsidP="00462B85">
            <w:pPr>
              <w:pStyle w:val="ListParagraph"/>
              <w:numPr>
                <w:ilvl w:val="0"/>
                <w:numId w:val="2"/>
              </w:numPr>
            </w:pPr>
            <w:r>
              <w:t>Assess injury associated with attempt before assessing psychiatric c</w:t>
            </w:r>
            <w:r w:rsidR="00EA3482">
              <w:t xml:space="preserve">omponent of the attempt (ex.  Toxicology </w:t>
            </w:r>
            <w:r>
              <w:t>effect</w:t>
            </w:r>
            <w:r w:rsidR="00EA3482">
              <w:t>s</w:t>
            </w:r>
            <w:r>
              <w:t xml:space="preserve"> from an overdose/trauma)</w:t>
            </w:r>
          </w:p>
          <w:p w14:paraId="29412BFC" w14:textId="797932DD" w:rsidR="00462B85" w:rsidRDefault="00EA3482" w:rsidP="00462B85">
            <w:pPr>
              <w:pStyle w:val="ListParagraph"/>
              <w:numPr>
                <w:ilvl w:val="0"/>
                <w:numId w:val="2"/>
              </w:numPr>
            </w:pPr>
            <w:r>
              <w:t>Was there a t</w:t>
            </w:r>
            <w:r w:rsidR="00462B85">
              <w:t>rigger or stressor to cause the patient to attempt specifically on that day</w:t>
            </w:r>
            <w:r>
              <w:t>?</w:t>
            </w:r>
          </w:p>
          <w:p w14:paraId="44413677" w14:textId="77777777" w:rsidR="00462B85" w:rsidRDefault="00462B85" w:rsidP="00462B85">
            <w:pPr>
              <w:pStyle w:val="ListParagraph"/>
              <w:numPr>
                <w:ilvl w:val="0"/>
                <w:numId w:val="2"/>
              </w:numPr>
            </w:pPr>
            <w:r>
              <w:t>How long have they been it planning the attempt, how long did they go with the planning and organizing it?</w:t>
            </w:r>
          </w:p>
          <w:p w14:paraId="14D35DDB" w14:textId="77777777" w:rsidR="00462B85" w:rsidRDefault="00462B85" w:rsidP="00462B85">
            <w:pPr>
              <w:pStyle w:val="ListParagraph"/>
              <w:numPr>
                <w:ilvl w:val="0"/>
                <w:numId w:val="2"/>
              </w:numPr>
            </w:pPr>
            <w:r>
              <w:t>If they did not attempt, what stopped them?</w:t>
            </w:r>
          </w:p>
          <w:p w14:paraId="0BC4603F" w14:textId="460B60BE" w:rsidR="00462B85" w:rsidRDefault="00EA3482" w:rsidP="00462B85">
            <w:pPr>
              <w:pStyle w:val="ListParagraph"/>
              <w:numPr>
                <w:ilvl w:val="0"/>
                <w:numId w:val="2"/>
              </w:numPr>
            </w:pPr>
            <w:r>
              <w:t>What were their t</w:t>
            </w:r>
            <w:r w:rsidR="00462B85">
              <w:t xml:space="preserve">houghts </w:t>
            </w:r>
            <w:r>
              <w:t>and feelings during the attempt?</w:t>
            </w:r>
          </w:p>
          <w:p w14:paraId="07AD0185" w14:textId="77777777" w:rsidR="00462B85" w:rsidRDefault="00462B85" w:rsidP="00462B85"/>
          <w:p w14:paraId="131FFA60" w14:textId="77777777" w:rsidR="00462B85" w:rsidRDefault="00462B85" w:rsidP="00462B85">
            <w:r>
              <w:t>2) Past psychiatric or past medical history</w:t>
            </w:r>
          </w:p>
          <w:p w14:paraId="4CD4EB0C" w14:textId="77777777" w:rsidR="00462B85" w:rsidRDefault="00462B85" w:rsidP="00462B85">
            <w:pPr>
              <w:pStyle w:val="ListParagraph"/>
              <w:numPr>
                <w:ilvl w:val="0"/>
                <w:numId w:val="3"/>
              </w:numPr>
            </w:pPr>
            <w:r>
              <w:t>Medical – thyroid issues &amp; other medical issues</w:t>
            </w:r>
          </w:p>
          <w:p w14:paraId="1F4A11B7" w14:textId="77777777" w:rsidR="00462B85" w:rsidRDefault="00462B85" w:rsidP="00462B85">
            <w:pPr>
              <w:pStyle w:val="ListParagraph"/>
              <w:numPr>
                <w:ilvl w:val="0"/>
                <w:numId w:val="3"/>
              </w:numPr>
            </w:pPr>
            <w:r>
              <w:t>Psychiatric history:</w:t>
            </w:r>
          </w:p>
          <w:p w14:paraId="77965199" w14:textId="1F846176" w:rsidR="00462B85" w:rsidRDefault="00EA3482" w:rsidP="00EA3482">
            <w:pPr>
              <w:pStyle w:val="ListParagraph"/>
              <w:numPr>
                <w:ilvl w:val="1"/>
                <w:numId w:val="3"/>
              </w:numPr>
            </w:pPr>
            <w:r>
              <w:t>Previous</w:t>
            </w:r>
            <w:r w:rsidR="00462B85">
              <w:t xml:space="preserve"> suicide attempts &amp; method of attempt</w:t>
            </w:r>
          </w:p>
          <w:p w14:paraId="5CC55CA8" w14:textId="349BA7BC" w:rsidR="00462B85" w:rsidRDefault="00462B85" w:rsidP="00EA3482">
            <w:pPr>
              <w:pStyle w:val="ListParagraph"/>
              <w:numPr>
                <w:ilvl w:val="1"/>
                <w:numId w:val="3"/>
              </w:numPr>
            </w:pPr>
            <w:r>
              <w:t>Bipolar and depression</w:t>
            </w:r>
            <w:r w:rsidR="00EA3482">
              <w:t xml:space="preserve"> disorders</w:t>
            </w:r>
          </w:p>
          <w:p w14:paraId="1A807F76" w14:textId="77777777" w:rsidR="00462B85" w:rsidRDefault="00462B85" w:rsidP="00EA3482">
            <w:pPr>
              <w:pStyle w:val="ListParagraph"/>
              <w:numPr>
                <w:ilvl w:val="1"/>
                <w:numId w:val="3"/>
              </w:numPr>
            </w:pPr>
            <w:r>
              <w:t>Anxiety</w:t>
            </w:r>
          </w:p>
          <w:p w14:paraId="4EA690F5" w14:textId="77777777" w:rsidR="00462B85" w:rsidRDefault="00462B85" w:rsidP="00EA3482">
            <w:pPr>
              <w:pStyle w:val="ListParagraph"/>
              <w:numPr>
                <w:ilvl w:val="1"/>
                <w:numId w:val="3"/>
              </w:numPr>
            </w:pPr>
            <w:r>
              <w:t>Psychosis</w:t>
            </w:r>
          </w:p>
          <w:p w14:paraId="6713DE98" w14:textId="77777777" w:rsidR="00462B85" w:rsidRDefault="00462B85" w:rsidP="00EA3482">
            <w:pPr>
              <w:pStyle w:val="ListParagraph"/>
              <w:numPr>
                <w:ilvl w:val="1"/>
                <w:numId w:val="3"/>
              </w:numPr>
            </w:pPr>
            <w:r>
              <w:t>Substance abuse</w:t>
            </w:r>
          </w:p>
          <w:p w14:paraId="004F5406" w14:textId="77777777" w:rsidR="00462B85" w:rsidRDefault="00462B85" w:rsidP="008E2C42">
            <w:pPr>
              <w:pStyle w:val="ListParagraph"/>
              <w:ind w:left="1080"/>
            </w:pPr>
          </w:p>
          <w:p w14:paraId="704FF9BC" w14:textId="0E9D0833" w:rsidR="00462B85" w:rsidRDefault="00462B85" w:rsidP="00462B85">
            <w:r>
              <w:t>3) Family History of psych illness</w:t>
            </w:r>
          </w:p>
          <w:p w14:paraId="472C985C" w14:textId="589F2F07" w:rsidR="00462B85" w:rsidRDefault="00462B85" w:rsidP="00462B85">
            <w:r>
              <w:t>*** If the patient hasn’t made a suicidal attempt but presents with features of these concurrent psychiatric illnesses (bipolar, depression, anxiety</w:t>
            </w:r>
            <w:r w:rsidR="00EA3482">
              <w:t xml:space="preserve"> disorders</w:t>
            </w:r>
            <w:r>
              <w:t xml:space="preserve">, psychosis and substance abuse) </w:t>
            </w:r>
            <w:r w:rsidR="00EA3482">
              <w:t>suicide risk should be assessed.</w:t>
            </w:r>
            <w:r>
              <w:t xml:space="preserve"> </w:t>
            </w:r>
          </w:p>
          <w:p w14:paraId="1C0F4396" w14:textId="767158FD" w:rsidR="00462B85" w:rsidRPr="00494BC1" w:rsidRDefault="00462B85" w:rsidP="00462B85">
            <w:pPr>
              <w:rPr>
                <w:b/>
                <w:i/>
              </w:rPr>
            </w:pPr>
            <w:r w:rsidRPr="00EA3482">
              <w:rPr>
                <w:b/>
                <w:i/>
              </w:rPr>
              <w:t>Asking if them if they have ever attempted to harm themse</w:t>
            </w:r>
            <w:r w:rsidR="00494BC1">
              <w:rPr>
                <w:b/>
                <w:i/>
              </w:rPr>
              <w:t>lves will NOT increase the risk.</w:t>
            </w:r>
          </w:p>
        </w:tc>
        <w:tc>
          <w:tcPr>
            <w:tcW w:w="2693" w:type="dxa"/>
          </w:tcPr>
          <w:p w14:paraId="10A09442" w14:textId="2D005EFF" w:rsidR="00462B85" w:rsidRDefault="00EA3482" w:rsidP="00462B85">
            <w:r>
              <w:t>1) Assess injuries</w:t>
            </w:r>
            <w:r w:rsidR="00462B85">
              <w:t xml:space="preserve"> that may have been caused by attempt</w:t>
            </w:r>
          </w:p>
          <w:p w14:paraId="7B645561" w14:textId="77777777" w:rsidR="00462B85" w:rsidRDefault="00462B85" w:rsidP="00462B85"/>
          <w:p w14:paraId="532C6D49" w14:textId="77777777" w:rsidR="00462B85" w:rsidRDefault="00462B85" w:rsidP="00462B85">
            <w:r>
              <w:t xml:space="preserve">2) Focused exam for specific medical illnesses:       </w:t>
            </w:r>
          </w:p>
          <w:p w14:paraId="6A697DE2" w14:textId="77777777" w:rsidR="00462B85" w:rsidRDefault="00462B85" w:rsidP="00462B85">
            <w:pPr>
              <w:pStyle w:val="ListParagraph"/>
              <w:numPr>
                <w:ilvl w:val="0"/>
                <w:numId w:val="4"/>
              </w:numPr>
            </w:pPr>
            <w:r>
              <w:t xml:space="preserve">Hypothyroidism (Depression) </w:t>
            </w:r>
          </w:p>
          <w:p w14:paraId="6C0F244F" w14:textId="77777777" w:rsidR="00462B85" w:rsidRDefault="00462B85" w:rsidP="00462B85">
            <w:pPr>
              <w:pStyle w:val="ListParagraph"/>
              <w:numPr>
                <w:ilvl w:val="0"/>
                <w:numId w:val="4"/>
              </w:numPr>
            </w:pPr>
            <w:r>
              <w:t>Delirium (psychosis)</w:t>
            </w:r>
          </w:p>
          <w:p w14:paraId="1BF0E968" w14:textId="77777777" w:rsidR="00462B85" w:rsidRDefault="00462B85" w:rsidP="00462B85">
            <w:pPr>
              <w:pStyle w:val="ListParagraph"/>
              <w:numPr>
                <w:ilvl w:val="0"/>
                <w:numId w:val="4"/>
              </w:numPr>
            </w:pPr>
            <w:r>
              <w:t>PE/Asthma (panic attack/anxiety)</w:t>
            </w:r>
          </w:p>
          <w:p w14:paraId="0436F441" w14:textId="77777777" w:rsidR="00462B85" w:rsidRDefault="00462B85" w:rsidP="00462B85">
            <w:r>
              <w:t xml:space="preserve">Perform the appropriate exam for symptoms. </w:t>
            </w:r>
          </w:p>
          <w:p w14:paraId="4B45214D" w14:textId="77777777" w:rsidR="00462B85" w:rsidRDefault="00462B85" w:rsidP="00462B85"/>
          <w:p w14:paraId="55A2831C" w14:textId="63701913" w:rsidR="00462B85" w:rsidRDefault="00462B85" w:rsidP="00462B85">
            <w:r>
              <w:t xml:space="preserve">3) Investigations: Hypothyroidism (TSH), Delirium (delirium workup), PE/Asthma (ECG, CXR,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568CAE19" w14:textId="77777777" w:rsidR="00462B85" w:rsidRDefault="00462B85" w:rsidP="00462B85">
            <w:pPr>
              <w:rPr>
                <w:i/>
              </w:rPr>
            </w:pPr>
            <w:r>
              <w:rPr>
                <w:i/>
              </w:rPr>
              <w:t xml:space="preserve">Assessing: </w:t>
            </w:r>
            <w:r w:rsidRPr="00462B85">
              <w:rPr>
                <w:i/>
              </w:rPr>
              <w:t>Will they harm themselves when released from the hospital</w:t>
            </w:r>
            <w:r>
              <w:rPr>
                <w:i/>
              </w:rPr>
              <w:t>?</w:t>
            </w:r>
          </w:p>
          <w:p w14:paraId="6DFFE89E" w14:textId="77777777" w:rsidR="00462B85" w:rsidRPr="00462B85" w:rsidRDefault="00462B85" w:rsidP="00462B85">
            <w:pPr>
              <w:rPr>
                <w:u w:val="single"/>
              </w:rPr>
            </w:pPr>
            <w:r w:rsidRPr="00462B85">
              <w:rPr>
                <w:u w:val="single"/>
              </w:rPr>
              <w:t xml:space="preserve">Increased risk with: </w:t>
            </w:r>
          </w:p>
          <w:p w14:paraId="0D8BF90D" w14:textId="0149C6B4" w:rsidR="00462B85" w:rsidRDefault="00494BC1" w:rsidP="00462B85">
            <w:pPr>
              <w:pStyle w:val="ListParagraph"/>
              <w:numPr>
                <w:ilvl w:val="0"/>
                <w:numId w:val="5"/>
              </w:numPr>
            </w:pPr>
            <w:r>
              <w:t xml:space="preserve">Older </w:t>
            </w:r>
            <w:r w:rsidR="00462B85">
              <w:t>age</w:t>
            </w:r>
          </w:p>
          <w:p w14:paraId="4DDE20BE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>Previous attempts</w:t>
            </w:r>
          </w:p>
          <w:p w14:paraId="5D9AFBA1" w14:textId="06589BB2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 xml:space="preserve">Male </w:t>
            </w:r>
            <w:r w:rsidR="00494BC1">
              <w:t>sex</w:t>
            </w:r>
          </w:p>
          <w:p w14:paraId="1DB42AD4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 xml:space="preserve">Pre-planned and access to weapons or means to completed the plan. </w:t>
            </w:r>
          </w:p>
          <w:p w14:paraId="23DBCA9A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>Perceived lethality of plan</w:t>
            </w:r>
          </w:p>
          <w:p w14:paraId="41F849A4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>Lack of support system</w:t>
            </w:r>
          </w:p>
          <w:p w14:paraId="6D2DEE4B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>Hopeless  (writing goodbye letters and giving things away)</w:t>
            </w:r>
          </w:p>
          <w:p w14:paraId="161BABA9" w14:textId="5A64A379" w:rsidR="00462B85" w:rsidRDefault="00494BC1" w:rsidP="00462B85">
            <w:pPr>
              <w:pStyle w:val="ListParagraph"/>
              <w:numPr>
                <w:ilvl w:val="0"/>
                <w:numId w:val="5"/>
              </w:numPr>
            </w:pPr>
            <w:r>
              <w:t>No regrets after attempt</w:t>
            </w:r>
          </w:p>
          <w:p w14:paraId="3E9521F9" w14:textId="77777777" w:rsidR="00462B85" w:rsidRDefault="00462B85" w:rsidP="00462B85">
            <w:pPr>
              <w:pStyle w:val="ListParagraph"/>
              <w:numPr>
                <w:ilvl w:val="0"/>
                <w:numId w:val="5"/>
              </w:numPr>
            </w:pPr>
            <w:r>
              <w:t>No future plans or goals</w:t>
            </w:r>
          </w:p>
          <w:p w14:paraId="7A453468" w14:textId="77777777" w:rsidR="00462B85" w:rsidRDefault="00462B85" w:rsidP="00462B85">
            <w:r>
              <w:t xml:space="preserve"> </w:t>
            </w:r>
          </w:p>
          <w:p w14:paraId="13F9E67D" w14:textId="50302E61" w:rsidR="00462B85" w:rsidRPr="00494BC1" w:rsidRDefault="00462B85" w:rsidP="00462B85">
            <w:pPr>
              <w:rPr>
                <w:i/>
              </w:rPr>
            </w:pPr>
            <w:r w:rsidRPr="00494BC1">
              <w:rPr>
                <w:i/>
              </w:rPr>
              <w:t xml:space="preserve">More concrete and organized the plan </w:t>
            </w:r>
            <w:r w:rsidRPr="00494BC1">
              <w:rPr>
                <w:i/>
              </w:rPr>
              <w:sym w:font="Wingdings" w:char="F0E0"/>
            </w:r>
            <w:r w:rsidRPr="00494BC1">
              <w:rPr>
                <w:i/>
              </w:rPr>
              <w:t xml:space="preserve"> more worrisome</w:t>
            </w:r>
          </w:p>
        </w:tc>
        <w:tc>
          <w:tcPr>
            <w:tcW w:w="3119" w:type="dxa"/>
          </w:tcPr>
          <w:p w14:paraId="750C1370" w14:textId="77777777" w:rsidR="00462B85" w:rsidRDefault="00462B85" w:rsidP="00494BC1">
            <w:r>
              <w:t xml:space="preserve">Injuries from attempt must be treated before psychiatric assessment and may require admission. </w:t>
            </w:r>
          </w:p>
          <w:p w14:paraId="2F09DF8B" w14:textId="77777777" w:rsidR="00494BC1" w:rsidRDefault="00494BC1" w:rsidP="00494BC1"/>
          <w:p w14:paraId="6B529B35" w14:textId="77777777" w:rsidR="00462B85" w:rsidRDefault="00462B85" w:rsidP="00462B85">
            <w:r w:rsidRPr="00462B85">
              <w:rPr>
                <w:u w:val="single"/>
              </w:rPr>
              <w:t>Low risk</w:t>
            </w:r>
            <w:r>
              <w:t xml:space="preserve"> </w:t>
            </w:r>
          </w:p>
          <w:p w14:paraId="5B193344" w14:textId="0CA4836A" w:rsidR="00462B85" w:rsidRDefault="00494BC1" w:rsidP="00462B85">
            <w:pPr>
              <w:pStyle w:val="ListParagraph"/>
              <w:numPr>
                <w:ilvl w:val="0"/>
                <w:numId w:val="6"/>
              </w:numPr>
            </w:pPr>
            <w:r>
              <w:t>Good outside follow-up</w:t>
            </w:r>
          </w:p>
          <w:p w14:paraId="77A147E5" w14:textId="77777777" w:rsidR="00494BC1" w:rsidRDefault="00462B85" w:rsidP="00494BC1">
            <w:pPr>
              <w:pStyle w:val="ListParagraph"/>
              <w:numPr>
                <w:ilvl w:val="0"/>
                <w:numId w:val="6"/>
              </w:numPr>
            </w:pPr>
            <w:r>
              <w:t>Good support system</w:t>
            </w:r>
          </w:p>
          <w:p w14:paraId="11239CDB" w14:textId="6F930EA1" w:rsidR="00462B85" w:rsidRDefault="00494BC1" w:rsidP="00494BC1">
            <w:pPr>
              <w:pStyle w:val="ListParagraph"/>
              <w:numPr>
                <w:ilvl w:val="0"/>
                <w:numId w:val="6"/>
              </w:numPr>
            </w:pPr>
            <w:r>
              <w:t>Must</w:t>
            </w:r>
            <w:r w:rsidR="00462B85">
              <w:t xml:space="preserve"> have future</w:t>
            </w:r>
            <w:r>
              <w:t>-</w:t>
            </w:r>
            <w:r w:rsidR="00462B85">
              <w:t xml:space="preserve"> oriented plan</w:t>
            </w:r>
          </w:p>
          <w:p w14:paraId="1E452C3E" w14:textId="77777777" w:rsidR="00462B85" w:rsidRDefault="00462B85" w:rsidP="00462B85">
            <w:pPr>
              <w:pStyle w:val="ListParagraph"/>
              <w:numPr>
                <w:ilvl w:val="0"/>
                <w:numId w:val="7"/>
              </w:numPr>
            </w:pPr>
            <w:r>
              <w:t>Can consider consulting psych for opinion</w:t>
            </w:r>
          </w:p>
          <w:p w14:paraId="5EBF0037" w14:textId="77777777" w:rsidR="00462B85" w:rsidRDefault="00462B85" w:rsidP="00462B85"/>
          <w:p w14:paraId="607838F0" w14:textId="77777777" w:rsidR="00462B85" w:rsidRDefault="00462B85" w:rsidP="00462B85">
            <w:r w:rsidRPr="00462B85">
              <w:rPr>
                <w:u w:val="single"/>
              </w:rPr>
              <w:t>High risk</w:t>
            </w:r>
            <w:r>
              <w:t xml:space="preserve"> </w:t>
            </w:r>
          </w:p>
          <w:p w14:paraId="7F2D2BCC" w14:textId="18F64D0D" w:rsidR="00462B85" w:rsidRDefault="00494BC1" w:rsidP="00462B85">
            <w:pPr>
              <w:pStyle w:val="ListParagraph"/>
              <w:numPr>
                <w:ilvl w:val="0"/>
                <w:numId w:val="7"/>
              </w:numPr>
            </w:pPr>
            <w:r>
              <w:t>Consult psychiatry for an</w:t>
            </w:r>
            <w:r w:rsidR="00462B85">
              <w:t xml:space="preserve"> evaluation. </w:t>
            </w:r>
          </w:p>
          <w:p w14:paraId="02F61E6F" w14:textId="77777777" w:rsidR="00462B85" w:rsidRDefault="00462B85" w:rsidP="00462B85">
            <w:pPr>
              <w:pStyle w:val="ListParagraph"/>
              <w:numPr>
                <w:ilvl w:val="0"/>
                <w:numId w:val="7"/>
              </w:numPr>
            </w:pPr>
            <w:r>
              <w:t xml:space="preserve">May need to use a </w:t>
            </w:r>
            <w:r w:rsidRPr="00494BC1">
              <w:rPr>
                <w:i/>
              </w:rPr>
              <w:t>Form 1</w:t>
            </w:r>
            <w:r>
              <w:t xml:space="preserve"> to detain for max of 72 hours if fulfill these criteria: </w:t>
            </w:r>
          </w:p>
          <w:p w14:paraId="36FA3C66" w14:textId="77777777" w:rsidR="00462B85" w:rsidRDefault="00462B85" w:rsidP="00462B85">
            <w:pPr>
              <w:pStyle w:val="ListParagraph"/>
              <w:numPr>
                <w:ilvl w:val="0"/>
                <w:numId w:val="8"/>
              </w:numPr>
            </w:pPr>
            <w:r>
              <w:t>Threat to themselves</w:t>
            </w:r>
          </w:p>
          <w:p w14:paraId="38EBF81D" w14:textId="77777777" w:rsidR="002E2F59" w:rsidRDefault="00462B85" w:rsidP="00462B85">
            <w:pPr>
              <w:pStyle w:val="ListParagraph"/>
              <w:numPr>
                <w:ilvl w:val="0"/>
                <w:numId w:val="8"/>
              </w:numPr>
            </w:pPr>
            <w:r>
              <w:t>Attempt to hurt self or others</w:t>
            </w:r>
          </w:p>
          <w:p w14:paraId="19A3EB9F" w14:textId="43675DA1" w:rsidR="00494BC1" w:rsidRDefault="00462B85" w:rsidP="0014044D">
            <w:pPr>
              <w:pStyle w:val="ListParagraph"/>
              <w:numPr>
                <w:ilvl w:val="0"/>
                <w:numId w:val="8"/>
              </w:numPr>
            </w:pPr>
            <w:r>
              <w:t>Unable to care for themselves</w:t>
            </w:r>
            <w:bookmarkStart w:id="0" w:name="_GoBack"/>
            <w:bookmarkEnd w:id="0"/>
          </w:p>
          <w:p w14:paraId="6B948885" w14:textId="77777777" w:rsidR="002E2F59" w:rsidRDefault="00462B85" w:rsidP="002E2F59">
            <w:pPr>
              <w:ind w:right="-1708"/>
            </w:pPr>
            <w:r>
              <w:t xml:space="preserve">Different jurisdictions may </w:t>
            </w:r>
          </w:p>
          <w:p w14:paraId="3C465372" w14:textId="5EF09FD2" w:rsidR="00462B85" w:rsidRDefault="00494BC1" w:rsidP="002E2F59">
            <w:pPr>
              <w:ind w:right="-1708"/>
            </w:pPr>
            <w:proofErr w:type="gramStart"/>
            <w:r>
              <w:t>have</w:t>
            </w:r>
            <w:proofErr w:type="gramEnd"/>
            <w:r>
              <w:t xml:space="preserve"> different forms.</w:t>
            </w:r>
          </w:p>
          <w:p w14:paraId="70FC2370" w14:textId="77777777" w:rsidR="00462B85" w:rsidRDefault="00462B85" w:rsidP="00462B85">
            <w:pPr>
              <w:ind w:left="506" w:right="-2133"/>
            </w:pPr>
          </w:p>
        </w:tc>
      </w:tr>
    </w:tbl>
    <w:p w14:paraId="36D7857D" w14:textId="77777777" w:rsidR="00E372A1" w:rsidRDefault="00E372A1"/>
    <w:sectPr w:rsidR="00E372A1" w:rsidSect="00462B85">
      <w:head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7867E" w14:textId="77777777" w:rsidR="0014044D" w:rsidRDefault="0014044D" w:rsidP="0014044D">
      <w:r>
        <w:separator/>
      </w:r>
    </w:p>
  </w:endnote>
  <w:endnote w:type="continuationSeparator" w:id="0">
    <w:p w14:paraId="7AEDB39C" w14:textId="77777777" w:rsidR="0014044D" w:rsidRDefault="0014044D" w:rsidP="0014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78E5E" w14:textId="77777777" w:rsidR="0014044D" w:rsidRDefault="0014044D" w:rsidP="0014044D">
      <w:r>
        <w:separator/>
      </w:r>
    </w:p>
  </w:footnote>
  <w:footnote w:type="continuationSeparator" w:id="0">
    <w:p w14:paraId="0D0D71BA" w14:textId="77777777" w:rsidR="0014044D" w:rsidRDefault="0014044D" w:rsidP="00140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BC661" w14:textId="1D5CDD28" w:rsidR="0014044D" w:rsidRDefault="0014044D">
    <w:pPr>
      <w:pStyle w:val="Header"/>
    </w:pPr>
    <w:r>
      <w:t xml:space="preserve">By </w:t>
    </w:r>
    <w:proofErr w:type="spellStart"/>
    <w:r>
      <w:t>Anli</w:t>
    </w:r>
    <w:proofErr w:type="spellEnd"/>
    <w:r>
      <w:t xml:space="preserve"> </w:t>
    </w:r>
    <w:proofErr w:type="spellStart"/>
    <w:r>
      <w:t>Maneshi</w:t>
    </w:r>
    <w:proofErr w:type="spellEnd"/>
    <w:r>
      <w:t>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CC8"/>
    <w:multiLevelType w:val="hybridMultilevel"/>
    <w:tmpl w:val="7EDC2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431D7E"/>
    <w:multiLevelType w:val="hybridMultilevel"/>
    <w:tmpl w:val="EC08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C555F"/>
    <w:multiLevelType w:val="hybridMultilevel"/>
    <w:tmpl w:val="D5E0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E31EC"/>
    <w:multiLevelType w:val="hybridMultilevel"/>
    <w:tmpl w:val="F5F8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94044E"/>
    <w:multiLevelType w:val="hybridMultilevel"/>
    <w:tmpl w:val="2F649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40B99"/>
    <w:multiLevelType w:val="hybridMultilevel"/>
    <w:tmpl w:val="3D36A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5A6B4C"/>
    <w:multiLevelType w:val="hybridMultilevel"/>
    <w:tmpl w:val="1120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D0472"/>
    <w:multiLevelType w:val="hybridMultilevel"/>
    <w:tmpl w:val="BDEEF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53"/>
    <w:rsid w:val="0014044D"/>
    <w:rsid w:val="002E2F59"/>
    <w:rsid w:val="00462B85"/>
    <w:rsid w:val="00494BC1"/>
    <w:rsid w:val="00756DFA"/>
    <w:rsid w:val="008E2C42"/>
    <w:rsid w:val="009C6D6E"/>
    <w:rsid w:val="009D30B1"/>
    <w:rsid w:val="00C52E5E"/>
    <w:rsid w:val="00D6293F"/>
    <w:rsid w:val="00E372A1"/>
    <w:rsid w:val="00EA3482"/>
    <w:rsid w:val="00EC0FD0"/>
    <w:rsid w:val="00F4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0C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FA"/>
    <w:pPr>
      <w:ind w:left="720"/>
      <w:contextualSpacing/>
    </w:pPr>
  </w:style>
  <w:style w:type="table" w:styleId="TableGrid">
    <w:name w:val="Table Grid"/>
    <w:basedOn w:val="TableNormal"/>
    <w:uiPriority w:val="59"/>
    <w:rsid w:val="0075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04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44D"/>
  </w:style>
  <w:style w:type="paragraph" w:styleId="Footer">
    <w:name w:val="footer"/>
    <w:basedOn w:val="Normal"/>
    <w:link w:val="FooterChar"/>
    <w:uiPriority w:val="99"/>
    <w:unhideWhenUsed/>
    <w:rsid w:val="001404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4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FA"/>
    <w:pPr>
      <w:ind w:left="720"/>
      <w:contextualSpacing/>
    </w:pPr>
  </w:style>
  <w:style w:type="table" w:styleId="TableGrid">
    <w:name w:val="Table Grid"/>
    <w:basedOn w:val="TableNormal"/>
    <w:uiPriority w:val="59"/>
    <w:rsid w:val="0075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04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44D"/>
  </w:style>
  <w:style w:type="paragraph" w:styleId="Footer">
    <w:name w:val="footer"/>
    <w:basedOn w:val="Normal"/>
    <w:link w:val="FooterChar"/>
    <w:uiPriority w:val="99"/>
    <w:unhideWhenUsed/>
    <w:rsid w:val="001404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89C85-DA78-F740-9F16-44CB10D7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  Maneshi</dc:creator>
  <cp:keywords/>
  <dc:description/>
  <cp:lastModifiedBy>Stella Yiu</cp:lastModifiedBy>
  <cp:revision>2</cp:revision>
  <dcterms:created xsi:type="dcterms:W3CDTF">2015-10-23T19:53:00Z</dcterms:created>
  <dcterms:modified xsi:type="dcterms:W3CDTF">2015-10-23T19:53:00Z</dcterms:modified>
</cp:coreProperties>
</file>