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02C6F" w14:textId="0F09A84D" w:rsidR="00193631" w:rsidRDefault="000A19DF" w:rsidP="000A19DF">
      <w:pPr>
        <w:jc w:val="center"/>
        <w:rPr>
          <w:rFonts w:ascii="Aptos Display" w:hAnsi="Aptos Display"/>
          <w:b/>
          <w:bCs/>
          <w:sz w:val="32"/>
          <w:szCs w:val="32"/>
          <w:u w:val="single"/>
        </w:rPr>
      </w:pPr>
      <w:r w:rsidRPr="000A19DF">
        <w:rPr>
          <w:rFonts w:ascii="Aptos Display" w:hAnsi="Aptos Display"/>
          <w:b/>
          <w:bCs/>
          <w:sz w:val="32"/>
          <w:szCs w:val="32"/>
          <w:u w:val="single"/>
        </w:rPr>
        <w:t>ELECTRICPE - LEAD-TO-DELIVERY FUNNEL ANALYSIS</w:t>
      </w:r>
    </w:p>
    <w:p w14:paraId="5B81512C" w14:textId="77777777" w:rsidR="000A19DF" w:rsidRDefault="000A19DF" w:rsidP="000A19DF">
      <w:pPr>
        <w:rPr>
          <w:rFonts w:ascii="Aptos Display" w:hAnsi="Aptos Display"/>
        </w:rPr>
      </w:pPr>
    </w:p>
    <w:p w14:paraId="54EB9141" w14:textId="77777777" w:rsidR="000A19DF" w:rsidRPr="000A19DF" w:rsidRDefault="000A19DF" w:rsidP="000A19DF">
      <w:pPr>
        <w:rPr>
          <w:rFonts w:ascii="Aptos Display" w:hAnsi="Aptos Display"/>
        </w:rPr>
      </w:pPr>
      <w:r w:rsidRPr="000A19DF">
        <w:rPr>
          <w:rFonts w:ascii="Aptos Display" w:hAnsi="Aptos Display"/>
          <w:b/>
          <w:bCs/>
        </w:rPr>
        <w:t>Key Insights</w:t>
      </w:r>
    </w:p>
    <w:p w14:paraId="6C3041E7" w14:textId="77777777" w:rsidR="000A19DF" w:rsidRPr="000A19DF" w:rsidRDefault="000A19DF" w:rsidP="000A19DF">
      <w:pPr>
        <w:numPr>
          <w:ilvl w:val="0"/>
          <w:numId w:val="1"/>
        </w:numPr>
        <w:rPr>
          <w:rFonts w:ascii="Aptos Display" w:hAnsi="Aptos Display"/>
        </w:rPr>
      </w:pPr>
      <w:r w:rsidRPr="000A19DF">
        <w:rPr>
          <w:rFonts w:ascii="Aptos Display" w:hAnsi="Aptos Display"/>
          <w:u w:val="single"/>
        </w:rPr>
        <w:t>Conversion Rate:</w:t>
      </w:r>
      <w:r w:rsidRPr="000A19DF">
        <w:rPr>
          <w:rFonts w:ascii="Aptos Display" w:hAnsi="Aptos Display"/>
        </w:rPr>
        <w:t xml:space="preserve"> </w:t>
      </w:r>
      <w:r w:rsidRPr="000A19DF">
        <w:rPr>
          <w:rFonts w:ascii="Aptos Display" w:hAnsi="Aptos Display"/>
          <w:b/>
          <w:bCs/>
        </w:rPr>
        <w:t>81.2% overall</w:t>
      </w:r>
      <w:r w:rsidRPr="000A19DF">
        <w:rPr>
          <w:rFonts w:ascii="Aptos Display" w:hAnsi="Aptos Display"/>
        </w:rPr>
        <w:t>; strong funnel efficiency with minimal drop-offs.</w:t>
      </w:r>
    </w:p>
    <w:p w14:paraId="125D2C36" w14:textId="77777777" w:rsidR="000A19DF" w:rsidRPr="000A19DF" w:rsidRDefault="000A19DF" w:rsidP="000A19DF">
      <w:pPr>
        <w:numPr>
          <w:ilvl w:val="0"/>
          <w:numId w:val="1"/>
        </w:numPr>
        <w:rPr>
          <w:rFonts w:ascii="Aptos Display" w:hAnsi="Aptos Display"/>
        </w:rPr>
      </w:pPr>
      <w:r w:rsidRPr="000A19DF">
        <w:rPr>
          <w:rFonts w:ascii="Aptos Display" w:hAnsi="Aptos Display"/>
          <w:u w:val="single"/>
        </w:rPr>
        <w:t>Cancellation Rate:</w:t>
      </w:r>
      <w:r w:rsidRPr="000A19DF">
        <w:rPr>
          <w:rFonts w:ascii="Aptos Display" w:hAnsi="Aptos Display"/>
        </w:rPr>
        <w:t xml:space="preserve"> </w:t>
      </w:r>
      <w:r w:rsidRPr="000A19DF">
        <w:rPr>
          <w:rFonts w:ascii="Aptos Display" w:hAnsi="Aptos Display"/>
          <w:b/>
          <w:bCs/>
        </w:rPr>
        <w:t>27.1%</w:t>
      </w:r>
      <w:r w:rsidRPr="000A19DF">
        <w:rPr>
          <w:rFonts w:ascii="Aptos Display" w:hAnsi="Aptos Display"/>
        </w:rPr>
        <w:t>; mainly due to price (22.5%) and financing issues (18%).</w:t>
      </w:r>
    </w:p>
    <w:p w14:paraId="1B75DFAC" w14:textId="40007EEC" w:rsidR="000A19DF" w:rsidRPr="000A19DF" w:rsidRDefault="000A19DF" w:rsidP="000A19DF">
      <w:pPr>
        <w:numPr>
          <w:ilvl w:val="0"/>
          <w:numId w:val="1"/>
        </w:numPr>
        <w:rPr>
          <w:rFonts w:ascii="Aptos Display" w:hAnsi="Aptos Display"/>
        </w:rPr>
      </w:pPr>
      <w:r w:rsidRPr="000A19DF">
        <w:rPr>
          <w:rFonts w:ascii="Aptos Display" w:hAnsi="Aptos Display"/>
          <w:u w:val="single"/>
        </w:rPr>
        <w:t>Customer Satisfaction:</w:t>
      </w:r>
      <w:r w:rsidRPr="000A19DF">
        <w:rPr>
          <w:rFonts w:ascii="Aptos Display" w:hAnsi="Aptos Display"/>
        </w:rPr>
        <w:t xml:space="preserve"> </w:t>
      </w:r>
      <w:r w:rsidRPr="000A19DF">
        <w:rPr>
          <w:rFonts w:ascii="Aptos Display" w:hAnsi="Aptos Display"/>
          <w:b/>
          <w:bCs/>
        </w:rPr>
        <w:t>Avg Rating 4.8</w:t>
      </w:r>
      <w:r w:rsidR="00CF1087" w:rsidRPr="00E97D8B">
        <w:rPr>
          <w:rFonts w:ascii="Aptos Display" w:hAnsi="Aptos Display"/>
          <w:b/>
          <w:bCs/>
        </w:rPr>
        <w:t>6</w:t>
      </w:r>
      <w:r w:rsidRPr="000A19DF">
        <w:rPr>
          <w:rFonts w:ascii="Aptos Display" w:hAnsi="Aptos Display"/>
          <w:b/>
          <w:bCs/>
        </w:rPr>
        <w:t>/10</w:t>
      </w:r>
      <w:r w:rsidRPr="000A19DF">
        <w:rPr>
          <w:rFonts w:ascii="Aptos Display" w:hAnsi="Aptos Display"/>
        </w:rPr>
        <w:t xml:space="preserve">; </w:t>
      </w:r>
      <w:r w:rsidRPr="000A19DF">
        <w:rPr>
          <w:rFonts w:ascii="Aptos Display" w:hAnsi="Aptos Display"/>
          <w:b/>
          <w:bCs/>
        </w:rPr>
        <w:t>NPS -53.</w:t>
      </w:r>
      <w:r w:rsidR="00E97D8B" w:rsidRPr="000A19DF">
        <w:rPr>
          <w:rFonts w:ascii="Aptos Display" w:hAnsi="Aptos Display"/>
          <w:b/>
          <w:bCs/>
        </w:rPr>
        <w:t>08</w:t>
      </w:r>
      <w:r w:rsidR="00E97D8B" w:rsidRPr="000A19DF">
        <w:rPr>
          <w:rFonts w:ascii="Aptos Display" w:hAnsi="Aptos Display"/>
        </w:rPr>
        <w:t>;</w:t>
      </w:r>
      <w:r w:rsidRPr="000A19DF">
        <w:rPr>
          <w:rFonts w:ascii="Aptos Display" w:hAnsi="Aptos Display"/>
        </w:rPr>
        <w:t xml:space="preserve"> indicates poor post-booking experience.</w:t>
      </w:r>
    </w:p>
    <w:p w14:paraId="14128AFA" w14:textId="2921949A" w:rsidR="000A19DF" w:rsidRPr="000A19DF" w:rsidRDefault="000A19DF" w:rsidP="000A19DF">
      <w:pPr>
        <w:numPr>
          <w:ilvl w:val="0"/>
          <w:numId w:val="1"/>
        </w:numPr>
        <w:rPr>
          <w:rFonts w:ascii="Aptos Display" w:hAnsi="Aptos Display"/>
        </w:rPr>
      </w:pPr>
      <w:r w:rsidRPr="000A19DF">
        <w:rPr>
          <w:rFonts w:ascii="Aptos Display" w:hAnsi="Aptos Display"/>
          <w:u w:val="single"/>
        </w:rPr>
        <w:t>Delivery Performance:</w:t>
      </w:r>
      <w:r w:rsidRPr="000A19DF">
        <w:rPr>
          <w:rFonts w:ascii="Aptos Display" w:hAnsi="Aptos Display"/>
        </w:rPr>
        <w:t xml:space="preserve"> </w:t>
      </w:r>
      <w:r w:rsidRPr="000A19DF">
        <w:rPr>
          <w:rFonts w:ascii="Aptos Display" w:hAnsi="Aptos Display"/>
          <w:b/>
          <w:bCs/>
        </w:rPr>
        <w:t>Avg TAT = 10.58 days</w:t>
      </w:r>
      <w:r w:rsidRPr="000A19DF">
        <w:rPr>
          <w:rFonts w:ascii="Aptos Display" w:hAnsi="Aptos Display"/>
        </w:rPr>
        <w:t xml:space="preserve">; main delay in </w:t>
      </w:r>
      <w:r w:rsidRPr="000A19DF">
        <w:rPr>
          <w:rFonts w:ascii="Aptos Display" w:hAnsi="Aptos Display"/>
          <w:i/>
          <w:iCs/>
        </w:rPr>
        <w:t xml:space="preserve">Booking </w:t>
      </w:r>
      <w:r w:rsidR="00E97D8B">
        <w:rPr>
          <w:rFonts w:ascii="Aptos Display" w:hAnsi="Aptos Display"/>
          <w:i/>
          <w:iCs/>
        </w:rPr>
        <w:t>to</w:t>
      </w:r>
      <w:r w:rsidRPr="000A19DF">
        <w:rPr>
          <w:rFonts w:ascii="Aptos Display" w:hAnsi="Aptos Display"/>
          <w:i/>
          <w:iCs/>
        </w:rPr>
        <w:t xml:space="preserve"> Delivery (4.46 days)</w:t>
      </w:r>
      <w:r w:rsidRPr="000A19DF">
        <w:rPr>
          <w:rFonts w:ascii="Aptos Display" w:hAnsi="Aptos Display"/>
        </w:rPr>
        <w:t>.</w:t>
      </w:r>
    </w:p>
    <w:p w14:paraId="266A42DB" w14:textId="438D1E53" w:rsidR="000A19DF" w:rsidRDefault="000A19DF" w:rsidP="000A19DF">
      <w:pPr>
        <w:numPr>
          <w:ilvl w:val="0"/>
          <w:numId w:val="1"/>
        </w:numPr>
        <w:rPr>
          <w:rFonts w:ascii="Aptos Display" w:hAnsi="Aptos Display"/>
        </w:rPr>
      </w:pPr>
      <w:r w:rsidRPr="000A19DF">
        <w:rPr>
          <w:rFonts w:ascii="Aptos Display" w:hAnsi="Aptos Display"/>
          <w:u w:val="single"/>
        </w:rPr>
        <w:t>Store Insights:</w:t>
      </w:r>
      <w:r w:rsidRPr="000A19DF">
        <w:rPr>
          <w:rFonts w:ascii="Aptos Display" w:hAnsi="Aptos Display"/>
        </w:rPr>
        <w:t xml:space="preserve"> Consistent conversion across stores; Delhi MBC has highest</w:t>
      </w:r>
      <w:r w:rsidR="00E97D8B">
        <w:rPr>
          <w:rFonts w:ascii="Aptos Display" w:hAnsi="Aptos Display"/>
        </w:rPr>
        <w:t xml:space="preserve"> </w:t>
      </w:r>
      <w:r w:rsidRPr="000A19DF">
        <w:rPr>
          <w:rFonts w:ascii="Aptos Display" w:hAnsi="Aptos Display"/>
        </w:rPr>
        <w:t>cancellations (29.3%).</w:t>
      </w:r>
    </w:p>
    <w:p w14:paraId="57F34022" w14:textId="77777777" w:rsidR="00CF1087" w:rsidRDefault="00CF1087" w:rsidP="00CF1087">
      <w:pPr>
        <w:rPr>
          <w:rFonts w:ascii="Aptos Display" w:hAnsi="Aptos Display"/>
          <w:b/>
          <w:bCs/>
        </w:rPr>
      </w:pPr>
    </w:p>
    <w:p w14:paraId="1418D92C" w14:textId="2965A091" w:rsidR="000A19DF" w:rsidRDefault="00CF1087" w:rsidP="000A19DF">
      <w:pPr>
        <w:rPr>
          <w:rFonts w:ascii="Aptos Display" w:hAnsi="Aptos Display"/>
        </w:rPr>
      </w:pPr>
      <w:r>
        <w:rPr>
          <w:rFonts w:ascii="Aptos Display" w:hAnsi="Aptos Display"/>
          <w:b/>
          <w:bCs/>
        </w:rPr>
        <w:t>Tables</w:t>
      </w:r>
    </w:p>
    <w:p w14:paraId="7AA89D5B" w14:textId="2BE706A1" w:rsidR="00CF1087" w:rsidRDefault="00CF1087" w:rsidP="00CF1087">
      <w:pPr>
        <w:jc w:val="center"/>
        <w:rPr>
          <w:rFonts w:ascii="Aptos Display" w:hAnsi="Aptos Display"/>
        </w:rPr>
      </w:pPr>
      <w:r w:rsidRPr="00CF1087">
        <w:rPr>
          <w:rFonts w:ascii="Aptos Display" w:hAnsi="Aptos Display"/>
        </w:rPr>
        <w:drawing>
          <wp:inline distT="0" distB="0" distL="0" distR="0" wp14:anchorId="1B95AF12" wp14:editId="586A1590">
            <wp:extent cx="4938188" cy="1120237"/>
            <wp:effectExtent l="0" t="0" r="0" b="3810"/>
            <wp:docPr id="2060844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8448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51B05" w14:textId="358C9EFE" w:rsidR="00CF1087" w:rsidRDefault="00CF1087" w:rsidP="000A19DF">
      <w:pPr>
        <w:jc w:val="center"/>
        <w:rPr>
          <w:rFonts w:ascii="Aptos Display" w:hAnsi="Aptos Display"/>
        </w:rPr>
      </w:pPr>
      <w:r w:rsidRPr="00CF1087">
        <w:rPr>
          <w:rFonts w:ascii="Aptos Display" w:hAnsi="Aptos Display"/>
        </w:rPr>
        <w:drawing>
          <wp:inline distT="0" distB="0" distL="0" distR="0" wp14:anchorId="6EBC367C" wp14:editId="7BBF7A1C">
            <wp:extent cx="5715000" cy="1021080"/>
            <wp:effectExtent l="0" t="0" r="0" b="7620"/>
            <wp:docPr id="1846757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7573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9080" cy="1021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C06F2" w14:textId="57840D21" w:rsidR="00CF1087" w:rsidRDefault="00CF1087" w:rsidP="00CF1087">
      <w:pPr>
        <w:rPr>
          <w:rFonts w:ascii="Aptos Display" w:hAnsi="Aptos Display"/>
        </w:rPr>
      </w:pPr>
      <w:r w:rsidRPr="00CF1087">
        <w:rPr>
          <w:rFonts w:ascii="Aptos Display" w:hAnsi="Aptos Display"/>
        </w:rPr>
        <w:drawing>
          <wp:inline distT="0" distB="0" distL="0" distR="0" wp14:anchorId="7FF8A172" wp14:editId="5E9F557B">
            <wp:extent cx="5731510" cy="806450"/>
            <wp:effectExtent l="0" t="0" r="2540" b="0"/>
            <wp:docPr id="1710293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29321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88740" w14:textId="733EF9CE" w:rsidR="00CF1087" w:rsidRDefault="00CF1087" w:rsidP="00CF1087">
      <w:pPr>
        <w:rPr>
          <w:rFonts w:ascii="Aptos Display" w:hAnsi="Aptos Display"/>
        </w:rPr>
      </w:pPr>
      <w:r w:rsidRPr="00CF1087">
        <w:rPr>
          <w:rFonts w:ascii="Aptos Display" w:hAnsi="Aptos Display"/>
        </w:rPr>
        <w:drawing>
          <wp:anchor distT="0" distB="0" distL="114300" distR="114300" simplePos="0" relativeHeight="251658240" behindDoc="0" locked="0" layoutInCell="1" allowOverlap="1" wp14:anchorId="5884111B" wp14:editId="6B438509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2865120" cy="1181100"/>
            <wp:effectExtent l="0" t="0" r="0" b="0"/>
            <wp:wrapThrough wrapText="bothSides">
              <wp:wrapPolygon edited="0">
                <wp:start x="0" y="0"/>
                <wp:lineTo x="0" y="21252"/>
                <wp:lineTo x="21399" y="21252"/>
                <wp:lineTo x="21399" y="0"/>
                <wp:lineTo x="0" y="0"/>
              </wp:wrapPolygon>
            </wp:wrapThrough>
            <wp:docPr id="1247814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81482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512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CF1087">
        <w:rPr>
          <w:rFonts w:ascii="Aptos Display" w:hAnsi="Aptos Display"/>
        </w:rPr>
        <w:drawing>
          <wp:inline distT="0" distB="0" distL="0" distR="0" wp14:anchorId="437661C6" wp14:editId="16AD1E7D">
            <wp:extent cx="2522220" cy="1210945"/>
            <wp:effectExtent l="0" t="0" r="0" b="8255"/>
            <wp:docPr id="865064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0648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799" cy="121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47D27" w14:textId="1C1881F9" w:rsidR="00CF1087" w:rsidRDefault="00CF1087" w:rsidP="00CF1087">
      <w:pPr>
        <w:jc w:val="center"/>
        <w:rPr>
          <w:rFonts w:ascii="Aptos Display" w:hAnsi="Aptos Display"/>
        </w:rPr>
      </w:pPr>
    </w:p>
    <w:p w14:paraId="165FB4E2" w14:textId="77777777" w:rsidR="00CF1087" w:rsidRPr="00CF1087" w:rsidRDefault="00CF1087" w:rsidP="00CF1087">
      <w:pPr>
        <w:rPr>
          <w:rFonts w:ascii="Aptos Display" w:hAnsi="Aptos Display"/>
        </w:rPr>
      </w:pPr>
      <w:r w:rsidRPr="00CF1087">
        <w:rPr>
          <w:rFonts w:ascii="Aptos Display" w:hAnsi="Aptos Display"/>
          <w:b/>
          <w:bCs/>
        </w:rPr>
        <w:lastRenderedPageBreak/>
        <w:t>Operational Gaps</w:t>
      </w:r>
    </w:p>
    <w:p w14:paraId="70AAED1C" w14:textId="77777777" w:rsidR="00CF1087" w:rsidRPr="00CF1087" w:rsidRDefault="00CF1087" w:rsidP="00CF1087">
      <w:pPr>
        <w:numPr>
          <w:ilvl w:val="0"/>
          <w:numId w:val="2"/>
        </w:numPr>
        <w:rPr>
          <w:rFonts w:ascii="Aptos Display" w:hAnsi="Aptos Display"/>
        </w:rPr>
      </w:pPr>
      <w:r w:rsidRPr="00CF1087">
        <w:rPr>
          <w:rFonts w:ascii="Aptos Display" w:hAnsi="Aptos Display"/>
        </w:rPr>
        <w:t>Delays during delivery phase.</w:t>
      </w:r>
    </w:p>
    <w:p w14:paraId="68572F0D" w14:textId="77777777" w:rsidR="00CF1087" w:rsidRPr="00CF1087" w:rsidRDefault="00CF1087" w:rsidP="00CF1087">
      <w:pPr>
        <w:numPr>
          <w:ilvl w:val="0"/>
          <w:numId w:val="2"/>
        </w:numPr>
        <w:rPr>
          <w:rFonts w:ascii="Aptos Display" w:hAnsi="Aptos Display"/>
        </w:rPr>
      </w:pPr>
      <w:r w:rsidRPr="00CF1087">
        <w:rPr>
          <w:rFonts w:ascii="Aptos Display" w:hAnsi="Aptos Display"/>
        </w:rPr>
        <w:t>High cancellations due to price and finance constraints.</w:t>
      </w:r>
    </w:p>
    <w:p w14:paraId="73B4E481" w14:textId="77777777" w:rsidR="00CF1087" w:rsidRPr="00CF1087" w:rsidRDefault="00CF1087" w:rsidP="00CF1087">
      <w:pPr>
        <w:numPr>
          <w:ilvl w:val="0"/>
          <w:numId w:val="2"/>
        </w:numPr>
        <w:rPr>
          <w:rFonts w:ascii="Aptos Display" w:hAnsi="Aptos Display"/>
        </w:rPr>
      </w:pPr>
      <w:r w:rsidRPr="00CF1087">
        <w:rPr>
          <w:rFonts w:ascii="Aptos Display" w:hAnsi="Aptos Display"/>
        </w:rPr>
        <w:t>Weak follow-up communication post-booking.</w:t>
      </w:r>
    </w:p>
    <w:p w14:paraId="7DAF2072" w14:textId="77777777" w:rsidR="00CF1087" w:rsidRPr="00CF1087" w:rsidRDefault="00CF1087" w:rsidP="00CF1087">
      <w:pPr>
        <w:numPr>
          <w:ilvl w:val="0"/>
          <w:numId w:val="2"/>
        </w:numPr>
        <w:rPr>
          <w:rFonts w:ascii="Aptos Display" w:hAnsi="Aptos Display"/>
        </w:rPr>
      </w:pPr>
      <w:r w:rsidRPr="00CF1087">
        <w:rPr>
          <w:rFonts w:ascii="Aptos Display" w:hAnsi="Aptos Display"/>
        </w:rPr>
        <w:t>Low NPS and rating reflect service dissatisfaction.</w:t>
      </w:r>
    </w:p>
    <w:p w14:paraId="5C949791" w14:textId="77777777" w:rsidR="00CF1087" w:rsidRDefault="00CF1087" w:rsidP="00CF1087">
      <w:pPr>
        <w:rPr>
          <w:rFonts w:ascii="Aptos Display" w:hAnsi="Aptos Display"/>
        </w:rPr>
      </w:pPr>
    </w:p>
    <w:p w14:paraId="57D964E0" w14:textId="4BF7D6CB" w:rsidR="00CF1087" w:rsidRDefault="00CF1087" w:rsidP="00CF1087">
      <w:pPr>
        <w:rPr>
          <w:rFonts w:ascii="Aptos Display" w:hAnsi="Aptos Display"/>
          <w:b/>
          <w:bCs/>
        </w:rPr>
      </w:pPr>
      <w:r w:rsidRPr="00CF1087">
        <w:rPr>
          <w:rFonts w:ascii="Aptos Display" w:hAnsi="Aptos Display"/>
          <w:b/>
          <w:bCs/>
        </w:rPr>
        <w:t>Recommendations &amp; Action Plan</w:t>
      </w:r>
    </w:p>
    <w:p w14:paraId="5596A8A1" w14:textId="77777777" w:rsidR="00CF1087" w:rsidRPr="00CF1087" w:rsidRDefault="00CF1087" w:rsidP="00CF1087">
      <w:pPr>
        <w:rPr>
          <w:rFonts w:ascii="Aptos Display" w:hAnsi="Aptos Display"/>
          <w:b/>
          <w:bCs/>
        </w:rPr>
      </w:pPr>
      <w:r w:rsidRPr="00CF1087">
        <w:rPr>
          <w:rFonts w:ascii="Aptos Display" w:hAnsi="Aptos Display"/>
          <w:b/>
          <w:bCs/>
        </w:rPr>
        <w:t>A. Lead Conversion</w:t>
      </w:r>
    </w:p>
    <w:p w14:paraId="0FD016B6" w14:textId="77777777" w:rsidR="00CF1087" w:rsidRPr="00CF1087" w:rsidRDefault="00CF1087" w:rsidP="00CF1087">
      <w:pPr>
        <w:numPr>
          <w:ilvl w:val="0"/>
          <w:numId w:val="3"/>
        </w:numPr>
        <w:rPr>
          <w:rFonts w:ascii="Aptos Display" w:hAnsi="Aptos Display"/>
        </w:rPr>
      </w:pPr>
      <w:r w:rsidRPr="00CF1087">
        <w:rPr>
          <w:rFonts w:ascii="Aptos Display" w:hAnsi="Aptos Display"/>
        </w:rPr>
        <w:t>Introduce personalized follow-ups and lead scoring.</w:t>
      </w:r>
    </w:p>
    <w:p w14:paraId="3D03FF03" w14:textId="77777777" w:rsidR="00CF1087" w:rsidRPr="00CF1087" w:rsidRDefault="00CF1087" w:rsidP="00CF1087">
      <w:pPr>
        <w:numPr>
          <w:ilvl w:val="0"/>
          <w:numId w:val="3"/>
        </w:numPr>
        <w:rPr>
          <w:rFonts w:ascii="Aptos Display" w:hAnsi="Aptos Display"/>
          <w:b/>
          <w:bCs/>
        </w:rPr>
      </w:pPr>
      <w:r w:rsidRPr="00CF1087">
        <w:rPr>
          <w:rFonts w:ascii="Aptos Display" w:hAnsi="Aptos Display"/>
        </w:rPr>
        <w:t>Offer time-bound discounts and referral incentives.</w:t>
      </w:r>
    </w:p>
    <w:p w14:paraId="5D5AE716" w14:textId="77777777" w:rsidR="00CF1087" w:rsidRPr="00CF1087" w:rsidRDefault="00CF1087" w:rsidP="00CF1087">
      <w:pPr>
        <w:rPr>
          <w:rFonts w:ascii="Aptos Display" w:hAnsi="Aptos Display"/>
          <w:b/>
          <w:bCs/>
        </w:rPr>
      </w:pPr>
      <w:r w:rsidRPr="00CF1087">
        <w:rPr>
          <w:rFonts w:ascii="Aptos Display" w:hAnsi="Aptos Display"/>
          <w:b/>
          <w:bCs/>
        </w:rPr>
        <w:t>B. Delivery TAT Improvement</w:t>
      </w:r>
    </w:p>
    <w:p w14:paraId="03601E66" w14:textId="77777777" w:rsidR="00CF1087" w:rsidRPr="00CF1087" w:rsidRDefault="00CF1087" w:rsidP="00CF1087">
      <w:pPr>
        <w:numPr>
          <w:ilvl w:val="0"/>
          <w:numId w:val="4"/>
        </w:numPr>
        <w:rPr>
          <w:rFonts w:ascii="Aptos Display" w:hAnsi="Aptos Display"/>
        </w:rPr>
      </w:pPr>
      <w:r w:rsidRPr="00CF1087">
        <w:rPr>
          <w:rFonts w:ascii="Aptos Display" w:hAnsi="Aptos Display"/>
        </w:rPr>
        <w:t>Implement real-time delivery tracking.</w:t>
      </w:r>
    </w:p>
    <w:p w14:paraId="197AD5A5" w14:textId="77777777" w:rsidR="00CF1087" w:rsidRPr="00CF1087" w:rsidRDefault="00CF1087" w:rsidP="00CF1087">
      <w:pPr>
        <w:numPr>
          <w:ilvl w:val="0"/>
          <w:numId w:val="4"/>
        </w:numPr>
        <w:rPr>
          <w:rFonts w:ascii="Aptos Display" w:hAnsi="Aptos Display"/>
        </w:rPr>
      </w:pPr>
      <w:r w:rsidRPr="00CF1087">
        <w:rPr>
          <w:rFonts w:ascii="Aptos Display" w:hAnsi="Aptos Display"/>
        </w:rPr>
        <w:t>Optimize logistics and set internal TAT benchmarks (&lt;3 days per stage).</w:t>
      </w:r>
    </w:p>
    <w:p w14:paraId="1862E353" w14:textId="77777777" w:rsidR="00CF1087" w:rsidRPr="00CF1087" w:rsidRDefault="00CF1087" w:rsidP="00CF1087">
      <w:pPr>
        <w:rPr>
          <w:rFonts w:ascii="Aptos Display" w:hAnsi="Aptos Display"/>
          <w:b/>
          <w:bCs/>
        </w:rPr>
      </w:pPr>
      <w:r w:rsidRPr="00CF1087">
        <w:rPr>
          <w:rFonts w:ascii="Aptos Display" w:hAnsi="Aptos Display"/>
          <w:b/>
          <w:bCs/>
        </w:rPr>
        <w:t>C. Service &amp; Follow-ups</w:t>
      </w:r>
    </w:p>
    <w:p w14:paraId="24B7AC77" w14:textId="77777777" w:rsidR="00CF1087" w:rsidRPr="00CF1087" w:rsidRDefault="00CF1087" w:rsidP="00CF1087">
      <w:pPr>
        <w:numPr>
          <w:ilvl w:val="0"/>
          <w:numId w:val="5"/>
        </w:numPr>
        <w:rPr>
          <w:rFonts w:ascii="Aptos Display" w:hAnsi="Aptos Display"/>
        </w:rPr>
      </w:pPr>
      <w:r w:rsidRPr="00CF1087">
        <w:rPr>
          <w:rFonts w:ascii="Aptos Display" w:hAnsi="Aptos Display"/>
        </w:rPr>
        <w:t>Automate customer updates post-booking.</w:t>
      </w:r>
    </w:p>
    <w:p w14:paraId="35600562" w14:textId="77777777" w:rsidR="00CF1087" w:rsidRPr="00CF1087" w:rsidRDefault="00CF1087" w:rsidP="00CF1087">
      <w:pPr>
        <w:numPr>
          <w:ilvl w:val="0"/>
          <w:numId w:val="5"/>
        </w:numPr>
        <w:rPr>
          <w:rFonts w:ascii="Aptos Display" w:hAnsi="Aptos Display"/>
        </w:rPr>
      </w:pPr>
      <w:r w:rsidRPr="00CF1087">
        <w:rPr>
          <w:rFonts w:ascii="Aptos Display" w:hAnsi="Aptos Display"/>
        </w:rPr>
        <w:t>Create a service dashboard to monitor resolutions.</w:t>
      </w:r>
    </w:p>
    <w:p w14:paraId="3FBB4443" w14:textId="77777777" w:rsidR="00CF1087" w:rsidRPr="00CF1087" w:rsidRDefault="00CF1087" w:rsidP="00CF1087">
      <w:pPr>
        <w:rPr>
          <w:rFonts w:ascii="Aptos Display" w:hAnsi="Aptos Display"/>
          <w:b/>
          <w:bCs/>
        </w:rPr>
      </w:pPr>
      <w:r w:rsidRPr="00CF1087">
        <w:rPr>
          <w:rFonts w:ascii="Aptos Display" w:hAnsi="Aptos Display"/>
          <w:b/>
          <w:bCs/>
        </w:rPr>
        <w:t>D. Cancellation Reduction</w:t>
      </w:r>
    </w:p>
    <w:p w14:paraId="0E369902" w14:textId="77777777" w:rsidR="00CF1087" w:rsidRPr="00CF1087" w:rsidRDefault="00CF1087" w:rsidP="00CF1087">
      <w:pPr>
        <w:numPr>
          <w:ilvl w:val="0"/>
          <w:numId w:val="6"/>
        </w:numPr>
        <w:rPr>
          <w:rFonts w:ascii="Aptos Display" w:hAnsi="Aptos Display"/>
        </w:rPr>
      </w:pPr>
      <w:r w:rsidRPr="00CF1087">
        <w:rPr>
          <w:rFonts w:ascii="Aptos Display" w:hAnsi="Aptos Display"/>
        </w:rPr>
        <w:t>Launch flexible financing options (EMI, pay-later).</w:t>
      </w:r>
    </w:p>
    <w:p w14:paraId="5F988CF5" w14:textId="77777777" w:rsidR="00CF1087" w:rsidRPr="00CF1087" w:rsidRDefault="00CF1087" w:rsidP="00CF1087">
      <w:pPr>
        <w:numPr>
          <w:ilvl w:val="0"/>
          <w:numId w:val="6"/>
        </w:numPr>
        <w:rPr>
          <w:rFonts w:ascii="Aptos Display" w:hAnsi="Aptos Display"/>
        </w:rPr>
      </w:pPr>
      <w:r w:rsidRPr="00CF1087">
        <w:rPr>
          <w:rFonts w:ascii="Aptos Display" w:hAnsi="Aptos Display"/>
        </w:rPr>
        <w:t>Set up a retention call system for cancellation prevention.</w:t>
      </w:r>
    </w:p>
    <w:p w14:paraId="7A648BC9" w14:textId="77777777" w:rsidR="00CF1087" w:rsidRPr="00CF1087" w:rsidRDefault="00CF1087" w:rsidP="00CF1087">
      <w:pPr>
        <w:rPr>
          <w:rFonts w:ascii="Aptos Display" w:hAnsi="Aptos Display"/>
          <w:b/>
          <w:bCs/>
        </w:rPr>
      </w:pPr>
      <w:r w:rsidRPr="00CF1087">
        <w:rPr>
          <w:rFonts w:ascii="Aptos Display" w:hAnsi="Aptos Display"/>
          <w:b/>
          <w:bCs/>
        </w:rPr>
        <w:t>E. Customer Satisfaction</w:t>
      </w:r>
    </w:p>
    <w:p w14:paraId="7E5396BA" w14:textId="77777777" w:rsidR="00CF1087" w:rsidRPr="00CF1087" w:rsidRDefault="00CF1087" w:rsidP="00CF1087">
      <w:pPr>
        <w:numPr>
          <w:ilvl w:val="0"/>
          <w:numId w:val="7"/>
        </w:numPr>
        <w:rPr>
          <w:rFonts w:ascii="Aptos Display" w:hAnsi="Aptos Display"/>
        </w:rPr>
      </w:pPr>
      <w:r w:rsidRPr="00CF1087">
        <w:rPr>
          <w:rFonts w:ascii="Aptos Display" w:hAnsi="Aptos Display"/>
        </w:rPr>
        <w:t>Conduct staff training on customer handling.</w:t>
      </w:r>
    </w:p>
    <w:p w14:paraId="67CA4F62" w14:textId="77777777" w:rsidR="00CF1087" w:rsidRPr="00CF1087" w:rsidRDefault="00CF1087" w:rsidP="00CF1087">
      <w:pPr>
        <w:numPr>
          <w:ilvl w:val="0"/>
          <w:numId w:val="7"/>
        </w:numPr>
        <w:rPr>
          <w:rFonts w:ascii="Aptos Display" w:hAnsi="Aptos Display"/>
        </w:rPr>
      </w:pPr>
      <w:r w:rsidRPr="00CF1087">
        <w:rPr>
          <w:rFonts w:ascii="Aptos Display" w:hAnsi="Aptos Display"/>
        </w:rPr>
        <w:t>Build feedback-to-action loops to convert detractors to promoters.</w:t>
      </w:r>
    </w:p>
    <w:p w14:paraId="2C75AE8C" w14:textId="77777777" w:rsidR="00CF1087" w:rsidRPr="00CF1087" w:rsidRDefault="00CF1087" w:rsidP="00CF1087">
      <w:pPr>
        <w:rPr>
          <w:rFonts w:ascii="Aptos Display" w:hAnsi="Aptos Display"/>
        </w:rPr>
      </w:pPr>
    </w:p>
    <w:sectPr w:rsidR="00CF1087" w:rsidRPr="00CF10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266CA"/>
    <w:multiLevelType w:val="multilevel"/>
    <w:tmpl w:val="4CA4A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5905A1"/>
    <w:multiLevelType w:val="multilevel"/>
    <w:tmpl w:val="5C58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B70E64"/>
    <w:multiLevelType w:val="multilevel"/>
    <w:tmpl w:val="72E6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FD1C09"/>
    <w:multiLevelType w:val="multilevel"/>
    <w:tmpl w:val="66D67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0567C0"/>
    <w:multiLevelType w:val="multilevel"/>
    <w:tmpl w:val="EFC62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324ECD"/>
    <w:multiLevelType w:val="multilevel"/>
    <w:tmpl w:val="AE2A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3001F8"/>
    <w:multiLevelType w:val="multilevel"/>
    <w:tmpl w:val="4852D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3869188">
    <w:abstractNumId w:val="4"/>
  </w:num>
  <w:num w:numId="2" w16cid:durableId="2144499389">
    <w:abstractNumId w:val="2"/>
  </w:num>
  <w:num w:numId="3" w16cid:durableId="113524638">
    <w:abstractNumId w:val="0"/>
  </w:num>
  <w:num w:numId="4" w16cid:durableId="1196236357">
    <w:abstractNumId w:val="3"/>
  </w:num>
  <w:num w:numId="5" w16cid:durableId="97457502">
    <w:abstractNumId w:val="5"/>
  </w:num>
  <w:num w:numId="6" w16cid:durableId="1507356527">
    <w:abstractNumId w:val="6"/>
  </w:num>
  <w:num w:numId="7" w16cid:durableId="21111242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9DF"/>
    <w:rsid w:val="000A19DF"/>
    <w:rsid w:val="00193631"/>
    <w:rsid w:val="001963CF"/>
    <w:rsid w:val="00740F2B"/>
    <w:rsid w:val="00B55B05"/>
    <w:rsid w:val="00CA33A1"/>
    <w:rsid w:val="00CF1087"/>
    <w:rsid w:val="00E97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B7D66"/>
  <w15:chartTrackingRefBased/>
  <w15:docId w15:val="{88D644EE-37C9-4728-A9F4-15766FB6F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9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G- FORCE</dc:creator>
  <cp:keywords/>
  <dc:description/>
  <cp:lastModifiedBy>G- FORCE</cp:lastModifiedBy>
  <cp:revision>1</cp:revision>
  <dcterms:created xsi:type="dcterms:W3CDTF">2025-10-31T18:56:00Z</dcterms:created>
  <dcterms:modified xsi:type="dcterms:W3CDTF">2025-10-31T19:49:00Z</dcterms:modified>
</cp:coreProperties>
</file>