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169" w:rsidRDefault="00581169" w:rsidP="00581169">
      <w:pPr>
        <w:pStyle w:val="Title"/>
        <w:rPr>
          <w:rFonts w:ascii="新細明體" w:eastAsia="新細明體" w:hAnsi="新細明體" w:cs="新細明體"/>
          <w:lang w:eastAsia="zh-TW"/>
        </w:rPr>
      </w:pPr>
      <w:r>
        <w:rPr>
          <w:lang w:eastAsia="zh-TW"/>
        </w:rPr>
        <w:t>B</w:t>
      </w:r>
      <w:r>
        <w:rPr>
          <w:rFonts w:hint="eastAsia"/>
          <w:lang w:eastAsia="zh-TW"/>
        </w:rPr>
        <w:t>0</w:t>
      </w:r>
      <w:r>
        <w:rPr>
          <w:lang w:eastAsia="zh-TW"/>
        </w:rPr>
        <w:t xml:space="preserve">4901110 </w:t>
      </w:r>
      <w:r>
        <w:rPr>
          <w:rFonts w:ascii="新細明體" w:eastAsia="新細明體" w:hAnsi="新細明體" w:cs="新細明體" w:hint="eastAsia"/>
          <w:lang w:eastAsia="zh-TW"/>
        </w:rPr>
        <w:t>林冠宇</w:t>
      </w:r>
    </w:p>
    <w:p w:rsidR="00581169" w:rsidRDefault="00581169" w:rsidP="00581169">
      <w:pPr>
        <w:rPr>
          <w:lang w:eastAsia="zh-TW"/>
        </w:rPr>
      </w:pPr>
    </w:p>
    <w:p w:rsidR="00581169" w:rsidRPr="00581169" w:rsidRDefault="00581169" w:rsidP="00581169">
      <w:pPr>
        <w:pStyle w:val="ListParagraph"/>
        <w:numPr>
          <w:ilvl w:val="0"/>
          <w:numId w:val="1"/>
        </w:numPr>
        <w:rPr>
          <w:sz w:val="32"/>
          <w:lang w:eastAsia="zh-TW"/>
        </w:rPr>
      </w:pPr>
      <w:r>
        <w:rPr>
          <w:sz w:val="32"/>
          <w:lang w:eastAsia="zh-TW"/>
        </w:rPr>
        <w:t>T</w:t>
      </w:r>
      <w:r>
        <w:rPr>
          <w:rFonts w:hint="eastAsia"/>
          <w:sz w:val="32"/>
          <w:lang w:eastAsia="zh-TW"/>
        </w:rPr>
        <w:t xml:space="preserve">ask </w:t>
      </w:r>
      <w:r>
        <w:rPr>
          <w:sz w:val="32"/>
          <w:lang w:eastAsia="zh-TW"/>
        </w:rPr>
        <w:t>1</w:t>
      </w:r>
    </w:p>
    <w:p w:rsidR="008A4652" w:rsidRDefault="00581169">
      <w:r w:rsidRPr="00581169">
        <w:rPr>
          <w:noProof/>
        </w:rPr>
        <w:drawing>
          <wp:inline distT="0" distB="0" distL="0" distR="0">
            <wp:extent cx="6039288" cy="1883391"/>
            <wp:effectExtent l="0" t="0" r="0" b="3175"/>
            <wp:docPr id="1" name="Picture 1" descr="C:\Users\rr999\Google 雲端硬碟\secsemesInJunior\SDN\hw\two-way-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r999\Google 雲端硬碟\secsemesInJunior\SDN\hw\two-way-blo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092" cy="189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6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0765"/>
    <w:multiLevelType w:val="hybridMultilevel"/>
    <w:tmpl w:val="3FE6A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6C"/>
    <w:rsid w:val="0024086C"/>
    <w:rsid w:val="00581169"/>
    <w:rsid w:val="008A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1B82"/>
  <w15:chartTrackingRefBased/>
  <w15:docId w15:val="{4FB78BED-9B6E-472B-B0F5-58D3E05E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1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2</cp:revision>
  <dcterms:created xsi:type="dcterms:W3CDTF">2018-05-21T19:35:00Z</dcterms:created>
  <dcterms:modified xsi:type="dcterms:W3CDTF">2018-05-21T19:37:00Z</dcterms:modified>
</cp:coreProperties>
</file>