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2" w:name="__DdeLink__105_192711026"/>
      <w:r>
        <w:rPr>
          <w:b/>
          <w:lang w:val="en-CA"/>
        </w:rPr>
        <w:t>thalamus.timeout:</w:t>
      </w:r>
      <w:bookmarkEnd w:id="2"/>
      <w:r>
        <w:rPr>
          <w:lang w:val="en-CA"/>
        </w:rPr>
        <w:t xml:space="preserve"> timeout en milisegundos para la comunicacion con Thalamus</w:t>
      </w:r>
    </w:p>
    <w:p>
      <w:pPr>
        <w:pStyle w:val="style26"/>
      </w:pPr>
      <w:r>
        <w:rPr/>
      </w:r>
    </w:p>
    <w:p>
      <w:pPr>
        <w:pStyle w:val="style26"/>
      </w:pPr>
      <w:bookmarkStart w:id="3" w:name="__DdeLink__107_192711026"/>
      <w:r>
        <w:rPr>
          <w:b/>
          <w:lang w:val="en-CA"/>
        </w:rPr>
        <w:t>thalamus.proxy:</w:t>
      </w:r>
      <w:bookmarkEnd w:id="3"/>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4" w:name="__DdeLink__109_192711026"/>
      <w:r>
        <w:rPr>
          <w:b/>
          <w:lang w:val="en-CA"/>
        </w:rPr>
        <w:t>middleware.proxy:</w:t>
      </w:r>
      <w:bookmarkEnd w:id="4"/>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w:t>
      </w:r>
      <w:bookmarkStart w:id="5" w:name="__DdeLink__144_1888281509"/>
      <w:r>
        <w:rPr>
          <w:lang w:val="en-CA"/>
        </w:rPr>
        <w:t>Activa o desactiva el uso de proxy en la comunicacion con el</w:t>
      </w:r>
      <w:bookmarkEnd w:id="5"/>
      <w:r>
        <w:rPr>
          <w:lang w:val="en-CA"/>
        </w:rPr>
        <w:t xml:space="preserve">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6" w:name="__DdeLink__193_581543099"/>
      <w:r>
        <w:rPr>
          <w:b/>
        </w:rPr>
        <w:t>prevent.loginurl :</w:t>
      </w:r>
      <w:bookmarkEnd w:id="6"/>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camera.proxy:</w:t>
      </w:r>
      <w:r>
        <w:rPr/>
        <w:t xml:space="preserve">  </w:t>
      </w:r>
      <w:r>
        <w:rPr>
          <w:lang w:val="en-CA"/>
        </w:rPr>
        <w:t>Activa o desactiva el uso de proxy en la comunicacion con las camaras.</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r>
        <w:rPr>
          <w:b/>
        </w:rPr>
        <w:t>camera.connectTimeOut:</w:t>
      </w:r>
      <w:r>
        <w:rPr/>
        <w:t xml:space="preserve"> Timeout para la conexión con la camara, en  milisegundos</w:t>
      </w:r>
    </w:p>
    <w:p>
      <w:pPr>
        <w:pStyle w:val="style26"/>
      </w:pPr>
      <w:bookmarkStart w:id="7" w:name="__DdeLink__159_1590380414"/>
      <w:r>
        <w:rPr>
          <w:b/>
        </w:rPr>
        <w:t>camera.readTimeOut</w:t>
      </w:r>
      <w:bookmarkEnd w:id="7"/>
      <w:r>
        <w:rPr>
          <w:b/>
        </w:rPr>
        <w:t>: Timeout para la lectura de la camara, en  milisegundos</w:t>
      </w:r>
    </w:p>
    <w:p>
      <w:pPr>
        <w:pStyle w:val="style26"/>
      </w:pPr>
      <w:r>
        <w:rPr/>
      </w:r>
    </w:p>
    <w:p>
      <w:pPr>
        <w:pStyle w:val="style26"/>
      </w:pPr>
      <w:r>
        <w:rPr/>
        <w:t xml:space="preserve">Como recomendación, </w:t>
      </w:r>
      <w:r>
        <w:rPr>
          <w:b w:val="false"/>
          <w:bCs w:val="false"/>
        </w:rPr>
        <w:t>camera.mobile.refreshTime debe ser mayor a camera.connectTimeOut y camera.readTimeOut.</w:t>
      </w:r>
    </w:p>
    <w:p>
      <w:pPr>
        <w:pStyle w:val="style26"/>
      </w:pPr>
      <w:r>
        <w:rPr/>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bookmarkStart w:id="8" w:name="__DdeLink__123_1607959166"/>
      <w:r>
        <w:rPr>
          <w:b/>
        </w:rPr>
        <w:t>video.car:</w:t>
      </w:r>
      <w:bookmarkEnd w:id="8"/>
      <w:r>
        <w:rPr/>
        <w:t xml:space="preserve"> URL de youtube del video de car</w:t>
      </w:r>
    </w:p>
    <w:p>
      <w:pPr>
        <w:pStyle w:val="style26"/>
      </w:pPr>
      <w:r>
        <w:rPr>
          <w:b/>
        </w:rPr>
        <w:t>video.home:</w:t>
      </w:r>
      <w:r>
        <w:rPr/>
        <w:t xml:space="preserve"> URL de youtube del video de home</w:t>
      </w:r>
    </w:p>
    <w:p>
      <w:pPr>
        <w:pStyle w:val="style26"/>
      </w:pPr>
      <w:r>
        <w:rPr>
          <w:b/>
        </w:rPr>
        <w:t>video.pets:</w:t>
      </w:r>
      <w:r>
        <w:rPr/>
        <w:t xml:space="preserve"> URL de youtube del video de pets</w:t>
      </w:r>
    </w:p>
    <w:p>
      <w:pPr>
        <w:pStyle w:val="style26"/>
      </w:pPr>
      <w:r>
        <w:rPr>
          <w:b/>
        </w:rPr>
        <w:t>video.loapp:</w:t>
      </w:r>
      <w:r>
        <w:rPr/>
        <w:t xml:space="preserve"> URL de youtube del video de loapp</w:t>
      </w:r>
    </w:p>
    <w:p>
      <w:pPr>
        <w:pStyle w:val="style26"/>
      </w:pPr>
      <w:r>
        <w:rPr/>
      </w:r>
    </w:p>
    <w:p>
      <w:pPr>
        <w:pStyle w:val="style26"/>
      </w:pPr>
      <w:bookmarkStart w:id="9" w:name="__DdeLink__123_16079591661"/>
      <w:r>
        <w:rPr>
          <w:b/>
        </w:rPr>
        <w:t>video.mobile.car:</w:t>
      </w:r>
      <w:bookmarkEnd w:id="9"/>
      <w:r>
        <w:rPr/>
        <w:t xml:space="preserve"> URL de youtube del video de car </w:t>
      </w:r>
      <w:bookmarkStart w:id="10" w:name="__DdeLink__136_513437761"/>
      <w:bookmarkEnd w:id="10"/>
      <w:r>
        <w:rPr/>
        <w:t>para mobile</w:t>
      </w:r>
    </w:p>
    <w:p>
      <w:pPr>
        <w:pStyle w:val="style26"/>
      </w:pPr>
      <w:r>
        <w:rPr>
          <w:b/>
        </w:rPr>
        <w:t>video.mobile.home:</w:t>
      </w:r>
      <w:r>
        <w:rPr/>
        <w:t xml:space="preserve"> URL de youtube del video de home para mobile</w:t>
      </w:r>
    </w:p>
    <w:p>
      <w:pPr>
        <w:pStyle w:val="style26"/>
      </w:pPr>
      <w:r>
        <w:rPr>
          <w:b/>
        </w:rPr>
        <w:t>video.mobile.pets:</w:t>
      </w:r>
      <w:r>
        <w:rPr/>
        <w:t xml:space="preserve"> URL de youtube del video de pets para mobile</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11" w:name="_GoBack"/>
      <w:bookmarkEnd w:id="11"/>
      <w:r>
        <w:rPr/>
        <w:t>roductivo.</w:t>
      </w:r>
    </w:p>
    <w:sectPr>
      <w:type w:val="nextPage"/>
      <w:pgSz w:h="15840" w:w="12240"/>
      <w:pgMar w:bottom="1440" w:footer="0" w:gutter="0" w:header="0" w:left="1440" w:right="1440" w:top="1440"/>
      <w:pgNumType w:fmt="decimal"/>
      <w:formProt w:val="false"/>
      <w:textDirection w:val="lrTb"/>
      <w:docGrid w:charSpace="32768" w:linePitch="38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numPr>
        <w:ilvl w:val="0"/>
        <w:numId w:val="1"/>
      </w:numPr>
      <w:spacing w:after="0" w:before="480"/>
      <w:outlineLvl w:val="0"/>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pPr>
    <w:rPr>
      <w:rFonts w:ascii="Arial" w:cs="Lohit Hindi" w:eastAsia="Droid Sans"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