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http://acs.ase.ro/acs-team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Cristian Toma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urmatorii ani &lt;2020 50 miliarde de device-uri vor fi conectate IP (orice device cu pret mai mare de 1$)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Analiza preemtiva este foarte importanta aici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IoT Clouds ofera in general stocare gratuita dar facilitati Analytics contra cost.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Majoritatea lucreaza cu Apache Spark (Scala, Python, Java, R)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NoSQL - MongoDB, Cassandra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proceseaza baze de date combinate, atat relationale cat si NoSQL (documentele sunt obiecte .json)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acest domeniu e foarte importanta viteza + sample rate (C, Assembler)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Furnizori de cloud IoT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Gartner -  evaluare furnizori de servicii cloud pe diferite componente, in slide-uri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IPr - Intellectual Property right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Robotii de pe Marte ruleaza cu </w:t>
      </w:r>
      <w:r w:rsidDel="00000000" w:rsidR="00000000" w:rsidRPr="00000000">
        <w:rPr>
          <w:rtl w:val="0"/>
        </w:rPr>
        <w:t xml:space="preserve">Intel Linux Wind River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 Intel: Helix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Eurotec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Amazon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MQTT - 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Message Queuing Telemetry Transport  </w:t>
      </w:r>
      <w:r w:rsidDel="00000000" w:rsidR="00000000" w:rsidRPr="00000000">
        <w:rPr>
          <w:rtl w:val="0"/>
        </w:rPr>
        <w:t xml:space="preserve">port1833,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exista si </w:t>
      </w:r>
      <w:r w:rsidDel="00000000" w:rsidR="00000000" w:rsidRPr="00000000">
        <w:rPr>
          <w:b w:val="1"/>
          <w:rtl w:val="0"/>
        </w:rPr>
        <w:t xml:space="preserve">MQTT peste websocket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 Gateways - web APIs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Oracle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sz w:val="22"/>
          <w:szCs w:val="22"/>
          <w:highlight w:val="white"/>
        </w:rPr>
      </w:pPr>
      <w:bookmarkStart w:colFirst="0" w:colLast="0" w:name="_yagewxp2dfwm" w:id="0"/>
      <w:bookmarkEnd w:id="0"/>
      <w:r w:rsidDel="00000000" w:rsidR="00000000" w:rsidRPr="00000000">
        <w:rPr>
          <w:sz w:val="22"/>
          <w:szCs w:val="22"/>
          <w:highlight w:val="white"/>
          <w:rtl w:val="0"/>
        </w:rPr>
        <w:t xml:space="preserve">Oracle Java SE Embedded - nu rezista la cerinte de viteza foarte mari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Gartner: Summary of Major Vendor Emphasis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IaaS - Infrastructure as a Service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PaaS -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Platform as a Service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SaaS -</w:t>
      </w:r>
      <w:r w:rsidDel="00000000" w:rsidR="00000000" w:rsidRPr="00000000">
        <w:rPr>
          <w:color w:val="222222"/>
          <w:sz w:val="34"/>
          <w:szCs w:val="34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Software as a service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Phones - IoT gateways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Sezori, actuatori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Guard Ref ID   - companie care vinde senzori de identificare persoane, prevenirea schimbului de copii, etc (senzori de vecinatate/proximitate)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Pentru datele stocate in cloud nu pot fi efectuate operatii gen if sau for (aceste facilitati se obtin contra cost)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Photo (from phone)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Slide-urile vor fi adaugate la sfarsitul cursului.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Pentru exam, intrebari din prezentare: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MQTT, etc…..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 pregatit pt saptamana viitoare punctul 1 din fotografie.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100" w:line="288" w:lineRule="auto"/>
        <w:ind w:left="-240" w:right="-240" w:firstLine="24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300" w:lineRule="auto"/>
        <w:rPr>
          <w:color w:val="ff0000"/>
          <w:sz w:val="30"/>
          <w:szCs w:val="30"/>
          <w:highlight w:val="white"/>
        </w:rPr>
      </w:pPr>
      <w:bookmarkStart w:colFirst="0" w:colLast="0" w:name="_b2wpemmk24c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cs.ase.ro/acs-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