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Nu mai facem Artificial intelligence ! (deloc)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6565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565656"/>
          <w:sz w:val="18"/>
          <w:szCs w:val="18"/>
          <w:highlight w:val="white"/>
          <w:rtl w:val="0"/>
        </w:rPr>
        <w:t xml:space="preserve">Multi-Agent Platforms IT&amp;C Engineering &amp; Re-Engineering Security </w:t>
      </w:r>
      <w:r w:rsidDel="00000000" w:rsidR="00000000" w:rsidRPr="00000000">
        <w:rPr>
          <w:b w:val="1"/>
          <w:rtl w:val="0"/>
        </w:rPr>
        <w:t xml:space="preserve">- Popa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Slide-urile vor fi postate pe sakai cel mai probabil maine.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Hash table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tabela de dispersie</w:t>
      </w:r>
      <w:r w:rsidDel="00000000" w:rsidR="00000000" w:rsidRPr="00000000">
        <w:rPr>
          <w:rtl w:val="0"/>
        </w:rPr>
        <w:t xml:space="preserve">, indexul are la baza o functie hash (ex: suma codurilor ascii).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 functie hash</w:t>
      </w:r>
      <w:r w:rsidDel="00000000" w:rsidR="00000000" w:rsidRPr="00000000">
        <w:rPr>
          <w:rtl w:val="0"/>
        </w:rPr>
        <w:t xml:space="preserve"> trebuie sa dea rezultate diferite pentru imput-uri diferite, cu probabilitate cat mai mica de a avea acelasi rezultat pentru doua valori de intrare diferite.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Coliziune</w:t>
      </w:r>
      <w:r w:rsidDel="00000000" w:rsidR="00000000" w:rsidRPr="00000000">
        <w:rPr>
          <w:rtl w:val="0"/>
        </w:rPr>
        <w:t xml:space="preserve"> - situatia in care functia hash da acelasi rezultat pentru input-uri diferite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Coliziunile genereaza cluster-e de date.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 de simboluri poate fi gandita ca o tabela de dispersie.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C++ avem patru clase de memorie pentru variabile: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(default), Static, Extern, Register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lexicala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Imput: textul cu programul sursa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Exemplu in ppt pag.93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Maine-modalitati de injectare cod in Java virtual Machine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