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9853" w14:textId="21CD4564" w:rsidR="00847DE3" w:rsidRPr="00AB6F50" w:rsidRDefault="00906870" w:rsidP="00847DE3">
      <w:pPr>
        <w:jc w:val="center"/>
        <w:rPr>
          <w:rFonts w:eastAsia="Times New Roman"/>
          <w:color w:val="000000"/>
          <w:sz w:val="28"/>
          <w:szCs w:val="27"/>
        </w:rPr>
      </w:pPr>
      <w:r>
        <w:rPr>
          <w:rFonts w:eastAsia="Times New Roman"/>
          <w:b/>
          <w:bCs/>
          <w:color w:val="000000"/>
          <w:sz w:val="28"/>
          <w:szCs w:val="27"/>
        </w:rPr>
        <w:t>S</w:t>
      </w:r>
      <w:r w:rsidR="000B7F0D">
        <w:rPr>
          <w:rFonts w:eastAsia="Times New Roman"/>
          <w:b/>
          <w:bCs/>
          <w:color w:val="000000"/>
          <w:sz w:val="28"/>
          <w:szCs w:val="27"/>
        </w:rPr>
        <w:t>teganography</w:t>
      </w:r>
      <w:r>
        <w:rPr>
          <w:rFonts w:eastAsia="Times New Roman"/>
          <w:b/>
          <w:bCs/>
          <w:color w:val="000000"/>
          <w:sz w:val="28"/>
          <w:szCs w:val="27"/>
        </w:rPr>
        <w:t xml:space="preserve"> M</w:t>
      </w:r>
      <w:r w:rsidR="000B7F0D">
        <w:rPr>
          <w:rFonts w:eastAsia="Times New Roman"/>
          <w:b/>
          <w:bCs/>
          <w:color w:val="000000"/>
          <w:sz w:val="28"/>
          <w:szCs w:val="27"/>
        </w:rPr>
        <w:t>obile</w:t>
      </w:r>
      <w:r>
        <w:rPr>
          <w:rFonts w:eastAsia="Times New Roman"/>
          <w:b/>
          <w:bCs/>
          <w:color w:val="000000"/>
          <w:sz w:val="28"/>
          <w:szCs w:val="27"/>
        </w:rPr>
        <w:t xml:space="preserve"> A</w:t>
      </w:r>
      <w:r w:rsidR="000B7F0D">
        <w:rPr>
          <w:rFonts w:eastAsia="Times New Roman"/>
          <w:b/>
          <w:bCs/>
          <w:color w:val="000000"/>
          <w:sz w:val="28"/>
          <w:szCs w:val="27"/>
        </w:rPr>
        <w:t>pplication</w:t>
      </w:r>
    </w:p>
    <w:p w14:paraId="6D8DA91A" w14:textId="77777777" w:rsidR="00712B04" w:rsidRPr="007772A3" w:rsidRDefault="00712B04" w:rsidP="00712B04">
      <w:pPr>
        <w:jc w:val="center"/>
        <w:rPr>
          <w:rFonts w:eastAsia="Times New Roman"/>
          <w:b/>
          <w:color w:val="000000"/>
          <w:sz w:val="28"/>
          <w:szCs w:val="27"/>
        </w:rPr>
      </w:pPr>
    </w:p>
    <w:p w14:paraId="6E9D3B82" w14:textId="77777777" w:rsidR="00847DE3" w:rsidRPr="00847DE3" w:rsidRDefault="003662AA" w:rsidP="00847DE3">
      <w:pPr>
        <w:jc w:val="right"/>
        <w:rPr>
          <w:rFonts w:eastAsia="Times New Roman"/>
          <w:b/>
          <w:color w:val="000000"/>
          <w:sz w:val="27"/>
          <w:szCs w:val="27"/>
        </w:rPr>
      </w:pPr>
      <w:r>
        <w:rPr>
          <w:rFonts w:eastAsia="Times New Roman"/>
          <w:b/>
          <w:color w:val="000000"/>
          <w:szCs w:val="24"/>
        </w:rPr>
        <w:t>Radu Ștefan</w:t>
      </w:r>
      <w:r w:rsidR="00847DE3" w:rsidRPr="00847DE3">
        <w:rPr>
          <w:rFonts w:eastAsia="Times New Roman"/>
          <w:b/>
          <w:color w:val="000000"/>
          <w:szCs w:val="24"/>
        </w:rPr>
        <w:t xml:space="preserve"> </w:t>
      </w:r>
      <w:r>
        <w:rPr>
          <w:rFonts w:eastAsia="Times New Roman"/>
          <w:b/>
          <w:color w:val="000000"/>
          <w:szCs w:val="24"/>
        </w:rPr>
        <w:t>IONESCU</w:t>
      </w:r>
    </w:p>
    <w:p w14:paraId="2100EE2D" w14:textId="77777777" w:rsidR="00847DE3" w:rsidRPr="00847DE3" w:rsidRDefault="003662AA" w:rsidP="00847DE3">
      <w:pPr>
        <w:jc w:val="right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Cs w:val="24"/>
        </w:rPr>
        <w:t>Bucharest University of Economic Studies, Romania</w:t>
      </w:r>
    </w:p>
    <w:p w14:paraId="3BBE093E" w14:textId="77777777" w:rsidR="00847DE3" w:rsidRPr="00847DE3" w:rsidRDefault="003662AA" w:rsidP="00847DE3">
      <w:pPr>
        <w:jc w:val="right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Cs w:val="24"/>
        </w:rPr>
        <w:t>ionescu.radu.18@gmail.com</w:t>
      </w:r>
    </w:p>
    <w:p w14:paraId="047561A6" w14:textId="77777777" w:rsidR="00847DE3" w:rsidRPr="007772A3" w:rsidRDefault="00847DE3" w:rsidP="00847DE3">
      <w:pPr>
        <w:jc w:val="both"/>
        <w:rPr>
          <w:rFonts w:eastAsia="Times New Roman"/>
          <w:b/>
          <w:color w:val="000000"/>
          <w:sz w:val="27"/>
          <w:szCs w:val="27"/>
        </w:rPr>
      </w:pPr>
    </w:p>
    <w:p w14:paraId="262FD3C8" w14:textId="77777777" w:rsidR="00712B04" w:rsidRPr="007772A3" w:rsidRDefault="00712B04" w:rsidP="00712B04">
      <w:pPr>
        <w:jc w:val="both"/>
        <w:rPr>
          <w:rFonts w:eastAsia="Times New Roman"/>
          <w:b/>
          <w:color w:val="000000"/>
          <w:sz w:val="27"/>
          <w:szCs w:val="27"/>
        </w:rPr>
      </w:pPr>
    </w:p>
    <w:p w14:paraId="13DC5528" w14:textId="76BDD628" w:rsidR="00847DE3" w:rsidRPr="00847DE3" w:rsidRDefault="00847DE3" w:rsidP="00847DE3">
      <w:pPr>
        <w:jc w:val="both"/>
        <w:rPr>
          <w:rFonts w:eastAsia="Times New Roman"/>
          <w:color w:val="000000"/>
          <w:sz w:val="27"/>
          <w:szCs w:val="27"/>
        </w:rPr>
      </w:pPr>
      <w:r w:rsidRPr="00847DE3">
        <w:rPr>
          <w:rFonts w:eastAsia="Times New Roman"/>
          <w:b/>
          <w:bCs/>
          <w:color w:val="000000"/>
          <w:szCs w:val="24"/>
        </w:rPr>
        <w:t>Abstract. </w:t>
      </w:r>
      <w:r w:rsidR="00D478BE">
        <w:rPr>
          <w:rFonts w:eastAsia="Times New Roman"/>
          <w:i/>
          <w:iCs/>
          <w:color w:val="000000"/>
          <w:szCs w:val="24"/>
        </w:rPr>
        <w:t>TO-DO &gt;</w:t>
      </w:r>
      <w:r w:rsidR="00363799">
        <w:rPr>
          <w:rFonts w:eastAsia="Times New Roman"/>
          <w:i/>
          <w:iCs/>
          <w:color w:val="000000"/>
          <w:szCs w:val="24"/>
        </w:rPr>
        <w:t>&gt; S</w:t>
      </w:r>
      <w:r w:rsidRPr="00847DE3">
        <w:rPr>
          <w:rFonts w:eastAsia="Times New Roman"/>
          <w:i/>
          <w:iCs/>
          <w:color w:val="000000"/>
          <w:szCs w:val="24"/>
        </w:rPr>
        <w:t>ummary of the pape</w:t>
      </w:r>
      <w:r w:rsidR="00363799">
        <w:rPr>
          <w:rFonts w:eastAsia="Times New Roman"/>
          <w:i/>
          <w:iCs/>
          <w:color w:val="000000"/>
          <w:szCs w:val="24"/>
        </w:rPr>
        <w:t>r (</w:t>
      </w:r>
      <w:r w:rsidRPr="00847DE3">
        <w:rPr>
          <w:rFonts w:eastAsia="Times New Roman"/>
          <w:i/>
          <w:iCs/>
          <w:color w:val="000000"/>
          <w:szCs w:val="24"/>
        </w:rPr>
        <w:t xml:space="preserve">150 </w:t>
      </w:r>
      <w:r w:rsidR="00363799">
        <w:rPr>
          <w:rFonts w:eastAsia="Times New Roman"/>
          <w:i/>
          <w:iCs/>
          <w:color w:val="000000"/>
          <w:szCs w:val="24"/>
        </w:rPr>
        <w:t>-</w:t>
      </w:r>
      <w:r w:rsidRPr="00847DE3">
        <w:rPr>
          <w:rFonts w:eastAsia="Times New Roman"/>
          <w:i/>
          <w:iCs/>
          <w:color w:val="000000"/>
          <w:szCs w:val="24"/>
        </w:rPr>
        <w:t xml:space="preserve"> 300 words</w:t>
      </w:r>
      <w:r w:rsidR="00363799">
        <w:rPr>
          <w:rFonts w:eastAsia="Times New Roman"/>
          <w:i/>
          <w:iCs/>
          <w:color w:val="000000"/>
          <w:szCs w:val="24"/>
        </w:rPr>
        <w:t>)</w:t>
      </w:r>
    </w:p>
    <w:p w14:paraId="06BBAD89" w14:textId="77777777" w:rsidR="00712B04" w:rsidRPr="007772A3" w:rsidRDefault="00712B04" w:rsidP="00712B04">
      <w:pPr>
        <w:jc w:val="both"/>
        <w:rPr>
          <w:rFonts w:eastAsia="Times New Roman"/>
          <w:b/>
          <w:color w:val="000000"/>
          <w:sz w:val="27"/>
          <w:szCs w:val="27"/>
        </w:rPr>
      </w:pPr>
    </w:p>
    <w:p w14:paraId="4E7DCDAA" w14:textId="4B5EF781" w:rsidR="00363799" w:rsidRPr="00A51D8A" w:rsidRDefault="00847DE3" w:rsidP="00847DE3">
      <w:pPr>
        <w:jc w:val="both"/>
        <w:rPr>
          <w:rFonts w:eastAsia="Times New Roman"/>
          <w:color w:val="000000"/>
          <w:szCs w:val="24"/>
        </w:rPr>
      </w:pPr>
      <w:r w:rsidRPr="00847DE3">
        <w:rPr>
          <w:rFonts w:eastAsia="Times New Roman"/>
          <w:b/>
          <w:bCs/>
          <w:color w:val="000000"/>
          <w:szCs w:val="24"/>
        </w:rPr>
        <w:t>Keywords</w:t>
      </w:r>
      <w:r w:rsidRPr="00847DE3">
        <w:rPr>
          <w:rFonts w:eastAsia="Times New Roman"/>
          <w:color w:val="000000"/>
          <w:szCs w:val="24"/>
        </w:rPr>
        <w:t xml:space="preserve">: </w:t>
      </w:r>
      <w:r w:rsidR="00363799">
        <w:rPr>
          <w:rFonts w:eastAsia="Times New Roman"/>
          <w:color w:val="000000"/>
          <w:szCs w:val="24"/>
        </w:rPr>
        <w:t xml:space="preserve">audio steganography, </w:t>
      </w:r>
      <w:r w:rsidR="00F85A12">
        <w:rPr>
          <w:rFonts w:eastAsia="Times New Roman"/>
          <w:color w:val="000000"/>
          <w:szCs w:val="24"/>
        </w:rPr>
        <w:t xml:space="preserve">data hiding, digital steganography, </w:t>
      </w:r>
      <w:r w:rsidR="00363799">
        <w:rPr>
          <w:rFonts w:eastAsia="Times New Roman"/>
          <w:color w:val="000000"/>
          <w:szCs w:val="24"/>
        </w:rPr>
        <w:t xml:space="preserve">image steganography, </w:t>
      </w:r>
      <w:r w:rsidR="00F85A12">
        <w:rPr>
          <w:rFonts w:eastAsia="Times New Roman"/>
          <w:color w:val="000000"/>
          <w:szCs w:val="24"/>
        </w:rPr>
        <w:t>steganalysis</w:t>
      </w:r>
    </w:p>
    <w:sdt>
      <w:sdtPr>
        <w:id w:val="-1756973325"/>
        <w:docPartObj>
          <w:docPartGallery w:val="Bibliographies"/>
          <w:docPartUnique/>
        </w:docPartObj>
      </w:sdtPr>
      <w:sdtEnd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2"/>
          <w:lang w:bidi="ar-SA"/>
        </w:rPr>
      </w:sdtEndPr>
      <w:sdtContent>
        <w:p w14:paraId="1BFB89EC" w14:textId="1B3B6B87" w:rsidR="00BA5779" w:rsidRPr="00BA5779" w:rsidRDefault="00BA5779" w:rsidP="00BA5779">
          <w:pPr>
            <w:pStyle w:val="Heading1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A577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References</w:t>
          </w:r>
        </w:p>
        <w:sdt>
          <w:sdtPr>
            <w:id w:val="111145805"/>
            <w:bibliography/>
          </w:sdtPr>
          <w:sdtContent>
            <w:p w14:paraId="5054D224" w14:textId="77777777" w:rsidR="004047FC" w:rsidRDefault="00D941D7" w:rsidP="003267BB">
              <w:pPr>
                <w:rPr>
                  <w:rFonts w:ascii="Calibri" w:hAnsi="Calibri"/>
                  <w:noProof/>
                  <w:sz w:val="20"/>
                  <w:szCs w:val="20"/>
                  <w:lang w:val="ro-RO" w:eastAsia="ro-R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52"/>
              </w:tblGrid>
              <w:tr w:rsidR="004047FC" w14:paraId="586BEB9C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30C125" w14:textId="5A217365" w:rsidR="004047FC" w:rsidRDefault="004047FC">
                    <w:pPr>
                      <w:pStyle w:val="Bibliography"/>
                      <w:rPr>
                        <w:noProof/>
                        <w:szCs w:val="24"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6E8834" w14:textId="77777777" w:rsidR="004047FC" w:rsidRDefault="004047FC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“Steganography,” [Online]. Available: https://en.wikipedia.org/wiki/Steganography. [Accessed 9 March 2020].</w:t>
                    </w:r>
                  </w:p>
                </w:tc>
              </w:tr>
              <w:tr w:rsidR="004047FC" w14:paraId="0A9A19A2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3AACC5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02C706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POCATILU, I. IVAN, A. VIȘOIU, F. ALECU, A. ZAMFIROIU and B. IANCU, Programarea Aplicațiilor Android, Bucharest: Editura ASE, 2015. </w:t>
                    </w:r>
                  </w:p>
                </w:tc>
              </w:tr>
              <w:tr w:rsidR="004047FC" w14:paraId="380B723D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D61745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478D7B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"Documentation | Android Developers," [Online]. Available: https://developer.android.com/docs. [Accessed 10 March 2020].</w:t>
                    </w:r>
                  </w:p>
                </w:tc>
              </w:tr>
              <w:tr w:rsidR="004047FC" w14:paraId="543989DA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2A5DBC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5ACB64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MAITI, D. BAKSI, I. ZAMIDER, P. GORAI and D. R. KISKU, "Data Hiding in Images Using Some Efficient Steganography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Communications in Computer and Information Science, </w:t>
                    </w:r>
                    <w:r>
                      <w:rPr>
                        <w:noProof/>
                      </w:rPr>
                      <w:t xml:space="preserve">vol. 260, pp. 1-9, 2011. </w:t>
                    </w:r>
                  </w:p>
                </w:tc>
              </w:tr>
              <w:tr w:rsidR="004047FC" w14:paraId="7C446ED2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6A57D2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B7F526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F. JOHNSON, Z. DURIC and S. JAJODIA, Information Hiding: Steganography and Watermarking - Attacks and Countermeasures, Boston, MA: Springer, 2001. </w:t>
                    </w:r>
                  </w:p>
                </w:tc>
              </w:tr>
              <w:tr w:rsidR="004047FC" w14:paraId="58BF321F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5C5B15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1F2AF1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CHANDRAMOULI and N. MEMON, "Analysis of LSB based image steganography techniques,"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2001 International Conference on Image Processing, </w:t>
                    </w:r>
                    <w:r>
                      <w:rPr>
                        <w:noProof/>
                      </w:rPr>
                      <w:t xml:space="preserve">vol. 3, pp. 1019-1022, 2001. </w:t>
                    </w:r>
                  </w:p>
                </w:tc>
              </w:tr>
              <w:tr w:rsidR="004047FC" w14:paraId="344116E3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F2AF8C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4550FF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HAMID, A. YAHYA, B. AHMAD and O. M. AL-QERSHI, "Image Steganography Techniques: An Overview,"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Computer Science and Security, </w:t>
                    </w:r>
                    <w:r>
                      <w:rPr>
                        <w:noProof/>
                      </w:rPr>
                      <w:t xml:space="preserve">vol. 6, no. 3, pp. 168-187, 2012. </w:t>
                    </w:r>
                  </w:p>
                </w:tc>
              </w:tr>
              <w:tr w:rsidR="004047FC" w14:paraId="13381408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17CA8C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C22CA8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ZAMANI, A. MANAF, R. AHMAD, F. JARYANI, H. TAHERDOOST and A. M. ZEKI, "A Secure Audio Steganography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for Internet Technology and Secured Transactions, </w:t>
                    </w:r>
                    <w:r>
                      <w:rPr>
                        <w:noProof/>
                      </w:rPr>
                      <w:t xml:space="preserve">2009. </w:t>
                    </w:r>
                  </w:p>
                </w:tc>
              </w:tr>
              <w:tr w:rsidR="004047FC" w14:paraId="3D944064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653911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4B29EC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ARORA, "Audio Steganography : The art of hiding secrets within earshot (part 1 of 2)," [Online]. Available: https://medium.com/@sumit.arora/audio-steganography-the-art-of-hiding-secrets-within-earshot-part-1-of-2-6a3bbd706e15. [Accessed 11 March 2020].</w:t>
                    </w:r>
                  </w:p>
                </w:tc>
              </w:tr>
              <w:tr w:rsidR="004047FC" w14:paraId="4851CD49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770754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11AE7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K. ARORA, "Audio Steganography : The art of hiding secrets within earshot (part 2 of 2)," [Online]. Available: https://medium.com/@sumit.arora/audio-steganography-the-art-of-hiding-secrets-within-earshot-part-2-of-2-c76b1be719b3. [Accessed 11 March 2020].</w:t>
                    </w:r>
                  </w:p>
                </w:tc>
              </w:tr>
              <w:tr w:rsidR="004047FC" w14:paraId="1C054F57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3D3A4C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F221BF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"Steganography 101 using Java," [Online]. Available: https://www.developer.com/java/ent/article.php/10933_3530866_2/Steganography-101-using-Java.htm. [Accessed 12 March 2020].</w:t>
                    </w:r>
                  </w:p>
                </w:tc>
              </w:tr>
              <w:tr w:rsidR="004047FC" w14:paraId="20BD4180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C183DE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EC8529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"Processing Image Pixels using Java, Getting Started," [Online]. Available: https://www.developer.com/java/other/article.php/3403921. [Accessed 12 March 2020].</w:t>
                    </w:r>
                  </w:p>
                </w:tc>
              </w:tr>
              <w:tr w:rsidR="004047FC" w14:paraId="757B23BE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86898B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575C42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G. BALDWIN, "Processing Image Pixels Using Java: Controlling Contrast and Brightness," [Online]. Available: https://www.developer.com/java/other/article.php/3441391. [Accessed 12 March 2020].</w:t>
                    </w:r>
                  </w:p>
                </w:tc>
              </w:tr>
              <w:tr w:rsidR="004047FC" w14:paraId="1260D422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173314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0F2DE7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MEGHA, "Methods of Audio Steganography,"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Engineering and Management Research, </w:t>
                    </w:r>
                    <w:r>
                      <w:rPr>
                        <w:noProof/>
                      </w:rPr>
                      <w:t xml:space="preserve">vol. 4, no. 3, pp. 154-156, 2014. </w:t>
                    </w:r>
                  </w:p>
                </w:tc>
              </w:tr>
              <w:tr w:rsidR="004047FC" w14:paraId="1178F884" w14:textId="77777777">
                <w:trPr>
                  <w:divId w:val="12544313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6CE55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164C47" w14:textId="77777777" w:rsidR="004047FC" w:rsidRDefault="004047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SHAHREZA, "Stealth Steganography in SMS,"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Conference on Wireless and Optical Communications Networks, </w:t>
                    </w:r>
                    <w:r>
                      <w:rPr>
                        <w:noProof/>
                      </w:rPr>
                      <w:t xml:space="preserve">2006. </w:t>
                    </w:r>
                  </w:p>
                </w:tc>
              </w:tr>
            </w:tbl>
            <w:p w14:paraId="68E2A6AF" w14:textId="77777777" w:rsidR="004047FC" w:rsidRDefault="004047FC">
              <w:pPr>
                <w:divId w:val="1254431334"/>
                <w:rPr>
                  <w:rFonts w:eastAsia="Times New Roman"/>
                  <w:noProof/>
                </w:rPr>
              </w:pPr>
            </w:p>
            <w:p w14:paraId="42921D31" w14:textId="3E3B0A61" w:rsidR="00F17AC9" w:rsidRPr="003267BB" w:rsidRDefault="00D941D7" w:rsidP="003267B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F17AC9" w:rsidRPr="003267BB" w:rsidSect="005A532E">
      <w:headerReference w:type="default" r:id="rId7"/>
      <w:pgSz w:w="11907" w:h="16840" w:code="9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E3EBE" w14:textId="77777777" w:rsidR="00C1196E" w:rsidRDefault="00C1196E" w:rsidP="00847DE3">
      <w:r>
        <w:separator/>
      </w:r>
    </w:p>
  </w:endnote>
  <w:endnote w:type="continuationSeparator" w:id="0">
    <w:p w14:paraId="522C3979" w14:textId="77777777" w:rsidR="00C1196E" w:rsidRDefault="00C1196E" w:rsidP="0084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BE791" w14:textId="77777777" w:rsidR="00C1196E" w:rsidRDefault="00C1196E" w:rsidP="00847DE3">
      <w:r>
        <w:separator/>
      </w:r>
    </w:p>
  </w:footnote>
  <w:footnote w:type="continuationSeparator" w:id="0">
    <w:p w14:paraId="60DF4EC9" w14:textId="77777777" w:rsidR="00C1196E" w:rsidRDefault="00C1196E" w:rsidP="00847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3D3F6" w14:textId="77777777" w:rsidR="00847DE3" w:rsidRPr="00847DE3" w:rsidRDefault="00847DE3" w:rsidP="007772A3">
    <w:pPr>
      <w:pStyle w:val="Header"/>
      <w:pBdr>
        <w:between w:val="single" w:sz="4" w:space="1" w:color="5B9BD5"/>
      </w:pBdr>
      <w:spacing w:line="276" w:lineRule="auto"/>
      <w:jc w:val="center"/>
      <w:rPr>
        <w:szCs w:val="24"/>
      </w:rPr>
    </w:pPr>
    <w:r w:rsidRPr="00847DE3">
      <w:rPr>
        <w:szCs w:val="24"/>
      </w:rPr>
      <w:t>Proceedings of the IE 20</w:t>
    </w:r>
    <w:r w:rsidR="00B83E3E">
      <w:rPr>
        <w:szCs w:val="24"/>
      </w:rPr>
      <w:t>20</w:t>
    </w:r>
    <w:r w:rsidRPr="00847DE3">
      <w:rPr>
        <w:szCs w:val="24"/>
      </w:rPr>
      <w:t xml:space="preserve"> International Conference</w:t>
    </w:r>
  </w:p>
  <w:p w14:paraId="6C474853" w14:textId="77777777" w:rsidR="00847DE3" w:rsidRPr="00847DE3" w:rsidRDefault="00847DE3" w:rsidP="007772A3">
    <w:pPr>
      <w:pStyle w:val="Header"/>
      <w:pBdr>
        <w:between w:val="single" w:sz="4" w:space="1" w:color="5B9BD5"/>
      </w:pBdr>
      <w:spacing w:line="276" w:lineRule="auto"/>
      <w:jc w:val="center"/>
      <w:rPr>
        <w:szCs w:val="24"/>
      </w:rPr>
    </w:pPr>
    <w:r w:rsidRPr="00847DE3">
      <w:rPr>
        <w:szCs w:val="24"/>
      </w:rPr>
      <w:t>www.conferenceie.ase.ro</w:t>
    </w:r>
  </w:p>
  <w:p w14:paraId="05AE8EB1" w14:textId="77777777" w:rsidR="00847DE3" w:rsidRDefault="00847D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7C0"/>
    <w:rsid w:val="000B1C78"/>
    <w:rsid w:val="000B7F0D"/>
    <w:rsid w:val="000C33A4"/>
    <w:rsid w:val="00121D1B"/>
    <w:rsid w:val="00146AB6"/>
    <w:rsid w:val="00151990"/>
    <w:rsid w:val="001528D9"/>
    <w:rsid w:val="001D5607"/>
    <w:rsid w:val="00231ACF"/>
    <w:rsid w:val="00252763"/>
    <w:rsid w:val="0025646E"/>
    <w:rsid w:val="00262C35"/>
    <w:rsid w:val="003267BB"/>
    <w:rsid w:val="003273DB"/>
    <w:rsid w:val="00363799"/>
    <w:rsid w:val="003662AA"/>
    <w:rsid w:val="003A6558"/>
    <w:rsid w:val="003B0F9F"/>
    <w:rsid w:val="004047FC"/>
    <w:rsid w:val="00456DAA"/>
    <w:rsid w:val="004A0D79"/>
    <w:rsid w:val="004A57C0"/>
    <w:rsid w:val="00532083"/>
    <w:rsid w:val="00587DE0"/>
    <w:rsid w:val="005A532E"/>
    <w:rsid w:val="005D6729"/>
    <w:rsid w:val="005F6EBE"/>
    <w:rsid w:val="00696E61"/>
    <w:rsid w:val="006D0E30"/>
    <w:rsid w:val="006D1B8F"/>
    <w:rsid w:val="00712B04"/>
    <w:rsid w:val="007325A9"/>
    <w:rsid w:val="007772A3"/>
    <w:rsid w:val="00781CD7"/>
    <w:rsid w:val="00790A20"/>
    <w:rsid w:val="00832FD5"/>
    <w:rsid w:val="00847DE3"/>
    <w:rsid w:val="00851367"/>
    <w:rsid w:val="00906870"/>
    <w:rsid w:val="009306C5"/>
    <w:rsid w:val="009E6517"/>
    <w:rsid w:val="00A2045B"/>
    <w:rsid w:val="00A51D8A"/>
    <w:rsid w:val="00AB6F50"/>
    <w:rsid w:val="00B024AD"/>
    <w:rsid w:val="00B05BA5"/>
    <w:rsid w:val="00B83E3E"/>
    <w:rsid w:val="00BA5779"/>
    <w:rsid w:val="00BD47BA"/>
    <w:rsid w:val="00C049F2"/>
    <w:rsid w:val="00C1196E"/>
    <w:rsid w:val="00C367D1"/>
    <w:rsid w:val="00C73940"/>
    <w:rsid w:val="00CA7692"/>
    <w:rsid w:val="00CE499F"/>
    <w:rsid w:val="00CF4A7C"/>
    <w:rsid w:val="00D22485"/>
    <w:rsid w:val="00D478BE"/>
    <w:rsid w:val="00D941D7"/>
    <w:rsid w:val="00DE4C1B"/>
    <w:rsid w:val="00E33E7A"/>
    <w:rsid w:val="00E668BA"/>
    <w:rsid w:val="00E80965"/>
    <w:rsid w:val="00E8437E"/>
    <w:rsid w:val="00EA3B09"/>
    <w:rsid w:val="00EA57F7"/>
    <w:rsid w:val="00EB03B8"/>
    <w:rsid w:val="00ED54DE"/>
    <w:rsid w:val="00F17AC9"/>
    <w:rsid w:val="00F8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9767CB"/>
  <w15:docId w15:val="{0CA77544-54A3-4AD8-B25A-3E1324A5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DE3"/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1D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DE3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847DE3"/>
  </w:style>
  <w:style w:type="character" w:styleId="Hyperlink">
    <w:name w:val="Hyperlink"/>
    <w:uiPriority w:val="99"/>
    <w:unhideWhenUsed/>
    <w:rsid w:val="00847D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7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DE3"/>
  </w:style>
  <w:style w:type="paragraph" w:styleId="Footer">
    <w:name w:val="footer"/>
    <w:basedOn w:val="Normal"/>
    <w:link w:val="FooterChar"/>
    <w:uiPriority w:val="99"/>
    <w:unhideWhenUsed/>
    <w:rsid w:val="00847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DE3"/>
  </w:style>
  <w:style w:type="paragraph" w:styleId="BalloonText">
    <w:name w:val="Balloon Text"/>
    <w:basedOn w:val="Normal"/>
    <w:link w:val="BalloonTextChar"/>
    <w:uiPriority w:val="99"/>
    <w:semiHidden/>
    <w:unhideWhenUsed/>
    <w:rsid w:val="00712B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2B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53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D94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Ste20</b:Tag>
    <b:SourceType>InternetSite</b:SourceType>
    <b:Guid>{4E19364F-E75C-0D4A-BC53-184D1937438E}</b:Guid>
    <b:LCID>en-GB</b:LCID>
    <b:Title>Steganography</b:Title>
    <b:URL>https://en.wikipedia.org/wiki/Steganography</b:URL>
    <b:YearAccessed>2020</b:YearAccessed>
    <b:MonthAccessed>March</b:MonthAccessed>
    <b:DayAccessed>9</b:DayAccessed>
    <b:RefOrder>1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2</b:RefOrder>
  </b:Source>
  <b:Source>
    <b:Tag>Doc20</b:Tag>
    <b:SourceType>InternetSite</b:SourceType>
    <b:Guid>{BD383400-09B8-214E-B5B6-9B439E6BF3AD}</b:Guid>
    <b:Title>Documentation | Android Developers</b:Title>
    <b:URL>https://developer.android.com/docs</b:URL>
    <b:YearAccessed>2020</b:YearAccessed>
    <b:MonthAccessed>March</b:MonthAccessed>
    <b:DayAccessed>10</b:DayAccessed>
    <b:RefOrder>3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4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5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6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7</b:RefOrder>
  </b:Source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8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9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10</b:RefOrder>
  </b:Source>
  <b:Source>
    <b:Tag>BAL20</b:Tag>
    <b:SourceType>InternetSite</b:SourceType>
    <b:Guid>{59DA4BB1-82A7-4141-8DCD-4451FECCBAC0}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11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12</b:RefOrder>
  </b:Source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13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14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F928BB2D-D7C1-1543-8F7E-67248352C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3054</CharactersWithSpaces>
  <SharedDoc>false</SharedDoc>
  <HLinks>
    <vt:vector size="6" baseType="variant">
      <vt:variant>
        <vt:i4>7143546</vt:i4>
      </vt:variant>
      <vt:variant>
        <vt:i4>0</vt:i4>
      </vt:variant>
      <vt:variant>
        <vt:i4>0</vt:i4>
      </vt:variant>
      <vt:variant>
        <vt:i4>5</vt:i4>
      </vt:variant>
      <vt:variant>
        <vt:lpwstr>http://www.aeaweb.org/jel/jel_class_system.php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Doe</dc:creator>
  <cp:lastModifiedBy>Microsoft Office User</cp:lastModifiedBy>
  <cp:revision>13</cp:revision>
  <dcterms:created xsi:type="dcterms:W3CDTF">2020-03-15T14:42:00Z</dcterms:created>
  <dcterms:modified xsi:type="dcterms:W3CDTF">2020-03-15T20:55:00Z</dcterms:modified>
</cp:coreProperties>
</file>