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16" w:rsidRPr="004F72F4" w:rsidRDefault="000226F5" w:rsidP="000F0ADF">
      <w:pPr>
        <w:widowControl/>
        <w:ind w:right="32"/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r w:rsidRPr="000226F5">
        <w:rPr>
          <w:rFonts w:ascii="Tahoma" w:hAnsi="Tahoma" w:cs="Tahoma"/>
          <w:b/>
          <w:bCs/>
          <w:sz w:val="32"/>
          <w:szCs w:val="32"/>
          <w:lang w:val="en-US"/>
        </w:rPr>
        <w:t>Steganography Mobile Application</w:t>
      </w:r>
    </w:p>
    <w:p w:rsidR="00040F16" w:rsidRPr="000F0ADF" w:rsidRDefault="00040F16" w:rsidP="000F0ADF">
      <w:pPr>
        <w:widowControl/>
        <w:ind w:right="32"/>
        <w:jc w:val="center"/>
        <w:rPr>
          <w:rFonts w:ascii="Verdana" w:hAnsi="Verdana" w:cs="Verdana"/>
          <w:b/>
          <w:bCs/>
          <w:lang w:val="en-US"/>
        </w:rPr>
      </w:pPr>
    </w:p>
    <w:p w:rsidR="00040F16" w:rsidRPr="000F0ADF" w:rsidRDefault="000226F5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RADU ȘTEFAN IONESCU</w:t>
      </w:r>
    </w:p>
    <w:p w:rsidR="00040F16" w:rsidRPr="000F0ADF" w:rsidRDefault="000F0ADF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 w:rsidRPr="000F0ADF">
        <w:rPr>
          <w:rFonts w:ascii="Verdana" w:hAnsi="Verdana" w:cs="Verdana"/>
          <w:lang w:val="en-US"/>
        </w:rPr>
        <w:t>Departments (10</w:t>
      </w:r>
      <w:r w:rsidR="004F72F4" w:rsidRPr="000F0ADF">
        <w:rPr>
          <w:rFonts w:ascii="Verdana" w:hAnsi="Verdana" w:cs="Verdana"/>
          <w:lang w:val="en-US"/>
        </w:rPr>
        <w:t>pt Verdana</w:t>
      </w:r>
      <w:r w:rsidR="00040F16" w:rsidRPr="000F0ADF">
        <w:rPr>
          <w:rFonts w:ascii="Verdana" w:hAnsi="Verdana" w:cs="Verdana"/>
          <w:lang w:val="en-US"/>
        </w:rPr>
        <w:t>, centered</w:t>
      </w:r>
      <w:r w:rsidR="004F72F4" w:rsidRPr="000F0ADF">
        <w:rPr>
          <w:rFonts w:ascii="Verdana" w:hAnsi="Verdana" w:cs="Verdana"/>
          <w:lang w:val="en-US"/>
        </w:rPr>
        <w:t>, comma separated</w:t>
      </w:r>
      <w:r w:rsidR="00040F16" w:rsidRPr="000F0ADF">
        <w:rPr>
          <w:rFonts w:ascii="Verdana" w:hAnsi="Verdana" w:cs="Verdana"/>
          <w:lang w:val="en-US"/>
        </w:rPr>
        <w:t>)</w:t>
      </w:r>
    </w:p>
    <w:p w:rsidR="00040F16" w:rsidRPr="000F0ADF" w:rsidRDefault="000226F5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Bucharest University of Economic Studies</w:t>
      </w:r>
    </w:p>
    <w:p w:rsidR="00040F16" w:rsidRPr="000F0ADF" w:rsidRDefault="000226F5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>
        <w:rPr>
          <w:rFonts w:ascii="Verdana" w:hAnsi="Verdana" w:cs="Verdana"/>
          <w:lang w:val="en-US"/>
        </w:rPr>
        <w:t>ROMANIA</w:t>
      </w:r>
    </w:p>
    <w:p w:rsidR="004F72F4" w:rsidRPr="000F0ADF" w:rsidRDefault="004F72F4" w:rsidP="000F0ADF">
      <w:pPr>
        <w:widowControl/>
        <w:ind w:right="32"/>
        <w:jc w:val="center"/>
        <w:rPr>
          <w:rFonts w:ascii="Verdana" w:hAnsi="Verdana" w:cs="Verdana"/>
          <w:lang w:val="en-US"/>
        </w:rPr>
      </w:pPr>
      <w:r w:rsidRPr="000F0ADF">
        <w:rPr>
          <w:rFonts w:ascii="Verdana" w:hAnsi="Verdana" w:cs="Verdana"/>
          <w:lang w:val="en-US"/>
        </w:rPr>
        <w:t xml:space="preserve">E-mails: </w:t>
      </w:r>
      <w:r w:rsidR="000226F5">
        <w:rPr>
          <w:rFonts w:ascii="Verdana" w:hAnsi="Verdana" w:cs="Verdana"/>
          <w:lang w:val="en-US"/>
        </w:rPr>
        <w:t>ionescu.radu.18@gmail.com</w:t>
      </w:r>
    </w:p>
    <w:p w:rsidR="00040F16" w:rsidRPr="000F0ADF" w:rsidRDefault="00040F16" w:rsidP="000F0ADF">
      <w:pPr>
        <w:widowControl/>
        <w:ind w:right="-737"/>
        <w:jc w:val="center"/>
        <w:rPr>
          <w:rFonts w:ascii="Verdana" w:hAnsi="Verdana" w:cs="Verdana"/>
          <w:lang w:val="en-US"/>
        </w:rPr>
      </w:pPr>
    </w:p>
    <w:p w:rsidR="00040F16" w:rsidRPr="000F0ADF" w:rsidRDefault="00040F16" w:rsidP="000F0ADF">
      <w:pPr>
        <w:widowControl/>
        <w:ind w:right="-737"/>
        <w:jc w:val="center"/>
        <w:rPr>
          <w:rFonts w:ascii="Verdana" w:hAnsi="Verdana" w:cs="Verdana"/>
          <w:lang w:val="en-US"/>
        </w:rPr>
      </w:pPr>
    </w:p>
    <w:p w:rsidR="00040F16" w:rsidRPr="000F0ADF" w:rsidRDefault="00040F16" w:rsidP="000F0ADF">
      <w:pPr>
        <w:widowControl/>
        <w:ind w:right="32"/>
        <w:jc w:val="both"/>
        <w:rPr>
          <w:rFonts w:ascii="Arial" w:hAnsi="Arial" w:cs="Arial"/>
          <w:sz w:val="18"/>
          <w:szCs w:val="18"/>
          <w:lang w:val="en-US"/>
        </w:rPr>
      </w:pPr>
      <w:r w:rsidRPr="000F0ADF">
        <w:rPr>
          <w:rFonts w:ascii="Arial" w:hAnsi="Arial" w:cs="Arial"/>
          <w:i/>
          <w:iCs/>
          <w:sz w:val="18"/>
          <w:szCs w:val="18"/>
          <w:lang w:val="en-US"/>
        </w:rPr>
        <w:t xml:space="preserve">Abstract: 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This is a sample of the format of your full paper. Use Word for Windows (Microsoft) (or equivalent Word Processor with exactly the same "printing results") </w:t>
      </w:r>
      <w:r w:rsidR="000F0ADF">
        <w:rPr>
          <w:rFonts w:ascii="Arial" w:hAnsi="Arial" w:cs="Arial"/>
          <w:sz w:val="18"/>
          <w:szCs w:val="18"/>
          <w:lang w:val="en-US"/>
        </w:rPr>
        <w:t>using A4 mirroring page by tuning -3.56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cm </w:t>
      </w:r>
      <w:r w:rsidR="000F0ADF">
        <w:rPr>
          <w:rFonts w:ascii="Arial" w:hAnsi="Arial" w:cs="Arial"/>
          <w:sz w:val="18"/>
          <w:szCs w:val="18"/>
          <w:lang w:val="en-US"/>
        </w:rPr>
        <w:t>for inside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and -</w:t>
      </w:r>
      <w:r w:rsidR="000F0ADF">
        <w:rPr>
          <w:rFonts w:ascii="Arial" w:hAnsi="Arial" w:cs="Arial"/>
          <w:sz w:val="18"/>
          <w:szCs w:val="18"/>
          <w:lang w:val="en-US"/>
        </w:rPr>
        <w:t>3</w:t>
      </w:r>
      <w:r w:rsidRPr="000F0ADF">
        <w:rPr>
          <w:rFonts w:ascii="Arial" w:hAnsi="Arial" w:cs="Arial"/>
          <w:sz w:val="18"/>
          <w:szCs w:val="18"/>
          <w:lang w:val="en-US"/>
        </w:rPr>
        <w:t>.</w:t>
      </w:r>
      <w:r w:rsidR="000F0ADF">
        <w:rPr>
          <w:rFonts w:ascii="Arial" w:hAnsi="Arial" w:cs="Arial"/>
          <w:sz w:val="18"/>
          <w:szCs w:val="18"/>
          <w:lang w:val="en-US"/>
        </w:rPr>
        <w:t>13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cm f</w:t>
      </w:r>
      <w:r w:rsidR="000F0ADF">
        <w:rPr>
          <w:rFonts w:ascii="Arial" w:hAnsi="Arial" w:cs="Arial"/>
          <w:sz w:val="18"/>
          <w:szCs w:val="18"/>
          <w:lang w:val="en-US"/>
        </w:rPr>
        <w:t>or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</w:t>
      </w:r>
      <w:r w:rsidR="000F0ADF">
        <w:rPr>
          <w:rFonts w:ascii="Arial" w:hAnsi="Arial" w:cs="Arial"/>
          <w:sz w:val="18"/>
          <w:szCs w:val="18"/>
          <w:lang w:val="en-US"/>
        </w:rPr>
        <w:t>outside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in the Microsoft Word package</w:t>
      </w:r>
      <w:r w:rsidR="009D655C">
        <w:rPr>
          <w:rFonts w:ascii="Arial" w:hAnsi="Arial" w:cs="Arial"/>
          <w:sz w:val="18"/>
          <w:szCs w:val="18"/>
          <w:lang w:val="en-US"/>
        </w:rPr>
        <w:t>. Use for the top use -2.54 cm,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for </w:t>
      </w:r>
      <w:r w:rsidR="009D655C">
        <w:rPr>
          <w:rFonts w:ascii="Arial" w:hAnsi="Arial" w:cs="Arial"/>
          <w:sz w:val="18"/>
          <w:szCs w:val="18"/>
          <w:lang w:val="en-US"/>
        </w:rPr>
        <w:t xml:space="preserve">the </w:t>
      </w:r>
      <w:r w:rsidR="00EF5499">
        <w:rPr>
          <w:rFonts w:ascii="Arial" w:hAnsi="Arial" w:cs="Arial"/>
          <w:sz w:val="18"/>
          <w:szCs w:val="18"/>
          <w:lang w:val="en-US"/>
        </w:rPr>
        <w:t xml:space="preserve">bottom -7.35cm </w:t>
      </w:r>
      <w:r w:rsidR="004F0A7B">
        <w:rPr>
          <w:rFonts w:ascii="Arial" w:hAnsi="Arial" w:cs="Arial"/>
          <w:sz w:val="18"/>
          <w:szCs w:val="18"/>
          <w:lang w:val="en-US"/>
        </w:rPr>
        <w:t xml:space="preserve">and </w:t>
      </w:r>
      <w:r w:rsidR="009D655C">
        <w:rPr>
          <w:rFonts w:ascii="Arial" w:hAnsi="Arial" w:cs="Arial"/>
          <w:sz w:val="18"/>
          <w:szCs w:val="18"/>
          <w:lang w:val="en-US"/>
        </w:rPr>
        <w:t xml:space="preserve">for </w:t>
      </w:r>
      <w:r w:rsidR="004F0A7B">
        <w:rPr>
          <w:rFonts w:ascii="Arial" w:hAnsi="Arial" w:cs="Arial"/>
          <w:sz w:val="18"/>
          <w:szCs w:val="18"/>
          <w:lang w:val="en-US"/>
        </w:rPr>
        <w:t>the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gutter 0cm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</w:t>
      </w:r>
      <w:r w:rsidR="00EF5499">
        <w:rPr>
          <w:rFonts w:ascii="Arial" w:hAnsi="Arial" w:cs="Arial"/>
          <w:sz w:val="18"/>
          <w:szCs w:val="18"/>
          <w:lang w:val="en-US"/>
        </w:rPr>
        <w:t>Please u</w:t>
      </w:r>
      <w:r w:rsidRPr="000F0ADF">
        <w:rPr>
          <w:rFonts w:ascii="Arial" w:hAnsi="Arial" w:cs="Arial"/>
          <w:sz w:val="18"/>
          <w:szCs w:val="18"/>
          <w:lang w:val="en-US"/>
        </w:rPr>
        <w:t>se single space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for paragraphs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Use double-column format after the </w:t>
      </w:r>
      <w:r w:rsidRPr="00EF5499">
        <w:rPr>
          <w:rFonts w:ascii="Arial" w:hAnsi="Arial" w:cs="Arial"/>
          <w:i/>
          <w:iCs/>
          <w:sz w:val="18"/>
          <w:szCs w:val="18"/>
          <w:lang w:val="en-US"/>
        </w:rPr>
        <w:t>Key-Words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</w:t>
      </w:r>
      <w:r w:rsidR="00EF5499">
        <w:rPr>
          <w:rFonts w:ascii="Arial" w:hAnsi="Arial" w:cs="Arial"/>
          <w:sz w:val="18"/>
          <w:szCs w:val="18"/>
          <w:lang w:val="en-US"/>
        </w:rPr>
        <w:t>Please u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se </w:t>
      </w:r>
      <w:r w:rsidR="00EF5499">
        <w:rPr>
          <w:rFonts w:ascii="Arial" w:hAnsi="Arial" w:cs="Arial"/>
          <w:sz w:val="18"/>
          <w:szCs w:val="18"/>
          <w:lang w:val="en-US"/>
        </w:rPr>
        <w:t xml:space="preserve">Arial font with </w:t>
      </w:r>
      <w:r w:rsidR="00EF5499" w:rsidRPr="000F0ADF">
        <w:rPr>
          <w:rFonts w:ascii="Arial" w:hAnsi="Arial" w:cs="Arial"/>
          <w:sz w:val="18"/>
          <w:szCs w:val="18"/>
          <w:lang w:val="en-US"/>
        </w:rPr>
        <w:t>1</w:t>
      </w:r>
      <w:r w:rsidR="00EF5499">
        <w:rPr>
          <w:rFonts w:ascii="Arial" w:hAnsi="Arial" w:cs="Arial"/>
          <w:sz w:val="18"/>
          <w:szCs w:val="18"/>
          <w:lang w:val="en-US"/>
        </w:rPr>
        <w:t>0</w:t>
      </w:r>
      <w:r w:rsidR="00EF5499" w:rsidRPr="000F0ADF">
        <w:rPr>
          <w:rFonts w:ascii="Arial" w:hAnsi="Arial" w:cs="Arial"/>
          <w:sz w:val="18"/>
          <w:szCs w:val="18"/>
          <w:lang w:val="en-US"/>
        </w:rPr>
        <w:t>pt</w:t>
      </w:r>
      <w:r w:rsidR="00EF5499">
        <w:rPr>
          <w:rFonts w:ascii="Arial" w:hAnsi="Arial" w:cs="Arial"/>
          <w:sz w:val="18"/>
          <w:szCs w:val="18"/>
          <w:lang w:val="en-US"/>
        </w:rPr>
        <w:t xml:space="preserve"> size</w:t>
      </w:r>
      <w:r w:rsidR="009D655C">
        <w:rPr>
          <w:rFonts w:ascii="Arial" w:hAnsi="Arial" w:cs="Arial"/>
          <w:sz w:val="18"/>
          <w:szCs w:val="18"/>
          <w:lang w:val="en-US"/>
        </w:rPr>
        <w:t xml:space="preserve"> for text and for abstract use Arial font with 9pt size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. For the words </w:t>
      </w:r>
      <w:r w:rsidRPr="000F0ADF">
        <w:rPr>
          <w:rFonts w:ascii="Arial" w:hAnsi="Arial" w:cs="Arial"/>
          <w:i/>
          <w:iCs/>
          <w:sz w:val="18"/>
          <w:szCs w:val="18"/>
          <w:lang w:val="en-US"/>
        </w:rPr>
        <w:t>Abstract, Key-Words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0F0ADF">
        <w:rPr>
          <w:rFonts w:ascii="Arial" w:hAnsi="Arial" w:cs="Arial"/>
          <w:i/>
          <w:iCs/>
          <w:sz w:val="18"/>
          <w:szCs w:val="18"/>
          <w:lang w:val="en-US"/>
        </w:rPr>
        <w:t>References</w:t>
      </w:r>
      <w:r w:rsidRPr="000F0ADF">
        <w:rPr>
          <w:rFonts w:ascii="Arial" w:hAnsi="Arial" w:cs="Arial"/>
          <w:sz w:val="18"/>
          <w:szCs w:val="18"/>
          <w:lang w:val="en-US"/>
        </w:rPr>
        <w:t xml:space="preserve"> use Italics.</w:t>
      </w:r>
    </w:p>
    <w:p w:rsidR="00040F16" w:rsidRPr="000F0ADF" w:rsidRDefault="00040F16" w:rsidP="000F0ADF">
      <w:pPr>
        <w:widowControl/>
        <w:ind w:right="-737"/>
        <w:jc w:val="both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040F16" w:rsidRPr="000F0ADF" w:rsidRDefault="00040F16" w:rsidP="000F0ADF">
      <w:pPr>
        <w:widowControl/>
        <w:ind w:right="-737"/>
        <w:jc w:val="both"/>
        <w:rPr>
          <w:rFonts w:ascii="Arial" w:hAnsi="Arial" w:cs="Arial"/>
          <w:sz w:val="18"/>
          <w:szCs w:val="18"/>
          <w:lang w:val="en-US"/>
        </w:rPr>
      </w:pPr>
      <w:r w:rsidRPr="000F0ADF">
        <w:rPr>
          <w:rFonts w:ascii="Arial" w:hAnsi="Arial" w:cs="Arial"/>
          <w:i/>
          <w:iCs/>
          <w:sz w:val="18"/>
          <w:szCs w:val="18"/>
          <w:lang w:val="en-US"/>
        </w:rPr>
        <w:t xml:space="preserve">Key-Words: </w:t>
      </w:r>
      <w:r w:rsidRPr="000F0ADF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B06D47">
        <w:rPr>
          <w:rFonts w:ascii="Arial" w:hAnsi="Arial" w:cs="Arial"/>
          <w:sz w:val="18"/>
          <w:szCs w:val="18"/>
          <w:lang w:val="en-US"/>
        </w:rPr>
        <w:t>image steganography, audio steganography, digital steganography, data hiding, steganalysis</w:t>
      </w:r>
    </w:p>
    <w:p w:rsidR="00040F16" w:rsidRDefault="00040F16" w:rsidP="000F0ADF">
      <w:pPr>
        <w:widowControl/>
        <w:ind w:right="-737"/>
        <w:jc w:val="both"/>
        <w:rPr>
          <w:rFonts w:ascii="Arial" w:hAnsi="Arial" w:cs="Arial"/>
          <w:sz w:val="18"/>
          <w:szCs w:val="18"/>
          <w:lang w:val="en-US"/>
        </w:rPr>
      </w:pPr>
    </w:p>
    <w:p w:rsidR="00B95512" w:rsidRPr="00613817" w:rsidRDefault="00B95512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  <w:sectPr w:rsidR="00040F16" w:rsidRPr="00613817" w:rsidSect="00CA7F6C">
          <w:pgSz w:w="11906" w:h="16838" w:code="9"/>
          <w:pgMar w:top="1440" w:right="1775" w:bottom="4167" w:left="2019" w:header="709" w:footer="709" w:gutter="0"/>
          <w:cols w:space="709"/>
        </w:sectPr>
      </w:pPr>
    </w:p>
    <w:p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1   Introduction</w:t>
      </w:r>
    </w:p>
    <w:p w:rsidR="00B95512" w:rsidRPr="00613817" w:rsidRDefault="00B95512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As you can see for the title of the paper you must use 1</w:t>
      </w:r>
      <w:r w:rsidR="00B95512" w:rsidRPr="00613817">
        <w:rPr>
          <w:rFonts w:ascii="Arial" w:hAnsi="Arial" w:cs="Arial"/>
          <w:lang w:val="en-US"/>
        </w:rPr>
        <w:t>4</w:t>
      </w:r>
      <w:r w:rsidRPr="00613817">
        <w:rPr>
          <w:rFonts w:ascii="Arial" w:hAnsi="Arial" w:cs="Arial"/>
          <w:lang w:val="en-US"/>
        </w:rPr>
        <w:t xml:space="preserve">pt, Centered, Bold, </w:t>
      </w:r>
      <w:r w:rsidR="00B95512" w:rsidRPr="00613817">
        <w:rPr>
          <w:rFonts w:ascii="Arial" w:hAnsi="Arial" w:cs="Arial"/>
          <w:lang w:val="en-US"/>
        </w:rPr>
        <w:t>Tahoma font</w:t>
      </w:r>
      <w:r w:rsidRPr="00613817">
        <w:rPr>
          <w:rFonts w:ascii="Arial" w:hAnsi="Arial" w:cs="Arial"/>
          <w:lang w:val="en-US"/>
        </w:rPr>
        <w:t>. Leave one blank line</w:t>
      </w:r>
      <w:r w:rsidR="00613817" w:rsidRPr="00613817">
        <w:rPr>
          <w:rFonts w:ascii="Arial" w:hAnsi="Arial" w:cs="Arial"/>
          <w:lang w:val="en-US"/>
        </w:rPr>
        <w:t xml:space="preserve"> (Verdana 10pt)</w:t>
      </w:r>
      <w:r w:rsidRPr="00613817">
        <w:rPr>
          <w:rFonts w:ascii="Arial" w:hAnsi="Arial" w:cs="Arial"/>
          <w:lang w:val="en-US"/>
        </w:rPr>
        <w:t xml:space="preserve"> and then typ</w:t>
      </w:r>
      <w:r w:rsidR="00613817" w:rsidRPr="00613817">
        <w:rPr>
          <w:rFonts w:ascii="Arial" w:hAnsi="Arial" w:cs="Arial"/>
          <w:lang w:val="en-US"/>
        </w:rPr>
        <w:t>e AUTHORS' NAMES (in Capital, 10</w:t>
      </w:r>
      <w:r w:rsidRPr="00613817">
        <w:rPr>
          <w:rFonts w:ascii="Arial" w:hAnsi="Arial" w:cs="Arial"/>
          <w:lang w:val="en-US"/>
        </w:rPr>
        <w:t xml:space="preserve">pt </w:t>
      </w:r>
      <w:r w:rsidR="00613817" w:rsidRPr="00613817">
        <w:rPr>
          <w:rFonts w:ascii="Arial" w:hAnsi="Arial" w:cs="Arial"/>
          <w:lang w:val="en-US"/>
        </w:rPr>
        <w:t>Verdana</w:t>
      </w:r>
      <w:r w:rsidR="00613817">
        <w:rPr>
          <w:rFonts w:ascii="Arial" w:hAnsi="Arial" w:cs="Arial"/>
          <w:lang w:val="en-US"/>
        </w:rPr>
        <w:t>, centered);</w:t>
      </w:r>
      <w:r w:rsidRPr="00613817">
        <w:rPr>
          <w:rFonts w:ascii="Arial" w:hAnsi="Arial" w:cs="Arial"/>
          <w:lang w:val="en-US"/>
        </w:rPr>
        <w:t xml:space="preserve"> </w:t>
      </w:r>
      <w:r w:rsidR="00613817" w:rsidRPr="00613817">
        <w:rPr>
          <w:rFonts w:ascii="Arial" w:hAnsi="Arial" w:cs="Arial"/>
          <w:lang w:val="en-US"/>
        </w:rPr>
        <w:t>Departments (10pt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>Universities (10pt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>Addresses (10pt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>COUNTRIES (Capital, 10pt Verdana, centered, comma separated)</w:t>
      </w:r>
      <w:r w:rsidR="00613817">
        <w:rPr>
          <w:rFonts w:ascii="Arial" w:hAnsi="Arial" w:cs="Arial"/>
          <w:lang w:val="en-US"/>
        </w:rPr>
        <w:t xml:space="preserve">; </w:t>
      </w:r>
      <w:r w:rsidR="00613817" w:rsidRPr="00613817">
        <w:rPr>
          <w:rFonts w:ascii="Arial" w:hAnsi="Arial" w:cs="Arial"/>
          <w:lang w:val="en-US"/>
        </w:rPr>
        <w:t xml:space="preserve">E-mails: </w:t>
      </w:r>
      <w:proofErr w:type="spellStart"/>
      <w:r w:rsidR="00613817" w:rsidRPr="00613817">
        <w:rPr>
          <w:rFonts w:ascii="Arial" w:hAnsi="Arial" w:cs="Arial"/>
          <w:lang w:val="en-US"/>
        </w:rPr>
        <w:t>youremailaccount</w:t>
      </w:r>
      <w:proofErr w:type="spellEnd"/>
      <w:r w:rsidR="00613817">
        <w:rPr>
          <w:rFonts w:ascii="Arial" w:hAnsi="Arial" w:cs="Arial"/>
          <w:lang w:val="en-US"/>
        </w:rPr>
        <w:t xml:space="preserve"> </w:t>
      </w:r>
      <w:r w:rsidR="00613817" w:rsidRPr="00613817">
        <w:rPr>
          <w:rFonts w:ascii="Arial" w:hAnsi="Arial" w:cs="Arial"/>
          <w:lang w:val="en-US"/>
        </w:rPr>
        <w:t>@</w:t>
      </w:r>
      <w:proofErr w:type="spellStart"/>
      <w:r w:rsidR="00613817" w:rsidRPr="00613817">
        <w:rPr>
          <w:rFonts w:ascii="Arial" w:hAnsi="Arial" w:cs="Arial"/>
          <w:lang w:val="en-US"/>
        </w:rPr>
        <w:t>yy.xx</w:t>
      </w:r>
      <w:proofErr w:type="spellEnd"/>
      <w:r w:rsidR="00613817" w:rsidRPr="00613817">
        <w:rPr>
          <w:rFonts w:ascii="Arial" w:hAnsi="Arial" w:cs="Arial"/>
          <w:lang w:val="en-US"/>
        </w:rPr>
        <w:t xml:space="preserve"> (10pt Verdana, centered, comma separated)</w:t>
      </w:r>
      <w:r w:rsidR="0034022C">
        <w:rPr>
          <w:rFonts w:ascii="Arial" w:hAnsi="Arial" w:cs="Arial"/>
          <w:lang w:val="en-US"/>
        </w:rPr>
        <w:t>;</w:t>
      </w:r>
      <w:r w:rsidR="00613817">
        <w:rPr>
          <w:rFonts w:ascii="Arial" w:hAnsi="Arial" w:cs="Arial"/>
          <w:lang w:val="en-US"/>
        </w:rPr>
        <w:t xml:space="preserve"> </w:t>
      </w:r>
      <w:r w:rsidR="00613817" w:rsidRPr="00613817">
        <w:rPr>
          <w:rFonts w:ascii="Arial" w:hAnsi="Arial" w:cs="Arial"/>
          <w:lang w:val="en-US"/>
        </w:rPr>
        <w:t>http://www.yourwebaddress.xx (10pt Verdana, centered, comma separated)</w:t>
      </w:r>
      <w:r w:rsidRPr="00613817">
        <w:rPr>
          <w:rFonts w:ascii="Arial" w:hAnsi="Arial" w:cs="Arial"/>
          <w:lang w:val="en-US"/>
        </w:rPr>
        <w:t>. The heading of each section should be printed</w:t>
      </w:r>
      <w:r w:rsidR="0034022C">
        <w:rPr>
          <w:rFonts w:ascii="Arial" w:hAnsi="Arial" w:cs="Arial"/>
          <w:lang w:val="en-US"/>
        </w:rPr>
        <w:t>, 10</w:t>
      </w:r>
      <w:r w:rsidRPr="00613817">
        <w:rPr>
          <w:rFonts w:ascii="Arial" w:hAnsi="Arial" w:cs="Arial"/>
          <w:lang w:val="en-US"/>
        </w:rPr>
        <w:t xml:space="preserve">pt, left justified, bold, </w:t>
      </w:r>
      <w:r w:rsidR="0034022C">
        <w:rPr>
          <w:rFonts w:ascii="Arial" w:hAnsi="Arial" w:cs="Arial"/>
          <w:lang w:val="en-US"/>
        </w:rPr>
        <w:t>Arial</w:t>
      </w:r>
      <w:r w:rsidRPr="00613817">
        <w:rPr>
          <w:rFonts w:ascii="Arial" w:hAnsi="Arial" w:cs="Arial"/>
          <w:lang w:val="en-US"/>
        </w:rPr>
        <w:t xml:space="preserve">. </w:t>
      </w:r>
      <w:r w:rsidR="00A65100">
        <w:rPr>
          <w:rFonts w:ascii="Arial" w:hAnsi="Arial" w:cs="Arial"/>
          <w:lang w:val="en-US"/>
        </w:rPr>
        <w:t>The normal text is Arial justified, 10pt.</w:t>
      </w: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You must use numbers 1, 2, </w:t>
      </w:r>
      <w:proofErr w:type="gramStart"/>
      <w:r w:rsidRPr="00613817">
        <w:rPr>
          <w:rFonts w:ascii="Arial" w:hAnsi="Arial" w:cs="Arial"/>
          <w:lang w:val="en-US"/>
        </w:rPr>
        <w:t>3, …</w:t>
      </w:r>
      <w:proofErr w:type="gramEnd"/>
      <w:r w:rsidRPr="00613817">
        <w:rPr>
          <w:rFonts w:ascii="Arial" w:hAnsi="Arial" w:cs="Arial"/>
          <w:lang w:val="en-US"/>
        </w:rPr>
        <w:t xml:space="preserve"> for the sections' numbering and not Latin numbering (I, II, III, …)</w:t>
      </w:r>
      <w:r w:rsidR="00235BDE">
        <w:rPr>
          <w:rFonts w:ascii="Arial" w:hAnsi="Arial" w:cs="Arial"/>
          <w:lang w:val="en-US"/>
        </w:rPr>
        <w:t>.</w:t>
      </w: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2   Problem Formulation</w:t>
      </w:r>
    </w:p>
    <w:p w:rsidR="00B95512" w:rsidRPr="00613817" w:rsidRDefault="00B95512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Please, leave </w:t>
      </w:r>
      <w:r w:rsidR="00235BDE">
        <w:rPr>
          <w:rFonts w:ascii="Arial" w:hAnsi="Arial" w:cs="Arial"/>
          <w:lang w:val="en-US"/>
        </w:rPr>
        <w:t>one blank line</w:t>
      </w:r>
      <w:r w:rsidRPr="00613817">
        <w:rPr>
          <w:rFonts w:ascii="Arial" w:hAnsi="Arial" w:cs="Arial"/>
          <w:lang w:val="en-US"/>
        </w:rPr>
        <w:t xml:space="preserve"> b</w:t>
      </w:r>
      <w:r w:rsidR="00235BDE">
        <w:rPr>
          <w:rFonts w:ascii="Arial" w:hAnsi="Arial" w:cs="Arial"/>
          <w:lang w:val="en-US"/>
        </w:rPr>
        <w:t>efore and after the section heading</w:t>
      </w:r>
      <w:r w:rsidRPr="00613817">
        <w:rPr>
          <w:rFonts w:ascii="Arial" w:hAnsi="Arial" w:cs="Arial"/>
          <w:lang w:val="en-US"/>
        </w:rPr>
        <w:t xml:space="preserve">. </w:t>
      </w:r>
    </w:p>
    <w:p w:rsidR="00040F16" w:rsidRPr="00D6448D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Mathematical Equations must be numbered </w:t>
      </w:r>
      <w:r w:rsidRPr="00613817">
        <w:rPr>
          <w:rFonts w:ascii="Arial" w:hAnsi="Arial" w:cs="Arial"/>
          <w:lang w:val="en-US"/>
        </w:rPr>
        <w:t>as follows: (1), (2)</w:t>
      </w:r>
      <w:proofErr w:type="gramStart"/>
      <w:r w:rsidRPr="00613817">
        <w:rPr>
          <w:rFonts w:ascii="Arial" w:hAnsi="Arial" w:cs="Arial"/>
          <w:lang w:val="en-US"/>
        </w:rPr>
        <w:t>, …,</w:t>
      </w:r>
      <w:proofErr w:type="gramEnd"/>
      <w:r w:rsidRPr="00613817">
        <w:rPr>
          <w:rFonts w:ascii="Arial" w:hAnsi="Arial" w:cs="Arial"/>
          <w:lang w:val="en-US"/>
        </w:rPr>
        <w:t xml:space="preserve"> (99) and not (1.1), (1.2),…, (2.1), (2.2),… depending on your various Sections.</w:t>
      </w:r>
      <w:r w:rsidR="00D6448D">
        <w:rPr>
          <w:rFonts w:ascii="Arial" w:hAnsi="Arial" w:cs="Arial"/>
          <w:lang w:val="en-US"/>
        </w:rPr>
        <w:t xml:space="preserve"> Each column has </w:t>
      </w:r>
      <w:r w:rsidR="00D6448D" w:rsidRPr="00D6448D">
        <w:rPr>
          <w:rFonts w:ascii="Arial" w:hAnsi="Arial" w:cs="Arial"/>
          <w:lang w:val="en-US"/>
        </w:rPr>
        <w:t>6.9 cm</w:t>
      </w:r>
      <w:r w:rsidR="00D6448D">
        <w:rPr>
          <w:rFonts w:ascii="Arial" w:hAnsi="Arial" w:cs="Arial"/>
          <w:lang w:val="en-US"/>
        </w:rPr>
        <w:t xml:space="preserve"> and 0.5 cm between them.</w:t>
      </w:r>
    </w:p>
    <w:p w:rsidR="00235BDE" w:rsidRPr="00613817" w:rsidRDefault="00235BDE" w:rsidP="00613817">
      <w:pPr>
        <w:jc w:val="both"/>
        <w:rPr>
          <w:rFonts w:ascii="Arial" w:hAnsi="Arial" w:cs="Arial"/>
          <w:lang w:val="en-US"/>
        </w:rPr>
      </w:pPr>
    </w:p>
    <w:p w:rsidR="00040F16" w:rsidRPr="0029183C" w:rsidRDefault="00040F16" w:rsidP="00613817">
      <w:pPr>
        <w:jc w:val="both"/>
        <w:rPr>
          <w:rFonts w:ascii="Arial" w:hAnsi="Arial" w:cs="Arial"/>
          <w:b/>
          <w:bCs/>
          <w:i/>
          <w:iCs/>
          <w:lang w:val="en-US"/>
        </w:rPr>
      </w:pPr>
      <w:r w:rsidRPr="0029183C">
        <w:rPr>
          <w:rFonts w:ascii="Arial" w:hAnsi="Arial" w:cs="Arial"/>
          <w:b/>
          <w:bCs/>
          <w:i/>
          <w:iCs/>
          <w:lang w:val="en-US"/>
        </w:rPr>
        <w:t>2.1</w:t>
      </w:r>
      <w:r w:rsidRPr="0029183C">
        <w:rPr>
          <w:rFonts w:ascii="Arial" w:hAnsi="Arial" w:cs="Arial"/>
          <w:b/>
          <w:bCs/>
          <w:i/>
          <w:iCs/>
          <w:lang w:val="en-US"/>
        </w:rPr>
        <w:tab/>
        <w:t>Subsection</w:t>
      </w: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When including a subsection you must use, for its heading, </w:t>
      </w:r>
      <w:r w:rsidR="0029183C">
        <w:rPr>
          <w:rFonts w:ascii="Arial" w:hAnsi="Arial" w:cs="Arial"/>
          <w:lang w:val="en-US"/>
        </w:rPr>
        <w:t>10</w:t>
      </w:r>
      <w:r w:rsidRPr="00613817">
        <w:rPr>
          <w:rFonts w:ascii="Arial" w:hAnsi="Arial" w:cs="Arial"/>
          <w:lang w:val="en-US"/>
        </w:rPr>
        <w:t xml:space="preserve">pt, left justified, bold, </w:t>
      </w:r>
      <w:r w:rsidR="0029183C">
        <w:rPr>
          <w:rFonts w:ascii="Arial" w:hAnsi="Arial" w:cs="Arial"/>
          <w:lang w:val="en-US"/>
        </w:rPr>
        <w:t>italic Arial</w:t>
      </w:r>
      <w:r w:rsidRPr="00613817">
        <w:rPr>
          <w:rFonts w:ascii="Arial" w:hAnsi="Arial" w:cs="Arial"/>
          <w:lang w:val="en-US"/>
        </w:rPr>
        <w:t xml:space="preserve"> as here. </w:t>
      </w: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 xml:space="preserve">2.1.1   Sub-subsection </w:t>
      </w:r>
    </w:p>
    <w:p w:rsidR="00040F16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When including a sub-subsection you must use, for its heading, </w:t>
      </w:r>
      <w:r w:rsidR="0029183C">
        <w:rPr>
          <w:rFonts w:ascii="Arial" w:hAnsi="Arial" w:cs="Arial"/>
          <w:lang w:val="en-US"/>
        </w:rPr>
        <w:t>10</w:t>
      </w:r>
      <w:r w:rsidRPr="00613817">
        <w:rPr>
          <w:rFonts w:ascii="Arial" w:hAnsi="Arial" w:cs="Arial"/>
          <w:lang w:val="en-US"/>
        </w:rPr>
        <w:t xml:space="preserve">pt, left justified, bold, </w:t>
      </w:r>
      <w:r w:rsidR="0029183C">
        <w:rPr>
          <w:rFonts w:ascii="Arial" w:hAnsi="Arial" w:cs="Arial"/>
          <w:lang w:val="en-US"/>
        </w:rPr>
        <w:t>italic, Arial</w:t>
      </w:r>
      <w:r w:rsidRPr="00613817">
        <w:rPr>
          <w:rFonts w:ascii="Arial" w:hAnsi="Arial" w:cs="Arial"/>
          <w:lang w:val="en-US"/>
        </w:rPr>
        <w:t xml:space="preserve"> as here.</w:t>
      </w:r>
    </w:p>
    <w:p w:rsidR="0029183C" w:rsidRPr="00613817" w:rsidRDefault="0029183C" w:rsidP="00613817">
      <w:pPr>
        <w:jc w:val="both"/>
        <w:rPr>
          <w:rFonts w:ascii="Arial" w:hAnsi="Arial" w:cs="Arial"/>
          <w:i/>
          <w:iCs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3   Problem Solution</w:t>
      </w:r>
    </w:p>
    <w:p w:rsidR="00A90F97" w:rsidRDefault="00A90F97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Figures and Tables sho</w:t>
      </w:r>
      <w:r w:rsidR="00A90F97">
        <w:rPr>
          <w:rFonts w:ascii="Arial" w:hAnsi="Arial" w:cs="Arial"/>
          <w:lang w:val="en-US"/>
        </w:rPr>
        <w:t xml:space="preserve">uld be numbered as follows: Figure 1, Figure </w:t>
      </w:r>
      <w:proofErr w:type="gramStart"/>
      <w:r w:rsidRPr="00613817">
        <w:rPr>
          <w:rFonts w:ascii="Arial" w:hAnsi="Arial" w:cs="Arial"/>
          <w:lang w:val="en-US"/>
        </w:rPr>
        <w:t>2, …</w:t>
      </w:r>
      <w:proofErr w:type="gramEnd"/>
      <w:r w:rsidRPr="00613817">
        <w:rPr>
          <w:rFonts w:ascii="Arial" w:hAnsi="Arial" w:cs="Arial"/>
          <w:lang w:val="en-US"/>
        </w:rPr>
        <w:t xml:space="preserve"> </w:t>
      </w:r>
      <w:proofErr w:type="spellStart"/>
      <w:r w:rsidRPr="00613817">
        <w:rPr>
          <w:rFonts w:ascii="Arial" w:hAnsi="Arial" w:cs="Arial"/>
          <w:lang w:val="en-US"/>
        </w:rPr>
        <w:t>etc</w:t>
      </w:r>
      <w:proofErr w:type="spellEnd"/>
      <w:r w:rsidRPr="00613817">
        <w:rPr>
          <w:rFonts w:ascii="Arial" w:hAnsi="Arial" w:cs="Arial"/>
          <w:lang w:val="en-US"/>
        </w:rPr>
        <w:t xml:space="preserve"> Table 1, Table 2, ….etc.</w:t>
      </w: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 xml:space="preserve">If your paper deviates significantly from these specifications, our Publishing House </w:t>
      </w:r>
      <w:proofErr w:type="gramStart"/>
      <w:r w:rsidRPr="00613817">
        <w:rPr>
          <w:rFonts w:ascii="Arial" w:hAnsi="Arial" w:cs="Arial"/>
          <w:lang w:val="en-US"/>
        </w:rPr>
        <w:t>may</w:t>
      </w:r>
      <w:proofErr w:type="gramEnd"/>
      <w:r w:rsidRPr="00613817">
        <w:rPr>
          <w:rFonts w:ascii="Arial" w:hAnsi="Arial" w:cs="Arial"/>
          <w:lang w:val="en-US"/>
        </w:rPr>
        <w:t xml:space="preserve"> not be able to include your paper in the Proceedings. When</w:t>
      </w:r>
      <w:r w:rsidR="00A65100">
        <w:rPr>
          <w:rFonts w:ascii="Arial" w:hAnsi="Arial" w:cs="Arial"/>
          <w:lang w:val="en-US"/>
        </w:rPr>
        <w:t xml:space="preserve"> there are</w:t>
      </w:r>
      <w:r w:rsidRPr="00613817">
        <w:rPr>
          <w:rFonts w:ascii="Arial" w:hAnsi="Arial" w:cs="Arial"/>
          <w:lang w:val="en-US"/>
        </w:rPr>
        <w:t xml:space="preserve"> citing references in the text of the abstract, type the corresponding number in square brackets as shown at the end of this sentence [1]. </w:t>
      </w:r>
      <w:r w:rsidR="00023DE1">
        <w:rPr>
          <w:rFonts w:ascii="Arial" w:hAnsi="Arial" w:cs="Arial"/>
          <w:lang w:val="en-US"/>
        </w:rPr>
        <w:t xml:space="preserve">The pictures have the column width. If it is impossible to have </w:t>
      </w:r>
      <w:r w:rsidR="00D474AC">
        <w:rPr>
          <w:rFonts w:ascii="Arial" w:hAnsi="Arial" w:cs="Arial"/>
          <w:lang w:val="en-US"/>
        </w:rPr>
        <w:t xml:space="preserve">the </w:t>
      </w:r>
      <w:r w:rsidR="00023DE1">
        <w:rPr>
          <w:rFonts w:ascii="Arial" w:hAnsi="Arial" w:cs="Arial"/>
          <w:lang w:val="en-US"/>
        </w:rPr>
        <w:t>picture</w:t>
      </w:r>
      <w:r w:rsidR="00D474AC">
        <w:rPr>
          <w:rFonts w:ascii="Arial" w:hAnsi="Arial" w:cs="Arial"/>
          <w:lang w:val="en-US"/>
        </w:rPr>
        <w:t>s</w:t>
      </w:r>
      <w:r w:rsidR="00023DE1">
        <w:rPr>
          <w:rFonts w:ascii="Arial" w:hAnsi="Arial" w:cs="Arial"/>
          <w:lang w:val="en-US"/>
        </w:rPr>
        <w:t xml:space="preserve"> with column </w:t>
      </w:r>
      <w:r w:rsidR="00023DE1">
        <w:rPr>
          <w:rFonts w:ascii="Arial" w:hAnsi="Arial" w:cs="Arial"/>
          <w:lang w:val="en-US"/>
        </w:rPr>
        <w:lastRenderedPageBreak/>
        <w:t>width</w:t>
      </w:r>
      <w:r w:rsidR="00D474AC">
        <w:rPr>
          <w:rFonts w:ascii="Arial" w:hAnsi="Arial" w:cs="Arial"/>
          <w:lang w:val="en-US"/>
        </w:rPr>
        <w:t>,</w:t>
      </w:r>
      <w:r w:rsidR="00023DE1">
        <w:rPr>
          <w:rFonts w:ascii="Arial" w:hAnsi="Arial" w:cs="Arial"/>
          <w:lang w:val="en-US"/>
        </w:rPr>
        <w:t xml:space="preserve"> please use one column paragraph only for the figure section.</w:t>
      </w:r>
    </w:p>
    <w:p w:rsidR="00040F16" w:rsidRPr="00613817" w:rsidRDefault="00040F16" w:rsidP="00613817">
      <w:pPr>
        <w:jc w:val="both"/>
        <w:rPr>
          <w:rFonts w:ascii="Arial" w:hAnsi="Arial" w:cs="Arial"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b/>
          <w:bCs/>
          <w:lang w:val="en-US"/>
        </w:rPr>
      </w:pPr>
      <w:r w:rsidRPr="00613817">
        <w:rPr>
          <w:rFonts w:ascii="Arial" w:hAnsi="Arial" w:cs="Arial"/>
          <w:b/>
          <w:bCs/>
          <w:lang w:val="en-US"/>
        </w:rPr>
        <w:t>4   Conclusion</w:t>
      </w:r>
    </w:p>
    <w:p w:rsidR="00040F16" w:rsidRPr="00613817" w:rsidRDefault="00040F16" w:rsidP="00613817">
      <w:pPr>
        <w:jc w:val="both"/>
        <w:rPr>
          <w:rFonts w:ascii="Arial" w:hAnsi="Arial" w:cs="Arial"/>
          <w:i/>
          <w:iCs/>
          <w:lang w:val="en-US"/>
        </w:rPr>
      </w:pPr>
      <w:r w:rsidRPr="00613817">
        <w:rPr>
          <w:rFonts w:ascii="Arial" w:hAnsi="Arial" w:cs="Arial"/>
          <w:lang w:val="en-US"/>
        </w:rPr>
        <w:t>P</w:t>
      </w:r>
      <w:sdt>
        <w:sdtPr>
          <w:rPr>
            <w:rFonts w:ascii="Arial" w:hAnsi="Arial" w:cs="Arial"/>
            <w:lang w:val="en-US"/>
          </w:rPr>
          <w:id w:val="971404704"/>
          <w:citation/>
        </w:sdtPr>
        <w:sdtContent>
          <w:r w:rsidR="00580E71">
            <w:rPr>
              <w:rFonts w:ascii="Arial" w:hAnsi="Arial" w:cs="Arial"/>
              <w:lang w:val="en-US"/>
            </w:rPr>
            <w:fldChar w:fldCharType="begin"/>
          </w:r>
          <w:r w:rsidR="00580E71">
            <w:rPr>
              <w:rFonts w:ascii="Arial" w:hAnsi="Arial" w:cs="Arial"/>
              <w:lang w:val="ro-RO"/>
            </w:rPr>
            <w:instrText xml:space="preserve"> CITATION Ste20 \l 1048 </w:instrText>
          </w:r>
          <w:r w:rsidR="00580E71">
            <w:rPr>
              <w:rFonts w:ascii="Arial" w:hAnsi="Arial" w:cs="Arial"/>
              <w:lang w:val="en-US"/>
            </w:rPr>
            <w:fldChar w:fldCharType="separate"/>
          </w:r>
          <w:r w:rsidR="005E6D80">
            <w:rPr>
              <w:rFonts w:ascii="Arial" w:hAnsi="Arial" w:cs="Arial"/>
              <w:noProof/>
              <w:lang w:val="ro-RO"/>
            </w:rPr>
            <w:t xml:space="preserve"> </w:t>
          </w:r>
          <w:r w:rsidR="005E6D80" w:rsidRPr="005E6D80">
            <w:rPr>
              <w:rFonts w:ascii="Arial" w:hAnsi="Arial" w:cs="Arial"/>
              <w:noProof/>
              <w:lang w:val="ro-RO"/>
            </w:rPr>
            <w:t>[1]</w:t>
          </w:r>
          <w:r w:rsidR="00580E71">
            <w:rPr>
              <w:rFonts w:ascii="Arial" w:hAnsi="Arial" w:cs="Arial"/>
              <w:lang w:val="en-US"/>
            </w:rPr>
            <w:fldChar w:fldCharType="end"/>
          </w:r>
        </w:sdtContent>
      </w:sdt>
      <w:r w:rsidRPr="00613817">
        <w:rPr>
          <w:rFonts w:ascii="Arial" w:hAnsi="Arial" w:cs="Arial"/>
          <w:lang w:val="en-US"/>
        </w:rPr>
        <w:t xml:space="preserve">lease, follow our instructions </w:t>
      </w:r>
      <w:r w:rsidR="009B2554" w:rsidRPr="00613817">
        <w:rPr>
          <w:rFonts w:ascii="Arial" w:hAnsi="Arial" w:cs="Arial"/>
          <w:lang w:val="en-US"/>
        </w:rPr>
        <w:t>faithfully;</w:t>
      </w:r>
      <w:r w:rsidRPr="00613817">
        <w:rPr>
          <w:rFonts w:ascii="Arial" w:hAnsi="Arial" w:cs="Arial"/>
          <w:lang w:val="en-US"/>
        </w:rPr>
        <w:t xml:space="preserve"> otherwise you have to resubmit your full paper. This will enable us to maintain uniformity in the conference proceedings as well as in the post-conference books </w:t>
      </w:r>
      <w:r w:rsidR="006E11F6">
        <w:rPr>
          <w:rFonts w:ascii="Arial" w:hAnsi="Arial" w:cs="Arial"/>
          <w:lang w:val="en-US"/>
        </w:rPr>
        <w:t>and journal</w:t>
      </w:r>
      <w:r w:rsidRPr="00613817">
        <w:rPr>
          <w:rFonts w:ascii="Arial" w:hAnsi="Arial" w:cs="Arial"/>
          <w:lang w:val="en-US"/>
        </w:rPr>
        <w:t>. Thank you for your cooperation and contribution. We are looking forward to seeing you at the Conference.</w:t>
      </w:r>
    </w:p>
    <w:p w:rsidR="00040F16" w:rsidRPr="00613817" w:rsidRDefault="00040F16" w:rsidP="00613817">
      <w:pPr>
        <w:jc w:val="both"/>
        <w:rPr>
          <w:rFonts w:ascii="Arial" w:hAnsi="Arial" w:cs="Arial"/>
          <w:i/>
          <w:iCs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i/>
          <w:iCs/>
          <w:lang w:val="en-US"/>
        </w:rPr>
      </w:pPr>
    </w:p>
    <w:p w:rsidR="00040F16" w:rsidRPr="00613817" w:rsidRDefault="00040F16" w:rsidP="00613817">
      <w:pPr>
        <w:jc w:val="both"/>
        <w:rPr>
          <w:rFonts w:ascii="Arial" w:hAnsi="Arial" w:cs="Arial"/>
          <w:i/>
          <w:iCs/>
          <w:lang w:val="en-US"/>
        </w:rPr>
      </w:pPr>
      <w:r w:rsidRPr="00613817">
        <w:rPr>
          <w:rFonts w:ascii="Arial" w:hAnsi="Arial" w:cs="Arial"/>
          <w:i/>
          <w:iCs/>
          <w:lang w:val="en-US"/>
        </w:rPr>
        <w:t>References:</w:t>
      </w:r>
    </w:p>
    <w:p w:rsidR="00040F16" w:rsidRPr="00613817" w:rsidRDefault="006E11F6" w:rsidP="0061381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[1]</w:t>
      </w:r>
      <w:r w:rsidR="00040F16" w:rsidRPr="00613817">
        <w:rPr>
          <w:rFonts w:ascii="Arial" w:hAnsi="Arial" w:cs="Arial"/>
          <w:lang w:val="en-US"/>
        </w:rPr>
        <w:t xml:space="preserve"> Author</w:t>
      </w:r>
      <w:r>
        <w:rPr>
          <w:rFonts w:ascii="Arial" w:hAnsi="Arial" w:cs="Arial"/>
          <w:lang w:val="en-US"/>
        </w:rPr>
        <w:t>s</w:t>
      </w:r>
      <w:r w:rsidR="00040F16" w:rsidRPr="00613817">
        <w:rPr>
          <w:rFonts w:ascii="Arial" w:hAnsi="Arial" w:cs="Arial"/>
          <w:lang w:val="en-US"/>
        </w:rPr>
        <w:t xml:space="preserve">, Title of the Paper, </w:t>
      </w:r>
      <w:r w:rsidR="00040F16" w:rsidRPr="00613817">
        <w:rPr>
          <w:rFonts w:ascii="Arial" w:hAnsi="Arial" w:cs="Arial"/>
          <w:i/>
          <w:iCs/>
          <w:lang w:val="en-US"/>
        </w:rPr>
        <w:t>International Journal of Science and Technology</w:t>
      </w:r>
      <w:r w:rsidR="00040F16" w:rsidRPr="00613817">
        <w:rPr>
          <w:rFonts w:ascii="Arial" w:hAnsi="Arial" w:cs="Arial"/>
          <w:lang w:val="en-US"/>
        </w:rPr>
        <w:t xml:space="preserve">, </w:t>
      </w:r>
      <w:proofErr w:type="spellStart"/>
      <w:r w:rsidR="00040F16" w:rsidRPr="00613817">
        <w:rPr>
          <w:rFonts w:ascii="Arial" w:hAnsi="Arial" w:cs="Arial"/>
          <w:lang w:val="en-US"/>
        </w:rPr>
        <w:t>Vol.X</w:t>
      </w:r>
      <w:proofErr w:type="spellEnd"/>
      <w:r w:rsidR="00040F16" w:rsidRPr="00613817">
        <w:rPr>
          <w:rFonts w:ascii="Arial" w:hAnsi="Arial" w:cs="Arial"/>
          <w:lang w:val="en-US"/>
        </w:rPr>
        <w:t xml:space="preserve">, </w:t>
      </w:r>
      <w:proofErr w:type="spellStart"/>
      <w:r w:rsidR="00040F16" w:rsidRPr="00613817">
        <w:rPr>
          <w:rFonts w:ascii="Arial" w:hAnsi="Arial" w:cs="Arial"/>
          <w:lang w:val="en-US"/>
        </w:rPr>
        <w:t>No.X</w:t>
      </w:r>
      <w:proofErr w:type="spellEnd"/>
      <w:r w:rsidR="00040F16" w:rsidRPr="0061381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20</w:t>
      </w:r>
      <w:r w:rsidR="00040F16" w:rsidRPr="00613817">
        <w:rPr>
          <w:rFonts w:ascii="Arial" w:hAnsi="Arial" w:cs="Arial"/>
          <w:lang w:val="en-US"/>
        </w:rPr>
        <w:t>XX, pp. XX-XX.</w:t>
      </w:r>
    </w:p>
    <w:p w:rsidR="00040F16" w:rsidRDefault="00040F16" w:rsidP="00613817">
      <w:pPr>
        <w:jc w:val="both"/>
        <w:rPr>
          <w:rFonts w:ascii="Arial" w:hAnsi="Arial" w:cs="Arial"/>
          <w:lang w:val="en-US"/>
        </w:rPr>
      </w:pPr>
      <w:r w:rsidRPr="00613817">
        <w:rPr>
          <w:rFonts w:ascii="Arial" w:hAnsi="Arial" w:cs="Arial"/>
          <w:lang w:val="en-US"/>
        </w:rPr>
        <w:t>[2] Author</w:t>
      </w:r>
      <w:r w:rsidR="006E11F6">
        <w:rPr>
          <w:rFonts w:ascii="Arial" w:hAnsi="Arial" w:cs="Arial"/>
          <w:lang w:val="en-US"/>
        </w:rPr>
        <w:t>s</w:t>
      </w:r>
      <w:r w:rsidRPr="00613817">
        <w:rPr>
          <w:rFonts w:ascii="Arial" w:hAnsi="Arial" w:cs="Arial"/>
          <w:lang w:val="en-US"/>
        </w:rPr>
        <w:t xml:space="preserve">, </w:t>
      </w:r>
      <w:r w:rsidRPr="00613817">
        <w:rPr>
          <w:rFonts w:ascii="Arial" w:hAnsi="Arial" w:cs="Arial"/>
          <w:i/>
          <w:iCs/>
          <w:lang w:val="en-US"/>
        </w:rPr>
        <w:t>Title of the Book</w:t>
      </w:r>
      <w:r w:rsidRPr="00613817">
        <w:rPr>
          <w:rFonts w:ascii="Arial" w:hAnsi="Arial" w:cs="Arial"/>
          <w:lang w:val="en-US"/>
        </w:rPr>
        <w:t xml:space="preserve">, Publishing House, </w:t>
      </w:r>
      <w:r w:rsidR="006E11F6">
        <w:rPr>
          <w:rFonts w:ascii="Arial" w:hAnsi="Arial" w:cs="Arial"/>
          <w:lang w:val="en-US"/>
        </w:rPr>
        <w:t>20</w:t>
      </w:r>
      <w:r w:rsidRPr="00613817">
        <w:rPr>
          <w:rFonts w:ascii="Arial" w:hAnsi="Arial" w:cs="Arial"/>
          <w:lang w:val="en-US"/>
        </w:rPr>
        <w:t>XX</w:t>
      </w:r>
    </w:p>
    <w:p w:rsidR="00580E71" w:rsidRDefault="00580E71" w:rsidP="00613817">
      <w:pPr>
        <w:jc w:val="both"/>
        <w:rPr>
          <w:rFonts w:ascii="Arial" w:hAnsi="Arial" w:cs="Arial"/>
          <w:lang w:val="en-US"/>
        </w:rPr>
      </w:pPr>
    </w:p>
    <w:p w:rsidR="00580E71" w:rsidRPr="005E6D80" w:rsidRDefault="00580E71">
      <w:pPr>
        <w:pStyle w:val="Heading1"/>
        <w:rPr>
          <w:rFonts w:ascii="Arial" w:hAnsi="Arial" w:cs="Arial"/>
          <w:i/>
          <w:color w:val="auto"/>
          <w:sz w:val="20"/>
          <w:szCs w:val="20"/>
        </w:rPr>
      </w:pPr>
      <w:r w:rsidRPr="005E6D80">
        <w:rPr>
          <w:rFonts w:ascii="Arial" w:hAnsi="Arial" w:cs="Arial"/>
          <w:i/>
          <w:color w:val="auto"/>
          <w:sz w:val="20"/>
          <w:szCs w:val="20"/>
        </w:rPr>
        <w:t>References</w:t>
      </w:r>
      <w:r w:rsidR="008B373A">
        <w:rPr>
          <w:rFonts w:ascii="Arial" w:hAnsi="Arial" w:cs="Arial"/>
          <w:i/>
          <w:color w:val="auto"/>
          <w:sz w:val="20"/>
          <w:szCs w:val="20"/>
        </w:rPr>
        <w:t>:</w:t>
      </w:r>
    </w:p>
    <w:sdt>
      <w:sdtPr>
        <w:id w:val="-573587230"/>
        <w:bibliography/>
      </w:sdtPr>
      <w:sdtContent>
        <w:p w:rsidR="005E6D80" w:rsidRDefault="00580E71" w:rsidP="00580E71">
          <w:pPr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39"/>
            <w:gridCol w:w="3675"/>
          </w:tblGrid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  <w:sz w:val="24"/>
                    <w:szCs w:val="24"/>
                    <w:lang w:val="en-GB"/>
                  </w:rPr>
                </w:pPr>
                <w:r w:rsidRPr="008B373A">
                  <w:rPr>
                    <w:rFonts w:ascii="Arial" w:hAnsi="Arial" w:cs="Arial"/>
                    <w:noProof/>
                    <w:lang w:val="en-GB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  <w:lang w:val="en-GB"/>
                  </w:rPr>
                </w:pPr>
                <w:r w:rsidRPr="008B373A">
                  <w:rPr>
                    <w:rFonts w:ascii="Arial" w:hAnsi="Arial" w:cs="Arial"/>
                    <w:noProof/>
                    <w:lang w:val="en-GB"/>
                  </w:rPr>
                  <w:t>“Steganography,” [Online]. Available: https://en.wikipedia.org/wiki/Steganography. [Accessed 9 March 2020].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  <w:lang w:val="en-US"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M. ZAMANI, A. MANAF, R. AHMAD, F. JARYANI, H. TAHERDOOST and A. M. ZEKI, "A Secure Audio Steganography Approach,"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Conference for Internet Technology and Secured Transactions,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2009.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M. S. SHAHREZA, "Stealth Steganography in SMS,"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Conference on Wireless and Optical Communications Networks,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2006.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P. POCATILU, I. IVAN, A. VIȘOIU, F. ALECU, A. ZAMFIROIU and B. IANCU, Programarea Aplicațiilor Android, Bucharest: Editura ASE, 2015.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M. S. MEGHA, "Methods of Audio Steganography,"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Journal of Engineering and Management Research,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4, no. 3, pp. 154-156, 2014.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C. MAITI, D. BAKSI, I. ZAMIDER, P. GORAI and D. R. KISKU, "Data Hiding in Images Using Some Efficient Steganography Techniques,"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Communications in Computer and Information Science,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260, pp. 1-9, 2011.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N. F. JOHNSON, Z. DURIC and S. JAJODIA, Information Hiding: Steganography and Watermarking - Attacks and Countermeasures, Boston, MA: Springer, 2001.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N. HAMID, A. YAHYA, B. AHMAD and O. M. AL-QERSHI, "Image Steganography Techniques: An Overview,"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International Journal of Computer Science and Security,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6, no. 3, pp. 168-187, 2012.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R. CHANDRAMOULI and N. MEMON, "Analysis of LSB based image steganography techniques," </w:t>
                </w:r>
                <w:r w:rsidRPr="008B373A">
                  <w:rPr>
                    <w:rFonts w:ascii="Arial" w:hAnsi="Arial" w:cs="Arial"/>
                    <w:i/>
                    <w:iCs/>
                    <w:noProof/>
                  </w:rPr>
                  <w:t xml:space="preserve">Proceedings 2001 International Conference on Image Processing, </w:t>
                </w:r>
                <w:r w:rsidRPr="008B373A">
                  <w:rPr>
                    <w:rFonts w:ascii="Arial" w:hAnsi="Arial" w:cs="Arial"/>
                    <w:noProof/>
                  </w:rPr>
                  <w:t xml:space="preserve">vol. 3, pp. 1019-1022, 2001. 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R. G. BALDWIN, "Steganography 101 using Java," [Online]. Available: https://www.developer.com/java/ent/article.php/10933_3530866_2/Steganography-101-using-Java.htm. [Accessed 12 March 2020].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R. G. BALDWIN, "Processing Image Pixels Using Java: Controlling Contrast and Brightness," [Online]. Available: https://www.developer.com/java/other/article.php/3441391. [Accessed 12 March 2020].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R. G. BALDWIN, "Processing Image Pixels using Java, Getting Started," [Online]. Available: https://www.developer.com/java/other/article.php/3403921. [Accessed 12 March 2020].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S. K. ARORA, "Audio Steganography : The art of hiding secrets within earshot (part 2 of 2)," [Online]. Available: https://medium.com/@sumit.arora/audio</w:t>
                </w:r>
                <w:r w:rsidRPr="008B373A">
                  <w:rPr>
                    <w:rFonts w:ascii="Arial" w:hAnsi="Arial" w:cs="Arial"/>
                    <w:noProof/>
                  </w:rPr>
                  <w:lastRenderedPageBreak/>
                  <w:t>-steganography-the-art-of-hiding-secrets-within-earshot-part-2-of-2-c76b1be719b3. [Accessed 11 March 2020].</w:t>
                </w:r>
              </w:p>
            </w:tc>
            <w:bookmarkStart w:id="0" w:name="_GoBack"/>
            <w:bookmarkEnd w:id="0"/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lastRenderedPageBreak/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S. K. ARORA, "Audio Steganography : The art of hiding secrets within earshot (part 1 of 2)," [Online]. Available: https://medium.com/@sumit.arora/audio-steganography-the-art-of-hiding-secrets-within-earshot-part-1-of-2-6a3bbd706e15. [Accessed 11 March 2020].</w:t>
                </w:r>
              </w:p>
            </w:tc>
          </w:tr>
          <w:tr w:rsidR="005E6D80">
            <w:trPr>
              <w:divId w:val="808321178"/>
              <w:tblCellSpacing w:w="15" w:type="dxa"/>
            </w:trPr>
            <w:tc>
              <w:tcPr>
                <w:tcW w:w="50" w:type="pct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5E6D80" w:rsidRPr="008B373A" w:rsidRDefault="005E6D80">
                <w:pPr>
                  <w:pStyle w:val="Bibliography"/>
                  <w:rPr>
                    <w:rFonts w:ascii="Arial" w:hAnsi="Arial" w:cs="Arial"/>
                    <w:noProof/>
                  </w:rPr>
                </w:pPr>
                <w:r w:rsidRPr="008B373A">
                  <w:rPr>
                    <w:rFonts w:ascii="Arial" w:hAnsi="Arial" w:cs="Arial"/>
                    <w:noProof/>
                  </w:rPr>
                  <w:t>"Documentation | Android Developers," [Online]. Available: https://developer.android.com/docs. [Accessed 10 March 2020].</w:t>
                </w:r>
              </w:p>
            </w:tc>
          </w:tr>
        </w:tbl>
        <w:p w:rsidR="005E6D80" w:rsidRDefault="005E6D80">
          <w:pPr>
            <w:divId w:val="808321178"/>
            <w:rPr>
              <w:noProof/>
            </w:rPr>
          </w:pPr>
        </w:p>
        <w:p w:rsidR="00580E71" w:rsidRDefault="00580E71" w:rsidP="00580E71">
          <w:r>
            <w:rPr>
              <w:b/>
              <w:bCs/>
              <w:noProof/>
            </w:rPr>
            <w:fldChar w:fldCharType="end"/>
          </w:r>
        </w:p>
      </w:sdtContent>
    </w:sdt>
    <w:p w:rsidR="00580E71" w:rsidRPr="00613817" w:rsidRDefault="00580E71" w:rsidP="00613817">
      <w:pPr>
        <w:jc w:val="both"/>
        <w:rPr>
          <w:rFonts w:ascii="Arial" w:hAnsi="Arial" w:cs="Arial"/>
          <w:lang w:val="en-US"/>
        </w:rPr>
      </w:pPr>
    </w:p>
    <w:sectPr w:rsidR="00580E71" w:rsidRPr="00613817" w:rsidSect="009B2554">
      <w:type w:val="continuous"/>
      <w:pgSz w:w="11906" w:h="16838"/>
      <w:pgMar w:top="1440" w:right="1775" w:bottom="4167" w:left="2019" w:header="709" w:footer="709" w:gutter="0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16"/>
    <w:rsid w:val="000226F5"/>
    <w:rsid w:val="00023DE1"/>
    <w:rsid w:val="00040F16"/>
    <w:rsid w:val="00064A8A"/>
    <w:rsid w:val="000C23F4"/>
    <w:rsid w:val="000F0ADF"/>
    <w:rsid w:val="00235BDE"/>
    <w:rsid w:val="0029183C"/>
    <w:rsid w:val="0034022C"/>
    <w:rsid w:val="004F0A7B"/>
    <w:rsid w:val="004F72F4"/>
    <w:rsid w:val="00580E71"/>
    <w:rsid w:val="005E6D80"/>
    <w:rsid w:val="00613817"/>
    <w:rsid w:val="006E11F6"/>
    <w:rsid w:val="008018C9"/>
    <w:rsid w:val="008B373A"/>
    <w:rsid w:val="008E67E6"/>
    <w:rsid w:val="009B2554"/>
    <w:rsid w:val="009D655C"/>
    <w:rsid w:val="00A65100"/>
    <w:rsid w:val="00A90F97"/>
    <w:rsid w:val="00B06D47"/>
    <w:rsid w:val="00B1542F"/>
    <w:rsid w:val="00B95512"/>
    <w:rsid w:val="00CA7F6C"/>
    <w:rsid w:val="00D02254"/>
    <w:rsid w:val="00D474AC"/>
    <w:rsid w:val="00D6448D"/>
    <w:rsid w:val="00E50427"/>
    <w:rsid w:val="00E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0516A"/>
  <w14:defaultImageDpi w14:val="0"/>
  <w15:docId w15:val="{E4F4430C-1B93-4745-BA90-34738153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71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8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2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3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4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5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6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7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8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9</b:RefOrder>
  </b:Source>
  <b:Source>
    <b:Tag>BAL20</b:Tag>
    <b:SourceType>InternetSite</b:SourceType>
    <b:Guid>{59DA4BB1-82A7-4141-8DCD-4451FECCBAC0}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10</b:RefOrder>
  </b:Source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12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13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14</b:RefOrder>
  </b:Source>
  <b:Source>
    <b:Tag>Ste20</b:Tag>
    <b:SourceType>InternetSite</b:SourceType>
    <b:Guid>{4E19364F-E75C-0D4A-BC53-184D1937438E}</b:Guid>
    <b:LCID>en-GB</b:LCID>
    <b:Title>Steganography</b:Title>
    <b:URL>https://en.wikipedia.org/wiki/Steganography</b:URL>
    <b:YearAccessed>2020</b:YearAccessed>
    <b:MonthAccessed>March</b:MonthAccessed>
    <b:DayAccessed>9</b:DayAccessed>
    <b:RefOrder>1</b:RefOrder>
  </b:Source>
  <b:Source>
    <b:Tag>Doc20</b:Tag>
    <b:SourceType>InternetSite</b:SourceType>
    <b:Guid>{BD383400-09B8-214E-B5B6-9B439E6BF3AD}</b:Guid>
    <b:Title>Documentation | Android Developers</b:Title>
    <b:URL>https://developer.android.com/docs</b:URL>
    <b:YearAccessed>2020</b:YearAccessed>
    <b:MonthAccessed>March</b:MonthAccessed>
    <b:DayAccessed>10</b:DayAccessed>
    <b:RefOrder>15</b:RefOrder>
  </b:Source>
</b:Sources>
</file>

<file path=customXml/itemProps1.xml><?xml version="1.0" encoding="utf-8"?>
<ds:datastoreItem xmlns:ds="http://schemas.openxmlformats.org/officeDocument/2006/customXml" ds:itemID="{BB5218A7-6478-4F56-BA6C-4ADB4D52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 (18pt Times New Roman, Bold)</vt:lpstr>
    </vt:vector>
  </TitlesOfParts>
  <Company>Cleopatra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 (18pt Times New Roman, Bold)</dc:title>
  <dc:subject/>
  <dc:creator>computer</dc:creator>
  <cp:keywords/>
  <dc:description/>
  <cp:lastModifiedBy>Radu Ionescu</cp:lastModifiedBy>
  <cp:revision>4</cp:revision>
  <cp:lastPrinted>1988-10-18T13:09:00Z</cp:lastPrinted>
  <dcterms:created xsi:type="dcterms:W3CDTF">2020-05-04T17:06:00Z</dcterms:created>
  <dcterms:modified xsi:type="dcterms:W3CDTF">2020-05-05T09:34:00Z</dcterms:modified>
</cp:coreProperties>
</file>