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95D3" w14:textId="77777777" w:rsidR="008D2C97" w:rsidRDefault="00766FB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D8AA1F" w14:textId="77777777" w:rsidR="008D2C97" w:rsidRDefault="00766FB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A036BCF" w14:textId="77777777" w:rsidR="008D2C97" w:rsidRDefault="008D2C9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2C97" w14:paraId="49B8CE93" w14:textId="77777777">
        <w:tc>
          <w:tcPr>
            <w:tcW w:w="4508" w:type="dxa"/>
          </w:tcPr>
          <w:p w14:paraId="504BCA7A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6A381D7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D2C97" w14:paraId="7A259EBA" w14:textId="77777777">
        <w:tc>
          <w:tcPr>
            <w:tcW w:w="4508" w:type="dxa"/>
          </w:tcPr>
          <w:p w14:paraId="51D9C374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2C221E" w14:textId="5EAFCA0F" w:rsidR="008D2C97" w:rsidRDefault="00F86770">
            <w:pPr>
              <w:rPr>
                <w:rFonts w:ascii="Calibri" w:eastAsia="Calibri" w:hAnsi="Calibri" w:cs="Calibri"/>
              </w:rPr>
            </w:pPr>
            <w:r w:rsidRPr="00F86770">
              <w:rPr>
                <w:rFonts w:ascii="Calibri" w:eastAsia="Calibri" w:hAnsi="Calibri" w:cs="Calibri"/>
              </w:rPr>
              <w:t>LTVIP2026TMIDS41887</w:t>
            </w:r>
          </w:p>
        </w:tc>
      </w:tr>
      <w:tr w:rsidR="008D2C97" w14:paraId="69BF9B05" w14:textId="77777777">
        <w:tc>
          <w:tcPr>
            <w:tcW w:w="4508" w:type="dxa"/>
          </w:tcPr>
          <w:p w14:paraId="104750DE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AF5FB8A" w14:textId="1E1CAD10" w:rsidR="008D2C97" w:rsidRDefault="00F86770">
            <w:pPr>
              <w:rPr>
                <w:rFonts w:ascii="Calibri" w:eastAsia="Calibri" w:hAnsi="Calibri" w:cs="Calibri"/>
              </w:rPr>
            </w:pPr>
            <w:r w:rsidRPr="00F86770">
              <w:rPr>
                <w:rFonts w:ascii="Calibri" w:eastAsia="Calibri" w:hAnsi="Calibri" w:cs="Calibri"/>
              </w:rPr>
              <w:t>visualization tool for electric vehicle charge and range analysis</w:t>
            </w:r>
          </w:p>
        </w:tc>
      </w:tr>
      <w:tr w:rsidR="008D2C97" w14:paraId="5AE87AD5" w14:textId="77777777">
        <w:tc>
          <w:tcPr>
            <w:tcW w:w="4508" w:type="dxa"/>
          </w:tcPr>
          <w:p w14:paraId="76AB105D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B9FC22A" w14:textId="77777777" w:rsidR="008D2C97" w:rsidRDefault="008D2C97">
            <w:pPr>
              <w:rPr>
                <w:rFonts w:ascii="Calibri" w:eastAsia="Calibri" w:hAnsi="Calibri" w:cs="Calibri"/>
              </w:rPr>
            </w:pPr>
          </w:p>
        </w:tc>
      </w:tr>
    </w:tbl>
    <w:p w14:paraId="23BD125A" w14:textId="77777777" w:rsidR="008D2C97" w:rsidRDefault="008D2C97">
      <w:pPr>
        <w:spacing w:after="160" w:line="259" w:lineRule="auto"/>
        <w:rPr>
          <w:rFonts w:ascii="Calibri" w:eastAsia="Calibri" w:hAnsi="Calibri" w:cs="Calibri"/>
          <w:b/>
        </w:rPr>
      </w:pPr>
    </w:p>
    <w:p w14:paraId="2775B96C" w14:textId="77777777" w:rsidR="008D2C97" w:rsidRDefault="00766FB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A573CF2" w14:textId="77777777" w:rsidR="008D2C97" w:rsidRDefault="00766FB3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D2C97" w14:paraId="3BFB02C0" w14:textId="77777777">
        <w:trPr>
          <w:trHeight w:val="557"/>
        </w:trPr>
        <w:tc>
          <w:tcPr>
            <w:tcW w:w="735" w:type="dxa"/>
          </w:tcPr>
          <w:p w14:paraId="2FCA1284" w14:textId="77777777" w:rsidR="008D2C97" w:rsidRDefault="00766FB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6351C6E" w14:textId="77777777" w:rsidR="008D2C97" w:rsidRDefault="00766FB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E9096ED" w14:textId="77777777" w:rsidR="008D2C97" w:rsidRDefault="00766FB3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8D2C97" w14:paraId="695F86FA" w14:textId="77777777">
        <w:trPr>
          <w:trHeight w:val="817"/>
        </w:trPr>
        <w:tc>
          <w:tcPr>
            <w:tcW w:w="735" w:type="dxa"/>
          </w:tcPr>
          <w:p w14:paraId="27A554F2" w14:textId="77777777" w:rsidR="008D2C97" w:rsidRDefault="008D2C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CB88F8D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F67BA37" w14:textId="6C45F49E" w:rsidR="008D2C97" w:rsidRDefault="00027ACF">
            <w:pPr>
              <w:rPr>
                <w:rFonts w:ascii="Calibri" w:eastAsia="Calibri" w:hAnsi="Calibri" w:cs="Calibri"/>
              </w:rPr>
            </w:pPr>
            <w:r w:rsidRPr="00027ACF">
              <w:rPr>
                <w:rFonts w:ascii="Calibri" w:eastAsia="Calibri" w:hAnsi="Calibri" w:cs="Calibri"/>
              </w:rPr>
              <w:t>EV dataset imported into Tableau Dashboard with fields: battery percentage, driving distance, vehicle speed, charge events.</w:t>
            </w:r>
          </w:p>
        </w:tc>
      </w:tr>
      <w:tr w:rsidR="008D2C97" w14:paraId="6DDA3E8F" w14:textId="77777777">
        <w:trPr>
          <w:trHeight w:val="817"/>
        </w:trPr>
        <w:tc>
          <w:tcPr>
            <w:tcW w:w="735" w:type="dxa"/>
          </w:tcPr>
          <w:p w14:paraId="10CA0B1A" w14:textId="77777777" w:rsidR="008D2C97" w:rsidRDefault="008D2C9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2189599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42FEE6A" w14:textId="1FDFC5E8" w:rsidR="008D2C97" w:rsidRDefault="00A068B8">
            <w:pPr>
              <w:rPr>
                <w:rFonts w:ascii="Calibri" w:eastAsia="Calibri" w:hAnsi="Calibri" w:cs="Calibri"/>
              </w:rPr>
            </w:pPr>
            <w:r w:rsidRPr="00A068B8">
              <w:rPr>
                <w:rFonts w:ascii="Calibri" w:eastAsia="Calibri" w:hAnsi="Calibri" w:cs="Calibri"/>
              </w:rPr>
              <w:t>Data cleaned in Tableau Prep / source: missing values handled, numeric formatting applied, irrelevant rows removed.</w:t>
            </w:r>
          </w:p>
        </w:tc>
      </w:tr>
      <w:tr w:rsidR="008D2C97" w14:paraId="16A163CE" w14:textId="77777777">
        <w:trPr>
          <w:trHeight w:val="817"/>
        </w:trPr>
        <w:tc>
          <w:tcPr>
            <w:tcW w:w="735" w:type="dxa"/>
          </w:tcPr>
          <w:p w14:paraId="689EDD12" w14:textId="77777777" w:rsidR="008D2C97" w:rsidRDefault="00766FB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193F5C0" w14:textId="77777777" w:rsidR="008D2C97" w:rsidRDefault="00766FB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447840B" w14:textId="6DBD75D1" w:rsidR="008D2C97" w:rsidRDefault="00A068B8">
            <w:pPr>
              <w:rPr>
                <w:rFonts w:ascii="Calibri" w:eastAsia="Calibri" w:hAnsi="Calibri" w:cs="Calibri"/>
              </w:rPr>
            </w:pPr>
            <w:r w:rsidRPr="00A068B8">
              <w:rPr>
                <w:rFonts w:ascii="Calibri" w:eastAsia="Calibri" w:hAnsi="Calibri" w:cs="Calibri"/>
              </w:rPr>
              <w:t>Dashboard filters used for Battery %, Speed, Range, Date Range, EV Model, Charge Type (interactive filtering available).</w:t>
            </w:r>
          </w:p>
        </w:tc>
      </w:tr>
      <w:tr w:rsidR="008D2C97" w14:paraId="7B0AF171" w14:textId="77777777">
        <w:trPr>
          <w:trHeight w:val="817"/>
        </w:trPr>
        <w:tc>
          <w:tcPr>
            <w:tcW w:w="735" w:type="dxa"/>
          </w:tcPr>
          <w:p w14:paraId="487E8617" w14:textId="77777777" w:rsidR="008D2C97" w:rsidRDefault="00766FB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8EAF94C" w14:textId="77777777" w:rsidR="008D2C97" w:rsidRDefault="00766FB3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96AA364" w14:textId="4207947F" w:rsidR="008D2C97" w:rsidRDefault="00A068B8">
            <w:pPr>
              <w:rPr>
                <w:rFonts w:ascii="Calibri" w:eastAsia="Calibri" w:hAnsi="Calibri" w:cs="Calibri"/>
              </w:rPr>
            </w:pPr>
            <w:r w:rsidRPr="00A068B8">
              <w:rPr>
                <w:rFonts w:ascii="Calibri" w:eastAsia="Calibri" w:hAnsi="Calibri" w:cs="Calibri"/>
              </w:rPr>
              <w:t>Calculated fields in Tableau: Estimated Range, Efficiency (km per kWh), Charge Consumption, Average Speed.</w:t>
            </w:r>
          </w:p>
        </w:tc>
      </w:tr>
      <w:tr w:rsidR="008D2C97" w14:paraId="3511F526" w14:textId="77777777">
        <w:trPr>
          <w:trHeight w:val="817"/>
        </w:trPr>
        <w:tc>
          <w:tcPr>
            <w:tcW w:w="735" w:type="dxa"/>
          </w:tcPr>
          <w:p w14:paraId="6DDD6C24" w14:textId="77777777" w:rsidR="008D2C97" w:rsidRDefault="00766FB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28A9717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9D32A7D" w14:textId="5CC0E53A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</w:t>
            </w:r>
            <w:r w:rsidR="0061778C">
              <w:rPr>
                <w:rFonts w:ascii="Calibri" w:eastAsia="Calibri" w:hAnsi="Calibri" w:cs="Calibri"/>
              </w:rPr>
              <w:t>–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61778C">
              <w:rPr>
                <w:rFonts w:ascii="Calibri" w:eastAsia="Calibri" w:hAnsi="Calibri" w:cs="Calibri"/>
              </w:rPr>
              <w:t>6</w:t>
            </w:r>
          </w:p>
        </w:tc>
      </w:tr>
      <w:tr w:rsidR="008D2C97" w14:paraId="04C81696" w14:textId="77777777">
        <w:trPr>
          <w:trHeight w:val="817"/>
        </w:trPr>
        <w:tc>
          <w:tcPr>
            <w:tcW w:w="735" w:type="dxa"/>
          </w:tcPr>
          <w:p w14:paraId="0CF67079" w14:textId="77777777" w:rsidR="008D2C97" w:rsidRDefault="00766FB3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545983D" w14:textId="77777777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9EE4489" w14:textId="759A11F2" w:rsidR="008D2C97" w:rsidRDefault="00766F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61778C">
              <w:rPr>
                <w:rFonts w:ascii="Calibri" w:eastAsia="Calibri" w:hAnsi="Calibri" w:cs="Calibri"/>
              </w:rPr>
              <w:t xml:space="preserve"> </w:t>
            </w:r>
            <w:r w:rsidR="0061778C" w:rsidRPr="0061778C">
              <w:rPr>
                <w:rFonts w:ascii="Calibri" w:eastAsia="Calibri" w:hAnsi="Calibri" w:cs="Calibri"/>
                <w:b/>
                <w:bCs/>
              </w:rPr>
              <w:t>4</w:t>
            </w:r>
            <w:r w:rsidR="0061778C" w:rsidRPr="0061778C">
              <w:rPr>
                <w:rFonts w:ascii="Calibri" w:eastAsia="Calibri" w:hAnsi="Calibri" w:cs="Calibri"/>
              </w:rPr>
              <w:t xml:space="preserve"> </w:t>
            </w:r>
            <w:r w:rsidR="0061778C" w:rsidRPr="0061778C">
              <w:rPr>
                <w:rFonts w:ascii="Calibri" w:eastAsia="Calibri" w:hAnsi="Calibri" w:cs="Calibri"/>
              </w:rPr>
              <w:br/>
              <w:t xml:space="preserve">Story slides showing step-by-step insights: </w:t>
            </w:r>
            <w:r w:rsidR="0061778C" w:rsidRPr="0061778C">
              <w:rPr>
                <w:rFonts w:ascii="Calibri" w:eastAsia="Calibri" w:hAnsi="Calibri" w:cs="Calibri"/>
              </w:rPr>
              <w:br/>
              <w:t xml:space="preserve">• Data Overview </w:t>
            </w:r>
            <w:r w:rsidR="0061778C" w:rsidRPr="0061778C">
              <w:rPr>
                <w:rFonts w:ascii="Calibri" w:eastAsia="Calibri" w:hAnsi="Calibri" w:cs="Calibri"/>
              </w:rPr>
              <w:br/>
              <w:t xml:space="preserve">• Range Analysis </w:t>
            </w:r>
            <w:r w:rsidR="0061778C" w:rsidRPr="0061778C">
              <w:rPr>
                <w:rFonts w:ascii="Calibri" w:eastAsia="Calibri" w:hAnsi="Calibri" w:cs="Calibri"/>
              </w:rPr>
              <w:br/>
              <w:t xml:space="preserve">• Charge Efficiency </w:t>
            </w:r>
            <w:r w:rsidR="0061778C" w:rsidRPr="0061778C">
              <w:rPr>
                <w:rFonts w:ascii="Calibri" w:eastAsia="Calibri" w:hAnsi="Calibri" w:cs="Calibri"/>
              </w:rPr>
              <w:br/>
              <w:t>• Summary &amp; Recommendations</w:t>
            </w:r>
          </w:p>
        </w:tc>
      </w:tr>
    </w:tbl>
    <w:p w14:paraId="0B1731AB" w14:textId="77777777" w:rsidR="008D2C97" w:rsidRDefault="008D2C97">
      <w:pPr>
        <w:spacing w:after="160" w:line="259" w:lineRule="auto"/>
        <w:rPr>
          <w:rFonts w:ascii="Calibri" w:eastAsia="Calibri" w:hAnsi="Calibri" w:cs="Calibri"/>
        </w:rPr>
      </w:pPr>
    </w:p>
    <w:p w14:paraId="13D910F1" w14:textId="77777777" w:rsidR="008D2C97" w:rsidRDefault="008D2C97"/>
    <w:p w14:paraId="096B9A49" w14:textId="77777777" w:rsidR="008D2C97" w:rsidRDefault="008D2C97"/>
    <w:p w14:paraId="000AA6DC" w14:textId="77777777" w:rsidR="008D2C97" w:rsidRDefault="008D2C97"/>
    <w:sectPr w:rsidR="008D2C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73689E"/>
    <w:multiLevelType w:val="multilevel"/>
    <w:tmpl w:val="63AA0AB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970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C97"/>
    <w:rsid w:val="00027ACF"/>
    <w:rsid w:val="0039115C"/>
    <w:rsid w:val="0061778C"/>
    <w:rsid w:val="00766FB3"/>
    <w:rsid w:val="008D2C97"/>
    <w:rsid w:val="00A068B8"/>
    <w:rsid w:val="00B55BC7"/>
    <w:rsid w:val="00C64CB8"/>
    <w:rsid w:val="00F8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CF71"/>
  <w15:docId w15:val="{4BEE0CD3-A267-4266-ABB7-81BAFD9A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Tanderi Vishnu Priya</cp:lastModifiedBy>
  <cp:revision>6</cp:revision>
  <dcterms:created xsi:type="dcterms:W3CDTF">2026-02-22T16:44:00Z</dcterms:created>
  <dcterms:modified xsi:type="dcterms:W3CDTF">2026-02-23T14:53:00Z</dcterms:modified>
</cp:coreProperties>
</file>