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Count Number of Binary Strings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39"/>
          <w:sz-cs w:val="39"/>
          <w:color w:val="292B2C"/>
        </w:rPr>
        <w:t xml:space="preserve">You are provided an integers N. You need to count all possible distinct binary strings of length N such that there are no consecutive 1’s.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40"/>
          <w:sz-cs w:val="40"/>
        </w:rPr>
        <w:t xml:space="preserve">First line contains integer t which is number of test case.</w:t>
      </w:r>
    </w:p>
    <w:p>
      <w:pPr/>
      <w:r>
        <w:rPr>
          <w:rFonts w:ascii="Times" w:hAnsi="Times" w:cs="Times"/>
          <w:sz w:val="40"/>
          <w:sz-cs w:val="40"/>
        </w:rPr>
        <w:t xml:space="preserve">For each test case, it contains an integer n  which is the the length of Binary String.</w:t>
      </w:r>
    </w:p>
    <w:p>
      <w:pPr/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40"/>
          <w:sz-cs w:val="40"/>
          <w:color w:val="292B2C"/>
        </w:rPr>
        <w:t xml:space="preserve">1&lt;=t&lt;=100</w:t>
      </w:r>
    </w:p>
    <w:p>
      <w:pPr/>
      <w:r>
        <w:rPr>
          <w:rFonts w:ascii="Courier New" w:hAnsi="Courier New" w:cs="Courier New"/>
          <w:sz w:val="40"/>
          <w:sz-cs w:val="40"/>
          <w:color w:val="292B2C"/>
        </w:rPr>
        <w:t xml:space="preserve">1&lt;=n&lt;=100</w:t>
      </w: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40"/>
          <w:sz-cs w:val="40"/>
          <w:color w:val="292B2C"/>
        </w:rPr>
        <w:t xml:space="preserve">Print the number of all possible binary strings.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40"/>
          <w:sz-cs w:val="40"/>
          <w:color w:val="292B2C"/>
        </w:rPr>
        <w:t xml:space="preserve">2</w:t>
      </w:r>
    </w:p>
    <w:p>
      <w:pPr/>
      <w:r>
        <w:rPr>
          <w:rFonts w:ascii="Courier New" w:hAnsi="Courier New" w:cs="Courier New"/>
          <w:sz w:val="40"/>
          <w:sz-cs w:val="40"/>
          <w:color w:val="292B2C"/>
        </w:rPr>
        <w:t xml:space="preserve">2</w:t>
      </w:r>
    </w:p>
    <w:p>
      <w:pPr/>
      <w:r>
        <w:rPr>
          <w:rFonts w:ascii="Courier New" w:hAnsi="Courier New" w:cs="Courier New"/>
          <w:sz w:val="40"/>
          <w:sz-cs w:val="40"/>
          <w:color w:val="292B2C"/>
        </w:rPr>
        <w:t xml:space="preserve">3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Sample Output :</w:t>
      </w:r>
    </w:p>
    <w:p>
      <w:pPr/>
      <w:r>
        <w:rPr>
          <w:rFonts w:ascii="Times" w:hAnsi="Times" w:cs="Times"/>
          <w:sz w:val="39"/>
          <w:sz-cs w:val="39"/>
          <w:color w:val="292B2C"/>
        </w:rPr>
        <w:t xml:space="preserve">3</w:t>
      </w:r>
    </w:p>
    <w:p>
      <w:pPr/>
      <w:r>
        <w:rPr>
          <w:rFonts w:ascii="Times" w:hAnsi="Times" w:cs="Times"/>
          <w:sz w:val="39"/>
          <w:sz-cs w:val="39"/>
          <w:color w:val="292B2C"/>
        </w:rPr>
        <w:t xml:space="preserve">5</w:t>
      </w:r>
    </w:p>
    <w:p>
      <w:pPr/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Explanation :</w:t>
      </w: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39"/>
          <w:sz-cs w:val="39"/>
          <w:color w:val="292B2C"/>
        </w:rPr>
        <w:t xml:space="preserve">1st test case : 00, 01, 10</w:t>
      </w:r>
    </w:p>
    <w:p>
      <w:pPr/>
      <w:r>
        <w:rPr>
          <w:rFonts w:ascii="Times" w:hAnsi="Times" w:cs="Times"/>
          <w:sz w:val="39"/>
          <w:sz-cs w:val="39"/>
          <w:color w:val="292B2C"/>
        </w:rPr>
        <w:t xml:space="preserve">2nd test case : 000, 001, 010, 100, 101</w:t>
      </w:r>
    </w:p>
    <w:p>
      <w:pPr/>
      <w:r>
        <w:rPr>
          <w:rFonts w:ascii="PT Sans Narrow" w:hAnsi="PT Sans Narrow" w:cs="PT Sans Narrow"/>
          <w:sz w:val="52"/>
          <w:sz-cs w:val="52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40"/>
          <w:sz-cs w:val="40"/>
          <w:color w:val="292B2C"/>
        </w:rPr>
        <w:t xml:space="preserve">none</w:t>
      </w: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