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4"/>
        </w:rPr>
        <w:t>EchoSphere v2.2: Complete Project Master Documentation Manual</w:t>
      </w:r>
    </w:p>
    <w:p>
      <w:r>
        <w:rPr>
          <w:color w:val="0D9488"/>
          <w:sz w:val="22"/>
        </w:rPr>
        <w:t>Exhaustive Engineering Reference of Entire System: Project Overview, Architecture, ERD, Methodology, AI Subsystem &amp; IoT Hardware Speaker Integration</w:t>
      </w:r>
    </w:p>
    <w:p>
      <w: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Executive Summary &amp; Entire Project Overview</w:t>
      </w:r>
    </w:p>
    <w:p>
      <w:r>
        <w:t>EchoSphere v2.2 is an intelligent multi-tiered campus announcement management ecosystem engineered to replace traditional physical notice boards, unregulated instant messaging channels, and bloated legacy ERP suites in higher education institutions.</w:t>
        <w:br/>
        <w:br/>
        <w:t>The platform incorporates direct Departmental IoT Hardware Speaker Integration, deploying smart audio nodes across every academic department (CSE, ECE, ME, Civil, EEE, AI/ML, Basic Sciences, Admin Block). Approved announcements are automatically synthesized into natural voice audio and broadcast live in department corridors while updating cross-platform Flutter app feeds and dispatching push notifications.</w:t>
      </w:r>
    </w:p>
    <w:p>
      <w:pPr>
        <w:pStyle w:val="Heading1"/>
      </w:pPr>
      <w:r>
        <w:t>2. System Architecture &amp; Diagram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65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Entity Relationship Diagram (ERD) &amp; Database Schema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133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System Methodology &amp; Announcement Lifecycle</w:t>
      </w:r>
    </w:p>
    <w:p>
      <w:r>
        <w:t>Every notice progresses through a strict 6-stage lifecycle state machine:</w:t>
        <w:br/>
        <w:t>DRAFT -&gt; PENDING_APPROVAL -&gt; APPROVED -&gt; SPEAKER_QUEUE / FCM -&gt; ARCHIVED</w:t>
        <w:br/>
        <w:br/>
        <w:t>1. DRAFT: Created by Teacher/Admin.</w:t>
        <w:br/>
        <w:t>2. PENDING_APPROVAL: Submitted for HoD/Admin review.</w:t>
        <w:br/>
        <w:t>3. APPROVED: Verified and dispatched to app feed, push notification, and departmental speakers.</w:t>
        <w:br/>
        <w:t>4. REJECTED: Returned to author with mandatory feedback.</w:t>
        <w:br/>
        <w:t>5. SCHEDULED: Timed release for future broadcast.</w:t>
        <w:br/>
        <w:t>6. ARCHIVED: Historical audit record.</w:t>
      </w:r>
    </w:p>
    <w:p>
      <w:pPr>
        <w:pStyle w:val="Heading1"/>
      </w:pPr>
      <w:r>
        <w:t>5. Departmental IoT Hardware Speaker Subsystem</w:t>
      </w:r>
    </w:p>
    <w:p>
      <w:r>
        <w:t>• Microcontroller: ESP32-S3 Dual-Core / Raspberry Pi Zero 2 W.</w:t>
        <w:br/>
        <w:t>• Audio DAC: PCM5102A 32-Bit / 384kHz I2S Audio DAC.</w:t>
        <w:br/>
        <w:t>• Power Amplifier: TPA3116D2 50W Class-D Amplifier.</w:t>
        <w:br/>
        <w:t>• Emergency Relay: Optocoupled 5V Relay forcing 100 dB SPL volume during Priority Level 1 broadcasts.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