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6F0236" w14:textId="77777777" w:rsidR="00D31CE9" w:rsidRPr="00E955B7" w:rsidRDefault="00E955B7">
      <w:pPr>
        <w:spacing w:after="40"/>
        <w:jc w:val="center"/>
        <w:rPr>
          <w:lang w:val="es-EC"/>
        </w:rPr>
      </w:pPr>
      <w:r w:rsidRPr="00E955B7">
        <w:rPr>
          <w:b/>
          <w:sz w:val="28"/>
          <w:lang w:val="es-EC"/>
        </w:rPr>
        <w:t>DIAGNÓSTICO DE COMUNICACIÓN EN ENTORNO LABORAL</w:t>
      </w:r>
    </w:p>
    <w:p w14:paraId="3AB48638" w14:textId="77777777" w:rsidR="00D31CE9" w:rsidRPr="00E955B7" w:rsidRDefault="00E955B7">
      <w:pPr>
        <w:jc w:val="center"/>
        <w:rPr>
          <w:lang w:val="es-EC"/>
        </w:rPr>
      </w:pPr>
      <w:proofErr w:type="spellStart"/>
      <w:r w:rsidRPr="00E955B7">
        <w:rPr>
          <w:b/>
          <w:lang w:val="es-EC"/>
        </w:rPr>
        <w:t>Cogescorp</w:t>
      </w:r>
      <w:proofErr w:type="spellEnd"/>
      <w:r w:rsidRPr="00E955B7">
        <w:rPr>
          <w:b/>
          <w:lang w:val="es-EC"/>
        </w:rPr>
        <w:t xml:space="preserve"> S.A. — Área de Tecnología</w:t>
      </w:r>
    </w:p>
    <w:p w14:paraId="2D09096E" w14:textId="77777777" w:rsidR="00D31CE9" w:rsidRPr="00E955B7" w:rsidRDefault="00D31CE9">
      <w:pPr>
        <w:rPr>
          <w:lang w:val="es-EC"/>
        </w:rPr>
      </w:pPr>
    </w:p>
    <w:p w14:paraId="4EBB7F3A" w14:textId="77777777" w:rsidR="00D31CE9" w:rsidRPr="00E955B7" w:rsidRDefault="00E955B7">
      <w:pPr>
        <w:spacing w:before="200" w:after="80"/>
        <w:rPr>
          <w:lang w:val="es-EC"/>
        </w:rPr>
      </w:pPr>
      <w:r w:rsidRPr="00E955B7">
        <w:rPr>
          <w:b/>
          <w:lang w:val="es-EC"/>
        </w:rPr>
        <w:t>Introducción</w:t>
      </w:r>
    </w:p>
    <w:p w14:paraId="0A0CABBD" w14:textId="77777777" w:rsidR="00D31CE9" w:rsidRPr="00E955B7" w:rsidRDefault="00E955B7">
      <w:pPr>
        <w:spacing w:after="120" w:line="360" w:lineRule="exact"/>
        <w:ind w:firstLine="709"/>
        <w:jc w:val="both"/>
        <w:rPr>
          <w:lang w:val="es-EC"/>
        </w:rPr>
      </w:pPr>
      <w:r w:rsidRPr="00E955B7">
        <w:rPr>
          <w:lang w:val="es-EC"/>
        </w:rPr>
        <w:t>Trabajo en Cogescorp S.A., una empresa de gestión de cobranza. Soy parte del área de Tecnología, en el quinto piso, junto a dos compañeros: uno que administra la base de datos y otro que da soporte técnico. Me encargo de desarrollar aplicaciones web, automatizar procesos con Python y administrar la base de datos. Mi jefe directo es el Gerente de Operaciones.</w:t>
      </w:r>
    </w:p>
    <w:p w14:paraId="23253912" w14:textId="77777777" w:rsidR="00D31CE9" w:rsidRPr="00E955B7" w:rsidRDefault="00E955B7">
      <w:pPr>
        <w:spacing w:after="120" w:line="360" w:lineRule="exact"/>
        <w:ind w:firstLine="709"/>
        <w:jc w:val="both"/>
        <w:rPr>
          <w:lang w:val="es-EC"/>
        </w:rPr>
      </w:pPr>
      <w:r w:rsidRPr="00E955B7">
        <w:rPr>
          <w:lang w:val="es-EC"/>
        </w:rPr>
        <w:t>Hacer este diagnóstico me obligó a mirar algo que normalmente paso por alto: que en mi área la comunicación existe, pero no siempre funciona. Como vimos en clase, cada persona llega al trabajo cargando una mochila de experiencias, filtros y formas de ver el mundo. La mía está muy cargada del lado técnico, y eso define cómo me comunico y cómo me perciben los demás.</w:t>
      </w:r>
    </w:p>
    <w:p w14:paraId="660B1EFC" w14:textId="77777777" w:rsidR="00D31CE9" w:rsidRPr="00E955B7" w:rsidRDefault="00E955B7">
      <w:pPr>
        <w:spacing w:before="200" w:after="80"/>
        <w:rPr>
          <w:lang w:val="es-EC"/>
        </w:rPr>
      </w:pPr>
      <w:r w:rsidRPr="00E955B7">
        <w:rPr>
          <w:b/>
          <w:lang w:val="es-EC"/>
        </w:rPr>
        <w:t>1. Identificación de Situaciones Comunicacionales</w:t>
      </w:r>
    </w:p>
    <w:p w14:paraId="53B09345" w14:textId="05589EC1" w:rsidR="00D31CE9" w:rsidRPr="00E955B7" w:rsidRDefault="00E955B7">
      <w:pPr>
        <w:spacing w:after="120" w:line="360" w:lineRule="exact"/>
        <w:ind w:firstLine="709"/>
        <w:jc w:val="both"/>
        <w:rPr>
          <w:lang w:val="es-EC"/>
        </w:rPr>
      </w:pPr>
      <w:r w:rsidRPr="00E955B7">
        <w:rPr>
          <w:lang w:val="es-EC"/>
        </w:rPr>
        <w:t xml:space="preserve">La comunicación en mi área ocurre en dos planos: con el Gerente de Operaciones y con el equipo técnico. La primera situación surge cuando el gerente me pide algo nuevo. Me lo explica de forma verbal, de paso, y el problema es que él habla desde el negocio de cobranza y yo escucho desde el desarrollo. Los filtros de cada uno son completamente distintos: él describe un resultado, yo necesito traducirlo a tablas, lógica y validaciones. Si </w:t>
      </w:r>
      <w:r w:rsidR="00D978B1">
        <w:rPr>
          <w:lang w:val="es-EC"/>
        </w:rPr>
        <w:t>no verificamos que entendimos</w:t>
      </w:r>
      <w:r w:rsidRPr="00E955B7">
        <w:rPr>
          <w:lang w:val="es-EC"/>
        </w:rPr>
        <w:t>, el proceso de comunicación queda incompleto desde el arranque.</w:t>
      </w:r>
    </w:p>
    <w:p w14:paraId="380EA338" w14:textId="77777777" w:rsidR="00D31CE9" w:rsidRPr="00E955B7" w:rsidRDefault="00E955B7">
      <w:pPr>
        <w:spacing w:after="120" w:line="360" w:lineRule="exact"/>
        <w:ind w:firstLine="709"/>
        <w:jc w:val="both"/>
        <w:rPr>
          <w:lang w:val="es-EC"/>
        </w:rPr>
      </w:pPr>
      <w:r w:rsidRPr="00E955B7">
        <w:rPr>
          <w:lang w:val="es-EC"/>
        </w:rPr>
        <w:t>La segunda situación es el ruido del piso. Cuando estoy programando y hay conversaciones alrededor, perder el hilo en medio de un bloque de código me obliga a releerlo desde el principio. La tercera es la falta de coordinación dentro del equipo técnico: nos comunicamos cuando algo ya falló, no antes, lo que genera cambios que afectan al compañero sin que nadie lo sepa a tiempo. La cuarta involucra a los usuarios de las aplicaciones que entrego: una vez lista la entrega, prácticamente no hay más comunicación con ellos, y los problemas me llegan tarde o de casualidad.</w:t>
      </w:r>
    </w:p>
    <w:p w14:paraId="24987D6D" w14:textId="77777777" w:rsidR="00D31CE9" w:rsidRPr="00E955B7" w:rsidRDefault="00E955B7">
      <w:pPr>
        <w:spacing w:before="200" w:after="80"/>
        <w:rPr>
          <w:lang w:val="es-EC"/>
        </w:rPr>
      </w:pPr>
      <w:r w:rsidRPr="00E955B7">
        <w:rPr>
          <w:b/>
          <w:lang w:val="es-EC"/>
        </w:rPr>
        <w:t>2. Análisis de Falencias y Ruidos</w:t>
      </w:r>
    </w:p>
    <w:p w14:paraId="09108F86" w14:textId="79CF791B" w:rsidR="00D31CE9" w:rsidRPr="00E955B7" w:rsidRDefault="00E955B7">
      <w:pPr>
        <w:spacing w:after="120" w:line="360" w:lineRule="exact"/>
        <w:ind w:firstLine="709"/>
        <w:jc w:val="both"/>
        <w:rPr>
          <w:lang w:val="es-EC"/>
        </w:rPr>
      </w:pPr>
      <w:r w:rsidRPr="00E955B7">
        <w:rPr>
          <w:lang w:val="es-EC"/>
        </w:rPr>
        <w:t xml:space="preserve">La primera y más constante es el ruido semántico con el gerente. Cuando me </w:t>
      </w:r>
      <w:proofErr w:type="gramStart"/>
      <w:r w:rsidRPr="00E955B7">
        <w:rPr>
          <w:lang w:val="es-EC"/>
        </w:rPr>
        <w:t>dice</w:t>
      </w:r>
      <w:proofErr w:type="gramEnd"/>
      <w:r w:rsidRPr="00E955B7">
        <w:rPr>
          <w:lang w:val="es-EC"/>
        </w:rPr>
        <w:t xml:space="preserve"> </w:t>
      </w:r>
      <w:r w:rsidR="00D978B1">
        <w:rPr>
          <w:lang w:val="es-EC"/>
        </w:rPr>
        <w:t xml:space="preserve">por ejemplo: </w:t>
      </w:r>
      <w:r w:rsidRPr="00E955B7">
        <w:rPr>
          <w:lang w:val="es-EC"/>
        </w:rPr>
        <w:t>"necesito que el sistema identifique a los clientes con más de 60 días de mora", lo que él imagina y lo que yo tengo que construir son cosas distintas. El mensaje se decodifica diferente a como fue codificado, y sin un proceso para achicar esa brecha antes de empezar a desarrollar, el trabajo resultante puede no coincidir con la expectativa.</w:t>
      </w:r>
    </w:p>
    <w:p w14:paraId="5B5EC1BF" w14:textId="77777777" w:rsidR="00D31CE9" w:rsidRPr="00E955B7" w:rsidRDefault="00E955B7">
      <w:pPr>
        <w:spacing w:after="120" w:line="360" w:lineRule="exact"/>
        <w:ind w:firstLine="709"/>
        <w:jc w:val="both"/>
        <w:rPr>
          <w:lang w:val="es-EC"/>
        </w:rPr>
      </w:pPr>
      <w:r w:rsidRPr="00E955B7">
        <w:rPr>
          <w:lang w:val="es-EC"/>
        </w:rPr>
        <w:lastRenderedPageBreak/>
        <w:t>La segunda es el ruido físico/ambiental. Desde la proxémica, las conversaciones ajenas son una invasión del espacio sonoro que interrumpe mi canal de comunicación con el trabajo. La acumulación de esas interrupciones también genera un ruido psicológico: frustración que afecta el estado de ánimo del día. La tercera falencia es la falta de retroalimentación: entrego un desarrollo y pocas veces hay una confirmación de que eso era exactamente lo que se necesitaba. El ciclo de comunicación queda abierto. La cuarta es el contexto cronológico del equipo técnico: siempre nos comunicamos después del problema, nunca antes. Eso nos deja reaccionando en lugar de coordinando.</w:t>
      </w:r>
    </w:p>
    <w:p w14:paraId="5D3BB3D2" w14:textId="77777777" w:rsidR="00D31CE9" w:rsidRPr="00E955B7" w:rsidRDefault="00E955B7">
      <w:pPr>
        <w:spacing w:before="200" w:after="80"/>
        <w:rPr>
          <w:lang w:val="es-EC"/>
        </w:rPr>
      </w:pPr>
      <w:r w:rsidRPr="00E955B7">
        <w:rPr>
          <w:b/>
          <w:lang w:val="es-EC"/>
        </w:rPr>
        <w:t>3. Descripción de las Formas de Comunicación</w:t>
      </w:r>
    </w:p>
    <w:p w14:paraId="566E6DA8" w14:textId="77777777" w:rsidR="00D31CE9" w:rsidRPr="00E955B7" w:rsidRDefault="00E955B7">
      <w:pPr>
        <w:spacing w:after="120" w:line="360" w:lineRule="exact"/>
        <w:ind w:firstLine="709"/>
        <w:jc w:val="both"/>
        <w:rPr>
          <w:lang w:val="es-EC"/>
        </w:rPr>
      </w:pPr>
      <w:r w:rsidRPr="00E955B7">
        <w:rPr>
          <w:lang w:val="es-EC"/>
        </w:rPr>
        <w:t>En el área conviven tres formas de comunicación. La verbal oral es la que domina: el gerente viene, explica lo que necesita y se va. El acierto es la inmediatez; el desatino es que no deja registro y ocurre en condiciones poco favorables —de pie, con ruido, mientras yo estoy en medio de otra tarea— lo que reduce mi capacidad de atención y aumenta las chances de que algo se pierda en la decodificación.</w:t>
      </w:r>
    </w:p>
    <w:p w14:paraId="6571B539" w14:textId="77777777" w:rsidR="00D31CE9" w:rsidRPr="00E955B7" w:rsidRDefault="00E955B7">
      <w:pPr>
        <w:spacing w:after="120" w:line="360" w:lineRule="exact"/>
        <w:ind w:firstLine="709"/>
        <w:jc w:val="both"/>
        <w:rPr>
          <w:lang w:val="es-EC"/>
        </w:rPr>
      </w:pPr>
      <w:r w:rsidRPr="00E955B7">
        <w:rPr>
          <w:lang w:val="es-EC"/>
        </w:rPr>
        <w:t>La comunicación escrita digital se usa de forma irregular. Cuando se utiliza, tiene la ventaja del registro, pero el ruido semántico no desaparece solo por escribirlo: si mando un mensaje técnico al gerente sin adaptar el lenguaje, el problema de decodificación persiste en otro canal. La comunicación no verbal, aunque nadie la nombre explícitamente, está presente todo el tiempo. Desde la kinésica, mi postura frente al computador comunica concentración, pero esa señal no siempre es suficiente para que los demás la respeten. Desde la proxémica, hay una invasión constante del espacio sonoro y temporal. Y el ambiente informal del área —sin códigos claros de vestimenta ni de urgencia— contribuye a que cualquier conversación sienta que puede ocurrir en cualquier momento.</w:t>
      </w:r>
    </w:p>
    <w:p w14:paraId="56423AD3" w14:textId="77777777" w:rsidR="00D31CE9" w:rsidRPr="00E955B7" w:rsidRDefault="00E955B7">
      <w:pPr>
        <w:spacing w:before="200" w:after="80"/>
        <w:rPr>
          <w:lang w:val="es-EC"/>
        </w:rPr>
      </w:pPr>
      <w:r w:rsidRPr="00E955B7">
        <w:rPr>
          <w:b/>
          <w:lang w:val="es-EC"/>
        </w:rPr>
        <w:t>4. Propuesta de Mejora</w:t>
      </w:r>
    </w:p>
    <w:p w14:paraId="45D798CD" w14:textId="77777777" w:rsidR="00D31CE9" w:rsidRPr="00E955B7" w:rsidRDefault="00E955B7">
      <w:pPr>
        <w:spacing w:after="120" w:line="360" w:lineRule="exact"/>
        <w:ind w:firstLine="709"/>
        <w:jc w:val="both"/>
        <w:rPr>
          <w:lang w:val="es-EC"/>
        </w:rPr>
      </w:pPr>
      <w:r w:rsidRPr="00E955B7">
        <w:rPr>
          <w:lang w:val="es-EC"/>
        </w:rPr>
        <w:t>Propongo cuatro acciones concretas. No son cambios grandes, pero sí hacen diferencia si se aplican con constancia.</w:t>
      </w:r>
    </w:p>
    <w:p w14:paraId="7B0DDCBE" w14:textId="77777777" w:rsidR="00D31CE9" w:rsidRPr="00E955B7" w:rsidRDefault="00E955B7">
      <w:pPr>
        <w:spacing w:after="120" w:line="360" w:lineRule="exact"/>
        <w:ind w:firstLine="709"/>
        <w:jc w:val="both"/>
        <w:rPr>
          <w:lang w:val="es-EC"/>
        </w:rPr>
      </w:pPr>
      <w:r w:rsidRPr="00E955B7">
        <w:rPr>
          <w:b/>
          <w:lang w:val="es-EC"/>
        </w:rPr>
        <w:t xml:space="preserve">Propuesta 1: Formato de solicitud para requerimientos. </w:t>
      </w:r>
      <w:r w:rsidRPr="00E955B7">
        <w:rPr>
          <w:lang w:val="es-EC"/>
        </w:rPr>
        <w:t>Acordar con el gerente el uso de un documento breve donde él describa qué necesita, para qué, quiénes lo van a usar y en qué plazo. Yo confirmo viabilidad y tiempo. El objetivo es que la codificación del emisor y la decodificación del receptor coincidan antes de que yo empiece a desarrollar. Me comprometo a diseñarlo y presentárselo en la primera semana. El indicador: cero reprocesos por malentendidos en el mes siguiente.</w:t>
      </w:r>
    </w:p>
    <w:p w14:paraId="5DDA50EB" w14:textId="3DAA5F6B" w:rsidR="00D31CE9" w:rsidRPr="00E955B7" w:rsidRDefault="00E955B7">
      <w:pPr>
        <w:spacing w:after="120" w:line="360" w:lineRule="exact"/>
        <w:ind w:firstLine="709"/>
        <w:jc w:val="both"/>
        <w:rPr>
          <w:lang w:val="es-EC"/>
        </w:rPr>
      </w:pPr>
      <w:r w:rsidRPr="00E955B7">
        <w:rPr>
          <w:b/>
          <w:lang w:val="es-EC"/>
        </w:rPr>
        <w:lastRenderedPageBreak/>
        <w:t xml:space="preserve">Propuesta 2: Acuerdo de convivencia en el piso. </w:t>
      </w:r>
      <w:r w:rsidRPr="00E955B7">
        <w:rPr>
          <w:lang w:val="es-EC"/>
        </w:rPr>
        <w:t xml:space="preserve">Proponer con los compañeros que </w:t>
      </w:r>
      <w:r w:rsidR="00D36378">
        <w:rPr>
          <w:lang w:val="es-EC"/>
        </w:rPr>
        <w:t>por las mañanas</w:t>
      </w:r>
      <w:r w:rsidRPr="00E955B7">
        <w:rPr>
          <w:lang w:val="es-EC"/>
        </w:rPr>
        <w:t xml:space="preserve"> —especialmente de nueve a doce— las conversaciones no urgentes se hagan en voz baja o en otro espacio. Usaré audífonos como señal kinésica intencional de "estoy concentrado", para no tener que decirlo cada vez. Necesita el respaldo del gerente para tener peso. Plazo: una semana para acordarlo, evaluación informal al mes.</w:t>
      </w:r>
    </w:p>
    <w:p w14:paraId="1B5F36CB" w14:textId="77777777" w:rsidR="00D31CE9" w:rsidRPr="00E955B7" w:rsidRDefault="00E955B7">
      <w:pPr>
        <w:spacing w:after="120" w:line="360" w:lineRule="exact"/>
        <w:ind w:firstLine="709"/>
        <w:jc w:val="both"/>
        <w:rPr>
          <w:lang w:val="es-EC"/>
        </w:rPr>
      </w:pPr>
      <w:r w:rsidRPr="00E955B7">
        <w:rPr>
          <w:b/>
          <w:lang w:val="es-EC"/>
        </w:rPr>
        <w:t xml:space="preserve">Propuesta 3: Reunión semanal del equipo técnico. </w:t>
      </w:r>
      <w:r w:rsidRPr="00E955B7">
        <w:rPr>
          <w:lang w:val="es-EC"/>
        </w:rPr>
        <w:t>Quince minutos los lunes al inicio de la jornada: cada uno dice en qué trabaja esa semana, qué necesita del otro y si hay algún cambio que pueda afectar al resto. El objetivo es pasar de una comunicación reactiva a una proactiva, usando el contexto cronológico correcto: antes del problema, no después. Puedo proponerlo la próxima semana. El indicador: reducción de situaciones donde nos enteramos tarde.</w:t>
      </w:r>
    </w:p>
    <w:p w14:paraId="2EC5C10B" w14:textId="77777777" w:rsidR="00D31CE9" w:rsidRPr="00E955B7" w:rsidRDefault="00E955B7">
      <w:pPr>
        <w:spacing w:after="120" w:line="360" w:lineRule="exact"/>
        <w:ind w:firstLine="709"/>
        <w:jc w:val="both"/>
        <w:rPr>
          <w:lang w:val="es-EC"/>
        </w:rPr>
      </w:pPr>
      <w:r w:rsidRPr="00E955B7">
        <w:rPr>
          <w:b/>
          <w:lang w:val="es-EC"/>
        </w:rPr>
        <w:t xml:space="preserve">Propuesta 4: Sesión de retroalimentación con usuarios. </w:t>
      </w:r>
      <w:r w:rsidRPr="00E955B7">
        <w:rPr>
          <w:lang w:val="es-EC"/>
        </w:rPr>
        <w:t>Después de cada entrega importante, programar una conversación de treinta minutos con los usuarios del área de cobranza para mostrarles qué se hizo y preguntarles si responde a lo que necesitaban. El objetivo es cerrar el ciclo de comunicación que hoy queda abierto. A partir de la siguiente entrega que tenga programada. El indicador: cantidad de mejoras que surjan en esa primera sesión que antes nadie me había dicho.</w:t>
      </w:r>
    </w:p>
    <w:p w14:paraId="738B9EC8" w14:textId="77777777" w:rsidR="00D31CE9" w:rsidRPr="00E955B7" w:rsidRDefault="00E955B7">
      <w:pPr>
        <w:spacing w:before="200" w:after="80"/>
        <w:rPr>
          <w:lang w:val="es-EC"/>
        </w:rPr>
      </w:pPr>
      <w:r w:rsidRPr="00E955B7">
        <w:rPr>
          <w:b/>
          <w:lang w:val="es-EC"/>
        </w:rPr>
        <w:t>Conclusión</w:t>
      </w:r>
    </w:p>
    <w:p w14:paraId="4E574C0D" w14:textId="77777777" w:rsidR="00D31CE9" w:rsidRPr="00E955B7" w:rsidRDefault="00E955B7">
      <w:pPr>
        <w:spacing w:after="120" w:line="360" w:lineRule="exact"/>
        <w:ind w:firstLine="709"/>
        <w:jc w:val="both"/>
        <w:rPr>
          <w:lang w:val="es-EC"/>
        </w:rPr>
      </w:pPr>
      <w:r w:rsidRPr="00E955B7">
        <w:rPr>
          <w:lang w:val="es-EC"/>
        </w:rPr>
        <w:t>Este diagnóstico me hizo ver que en tecnología tendemos a enfocarnos tanto en que el sistema funcione que no siempre verificamos si el mensaje también llegó bien. El ruido semántico con el gerente, el ruido físico del piso y la falta de retroalimentación son las tres barreras más concretas que tengo que atender. Las propuestas que presento son pequeñas, pero aplicadas con constancia pueden cambiar de forma real la dinámica del área. Como también vimos en clase, los grandes errores en comunicación empiezan cuando asumimos y suponemos en lugar de preguntar, consultar e indagar.</w:t>
      </w:r>
    </w:p>
    <w:sectPr w:rsidR="00D31CE9" w:rsidRPr="00E955B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919"/>
    <w:rsid w:val="0029639D"/>
    <w:rsid w:val="00326F90"/>
    <w:rsid w:val="00AA1D8D"/>
    <w:rsid w:val="00B47730"/>
    <w:rsid w:val="00CB0664"/>
    <w:rsid w:val="00D31CE9"/>
    <w:rsid w:val="00D36378"/>
    <w:rsid w:val="00D978B1"/>
    <w:rsid w:val="00E955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0A10D"/>
  <w14:defaultImageDpi w14:val="300"/>
  <w15:docId w15:val="{4C6E27C5-AA3E-4B4C-A7B7-36096B95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3</Pages>
  <Words>1063</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JESUS RAMIREZ VILLA</cp:lastModifiedBy>
  <cp:revision>5</cp:revision>
  <dcterms:created xsi:type="dcterms:W3CDTF">2013-12-23T23:15:00Z</dcterms:created>
  <dcterms:modified xsi:type="dcterms:W3CDTF">2026-04-25T10:59:00Z</dcterms:modified>
  <cp:category/>
</cp:coreProperties>
</file>