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9C5C5" w14:textId="77777777" w:rsidR="00146C58" w:rsidRDefault="00000000">
      <w:pPr>
        <w:shd w:val="clear" w:color="auto" w:fill="4A235A"/>
      </w:pPr>
      <w:r>
        <w:rPr>
          <w:b/>
          <w:bCs/>
          <w:color w:val="FFFFFF"/>
          <w:sz w:val="38"/>
          <w:szCs w:val="38"/>
        </w:rPr>
        <w:t>Ideal Customer Profile (ICP) Workshop</w:t>
      </w:r>
    </w:p>
    <w:p w14:paraId="63E9C5C6" w14:textId="77777777" w:rsidR="00146C58" w:rsidRDefault="00000000">
      <w:pPr>
        <w:shd w:val="clear" w:color="auto" w:fill="7B4F9E"/>
      </w:pPr>
      <w:r>
        <w:rPr>
          <w:i/>
          <w:iCs/>
          <w:color w:val="FFFFFF"/>
          <w:sz w:val="19"/>
          <w:szCs w:val="19"/>
        </w:rPr>
        <w:t xml:space="preserve">COMPLETED </w:t>
      </w:r>
      <w:proofErr w:type="gramStart"/>
      <w:r>
        <w:rPr>
          <w:i/>
          <w:iCs/>
          <w:color w:val="FFFFFF"/>
          <w:sz w:val="19"/>
          <w:szCs w:val="19"/>
        </w:rPr>
        <w:t>EXAMPLE  |</w:t>
      </w:r>
      <w:proofErr w:type="gramEnd"/>
      <w:r>
        <w:rPr>
          <w:i/>
          <w:iCs/>
          <w:color w:val="FFFFFF"/>
          <w:sz w:val="19"/>
          <w:szCs w:val="19"/>
        </w:rPr>
        <w:t xml:space="preserve">  Compassion </w:t>
      </w:r>
      <w:proofErr w:type="gramStart"/>
      <w:r>
        <w:rPr>
          <w:i/>
          <w:iCs/>
          <w:color w:val="FFFFFF"/>
          <w:sz w:val="19"/>
          <w:szCs w:val="19"/>
        </w:rPr>
        <w:t>Center  |</w:t>
      </w:r>
      <w:proofErr w:type="gramEnd"/>
      <w:r>
        <w:rPr>
          <w:i/>
          <w:iCs/>
          <w:color w:val="FFFFFF"/>
          <w:sz w:val="19"/>
          <w:szCs w:val="19"/>
        </w:rPr>
        <w:t xml:space="preserve">  Energy Healing Practitioner — St. Albert, Alberta</w:t>
      </w:r>
    </w:p>
    <w:p w14:paraId="63E9C5C7" w14:textId="77777777" w:rsidR="00146C58" w:rsidRDefault="00000000">
      <w:pPr>
        <w:shd w:val="clear" w:color="auto" w:fill="3A1A4A"/>
        <w:spacing w:after="200"/>
      </w:pPr>
      <w:proofErr w:type="gramStart"/>
      <w:r>
        <w:rPr>
          <w:b/>
          <w:bCs/>
          <w:color w:val="FFFFFF"/>
          <w:sz w:val="17"/>
          <w:szCs w:val="17"/>
        </w:rPr>
        <w:t>ℹ  How</w:t>
      </w:r>
      <w:proofErr w:type="gramEnd"/>
      <w:r>
        <w:rPr>
          <w:b/>
          <w:bCs/>
          <w:color w:val="FFFFFF"/>
          <w:sz w:val="17"/>
          <w:szCs w:val="17"/>
        </w:rPr>
        <w:t xml:space="preserve"> to read this document:  </w:t>
      </w:r>
      <w:r>
        <w:rPr>
          <w:color w:val="FFFFFF"/>
          <w:sz w:val="17"/>
          <w:szCs w:val="17"/>
        </w:rPr>
        <w:t>The gold column shows the blank-worksheet example (Sandra / landscaping). The purple column shows the completed answers for Compassion Center, drawn from Gillian George's website and client testimonials at mycompassioncenter.com.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C58" w14:paraId="63E9C5CA" w14:textId="77777777">
        <w:tc>
          <w:tcPr>
            <w:tcW w:w="9360" w:type="dxa"/>
            <w:tcBorders>
              <w:top w:val="single" w:sz="4" w:space="0" w:color="7B4F9E"/>
              <w:left w:val="single" w:sz="4" w:space="0" w:color="7B4F9E"/>
              <w:bottom w:val="single" w:sz="4" w:space="0" w:color="7B4F9E"/>
              <w:right w:val="single" w:sz="4" w:space="0" w:color="7B4F9E"/>
            </w:tcBorders>
            <w:shd w:val="clear" w:color="auto" w:fill="EEE8F6"/>
            <w:tcMar>
              <w:top w:w="80" w:type="dxa"/>
              <w:left w:w="160" w:type="dxa"/>
              <w:bottom w:w="80" w:type="dxa"/>
              <w:right w:w="160" w:type="dxa"/>
            </w:tcMar>
          </w:tcPr>
          <w:p w14:paraId="63E9C5C8" w14:textId="77777777" w:rsidR="00146C58" w:rsidRDefault="00000000">
            <w:pPr>
              <w:spacing w:after="40"/>
            </w:pPr>
            <w:r>
              <w:rPr>
                <w:b/>
                <w:bCs/>
                <w:color w:val="1D6A2F"/>
              </w:rPr>
              <w:t xml:space="preserve">✓ Research sources:  </w:t>
            </w:r>
            <w:r>
              <w:rPr>
                <w:color w:val="2D2D2D"/>
                <w:sz w:val="18"/>
                <w:szCs w:val="18"/>
              </w:rPr>
              <w:t>mycompassioncenter.com — Home, About, Sessions Offered pages — verified March 2026.</w:t>
            </w:r>
          </w:p>
          <w:p w14:paraId="63E9C5C9" w14:textId="77777777" w:rsidR="00146C58" w:rsidRDefault="00000000">
            <w:r>
              <w:rPr>
                <w:i/>
                <w:iCs/>
                <w:color w:val="555555"/>
                <w:sz w:val="18"/>
                <w:szCs w:val="18"/>
              </w:rPr>
              <w:t>Key client voices used: Debbie, Peggy, Leisa, Helen, Chantal, Claire. These testimonials are real clients speaking about their experiences — the richest ICP source available for a sole-practitioner wellness business.</w:t>
            </w:r>
          </w:p>
        </w:tc>
      </w:tr>
    </w:tbl>
    <w:p w14:paraId="63E9C5CB" w14:textId="77777777" w:rsidR="00146C58" w:rsidRDefault="00146C58">
      <w:pPr>
        <w:spacing w:before="180"/>
      </w:pPr>
    </w:p>
    <w:p w14:paraId="63E9C5CC" w14:textId="77777777" w:rsidR="00146C58" w:rsidRDefault="00000000">
      <w:pPr>
        <w:shd w:val="clear" w:color="auto" w:fill="4A235A"/>
      </w:pPr>
      <w:r>
        <w:rPr>
          <w:b/>
          <w:bCs/>
          <w:color w:val="FFFFFF"/>
          <w:sz w:val="22"/>
          <w:szCs w:val="22"/>
        </w:rPr>
        <w:t xml:space="preserve">  PART 1 — Who Is Your Best Customer?  (15 min)</w:t>
      </w:r>
    </w:p>
    <w:p w14:paraId="63E9C5CD" w14:textId="77777777" w:rsidR="00146C58" w:rsidRDefault="00000000">
      <w:pPr>
        <w:spacing w:before="80" w:after="120"/>
      </w:pPr>
      <w:r>
        <w:rPr>
          <w:color w:val="2D2D2D"/>
        </w:rPr>
        <w:t>Think about your single best existing customer — not an average, but a real person you already serve brilliantly. Answer these five questions about that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146C58" w14:paraId="63E9C5D1" w14:textId="77777777">
        <w:tc>
          <w:tcPr>
            <w:tcW w:w="3120" w:type="dxa"/>
            <w:tcBorders>
              <w:top w:val="single" w:sz="4" w:space="0" w:color="4A235A"/>
              <w:left w:val="single" w:sz="4" w:space="0" w:color="4A235A"/>
              <w:bottom w:val="single" w:sz="4" w:space="0" w:color="4A235A"/>
              <w:right w:val="single" w:sz="4" w:space="0" w:color="4A235A"/>
            </w:tcBorders>
            <w:shd w:val="clear" w:color="auto" w:fill="4A235A"/>
            <w:tcMar>
              <w:top w:w="80" w:type="dxa"/>
              <w:left w:w="140" w:type="dxa"/>
              <w:bottom w:w="80" w:type="dxa"/>
              <w:right w:w="140" w:type="dxa"/>
            </w:tcMar>
          </w:tcPr>
          <w:p w14:paraId="63E9C5CE" w14:textId="77777777" w:rsidR="00146C58" w:rsidRDefault="00000000">
            <w:r>
              <w:rPr>
                <w:b/>
                <w:bCs/>
                <w:color w:val="FFFFFF"/>
                <w:sz w:val="22"/>
                <w:szCs w:val="22"/>
              </w:rPr>
              <w:t>Question &amp; Prompt</w:t>
            </w:r>
          </w:p>
        </w:tc>
        <w:tc>
          <w:tcPr>
            <w:tcW w:w="2800" w:type="dxa"/>
            <w:tcBorders>
              <w:top w:val="single" w:sz="4" w:space="0" w:color="C9A84C"/>
              <w:left w:val="single" w:sz="4" w:space="0" w:color="C9A84C"/>
              <w:bottom w:val="single" w:sz="4" w:space="0" w:color="C9A84C"/>
              <w:right w:val="single" w:sz="4" w:space="0" w:color="C9A84C"/>
            </w:tcBorders>
            <w:shd w:val="clear" w:color="auto" w:fill="8B6914"/>
            <w:tcMar>
              <w:top w:w="80" w:type="dxa"/>
              <w:left w:w="120" w:type="dxa"/>
              <w:bottom w:w="80" w:type="dxa"/>
              <w:right w:w="120" w:type="dxa"/>
            </w:tcMar>
          </w:tcPr>
          <w:p w14:paraId="63E9C5CF" w14:textId="77777777" w:rsidR="00146C58" w:rsidRDefault="00000000">
            <w:r>
              <w:rPr>
                <w:b/>
                <w:bCs/>
                <w:color w:val="FFFFFF"/>
                <w:sz w:val="22"/>
                <w:szCs w:val="22"/>
              </w:rPr>
              <w:t>Worksheet Example (Sandra)</w:t>
            </w:r>
          </w:p>
        </w:tc>
        <w:tc>
          <w:tcPr>
            <w:tcW w:w="3440" w:type="dxa"/>
            <w:tcBorders>
              <w:top w:val="single" w:sz="4" w:space="0" w:color="7B4F9E"/>
              <w:left w:val="single" w:sz="4" w:space="0" w:color="7B4F9E"/>
              <w:bottom w:val="single" w:sz="4" w:space="0" w:color="7B4F9E"/>
              <w:right w:val="single" w:sz="4" w:space="0" w:color="7B4F9E"/>
            </w:tcBorders>
            <w:shd w:val="clear" w:color="auto" w:fill="1D6A2F"/>
            <w:tcMar>
              <w:top w:w="80" w:type="dxa"/>
              <w:left w:w="120" w:type="dxa"/>
              <w:bottom w:w="80" w:type="dxa"/>
              <w:right w:w="120" w:type="dxa"/>
            </w:tcMar>
          </w:tcPr>
          <w:p w14:paraId="63E9C5D0" w14:textId="77777777" w:rsidR="00146C58" w:rsidRDefault="00000000">
            <w:r>
              <w:rPr>
                <w:b/>
                <w:bCs/>
                <w:color w:val="FFFFFF"/>
                <w:sz w:val="22"/>
                <w:szCs w:val="22"/>
              </w:rPr>
              <w:t>Compassion Center — Completed</w:t>
            </w:r>
          </w:p>
        </w:tc>
      </w:tr>
      <w:tr w:rsidR="00146C58" w14:paraId="63E9C5D8"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3E9C5D2" w14:textId="77777777" w:rsidR="00146C58" w:rsidRDefault="00000000">
            <w:pPr>
              <w:spacing w:after="40"/>
            </w:pPr>
            <w:r>
              <w:rPr>
                <w:b/>
                <w:bCs/>
                <w:color w:val="4A235A"/>
              </w:rPr>
              <w:t>Q1: Describe them in one sentence.</w:t>
            </w:r>
          </w:p>
          <w:p w14:paraId="63E9C5D3" w14:textId="77777777" w:rsidR="00146C58" w:rsidRDefault="00000000">
            <w:r>
              <w:rPr>
                <w:i/>
                <w:iCs/>
                <w:color w:val="666666"/>
                <w:sz w:val="18"/>
                <w:szCs w:val="18"/>
              </w:rPr>
              <w:t>Who are they? What do they do? Where are they in life? (age, family, occupation, area)</w:t>
            </w:r>
          </w:p>
        </w:tc>
        <w:tc>
          <w:tcPr>
            <w:tcW w:w="2800" w:type="dxa"/>
            <w:tcBorders>
              <w:top w:val="single" w:sz="4" w:space="0" w:color="C9A84C"/>
              <w:left w:val="single" w:sz="4" w:space="0" w:color="C9A84C"/>
              <w:bottom w:val="single" w:sz="4" w:space="0" w:color="C9A84C"/>
              <w:right w:val="single" w:sz="4" w:space="0" w:color="C9A84C"/>
            </w:tcBorders>
            <w:shd w:val="clear" w:color="auto" w:fill="FFF8DC"/>
            <w:tcMar>
              <w:top w:w="100" w:type="dxa"/>
              <w:left w:w="120" w:type="dxa"/>
              <w:bottom w:w="100" w:type="dxa"/>
              <w:right w:w="120" w:type="dxa"/>
            </w:tcMar>
          </w:tcPr>
          <w:p w14:paraId="63E9C5D4" w14:textId="77777777" w:rsidR="00146C58" w:rsidRDefault="00000000">
            <w:pPr>
              <w:spacing w:after="40"/>
            </w:pPr>
            <w:proofErr w:type="gramStart"/>
            <w:r>
              <w:rPr>
                <w:b/>
                <w:bCs/>
                <w:color w:val="7B5A00"/>
                <w:sz w:val="17"/>
                <w:szCs w:val="17"/>
              </w:rPr>
              <w:t xml:space="preserve">Example  </w:t>
            </w:r>
            <w:r>
              <w:rPr>
                <w:i/>
                <w:iCs/>
                <w:color w:val="666666"/>
                <w:sz w:val="16"/>
                <w:szCs w:val="16"/>
              </w:rPr>
              <w:t>(</w:t>
            </w:r>
            <w:proofErr w:type="gramEnd"/>
            <w:r>
              <w:rPr>
                <w:i/>
                <w:iCs/>
                <w:color w:val="666666"/>
                <w:sz w:val="16"/>
                <w:szCs w:val="16"/>
              </w:rPr>
              <w:t>landscaping)</w:t>
            </w:r>
          </w:p>
          <w:p w14:paraId="63E9C5D5" w14:textId="77777777" w:rsidR="00146C58" w:rsidRDefault="00000000">
            <w:r>
              <w:rPr>
                <w:color w:val="5A4000"/>
                <w:sz w:val="18"/>
                <w:szCs w:val="18"/>
              </w:rPr>
              <w:t>Sandra, 48, homeowner in Lacombe Park, St. Albert. Works full-time, two teenagers, takes pride in her yard but has no time to maintain it.</w:t>
            </w:r>
          </w:p>
        </w:tc>
        <w:tc>
          <w:tcPr>
            <w:tcW w:w="3440" w:type="dxa"/>
            <w:tcBorders>
              <w:top w:val="single" w:sz="4" w:space="0" w:color="7B4F9E"/>
              <w:left w:val="single" w:sz="4" w:space="0" w:color="7B4F9E"/>
              <w:bottom w:val="single" w:sz="4" w:space="0" w:color="7B4F9E"/>
              <w:right w:val="single" w:sz="4" w:space="0" w:color="7B4F9E"/>
            </w:tcBorders>
            <w:shd w:val="clear" w:color="auto" w:fill="F8F4FC"/>
            <w:tcMar>
              <w:top w:w="100" w:type="dxa"/>
              <w:left w:w="120" w:type="dxa"/>
              <w:bottom w:w="100" w:type="dxa"/>
              <w:right w:w="120" w:type="dxa"/>
            </w:tcMar>
          </w:tcPr>
          <w:p w14:paraId="63E9C5D6" w14:textId="77777777" w:rsidR="00146C58" w:rsidRDefault="00000000">
            <w:pPr>
              <w:spacing w:after="40"/>
            </w:pPr>
            <w:r>
              <w:rPr>
                <w:b/>
                <w:bCs/>
                <w:color w:val="1D6A2F"/>
              </w:rPr>
              <w:t>✓ Compassion Center — Completed</w:t>
            </w:r>
          </w:p>
          <w:p w14:paraId="63E9C5D7" w14:textId="77777777" w:rsidR="00146C58" w:rsidRDefault="00000000">
            <w:r>
              <w:rPr>
                <w:color w:val="2D2D2D"/>
                <w:sz w:val="18"/>
                <w:szCs w:val="18"/>
              </w:rPr>
              <w:t>Debbie, Claire, or Leisa — a woman aged 30–60 in St. Albert or the Edmonton area, often juggling work, family, and personal health challenges. She is open-minded, health-conscious, and has tried conventional approaches without feeling fully resolved. She is ready to try something different.</w:t>
            </w:r>
          </w:p>
        </w:tc>
      </w:tr>
      <w:tr w:rsidR="00146C58" w14:paraId="63E9C5DF" w14:textId="77777777">
        <w:tc>
          <w:tcPr>
            <w:tcW w:w="3120" w:type="dxa"/>
            <w:tcBorders>
              <w:top w:val="single" w:sz="4" w:space="0" w:color="AAAAAA"/>
              <w:left w:val="single" w:sz="4" w:space="0" w:color="AAAAAA"/>
              <w:bottom w:val="single" w:sz="4" w:space="0" w:color="AAAAAA"/>
              <w:right w:val="single" w:sz="4" w:space="0" w:color="AAAAAA"/>
            </w:tcBorders>
            <w:shd w:val="clear" w:color="auto" w:fill="EDE7F6"/>
            <w:tcMar>
              <w:top w:w="100" w:type="dxa"/>
              <w:left w:w="140" w:type="dxa"/>
              <w:bottom w:w="100" w:type="dxa"/>
              <w:right w:w="140" w:type="dxa"/>
            </w:tcMar>
          </w:tcPr>
          <w:p w14:paraId="63E9C5D9" w14:textId="77777777" w:rsidR="00146C58" w:rsidRDefault="00000000">
            <w:pPr>
              <w:spacing w:after="40"/>
            </w:pPr>
            <w:r>
              <w:rPr>
                <w:b/>
                <w:bCs/>
                <w:color w:val="4A235A"/>
              </w:rPr>
              <w:t>Q2: What problem brought them to you?</w:t>
            </w:r>
          </w:p>
          <w:p w14:paraId="63E9C5DA" w14:textId="77777777" w:rsidR="00146C58" w:rsidRDefault="00000000">
            <w:r>
              <w:rPr>
                <w:i/>
                <w:iCs/>
                <w:color w:val="666666"/>
                <w:sz w:val="18"/>
                <w:szCs w:val="18"/>
              </w:rPr>
              <w:t>What was frustrating them, worrying them, or slowing them down before they found your business?</w:t>
            </w:r>
          </w:p>
        </w:tc>
        <w:tc>
          <w:tcPr>
            <w:tcW w:w="2800" w:type="dxa"/>
            <w:tcBorders>
              <w:top w:val="single" w:sz="4" w:space="0" w:color="C9A84C"/>
              <w:left w:val="single" w:sz="4" w:space="0" w:color="C9A84C"/>
              <w:bottom w:val="single" w:sz="4" w:space="0" w:color="C9A84C"/>
              <w:right w:val="single" w:sz="4" w:space="0" w:color="C9A84C"/>
            </w:tcBorders>
            <w:shd w:val="clear" w:color="auto" w:fill="FFF8DC"/>
            <w:tcMar>
              <w:top w:w="100" w:type="dxa"/>
              <w:left w:w="120" w:type="dxa"/>
              <w:bottom w:w="100" w:type="dxa"/>
              <w:right w:w="120" w:type="dxa"/>
            </w:tcMar>
          </w:tcPr>
          <w:p w14:paraId="63E9C5DB" w14:textId="77777777" w:rsidR="00146C58" w:rsidRDefault="00000000">
            <w:pPr>
              <w:spacing w:after="40"/>
            </w:pPr>
            <w:proofErr w:type="gramStart"/>
            <w:r>
              <w:rPr>
                <w:b/>
                <w:bCs/>
                <w:color w:val="7B5A00"/>
                <w:sz w:val="17"/>
                <w:szCs w:val="17"/>
              </w:rPr>
              <w:t xml:space="preserve">Example  </w:t>
            </w:r>
            <w:r>
              <w:rPr>
                <w:i/>
                <w:iCs/>
                <w:color w:val="666666"/>
                <w:sz w:val="16"/>
                <w:szCs w:val="16"/>
              </w:rPr>
              <w:t>(</w:t>
            </w:r>
            <w:proofErr w:type="gramEnd"/>
            <w:r>
              <w:rPr>
                <w:i/>
                <w:iCs/>
                <w:color w:val="666666"/>
                <w:sz w:val="16"/>
                <w:szCs w:val="16"/>
              </w:rPr>
              <w:t>landscaping)</w:t>
            </w:r>
          </w:p>
          <w:p w14:paraId="63E9C5DC" w14:textId="77777777" w:rsidR="00146C58" w:rsidRDefault="00000000">
            <w:r>
              <w:rPr>
                <w:color w:val="5A4000"/>
                <w:sz w:val="18"/>
                <w:szCs w:val="18"/>
              </w:rPr>
              <w:t>She'd hired two unreliable landscapers in three years. She needed someone consistent who wouldn't abandon a job mid-project.</w:t>
            </w:r>
          </w:p>
        </w:tc>
        <w:tc>
          <w:tcPr>
            <w:tcW w:w="3440" w:type="dxa"/>
            <w:tcBorders>
              <w:top w:val="single" w:sz="4" w:space="0" w:color="7B4F9E"/>
              <w:left w:val="single" w:sz="4" w:space="0" w:color="7B4F9E"/>
              <w:bottom w:val="single" w:sz="4" w:space="0" w:color="7B4F9E"/>
              <w:right w:val="single" w:sz="4" w:space="0" w:color="7B4F9E"/>
            </w:tcBorders>
            <w:shd w:val="clear" w:color="auto" w:fill="EEE8F6"/>
            <w:tcMar>
              <w:top w:w="100" w:type="dxa"/>
              <w:left w:w="120" w:type="dxa"/>
              <w:bottom w:w="100" w:type="dxa"/>
              <w:right w:w="120" w:type="dxa"/>
            </w:tcMar>
          </w:tcPr>
          <w:p w14:paraId="63E9C5DD" w14:textId="77777777" w:rsidR="00146C58" w:rsidRDefault="00000000">
            <w:pPr>
              <w:spacing w:after="40"/>
            </w:pPr>
            <w:r>
              <w:rPr>
                <w:b/>
                <w:bCs/>
                <w:color w:val="1D6A2F"/>
              </w:rPr>
              <w:t>✓ Compassion Center — Completed</w:t>
            </w:r>
          </w:p>
          <w:p w14:paraId="63E9C5DE" w14:textId="77777777" w:rsidR="00146C58" w:rsidRDefault="00000000">
            <w:r>
              <w:rPr>
                <w:color w:val="2D2D2D"/>
                <w:sz w:val="18"/>
                <w:szCs w:val="18"/>
              </w:rPr>
              <w:t>She is carrying something she can't fully name — stress, anxiety, emotional heaviness, chronic physical discomfort, or a feeling of being stuck in a pattern she can't shake. Conventional medicine or talk therapy hasn't fully addressed it. She may be processing past trauma, grief, relationship strain, or simply a sense that life isn't flowing the way she wants it to. Often referred by a friend who experienced real results.</w:t>
            </w:r>
          </w:p>
        </w:tc>
      </w:tr>
      <w:tr w:rsidR="00146C58" w14:paraId="63E9C5E6"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3E9C5E0" w14:textId="77777777" w:rsidR="00146C58" w:rsidRDefault="00000000">
            <w:pPr>
              <w:spacing w:after="40"/>
            </w:pPr>
            <w:r>
              <w:rPr>
                <w:b/>
                <w:bCs/>
                <w:color w:val="4A235A"/>
              </w:rPr>
              <w:t>Q3: What do they value beyond price?</w:t>
            </w:r>
          </w:p>
          <w:p w14:paraId="63E9C5E1" w14:textId="77777777" w:rsidR="00146C58" w:rsidRDefault="00000000">
            <w:r>
              <w:rPr>
                <w:i/>
                <w:iCs/>
                <w:color w:val="666666"/>
                <w:sz w:val="18"/>
                <w:szCs w:val="18"/>
              </w:rPr>
              <w:t>What matters most when choosing a provider? Trust, speed, expertise, simplicity?</w:t>
            </w:r>
          </w:p>
        </w:tc>
        <w:tc>
          <w:tcPr>
            <w:tcW w:w="2800" w:type="dxa"/>
            <w:tcBorders>
              <w:top w:val="single" w:sz="4" w:space="0" w:color="C9A84C"/>
              <w:left w:val="single" w:sz="4" w:space="0" w:color="C9A84C"/>
              <w:bottom w:val="single" w:sz="4" w:space="0" w:color="C9A84C"/>
              <w:right w:val="single" w:sz="4" w:space="0" w:color="C9A84C"/>
            </w:tcBorders>
            <w:shd w:val="clear" w:color="auto" w:fill="FFF8DC"/>
            <w:tcMar>
              <w:top w:w="100" w:type="dxa"/>
              <w:left w:w="120" w:type="dxa"/>
              <w:bottom w:w="100" w:type="dxa"/>
              <w:right w:w="120" w:type="dxa"/>
            </w:tcMar>
          </w:tcPr>
          <w:p w14:paraId="63E9C5E2" w14:textId="77777777" w:rsidR="00146C58" w:rsidRDefault="00000000">
            <w:pPr>
              <w:spacing w:after="40"/>
            </w:pPr>
            <w:proofErr w:type="gramStart"/>
            <w:r>
              <w:rPr>
                <w:b/>
                <w:bCs/>
                <w:color w:val="7B5A00"/>
                <w:sz w:val="17"/>
                <w:szCs w:val="17"/>
              </w:rPr>
              <w:t xml:space="preserve">Example  </w:t>
            </w:r>
            <w:r>
              <w:rPr>
                <w:i/>
                <w:iCs/>
                <w:color w:val="666666"/>
                <w:sz w:val="16"/>
                <w:szCs w:val="16"/>
              </w:rPr>
              <w:t>(</w:t>
            </w:r>
            <w:proofErr w:type="gramEnd"/>
            <w:r>
              <w:rPr>
                <w:i/>
                <w:iCs/>
                <w:color w:val="666666"/>
                <w:sz w:val="16"/>
                <w:szCs w:val="16"/>
              </w:rPr>
              <w:t>landscaping)</w:t>
            </w:r>
          </w:p>
          <w:p w14:paraId="63E9C5E3" w14:textId="77777777" w:rsidR="00146C58" w:rsidRDefault="00000000">
            <w:r>
              <w:rPr>
                <w:color w:val="5A4000"/>
                <w:sz w:val="18"/>
                <w:szCs w:val="18"/>
              </w:rPr>
              <w:t>Reliability above everything. She doesn't want to babysit the service — she wants to book it and trust it gets done right.</w:t>
            </w:r>
          </w:p>
        </w:tc>
        <w:tc>
          <w:tcPr>
            <w:tcW w:w="3440" w:type="dxa"/>
            <w:tcBorders>
              <w:top w:val="single" w:sz="4" w:space="0" w:color="7B4F9E"/>
              <w:left w:val="single" w:sz="4" w:space="0" w:color="7B4F9E"/>
              <w:bottom w:val="single" w:sz="4" w:space="0" w:color="7B4F9E"/>
              <w:right w:val="single" w:sz="4" w:space="0" w:color="7B4F9E"/>
            </w:tcBorders>
            <w:shd w:val="clear" w:color="auto" w:fill="F8F4FC"/>
            <w:tcMar>
              <w:top w:w="100" w:type="dxa"/>
              <w:left w:w="120" w:type="dxa"/>
              <w:bottom w:w="100" w:type="dxa"/>
              <w:right w:w="120" w:type="dxa"/>
            </w:tcMar>
          </w:tcPr>
          <w:p w14:paraId="63E9C5E4" w14:textId="77777777" w:rsidR="00146C58" w:rsidRDefault="00000000">
            <w:pPr>
              <w:spacing w:after="40"/>
            </w:pPr>
            <w:r>
              <w:rPr>
                <w:b/>
                <w:bCs/>
                <w:color w:val="1D6A2F"/>
              </w:rPr>
              <w:t>✓ Compassion Center — Completed</w:t>
            </w:r>
          </w:p>
          <w:p w14:paraId="63E9C5E5" w14:textId="77777777" w:rsidR="00146C58" w:rsidRDefault="00000000">
            <w:r>
              <w:rPr>
                <w:color w:val="2D2D2D"/>
                <w:sz w:val="18"/>
                <w:szCs w:val="18"/>
              </w:rPr>
              <w:t xml:space="preserve">Being seen without judgement — Gillian's clients use this exact language. They want to feel met where they are, not fixed or diagnosed. They value a practitioner who is grounded, intuitive, and genuinely compassionate. The non-invasive, gentle nature of the modalities matters. They're also drawn to breadth of skill — the fact that Gillian holds many tools and can work with what the client's energy </w:t>
            </w:r>
            <w:proofErr w:type="gramStart"/>
            <w:r>
              <w:rPr>
                <w:color w:val="2D2D2D"/>
                <w:sz w:val="18"/>
                <w:szCs w:val="18"/>
              </w:rPr>
              <w:t>actually needs</w:t>
            </w:r>
            <w:proofErr w:type="gramEnd"/>
            <w:r>
              <w:rPr>
                <w:color w:val="2D2D2D"/>
                <w:sz w:val="18"/>
                <w:szCs w:val="18"/>
              </w:rPr>
              <w:t>.</w:t>
            </w:r>
          </w:p>
        </w:tc>
      </w:tr>
      <w:tr w:rsidR="00146C58" w14:paraId="63E9C5ED" w14:textId="77777777">
        <w:tc>
          <w:tcPr>
            <w:tcW w:w="3120" w:type="dxa"/>
            <w:tcBorders>
              <w:top w:val="single" w:sz="4" w:space="0" w:color="AAAAAA"/>
              <w:left w:val="single" w:sz="4" w:space="0" w:color="AAAAAA"/>
              <w:bottom w:val="single" w:sz="4" w:space="0" w:color="AAAAAA"/>
              <w:right w:val="single" w:sz="4" w:space="0" w:color="AAAAAA"/>
            </w:tcBorders>
            <w:shd w:val="clear" w:color="auto" w:fill="EDE7F6"/>
            <w:tcMar>
              <w:top w:w="100" w:type="dxa"/>
              <w:left w:w="140" w:type="dxa"/>
              <w:bottom w:w="100" w:type="dxa"/>
              <w:right w:w="140" w:type="dxa"/>
            </w:tcMar>
          </w:tcPr>
          <w:p w14:paraId="63E9C5E7" w14:textId="77777777" w:rsidR="00146C58" w:rsidRDefault="00000000">
            <w:pPr>
              <w:spacing w:after="40"/>
            </w:pPr>
            <w:r>
              <w:rPr>
                <w:b/>
                <w:bCs/>
                <w:color w:val="4A235A"/>
              </w:rPr>
              <w:t>Q4: What almost stopped them from buying?</w:t>
            </w:r>
          </w:p>
          <w:p w14:paraId="63E9C5E8" w14:textId="77777777" w:rsidR="00146C58" w:rsidRDefault="00000000">
            <w:r>
              <w:rPr>
                <w:i/>
                <w:iCs/>
                <w:color w:val="666666"/>
                <w:sz w:val="18"/>
                <w:szCs w:val="18"/>
              </w:rPr>
              <w:lastRenderedPageBreak/>
              <w:t>What objections did they have? What nearly sent them to a competitor?</w:t>
            </w:r>
          </w:p>
        </w:tc>
        <w:tc>
          <w:tcPr>
            <w:tcW w:w="2800" w:type="dxa"/>
            <w:tcBorders>
              <w:top w:val="single" w:sz="4" w:space="0" w:color="C9A84C"/>
              <w:left w:val="single" w:sz="4" w:space="0" w:color="C9A84C"/>
              <w:bottom w:val="single" w:sz="4" w:space="0" w:color="C9A84C"/>
              <w:right w:val="single" w:sz="4" w:space="0" w:color="C9A84C"/>
            </w:tcBorders>
            <w:shd w:val="clear" w:color="auto" w:fill="FFF8DC"/>
            <w:tcMar>
              <w:top w:w="100" w:type="dxa"/>
              <w:left w:w="120" w:type="dxa"/>
              <w:bottom w:w="100" w:type="dxa"/>
              <w:right w:w="120" w:type="dxa"/>
            </w:tcMar>
          </w:tcPr>
          <w:p w14:paraId="63E9C5E9" w14:textId="77777777" w:rsidR="00146C58" w:rsidRDefault="00000000">
            <w:pPr>
              <w:spacing w:after="40"/>
            </w:pPr>
            <w:proofErr w:type="gramStart"/>
            <w:r>
              <w:rPr>
                <w:b/>
                <w:bCs/>
                <w:color w:val="7B5A00"/>
                <w:sz w:val="17"/>
                <w:szCs w:val="17"/>
              </w:rPr>
              <w:lastRenderedPageBreak/>
              <w:t xml:space="preserve">Example  </w:t>
            </w:r>
            <w:r>
              <w:rPr>
                <w:i/>
                <w:iCs/>
                <w:color w:val="666666"/>
                <w:sz w:val="16"/>
                <w:szCs w:val="16"/>
              </w:rPr>
              <w:t>(</w:t>
            </w:r>
            <w:proofErr w:type="gramEnd"/>
            <w:r>
              <w:rPr>
                <w:i/>
                <w:iCs/>
                <w:color w:val="666666"/>
                <w:sz w:val="16"/>
                <w:szCs w:val="16"/>
              </w:rPr>
              <w:t>landscaping)</w:t>
            </w:r>
          </w:p>
          <w:p w14:paraId="63E9C5EA" w14:textId="77777777" w:rsidR="00146C58" w:rsidRDefault="00000000">
            <w:r>
              <w:rPr>
                <w:color w:val="5A4000"/>
                <w:sz w:val="18"/>
                <w:szCs w:val="18"/>
              </w:rPr>
              <w:t xml:space="preserve">She was skeptical about signing a seasonal contract. A </w:t>
            </w:r>
            <w:r>
              <w:rPr>
                <w:color w:val="5A4000"/>
                <w:sz w:val="18"/>
                <w:szCs w:val="18"/>
              </w:rPr>
              <w:lastRenderedPageBreak/>
              <w:t>neighbour's Google review changed her mind.</w:t>
            </w:r>
          </w:p>
        </w:tc>
        <w:tc>
          <w:tcPr>
            <w:tcW w:w="3440" w:type="dxa"/>
            <w:tcBorders>
              <w:top w:val="single" w:sz="4" w:space="0" w:color="7B4F9E"/>
              <w:left w:val="single" w:sz="4" w:space="0" w:color="7B4F9E"/>
              <w:bottom w:val="single" w:sz="4" w:space="0" w:color="7B4F9E"/>
              <w:right w:val="single" w:sz="4" w:space="0" w:color="7B4F9E"/>
            </w:tcBorders>
            <w:shd w:val="clear" w:color="auto" w:fill="EEE8F6"/>
            <w:tcMar>
              <w:top w:w="100" w:type="dxa"/>
              <w:left w:w="120" w:type="dxa"/>
              <w:bottom w:w="100" w:type="dxa"/>
              <w:right w:w="120" w:type="dxa"/>
            </w:tcMar>
          </w:tcPr>
          <w:p w14:paraId="63E9C5EB" w14:textId="77777777" w:rsidR="00146C58" w:rsidRDefault="00000000">
            <w:pPr>
              <w:spacing w:after="40"/>
            </w:pPr>
            <w:r>
              <w:rPr>
                <w:b/>
                <w:bCs/>
                <w:color w:val="1D6A2F"/>
              </w:rPr>
              <w:lastRenderedPageBreak/>
              <w:t>✓ Compassion Center — Completed</w:t>
            </w:r>
          </w:p>
          <w:p w14:paraId="63E9C5EC" w14:textId="77777777" w:rsidR="00146C58" w:rsidRDefault="00000000">
            <w:r>
              <w:rPr>
                <w:color w:val="2D2D2D"/>
                <w:sz w:val="18"/>
                <w:szCs w:val="18"/>
              </w:rPr>
              <w:lastRenderedPageBreak/>
              <w:t xml:space="preserve">Skepticism about energy healing — whether it's 'real' or just relaxation. Not knowing what to expect from their first session. Uncertainty about which modality is right for them. What breaks through: a trusted personal </w:t>
            </w:r>
            <w:proofErr w:type="gramStart"/>
            <w:r>
              <w:rPr>
                <w:color w:val="2D2D2D"/>
                <w:sz w:val="18"/>
                <w:szCs w:val="18"/>
              </w:rPr>
              <w:t>referral, or</w:t>
            </w:r>
            <w:proofErr w:type="gramEnd"/>
            <w:r>
              <w:rPr>
                <w:color w:val="2D2D2D"/>
                <w:sz w:val="18"/>
                <w:szCs w:val="18"/>
              </w:rPr>
              <w:t xml:space="preserve"> reading a testimonial that mirrors their exact situation. Claire's review — 'I wasn't sure what to expect' — captures this perfectly. The Combination Session option also removes this barrier directly.</w:t>
            </w:r>
          </w:p>
        </w:tc>
      </w:tr>
      <w:tr w:rsidR="00146C58" w14:paraId="63E9C5F4" w14:textId="77777777">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tcPr>
          <w:p w14:paraId="63E9C5EE" w14:textId="77777777" w:rsidR="00146C58" w:rsidRDefault="00000000">
            <w:pPr>
              <w:spacing w:after="40"/>
            </w:pPr>
            <w:r>
              <w:rPr>
                <w:b/>
                <w:bCs/>
                <w:color w:val="4A235A"/>
              </w:rPr>
              <w:lastRenderedPageBreak/>
              <w:t>Q5: How do they make buying decisions?</w:t>
            </w:r>
          </w:p>
          <w:p w14:paraId="63E9C5EF" w14:textId="77777777" w:rsidR="00146C58" w:rsidRDefault="00000000">
            <w:r>
              <w:rPr>
                <w:i/>
                <w:iCs/>
                <w:color w:val="666666"/>
                <w:sz w:val="18"/>
                <w:szCs w:val="18"/>
              </w:rPr>
              <w:t>Do they research heavily or decide quickly? Who influences them? Reviews, referrals, gut feel?</w:t>
            </w:r>
          </w:p>
        </w:tc>
        <w:tc>
          <w:tcPr>
            <w:tcW w:w="2800" w:type="dxa"/>
            <w:tcBorders>
              <w:top w:val="single" w:sz="4" w:space="0" w:color="C9A84C"/>
              <w:left w:val="single" w:sz="4" w:space="0" w:color="C9A84C"/>
              <w:bottom w:val="single" w:sz="4" w:space="0" w:color="C9A84C"/>
              <w:right w:val="single" w:sz="4" w:space="0" w:color="C9A84C"/>
            </w:tcBorders>
            <w:shd w:val="clear" w:color="auto" w:fill="FFF8DC"/>
            <w:tcMar>
              <w:top w:w="100" w:type="dxa"/>
              <w:left w:w="120" w:type="dxa"/>
              <w:bottom w:w="100" w:type="dxa"/>
              <w:right w:w="120" w:type="dxa"/>
            </w:tcMar>
          </w:tcPr>
          <w:p w14:paraId="63E9C5F0" w14:textId="77777777" w:rsidR="00146C58" w:rsidRDefault="00000000">
            <w:pPr>
              <w:spacing w:after="40"/>
            </w:pPr>
            <w:proofErr w:type="gramStart"/>
            <w:r>
              <w:rPr>
                <w:b/>
                <w:bCs/>
                <w:color w:val="7B5A00"/>
                <w:sz w:val="17"/>
                <w:szCs w:val="17"/>
              </w:rPr>
              <w:t xml:space="preserve">Example  </w:t>
            </w:r>
            <w:r>
              <w:rPr>
                <w:i/>
                <w:iCs/>
                <w:color w:val="666666"/>
                <w:sz w:val="16"/>
                <w:szCs w:val="16"/>
              </w:rPr>
              <w:t>(</w:t>
            </w:r>
            <w:proofErr w:type="gramEnd"/>
            <w:r>
              <w:rPr>
                <w:i/>
                <w:iCs/>
                <w:color w:val="666666"/>
                <w:sz w:val="16"/>
                <w:szCs w:val="16"/>
              </w:rPr>
              <w:t>landscaping)</w:t>
            </w:r>
          </w:p>
          <w:p w14:paraId="63E9C5F1" w14:textId="77777777" w:rsidR="00146C58" w:rsidRDefault="00000000">
            <w:r>
              <w:rPr>
                <w:color w:val="5A4000"/>
                <w:sz w:val="18"/>
                <w:szCs w:val="18"/>
              </w:rPr>
              <w:t>She checks Google reviews and asks the St. Albert Facebook community group. Her husband defers to her. She decides within a week.</w:t>
            </w:r>
          </w:p>
        </w:tc>
        <w:tc>
          <w:tcPr>
            <w:tcW w:w="3440" w:type="dxa"/>
            <w:tcBorders>
              <w:top w:val="single" w:sz="4" w:space="0" w:color="7B4F9E"/>
              <w:left w:val="single" w:sz="4" w:space="0" w:color="7B4F9E"/>
              <w:bottom w:val="single" w:sz="4" w:space="0" w:color="7B4F9E"/>
              <w:right w:val="single" w:sz="4" w:space="0" w:color="7B4F9E"/>
            </w:tcBorders>
            <w:shd w:val="clear" w:color="auto" w:fill="F8F4FC"/>
            <w:tcMar>
              <w:top w:w="100" w:type="dxa"/>
              <w:left w:w="120" w:type="dxa"/>
              <w:bottom w:w="100" w:type="dxa"/>
              <w:right w:w="120" w:type="dxa"/>
            </w:tcMar>
          </w:tcPr>
          <w:p w14:paraId="63E9C5F2" w14:textId="77777777" w:rsidR="00146C58" w:rsidRDefault="00000000">
            <w:pPr>
              <w:spacing w:after="40"/>
            </w:pPr>
            <w:r>
              <w:rPr>
                <w:b/>
                <w:bCs/>
                <w:color w:val="1D6A2F"/>
              </w:rPr>
              <w:t>✓ Compassion Center — Completed</w:t>
            </w:r>
          </w:p>
          <w:p w14:paraId="63E9C5F3" w14:textId="77777777" w:rsidR="00146C58" w:rsidRDefault="00000000">
            <w:r>
              <w:rPr>
                <w:color w:val="2D2D2D"/>
                <w:sz w:val="18"/>
                <w:szCs w:val="18"/>
              </w:rPr>
              <w:t>Almost entirely through personal referral — multiple testimonials name a specific friend or acquaintance who recommended Gillian. Secondary research via reading the website and reviews. The decision is emotional and intuitive, not analytical. She's looking for resonance — she reads Gillian's 'Why I Do What I Do' and either feels it or she doesn't. Peggy has been a client for 10 years, suggesting strong loyalty once trust is established.</w:t>
            </w:r>
          </w:p>
        </w:tc>
      </w:tr>
    </w:tbl>
    <w:p w14:paraId="63E9C5F5" w14:textId="77777777" w:rsidR="00146C58" w:rsidRDefault="00146C58">
      <w:pPr>
        <w:spacing w:before="200"/>
      </w:pPr>
    </w:p>
    <w:p w14:paraId="63E9C5F6" w14:textId="77777777" w:rsidR="00146C58" w:rsidRDefault="00000000">
      <w:pPr>
        <w:shd w:val="clear" w:color="auto" w:fill="4A235A"/>
      </w:pPr>
      <w:r>
        <w:rPr>
          <w:b/>
          <w:bCs/>
          <w:color w:val="FFFFFF"/>
          <w:sz w:val="22"/>
          <w:szCs w:val="22"/>
        </w:rPr>
        <w:t xml:space="preserve">  PART 2 — The Profile Card</w:t>
      </w:r>
    </w:p>
    <w:p w14:paraId="63E9C5F7" w14:textId="77777777" w:rsidR="00146C58" w:rsidRDefault="00000000">
      <w:pPr>
        <w:spacing w:before="80" w:after="120"/>
      </w:pPr>
      <w:r>
        <w:rPr>
          <w:color w:val="2D2D2D"/>
        </w:rPr>
        <w:t>Condense your Part 1 answers into the card below. Give your customer a name. The card should describe a person, not a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6C58" w14:paraId="63E9C5F9" w14:textId="77777777">
        <w:tc>
          <w:tcPr>
            <w:tcW w:w="9360" w:type="dxa"/>
            <w:gridSpan w:val="2"/>
            <w:tcBorders>
              <w:top w:val="single" w:sz="4" w:space="0" w:color="7B4F9E"/>
              <w:left w:val="single" w:sz="4" w:space="0" w:color="7B4F9E"/>
              <w:bottom w:val="single" w:sz="4" w:space="0" w:color="7B4F9E"/>
              <w:right w:val="single" w:sz="4" w:space="0" w:color="7B4F9E"/>
            </w:tcBorders>
            <w:shd w:val="clear" w:color="auto" w:fill="7B4F9E"/>
            <w:tcMar>
              <w:top w:w="80" w:type="dxa"/>
              <w:left w:w="160" w:type="dxa"/>
              <w:bottom w:w="80" w:type="dxa"/>
              <w:right w:w="160" w:type="dxa"/>
            </w:tcMar>
          </w:tcPr>
          <w:p w14:paraId="63E9C5F8" w14:textId="77777777" w:rsidR="00146C58" w:rsidRDefault="00000000">
            <w:r>
              <w:rPr>
                <w:b/>
                <w:bCs/>
                <w:color w:val="FFFFFF"/>
                <w:sz w:val="22"/>
                <w:szCs w:val="22"/>
              </w:rPr>
              <w:t xml:space="preserve">MY IDEAL CUSTOMER PROFILE </w:t>
            </w:r>
            <w:proofErr w:type="gramStart"/>
            <w:r>
              <w:rPr>
                <w:b/>
                <w:bCs/>
                <w:color w:val="FFFFFF"/>
                <w:sz w:val="22"/>
                <w:szCs w:val="22"/>
              </w:rPr>
              <w:t xml:space="preserve">CARD  </w:t>
            </w:r>
            <w:r>
              <w:rPr>
                <w:i/>
                <w:iCs/>
                <w:color w:val="FFFFFF"/>
                <w:sz w:val="17"/>
                <w:szCs w:val="17"/>
              </w:rPr>
              <w:t>(</w:t>
            </w:r>
            <w:proofErr w:type="gramEnd"/>
            <w:r>
              <w:rPr>
                <w:i/>
                <w:iCs/>
                <w:color w:val="FFFFFF"/>
                <w:sz w:val="17"/>
                <w:szCs w:val="17"/>
              </w:rPr>
              <w:t>Compassion Center — Completed)</w:t>
            </w:r>
          </w:p>
        </w:tc>
      </w:tr>
      <w:tr w:rsidR="00146C58" w14:paraId="63E9C5FC"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EDE7F6"/>
            <w:tcMar>
              <w:top w:w="100" w:type="dxa"/>
              <w:left w:w="160" w:type="dxa"/>
              <w:bottom w:w="100" w:type="dxa"/>
              <w:right w:w="160" w:type="dxa"/>
            </w:tcMar>
          </w:tcPr>
          <w:p w14:paraId="63E9C5FA" w14:textId="77777777" w:rsidR="00146C58" w:rsidRDefault="00000000">
            <w:pPr>
              <w:spacing w:after="40"/>
            </w:pPr>
            <w:r>
              <w:rPr>
                <w:b/>
                <w:bCs/>
                <w:color w:val="7B4F9E"/>
              </w:rPr>
              <w:t xml:space="preserve">Customer Name: </w:t>
            </w:r>
            <w:r>
              <w:rPr>
                <w:b/>
                <w:bCs/>
                <w:color w:val="1D6A2F"/>
              </w:rPr>
              <w:t xml:space="preserve">Claire (or </w:t>
            </w:r>
            <w:proofErr w:type="gramStart"/>
            <w:r>
              <w:rPr>
                <w:b/>
                <w:bCs/>
                <w:color w:val="1D6A2F"/>
              </w:rPr>
              <w:t xml:space="preserve">Leisa)   </w:t>
            </w:r>
            <w:proofErr w:type="gramEnd"/>
            <w:r>
              <w:rPr>
                <w:b/>
                <w:bCs/>
                <w:color w:val="7B4F9E"/>
              </w:rPr>
              <w:t xml:space="preserve">Age/Stage: </w:t>
            </w:r>
            <w:r>
              <w:rPr>
                <w:b/>
                <w:bCs/>
                <w:color w:val="1D6A2F"/>
              </w:rPr>
              <w:t xml:space="preserve">35–58, navigating a health or life transition   </w:t>
            </w:r>
            <w:r>
              <w:rPr>
                <w:b/>
                <w:bCs/>
                <w:color w:val="7B4F9E"/>
              </w:rPr>
              <w:t xml:space="preserve">Location: </w:t>
            </w:r>
            <w:r>
              <w:rPr>
                <w:b/>
                <w:bCs/>
                <w:color w:val="1D6A2F"/>
              </w:rPr>
              <w:t>St. Albert, Edmonton, or surrounding area</w:t>
            </w:r>
          </w:p>
          <w:p w14:paraId="63E9C5FB" w14:textId="77777777" w:rsidR="00146C58" w:rsidRDefault="00000000">
            <w:pPr>
              <w:spacing w:before="40"/>
            </w:pPr>
            <w:r>
              <w:rPr>
                <w:b/>
                <w:bCs/>
                <w:color w:val="7B4F9E"/>
              </w:rPr>
              <w:t xml:space="preserve">Occupation/Situation: </w:t>
            </w:r>
            <w:r>
              <w:rPr>
                <w:b/>
                <w:bCs/>
                <w:color w:val="1D6A2F"/>
              </w:rPr>
              <w:t>A woman managing the complexity of a busy life — work, family, or caregiving responsibilities — who has hit a wall emotionally, physically, or spiritually and is ready to try a holistic approach she may have been curious about for a while.</w:t>
            </w:r>
          </w:p>
        </w:tc>
      </w:tr>
      <w:tr w:rsidR="00146C58" w14:paraId="63E9C603"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20" w:type="dxa"/>
              <w:right w:w="120" w:type="dxa"/>
            </w:tcMar>
          </w:tcPr>
          <w:p w14:paraId="63E9C5FD" w14:textId="77777777" w:rsidR="00146C58" w:rsidRDefault="00000000">
            <w:pPr>
              <w:spacing w:after="40"/>
            </w:pPr>
            <w:r>
              <w:rPr>
                <w:b/>
                <w:bCs/>
                <w:color w:val="7B4F9E"/>
              </w:rPr>
              <w:t>Primary Goal</w:t>
            </w:r>
          </w:p>
          <w:p w14:paraId="63E9C5FE" w14:textId="77777777" w:rsidR="00146C58" w:rsidRDefault="00000000">
            <w:pPr>
              <w:spacing w:after="80"/>
            </w:pPr>
            <w:r>
              <w:rPr>
                <w:i/>
                <w:iCs/>
                <w:color w:val="666666"/>
                <w:sz w:val="18"/>
                <w:szCs w:val="18"/>
              </w:rPr>
              <w:t>What are they ultimately trying to achieve?</w:t>
            </w:r>
          </w:p>
          <w:p w14:paraId="63E9C5FF" w14:textId="77777777" w:rsidR="00146C58" w:rsidRDefault="00000000">
            <w:r>
              <w:rPr>
                <w:b/>
                <w:bCs/>
                <w:color w:val="1D6A2F"/>
              </w:rPr>
              <w:t xml:space="preserve">✓ </w:t>
            </w:r>
            <w:r>
              <w:rPr>
                <w:color w:val="2D2D2D"/>
                <w:sz w:val="18"/>
                <w:szCs w:val="18"/>
              </w:rPr>
              <w:t xml:space="preserve">To feel better in a way that is deep, lasting, and addresses the root — not just the symptom. They want to release what is stuck — emotionally, physically, or energetically — and experience more ease, clarity, and joy in their daily life. </w:t>
            </w:r>
            <w:proofErr w:type="gramStart"/>
            <w:r>
              <w:rPr>
                <w:color w:val="2D2D2D"/>
                <w:sz w:val="18"/>
                <w:szCs w:val="18"/>
              </w:rPr>
              <w:t>Often</w:t>
            </w:r>
            <w:proofErr w:type="gramEnd"/>
            <w:r>
              <w:rPr>
                <w:color w:val="2D2D2D"/>
                <w:sz w:val="18"/>
                <w:szCs w:val="18"/>
              </w:rPr>
              <w:t xml:space="preserve"> they want to reclaim a version of themselves they've lost.</w:t>
            </w:r>
          </w:p>
        </w:tc>
        <w:tc>
          <w:tcPr>
            <w:tcW w:w="4680" w:type="dxa"/>
            <w:tcBorders>
              <w:top w:val="single" w:sz="4" w:space="0" w:color="AAAAAA"/>
              <w:left w:val="single" w:sz="4" w:space="0" w:color="AAAAAA"/>
              <w:bottom w:val="single" w:sz="4" w:space="0" w:color="AAAAAA"/>
              <w:right w:val="single" w:sz="4" w:space="0" w:color="AAAAAA"/>
            </w:tcBorders>
            <w:shd w:val="clear" w:color="auto" w:fill="F4F4F4"/>
            <w:tcMar>
              <w:top w:w="100" w:type="dxa"/>
              <w:left w:w="120" w:type="dxa"/>
              <w:bottom w:w="120" w:type="dxa"/>
              <w:right w:w="160" w:type="dxa"/>
            </w:tcMar>
          </w:tcPr>
          <w:p w14:paraId="63E9C600" w14:textId="77777777" w:rsidR="00146C58" w:rsidRDefault="00000000">
            <w:pPr>
              <w:spacing w:after="40"/>
            </w:pPr>
            <w:r>
              <w:rPr>
                <w:b/>
                <w:bCs/>
                <w:color w:val="7B4F9E"/>
              </w:rPr>
              <w:t>Biggest Frustration</w:t>
            </w:r>
          </w:p>
          <w:p w14:paraId="63E9C601" w14:textId="77777777" w:rsidR="00146C58" w:rsidRDefault="00000000">
            <w:pPr>
              <w:spacing w:after="80"/>
            </w:pPr>
            <w:r>
              <w:rPr>
                <w:i/>
                <w:iCs/>
                <w:color w:val="666666"/>
                <w:sz w:val="18"/>
                <w:szCs w:val="18"/>
              </w:rPr>
              <w:t>What keeps them up at night or drives them to seek help?</w:t>
            </w:r>
          </w:p>
          <w:p w14:paraId="63E9C602" w14:textId="77777777" w:rsidR="00146C58" w:rsidRDefault="00000000">
            <w:r>
              <w:rPr>
                <w:b/>
                <w:bCs/>
                <w:color w:val="1D6A2F"/>
              </w:rPr>
              <w:t xml:space="preserve">✓ </w:t>
            </w:r>
            <w:r>
              <w:rPr>
                <w:color w:val="2D2D2D"/>
                <w:sz w:val="18"/>
                <w:szCs w:val="18"/>
              </w:rPr>
              <w:t>Feeling like they've tried everything conventional and are still stuck. The frustration of carrying something heavy — anxiety, grief, chronic pain, emotional weight — without a clear path to resolution. Sometimes a sense that no one really listens or meets them where they are.</w:t>
            </w:r>
          </w:p>
        </w:tc>
      </w:tr>
      <w:tr w:rsidR="00146C58" w14:paraId="63E9C60A" w14:textId="77777777">
        <w:tc>
          <w:tcPr>
            <w:tcW w:w="4680" w:type="dxa"/>
            <w:tcBorders>
              <w:top w:val="single" w:sz="4" w:space="0" w:color="AAAAAA"/>
              <w:left w:val="single" w:sz="4" w:space="0" w:color="AAAAAA"/>
              <w:bottom w:val="single" w:sz="4" w:space="0" w:color="AAAAAA"/>
              <w:right w:val="single" w:sz="4" w:space="0" w:color="AAAAAA"/>
            </w:tcBorders>
            <w:shd w:val="clear" w:color="auto" w:fill="F4F4F4"/>
            <w:tcMar>
              <w:top w:w="100" w:type="dxa"/>
              <w:left w:w="160" w:type="dxa"/>
              <w:bottom w:w="120" w:type="dxa"/>
              <w:right w:w="120" w:type="dxa"/>
            </w:tcMar>
          </w:tcPr>
          <w:p w14:paraId="63E9C604" w14:textId="77777777" w:rsidR="00146C58" w:rsidRDefault="00000000">
            <w:pPr>
              <w:spacing w:after="40"/>
            </w:pPr>
            <w:r>
              <w:rPr>
                <w:b/>
                <w:bCs/>
                <w:color w:val="7B4F9E"/>
              </w:rPr>
              <w:t>How They Decide</w:t>
            </w:r>
          </w:p>
          <w:p w14:paraId="63E9C605" w14:textId="77777777" w:rsidR="00146C58" w:rsidRDefault="00000000">
            <w:pPr>
              <w:spacing w:after="80"/>
            </w:pPr>
            <w:r>
              <w:rPr>
                <w:i/>
                <w:iCs/>
                <w:color w:val="666666"/>
                <w:sz w:val="18"/>
                <w:szCs w:val="18"/>
              </w:rPr>
              <w:t>Reviews, referrals, gut feel, research? Who influences them?</w:t>
            </w:r>
          </w:p>
          <w:p w14:paraId="63E9C606" w14:textId="77777777" w:rsidR="00146C58" w:rsidRDefault="00000000">
            <w:r>
              <w:rPr>
                <w:b/>
                <w:bCs/>
                <w:color w:val="1D6A2F"/>
              </w:rPr>
              <w:t xml:space="preserve">✓ </w:t>
            </w:r>
            <w:r>
              <w:rPr>
                <w:color w:val="2D2D2D"/>
                <w:sz w:val="18"/>
                <w:szCs w:val="18"/>
              </w:rPr>
              <w:t>A personal referral from someone they trust is the primary trigger — multiple reviews name a specific friend who sent them. After that, they read the website and feel Gillian's voice. They decide based on resonance, not logic. Once they decide, they often commit for months or years.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20" w:type="dxa"/>
              <w:bottom w:w="120" w:type="dxa"/>
              <w:right w:w="160" w:type="dxa"/>
            </w:tcMar>
          </w:tcPr>
          <w:p w14:paraId="63E9C607" w14:textId="77777777" w:rsidR="00146C58" w:rsidRDefault="00000000">
            <w:pPr>
              <w:spacing w:after="40"/>
            </w:pPr>
            <w:r>
              <w:rPr>
                <w:b/>
                <w:bCs/>
                <w:color w:val="7B4F9E"/>
              </w:rPr>
              <w:t>What They Value Most</w:t>
            </w:r>
          </w:p>
          <w:p w14:paraId="63E9C608" w14:textId="77777777" w:rsidR="00146C58" w:rsidRDefault="00000000">
            <w:pPr>
              <w:spacing w:after="80"/>
            </w:pPr>
            <w:r>
              <w:rPr>
                <w:i/>
                <w:iCs/>
                <w:color w:val="666666"/>
                <w:sz w:val="18"/>
                <w:szCs w:val="18"/>
              </w:rPr>
              <w:t>Beyond price — what are they really paying for?</w:t>
            </w:r>
          </w:p>
          <w:p w14:paraId="63E9C609" w14:textId="77777777" w:rsidR="00146C58" w:rsidRDefault="00000000">
            <w:r>
              <w:rPr>
                <w:b/>
                <w:bCs/>
                <w:color w:val="1D6A2F"/>
              </w:rPr>
              <w:t xml:space="preserve">✓ </w:t>
            </w:r>
            <w:r>
              <w:rPr>
                <w:color w:val="2D2D2D"/>
                <w:sz w:val="18"/>
                <w:szCs w:val="18"/>
              </w:rPr>
              <w:t>Being genuinely seen and held without judgement. A safe, calm, non-clinical space. A practitioner who follows her intuition and the client's energy rather than a rigid script. The tangible results — feeling calmer, lighter, less pain, more themselves — that last beyond the session.</w:t>
            </w:r>
          </w:p>
        </w:tc>
      </w:tr>
      <w:tr w:rsidR="00146C58" w14:paraId="63E9C611"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4F4F4"/>
            <w:tcMar>
              <w:top w:w="100" w:type="dxa"/>
              <w:left w:w="160" w:type="dxa"/>
              <w:bottom w:w="100" w:type="dxa"/>
              <w:right w:w="160" w:type="dxa"/>
            </w:tcMar>
          </w:tcPr>
          <w:p w14:paraId="63E9C60B" w14:textId="77777777" w:rsidR="00146C58" w:rsidRDefault="00000000">
            <w:pPr>
              <w:spacing w:after="60"/>
            </w:pPr>
            <w:proofErr w:type="gramStart"/>
            <w:r>
              <w:rPr>
                <w:b/>
                <w:bCs/>
                <w:color w:val="7B4F9E"/>
              </w:rPr>
              <w:t xml:space="preserve">Dealbreakers  </w:t>
            </w:r>
            <w:r>
              <w:rPr>
                <w:i/>
                <w:iCs/>
                <w:color w:val="666666"/>
                <w:sz w:val="18"/>
                <w:szCs w:val="18"/>
              </w:rPr>
              <w:t>(</w:t>
            </w:r>
            <w:proofErr w:type="gramEnd"/>
            <w:r>
              <w:rPr>
                <w:i/>
                <w:iCs/>
                <w:color w:val="666666"/>
                <w:sz w:val="18"/>
                <w:szCs w:val="18"/>
              </w:rPr>
              <w:t>What would make them walk away?)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900"/>
              <w:gridCol w:w="3200"/>
            </w:tblGrid>
            <w:tr w:rsidR="00146C58" w14:paraId="63E9C60F" w14:textId="77777777">
              <w:tc>
                <w:tcPr>
                  <w:tcW w:w="2900" w:type="dxa"/>
                  <w:tcBorders>
                    <w:top w:val="none" w:sz="0" w:space="0" w:color="FFFFFF"/>
                    <w:left w:val="none" w:sz="0" w:space="0" w:color="FFFFFF"/>
                    <w:bottom w:val="none" w:sz="0" w:space="0" w:color="FFFFFF"/>
                    <w:right w:val="none" w:sz="0" w:space="0" w:color="FFFFFF"/>
                  </w:tcBorders>
                  <w:tcMar>
                    <w:top w:w="40" w:type="dxa"/>
                    <w:bottom w:w="40" w:type="dxa"/>
                    <w:right w:w="120" w:type="dxa"/>
                  </w:tcMar>
                </w:tcPr>
                <w:p w14:paraId="63E9C60C" w14:textId="77777777" w:rsidR="00146C58" w:rsidRDefault="00000000">
                  <w:pPr>
                    <w:pBdr>
                      <w:bottom w:val="single" w:sz="3" w:space="0" w:color="AAAAAA"/>
                    </w:pBdr>
                  </w:pPr>
                  <w:r>
                    <w:rPr>
                      <w:b/>
                      <w:bCs/>
                      <w:color w:val="1D6A2F"/>
                    </w:rPr>
                    <w:lastRenderedPageBreak/>
                    <w:t xml:space="preserve">1. </w:t>
                  </w:r>
                  <w:r>
                    <w:rPr>
                      <w:color w:val="2D2D2D"/>
                      <w:sz w:val="18"/>
                      <w:szCs w:val="18"/>
                    </w:rPr>
                    <w:t>A clinical, cold, or judgemental atmosphere</w:t>
                  </w:r>
                </w:p>
              </w:tc>
              <w:tc>
                <w:tcPr>
                  <w:tcW w:w="2900" w:type="dxa"/>
                  <w:tcBorders>
                    <w:top w:val="none" w:sz="0" w:space="0" w:color="FFFFFF"/>
                    <w:left w:val="none" w:sz="0" w:space="0" w:color="FFFFFF"/>
                    <w:bottom w:val="none" w:sz="0" w:space="0" w:color="FFFFFF"/>
                    <w:right w:val="none" w:sz="0" w:space="0" w:color="FFFFFF"/>
                  </w:tcBorders>
                  <w:tcMar>
                    <w:top w:w="40" w:type="dxa"/>
                    <w:left w:w="60" w:type="dxa"/>
                    <w:bottom w:w="40" w:type="dxa"/>
                    <w:right w:w="120" w:type="dxa"/>
                  </w:tcMar>
                </w:tcPr>
                <w:p w14:paraId="63E9C60D" w14:textId="77777777" w:rsidR="00146C58" w:rsidRDefault="00000000">
                  <w:pPr>
                    <w:pBdr>
                      <w:bottom w:val="single" w:sz="3" w:space="0" w:color="AAAAAA"/>
                    </w:pBdr>
                  </w:pPr>
                  <w:r>
                    <w:rPr>
                      <w:b/>
                      <w:bCs/>
                      <w:color w:val="1D6A2F"/>
                    </w:rPr>
                    <w:t xml:space="preserve">2. </w:t>
                  </w:r>
                  <w:r>
                    <w:rPr>
                      <w:color w:val="2D2D2D"/>
                      <w:sz w:val="18"/>
                      <w:szCs w:val="18"/>
                    </w:rPr>
                    <w:t>Feeling dismissed or not truly listened to</w:t>
                  </w:r>
                </w:p>
              </w:tc>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tcMar>
                </w:tcPr>
                <w:p w14:paraId="63E9C60E" w14:textId="77777777" w:rsidR="00146C58" w:rsidRDefault="00000000">
                  <w:pPr>
                    <w:pBdr>
                      <w:bottom w:val="single" w:sz="3" w:space="0" w:color="AAAAAA"/>
                    </w:pBdr>
                  </w:pPr>
                  <w:r>
                    <w:rPr>
                      <w:b/>
                      <w:bCs/>
                      <w:color w:val="1D6A2F"/>
                    </w:rPr>
                    <w:t xml:space="preserve">3. </w:t>
                  </w:r>
                  <w:r>
                    <w:rPr>
                      <w:color w:val="2D2D2D"/>
                      <w:sz w:val="18"/>
                      <w:szCs w:val="18"/>
                    </w:rPr>
                    <w:t>Overpromising or pressure to book packages</w:t>
                  </w:r>
                </w:p>
              </w:tc>
            </w:tr>
          </w:tbl>
          <w:p w14:paraId="63E9C610" w14:textId="77777777" w:rsidR="00146C58" w:rsidRDefault="00146C58"/>
        </w:tc>
      </w:tr>
      <w:tr w:rsidR="00146C58" w14:paraId="63E9C616" w14:textId="77777777">
        <w:tc>
          <w:tcPr>
            <w:tcW w:w="9360" w:type="dxa"/>
            <w:gridSpan w:val="2"/>
            <w:tcBorders>
              <w:top w:val="single" w:sz="4" w:space="0" w:color="AAAAAA"/>
              <w:left w:val="single" w:sz="4" w:space="0" w:color="AAAAAA"/>
              <w:bottom w:val="single" w:sz="4" w:space="0" w:color="AAAAAA"/>
              <w:right w:val="single" w:sz="4" w:space="0" w:color="AAAAAA"/>
            </w:tcBorders>
            <w:shd w:val="clear" w:color="auto" w:fill="FFFFFF"/>
            <w:tcMar>
              <w:top w:w="100" w:type="dxa"/>
              <w:left w:w="160" w:type="dxa"/>
              <w:bottom w:w="100" w:type="dxa"/>
              <w:right w:w="160" w:type="dxa"/>
            </w:tcMar>
          </w:tcPr>
          <w:p w14:paraId="63E9C612" w14:textId="77777777" w:rsidR="00146C58" w:rsidRDefault="00000000">
            <w:pPr>
              <w:spacing w:after="60"/>
            </w:pPr>
            <w:r>
              <w:rPr>
                <w:b/>
                <w:bCs/>
                <w:color w:val="7B4F9E"/>
              </w:rPr>
              <w:lastRenderedPageBreak/>
              <w:t xml:space="preserve">In Their Own </w:t>
            </w:r>
            <w:proofErr w:type="gramStart"/>
            <w:r>
              <w:rPr>
                <w:b/>
                <w:bCs/>
                <w:color w:val="7B4F9E"/>
              </w:rPr>
              <w:t xml:space="preserve">Words  </w:t>
            </w:r>
            <w:r>
              <w:rPr>
                <w:i/>
                <w:iCs/>
                <w:color w:val="666666"/>
                <w:sz w:val="18"/>
                <w:szCs w:val="18"/>
              </w:rPr>
              <w:t>(</w:t>
            </w:r>
            <w:proofErr w:type="gramEnd"/>
            <w:r>
              <w:rPr>
                <w:i/>
                <w:iCs/>
                <w:color w:val="666666"/>
                <w:sz w:val="18"/>
                <w:szCs w:val="18"/>
              </w:rPr>
              <w:t xml:space="preserve">How they'd </w:t>
            </w:r>
            <w:proofErr w:type="gramStart"/>
            <w:r>
              <w:rPr>
                <w:i/>
                <w:iCs/>
                <w:color w:val="666666"/>
                <w:sz w:val="18"/>
                <w:szCs w:val="18"/>
              </w:rPr>
              <w:t>actually describe</w:t>
            </w:r>
            <w:proofErr w:type="gramEnd"/>
            <w:r>
              <w:rPr>
                <w:i/>
                <w:iCs/>
                <w:color w:val="666666"/>
                <w:sz w:val="18"/>
                <w:szCs w:val="18"/>
              </w:rPr>
              <w:t xml:space="preserve"> their problem — use their language, not yours.)</w:t>
            </w:r>
          </w:p>
          <w:p w14:paraId="63E9C613" w14:textId="77777777" w:rsidR="00146C58" w:rsidRDefault="00000000">
            <w:pPr>
              <w:pBdr>
                <w:top w:val="single" w:sz="4" w:space="0" w:color="AAAAAA"/>
                <w:left w:val="single" w:sz="12" w:space="0" w:color="1A6B6B"/>
                <w:bottom w:val="single" w:sz="4" w:space="0" w:color="AAAAAA"/>
                <w:right w:val="single" w:sz="4" w:space="0" w:color="AAAAAA"/>
              </w:pBdr>
              <w:shd w:val="clear" w:color="auto" w:fill="E0F4F4"/>
            </w:pPr>
            <w:r>
              <w:rPr>
                <w:i/>
                <w:iCs/>
                <w:color w:val="888888"/>
                <w:sz w:val="22"/>
                <w:szCs w:val="22"/>
              </w:rPr>
              <w:t xml:space="preserve">  “</w:t>
            </w:r>
            <w:r>
              <w:rPr>
                <w:i/>
                <w:iCs/>
                <w:color w:val="1A4A4A"/>
                <w:sz w:val="19"/>
                <w:szCs w:val="19"/>
              </w:rPr>
              <w:t xml:space="preserve">I wasn't sure what to expect when I went to my first </w:t>
            </w:r>
            <w:proofErr w:type="spellStart"/>
            <w:r>
              <w:rPr>
                <w:i/>
                <w:iCs/>
                <w:color w:val="1A4A4A"/>
                <w:sz w:val="19"/>
                <w:szCs w:val="19"/>
              </w:rPr>
              <w:t>BodyTalk</w:t>
            </w:r>
            <w:proofErr w:type="spellEnd"/>
            <w:r>
              <w:rPr>
                <w:i/>
                <w:iCs/>
                <w:color w:val="1A4A4A"/>
                <w:sz w:val="19"/>
                <w:szCs w:val="19"/>
              </w:rPr>
              <w:t xml:space="preserve"> session. It ended up being the most amazing experience. I had never felt so relaxed and at peace as when I left. On my drive home I kept trying to think about the thing that had been troubling me, but I couldn't. It was like the memory and thoughts around it had evaporated.”</w:t>
            </w:r>
          </w:p>
          <w:p w14:paraId="63E9C614" w14:textId="77777777" w:rsidR="00146C58" w:rsidRDefault="00000000">
            <w:pPr>
              <w:spacing w:before="60" w:after="20"/>
            </w:pPr>
            <w:r>
              <w:rPr>
                <w:i/>
                <w:iCs/>
                <w:color w:val="666666"/>
                <w:sz w:val="18"/>
                <w:szCs w:val="18"/>
              </w:rPr>
              <w:t xml:space="preserve">  — Claire | Also echoed by Leisa: 'my physical, mental, and emotional health are far better when I do' and Debbie: 'you have a GIFT and I thank you for using it to help me get my life back on track.'</w:t>
            </w:r>
          </w:p>
          <w:p w14:paraId="63E9C615" w14:textId="77777777" w:rsidR="00146C58" w:rsidRDefault="00000000">
            <w:pPr>
              <w:spacing w:before="40"/>
            </w:pPr>
            <w:r>
              <w:rPr>
                <w:i/>
                <w:iCs/>
                <w:color w:val="666666"/>
                <w:sz w:val="18"/>
                <w:szCs w:val="18"/>
              </w:rPr>
              <w:t xml:space="preserve">  Note: Clients don't describe what they came in with — they describe how they felt leaving. Gillian's marketing should lead with the result (calm, light, free) not the modality (Reiki, </w:t>
            </w:r>
            <w:proofErr w:type="spellStart"/>
            <w:r>
              <w:rPr>
                <w:i/>
                <w:iCs/>
                <w:color w:val="666666"/>
                <w:sz w:val="18"/>
                <w:szCs w:val="18"/>
              </w:rPr>
              <w:t>BodyTalk</w:t>
            </w:r>
            <w:proofErr w:type="spellEnd"/>
            <w:r>
              <w:rPr>
                <w:i/>
                <w:iCs/>
                <w:color w:val="666666"/>
                <w:sz w:val="18"/>
                <w:szCs w:val="18"/>
              </w:rPr>
              <w:t>).</w:t>
            </w:r>
          </w:p>
        </w:tc>
      </w:tr>
    </w:tbl>
    <w:p w14:paraId="63E9C617" w14:textId="77777777" w:rsidR="00146C58" w:rsidRDefault="00146C58">
      <w:pPr>
        <w:spacing w:before="200"/>
      </w:pPr>
    </w:p>
    <w:p w14:paraId="63E9C618" w14:textId="77777777" w:rsidR="00146C58" w:rsidRDefault="00000000">
      <w:pPr>
        <w:shd w:val="clear" w:color="auto" w:fill="4A235A"/>
      </w:pPr>
      <w:r>
        <w:rPr>
          <w:b/>
          <w:bCs/>
          <w:color w:val="FFFFFF"/>
          <w:sz w:val="22"/>
          <w:szCs w:val="22"/>
        </w:rPr>
        <w:t xml:space="preserve">  PART 3 — Run Your Idea Through the </w:t>
      </w:r>
      <w:proofErr w:type="gramStart"/>
      <w:r>
        <w:rPr>
          <w:b/>
          <w:bCs/>
          <w:color w:val="FFFFFF"/>
          <w:sz w:val="22"/>
          <w:szCs w:val="22"/>
        </w:rPr>
        <w:t>Filter  (</w:t>
      </w:r>
      <w:proofErr w:type="gramEnd"/>
      <w:r>
        <w:rPr>
          <w:b/>
          <w:bCs/>
          <w:color w:val="FFFFFF"/>
          <w:sz w:val="22"/>
          <w:szCs w:val="22"/>
        </w:rPr>
        <w:t>15 min)</w:t>
      </w:r>
    </w:p>
    <w:p w14:paraId="63E9C619" w14:textId="77777777" w:rsidR="00146C58" w:rsidRDefault="00000000">
      <w:pPr>
        <w:spacing w:before="80" w:after="60"/>
      </w:pPr>
      <w:r>
        <w:rPr>
          <w:color w:val="2D2D2D"/>
        </w:rPr>
        <w:t>Choose one real idea you are considering — a promotion, a new service, a marketing message, or a product change. Write it below, then answer the four filter questions honestly.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C58" w14:paraId="63E9C61C" w14:textId="77777777">
        <w:tc>
          <w:tcPr>
            <w:tcW w:w="9360" w:type="dxa"/>
            <w:tcBorders>
              <w:top w:val="single" w:sz="4" w:space="0" w:color="7B4F9E"/>
              <w:left w:val="single" w:sz="4" w:space="0" w:color="7B4F9E"/>
              <w:bottom w:val="single" w:sz="4" w:space="0" w:color="7B4F9E"/>
              <w:right w:val="single" w:sz="4" w:space="0" w:color="7B4F9E"/>
            </w:tcBorders>
            <w:shd w:val="clear" w:color="auto" w:fill="EDE7F6"/>
            <w:tcMar>
              <w:top w:w="80" w:type="dxa"/>
              <w:left w:w="160" w:type="dxa"/>
              <w:bottom w:w="80" w:type="dxa"/>
              <w:right w:w="160" w:type="dxa"/>
            </w:tcMar>
          </w:tcPr>
          <w:p w14:paraId="63E9C61A" w14:textId="77777777" w:rsidR="00146C58" w:rsidRDefault="00000000">
            <w:pPr>
              <w:spacing w:after="40"/>
            </w:pPr>
            <w:r>
              <w:rPr>
                <w:b/>
                <w:bCs/>
                <w:color w:val="7B4F9E"/>
              </w:rPr>
              <w:t>The idea being evaluated (Compassion Center example):</w:t>
            </w:r>
          </w:p>
          <w:p w14:paraId="63E9C61B" w14:textId="77777777" w:rsidR="00146C58" w:rsidRDefault="00000000">
            <w:r>
              <w:rPr>
                <w:b/>
                <w:bCs/>
                <w:color w:val="1D6A2F"/>
              </w:rPr>
              <w:t xml:space="preserve">✓ </w:t>
            </w:r>
            <w:r>
              <w:rPr>
                <w:i/>
                <w:iCs/>
                <w:color w:val="2D2D2D"/>
                <w:sz w:val="19"/>
                <w:szCs w:val="19"/>
              </w:rPr>
              <w:t>"Offer a 'First Session' introductory package — a 45-minute Combination Session at a reduced rate of $75 (vs. $110) for new clients who have never tried energy healing before."</w:t>
            </w:r>
          </w:p>
        </w:tc>
      </w:tr>
    </w:tbl>
    <w:p w14:paraId="63E9C61D" w14:textId="77777777" w:rsidR="00146C58" w:rsidRDefault="00146C5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40"/>
        <w:gridCol w:w="4320"/>
      </w:tblGrid>
      <w:tr w:rsidR="00146C58" w14:paraId="63E9C621" w14:textId="77777777">
        <w:tc>
          <w:tcPr>
            <w:tcW w:w="3600" w:type="dxa"/>
            <w:tcBorders>
              <w:top w:val="single" w:sz="4" w:space="0" w:color="4A235A"/>
              <w:left w:val="single" w:sz="4" w:space="0" w:color="4A235A"/>
              <w:bottom w:val="single" w:sz="4" w:space="0" w:color="4A235A"/>
              <w:right w:val="single" w:sz="4" w:space="0" w:color="4A235A"/>
            </w:tcBorders>
            <w:shd w:val="clear" w:color="auto" w:fill="4A235A"/>
            <w:tcMar>
              <w:top w:w="80" w:type="dxa"/>
              <w:left w:w="120" w:type="dxa"/>
              <w:bottom w:w="80" w:type="dxa"/>
              <w:right w:w="120" w:type="dxa"/>
            </w:tcMar>
          </w:tcPr>
          <w:p w14:paraId="63E9C61E" w14:textId="77777777" w:rsidR="00146C58" w:rsidRDefault="00000000">
            <w:r>
              <w:rPr>
                <w:b/>
                <w:bCs/>
                <w:color w:val="FFFFFF"/>
                <w:sz w:val="22"/>
                <w:szCs w:val="22"/>
              </w:rPr>
              <w:t>Filter Question</w:t>
            </w:r>
          </w:p>
        </w:tc>
        <w:tc>
          <w:tcPr>
            <w:tcW w:w="1440" w:type="dxa"/>
            <w:tcBorders>
              <w:top w:val="single" w:sz="4" w:space="0" w:color="4A235A"/>
              <w:left w:val="single" w:sz="4" w:space="0" w:color="4A235A"/>
              <w:bottom w:val="single" w:sz="4" w:space="0" w:color="4A235A"/>
              <w:right w:val="single" w:sz="4" w:space="0" w:color="4A235A"/>
            </w:tcBorders>
            <w:shd w:val="clear" w:color="auto" w:fill="4A235A"/>
            <w:tcMar>
              <w:top w:w="80" w:type="dxa"/>
              <w:left w:w="80" w:type="dxa"/>
              <w:bottom w:w="80" w:type="dxa"/>
              <w:right w:w="80" w:type="dxa"/>
            </w:tcMar>
          </w:tcPr>
          <w:p w14:paraId="63E9C61F" w14:textId="77777777" w:rsidR="00146C58" w:rsidRDefault="00000000">
            <w:pPr>
              <w:jc w:val="center"/>
            </w:pPr>
            <w:r>
              <w:rPr>
                <w:b/>
                <w:bCs/>
                <w:color w:val="FFFFFF"/>
                <w:sz w:val="22"/>
                <w:szCs w:val="22"/>
              </w:rPr>
              <w:t>Verdict</w:t>
            </w:r>
          </w:p>
        </w:tc>
        <w:tc>
          <w:tcPr>
            <w:tcW w:w="4320" w:type="dxa"/>
            <w:tcBorders>
              <w:top w:val="single" w:sz="4" w:space="0" w:color="4A235A"/>
              <w:left w:val="single" w:sz="4" w:space="0" w:color="4A235A"/>
              <w:bottom w:val="single" w:sz="4" w:space="0" w:color="4A235A"/>
              <w:right w:val="single" w:sz="4" w:space="0" w:color="4A235A"/>
            </w:tcBorders>
            <w:shd w:val="clear" w:color="auto" w:fill="4A235A"/>
            <w:tcMar>
              <w:top w:w="80" w:type="dxa"/>
              <w:left w:w="120" w:type="dxa"/>
              <w:bottom w:w="80" w:type="dxa"/>
              <w:right w:w="120" w:type="dxa"/>
            </w:tcMar>
          </w:tcPr>
          <w:p w14:paraId="63E9C620" w14:textId="77777777" w:rsidR="00146C58" w:rsidRDefault="00000000">
            <w:r>
              <w:rPr>
                <w:b/>
                <w:bCs/>
                <w:color w:val="FFFFFF"/>
                <w:sz w:val="22"/>
                <w:szCs w:val="22"/>
              </w:rPr>
              <w:t>Compassion Center Notes</w:t>
            </w:r>
          </w:p>
        </w:tc>
      </w:tr>
      <w:tr w:rsidR="00146C58" w14:paraId="63E9C625"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9C622" w14:textId="77777777" w:rsidR="00146C58" w:rsidRDefault="00000000">
            <w:r>
              <w:rPr>
                <w:color w:val="2D2D2D"/>
                <w:sz w:val="18"/>
                <w:szCs w:val="18"/>
              </w:rPr>
              <w:t>Would my customer care about this? (Does it solve or ease their primary goal or frustration?)</w:t>
            </w:r>
          </w:p>
        </w:tc>
        <w:tc>
          <w:tcPr>
            <w:tcW w:w="1440" w:type="dxa"/>
            <w:tcBorders>
              <w:top w:val="single" w:sz="4" w:space="0" w:color="AAAAAA"/>
              <w:left w:val="single" w:sz="4" w:space="0" w:color="AAAAAA"/>
              <w:bottom w:val="single" w:sz="4" w:space="0" w:color="AAAAAA"/>
              <w:right w:val="single" w:sz="4" w:space="0" w:color="AAAAAA"/>
            </w:tcBorders>
            <w:shd w:val="clear" w:color="auto" w:fill="E8F5E9"/>
            <w:tcMar>
              <w:top w:w="80" w:type="dxa"/>
              <w:left w:w="60" w:type="dxa"/>
              <w:bottom w:w="80" w:type="dxa"/>
              <w:right w:w="60" w:type="dxa"/>
            </w:tcMar>
          </w:tcPr>
          <w:p w14:paraId="63E9C623" w14:textId="77777777" w:rsidR="00146C58" w:rsidRDefault="00000000">
            <w:pPr>
              <w:jc w:val="center"/>
            </w:pPr>
            <w:r>
              <w:rPr>
                <w:b/>
                <w:bCs/>
                <w:color w:val="1D6A2F"/>
                <w:sz w:val="22"/>
                <w:szCs w:val="22"/>
              </w:rPr>
              <w:t>✓ YES</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9C624" w14:textId="77777777" w:rsidR="00146C58" w:rsidRDefault="00000000">
            <w:r>
              <w:rPr>
                <w:color w:val="2D2D2D"/>
                <w:sz w:val="18"/>
                <w:szCs w:val="18"/>
              </w:rPr>
              <w:t>Claire's review begins 'I wasn't sure what to expect.' The biggest barrier to a first session is not price — it's uncertainty. A reduced-rate introductory Combination Session directly removes both barriers at once: the financial risk and the 'which modality?' confusion.</w:t>
            </w:r>
          </w:p>
        </w:tc>
      </w:tr>
      <w:tr w:rsidR="00146C58" w14:paraId="63E9C629" w14:textId="77777777">
        <w:tc>
          <w:tcPr>
            <w:tcW w:w="360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3E9C626" w14:textId="77777777" w:rsidR="00146C58" w:rsidRDefault="00000000">
            <w:r>
              <w:rPr>
                <w:color w:val="2D2D2D"/>
                <w:sz w:val="18"/>
                <w:szCs w:val="18"/>
              </w:rPr>
              <w:t xml:space="preserve">Does the message match how they </w:t>
            </w:r>
            <w:proofErr w:type="gramStart"/>
            <w:r>
              <w:rPr>
                <w:color w:val="2D2D2D"/>
                <w:sz w:val="18"/>
                <w:szCs w:val="18"/>
              </w:rPr>
              <w:t>actually talk</w:t>
            </w:r>
            <w:proofErr w:type="gramEnd"/>
            <w:r>
              <w:rPr>
                <w:color w:val="2D2D2D"/>
                <w:sz w:val="18"/>
                <w:szCs w:val="18"/>
              </w:rPr>
              <w:t>? (Would it feel written for someone like them?)</w:t>
            </w:r>
          </w:p>
        </w:tc>
        <w:tc>
          <w:tcPr>
            <w:tcW w:w="1440" w:type="dxa"/>
            <w:tcBorders>
              <w:top w:val="single" w:sz="4" w:space="0" w:color="AAAAAA"/>
              <w:left w:val="single" w:sz="4" w:space="0" w:color="AAAAAA"/>
              <w:bottom w:val="single" w:sz="4" w:space="0" w:color="AAAAAA"/>
              <w:right w:val="single" w:sz="4" w:space="0" w:color="AAAAAA"/>
            </w:tcBorders>
            <w:shd w:val="clear" w:color="auto" w:fill="FFF9C4"/>
            <w:tcMar>
              <w:top w:w="80" w:type="dxa"/>
              <w:left w:w="60" w:type="dxa"/>
              <w:bottom w:w="80" w:type="dxa"/>
              <w:right w:w="60" w:type="dxa"/>
            </w:tcMar>
          </w:tcPr>
          <w:p w14:paraId="63E9C627" w14:textId="77777777" w:rsidR="00146C58" w:rsidRDefault="00000000">
            <w:pPr>
              <w:jc w:val="center"/>
            </w:pPr>
            <w:r>
              <w:rPr>
                <w:b/>
                <w:bCs/>
                <w:color w:val="7B5A00"/>
              </w:rPr>
              <w:t>MAYBE</w:t>
            </w:r>
          </w:p>
        </w:tc>
        <w:tc>
          <w:tcPr>
            <w:tcW w:w="432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3E9C628" w14:textId="77777777" w:rsidR="00146C58" w:rsidRDefault="00000000">
            <w:r>
              <w:rPr>
                <w:color w:val="2D2D2D"/>
                <w:sz w:val="18"/>
                <w:szCs w:val="18"/>
              </w:rPr>
              <w:t xml:space="preserve">The word 'introductory package' is transactional — it belongs in a spa menu, not a healing practice. Claire's language is about feeling and transformation. Reframe: 'Curious but not sure where to start? Your first session is a chance to simply arrive, and see what </w:t>
            </w:r>
            <w:proofErr w:type="gramStart"/>
            <w:r>
              <w:rPr>
                <w:color w:val="2D2D2D"/>
                <w:sz w:val="18"/>
                <w:szCs w:val="18"/>
              </w:rPr>
              <w:t>opens up</w:t>
            </w:r>
            <w:proofErr w:type="gramEnd"/>
            <w:r>
              <w:rPr>
                <w:color w:val="2D2D2D"/>
                <w:sz w:val="18"/>
                <w:szCs w:val="18"/>
              </w:rPr>
              <w:t>.' Lead with the experience, not the discount.</w:t>
            </w:r>
          </w:p>
        </w:tc>
      </w:tr>
      <w:tr w:rsidR="00146C58" w14:paraId="63E9C62D" w14:textId="77777777">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9C62A" w14:textId="77777777" w:rsidR="00146C58" w:rsidRDefault="00000000">
            <w:r>
              <w:rPr>
                <w:color w:val="2D2D2D"/>
                <w:sz w:val="18"/>
                <w:szCs w:val="18"/>
              </w:rPr>
              <w:t>Does it conflict with any of their dealbreakers? (Price shock, complexity, loss of trust, inconvenience?)</w:t>
            </w:r>
          </w:p>
        </w:tc>
        <w:tc>
          <w:tcPr>
            <w:tcW w:w="1440" w:type="dxa"/>
            <w:tcBorders>
              <w:top w:val="single" w:sz="4" w:space="0" w:color="AAAAAA"/>
              <w:left w:val="single" w:sz="4" w:space="0" w:color="AAAAAA"/>
              <w:bottom w:val="single" w:sz="4" w:space="0" w:color="AAAAAA"/>
              <w:right w:val="single" w:sz="4" w:space="0" w:color="AAAAAA"/>
            </w:tcBorders>
            <w:shd w:val="clear" w:color="auto" w:fill="E8F5E9"/>
            <w:tcMar>
              <w:top w:w="80" w:type="dxa"/>
              <w:left w:w="60" w:type="dxa"/>
              <w:bottom w:w="80" w:type="dxa"/>
              <w:right w:w="60" w:type="dxa"/>
            </w:tcMar>
          </w:tcPr>
          <w:p w14:paraId="63E9C62B" w14:textId="77777777" w:rsidR="00146C58" w:rsidRDefault="00000000">
            <w:pPr>
              <w:jc w:val="center"/>
            </w:pPr>
            <w:r>
              <w:rPr>
                <w:b/>
                <w:bCs/>
                <w:color w:val="1D6A2F"/>
                <w:sz w:val="22"/>
                <w:szCs w:val="22"/>
              </w:rPr>
              <w:t>✓ NO</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E9C62C" w14:textId="77777777" w:rsidR="00146C58" w:rsidRDefault="00000000">
            <w:r>
              <w:rPr>
                <w:color w:val="2D2D2D"/>
                <w:sz w:val="18"/>
                <w:szCs w:val="18"/>
              </w:rPr>
              <w:t>No pressure, no package commitment, no clinical environment — this aligns perfectly with how Gillian already shows up. The only risk is framing it as 'discounted' which can subtly undervalue the work. Consider 'introductory rate' rather than leading with the price cut.</w:t>
            </w:r>
          </w:p>
        </w:tc>
      </w:tr>
      <w:tr w:rsidR="00146C58" w14:paraId="63E9C631" w14:textId="77777777">
        <w:tc>
          <w:tcPr>
            <w:tcW w:w="360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3E9C62E" w14:textId="77777777" w:rsidR="00146C58" w:rsidRDefault="00000000">
            <w:r>
              <w:rPr>
                <w:color w:val="2D2D2D"/>
                <w:sz w:val="18"/>
                <w:szCs w:val="18"/>
              </w:rPr>
              <w:t>Would this bring more customers like them — or different ones? (Fit with your ideal, or drift from it?)</w:t>
            </w:r>
          </w:p>
        </w:tc>
        <w:tc>
          <w:tcPr>
            <w:tcW w:w="1440" w:type="dxa"/>
            <w:tcBorders>
              <w:top w:val="single" w:sz="4" w:space="0" w:color="AAAAAA"/>
              <w:left w:val="single" w:sz="4" w:space="0" w:color="AAAAAA"/>
              <w:bottom w:val="single" w:sz="4" w:space="0" w:color="AAAAAA"/>
              <w:right w:val="single" w:sz="4" w:space="0" w:color="AAAAAA"/>
            </w:tcBorders>
            <w:shd w:val="clear" w:color="auto" w:fill="E8F5E9"/>
            <w:tcMar>
              <w:top w:w="80" w:type="dxa"/>
              <w:left w:w="60" w:type="dxa"/>
              <w:bottom w:w="80" w:type="dxa"/>
              <w:right w:w="60" w:type="dxa"/>
            </w:tcMar>
          </w:tcPr>
          <w:p w14:paraId="63E9C62F" w14:textId="77777777" w:rsidR="00146C58" w:rsidRDefault="00000000">
            <w:pPr>
              <w:jc w:val="center"/>
            </w:pPr>
            <w:r>
              <w:rPr>
                <w:b/>
                <w:bCs/>
                <w:color w:val="1D6A2F"/>
                <w:sz w:val="22"/>
                <w:szCs w:val="22"/>
              </w:rPr>
              <w:t>✓ YES</w:t>
            </w:r>
          </w:p>
        </w:tc>
        <w:tc>
          <w:tcPr>
            <w:tcW w:w="4320" w:type="dxa"/>
            <w:tcBorders>
              <w:top w:val="single" w:sz="4" w:space="0" w:color="AAAAAA"/>
              <w:left w:val="single" w:sz="4" w:space="0" w:color="AAAAAA"/>
              <w:bottom w:val="single" w:sz="4" w:space="0" w:color="AAAAAA"/>
              <w:right w:val="single" w:sz="4" w:space="0" w:color="AAAAAA"/>
            </w:tcBorders>
            <w:shd w:val="clear" w:color="auto" w:fill="F4F4F4"/>
            <w:tcMar>
              <w:top w:w="80" w:type="dxa"/>
              <w:left w:w="120" w:type="dxa"/>
              <w:bottom w:w="80" w:type="dxa"/>
              <w:right w:w="120" w:type="dxa"/>
            </w:tcMar>
          </w:tcPr>
          <w:p w14:paraId="63E9C630" w14:textId="77777777" w:rsidR="00146C58" w:rsidRDefault="00000000">
            <w:r>
              <w:rPr>
                <w:color w:val="2D2D2D"/>
                <w:sz w:val="18"/>
                <w:szCs w:val="18"/>
              </w:rPr>
              <w:t>Strongly yes. The referral chain — someone who loved their session tells a curious but skeptical friend — is already Gillian's primary growth engine. This offer gives the referrer something specific to share: 'Just try one session, it's only $75.' Peggy has been a client for 10 years. The introductory offer is the door to that kind of loyalty.</w:t>
            </w:r>
          </w:p>
        </w:tc>
      </w:tr>
      <w:tr w:rsidR="00146C58" w14:paraId="63E9C634" w14:textId="77777777">
        <w:tc>
          <w:tcPr>
            <w:tcW w:w="3600" w:type="dxa"/>
            <w:tcBorders>
              <w:top w:val="single" w:sz="4" w:space="0" w:color="C9A84C"/>
              <w:left w:val="single" w:sz="4" w:space="0" w:color="C9A84C"/>
              <w:bottom w:val="single" w:sz="4" w:space="0" w:color="C9A84C"/>
              <w:right w:val="single" w:sz="4" w:space="0" w:color="C9A84C"/>
            </w:tcBorders>
            <w:shd w:val="clear" w:color="auto" w:fill="FFF8DC"/>
            <w:tcMar>
              <w:top w:w="80" w:type="dxa"/>
              <w:left w:w="120" w:type="dxa"/>
              <w:bottom w:w="80" w:type="dxa"/>
              <w:right w:w="120" w:type="dxa"/>
            </w:tcMar>
          </w:tcPr>
          <w:p w14:paraId="63E9C632" w14:textId="77777777" w:rsidR="00146C58" w:rsidRDefault="00000000">
            <w:r>
              <w:rPr>
                <w:b/>
                <w:bCs/>
                <w:color w:val="7B5A00"/>
                <w:sz w:val="22"/>
                <w:szCs w:val="22"/>
              </w:rPr>
              <w:t>Overall verdict:</w:t>
            </w:r>
          </w:p>
        </w:tc>
        <w:tc>
          <w:tcPr>
            <w:tcW w:w="5760" w:type="dxa"/>
            <w:gridSpan w:val="2"/>
            <w:tcBorders>
              <w:top w:val="single" w:sz="4" w:space="0" w:color="C9A84C"/>
              <w:left w:val="single" w:sz="4" w:space="0" w:color="C9A84C"/>
              <w:bottom w:val="single" w:sz="4" w:space="0" w:color="C9A84C"/>
              <w:right w:val="single" w:sz="4" w:space="0" w:color="C9A84C"/>
            </w:tcBorders>
            <w:shd w:val="clear" w:color="auto" w:fill="FFF8DC"/>
            <w:tcMar>
              <w:top w:w="80" w:type="dxa"/>
              <w:left w:w="120" w:type="dxa"/>
              <w:bottom w:w="80" w:type="dxa"/>
              <w:right w:w="120" w:type="dxa"/>
            </w:tcMar>
          </w:tcPr>
          <w:p w14:paraId="63E9C633" w14:textId="77777777" w:rsidR="00146C58" w:rsidRDefault="00000000">
            <w:proofErr w:type="gramStart"/>
            <w:r>
              <w:rPr>
                <w:b/>
                <w:bCs/>
                <w:color w:val="1D6A2F"/>
              </w:rPr>
              <w:t>✓  Strong</w:t>
            </w:r>
            <w:proofErr w:type="gramEnd"/>
            <w:r>
              <w:rPr>
                <w:b/>
                <w:bCs/>
                <w:color w:val="1D6A2F"/>
              </w:rPr>
              <w:t xml:space="preserve"> fit — move forward.  </w:t>
            </w:r>
            <w:r>
              <w:rPr>
                <w:color w:val="4A3A00"/>
                <w:sz w:val="18"/>
                <w:szCs w:val="18"/>
              </w:rPr>
              <w:t>Adjust the language away from transactional framing ('package,' 'reduced rate') and toward invitation and experience. The offer is sound; the words need to match Claire's voice, not a sales page.</w:t>
            </w:r>
          </w:p>
        </w:tc>
      </w:tr>
    </w:tbl>
    <w:p w14:paraId="63E9C635" w14:textId="77777777" w:rsidR="00146C58" w:rsidRDefault="00146C58">
      <w:pPr>
        <w:spacing w:before="200"/>
      </w:pPr>
    </w:p>
    <w:p w14:paraId="63E9C636" w14:textId="77777777" w:rsidR="00146C58" w:rsidRDefault="00000000">
      <w:pPr>
        <w:shd w:val="clear" w:color="auto" w:fill="1D6A2F"/>
      </w:pPr>
      <w:r>
        <w:rPr>
          <w:b/>
          <w:bCs/>
          <w:color w:val="FFFFFF"/>
          <w:sz w:val="22"/>
          <w:szCs w:val="22"/>
        </w:rPr>
        <w:t xml:space="preserve">  BONUS — The Marketing Intern </w:t>
      </w:r>
      <w:proofErr w:type="gramStart"/>
      <w:r>
        <w:rPr>
          <w:b/>
          <w:bCs/>
          <w:color w:val="FFFFFF"/>
          <w:sz w:val="22"/>
          <w:szCs w:val="22"/>
        </w:rPr>
        <w:t>Brief  (</w:t>
      </w:r>
      <w:proofErr w:type="gramEnd"/>
      <w:r>
        <w:rPr>
          <w:b/>
          <w:bCs/>
          <w:color w:val="FFFFFF"/>
          <w:sz w:val="22"/>
          <w:szCs w:val="22"/>
        </w:rPr>
        <w:t>Ready to paste into Gemini, ChatGPT, or Claude)</w:t>
      </w:r>
    </w:p>
    <w:p w14:paraId="63E9C637" w14:textId="77777777" w:rsidR="00146C58" w:rsidRDefault="00000000">
      <w:pPr>
        <w:spacing w:before="80" w:after="80"/>
      </w:pPr>
      <w:r>
        <w:rPr>
          <w:color w:val="2D2D2D"/>
        </w:rPr>
        <w:lastRenderedPageBreak/>
        <w:t>Copy the block below and paste it at the start of any AI marketing session. Every piece of content your intern generates will be grounded in Claire's experience, not generic wellness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6C58" w14:paraId="63E9C641" w14:textId="77777777">
        <w:tc>
          <w:tcPr>
            <w:tcW w:w="9360" w:type="dxa"/>
            <w:tcBorders>
              <w:top w:val="single" w:sz="4" w:space="0" w:color="1D6A2F"/>
              <w:left w:val="single" w:sz="4" w:space="0" w:color="1D6A2F"/>
              <w:bottom w:val="single" w:sz="4" w:space="0" w:color="1D6A2F"/>
              <w:right w:val="single" w:sz="4" w:space="0" w:color="1D6A2F"/>
            </w:tcBorders>
            <w:shd w:val="clear" w:color="auto" w:fill="F0FFF0"/>
            <w:tcMar>
              <w:top w:w="120" w:type="dxa"/>
              <w:left w:w="180" w:type="dxa"/>
              <w:bottom w:w="120" w:type="dxa"/>
              <w:right w:w="180" w:type="dxa"/>
            </w:tcMar>
          </w:tcPr>
          <w:p w14:paraId="63E9C638" w14:textId="77777777" w:rsidR="00146C58" w:rsidRDefault="00000000">
            <w:pPr>
              <w:spacing w:after="60"/>
            </w:pPr>
            <w:r>
              <w:rPr>
                <w:b/>
                <w:bCs/>
                <w:color w:val="1D6A2F"/>
                <w:sz w:val="22"/>
                <w:szCs w:val="22"/>
              </w:rPr>
              <w:t>YOUR MARKETING INTERN BRIEF — Compassion Center</w:t>
            </w:r>
          </w:p>
          <w:p w14:paraId="63E9C639" w14:textId="77777777" w:rsidR="00146C58" w:rsidRDefault="00000000">
            <w:pPr>
              <w:pStyle w:val="ListParagraph"/>
              <w:numPr>
                <w:ilvl w:val="0"/>
                <w:numId w:val="2"/>
              </w:numPr>
            </w:pPr>
            <w:r>
              <w:rPr>
                <w:color w:val="2D2D2D"/>
                <w:sz w:val="18"/>
                <w:szCs w:val="18"/>
              </w:rPr>
              <w:t>You are the marketing assistant for Compassion Center, an energy healing practice operated by Gillian George CBP, RDA, based in St. Albert, Alberta, serving clients in St. Albert, Edmonton, and surrounding communities. Sessions are also available by distance via Zoom.</w:t>
            </w:r>
          </w:p>
          <w:p w14:paraId="63E9C63A" w14:textId="77777777" w:rsidR="00146C58" w:rsidRDefault="00000000">
            <w:pPr>
              <w:pStyle w:val="ListParagraph"/>
              <w:numPr>
                <w:ilvl w:val="0"/>
                <w:numId w:val="2"/>
              </w:numPr>
              <w:spacing w:before="40"/>
            </w:pPr>
            <w:r>
              <w:rPr>
                <w:color w:val="2D2D2D"/>
                <w:sz w:val="18"/>
                <w:szCs w:val="18"/>
              </w:rPr>
              <w:t>Our ideal client is Claire or Leisa — a woman aged 35–58 who is carrying something she can't fully resolve through conventional means. This might be stress, anxiety, emotional heaviness, chronic pain, grief, or a sense of being stuck. She is open-minded, health-conscious, and ready to try something different. She often arrives through a personal referral from a trusted friend.</w:t>
            </w:r>
          </w:p>
          <w:p w14:paraId="63E9C63B" w14:textId="77777777" w:rsidR="00146C58" w:rsidRDefault="00000000">
            <w:pPr>
              <w:pStyle w:val="ListParagraph"/>
              <w:numPr>
                <w:ilvl w:val="0"/>
                <w:numId w:val="2"/>
              </w:numPr>
              <w:spacing w:before="40"/>
            </w:pPr>
            <w:r>
              <w:rPr>
                <w:color w:val="2D2D2D"/>
                <w:sz w:val="18"/>
                <w:szCs w:val="18"/>
              </w:rPr>
              <w:t>She values being genuinely seen without judgement. She wants to feel met where she is — not fixed, not diagnosed, not sold to. She is drawn to Gillian's warmth, intuition, and the breadth of her training. The non-invasive, gentle nature of the sessions is important to her.</w:t>
            </w:r>
          </w:p>
          <w:p w14:paraId="63E9C63C" w14:textId="77777777" w:rsidR="00146C58" w:rsidRDefault="00000000">
            <w:pPr>
              <w:pStyle w:val="ListParagraph"/>
              <w:numPr>
                <w:ilvl w:val="0"/>
                <w:numId w:val="2"/>
              </w:numPr>
              <w:spacing w:before="40"/>
            </w:pPr>
            <w:r>
              <w:rPr>
                <w:color w:val="2D2D2D"/>
                <w:sz w:val="18"/>
                <w:szCs w:val="18"/>
              </w:rPr>
              <w:t>Her primary barrier is not knowing what to expect, or not knowing which modality is right for her. The Combination Session option directly addresses this. Her decision is emotional and intuitive — she feels whether Gillian is right for her, often from reading Gillian's own words on the website.</w:t>
            </w:r>
          </w:p>
          <w:p w14:paraId="63E9C63D" w14:textId="77777777" w:rsidR="00146C58" w:rsidRDefault="00000000">
            <w:pPr>
              <w:pStyle w:val="ListParagraph"/>
              <w:numPr>
                <w:ilvl w:val="0"/>
                <w:numId w:val="2"/>
              </w:numPr>
              <w:spacing w:before="40"/>
            </w:pPr>
            <w:r>
              <w:rPr>
                <w:color w:val="2D2D2D"/>
                <w:sz w:val="18"/>
                <w:szCs w:val="18"/>
              </w:rPr>
              <w:t xml:space="preserve">Her dealbreakers </w:t>
            </w:r>
            <w:proofErr w:type="gramStart"/>
            <w:r>
              <w:rPr>
                <w:color w:val="2D2D2D"/>
                <w:sz w:val="18"/>
                <w:szCs w:val="18"/>
              </w:rPr>
              <w:t>are:</w:t>
            </w:r>
            <w:proofErr w:type="gramEnd"/>
            <w:r>
              <w:rPr>
                <w:color w:val="2D2D2D"/>
                <w:sz w:val="18"/>
                <w:szCs w:val="18"/>
              </w:rPr>
              <w:t xml:space="preserve"> a clinical or cold atmosphere, feeling dismissed or rushed, and any sense of pressure to commit to packages or ongoing sessions.</w:t>
            </w:r>
          </w:p>
          <w:p w14:paraId="63E9C63E" w14:textId="77777777" w:rsidR="00146C58" w:rsidRDefault="00000000">
            <w:pPr>
              <w:pStyle w:val="ListParagraph"/>
              <w:numPr>
                <w:ilvl w:val="0"/>
                <w:numId w:val="2"/>
              </w:numPr>
              <w:spacing w:before="40"/>
            </w:pPr>
            <w:r>
              <w:rPr>
                <w:color w:val="2D2D2D"/>
                <w:sz w:val="18"/>
                <w:szCs w:val="18"/>
              </w:rPr>
              <w:t>Our tone is warm, unhurried, and deeply human. We do not use clinical language. We do not oversell or make medical claims. We speak the way Gillian writes — with genuine care, curiosity, and hope. We lead with how clients feel after a session (calm, light, free, themselves again), not with the names of modalities.</w:t>
            </w:r>
          </w:p>
          <w:p w14:paraId="63E9C63F" w14:textId="77777777" w:rsidR="00146C58" w:rsidRDefault="00000000">
            <w:pPr>
              <w:pStyle w:val="ListParagraph"/>
              <w:numPr>
                <w:ilvl w:val="0"/>
                <w:numId w:val="2"/>
              </w:numPr>
              <w:spacing w:before="40"/>
            </w:pPr>
            <w:r>
              <w:rPr>
                <w:color w:val="2D2D2D"/>
                <w:sz w:val="18"/>
                <w:szCs w:val="18"/>
              </w:rPr>
              <w:t xml:space="preserve">Key phrases our clients </w:t>
            </w:r>
            <w:proofErr w:type="gramStart"/>
            <w:r>
              <w:rPr>
                <w:color w:val="2D2D2D"/>
                <w:sz w:val="18"/>
                <w:szCs w:val="18"/>
              </w:rPr>
              <w:t>actually use</w:t>
            </w:r>
            <w:proofErr w:type="gramEnd"/>
            <w:r>
              <w:rPr>
                <w:color w:val="2D2D2D"/>
                <w:sz w:val="18"/>
                <w:szCs w:val="18"/>
              </w:rPr>
              <w:t>: 'met at where I am,' 'non-judgemental,' 'it was like the memory had evaporated,' 'my physical, mental, and emotional health are far better,' 'a gift.' Use this language. Avoid words like 'package,' 'treatment plan,' or 'results.'</w:t>
            </w:r>
          </w:p>
          <w:p w14:paraId="63E9C640" w14:textId="77777777" w:rsidR="00146C58" w:rsidRDefault="00000000">
            <w:pPr>
              <w:pStyle w:val="ListParagraph"/>
              <w:numPr>
                <w:ilvl w:val="0"/>
                <w:numId w:val="2"/>
              </w:numPr>
              <w:spacing w:before="40"/>
            </w:pPr>
            <w:r>
              <w:rPr>
                <w:color w:val="2D2D2D"/>
                <w:sz w:val="18"/>
                <w:szCs w:val="18"/>
              </w:rPr>
              <w:t>Never make medical claims. Always frame sessions as complementary to, not a substitute for, professional medical or psychological support. All sessions are $110 (45–50 min). Distance sessions available for all modalities except Access Bars.</w:t>
            </w:r>
          </w:p>
        </w:tc>
      </w:tr>
    </w:tbl>
    <w:p w14:paraId="63E9C642" w14:textId="77777777" w:rsidR="00146C58" w:rsidRDefault="00146C58">
      <w:pPr>
        <w:spacing w:before="120"/>
      </w:pPr>
    </w:p>
    <w:p w14:paraId="63E9C643" w14:textId="77777777" w:rsidR="00146C58" w:rsidRDefault="00000000">
      <w:pPr>
        <w:spacing w:before="80"/>
        <w:jc w:val="center"/>
      </w:pPr>
      <w:r>
        <w:rPr>
          <w:i/>
          <w:iCs/>
          <w:color w:val="666666"/>
          <w:sz w:val="18"/>
          <w:szCs w:val="18"/>
        </w:rPr>
        <w:t xml:space="preserve">The best customer profile is a living document. Start specific. Stay curious. Update often.  </w:t>
      </w:r>
      <w:proofErr w:type="gramStart"/>
      <w:r>
        <w:rPr>
          <w:i/>
          <w:iCs/>
          <w:color w:val="666666"/>
          <w:sz w:val="18"/>
          <w:szCs w:val="18"/>
        </w:rPr>
        <w:t>|  mycompassioncenter.com</w:t>
      </w:r>
      <w:proofErr w:type="gramEnd"/>
    </w:p>
    <w:sectPr w:rsidR="00146C58">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44888"/>
    <w:multiLevelType w:val="hybridMultilevel"/>
    <w:tmpl w:val="9968A0D0"/>
    <w:lvl w:ilvl="0" w:tplc="F4585D90">
      <w:start w:val="1"/>
      <w:numFmt w:val="bullet"/>
      <w:lvlText w:val="●"/>
      <w:lvlJc w:val="left"/>
      <w:pPr>
        <w:ind w:left="720" w:hanging="360"/>
      </w:pPr>
    </w:lvl>
    <w:lvl w:ilvl="1" w:tplc="D4926C84">
      <w:start w:val="1"/>
      <w:numFmt w:val="bullet"/>
      <w:lvlText w:val="○"/>
      <w:lvlJc w:val="left"/>
      <w:pPr>
        <w:ind w:left="1440" w:hanging="360"/>
      </w:pPr>
    </w:lvl>
    <w:lvl w:ilvl="2" w:tplc="5EFA1B0A">
      <w:start w:val="1"/>
      <w:numFmt w:val="bullet"/>
      <w:lvlText w:val="■"/>
      <w:lvlJc w:val="left"/>
      <w:pPr>
        <w:ind w:left="2160" w:hanging="360"/>
      </w:pPr>
    </w:lvl>
    <w:lvl w:ilvl="3" w:tplc="930CDCC4">
      <w:start w:val="1"/>
      <w:numFmt w:val="bullet"/>
      <w:lvlText w:val="●"/>
      <w:lvlJc w:val="left"/>
      <w:pPr>
        <w:ind w:left="2880" w:hanging="360"/>
      </w:pPr>
    </w:lvl>
    <w:lvl w:ilvl="4" w:tplc="CDACECE0">
      <w:start w:val="1"/>
      <w:numFmt w:val="bullet"/>
      <w:lvlText w:val="○"/>
      <w:lvlJc w:val="left"/>
      <w:pPr>
        <w:ind w:left="3600" w:hanging="360"/>
      </w:pPr>
    </w:lvl>
    <w:lvl w:ilvl="5" w:tplc="D5F84A1A">
      <w:start w:val="1"/>
      <w:numFmt w:val="bullet"/>
      <w:lvlText w:val="■"/>
      <w:lvlJc w:val="left"/>
      <w:pPr>
        <w:ind w:left="4320" w:hanging="360"/>
      </w:pPr>
    </w:lvl>
    <w:lvl w:ilvl="6" w:tplc="2D624DAC">
      <w:start w:val="1"/>
      <w:numFmt w:val="bullet"/>
      <w:lvlText w:val="●"/>
      <w:lvlJc w:val="left"/>
      <w:pPr>
        <w:ind w:left="5040" w:hanging="360"/>
      </w:pPr>
    </w:lvl>
    <w:lvl w:ilvl="7" w:tplc="1C7652A8">
      <w:start w:val="1"/>
      <w:numFmt w:val="bullet"/>
      <w:lvlText w:val="●"/>
      <w:lvlJc w:val="left"/>
      <w:pPr>
        <w:ind w:left="5760" w:hanging="360"/>
      </w:pPr>
    </w:lvl>
    <w:lvl w:ilvl="8" w:tplc="6CFEC616">
      <w:start w:val="1"/>
      <w:numFmt w:val="bullet"/>
      <w:lvlText w:val="●"/>
      <w:lvlJc w:val="left"/>
      <w:pPr>
        <w:ind w:left="6480" w:hanging="360"/>
      </w:pPr>
    </w:lvl>
  </w:abstractNum>
  <w:abstractNum w:abstractNumId="1" w15:restartNumberingAfterBreak="0">
    <w:nsid w:val="26CF17F3"/>
    <w:multiLevelType w:val="hybridMultilevel"/>
    <w:tmpl w:val="0E1A7DEC"/>
    <w:lvl w:ilvl="0" w:tplc="64A45CC6">
      <w:start w:val="1"/>
      <w:numFmt w:val="bullet"/>
      <w:lvlText w:val="•"/>
      <w:lvlJc w:val="left"/>
      <w:pPr>
        <w:ind w:left="540" w:hanging="260"/>
      </w:pPr>
    </w:lvl>
    <w:lvl w:ilvl="1" w:tplc="92963212">
      <w:numFmt w:val="decimal"/>
      <w:lvlText w:val=""/>
      <w:lvlJc w:val="left"/>
    </w:lvl>
    <w:lvl w:ilvl="2" w:tplc="64707940">
      <w:numFmt w:val="decimal"/>
      <w:lvlText w:val=""/>
      <w:lvlJc w:val="left"/>
    </w:lvl>
    <w:lvl w:ilvl="3" w:tplc="14F2FBC2">
      <w:numFmt w:val="decimal"/>
      <w:lvlText w:val=""/>
      <w:lvlJc w:val="left"/>
    </w:lvl>
    <w:lvl w:ilvl="4" w:tplc="D792BB42">
      <w:numFmt w:val="decimal"/>
      <w:lvlText w:val=""/>
      <w:lvlJc w:val="left"/>
    </w:lvl>
    <w:lvl w:ilvl="5" w:tplc="66FC58B8">
      <w:numFmt w:val="decimal"/>
      <w:lvlText w:val=""/>
      <w:lvlJc w:val="left"/>
    </w:lvl>
    <w:lvl w:ilvl="6" w:tplc="26A01504">
      <w:numFmt w:val="decimal"/>
      <w:lvlText w:val=""/>
      <w:lvlJc w:val="left"/>
    </w:lvl>
    <w:lvl w:ilvl="7" w:tplc="BEE28D14">
      <w:numFmt w:val="decimal"/>
      <w:lvlText w:val=""/>
      <w:lvlJc w:val="left"/>
    </w:lvl>
    <w:lvl w:ilvl="8" w:tplc="A4086FBA">
      <w:numFmt w:val="decimal"/>
      <w:lvlText w:val=""/>
      <w:lvlJc w:val="left"/>
    </w:lvl>
  </w:abstractNum>
  <w:num w:numId="1" w16cid:durableId="2081360864">
    <w:abstractNumId w:val="0"/>
    <w:lvlOverride w:ilvl="0">
      <w:startOverride w:val="1"/>
    </w:lvlOverride>
  </w:num>
  <w:num w:numId="2" w16cid:durableId="4217275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58"/>
    <w:rsid w:val="00146C58"/>
    <w:rsid w:val="00A34AAC"/>
    <w:rsid w:val="00CF68CF"/>
    <w:rsid w:val="00E61F56"/>
    <w:rsid w:val="00F22D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C5C5"/>
  <w15:docId w15:val="{1923D508-CE7E-4110-B39B-F2FE5098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1981</Words>
  <Characters>10571</Characters>
  <Application>Microsoft Office Word</Application>
  <DocSecurity>0</DocSecurity>
  <Lines>285</Lines>
  <Paragraphs>98</Paragraphs>
  <ScaleCrop>false</ScaleCrop>
  <Company/>
  <LinksUpToDate>false</LinksUpToDate>
  <CharactersWithSpaces>12552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Uhlich</cp:lastModifiedBy>
  <cp:revision>3</cp:revision>
  <dcterms:created xsi:type="dcterms:W3CDTF">2026-03-16T18:50:00Z</dcterms:created>
  <dcterms:modified xsi:type="dcterms:W3CDTF">2026-03-17T13:47:00Z</dcterms:modified>
</cp:coreProperties>
</file>