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C5D35"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685C6C5E" w14:textId="695D2A63" w:rsidR="00B827D1" w:rsidRPr="00892DFD" w:rsidRDefault="00023B32" w:rsidP="00023B32">
      <w:pPr>
        <w:autoSpaceDE w:val="0"/>
        <w:autoSpaceDN w:val="0"/>
        <w:adjustRightInd w:val="0"/>
        <w:spacing w:after="0" w:line="240" w:lineRule="auto"/>
        <w:jc w:val="center"/>
        <w:rPr>
          <w:rFonts w:ascii="Cambria" w:hAnsi="Cambria" w:cs="Times New Roman"/>
          <w:b/>
          <w:color w:val="000000"/>
          <w:sz w:val="32"/>
          <w:szCs w:val="24"/>
        </w:rPr>
      </w:pPr>
      <w:r w:rsidRPr="00892DFD">
        <w:rPr>
          <w:rFonts w:ascii="Cambria" w:hAnsi="Cambria" w:cs="Times New Roman"/>
          <w:color w:val="000000"/>
          <w:sz w:val="32"/>
          <w:szCs w:val="24"/>
        </w:rPr>
        <w:t xml:space="preserve"> </w:t>
      </w:r>
      <w:r w:rsidR="009920D9">
        <w:rPr>
          <w:rFonts w:ascii="Cambria" w:hAnsi="Cambria" w:cs="Times New Roman"/>
          <w:b/>
          <w:color w:val="000000"/>
          <w:sz w:val="32"/>
          <w:szCs w:val="24"/>
        </w:rPr>
        <w:t>Bank Credit Card Default Prediction</w:t>
      </w:r>
    </w:p>
    <w:p w14:paraId="49B15EDA"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34909DB3" w14:textId="1285CCC3" w:rsidR="00023B32" w:rsidRPr="00023B32" w:rsidRDefault="00023B32" w:rsidP="00023B32">
      <w:pPr>
        <w:autoSpaceDE w:val="0"/>
        <w:autoSpaceDN w:val="0"/>
        <w:adjustRightInd w:val="0"/>
        <w:spacing w:after="0" w:line="240" w:lineRule="auto"/>
        <w:rPr>
          <w:rFonts w:ascii="Cambria" w:hAnsi="Cambria" w:cs="Times New Roman"/>
          <w:color w:val="000000"/>
          <w:sz w:val="28"/>
          <w:szCs w:val="24"/>
        </w:rPr>
      </w:pPr>
      <w:r w:rsidRPr="00023B32">
        <w:rPr>
          <w:rFonts w:ascii="Cambria" w:hAnsi="Cambria" w:cs="Times New Roman"/>
          <w:b/>
          <w:bCs/>
          <w:color w:val="000000"/>
          <w:sz w:val="28"/>
          <w:szCs w:val="24"/>
        </w:rPr>
        <w:t xml:space="preserve">Problem Statement </w:t>
      </w:r>
    </w:p>
    <w:p w14:paraId="4074C6DE" w14:textId="791E8D06" w:rsidR="009920D9" w:rsidRPr="009920D9" w:rsidRDefault="009920D9" w:rsidP="009920D9">
      <w:pPr>
        <w:autoSpaceDE w:val="0"/>
        <w:autoSpaceDN w:val="0"/>
        <w:adjustRightInd w:val="0"/>
        <w:spacing w:after="0" w:line="240" w:lineRule="auto"/>
        <w:rPr>
          <w:rFonts w:ascii="Cambria" w:hAnsi="Cambria" w:cs="Times New Roman"/>
          <w:color w:val="000000"/>
          <w:sz w:val="24"/>
          <w:szCs w:val="28"/>
        </w:rPr>
      </w:pPr>
      <w:r w:rsidRPr="009920D9">
        <w:rPr>
          <w:rFonts w:ascii="Cambria" w:hAnsi="Cambria" w:cs="Times New Roman"/>
          <w:color w:val="252525"/>
          <w:sz w:val="24"/>
          <w:szCs w:val="28"/>
        </w:rPr>
        <w:t xml:space="preserve">The banks with the invent of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p>
    <w:p w14:paraId="39FEF1D9" w14:textId="241525FA" w:rsidR="00023B32" w:rsidRDefault="009920D9" w:rsidP="009920D9">
      <w:pPr>
        <w:autoSpaceDE w:val="0"/>
        <w:autoSpaceDN w:val="0"/>
        <w:adjustRightInd w:val="0"/>
        <w:spacing w:after="0" w:line="240" w:lineRule="auto"/>
        <w:rPr>
          <w:rFonts w:ascii="Cambria" w:hAnsi="Cambria" w:cs="Times New Roman"/>
          <w:color w:val="252525"/>
          <w:sz w:val="24"/>
          <w:szCs w:val="28"/>
        </w:rPr>
      </w:pPr>
      <w:r w:rsidRPr="009920D9">
        <w:rPr>
          <w:rFonts w:ascii="Cambria" w:hAnsi="Cambria" w:cs="Times New Roman"/>
          <w:color w:val="252525"/>
          <w:sz w:val="24"/>
          <w:szCs w:val="28"/>
        </w:rPr>
        <w:t>Build a classification model using logistic regression to predict the credibility of the customer, in order to minimize the risk and maximize the profit of German Credit Bank.</w:t>
      </w:r>
    </w:p>
    <w:p w14:paraId="5A5EB8F7" w14:textId="77777777" w:rsidR="009920D9" w:rsidRPr="009920D9" w:rsidRDefault="009920D9" w:rsidP="009920D9">
      <w:pPr>
        <w:autoSpaceDE w:val="0"/>
        <w:autoSpaceDN w:val="0"/>
        <w:adjustRightInd w:val="0"/>
        <w:spacing w:after="0" w:line="240" w:lineRule="auto"/>
        <w:rPr>
          <w:rFonts w:ascii="Cambria" w:hAnsi="Cambria" w:cs="Times New Roman"/>
          <w:color w:val="000000"/>
          <w:szCs w:val="24"/>
        </w:rPr>
      </w:pPr>
    </w:p>
    <w:p w14:paraId="7BFAD6AE"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8"/>
          <w:szCs w:val="24"/>
        </w:rPr>
      </w:pPr>
      <w:r w:rsidRPr="00023B32">
        <w:rPr>
          <w:rFonts w:ascii="Cambria" w:hAnsi="Cambria" w:cs="Times New Roman"/>
          <w:b/>
          <w:bCs/>
          <w:color w:val="000000"/>
          <w:sz w:val="28"/>
          <w:szCs w:val="24"/>
        </w:rPr>
        <w:t xml:space="preserve">Data Description </w:t>
      </w:r>
    </w:p>
    <w:p w14:paraId="103B66BA" w14:textId="762B0BEC" w:rsidR="00DC7569" w:rsidRPr="00E33D25" w:rsidRDefault="00DC7569" w:rsidP="00DC7569">
      <w:pPr>
        <w:pStyle w:val="ListParagraph"/>
        <w:numPr>
          <w:ilvl w:val="0"/>
          <w:numId w:val="33"/>
        </w:numPr>
        <w:autoSpaceDE w:val="0"/>
        <w:autoSpaceDN w:val="0"/>
        <w:adjustRightInd w:val="0"/>
        <w:spacing w:after="0" w:line="240" w:lineRule="auto"/>
        <w:rPr>
          <w:rFonts w:ascii="Cambria" w:hAnsi="Cambria" w:cs="Times New Roman"/>
          <w:color w:val="000000"/>
          <w:sz w:val="24"/>
          <w:szCs w:val="24"/>
        </w:rPr>
      </w:pPr>
      <w:r w:rsidRPr="00DC7569">
        <w:rPr>
          <w:rFonts w:ascii="Cambria" w:hAnsi="Cambria" w:cs="Times New Roman"/>
          <w:color w:val="000000"/>
          <w:sz w:val="24"/>
          <w:szCs w:val="24"/>
        </w:rPr>
        <w:t xml:space="preserve">Creditability: </w:t>
      </w:r>
      <w:r w:rsidRPr="00DC7569">
        <w:rPr>
          <w:rFonts w:ascii="Cambria" w:hAnsi="Cambria" w:cs="Times New Roman"/>
          <w:color w:val="252525"/>
          <w:sz w:val="24"/>
          <w:szCs w:val="24"/>
        </w:rPr>
        <w:t xml:space="preserve">(1-good credit risk, 0-bad credit risk) </w:t>
      </w:r>
    </w:p>
    <w:p w14:paraId="6C755092" w14:textId="77777777" w:rsidR="00E33D25" w:rsidRPr="00DC7569"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220787EC" w14:textId="0043097D" w:rsidR="00DC7569" w:rsidRPr="00DC7569" w:rsidRDefault="00A94984" w:rsidP="00DC7569">
      <w:pPr>
        <w:pStyle w:val="ListParagraph"/>
        <w:numPr>
          <w:ilvl w:val="0"/>
          <w:numId w:val="33"/>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252525"/>
          <w:sz w:val="24"/>
          <w:szCs w:val="24"/>
        </w:rPr>
        <w:t>S</w:t>
      </w:r>
      <w:r w:rsidR="00DC7569" w:rsidRPr="00DC7569">
        <w:rPr>
          <w:rFonts w:ascii="Cambria" w:hAnsi="Cambria" w:cs="Times New Roman"/>
          <w:color w:val="000000"/>
          <w:sz w:val="24"/>
          <w:szCs w:val="24"/>
        </w:rPr>
        <w:t xml:space="preserve">tatus_of_existing_account : Status of existing checking account </w:t>
      </w:r>
    </w:p>
    <w:p w14:paraId="15F62F7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 &lt; 0 DM </w:t>
      </w:r>
      <w:bookmarkStart w:id="0" w:name="_GoBack"/>
      <w:bookmarkEnd w:id="0"/>
    </w:p>
    <w:p w14:paraId="1C9601A3" w14:textId="6CD3469D" w:rsidR="00023B32"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2: 0 &lt;= ... &lt; 200 DM</w:t>
      </w:r>
    </w:p>
    <w:p w14:paraId="01A175B5"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 &gt;= 200 DM / salary assignments for at least 1 year </w:t>
      </w:r>
    </w:p>
    <w:p w14:paraId="2A2D6192" w14:textId="6BA0EA58"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no checking account </w:t>
      </w:r>
    </w:p>
    <w:p w14:paraId="174B352C" w14:textId="77777777" w:rsidR="00E33D25" w:rsidRPr="00DC7569"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48B5D1CC" w14:textId="3B438E8F" w:rsidR="00A94984" w:rsidRDefault="00DC7569" w:rsidP="00A9498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A94984">
        <w:rPr>
          <w:rFonts w:ascii="Cambria" w:hAnsi="Cambria" w:cs="Times New Roman"/>
          <w:color w:val="000000"/>
          <w:sz w:val="24"/>
          <w:szCs w:val="24"/>
        </w:rPr>
        <w:t xml:space="preserve">Duration_of_Credit_month : Duration in month </w:t>
      </w:r>
    </w:p>
    <w:p w14:paraId="29C0D8EB" w14:textId="77777777" w:rsidR="00E33D25"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1047F8FF" w14:textId="32B44488" w:rsidR="00DC7569" w:rsidRPr="00A94984" w:rsidRDefault="00DC7569" w:rsidP="00A9498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A94984">
        <w:rPr>
          <w:rFonts w:ascii="Cambria" w:hAnsi="Cambria" w:cs="Times New Roman"/>
          <w:color w:val="000000"/>
          <w:sz w:val="24"/>
          <w:szCs w:val="24"/>
        </w:rPr>
        <w:t xml:space="preserve">Payment_Status_of_Previous_Credit: Credit history of the customer </w:t>
      </w:r>
    </w:p>
    <w:p w14:paraId="7FA4E01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0: no credits taken/all credits paid back duly </w:t>
      </w:r>
    </w:p>
    <w:p w14:paraId="7335F0A4"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all credits at this bank paid back duly </w:t>
      </w:r>
    </w:p>
    <w:p w14:paraId="775DA5CE"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existing credits paid back duly till now </w:t>
      </w:r>
    </w:p>
    <w:p w14:paraId="5EAED522"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delay in paying off in the past </w:t>
      </w:r>
    </w:p>
    <w:p w14:paraId="74335895" w14:textId="4F2183F7" w:rsidR="00DC7569" w:rsidRDefault="00DC7569" w:rsidP="00C87134">
      <w:pPr>
        <w:autoSpaceDE w:val="0"/>
        <w:autoSpaceDN w:val="0"/>
        <w:adjustRightInd w:val="0"/>
        <w:spacing w:after="0" w:line="240" w:lineRule="auto"/>
        <w:ind w:left="720"/>
        <w:rPr>
          <w:rFonts w:ascii="Cambria" w:hAnsi="Cambria" w:cs="Courier New"/>
          <w:color w:val="000000"/>
          <w:sz w:val="24"/>
          <w:szCs w:val="24"/>
        </w:rPr>
      </w:pPr>
      <w:r w:rsidRPr="00DC7569">
        <w:rPr>
          <w:rFonts w:ascii="Cambria" w:hAnsi="Cambria" w:cs="Times New Roman"/>
          <w:color w:val="000000"/>
          <w:sz w:val="24"/>
          <w:szCs w:val="24"/>
        </w:rPr>
        <w:t>4: critical account/other credits existing (not at this bank</w:t>
      </w:r>
      <w:r w:rsidRPr="00DC7569">
        <w:rPr>
          <w:rFonts w:ascii="Cambria" w:hAnsi="Cambria" w:cs="Courier New"/>
          <w:color w:val="000000"/>
          <w:sz w:val="24"/>
          <w:szCs w:val="24"/>
        </w:rPr>
        <w:t xml:space="preserve">) </w:t>
      </w:r>
    </w:p>
    <w:p w14:paraId="53D070D2" w14:textId="77777777" w:rsidR="00E33D25" w:rsidRPr="00DC7569"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70DA4729" w14:textId="1817E2F1"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Purpose_of_loan: Purpose </w:t>
      </w:r>
    </w:p>
    <w:p w14:paraId="7F0B71F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0: car (new) </w:t>
      </w:r>
    </w:p>
    <w:p w14:paraId="752036EB"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car (used) </w:t>
      </w:r>
    </w:p>
    <w:p w14:paraId="6FE7DC77"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furniture/equipment </w:t>
      </w:r>
    </w:p>
    <w:p w14:paraId="2D01AE41"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radio/television </w:t>
      </w:r>
    </w:p>
    <w:p w14:paraId="3486B22E"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domestic appliances </w:t>
      </w:r>
    </w:p>
    <w:p w14:paraId="2E6E5BE3"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5: repairs </w:t>
      </w:r>
    </w:p>
    <w:p w14:paraId="5AC7F0C0"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6: education </w:t>
      </w:r>
    </w:p>
    <w:p w14:paraId="436BD50F"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7: (vacation - does not exist?) </w:t>
      </w:r>
    </w:p>
    <w:p w14:paraId="1AD97C17"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8: retraining </w:t>
      </w:r>
    </w:p>
    <w:p w14:paraId="247A3774"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9: business </w:t>
      </w:r>
    </w:p>
    <w:p w14:paraId="7FAE2059" w14:textId="7E851D2C"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10: others </w:t>
      </w:r>
    </w:p>
    <w:p w14:paraId="53BD2EF9" w14:textId="77777777" w:rsidR="00E33D25" w:rsidRPr="00DC7569"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4FFA4A3C" w14:textId="1BBFE864" w:rsid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Credit_Amount: Credit amount </w:t>
      </w:r>
    </w:p>
    <w:p w14:paraId="2C430751" w14:textId="77777777" w:rsidR="00E33D25"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2062C945" w14:textId="08AC2B00"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lastRenderedPageBreak/>
        <w:t xml:space="preserve">Value_of_Savings_account&amp;bonds: Savings account/bonds </w:t>
      </w:r>
    </w:p>
    <w:p w14:paraId="32FC41A2"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 &lt; 100 DM </w:t>
      </w:r>
    </w:p>
    <w:p w14:paraId="126EA81D"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100 &lt;= ... &lt; 500 DM </w:t>
      </w:r>
    </w:p>
    <w:p w14:paraId="3A34263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500 &lt;= ... &lt; 1000 DM </w:t>
      </w:r>
    </w:p>
    <w:p w14:paraId="16B82B0A" w14:textId="77777777" w:rsidR="00C87134"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 &gt;= 1000 DM </w:t>
      </w:r>
    </w:p>
    <w:p w14:paraId="2591FDAA" w14:textId="227C70BD"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5: unknown/ no savings account </w:t>
      </w:r>
    </w:p>
    <w:p w14:paraId="1AFDD2FC" w14:textId="77777777" w:rsidR="00E33D25" w:rsidRPr="00DC7569" w:rsidRDefault="00E33D25" w:rsidP="00E33D25">
      <w:pPr>
        <w:autoSpaceDE w:val="0"/>
        <w:autoSpaceDN w:val="0"/>
        <w:adjustRightInd w:val="0"/>
        <w:spacing w:after="0" w:line="240" w:lineRule="auto"/>
        <w:rPr>
          <w:rFonts w:ascii="Cambria" w:hAnsi="Cambria" w:cs="Times New Roman"/>
          <w:color w:val="000000"/>
          <w:sz w:val="24"/>
          <w:szCs w:val="24"/>
        </w:rPr>
      </w:pPr>
    </w:p>
    <w:p w14:paraId="6CBD18EE" w14:textId="6E386CF0"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Years_of_Present_Employment: Present employment since </w:t>
      </w:r>
    </w:p>
    <w:p w14:paraId="73113425"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unemployed </w:t>
      </w:r>
    </w:p>
    <w:p w14:paraId="760A5F75"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 &lt; 1 year </w:t>
      </w:r>
    </w:p>
    <w:p w14:paraId="06FCFAA0"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1 &lt;= ... &lt; 4 years </w:t>
      </w:r>
    </w:p>
    <w:p w14:paraId="32278DFD"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4 &lt;= ... &lt; 7 years </w:t>
      </w:r>
    </w:p>
    <w:p w14:paraId="1FFDC72C" w14:textId="421D1A96" w:rsidR="00C87134"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5: .. &gt;= 7 years </w:t>
      </w:r>
    </w:p>
    <w:p w14:paraId="7191C9A0" w14:textId="77777777" w:rsidR="00E33D25"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3EEB5493" w14:textId="64CDB9EE" w:rsid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Percentage_of_disposable_income: Installment rate in percentage of disposable income </w:t>
      </w:r>
    </w:p>
    <w:p w14:paraId="4362D89F" w14:textId="77777777" w:rsidR="00E33D25"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1FCBF846" w14:textId="6C882B20"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Sex_&amp;MaritalStatus: Personal status and sex </w:t>
      </w:r>
    </w:p>
    <w:p w14:paraId="7BEDBBF0"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male (divorced/separated) </w:t>
      </w:r>
    </w:p>
    <w:p w14:paraId="6A4FDC59"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female (divorced/separated/married) </w:t>
      </w:r>
    </w:p>
    <w:p w14:paraId="14C52D6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male (single) </w:t>
      </w:r>
    </w:p>
    <w:p w14:paraId="6B6BB7E9"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male (married/widowed) </w:t>
      </w:r>
    </w:p>
    <w:p w14:paraId="1E7B4A47" w14:textId="00F0F6DD"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5: female (single) </w:t>
      </w:r>
    </w:p>
    <w:p w14:paraId="373B39F4" w14:textId="77777777" w:rsidR="00E33D25" w:rsidRPr="00DC7569" w:rsidRDefault="00E33D25" w:rsidP="00E33D25">
      <w:pPr>
        <w:autoSpaceDE w:val="0"/>
        <w:autoSpaceDN w:val="0"/>
        <w:adjustRightInd w:val="0"/>
        <w:spacing w:after="0" w:line="240" w:lineRule="auto"/>
        <w:rPr>
          <w:rFonts w:ascii="Cambria" w:hAnsi="Cambria" w:cs="Times New Roman"/>
          <w:color w:val="000000"/>
          <w:sz w:val="24"/>
          <w:szCs w:val="24"/>
        </w:rPr>
      </w:pPr>
    </w:p>
    <w:p w14:paraId="7ADD372B" w14:textId="31A95726"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Attribute 10: Guarantors/Debtors: Other debtors / guarantors </w:t>
      </w:r>
    </w:p>
    <w:p w14:paraId="2495E043"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none </w:t>
      </w:r>
    </w:p>
    <w:p w14:paraId="24C93C03"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co-applicant </w:t>
      </w:r>
    </w:p>
    <w:p w14:paraId="5710187A" w14:textId="7B2A01A2"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guarantor </w:t>
      </w:r>
    </w:p>
    <w:p w14:paraId="158D996B" w14:textId="77777777" w:rsidR="00E33D25" w:rsidRPr="00DC7569" w:rsidRDefault="00E33D25" w:rsidP="00C87134">
      <w:pPr>
        <w:autoSpaceDE w:val="0"/>
        <w:autoSpaceDN w:val="0"/>
        <w:adjustRightInd w:val="0"/>
        <w:spacing w:after="0" w:line="240" w:lineRule="auto"/>
        <w:ind w:left="720"/>
        <w:rPr>
          <w:rFonts w:ascii="Cambria" w:hAnsi="Cambria" w:cs="Times New Roman"/>
          <w:color w:val="000000"/>
          <w:sz w:val="24"/>
          <w:szCs w:val="24"/>
        </w:rPr>
      </w:pPr>
    </w:p>
    <w:p w14:paraId="5E6B4BAD" w14:textId="558ED543" w:rsid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Duration_in_Present_Residence: Present residence since</w:t>
      </w:r>
    </w:p>
    <w:p w14:paraId="63984CF8" w14:textId="77777777" w:rsidR="00E33D25" w:rsidRDefault="00E33D25" w:rsidP="00E33D25">
      <w:pPr>
        <w:pStyle w:val="ListParagraph"/>
        <w:autoSpaceDE w:val="0"/>
        <w:autoSpaceDN w:val="0"/>
        <w:adjustRightInd w:val="0"/>
        <w:spacing w:after="0" w:line="240" w:lineRule="auto"/>
        <w:rPr>
          <w:rFonts w:ascii="Cambria" w:hAnsi="Cambria" w:cs="Times New Roman"/>
          <w:color w:val="000000"/>
          <w:sz w:val="24"/>
          <w:szCs w:val="24"/>
        </w:rPr>
      </w:pPr>
    </w:p>
    <w:p w14:paraId="3D57C708" w14:textId="47CB543C"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Property: Property </w:t>
      </w:r>
    </w:p>
    <w:p w14:paraId="76F03FE6"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real estate </w:t>
      </w:r>
    </w:p>
    <w:p w14:paraId="79D0568F"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if not A121: building society savings agreement/ life </w:t>
      </w:r>
    </w:p>
    <w:p w14:paraId="48959D77"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insurance </w:t>
      </w:r>
    </w:p>
    <w:p w14:paraId="2EC6BF44"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if not A121/A122: car or other, not in attribute 6 </w:t>
      </w:r>
    </w:p>
    <w:p w14:paraId="19A44FCC"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unknown / no property </w:t>
      </w:r>
    </w:p>
    <w:p w14:paraId="03E103F8" w14:textId="6FE81CA1" w:rsid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Age_in_years: Age in years </w:t>
      </w:r>
    </w:p>
    <w:p w14:paraId="369F5143" w14:textId="77777777" w:rsidR="00C87134" w:rsidRDefault="00C87134" w:rsidP="00C87134">
      <w:pPr>
        <w:pStyle w:val="ListParagraph"/>
        <w:autoSpaceDE w:val="0"/>
        <w:autoSpaceDN w:val="0"/>
        <w:adjustRightInd w:val="0"/>
        <w:spacing w:after="0" w:line="240" w:lineRule="auto"/>
        <w:rPr>
          <w:rFonts w:ascii="Cambria" w:hAnsi="Cambria" w:cs="Times New Roman"/>
          <w:color w:val="000000"/>
          <w:sz w:val="24"/>
          <w:szCs w:val="24"/>
        </w:rPr>
      </w:pPr>
    </w:p>
    <w:p w14:paraId="7C3096D0" w14:textId="55F71B59"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Concurrent_Credits: Other installment plans </w:t>
      </w:r>
    </w:p>
    <w:p w14:paraId="53EBB0FB"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bank </w:t>
      </w:r>
    </w:p>
    <w:p w14:paraId="13F16D52"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stores </w:t>
      </w:r>
    </w:p>
    <w:p w14:paraId="3594A0F2" w14:textId="57792675"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3: none</w:t>
      </w:r>
    </w:p>
    <w:p w14:paraId="5DC529F9" w14:textId="77777777" w:rsidR="00C87134" w:rsidRPr="00DC7569" w:rsidRDefault="00C87134" w:rsidP="00C87134">
      <w:pPr>
        <w:autoSpaceDE w:val="0"/>
        <w:autoSpaceDN w:val="0"/>
        <w:adjustRightInd w:val="0"/>
        <w:spacing w:after="0" w:line="240" w:lineRule="auto"/>
        <w:ind w:left="720"/>
        <w:rPr>
          <w:rFonts w:ascii="Cambria" w:hAnsi="Cambria" w:cs="Times New Roman"/>
          <w:color w:val="000000"/>
          <w:sz w:val="24"/>
          <w:szCs w:val="24"/>
        </w:rPr>
      </w:pPr>
    </w:p>
    <w:p w14:paraId="680CDFCA" w14:textId="77777777"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lastRenderedPageBreak/>
        <w:t xml:space="preserve">Housing: Housing </w:t>
      </w:r>
    </w:p>
    <w:p w14:paraId="50F227B1"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rent </w:t>
      </w:r>
    </w:p>
    <w:p w14:paraId="74E98CEF"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own </w:t>
      </w:r>
    </w:p>
    <w:p w14:paraId="3ED0B2A6" w14:textId="2A8B8AB3"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for free </w:t>
      </w:r>
    </w:p>
    <w:p w14:paraId="4654B71D" w14:textId="77777777" w:rsidR="00C87134" w:rsidRPr="00DC7569" w:rsidRDefault="00C87134" w:rsidP="00C87134">
      <w:pPr>
        <w:autoSpaceDE w:val="0"/>
        <w:autoSpaceDN w:val="0"/>
        <w:adjustRightInd w:val="0"/>
        <w:spacing w:after="0" w:line="240" w:lineRule="auto"/>
        <w:ind w:left="720"/>
        <w:rPr>
          <w:rFonts w:ascii="Cambria" w:hAnsi="Cambria" w:cs="Times New Roman"/>
          <w:color w:val="000000"/>
          <w:sz w:val="24"/>
          <w:szCs w:val="24"/>
        </w:rPr>
      </w:pPr>
    </w:p>
    <w:p w14:paraId="67624DAA" w14:textId="055B37D0"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No_of_Credits_at_this__Bank: Number of existing credits at this bank </w:t>
      </w:r>
    </w:p>
    <w:p w14:paraId="414A57E9" w14:textId="77777777" w:rsidR="00DC7569" w:rsidRPr="00DC7569" w:rsidRDefault="00DC7569" w:rsidP="00DC7569">
      <w:pPr>
        <w:autoSpaceDE w:val="0"/>
        <w:autoSpaceDN w:val="0"/>
        <w:adjustRightInd w:val="0"/>
        <w:spacing w:after="0" w:line="240" w:lineRule="auto"/>
        <w:rPr>
          <w:rFonts w:ascii="Cambria" w:hAnsi="Cambria" w:cs="Times New Roman"/>
          <w:color w:val="000000"/>
          <w:sz w:val="24"/>
          <w:szCs w:val="24"/>
        </w:rPr>
      </w:pPr>
    </w:p>
    <w:p w14:paraId="5C1B67B9" w14:textId="090637DC"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Occupation: Job </w:t>
      </w:r>
    </w:p>
    <w:p w14:paraId="68969134"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unemployed/ unskilled - non-resident </w:t>
      </w:r>
    </w:p>
    <w:p w14:paraId="734D6F53"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unskilled - resident </w:t>
      </w:r>
    </w:p>
    <w:p w14:paraId="7CB4B185"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3: skilled employee / official </w:t>
      </w:r>
    </w:p>
    <w:p w14:paraId="3B0B2A96"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4: management/ self-employed/highly qualified </w:t>
      </w:r>
    </w:p>
    <w:p w14:paraId="366D8C4B"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employee/ officer </w:t>
      </w:r>
    </w:p>
    <w:p w14:paraId="40F1DF3A" w14:textId="77777777" w:rsidR="00C87134" w:rsidRDefault="00C87134" w:rsidP="00C87134">
      <w:pPr>
        <w:autoSpaceDE w:val="0"/>
        <w:autoSpaceDN w:val="0"/>
        <w:adjustRightInd w:val="0"/>
        <w:spacing w:after="0" w:line="240" w:lineRule="auto"/>
        <w:rPr>
          <w:rFonts w:ascii="Cambria" w:hAnsi="Cambria" w:cs="Times New Roman"/>
          <w:color w:val="000000"/>
          <w:sz w:val="24"/>
          <w:szCs w:val="24"/>
        </w:rPr>
      </w:pPr>
    </w:p>
    <w:p w14:paraId="23ABDDE2" w14:textId="193C7F71"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No_of_dependents: Number of people being liable to provide maintenance for </w:t>
      </w:r>
    </w:p>
    <w:p w14:paraId="467B888E" w14:textId="77777777" w:rsidR="00C87134" w:rsidRDefault="00C87134" w:rsidP="00C87134">
      <w:pPr>
        <w:autoSpaceDE w:val="0"/>
        <w:autoSpaceDN w:val="0"/>
        <w:adjustRightInd w:val="0"/>
        <w:spacing w:after="0" w:line="240" w:lineRule="auto"/>
        <w:rPr>
          <w:rFonts w:ascii="Cambria" w:hAnsi="Cambria" w:cs="Times New Roman"/>
          <w:color w:val="000000"/>
          <w:sz w:val="24"/>
          <w:szCs w:val="24"/>
        </w:rPr>
      </w:pPr>
    </w:p>
    <w:p w14:paraId="2DE09817" w14:textId="4D40B563"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Telephone: Telephone </w:t>
      </w:r>
    </w:p>
    <w:p w14:paraId="1875883C"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none </w:t>
      </w:r>
    </w:p>
    <w:p w14:paraId="6FF831D9"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2: yes, registered under the customer’s name </w:t>
      </w:r>
    </w:p>
    <w:p w14:paraId="36EB43D1" w14:textId="77777777" w:rsidR="00C87134" w:rsidRDefault="00C87134" w:rsidP="00C87134">
      <w:pPr>
        <w:autoSpaceDE w:val="0"/>
        <w:autoSpaceDN w:val="0"/>
        <w:adjustRightInd w:val="0"/>
        <w:spacing w:after="0" w:line="240" w:lineRule="auto"/>
        <w:rPr>
          <w:rFonts w:ascii="Cambria" w:hAnsi="Cambria" w:cs="Times New Roman"/>
          <w:color w:val="000000"/>
          <w:sz w:val="24"/>
          <w:szCs w:val="24"/>
        </w:rPr>
      </w:pPr>
    </w:p>
    <w:p w14:paraId="1F9D39AF" w14:textId="2A5FC3E7" w:rsidR="00DC7569" w:rsidRPr="00C87134" w:rsidRDefault="00DC7569" w:rsidP="00C87134">
      <w:pPr>
        <w:pStyle w:val="ListParagraph"/>
        <w:numPr>
          <w:ilvl w:val="0"/>
          <w:numId w:val="34"/>
        </w:numPr>
        <w:autoSpaceDE w:val="0"/>
        <w:autoSpaceDN w:val="0"/>
        <w:adjustRightInd w:val="0"/>
        <w:spacing w:after="0" w:line="240" w:lineRule="auto"/>
        <w:rPr>
          <w:rFonts w:ascii="Cambria" w:hAnsi="Cambria" w:cs="Times New Roman"/>
          <w:color w:val="000000"/>
          <w:sz w:val="24"/>
          <w:szCs w:val="24"/>
        </w:rPr>
      </w:pPr>
      <w:r w:rsidRPr="00C87134">
        <w:rPr>
          <w:rFonts w:ascii="Cambria" w:hAnsi="Cambria" w:cs="Times New Roman"/>
          <w:color w:val="000000"/>
          <w:sz w:val="24"/>
          <w:szCs w:val="24"/>
        </w:rPr>
        <w:t xml:space="preserve">Foreign_Worker: foreign worker </w:t>
      </w:r>
    </w:p>
    <w:p w14:paraId="6DBABF1F" w14:textId="77777777" w:rsidR="00DC7569" w:rsidRPr="00DC7569" w:rsidRDefault="00DC7569" w:rsidP="00DC7569">
      <w:pPr>
        <w:autoSpaceDE w:val="0"/>
        <w:autoSpaceDN w:val="0"/>
        <w:adjustRightInd w:val="0"/>
        <w:spacing w:after="0" w:line="240" w:lineRule="auto"/>
        <w:rPr>
          <w:rFonts w:ascii="Cambria" w:hAnsi="Cambria" w:cs="Times New Roman"/>
          <w:color w:val="000000"/>
          <w:sz w:val="24"/>
          <w:szCs w:val="24"/>
        </w:rPr>
      </w:pPr>
    </w:p>
    <w:p w14:paraId="3042EC38" w14:textId="77777777" w:rsidR="00DC7569" w:rsidRP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 xml:space="preserve">1: yes </w:t>
      </w:r>
    </w:p>
    <w:p w14:paraId="6922B1B3" w14:textId="01F87782" w:rsidR="00DC7569" w:rsidRDefault="00DC7569" w:rsidP="00C87134">
      <w:pPr>
        <w:autoSpaceDE w:val="0"/>
        <w:autoSpaceDN w:val="0"/>
        <w:adjustRightInd w:val="0"/>
        <w:spacing w:after="0" w:line="240" w:lineRule="auto"/>
        <w:ind w:left="720"/>
        <w:rPr>
          <w:rFonts w:ascii="Cambria" w:hAnsi="Cambria" w:cs="Times New Roman"/>
          <w:color w:val="000000"/>
          <w:sz w:val="24"/>
          <w:szCs w:val="24"/>
        </w:rPr>
      </w:pPr>
      <w:r w:rsidRPr="00DC7569">
        <w:rPr>
          <w:rFonts w:ascii="Cambria" w:hAnsi="Cambria" w:cs="Times New Roman"/>
          <w:color w:val="000000"/>
          <w:sz w:val="24"/>
          <w:szCs w:val="24"/>
        </w:rPr>
        <w:t>2: no</w:t>
      </w:r>
    </w:p>
    <w:p w14:paraId="340D77A4" w14:textId="77777777" w:rsidR="00C87134" w:rsidRPr="00DC7569" w:rsidRDefault="00C87134" w:rsidP="00C87134">
      <w:pPr>
        <w:autoSpaceDE w:val="0"/>
        <w:autoSpaceDN w:val="0"/>
        <w:adjustRightInd w:val="0"/>
        <w:spacing w:after="0" w:line="240" w:lineRule="auto"/>
        <w:ind w:left="720"/>
        <w:rPr>
          <w:rFonts w:ascii="Cambria" w:hAnsi="Cambria" w:cs="Times New Roman"/>
          <w:color w:val="000000"/>
          <w:sz w:val="24"/>
          <w:szCs w:val="24"/>
        </w:rPr>
      </w:pPr>
    </w:p>
    <w:p w14:paraId="23381AFF"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8"/>
          <w:szCs w:val="24"/>
        </w:rPr>
      </w:pPr>
      <w:r w:rsidRPr="00023B32">
        <w:rPr>
          <w:rFonts w:ascii="Cambria" w:hAnsi="Cambria" w:cs="Times New Roman"/>
          <w:b/>
          <w:bCs/>
          <w:color w:val="000000"/>
          <w:sz w:val="28"/>
          <w:szCs w:val="24"/>
        </w:rPr>
        <w:t xml:space="preserve">Evaluation Parameters </w:t>
      </w:r>
    </w:p>
    <w:p w14:paraId="3A705FB6"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r w:rsidRPr="00023B32">
        <w:rPr>
          <w:rFonts w:ascii="Cambria" w:hAnsi="Cambria" w:cs="Times New Roman"/>
          <w:color w:val="000000"/>
          <w:sz w:val="24"/>
          <w:szCs w:val="24"/>
        </w:rPr>
        <w:t xml:space="preserve">Evaluation will be based on: </w:t>
      </w:r>
    </w:p>
    <w:p w14:paraId="0FB83C82" w14:textId="77777777" w:rsidR="009920D9" w:rsidRPr="009920D9" w:rsidRDefault="009920D9" w:rsidP="009920D9">
      <w:pPr>
        <w:pStyle w:val="ListParagraph"/>
        <w:numPr>
          <w:ilvl w:val="0"/>
          <w:numId w:val="11"/>
        </w:numPr>
        <w:autoSpaceDE w:val="0"/>
        <w:autoSpaceDN w:val="0"/>
        <w:adjustRightInd w:val="0"/>
        <w:spacing w:after="197" w:line="240" w:lineRule="auto"/>
        <w:rPr>
          <w:rFonts w:ascii="Cambria" w:hAnsi="Cambria" w:cs="Times New Roman"/>
          <w:color w:val="000000"/>
          <w:sz w:val="24"/>
          <w:szCs w:val="28"/>
        </w:rPr>
      </w:pPr>
      <w:r w:rsidRPr="009920D9">
        <w:rPr>
          <w:rFonts w:ascii="Cambria" w:hAnsi="Cambria" w:cs="Times New Roman"/>
          <w:color w:val="000000"/>
          <w:sz w:val="24"/>
          <w:szCs w:val="28"/>
        </w:rPr>
        <w:t xml:space="preserve">Data Preparation </w:t>
      </w:r>
    </w:p>
    <w:p w14:paraId="202C67AC" w14:textId="77777777" w:rsidR="009920D9" w:rsidRPr="009920D9" w:rsidRDefault="009920D9" w:rsidP="009920D9">
      <w:pPr>
        <w:pStyle w:val="ListParagraph"/>
        <w:numPr>
          <w:ilvl w:val="0"/>
          <w:numId w:val="11"/>
        </w:numPr>
        <w:autoSpaceDE w:val="0"/>
        <w:autoSpaceDN w:val="0"/>
        <w:adjustRightInd w:val="0"/>
        <w:spacing w:after="197" w:line="240" w:lineRule="auto"/>
        <w:rPr>
          <w:rFonts w:ascii="Cambria" w:hAnsi="Cambria" w:cs="Times New Roman"/>
          <w:color w:val="000000"/>
          <w:sz w:val="24"/>
          <w:szCs w:val="28"/>
        </w:rPr>
      </w:pPr>
      <w:r w:rsidRPr="009920D9">
        <w:rPr>
          <w:rFonts w:ascii="Cambria" w:hAnsi="Cambria" w:cs="Times New Roman"/>
          <w:color w:val="000000"/>
          <w:sz w:val="24"/>
          <w:szCs w:val="28"/>
        </w:rPr>
        <w:t xml:space="preserve">Model Selection. </w:t>
      </w:r>
    </w:p>
    <w:p w14:paraId="7EDE6C34" w14:textId="53708F0A" w:rsidR="009920D9" w:rsidRPr="009920D9" w:rsidRDefault="009920D9" w:rsidP="009920D9">
      <w:pPr>
        <w:pStyle w:val="ListParagraph"/>
        <w:numPr>
          <w:ilvl w:val="0"/>
          <w:numId w:val="11"/>
        </w:numPr>
        <w:autoSpaceDE w:val="0"/>
        <w:autoSpaceDN w:val="0"/>
        <w:adjustRightInd w:val="0"/>
        <w:spacing w:after="197" w:line="240" w:lineRule="auto"/>
        <w:rPr>
          <w:rFonts w:ascii="Cambria" w:hAnsi="Cambria" w:cs="Times New Roman"/>
          <w:color w:val="000000"/>
          <w:sz w:val="24"/>
          <w:szCs w:val="28"/>
        </w:rPr>
      </w:pPr>
      <w:r w:rsidRPr="009920D9">
        <w:rPr>
          <w:rFonts w:ascii="Cambria" w:hAnsi="Cambria" w:cs="Times New Roman"/>
          <w:color w:val="000000"/>
          <w:sz w:val="24"/>
          <w:szCs w:val="28"/>
        </w:rPr>
        <w:t xml:space="preserve">Presentation. </w:t>
      </w:r>
    </w:p>
    <w:p w14:paraId="13678F17"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61D1004D"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8"/>
          <w:szCs w:val="24"/>
        </w:rPr>
      </w:pPr>
      <w:r w:rsidRPr="0001576D">
        <w:rPr>
          <w:rFonts w:ascii="Cambria" w:hAnsi="Cambria" w:cs="Times New Roman"/>
          <w:b/>
          <w:bCs/>
          <w:color w:val="000000"/>
          <w:sz w:val="28"/>
          <w:szCs w:val="24"/>
        </w:rPr>
        <w:t xml:space="preserve">Data Preparation </w:t>
      </w:r>
    </w:p>
    <w:p w14:paraId="79C0A27D" w14:textId="486A7C1F" w:rsidR="00023B32" w:rsidRPr="0001576D" w:rsidRDefault="0001576D" w:rsidP="0001576D">
      <w:pPr>
        <w:autoSpaceDE w:val="0"/>
        <w:autoSpaceDN w:val="0"/>
        <w:adjustRightInd w:val="0"/>
        <w:spacing w:after="0" w:line="240" w:lineRule="auto"/>
        <w:rPr>
          <w:rFonts w:ascii="Cambria" w:hAnsi="Cambria" w:cs="Times New Roman"/>
          <w:color w:val="000000"/>
          <w:sz w:val="24"/>
          <w:szCs w:val="24"/>
        </w:rPr>
      </w:pPr>
      <w:r w:rsidRPr="0001576D">
        <w:rPr>
          <w:rFonts w:ascii="Cambria" w:hAnsi="Cambria" w:cs="Times New Roman"/>
          <w:color w:val="000000"/>
          <w:sz w:val="24"/>
          <w:szCs w:val="24"/>
        </w:rPr>
        <w:t>Analyze the data statistically and treat the multicollinear variables.</w:t>
      </w:r>
    </w:p>
    <w:p w14:paraId="38288110"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4"/>
          <w:szCs w:val="24"/>
        </w:rPr>
      </w:pPr>
    </w:p>
    <w:p w14:paraId="15C08ED9"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8"/>
          <w:szCs w:val="24"/>
        </w:rPr>
      </w:pPr>
      <w:r w:rsidRPr="0001576D">
        <w:rPr>
          <w:rFonts w:ascii="Cambria" w:hAnsi="Cambria" w:cs="Times New Roman"/>
          <w:b/>
          <w:bCs/>
          <w:color w:val="000000"/>
          <w:sz w:val="28"/>
          <w:szCs w:val="24"/>
        </w:rPr>
        <w:t xml:space="preserve">Model Comparison. </w:t>
      </w:r>
    </w:p>
    <w:p w14:paraId="1734D6DA" w14:textId="04EC0773" w:rsidR="0001576D" w:rsidRPr="0001576D" w:rsidRDefault="0001576D" w:rsidP="0001576D">
      <w:pPr>
        <w:autoSpaceDE w:val="0"/>
        <w:autoSpaceDN w:val="0"/>
        <w:adjustRightInd w:val="0"/>
        <w:spacing w:after="0" w:line="240" w:lineRule="auto"/>
        <w:rPr>
          <w:rFonts w:ascii="Cambria" w:hAnsi="Cambria" w:cs="Times New Roman"/>
          <w:color w:val="000000"/>
          <w:sz w:val="24"/>
          <w:szCs w:val="24"/>
        </w:rPr>
      </w:pPr>
      <w:r w:rsidRPr="0001576D">
        <w:rPr>
          <w:rFonts w:ascii="Cambria" w:hAnsi="Cambria" w:cs="Times New Roman"/>
          <w:color w:val="000000"/>
          <w:sz w:val="24"/>
          <w:szCs w:val="24"/>
        </w:rPr>
        <w:t xml:space="preserve">Apply logistic regression algorithms for every changes made in the datasets and compare results. </w:t>
      </w:r>
    </w:p>
    <w:p w14:paraId="6DE688F0"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4"/>
          <w:szCs w:val="24"/>
        </w:rPr>
      </w:pPr>
    </w:p>
    <w:p w14:paraId="61232FA0"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8"/>
          <w:szCs w:val="24"/>
        </w:rPr>
      </w:pPr>
      <w:r w:rsidRPr="0001576D">
        <w:rPr>
          <w:rFonts w:ascii="Cambria" w:hAnsi="Cambria" w:cs="Times New Roman"/>
          <w:b/>
          <w:bCs/>
          <w:color w:val="000000"/>
          <w:sz w:val="28"/>
          <w:szCs w:val="24"/>
        </w:rPr>
        <w:t xml:space="preserve">Model Selection. </w:t>
      </w:r>
    </w:p>
    <w:p w14:paraId="1DE70370" w14:textId="402047F0" w:rsidR="0001576D" w:rsidRPr="0001576D" w:rsidRDefault="0001576D" w:rsidP="0001576D">
      <w:pPr>
        <w:autoSpaceDE w:val="0"/>
        <w:autoSpaceDN w:val="0"/>
        <w:adjustRightInd w:val="0"/>
        <w:spacing w:after="0" w:line="240" w:lineRule="auto"/>
        <w:rPr>
          <w:rFonts w:ascii="Cambria" w:hAnsi="Cambria" w:cs="Times New Roman"/>
          <w:color w:val="000000"/>
          <w:sz w:val="24"/>
          <w:szCs w:val="24"/>
        </w:rPr>
      </w:pPr>
      <w:r w:rsidRPr="0001576D">
        <w:rPr>
          <w:rFonts w:ascii="Cambria" w:hAnsi="Cambria" w:cs="Times New Roman"/>
          <w:color w:val="000000"/>
          <w:sz w:val="24"/>
          <w:szCs w:val="24"/>
        </w:rPr>
        <w:t xml:space="preserve">Select the best model. Model selection to be based on Accuracy, Sensitivity &amp; Specificity and area under the ROC curve. </w:t>
      </w:r>
    </w:p>
    <w:p w14:paraId="317499A1" w14:textId="2BD11045" w:rsidR="0001576D" w:rsidRDefault="0001576D" w:rsidP="0001576D">
      <w:pPr>
        <w:autoSpaceDE w:val="0"/>
        <w:autoSpaceDN w:val="0"/>
        <w:adjustRightInd w:val="0"/>
        <w:spacing w:after="0" w:line="240" w:lineRule="auto"/>
        <w:rPr>
          <w:rFonts w:ascii="Cambria" w:hAnsi="Cambria" w:cs="Times New Roman"/>
          <w:color w:val="000000"/>
          <w:sz w:val="24"/>
          <w:szCs w:val="24"/>
        </w:rPr>
      </w:pPr>
    </w:p>
    <w:p w14:paraId="0E69F8D1" w14:textId="77777777" w:rsidR="00A06F72" w:rsidRPr="0001576D" w:rsidRDefault="00A06F72" w:rsidP="0001576D">
      <w:pPr>
        <w:autoSpaceDE w:val="0"/>
        <w:autoSpaceDN w:val="0"/>
        <w:adjustRightInd w:val="0"/>
        <w:spacing w:after="0" w:line="240" w:lineRule="auto"/>
        <w:rPr>
          <w:rFonts w:ascii="Cambria" w:hAnsi="Cambria" w:cs="Times New Roman"/>
          <w:color w:val="000000"/>
          <w:sz w:val="24"/>
          <w:szCs w:val="24"/>
        </w:rPr>
      </w:pPr>
    </w:p>
    <w:p w14:paraId="427BB242" w14:textId="77777777" w:rsidR="0001576D" w:rsidRPr="0001576D" w:rsidRDefault="0001576D" w:rsidP="0001576D">
      <w:pPr>
        <w:autoSpaceDE w:val="0"/>
        <w:autoSpaceDN w:val="0"/>
        <w:adjustRightInd w:val="0"/>
        <w:spacing w:after="0" w:line="240" w:lineRule="auto"/>
        <w:rPr>
          <w:rFonts w:ascii="Cambria" w:hAnsi="Cambria" w:cs="Times New Roman"/>
          <w:color w:val="000000"/>
          <w:sz w:val="28"/>
          <w:szCs w:val="24"/>
        </w:rPr>
      </w:pPr>
      <w:r w:rsidRPr="0001576D">
        <w:rPr>
          <w:rFonts w:ascii="Cambria" w:hAnsi="Cambria" w:cs="Times New Roman"/>
          <w:b/>
          <w:bCs/>
          <w:color w:val="000000"/>
          <w:sz w:val="28"/>
          <w:szCs w:val="24"/>
        </w:rPr>
        <w:lastRenderedPageBreak/>
        <w:t xml:space="preserve">Expected Outcome </w:t>
      </w:r>
    </w:p>
    <w:p w14:paraId="68262DA7" w14:textId="1E726E43" w:rsidR="0001576D" w:rsidRPr="0001576D" w:rsidRDefault="0001576D" w:rsidP="0001576D">
      <w:pPr>
        <w:autoSpaceDE w:val="0"/>
        <w:autoSpaceDN w:val="0"/>
        <w:adjustRightInd w:val="0"/>
        <w:spacing w:after="0" w:line="240" w:lineRule="auto"/>
        <w:rPr>
          <w:rFonts w:ascii="Cambria" w:hAnsi="Cambria" w:cs="Times New Roman"/>
          <w:b/>
          <w:color w:val="000000"/>
          <w:sz w:val="24"/>
          <w:szCs w:val="24"/>
        </w:rPr>
      </w:pPr>
      <w:r w:rsidRPr="0001576D">
        <w:rPr>
          <w:rFonts w:ascii="Cambria" w:hAnsi="Cambria" w:cs="Times New Roman"/>
          <w:color w:val="000000"/>
          <w:sz w:val="24"/>
          <w:szCs w:val="24"/>
        </w:rPr>
        <w:t>Higher accuracy in predicting the outcome using test data</w:t>
      </w:r>
    </w:p>
    <w:sectPr w:rsidR="0001576D" w:rsidRPr="000157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FF870" w14:textId="77777777" w:rsidR="00B20AE3" w:rsidRDefault="00B20AE3" w:rsidP="0078363A">
      <w:pPr>
        <w:spacing w:after="0" w:line="240" w:lineRule="auto"/>
      </w:pPr>
      <w:r>
        <w:separator/>
      </w:r>
    </w:p>
  </w:endnote>
  <w:endnote w:type="continuationSeparator" w:id="0">
    <w:p w14:paraId="2377D36D" w14:textId="77777777" w:rsidR="00B20AE3" w:rsidRDefault="00B20AE3"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7B0284">
          <w:rPr>
            <w:noProof/>
            <w:sz w:val="16"/>
          </w:rPr>
          <w:t>2</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93EA4" w14:textId="77777777" w:rsidR="00B20AE3" w:rsidRDefault="00B20AE3" w:rsidP="0078363A">
      <w:pPr>
        <w:spacing w:after="0" w:line="240" w:lineRule="auto"/>
      </w:pPr>
      <w:r>
        <w:separator/>
      </w:r>
    </w:p>
  </w:footnote>
  <w:footnote w:type="continuationSeparator" w:id="0">
    <w:p w14:paraId="64AE4C21" w14:textId="77777777" w:rsidR="00B20AE3" w:rsidRDefault="00B20AE3"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0F954EDB"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B0284">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476D5F46"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023B32">
      <w:rPr>
        <w:rFonts w:ascii="Cambria" w:hAnsi="Cambria"/>
        <w:color w:val="404040" w:themeColor="text1" w:themeTint="BF"/>
      </w:rPr>
      <w:t>L</w:t>
    </w:r>
    <w:r w:rsidR="009920D9">
      <w:rPr>
        <w:rFonts w:ascii="Cambria" w:hAnsi="Cambria"/>
        <w:color w:val="404040" w:themeColor="text1" w:themeTint="BF"/>
      </w:rPr>
      <w:t>ogistic</w:t>
    </w:r>
    <w:r w:rsidR="00023B32">
      <w:rPr>
        <w:rFonts w:ascii="Cambria" w:hAnsi="Cambria"/>
        <w:color w:val="404040" w:themeColor="text1" w:themeTint="BF"/>
      </w:rPr>
      <w:t xml:space="preserve"> Regression</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C48EC"/>
    <w:multiLevelType w:val="hybridMultilevel"/>
    <w:tmpl w:val="DCC68A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D9986BA"/>
    <w:multiLevelType w:val="hybridMultilevel"/>
    <w:tmpl w:val="6C1F20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DC17D13"/>
    <w:multiLevelType w:val="hybridMultilevel"/>
    <w:tmpl w:val="99C2D1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F9CAA33"/>
    <w:multiLevelType w:val="hybridMultilevel"/>
    <w:tmpl w:val="E24897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7F05831"/>
    <w:multiLevelType w:val="hybridMultilevel"/>
    <w:tmpl w:val="FDDE61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54331D0"/>
    <w:multiLevelType w:val="hybridMultilevel"/>
    <w:tmpl w:val="FE47CF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A56F3ACD"/>
    <w:multiLevelType w:val="hybridMultilevel"/>
    <w:tmpl w:val="AB1F3C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A88F9192"/>
    <w:multiLevelType w:val="hybridMultilevel"/>
    <w:tmpl w:val="A46E00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AC3C5893"/>
    <w:multiLevelType w:val="hybridMultilevel"/>
    <w:tmpl w:val="6D7079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AF5C9C05"/>
    <w:multiLevelType w:val="hybridMultilevel"/>
    <w:tmpl w:val="311CC1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B1FFDD27"/>
    <w:multiLevelType w:val="hybridMultilevel"/>
    <w:tmpl w:val="7876D2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B9AB1A7E"/>
    <w:multiLevelType w:val="hybridMultilevel"/>
    <w:tmpl w:val="A9E496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CD8D69E0"/>
    <w:multiLevelType w:val="hybridMultilevel"/>
    <w:tmpl w:val="DECD68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F443C00C"/>
    <w:multiLevelType w:val="hybridMultilevel"/>
    <w:tmpl w:val="F8B1BF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5B09DB2"/>
    <w:multiLevelType w:val="hybridMultilevel"/>
    <w:tmpl w:val="FCB178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A15209"/>
    <w:multiLevelType w:val="hybridMultilevel"/>
    <w:tmpl w:val="4DBBB5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41856E5"/>
    <w:multiLevelType w:val="hybridMultilevel"/>
    <w:tmpl w:val="7B8D41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707C8"/>
    <w:multiLevelType w:val="hybridMultilevel"/>
    <w:tmpl w:val="8CDC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757104"/>
    <w:multiLevelType w:val="hybridMultilevel"/>
    <w:tmpl w:val="734FF5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3F0BB2E"/>
    <w:multiLevelType w:val="hybridMultilevel"/>
    <w:tmpl w:val="BE8EA3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49F4699"/>
    <w:multiLevelType w:val="hybridMultilevel"/>
    <w:tmpl w:val="30AC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857443"/>
    <w:multiLevelType w:val="hybridMultilevel"/>
    <w:tmpl w:val="9C4EAB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C5FD04C"/>
    <w:multiLevelType w:val="hybridMultilevel"/>
    <w:tmpl w:val="1F2DE0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960DDF"/>
    <w:multiLevelType w:val="hybridMultilevel"/>
    <w:tmpl w:val="F528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DBE17"/>
    <w:multiLevelType w:val="hybridMultilevel"/>
    <w:tmpl w:val="E4A453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982F266"/>
    <w:multiLevelType w:val="hybridMultilevel"/>
    <w:tmpl w:val="319215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676318E4"/>
    <w:multiLevelType w:val="hybridMultilevel"/>
    <w:tmpl w:val="27E0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A76BAC"/>
    <w:multiLevelType w:val="hybridMultilevel"/>
    <w:tmpl w:val="D200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AE3451"/>
    <w:multiLevelType w:val="hybridMultilevel"/>
    <w:tmpl w:val="54028F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9F16280"/>
    <w:multiLevelType w:val="hybridMultilevel"/>
    <w:tmpl w:val="F4B863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7FDDF7A5"/>
    <w:multiLevelType w:val="hybridMultilevel"/>
    <w:tmpl w:val="5823F3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15"/>
  </w:num>
  <w:num w:numId="3">
    <w:abstractNumId w:val="25"/>
  </w:num>
  <w:num w:numId="4">
    <w:abstractNumId w:val="20"/>
  </w:num>
  <w:num w:numId="5">
    <w:abstractNumId w:val="31"/>
  </w:num>
  <w:num w:numId="6">
    <w:abstractNumId w:val="0"/>
  </w:num>
  <w:num w:numId="7">
    <w:abstractNumId w:val="16"/>
  </w:num>
  <w:num w:numId="8">
    <w:abstractNumId w:val="17"/>
  </w:num>
  <w:num w:numId="9">
    <w:abstractNumId w:val="19"/>
  </w:num>
  <w:num w:numId="10">
    <w:abstractNumId w:val="22"/>
  </w:num>
  <w:num w:numId="11">
    <w:abstractNumId w:val="29"/>
  </w:num>
  <w:num w:numId="12">
    <w:abstractNumId w:val="4"/>
  </w:num>
  <w:num w:numId="13">
    <w:abstractNumId w:val="23"/>
  </w:num>
  <w:num w:numId="14">
    <w:abstractNumId w:val="14"/>
  </w:num>
  <w:num w:numId="15">
    <w:abstractNumId w:val="8"/>
  </w:num>
  <w:num w:numId="16">
    <w:abstractNumId w:val="5"/>
  </w:num>
  <w:num w:numId="17">
    <w:abstractNumId w:val="7"/>
  </w:num>
  <w:num w:numId="18">
    <w:abstractNumId w:val="2"/>
  </w:num>
  <w:num w:numId="19">
    <w:abstractNumId w:val="32"/>
  </w:num>
  <w:num w:numId="20">
    <w:abstractNumId w:val="24"/>
  </w:num>
  <w:num w:numId="21">
    <w:abstractNumId w:val="1"/>
  </w:num>
  <w:num w:numId="22">
    <w:abstractNumId w:val="9"/>
  </w:num>
  <w:num w:numId="23">
    <w:abstractNumId w:val="12"/>
  </w:num>
  <w:num w:numId="24">
    <w:abstractNumId w:val="11"/>
  </w:num>
  <w:num w:numId="25">
    <w:abstractNumId w:val="21"/>
  </w:num>
  <w:num w:numId="26">
    <w:abstractNumId w:val="10"/>
  </w:num>
  <w:num w:numId="27">
    <w:abstractNumId w:val="6"/>
  </w:num>
  <w:num w:numId="28">
    <w:abstractNumId w:val="33"/>
  </w:num>
  <w:num w:numId="29">
    <w:abstractNumId w:val="28"/>
  </w:num>
  <w:num w:numId="30">
    <w:abstractNumId w:val="3"/>
  </w:num>
  <w:num w:numId="31">
    <w:abstractNumId w:val="13"/>
  </w:num>
  <w:num w:numId="32">
    <w:abstractNumId w:val="27"/>
  </w:num>
  <w:num w:numId="33">
    <w:abstractNumId w:val="30"/>
  </w:num>
  <w:num w:numId="34">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NKgFAEkhYWQtAAAA"/>
  </w:docVars>
  <w:rsids>
    <w:rsidRoot w:val="007E6F8A"/>
    <w:rsid w:val="00004A54"/>
    <w:rsid w:val="00007DF2"/>
    <w:rsid w:val="0001177C"/>
    <w:rsid w:val="00014D83"/>
    <w:rsid w:val="0001576D"/>
    <w:rsid w:val="00020995"/>
    <w:rsid w:val="00023B32"/>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AA0"/>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494F"/>
    <w:rsid w:val="005511C7"/>
    <w:rsid w:val="005554B2"/>
    <w:rsid w:val="00557830"/>
    <w:rsid w:val="00557960"/>
    <w:rsid w:val="00567324"/>
    <w:rsid w:val="00572480"/>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A02E7"/>
    <w:rsid w:val="007A0936"/>
    <w:rsid w:val="007A0D3B"/>
    <w:rsid w:val="007A67FB"/>
    <w:rsid w:val="007A73FF"/>
    <w:rsid w:val="007B0284"/>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2DFD"/>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0D9"/>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A0402B"/>
    <w:rsid w:val="00A06E78"/>
    <w:rsid w:val="00A06F72"/>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4984"/>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0AE3"/>
    <w:rsid w:val="00B227AD"/>
    <w:rsid w:val="00B2414A"/>
    <w:rsid w:val="00B25B36"/>
    <w:rsid w:val="00B25E4A"/>
    <w:rsid w:val="00B35868"/>
    <w:rsid w:val="00B36E0B"/>
    <w:rsid w:val="00B420B0"/>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43BEB"/>
    <w:rsid w:val="00C50786"/>
    <w:rsid w:val="00C51DBB"/>
    <w:rsid w:val="00C52FF3"/>
    <w:rsid w:val="00C5566D"/>
    <w:rsid w:val="00C55D06"/>
    <w:rsid w:val="00C575A2"/>
    <w:rsid w:val="00C62202"/>
    <w:rsid w:val="00C64E77"/>
    <w:rsid w:val="00C66F37"/>
    <w:rsid w:val="00C66F8B"/>
    <w:rsid w:val="00C75492"/>
    <w:rsid w:val="00C854E6"/>
    <w:rsid w:val="00C87134"/>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C7569"/>
    <w:rsid w:val="00DD5FBF"/>
    <w:rsid w:val="00DE5008"/>
    <w:rsid w:val="00DF3D19"/>
    <w:rsid w:val="00DF64E9"/>
    <w:rsid w:val="00DF7106"/>
    <w:rsid w:val="00E06B3F"/>
    <w:rsid w:val="00E17449"/>
    <w:rsid w:val="00E230B2"/>
    <w:rsid w:val="00E24C9E"/>
    <w:rsid w:val="00E24F9F"/>
    <w:rsid w:val="00E2560E"/>
    <w:rsid w:val="00E33D25"/>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79DC"/>
    <w:rsid w:val="00F57F0D"/>
    <w:rsid w:val="00F637E9"/>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2552A-FB1C-422B-B5B6-A7AA3D7E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861</cp:revision>
  <cp:lastPrinted>2018-09-29T11:08:00Z</cp:lastPrinted>
  <dcterms:created xsi:type="dcterms:W3CDTF">2018-09-11T11:05:00Z</dcterms:created>
  <dcterms:modified xsi:type="dcterms:W3CDTF">2020-07-13T05:26:00Z</dcterms:modified>
</cp:coreProperties>
</file>