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F734" w14:textId="77777777" w:rsidR="00B01D5B" w:rsidRDefault="00B01D5B" w:rsidP="00B01D5B">
      <w:pPr>
        <w:spacing w:line="360" w:lineRule="auto"/>
        <w:jc w:val="center"/>
        <w:rPr>
          <w:sz w:val="24"/>
          <w:szCs w:val="24"/>
        </w:rPr>
      </w:pPr>
    </w:p>
    <w:p w14:paraId="1FBE620A" w14:textId="77777777" w:rsidR="00B01D5B" w:rsidRDefault="00B01D5B" w:rsidP="00B01D5B">
      <w:pPr>
        <w:spacing w:line="360" w:lineRule="auto"/>
        <w:jc w:val="center"/>
        <w:rPr>
          <w:sz w:val="24"/>
          <w:szCs w:val="24"/>
        </w:rPr>
      </w:pPr>
    </w:p>
    <w:p w14:paraId="244FD4F5" w14:textId="77777777" w:rsidR="00B01D5B" w:rsidRDefault="00B01D5B" w:rsidP="00B01D5B">
      <w:pPr>
        <w:spacing w:line="360" w:lineRule="auto"/>
        <w:jc w:val="center"/>
        <w:rPr>
          <w:sz w:val="24"/>
          <w:szCs w:val="24"/>
        </w:rPr>
      </w:pPr>
    </w:p>
    <w:p w14:paraId="72813983" w14:textId="77777777" w:rsidR="00B01D5B" w:rsidRDefault="00B01D5B" w:rsidP="00B01D5B">
      <w:pPr>
        <w:spacing w:line="360" w:lineRule="auto"/>
        <w:jc w:val="center"/>
        <w:rPr>
          <w:sz w:val="24"/>
          <w:szCs w:val="24"/>
        </w:rPr>
      </w:pPr>
    </w:p>
    <w:p w14:paraId="23A75939" w14:textId="77777777" w:rsidR="00B01D5B" w:rsidRDefault="00B01D5B" w:rsidP="00B01D5B">
      <w:pPr>
        <w:spacing w:line="360" w:lineRule="auto"/>
        <w:jc w:val="center"/>
        <w:rPr>
          <w:sz w:val="24"/>
          <w:szCs w:val="24"/>
        </w:rPr>
      </w:pPr>
    </w:p>
    <w:p w14:paraId="0C07D904" w14:textId="77777777" w:rsidR="00B01D5B" w:rsidRDefault="00B01D5B" w:rsidP="00B01D5B">
      <w:pPr>
        <w:spacing w:line="360" w:lineRule="auto"/>
        <w:jc w:val="center"/>
        <w:rPr>
          <w:sz w:val="24"/>
          <w:szCs w:val="24"/>
        </w:rPr>
      </w:pPr>
    </w:p>
    <w:p w14:paraId="0D15D45A" w14:textId="77777777" w:rsidR="00B01D5B" w:rsidRDefault="00B01D5B" w:rsidP="00B01D5B">
      <w:pPr>
        <w:spacing w:line="360" w:lineRule="auto"/>
        <w:jc w:val="center"/>
        <w:rPr>
          <w:sz w:val="24"/>
          <w:szCs w:val="24"/>
        </w:rPr>
      </w:pPr>
    </w:p>
    <w:p w14:paraId="140AF929" w14:textId="241D24B4" w:rsidR="00B01D5B" w:rsidRDefault="00B01D5B" w:rsidP="00B01D5B">
      <w:pPr>
        <w:spacing w:line="360" w:lineRule="auto"/>
        <w:jc w:val="center"/>
        <w:rPr>
          <w:sz w:val="24"/>
          <w:szCs w:val="24"/>
        </w:rPr>
      </w:pPr>
      <w:r>
        <w:rPr>
          <w:sz w:val="24"/>
          <w:szCs w:val="24"/>
        </w:rPr>
        <w:t>COMP-3018</w:t>
      </w:r>
    </w:p>
    <w:p w14:paraId="16065591" w14:textId="79D68EF4" w:rsidR="00B01D5B" w:rsidRDefault="00B01D5B" w:rsidP="00B01D5B">
      <w:pPr>
        <w:spacing w:line="360" w:lineRule="auto"/>
        <w:jc w:val="center"/>
        <w:rPr>
          <w:sz w:val="24"/>
          <w:szCs w:val="24"/>
        </w:rPr>
      </w:pPr>
      <w:r w:rsidRPr="00B01D5B">
        <w:rPr>
          <w:sz w:val="24"/>
          <w:szCs w:val="24"/>
        </w:rPr>
        <w:t>Secure Coding and Testing</w:t>
      </w:r>
    </w:p>
    <w:p w14:paraId="3B457BDC" w14:textId="77777777" w:rsidR="00B01D5B" w:rsidRPr="00B01D5B" w:rsidRDefault="00B01D5B" w:rsidP="00B01D5B">
      <w:pPr>
        <w:spacing w:line="360" w:lineRule="auto"/>
        <w:jc w:val="center"/>
        <w:rPr>
          <w:sz w:val="24"/>
          <w:szCs w:val="24"/>
        </w:rPr>
      </w:pPr>
      <w:r w:rsidRPr="00B01D5B">
        <w:rPr>
          <w:sz w:val="24"/>
          <w:szCs w:val="24"/>
        </w:rPr>
        <w:t>Final Project: Code Security Audit</w:t>
      </w:r>
    </w:p>
    <w:p w14:paraId="56C661A6" w14:textId="74819CE1" w:rsidR="00B01D5B" w:rsidRDefault="00B01D5B" w:rsidP="00B01D5B">
      <w:pPr>
        <w:spacing w:line="360" w:lineRule="auto"/>
        <w:jc w:val="center"/>
        <w:rPr>
          <w:sz w:val="24"/>
          <w:szCs w:val="24"/>
        </w:rPr>
      </w:pPr>
      <w:r>
        <w:rPr>
          <w:sz w:val="24"/>
          <w:szCs w:val="24"/>
        </w:rPr>
        <w:t>Lichao Huang</w:t>
      </w:r>
    </w:p>
    <w:p w14:paraId="753AC936" w14:textId="0A155406" w:rsidR="00B01D5B" w:rsidRDefault="00B01D5B" w:rsidP="00B01D5B">
      <w:pPr>
        <w:spacing w:line="360" w:lineRule="auto"/>
        <w:jc w:val="center"/>
        <w:rPr>
          <w:sz w:val="24"/>
          <w:szCs w:val="24"/>
        </w:rPr>
      </w:pPr>
      <w:r>
        <w:rPr>
          <w:sz w:val="24"/>
          <w:szCs w:val="24"/>
        </w:rPr>
        <w:t>04/19/2026</w:t>
      </w:r>
    </w:p>
    <w:p w14:paraId="66726CC0" w14:textId="77777777" w:rsidR="00B01D5B" w:rsidRDefault="00B01D5B" w:rsidP="00B01D5B">
      <w:pPr>
        <w:spacing w:line="360" w:lineRule="auto"/>
        <w:jc w:val="center"/>
        <w:rPr>
          <w:sz w:val="24"/>
          <w:szCs w:val="24"/>
        </w:rPr>
      </w:pPr>
    </w:p>
    <w:p w14:paraId="25CAD1E1" w14:textId="77777777" w:rsidR="00B01D5B" w:rsidRDefault="00B01D5B" w:rsidP="00B01D5B">
      <w:pPr>
        <w:spacing w:line="360" w:lineRule="auto"/>
        <w:jc w:val="center"/>
        <w:rPr>
          <w:sz w:val="24"/>
          <w:szCs w:val="24"/>
        </w:rPr>
      </w:pPr>
    </w:p>
    <w:p w14:paraId="3C106616" w14:textId="77777777" w:rsidR="00B01D5B" w:rsidRDefault="00B01D5B" w:rsidP="00B01D5B">
      <w:pPr>
        <w:spacing w:line="360" w:lineRule="auto"/>
        <w:jc w:val="center"/>
        <w:rPr>
          <w:sz w:val="24"/>
          <w:szCs w:val="24"/>
        </w:rPr>
      </w:pPr>
    </w:p>
    <w:p w14:paraId="30FEA359" w14:textId="77777777" w:rsidR="00B01D5B" w:rsidRDefault="00B01D5B" w:rsidP="00B01D5B">
      <w:pPr>
        <w:spacing w:line="360" w:lineRule="auto"/>
        <w:jc w:val="center"/>
        <w:rPr>
          <w:sz w:val="24"/>
          <w:szCs w:val="24"/>
        </w:rPr>
      </w:pPr>
    </w:p>
    <w:p w14:paraId="69E4D5B0" w14:textId="77777777" w:rsidR="00B01D5B" w:rsidRDefault="00B01D5B" w:rsidP="00B01D5B">
      <w:pPr>
        <w:spacing w:line="360" w:lineRule="auto"/>
        <w:jc w:val="center"/>
        <w:rPr>
          <w:sz w:val="24"/>
          <w:szCs w:val="24"/>
        </w:rPr>
      </w:pPr>
    </w:p>
    <w:p w14:paraId="50AC1DD6" w14:textId="77777777" w:rsidR="00B01D5B" w:rsidRDefault="00B01D5B" w:rsidP="00B01D5B">
      <w:pPr>
        <w:spacing w:line="360" w:lineRule="auto"/>
        <w:jc w:val="center"/>
        <w:rPr>
          <w:sz w:val="24"/>
          <w:szCs w:val="24"/>
        </w:rPr>
      </w:pPr>
    </w:p>
    <w:p w14:paraId="32FEB17D" w14:textId="77777777" w:rsidR="00B01D5B" w:rsidRDefault="00B01D5B" w:rsidP="00B01D5B">
      <w:pPr>
        <w:spacing w:line="360" w:lineRule="auto"/>
        <w:jc w:val="center"/>
        <w:rPr>
          <w:sz w:val="24"/>
          <w:szCs w:val="24"/>
        </w:rPr>
      </w:pPr>
    </w:p>
    <w:p w14:paraId="4628905F" w14:textId="77777777" w:rsidR="00B01D5B" w:rsidRDefault="00B01D5B" w:rsidP="00B01D5B">
      <w:pPr>
        <w:spacing w:line="360" w:lineRule="auto"/>
        <w:jc w:val="center"/>
        <w:rPr>
          <w:sz w:val="24"/>
          <w:szCs w:val="24"/>
        </w:rPr>
      </w:pPr>
    </w:p>
    <w:p w14:paraId="724FD180" w14:textId="77777777" w:rsidR="00B01D5B" w:rsidRDefault="00B01D5B" w:rsidP="00B01D5B">
      <w:pPr>
        <w:spacing w:line="360" w:lineRule="auto"/>
        <w:jc w:val="center"/>
        <w:rPr>
          <w:sz w:val="24"/>
          <w:szCs w:val="24"/>
        </w:rPr>
      </w:pPr>
    </w:p>
    <w:p w14:paraId="5970DC77" w14:textId="77777777" w:rsidR="00B01D5B" w:rsidRDefault="00B01D5B" w:rsidP="00B01D5B">
      <w:pPr>
        <w:spacing w:line="360" w:lineRule="auto"/>
        <w:jc w:val="center"/>
        <w:rPr>
          <w:sz w:val="24"/>
          <w:szCs w:val="24"/>
        </w:rPr>
      </w:pPr>
    </w:p>
    <w:p w14:paraId="33D30C3A" w14:textId="1D0E8E07" w:rsidR="00B01D5B" w:rsidRDefault="00B01D5B" w:rsidP="00B01D5B">
      <w:pPr>
        <w:spacing w:line="360" w:lineRule="auto"/>
        <w:jc w:val="left"/>
        <w:rPr>
          <w:sz w:val="24"/>
          <w:szCs w:val="24"/>
        </w:rPr>
      </w:pPr>
      <w:r w:rsidRPr="00B01D5B">
        <w:rPr>
          <w:sz w:val="24"/>
          <w:szCs w:val="24"/>
        </w:rPr>
        <w:lastRenderedPageBreak/>
        <w:t>Table of contents</w:t>
      </w:r>
      <w:r>
        <w:rPr>
          <w:sz w:val="24"/>
          <w:szCs w:val="24"/>
        </w:rPr>
        <w:br/>
      </w:r>
      <w:r>
        <w:rPr>
          <w:sz w:val="24"/>
          <w:szCs w:val="24"/>
        </w:rPr>
        <w:tab/>
      </w:r>
      <w:r>
        <w:rPr>
          <w:rFonts w:hint="eastAsia"/>
          <w:sz w:val="24"/>
          <w:szCs w:val="24"/>
        </w:rPr>
        <w:t xml:space="preserve">1. </w:t>
      </w:r>
      <w:r w:rsidR="00370D96" w:rsidRPr="00370D96">
        <w:rPr>
          <w:sz w:val="24"/>
          <w:szCs w:val="24"/>
        </w:rPr>
        <w:t>V</w:t>
      </w:r>
      <w:r w:rsidR="00370D96" w:rsidRPr="00370D96">
        <w:rPr>
          <w:sz w:val="24"/>
          <w:szCs w:val="24"/>
        </w:rPr>
        <w:t>ulnerability</w:t>
      </w:r>
      <w:r w:rsidR="00370D96">
        <w:rPr>
          <w:sz w:val="24"/>
          <w:szCs w:val="24"/>
        </w:rPr>
        <w:t xml:space="preserve">: </w:t>
      </w:r>
      <w:r w:rsidR="00370D96" w:rsidRPr="00370D96">
        <w:rPr>
          <w:sz w:val="24"/>
          <w:szCs w:val="24"/>
        </w:rPr>
        <w:t>B404</w:t>
      </w:r>
      <w:r w:rsidR="00370D96">
        <w:rPr>
          <w:sz w:val="24"/>
          <w:szCs w:val="24"/>
        </w:rPr>
        <w:t>(</w:t>
      </w:r>
      <w:r w:rsidR="00370D96" w:rsidRPr="00370D96">
        <w:rPr>
          <w:sz w:val="24"/>
          <w:szCs w:val="24"/>
        </w:rPr>
        <w:t>manually introduce</w:t>
      </w:r>
      <w:r w:rsidR="00370D96">
        <w:rPr>
          <w:sz w:val="24"/>
          <w:szCs w:val="24"/>
        </w:rPr>
        <w:t>)</w:t>
      </w:r>
    </w:p>
    <w:p w14:paraId="2FE39A2A" w14:textId="572C8C8B" w:rsidR="00370D96" w:rsidRDefault="00370D96" w:rsidP="00B01D5B">
      <w:pPr>
        <w:spacing w:line="360" w:lineRule="auto"/>
        <w:jc w:val="left"/>
        <w:rPr>
          <w:rFonts w:hint="eastAsia"/>
          <w:sz w:val="24"/>
          <w:szCs w:val="24"/>
        </w:rPr>
      </w:pPr>
      <w:r>
        <w:rPr>
          <w:sz w:val="24"/>
          <w:szCs w:val="24"/>
        </w:rPr>
        <w:tab/>
      </w:r>
      <w:r>
        <w:rPr>
          <w:sz w:val="24"/>
          <w:szCs w:val="24"/>
        </w:rPr>
        <w:tab/>
        <w:t xml:space="preserve">Page </w:t>
      </w:r>
      <w:r w:rsidR="002A61B3">
        <w:rPr>
          <w:rFonts w:hint="eastAsia"/>
          <w:sz w:val="24"/>
          <w:szCs w:val="24"/>
        </w:rPr>
        <w:t>3</w:t>
      </w:r>
    </w:p>
    <w:p w14:paraId="737CBDC1" w14:textId="768C685D" w:rsidR="00370D96" w:rsidRDefault="00370D96" w:rsidP="00370D96">
      <w:pPr>
        <w:spacing w:line="360" w:lineRule="auto"/>
        <w:jc w:val="left"/>
        <w:rPr>
          <w:sz w:val="24"/>
          <w:szCs w:val="24"/>
        </w:rPr>
      </w:pPr>
      <w:r>
        <w:rPr>
          <w:sz w:val="24"/>
          <w:szCs w:val="24"/>
        </w:rPr>
        <w:tab/>
      </w:r>
      <w:r>
        <w:rPr>
          <w:rFonts w:hint="eastAsia"/>
          <w:sz w:val="24"/>
          <w:szCs w:val="24"/>
        </w:rPr>
        <w:t>2</w:t>
      </w:r>
      <w:r>
        <w:rPr>
          <w:rFonts w:hint="eastAsia"/>
          <w:sz w:val="24"/>
          <w:szCs w:val="24"/>
        </w:rPr>
        <w:t xml:space="preserve">. </w:t>
      </w:r>
      <w:r w:rsidRPr="00370D96">
        <w:rPr>
          <w:sz w:val="24"/>
          <w:szCs w:val="24"/>
        </w:rPr>
        <w:t>Vulnerability</w:t>
      </w:r>
      <w:r>
        <w:rPr>
          <w:sz w:val="24"/>
          <w:szCs w:val="24"/>
        </w:rPr>
        <w:t xml:space="preserve">: </w:t>
      </w:r>
      <w:r w:rsidRPr="00370D96">
        <w:rPr>
          <w:sz w:val="24"/>
          <w:szCs w:val="24"/>
        </w:rPr>
        <w:t>B112</w:t>
      </w:r>
      <w:r>
        <w:rPr>
          <w:sz w:val="24"/>
          <w:szCs w:val="24"/>
        </w:rPr>
        <w:t>(original)</w:t>
      </w:r>
    </w:p>
    <w:p w14:paraId="13887C98" w14:textId="43DB24BC" w:rsidR="00370D96" w:rsidRDefault="00370D96" w:rsidP="00370D96">
      <w:pPr>
        <w:spacing w:line="360" w:lineRule="auto"/>
        <w:jc w:val="left"/>
        <w:rPr>
          <w:rFonts w:hint="eastAsia"/>
          <w:sz w:val="24"/>
          <w:szCs w:val="24"/>
        </w:rPr>
      </w:pPr>
      <w:r>
        <w:rPr>
          <w:sz w:val="24"/>
          <w:szCs w:val="24"/>
        </w:rPr>
        <w:tab/>
      </w:r>
      <w:r>
        <w:rPr>
          <w:sz w:val="24"/>
          <w:szCs w:val="24"/>
        </w:rPr>
        <w:tab/>
        <w:t xml:space="preserve">Page </w:t>
      </w:r>
      <w:r w:rsidR="002A61B3">
        <w:rPr>
          <w:rFonts w:hint="eastAsia"/>
          <w:sz w:val="24"/>
          <w:szCs w:val="24"/>
        </w:rPr>
        <w:t>4</w:t>
      </w:r>
    </w:p>
    <w:p w14:paraId="762080D9" w14:textId="45FA336C" w:rsidR="00370D96" w:rsidRDefault="00370D96" w:rsidP="00370D96">
      <w:pPr>
        <w:spacing w:line="360" w:lineRule="auto"/>
        <w:jc w:val="left"/>
        <w:rPr>
          <w:sz w:val="24"/>
          <w:szCs w:val="24"/>
        </w:rPr>
      </w:pPr>
      <w:r>
        <w:rPr>
          <w:sz w:val="24"/>
          <w:szCs w:val="24"/>
        </w:rPr>
        <w:tab/>
      </w:r>
      <w:r>
        <w:rPr>
          <w:rFonts w:hint="eastAsia"/>
          <w:sz w:val="24"/>
          <w:szCs w:val="24"/>
        </w:rPr>
        <w:t>3</w:t>
      </w:r>
      <w:r>
        <w:rPr>
          <w:rFonts w:hint="eastAsia"/>
          <w:sz w:val="24"/>
          <w:szCs w:val="24"/>
        </w:rPr>
        <w:t xml:space="preserve">. </w:t>
      </w:r>
      <w:r w:rsidRPr="00370D96">
        <w:rPr>
          <w:sz w:val="24"/>
          <w:szCs w:val="24"/>
        </w:rPr>
        <w:t>Vulnerability</w:t>
      </w:r>
      <w:r>
        <w:rPr>
          <w:sz w:val="24"/>
          <w:szCs w:val="24"/>
        </w:rPr>
        <w:t xml:space="preserve">: </w:t>
      </w:r>
      <w:r w:rsidRPr="00370D96">
        <w:rPr>
          <w:sz w:val="24"/>
          <w:szCs w:val="24"/>
        </w:rPr>
        <w:t>B602</w:t>
      </w:r>
      <w:r>
        <w:rPr>
          <w:sz w:val="24"/>
          <w:szCs w:val="24"/>
        </w:rPr>
        <w:t>(</w:t>
      </w:r>
      <w:r w:rsidRPr="00370D96">
        <w:rPr>
          <w:sz w:val="24"/>
          <w:szCs w:val="24"/>
        </w:rPr>
        <w:t>manually introduce</w:t>
      </w:r>
      <w:r>
        <w:rPr>
          <w:sz w:val="24"/>
          <w:szCs w:val="24"/>
        </w:rPr>
        <w:t>)</w:t>
      </w:r>
    </w:p>
    <w:p w14:paraId="57FBF66C" w14:textId="7E46ADF3" w:rsidR="00370D96" w:rsidRDefault="00370D96" w:rsidP="00370D96">
      <w:pPr>
        <w:spacing w:line="360" w:lineRule="auto"/>
        <w:jc w:val="left"/>
        <w:rPr>
          <w:rFonts w:hint="eastAsia"/>
          <w:sz w:val="24"/>
          <w:szCs w:val="24"/>
        </w:rPr>
      </w:pPr>
      <w:r>
        <w:rPr>
          <w:sz w:val="24"/>
          <w:szCs w:val="24"/>
        </w:rPr>
        <w:tab/>
      </w:r>
      <w:r>
        <w:rPr>
          <w:sz w:val="24"/>
          <w:szCs w:val="24"/>
        </w:rPr>
        <w:tab/>
        <w:t xml:space="preserve">Page </w:t>
      </w:r>
      <w:r w:rsidR="002A61B3">
        <w:rPr>
          <w:rFonts w:hint="eastAsia"/>
          <w:sz w:val="24"/>
          <w:szCs w:val="24"/>
        </w:rPr>
        <w:t>5</w:t>
      </w:r>
    </w:p>
    <w:p w14:paraId="6ED1ADE6" w14:textId="556C2D82" w:rsidR="00370D96" w:rsidRDefault="00370D96" w:rsidP="00B01D5B">
      <w:pPr>
        <w:spacing w:line="360" w:lineRule="auto"/>
        <w:jc w:val="left"/>
        <w:rPr>
          <w:sz w:val="24"/>
          <w:szCs w:val="24"/>
        </w:rPr>
      </w:pPr>
      <w:r>
        <w:rPr>
          <w:sz w:val="24"/>
          <w:szCs w:val="24"/>
        </w:rPr>
        <w:tab/>
      </w:r>
      <w:r>
        <w:rPr>
          <w:rFonts w:hint="eastAsia"/>
          <w:sz w:val="24"/>
          <w:szCs w:val="24"/>
        </w:rPr>
        <w:t>4. Summary</w:t>
      </w:r>
    </w:p>
    <w:p w14:paraId="45D0C59F" w14:textId="61D0899D" w:rsidR="00370D96" w:rsidRDefault="00370D96" w:rsidP="00B01D5B">
      <w:pPr>
        <w:spacing w:line="360" w:lineRule="auto"/>
        <w:jc w:val="left"/>
        <w:rPr>
          <w:rFonts w:hint="eastAsia"/>
          <w:sz w:val="24"/>
          <w:szCs w:val="24"/>
        </w:rPr>
      </w:pPr>
      <w:r>
        <w:rPr>
          <w:sz w:val="24"/>
          <w:szCs w:val="24"/>
        </w:rPr>
        <w:tab/>
      </w:r>
      <w:r>
        <w:rPr>
          <w:sz w:val="24"/>
          <w:szCs w:val="24"/>
        </w:rPr>
        <w:tab/>
      </w:r>
      <w:r>
        <w:rPr>
          <w:rFonts w:hint="eastAsia"/>
          <w:sz w:val="24"/>
          <w:szCs w:val="24"/>
        </w:rPr>
        <w:t xml:space="preserve">Page </w:t>
      </w:r>
      <w:r w:rsidR="002A61B3">
        <w:rPr>
          <w:rFonts w:hint="eastAsia"/>
          <w:sz w:val="24"/>
          <w:szCs w:val="24"/>
        </w:rPr>
        <w:t>6</w:t>
      </w:r>
    </w:p>
    <w:p w14:paraId="4D0DFCFA" w14:textId="77777777" w:rsidR="00370D96" w:rsidRDefault="00370D96" w:rsidP="00B01D5B">
      <w:pPr>
        <w:spacing w:line="360" w:lineRule="auto"/>
        <w:jc w:val="left"/>
        <w:rPr>
          <w:sz w:val="24"/>
          <w:szCs w:val="24"/>
        </w:rPr>
      </w:pPr>
    </w:p>
    <w:p w14:paraId="4D36FB57" w14:textId="77777777" w:rsidR="00370D96" w:rsidRDefault="00370D96" w:rsidP="00B01D5B">
      <w:pPr>
        <w:spacing w:line="360" w:lineRule="auto"/>
        <w:jc w:val="left"/>
        <w:rPr>
          <w:sz w:val="24"/>
          <w:szCs w:val="24"/>
        </w:rPr>
      </w:pPr>
    </w:p>
    <w:p w14:paraId="475B34F7" w14:textId="77777777" w:rsidR="00370D96" w:rsidRDefault="00370D96" w:rsidP="00B01D5B">
      <w:pPr>
        <w:spacing w:line="360" w:lineRule="auto"/>
        <w:jc w:val="left"/>
        <w:rPr>
          <w:sz w:val="24"/>
          <w:szCs w:val="24"/>
        </w:rPr>
      </w:pPr>
    </w:p>
    <w:p w14:paraId="0C4441BF" w14:textId="77777777" w:rsidR="00370D96" w:rsidRDefault="00370D96" w:rsidP="00B01D5B">
      <w:pPr>
        <w:spacing w:line="360" w:lineRule="auto"/>
        <w:jc w:val="left"/>
        <w:rPr>
          <w:sz w:val="24"/>
          <w:szCs w:val="24"/>
        </w:rPr>
      </w:pPr>
    </w:p>
    <w:p w14:paraId="2229E95A" w14:textId="77777777" w:rsidR="00370D96" w:rsidRDefault="00370D96" w:rsidP="00B01D5B">
      <w:pPr>
        <w:spacing w:line="360" w:lineRule="auto"/>
        <w:jc w:val="left"/>
        <w:rPr>
          <w:sz w:val="24"/>
          <w:szCs w:val="24"/>
        </w:rPr>
      </w:pPr>
    </w:p>
    <w:p w14:paraId="75C59B10" w14:textId="77777777" w:rsidR="00370D96" w:rsidRDefault="00370D96" w:rsidP="00B01D5B">
      <w:pPr>
        <w:spacing w:line="360" w:lineRule="auto"/>
        <w:jc w:val="left"/>
        <w:rPr>
          <w:sz w:val="24"/>
          <w:szCs w:val="24"/>
        </w:rPr>
      </w:pPr>
    </w:p>
    <w:p w14:paraId="36401027" w14:textId="77777777" w:rsidR="00370D96" w:rsidRDefault="00370D96" w:rsidP="00B01D5B">
      <w:pPr>
        <w:spacing w:line="360" w:lineRule="auto"/>
        <w:jc w:val="left"/>
        <w:rPr>
          <w:sz w:val="24"/>
          <w:szCs w:val="24"/>
        </w:rPr>
      </w:pPr>
    </w:p>
    <w:p w14:paraId="0B913634" w14:textId="77777777" w:rsidR="00370D96" w:rsidRDefault="00370D96" w:rsidP="00B01D5B">
      <w:pPr>
        <w:spacing w:line="360" w:lineRule="auto"/>
        <w:jc w:val="left"/>
        <w:rPr>
          <w:sz w:val="24"/>
          <w:szCs w:val="24"/>
        </w:rPr>
      </w:pPr>
    </w:p>
    <w:p w14:paraId="1110A917" w14:textId="77777777" w:rsidR="00370D96" w:rsidRDefault="00370D96" w:rsidP="00B01D5B">
      <w:pPr>
        <w:spacing w:line="360" w:lineRule="auto"/>
        <w:jc w:val="left"/>
        <w:rPr>
          <w:sz w:val="24"/>
          <w:szCs w:val="24"/>
        </w:rPr>
      </w:pPr>
    </w:p>
    <w:p w14:paraId="1FCC3A45" w14:textId="77777777" w:rsidR="00370D96" w:rsidRDefault="00370D96" w:rsidP="00B01D5B">
      <w:pPr>
        <w:spacing w:line="360" w:lineRule="auto"/>
        <w:jc w:val="left"/>
        <w:rPr>
          <w:sz w:val="24"/>
          <w:szCs w:val="24"/>
        </w:rPr>
      </w:pPr>
    </w:p>
    <w:p w14:paraId="623BF143" w14:textId="77777777" w:rsidR="00370D96" w:rsidRDefault="00370D96" w:rsidP="00B01D5B">
      <w:pPr>
        <w:spacing w:line="360" w:lineRule="auto"/>
        <w:jc w:val="left"/>
        <w:rPr>
          <w:sz w:val="24"/>
          <w:szCs w:val="24"/>
        </w:rPr>
      </w:pPr>
    </w:p>
    <w:p w14:paraId="0A98739C" w14:textId="77777777" w:rsidR="00370D96" w:rsidRDefault="00370D96" w:rsidP="00B01D5B">
      <w:pPr>
        <w:spacing w:line="360" w:lineRule="auto"/>
        <w:jc w:val="left"/>
        <w:rPr>
          <w:sz w:val="24"/>
          <w:szCs w:val="24"/>
        </w:rPr>
      </w:pPr>
    </w:p>
    <w:p w14:paraId="07C96741" w14:textId="77777777" w:rsidR="00370D96" w:rsidRDefault="00370D96" w:rsidP="00B01D5B">
      <w:pPr>
        <w:spacing w:line="360" w:lineRule="auto"/>
        <w:jc w:val="left"/>
        <w:rPr>
          <w:rFonts w:hint="eastAsia"/>
          <w:sz w:val="24"/>
          <w:szCs w:val="24"/>
        </w:rPr>
      </w:pPr>
    </w:p>
    <w:p w14:paraId="70047AB0" w14:textId="004FCE2E" w:rsidR="00370D96" w:rsidRPr="009A0D94" w:rsidRDefault="00370D96" w:rsidP="00B01D5B">
      <w:pPr>
        <w:spacing w:line="360" w:lineRule="auto"/>
        <w:jc w:val="left"/>
        <w:rPr>
          <w:b/>
          <w:bCs/>
          <w:sz w:val="24"/>
          <w:szCs w:val="24"/>
        </w:rPr>
      </w:pPr>
      <w:r w:rsidRPr="009A0D94">
        <w:rPr>
          <w:b/>
          <w:bCs/>
          <w:sz w:val="24"/>
          <w:szCs w:val="24"/>
        </w:rPr>
        <w:lastRenderedPageBreak/>
        <w:t>Vulnerability: B404</w:t>
      </w:r>
    </w:p>
    <w:p w14:paraId="35671A47" w14:textId="7AA424AE" w:rsidR="00370D96" w:rsidRDefault="00370D96" w:rsidP="00B01D5B">
      <w:pPr>
        <w:spacing w:line="360" w:lineRule="auto"/>
        <w:jc w:val="left"/>
        <w:rPr>
          <w:sz w:val="24"/>
          <w:szCs w:val="24"/>
        </w:rPr>
      </w:pPr>
      <w:r>
        <w:rPr>
          <w:noProof/>
        </w:rPr>
        <w:drawing>
          <wp:inline distT="0" distB="0" distL="0" distR="0" wp14:anchorId="06201C54" wp14:editId="7A9FD4C4">
            <wp:extent cx="5274310" cy="1534795"/>
            <wp:effectExtent l="0" t="0" r="2540" b="8255"/>
            <wp:docPr id="154503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7047" name=""/>
                    <pic:cNvPicPr/>
                  </pic:nvPicPr>
                  <pic:blipFill>
                    <a:blip r:embed="rId6"/>
                    <a:stretch>
                      <a:fillRect/>
                    </a:stretch>
                  </pic:blipFill>
                  <pic:spPr>
                    <a:xfrm>
                      <a:off x="0" y="0"/>
                      <a:ext cx="5274310" cy="1534795"/>
                    </a:xfrm>
                    <a:prstGeom prst="rect">
                      <a:avLst/>
                    </a:prstGeom>
                  </pic:spPr>
                </pic:pic>
              </a:graphicData>
            </a:graphic>
          </wp:inline>
        </w:drawing>
      </w:r>
    </w:p>
    <w:p w14:paraId="3827786A" w14:textId="77777777" w:rsidR="00033AE3" w:rsidRDefault="00370D96" w:rsidP="00B01D5B">
      <w:pPr>
        <w:spacing w:line="360" w:lineRule="auto"/>
        <w:jc w:val="left"/>
        <w:rPr>
          <w:sz w:val="24"/>
          <w:szCs w:val="24"/>
        </w:rPr>
      </w:pPr>
      <w:r w:rsidRPr="00370D96">
        <w:rPr>
          <w:rFonts w:hint="eastAsia"/>
          <w:b/>
          <w:bCs/>
          <w:sz w:val="24"/>
          <w:szCs w:val="24"/>
        </w:rPr>
        <w:t>Sever</w:t>
      </w:r>
      <w:r w:rsidRPr="00370D96">
        <w:rPr>
          <w:b/>
          <w:bCs/>
          <w:sz w:val="24"/>
          <w:szCs w:val="24"/>
        </w:rPr>
        <w:t>ity</w:t>
      </w:r>
      <w:r>
        <w:rPr>
          <w:sz w:val="24"/>
          <w:szCs w:val="24"/>
        </w:rPr>
        <w:t xml:space="preserve">: </w:t>
      </w:r>
    </w:p>
    <w:p w14:paraId="37995326" w14:textId="57DF9A18" w:rsidR="00370D96" w:rsidRDefault="00370D96" w:rsidP="00B01D5B">
      <w:pPr>
        <w:spacing w:line="360" w:lineRule="auto"/>
        <w:jc w:val="left"/>
        <w:rPr>
          <w:sz w:val="24"/>
          <w:szCs w:val="24"/>
        </w:rPr>
      </w:pPr>
      <w:r>
        <w:rPr>
          <w:sz w:val="24"/>
          <w:szCs w:val="24"/>
        </w:rPr>
        <w:t xml:space="preserve">Low </w:t>
      </w:r>
    </w:p>
    <w:p w14:paraId="326C5D09" w14:textId="77777777" w:rsidR="00033AE3" w:rsidRDefault="00033AE3" w:rsidP="00B01D5B">
      <w:pPr>
        <w:spacing w:line="360" w:lineRule="auto"/>
        <w:jc w:val="left"/>
        <w:rPr>
          <w:b/>
          <w:bCs/>
          <w:sz w:val="24"/>
          <w:szCs w:val="24"/>
        </w:rPr>
      </w:pPr>
    </w:p>
    <w:p w14:paraId="7A94B12C" w14:textId="61BD3378" w:rsidR="00033AE3" w:rsidRDefault="00370D96" w:rsidP="00B01D5B">
      <w:pPr>
        <w:spacing w:line="360" w:lineRule="auto"/>
        <w:jc w:val="left"/>
        <w:rPr>
          <w:sz w:val="24"/>
          <w:szCs w:val="24"/>
        </w:rPr>
      </w:pPr>
      <w:r w:rsidRPr="00370D96">
        <w:rPr>
          <w:b/>
          <w:bCs/>
          <w:sz w:val="24"/>
          <w:szCs w:val="24"/>
        </w:rPr>
        <w:t>OWASP TOP 10</w:t>
      </w:r>
      <w:r>
        <w:rPr>
          <w:sz w:val="24"/>
          <w:szCs w:val="24"/>
        </w:rPr>
        <w:t xml:space="preserve">: </w:t>
      </w:r>
    </w:p>
    <w:p w14:paraId="6E6F4568" w14:textId="5D435159" w:rsidR="00370D96" w:rsidRDefault="00370D96" w:rsidP="00B01D5B">
      <w:pPr>
        <w:spacing w:line="360" w:lineRule="auto"/>
        <w:jc w:val="left"/>
        <w:rPr>
          <w:sz w:val="24"/>
          <w:szCs w:val="24"/>
        </w:rPr>
      </w:pPr>
      <w:r>
        <w:rPr>
          <w:sz w:val="24"/>
          <w:szCs w:val="24"/>
        </w:rPr>
        <w:t>A03 Injection</w:t>
      </w:r>
    </w:p>
    <w:p w14:paraId="6FD1E14D" w14:textId="77777777" w:rsidR="00033AE3" w:rsidRDefault="00033AE3" w:rsidP="00B01D5B">
      <w:pPr>
        <w:spacing w:line="360" w:lineRule="auto"/>
        <w:jc w:val="left"/>
        <w:rPr>
          <w:b/>
          <w:bCs/>
          <w:sz w:val="24"/>
          <w:szCs w:val="24"/>
        </w:rPr>
      </w:pPr>
    </w:p>
    <w:p w14:paraId="363D3284" w14:textId="355DF021" w:rsidR="00370D96" w:rsidRDefault="00033AE3" w:rsidP="00B01D5B">
      <w:pPr>
        <w:spacing w:line="360" w:lineRule="auto"/>
        <w:jc w:val="left"/>
        <w:rPr>
          <w:sz w:val="24"/>
          <w:szCs w:val="24"/>
        </w:rPr>
      </w:pPr>
      <w:r w:rsidRPr="00033AE3">
        <w:rPr>
          <w:rFonts w:hint="eastAsia"/>
          <w:b/>
          <w:bCs/>
          <w:sz w:val="24"/>
          <w:szCs w:val="24"/>
        </w:rPr>
        <w:t>Solution</w:t>
      </w:r>
      <w:r>
        <w:rPr>
          <w:rFonts w:hint="eastAsia"/>
          <w:sz w:val="24"/>
          <w:szCs w:val="24"/>
        </w:rPr>
        <w:t>：</w:t>
      </w:r>
    </w:p>
    <w:p w14:paraId="36BC9909" w14:textId="533B9692" w:rsidR="00033AE3" w:rsidRDefault="00033AE3" w:rsidP="00B01D5B">
      <w:pPr>
        <w:spacing w:line="360" w:lineRule="auto"/>
        <w:jc w:val="left"/>
        <w:rPr>
          <w:sz w:val="24"/>
          <w:szCs w:val="24"/>
        </w:rPr>
      </w:pPr>
      <w:r w:rsidRPr="00033AE3">
        <w:rPr>
          <w:sz w:val="24"/>
          <w:szCs w:val="24"/>
        </w:rPr>
        <w:t>This is a manually introduced vulnerability designed to create a serious vulnerability when using subprocess in code. The use of the subprocess module is not inherently insecure but may introduce risks related to OWASP A03 if used improperly.</w:t>
      </w:r>
      <w:r w:rsidRPr="00033AE3">
        <w:t xml:space="preserve"> </w:t>
      </w:r>
      <w:r w:rsidRPr="009A0D94">
        <w:rPr>
          <w:rFonts w:hint="eastAsia"/>
          <w:b/>
          <w:bCs/>
          <w:sz w:val="24"/>
          <w:szCs w:val="24"/>
        </w:rPr>
        <w:t>R</w:t>
      </w:r>
      <w:r w:rsidRPr="009A0D94">
        <w:rPr>
          <w:b/>
          <w:bCs/>
          <w:sz w:val="24"/>
          <w:szCs w:val="24"/>
        </w:rPr>
        <w:t>emoving this import</w:t>
      </w:r>
      <w:r w:rsidRPr="00033AE3">
        <w:rPr>
          <w:sz w:val="24"/>
          <w:szCs w:val="24"/>
        </w:rPr>
        <w:t xml:space="preserve"> will resolve the vulnerability.</w:t>
      </w:r>
    </w:p>
    <w:p w14:paraId="636159B5" w14:textId="77777777" w:rsidR="00033AE3" w:rsidRDefault="00033AE3" w:rsidP="00B01D5B">
      <w:pPr>
        <w:spacing w:line="360" w:lineRule="auto"/>
        <w:jc w:val="left"/>
        <w:rPr>
          <w:sz w:val="24"/>
          <w:szCs w:val="24"/>
        </w:rPr>
      </w:pPr>
    </w:p>
    <w:p w14:paraId="34D14E3F" w14:textId="77777777" w:rsidR="00033AE3" w:rsidRDefault="00033AE3" w:rsidP="00B01D5B">
      <w:pPr>
        <w:spacing w:line="360" w:lineRule="auto"/>
        <w:jc w:val="left"/>
        <w:rPr>
          <w:sz w:val="24"/>
          <w:szCs w:val="24"/>
        </w:rPr>
      </w:pPr>
    </w:p>
    <w:p w14:paraId="6F021595" w14:textId="77777777" w:rsidR="00033AE3" w:rsidRDefault="00033AE3" w:rsidP="00B01D5B">
      <w:pPr>
        <w:spacing w:line="360" w:lineRule="auto"/>
        <w:jc w:val="left"/>
        <w:rPr>
          <w:sz w:val="24"/>
          <w:szCs w:val="24"/>
        </w:rPr>
      </w:pPr>
    </w:p>
    <w:p w14:paraId="0DCAA642" w14:textId="77777777" w:rsidR="00033AE3" w:rsidRDefault="00033AE3" w:rsidP="00B01D5B">
      <w:pPr>
        <w:spacing w:line="360" w:lineRule="auto"/>
        <w:jc w:val="left"/>
        <w:rPr>
          <w:sz w:val="24"/>
          <w:szCs w:val="24"/>
        </w:rPr>
      </w:pPr>
    </w:p>
    <w:p w14:paraId="19DCE87E" w14:textId="77777777" w:rsidR="00033AE3" w:rsidRDefault="00033AE3" w:rsidP="00B01D5B">
      <w:pPr>
        <w:spacing w:line="360" w:lineRule="auto"/>
        <w:jc w:val="left"/>
        <w:rPr>
          <w:sz w:val="24"/>
          <w:szCs w:val="24"/>
        </w:rPr>
      </w:pPr>
    </w:p>
    <w:p w14:paraId="2A2A0AAD" w14:textId="77777777" w:rsidR="009A0D94" w:rsidRDefault="009A0D94" w:rsidP="00B01D5B">
      <w:pPr>
        <w:spacing w:line="360" w:lineRule="auto"/>
        <w:jc w:val="left"/>
        <w:rPr>
          <w:rFonts w:hint="eastAsia"/>
          <w:sz w:val="24"/>
          <w:szCs w:val="24"/>
        </w:rPr>
      </w:pPr>
    </w:p>
    <w:p w14:paraId="19EB783D" w14:textId="16CF5651" w:rsidR="00033AE3" w:rsidRPr="009A0D94" w:rsidRDefault="00033AE3" w:rsidP="00033AE3">
      <w:pPr>
        <w:spacing w:line="360" w:lineRule="auto"/>
        <w:jc w:val="left"/>
        <w:rPr>
          <w:rFonts w:hint="eastAsia"/>
          <w:b/>
          <w:bCs/>
          <w:sz w:val="24"/>
          <w:szCs w:val="24"/>
        </w:rPr>
      </w:pPr>
      <w:r w:rsidRPr="009A0D94">
        <w:rPr>
          <w:b/>
          <w:bCs/>
          <w:sz w:val="24"/>
          <w:szCs w:val="24"/>
        </w:rPr>
        <w:lastRenderedPageBreak/>
        <w:t xml:space="preserve">Vulnerability: </w:t>
      </w:r>
      <w:r w:rsidRPr="009A0D94">
        <w:rPr>
          <w:rFonts w:hint="eastAsia"/>
          <w:b/>
          <w:bCs/>
          <w:sz w:val="24"/>
          <w:szCs w:val="24"/>
        </w:rPr>
        <w:t>B112</w:t>
      </w:r>
    </w:p>
    <w:p w14:paraId="79707C12" w14:textId="1F8AF978" w:rsidR="00033AE3" w:rsidRDefault="00033AE3" w:rsidP="00033AE3">
      <w:pPr>
        <w:spacing w:line="360" w:lineRule="auto"/>
        <w:jc w:val="left"/>
        <w:rPr>
          <w:rFonts w:hint="eastAsia"/>
          <w:sz w:val="24"/>
          <w:szCs w:val="24"/>
        </w:rPr>
      </w:pPr>
      <w:r>
        <w:rPr>
          <w:noProof/>
        </w:rPr>
        <w:drawing>
          <wp:inline distT="0" distB="0" distL="0" distR="0" wp14:anchorId="319135D4" wp14:editId="3AB9A1CA">
            <wp:extent cx="5274310" cy="2014855"/>
            <wp:effectExtent l="0" t="0" r="2540" b="4445"/>
            <wp:docPr id="44943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35903" name=""/>
                    <pic:cNvPicPr/>
                  </pic:nvPicPr>
                  <pic:blipFill>
                    <a:blip r:embed="rId7"/>
                    <a:stretch>
                      <a:fillRect/>
                    </a:stretch>
                  </pic:blipFill>
                  <pic:spPr>
                    <a:xfrm>
                      <a:off x="0" y="0"/>
                      <a:ext cx="5274310" cy="2014855"/>
                    </a:xfrm>
                    <a:prstGeom prst="rect">
                      <a:avLst/>
                    </a:prstGeom>
                  </pic:spPr>
                </pic:pic>
              </a:graphicData>
            </a:graphic>
          </wp:inline>
        </w:drawing>
      </w:r>
    </w:p>
    <w:p w14:paraId="6B54BC6B" w14:textId="77777777" w:rsidR="00033AE3" w:rsidRDefault="00033AE3" w:rsidP="00033AE3">
      <w:pPr>
        <w:spacing w:line="360" w:lineRule="auto"/>
        <w:jc w:val="left"/>
        <w:rPr>
          <w:sz w:val="24"/>
          <w:szCs w:val="24"/>
        </w:rPr>
      </w:pPr>
      <w:r w:rsidRPr="00370D96">
        <w:rPr>
          <w:rFonts w:hint="eastAsia"/>
          <w:b/>
          <w:bCs/>
          <w:sz w:val="24"/>
          <w:szCs w:val="24"/>
        </w:rPr>
        <w:t>Sever</w:t>
      </w:r>
      <w:r w:rsidRPr="00370D96">
        <w:rPr>
          <w:b/>
          <w:bCs/>
          <w:sz w:val="24"/>
          <w:szCs w:val="24"/>
        </w:rPr>
        <w:t>ity</w:t>
      </w:r>
      <w:r>
        <w:rPr>
          <w:sz w:val="24"/>
          <w:szCs w:val="24"/>
        </w:rPr>
        <w:t xml:space="preserve">: </w:t>
      </w:r>
    </w:p>
    <w:p w14:paraId="2CCD34B5" w14:textId="77777777" w:rsidR="00033AE3" w:rsidRDefault="00033AE3" w:rsidP="00033AE3">
      <w:pPr>
        <w:spacing w:line="360" w:lineRule="auto"/>
        <w:jc w:val="left"/>
        <w:rPr>
          <w:sz w:val="24"/>
          <w:szCs w:val="24"/>
        </w:rPr>
      </w:pPr>
      <w:r>
        <w:rPr>
          <w:sz w:val="24"/>
          <w:szCs w:val="24"/>
        </w:rPr>
        <w:t xml:space="preserve">Low </w:t>
      </w:r>
    </w:p>
    <w:p w14:paraId="576BC384" w14:textId="77777777" w:rsidR="00033AE3" w:rsidRDefault="00033AE3" w:rsidP="00033AE3">
      <w:pPr>
        <w:spacing w:line="360" w:lineRule="auto"/>
        <w:jc w:val="left"/>
        <w:rPr>
          <w:b/>
          <w:bCs/>
          <w:sz w:val="24"/>
          <w:szCs w:val="24"/>
        </w:rPr>
      </w:pPr>
    </w:p>
    <w:p w14:paraId="5C388EE5" w14:textId="77777777" w:rsidR="00033AE3" w:rsidRDefault="00033AE3" w:rsidP="00033AE3">
      <w:pPr>
        <w:spacing w:line="360" w:lineRule="auto"/>
        <w:jc w:val="left"/>
        <w:rPr>
          <w:sz w:val="24"/>
          <w:szCs w:val="24"/>
        </w:rPr>
      </w:pPr>
      <w:r w:rsidRPr="00370D96">
        <w:rPr>
          <w:b/>
          <w:bCs/>
          <w:sz w:val="24"/>
          <w:szCs w:val="24"/>
        </w:rPr>
        <w:t>OWASP TOP 10</w:t>
      </w:r>
      <w:r>
        <w:rPr>
          <w:sz w:val="24"/>
          <w:szCs w:val="24"/>
        </w:rPr>
        <w:t xml:space="preserve">: </w:t>
      </w:r>
    </w:p>
    <w:p w14:paraId="4793725C" w14:textId="266AC5C4" w:rsidR="00033AE3" w:rsidRPr="009A0D94" w:rsidRDefault="00033AE3" w:rsidP="00033AE3">
      <w:pPr>
        <w:spacing w:line="360" w:lineRule="auto"/>
        <w:jc w:val="left"/>
        <w:rPr>
          <w:rFonts w:hint="eastAsia"/>
          <w:sz w:val="24"/>
          <w:szCs w:val="24"/>
        </w:rPr>
      </w:pPr>
      <w:r w:rsidRPr="00033AE3">
        <w:rPr>
          <w:sz w:val="24"/>
          <w:szCs w:val="24"/>
        </w:rPr>
        <w:t>A09: Security Logging and Monitoring Failures</w:t>
      </w:r>
    </w:p>
    <w:p w14:paraId="21E79B62" w14:textId="77777777" w:rsidR="00033AE3" w:rsidRDefault="00033AE3" w:rsidP="00033AE3">
      <w:pPr>
        <w:spacing w:line="360" w:lineRule="auto"/>
        <w:jc w:val="left"/>
        <w:rPr>
          <w:sz w:val="24"/>
          <w:szCs w:val="24"/>
        </w:rPr>
      </w:pPr>
      <w:r w:rsidRPr="00033AE3">
        <w:rPr>
          <w:rFonts w:hint="eastAsia"/>
          <w:b/>
          <w:bCs/>
          <w:sz w:val="24"/>
          <w:szCs w:val="24"/>
        </w:rPr>
        <w:t>Solution</w:t>
      </w:r>
      <w:r>
        <w:rPr>
          <w:rFonts w:hint="eastAsia"/>
          <w:sz w:val="24"/>
          <w:szCs w:val="24"/>
        </w:rPr>
        <w:t>：</w:t>
      </w:r>
    </w:p>
    <w:p w14:paraId="2610F346" w14:textId="46C9F32A" w:rsidR="00033AE3" w:rsidRDefault="00033AE3" w:rsidP="00B01D5B">
      <w:pPr>
        <w:spacing w:line="360" w:lineRule="auto"/>
        <w:jc w:val="left"/>
        <w:rPr>
          <w:sz w:val="24"/>
          <w:szCs w:val="24"/>
        </w:rPr>
      </w:pPr>
      <w:r w:rsidRPr="00033AE3">
        <w:rPr>
          <w:sz w:val="24"/>
          <w:szCs w:val="24"/>
        </w:rPr>
        <w:t xml:space="preserve">The code uses a bare except statement combined with a </w:t>
      </w:r>
      <w:proofErr w:type="gramStart"/>
      <w:r w:rsidRPr="00033AE3">
        <w:rPr>
          <w:sz w:val="24"/>
          <w:szCs w:val="24"/>
        </w:rPr>
        <w:t>continue</w:t>
      </w:r>
      <w:proofErr w:type="gramEnd"/>
      <w:r w:rsidRPr="00033AE3">
        <w:rPr>
          <w:sz w:val="24"/>
          <w:szCs w:val="24"/>
        </w:rPr>
        <w:t xml:space="preserve"> statement, which results in all exceptions being silently ignored. This practice prevents proper error handling and hides potential system failures.</w:t>
      </w:r>
      <w:r w:rsidR="009A0D94">
        <w:rPr>
          <w:sz w:val="24"/>
          <w:szCs w:val="24"/>
        </w:rPr>
        <w:br/>
      </w:r>
      <w:r w:rsidR="009A0D94" w:rsidRPr="009A0D94">
        <w:rPr>
          <w:sz w:val="24"/>
          <w:szCs w:val="24"/>
        </w:rPr>
        <w:t>The following code can be used to send error messages to the console when an error is detected.</w:t>
      </w:r>
    </w:p>
    <w:p w14:paraId="0A6A0B9E" w14:textId="77777777" w:rsidR="009A0D94" w:rsidRPr="009A0D94" w:rsidRDefault="009A0D94" w:rsidP="009A0D94">
      <w:pPr>
        <w:spacing w:line="360" w:lineRule="auto"/>
        <w:jc w:val="left"/>
        <w:rPr>
          <w:sz w:val="24"/>
          <w:szCs w:val="24"/>
        </w:rPr>
      </w:pPr>
      <w:r w:rsidRPr="009A0D94">
        <w:rPr>
          <w:sz w:val="24"/>
          <w:szCs w:val="24"/>
        </w:rPr>
        <w:t>try:</w:t>
      </w:r>
    </w:p>
    <w:p w14:paraId="214C71C9" w14:textId="77777777" w:rsidR="009A0D94" w:rsidRPr="009A0D94" w:rsidRDefault="009A0D94" w:rsidP="009A0D94">
      <w:pPr>
        <w:spacing w:line="360" w:lineRule="auto"/>
        <w:jc w:val="left"/>
        <w:rPr>
          <w:sz w:val="24"/>
          <w:szCs w:val="24"/>
        </w:rPr>
      </w:pPr>
      <w:r w:rsidRPr="009A0D94">
        <w:rPr>
          <w:sz w:val="24"/>
          <w:szCs w:val="24"/>
        </w:rPr>
        <w:t xml:space="preserve">    task = </w:t>
      </w:r>
      <w:proofErr w:type="spellStart"/>
      <w:r w:rsidRPr="009A0D94">
        <w:rPr>
          <w:sz w:val="24"/>
          <w:szCs w:val="24"/>
        </w:rPr>
        <w:t>get_</w:t>
      </w:r>
      <w:proofErr w:type="gramStart"/>
      <w:r w:rsidRPr="009A0D94">
        <w:rPr>
          <w:sz w:val="24"/>
          <w:szCs w:val="24"/>
        </w:rPr>
        <w:t>task</w:t>
      </w:r>
      <w:proofErr w:type="spellEnd"/>
      <w:r w:rsidRPr="009A0D94">
        <w:rPr>
          <w:sz w:val="24"/>
          <w:szCs w:val="24"/>
        </w:rPr>
        <w:t>(</w:t>
      </w:r>
      <w:proofErr w:type="gramEnd"/>
      <w:r w:rsidRPr="009A0D94">
        <w:rPr>
          <w:sz w:val="24"/>
          <w:szCs w:val="24"/>
        </w:rPr>
        <w:t>)</w:t>
      </w:r>
    </w:p>
    <w:p w14:paraId="0CB5E724" w14:textId="77777777" w:rsidR="009A0D94" w:rsidRPr="009A0D94" w:rsidRDefault="009A0D94" w:rsidP="009A0D94">
      <w:pPr>
        <w:spacing w:line="360" w:lineRule="auto"/>
        <w:jc w:val="left"/>
        <w:rPr>
          <w:sz w:val="24"/>
          <w:szCs w:val="24"/>
        </w:rPr>
      </w:pPr>
      <w:r w:rsidRPr="009A0D94">
        <w:rPr>
          <w:sz w:val="24"/>
          <w:szCs w:val="24"/>
        </w:rPr>
        <w:t>except Exception as e:</w:t>
      </w:r>
    </w:p>
    <w:p w14:paraId="39710F9E" w14:textId="77777777" w:rsidR="009A0D94" w:rsidRPr="009A0D94" w:rsidRDefault="009A0D94" w:rsidP="009A0D94">
      <w:pPr>
        <w:spacing w:line="360" w:lineRule="auto"/>
        <w:jc w:val="left"/>
        <w:rPr>
          <w:b/>
          <w:bCs/>
          <w:sz w:val="24"/>
          <w:szCs w:val="24"/>
        </w:rPr>
      </w:pPr>
      <w:r w:rsidRPr="009A0D94">
        <w:rPr>
          <w:sz w:val="24"/>
          <w:szCs w:val="24"/>
        </w:rPr>
        <w:t xml:space="preserve">  </w:t>
      </w:r>
      <w:r w:rsidRPr="009A0D94">
        <w:rPr>
          <w:b/>
          <w:bCs/>
          <w:sz w:val="24"/>
          <w:szCs w:val="24"/>
        </w:rPr>
        <w:t xml:space="preserve">  </w:t>
      </w:r>
      <w:proofErr w:type="spellStart"/>
      <w:proofErr w:type="gramStart"/>
      <w:r w:rsidRPr="009A0D94">
        <w:rPr>
          <w:b/>
          <w:bCs/>
          <w:sz w:val="24"/>
          <w:szCs w:val="24"/>
        </w:rPr>
        <w:t>logging.error</w:t>
      </w:r>
      <w:proofErr w:type="spellEnd"/>
      <w:proofErr w:type="gramEnd"/>
      <w:r w:rsidRPr="009A0D94">
        <w:rPr>
          <w:b/>
          <w:bCs/>
          <w:sz w:val="24"/>
          <w:szCs w:val="24"/>
        </w:rPr>
        <w:t xml:space="preserve">("Error getting task", </w:t>
      </w:r>
      <w:proofErr w:type="spellStart"/>
      <w:r w:rsidRPr="009A0D94">
        <w:rPr>
          <w:b/>
          <w:bCs/>
          <w:sz w:val="24"/>
          <w:szCs w:val="24"/>
        </w:rPr>
        <w:t>exc_info</w:t>
      </w:r>
      <w:proofErr w:type="spellEnd"/>
      <w:r w:rsidRPr="009A0D94">
        <w:rPr>
          <w:b/>
          <w:bCs/>
          <w:sz w:val="24"/>
          <w:szCs w:val="24"/>
        </w:rPr>
        <w:t>=True)</w:t>
      </w:r>
    </w:p>
    <w:p w14:paraId="4109DD4F" w14:textId="0A6C9B68" w:rsidR="009A0D94" w:rsidRDefault="009A0D94" w:rsidP="009A0D94">
      <w:pPr>
        <w:spacing w:line="360" w:lineRule="auto"/>
        <w:ind w:firstLine="480"/>
        <w:jc w:val="left"/>
        <w:rPr>
          <w:sz w:val="24"/>
          <w:szCs w:val="24"/>
        </w:rPr>
      </w:pPr>
      <w:r w:rsidRPr="009A0D94">
        <w:rPr>
          <w:sz w:val="24"/>
          <w:szCs w:val="24"/>
        </w:rPr>
        <w:t>continue</w:t>
      </w:r>
    </w:p>
    <w:p w14:paraId="09C591DA" w14:textId="67078E2D" w:rsidR="009A0D94" w:rsidRPr="009A0D94" w:rsidRDefault="009A0D94" w:rsidP="009A0D94">
      <w:pPr>
        <w:spacing w:line="360" w:lineRule="auto"/>
        <w:jc w:val="left"/>
        <w:rPr>
          <w:rFonts w:hint="eastAsia"/>
          <w:b/>
          <w:bCs/>
          <w:sz w:val="24"/>
          <w:szCs w:val="24"/>
        </w:rPr>
      </w:pPr>
      <w:r w:rsidRPr="009A0D94">
        <w:rPr>
          <w:b/>
          <w:bCs/>
          <w:sz w:val="24"/>
          <w:szCs w:val="24"/>
        </w:rPr>
        <w:lastRenderedPageBreak/>
        <w:t>Vulnerability: B</w:t>
      </w:r>
      <w:r>
        <w:rPr>
          <w:rFonts w:hint="eastAsia"/>
          <w:b/>
          <w:bCs/>
          <w:sz w:val="24"/>
          <w:szCs w:val="24"/>
        </w:rPr>
        <w:t>604</w:t>
      </w:r>
    </w:p>
    <w:p w14:paraId="7B791B41" w14:textId="3D3F1A06" w:rsidR="009A0D94" w:rsidRDefault="009A0D94" w:rsidP="009A0D94">
      <w:pPr>
        <w:spacing w:line="360" w:lineRule="auto"/>
        <w:jc w:val="left"/>
        <w:rPr>
          <w:rFonts w:hint="eastAsia"/>
          <w:sz w:val="24"/>
          <w:szCs w:val="24"/>
        </w:rPr>
      </w:pPr>
      <w:r>
        <w:rPr>
          <w:noProof/>
        </w:rPr>
        <w:drawing>
          <wp:inline distT="0" distB="0" distL="0" distR="0" wp14:anchorId="38D6262E" wp14:editId="52830BD0">
            <wp:extent cx="5274310" cy="1498600"/>
            <wp:effectExtent l="0" t="0" r="2540" b="6350"/>
            <wp:docPr id="55266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9818" name=""/>
                    <pic:cNvPicPr/>
                  </pic:nvPicPr>
                  <pic:blipFill>
                    <a:blip r:embed="rId8"/>
                    <a:stretch>
                      <a:fillRect/>
                    </a:stretch>
                  </pic:blipFill>
                  <pic:spPr>
                    <a:xfrm>
                      <a:off x="0" y="0"/>
                      <a:ext cx="5274310" cy="1498600"/>
                    </a:xfrm>
                    <a:prstGeom prst="rect">
                      <a:avLst/>
                    </a:prstGeom>
                  </pic:spPr>
                </pic:pic>
              </a:graphicData>
            </a:graphic>
          </wp:inline>
        </w:drawing>
      </w:r>
    </w:p>
    <w:p w14:paraId="70177C41" w14:textId="77777777" w:rsidR="009A0D94" w:rsidRDefault="009A0D94" w:rsidP="009A0D94">
      <w:pPr>
        <w:spacing w:line="360" w:lineRule="auto"/>
        <w:jc w:val="left"/>
        <w:rPr>
          <w:sz w:val="24"/>
          <w:szCs w:val="24"/>
        </w:rPr>
      </w:pPr>
      <w:r w:rsidRPr="00370D96">
        <w:rPr>
          <w:rFonts w:hint="eastAsia"/>
          <w:b/>
          <w:bCs/>
          <w:sz w:val="24"/>
          <w:szCs w:val="24"/>
        </w:rPr>
        <w:t>Sever</w:t>
      </w:r>
      <w:r w:rsidRPr="00370D96">
        <w:rPr>
          <w:b/>
          <w:bCs/>
          <w:sz w:val="24"/>
          <w:szCs w:val="24"/>
        </w:rPr>
        <w:t>ity</w:t>
      </w:r>
      <w:r>
        <w:rPr>
          <w:sz w:val="24"/>
          <w:szCs w:val="24"/>
        </w:rPr>
        <w:t xml:space="preserve">: </w:t>
      </w:r>
    </w:p>
    <w:p w14:paraId="5006BC54" w14:textId="58AFEFE9" w:rsidR="009A0D94" w:rsidRDefault="009A0D94" w:rsidP="009A0D94">
      <w:pPr>
        <w:spacing w:line="360" w:lineRule="auto"/>
        <w:jc w:val="left"/>
        <w:rPr>
          <w:sz w:val="24"/>
          <w:szCs w:val="24"/>
        </w:rPr>
      </w:pPr>
      <w:r>
        <w:rPr>
          <w:rFonts w:hint="eastAsia"/>
          <w:sz w:val="24"/>
          <w:szCs w:val="24"/>
        </w:rPr>
        <w:t>High</w:t>
      </w:r>
    </w:p>
    <w:p w14:paraId="2D73BFF4" w14:textId="77777777" w:rsidR="009A0D94" w:rsidRDefault="009A0D94" w:rsidP="009A0D94">
      <w:pPr>
        <w:spacing w:line="360" w:lineRule="auto"/>
        <w:jc w:val="left"/>
        <w:rPr>
          <w:b/>
          <w:bCs/>
          <w:sz w:val="24"/>
          <w:szCs w:val="24"/>
        </w:rPr>
      </w:pPr>
    </w:p>
    <w:p w14:paraId="4C97BA86" w14:textId="77777777" w:rsidR="009A0D94" w:rsidRDefault="009A0D94" w:rsidP="009A0D94">
      <w:pPr>
        <w:spacing w:line="360" w:lineRule="auto"/>
        <w:jc w:val="left"/>
        <w:rPr>
          <w:sz w:val="24"/>
          <w:szCs w:val="24"/>
        </w:rPr>
      </w:pPr>
      <w:r w:rsidRPr="00370D96">
        <w:rPr>
          <w:b/>
          <w:bCs/>
          <w:sz w:val="24"/>
          <w:szCs w:val="24"/>
        </w:rPr>
        <w:t>OWASP TOP 10</w:t>
      </w:r>
      <w:r>
        <w:rPr>
          <w:sz w:val="24"/>
          <w:szCs w:val="24"/>
        </w:rPr>
        <w:t xml:space="preserve">: </w:t>
      </w:r>
    </w:p>
    <w:p w14:paraId="73DB7A12" w14:textId="77777777" w:rsidR="009A0D94" w:rsidRDefault="009A0D94" w:rsidP="009A0D94">
      <w:pPr>
        <w:spacing w:line="360" w:lineRule="auto"/>
        <w:jc w:val="left"/>
        <w:rPr>
          <w:sz w:val="24"/>
          <w:szCs w:val="24"/>
        </w:rPr>
      </w:pPr>
      <w:r>
        <w:rPr>
          <w:sz w:val="24"/>
          <w:szCs w:val="24"/>
        </w:rPr>
        <w:t>A03 Injection</w:t>
      </w:r>
    </w:p>
    <w:p w14:paraId="45E70B1C" w14:textId="77777777" w:rsidR="009A0D94" w:rsidRDefault="009A0D94" w:rsidP="009A0D94">
      <w:pPr>
        <w:spacing w:line="360" w:lineRule="auto"/>
        <w:jc w:val="left"/>
        <w:rPr>
          <w:b/>
          <w:bCs/>
          <w:sz w:val="24"/>
          <w:szCs w:val="24"/>
        </w:rPr>
      </w:pPr>
    </w:p>
    <w:p w14:paraId="4BA213B4" w14:textId="77777777" w:rsidR="009A0D94" w:rsidRDefault="009A0D94" w:rsidP="009A0D94">
      <w:pPr>
        <w:spacing w:line="360" w:lineRule="auto"/>
        <w:jc w:val="left"/>
        <w:rPr>
          <w:sz w:val="24"/>
          <w:szCs w:val="24"/>
        </w:rPr>
      </w:pPr>
      <w:r w:rsidRPr="00033AE3">
        <w:rPr>
          <w:rFonts w:hint="eastAsia"/>
          <w:b/>
          <w:bCs/>
          <w:sz w:val="24"/>
          <w:szCs w:val="24"/>
        </w:rPr>
        <w:t>Solution</w:t>
      </w:r>
      <w:r>
        <w:rPr>
          <w:rFonts w:hint="eastAsia"/>
          <w:sz w:val="24"/>
          <w:szCs w:val="24"/>
        </w:rPr>
        <w:t>：</w:t>
      </w:r>
    </w:p>
    <w:p w14:paraId="31EDCA09" w14:textId="0C3F429B" w:rsidR="009A0D94" w:rsidRDefault="009A0D94" w:rsidP="009A0D94">
      <w:pPr>
        <w:spacing w:line="360" w:lineRule="auto"/>
        <w:jc w:val="left"/>
        <w:rPr>
          <w:sz w:val="24"/>
          <w:szCs w:val="24"/>
        </w:rPr>
      </w:pPr>
      <w:r w:rsidRPr="009A0D94">
        <w:rPr>
          <w:sz w:val="24"/>
          <w:szCs w:val="24"/>
        </w:rPr>
        <w:t>This vulnerability was intentionally introduced for testing purposes. The code uses the subprocess module with shell=True, allowing user input to be executed as system commands. This creates a command injection risk, where attackers can run arbitrary commands on the host system. The issue occurs due to lack of input validation and unsafe execution of external commands. To mitigate this risk,</w:t>
      </w:r>
      <w:r w:rsidRPr="009A0D94">
        <w:rPr>
          <w:b/>
          <w:bCs/>
          <w:sz w:val="24"/>
          <w:szCs w:val="24"/>
        </w:rPr>
        <w:t xml:space="preserve"> shell=True should be avoided</w:t>
      </w:r>
      <w:r>
        <w:rPr>
          <w:sz w:val="24"/>
          <w:szCs w:val="24"/>
        </w:rPr>
        <w:t>.</w:t>
      </w:r>
    </w:p>
    <w:p w14:paraId="5B82FEEC" w14:textId="77777777" w:rsidR="009A0D94" w:rsidRDefault="009A0D94" w:rsidP="009A0D94">
      <w:pPr>
        <w:spacing w:line="360" w:lineRule="auto"/>
        <w:jc w:val="left"/>
        <w:rPr>
          <w:sz w:val="24"/>
          <w:szCs w:val="24"/>
        </w:rPr>
      </w:pPr>
    </w:p>
    <w:p w14:paraId="3912D554" w14:textId="77777777" w:rsidR="009A0D94" w:rsidRDefault="009A0D94" w:rsidP="009A0D94">
      <w:pPr>
        <w:spacing w:line="360" w:lineRule="auto"/>
        <w:jc w:val="left"/>
        <w:rPr>
          <w:sz w:val="24"/>
          <w:szCs w:val="24"/>
        </w:rPr>
      </w:pPr>
    </w:p>
    <w:p w14:paraId="5AF9EDA1" w14:textId="77777777" w:rsidR="009A0D94" w:rsidRDefault="009A0D94" w:rsidP="009A0D94">
      <w:pPr>
        <w:spacing w:line="360" w:lineRule="auto"/>
        <w:jc w:val="left"/>
        <w:rPr>
          <w:sz w:val="24"/>
          <w:szCs w:val="24"/>
        </w:rPr>
      </w:pPr>
    </w:p>
    <w:p w14:paraId="391A97B9" w14:textId="77777777" w:rsidR="009A0D94" w:rsidRDefault="009A0D94" w:rsidP="009A0D94">
      <w:pPr>
        <w:spacing w:line="360" w:lineRule="auto"/>
        <w:jc w:val="left"/>
        <w:rPr>
          <w:sz w:val="24"/>
          <w:szCs w:val="24"/>
        </w:rPr>
      </w:pPr>
    </w:p>
    <w:p w14:paraId="1F6C8EDC" w14:textId="3A56238D" w:rsidR="009A0D94" w:rsidRDefault="009A0D94" w:rsidP="009A0D94">
      <w:pPr>
        <w:spacing w:line="360" w:lineRule="auto"/>
        <w:jc w:val="left"/>
        <w:rPr>
          <w:sz w:val="24"/>
          <w:szCs w:val="24"/>
        </w:rPr>
      </w:pPr>
      <w:r>
        <w:rPr>
          <w:sz w:val="24"/>
          <w:szCs w:val="24"/>
        </w:rPr>
        <w:lastRenderedPageBreak/>
        <w:t>Summary:</w:t>
      </w:r>
    </w:p>
    <w:p w14:paraId="055293C8" w14:textId="0D841E33" w:rsidR="009A0D94" w:rsidRPr="00B01D5B" w:rsidRDefault="002A61B3" w:rsidP="009A0D94">
      <w:pPr>
        <w:spacing w:line="360" w:lineRule="auto"/>
        <w:jc w:val="left"/>
        <w:rPr>
          <w:rFonts w:hint="eastAsia"/>
          <w:sz w:val="24"/>
          <w:szCs w:val="24"/>
        </w:rPr>
      </w:pPr>
      <w:r w:rsidRPr="002A61B3">
        <w:rPr>
          <w:sz w:val="24"/>
          <w:szCs w:val="24"/>
        </w:rPr>
        <w:t xml:space="preserve">Bandit detected a total of three vulnerabilities, including two low-severity issues and one high-severity issue. Among these, B602 should be addressed first, as it poses the greatest risk by allowing potential command injection; command-line access should not be exposed to unauthenticated users. B112 should be addressed next, as improper exception </w:t>
      </w:r>
      <w:proofErr w:type="gramStart"/>
      <w:r w:rsidRPr="002A61B3">
        <w:rPr>
          <w:sz w:val="24"/>
          <w:szCs w:val="24"/>
        </w:rPr>
        <w:t>handling</w:t>
      </w:r>
      <w:proofErr w:type="gramEnd"/>
      <w:r w:rsidRPr="002A61B3">
        <w:rPr>
          <w:sz w:val="24"/>
          <w:szCs w:val="24"/>
        </w:rPr>
        <w:t xml:space="preserve"> prevents effective monitoring and detection of errors. Finally, B404 can be addressed last; while it contributes to risk when combined with other issues, the use of the subprocess module itself is not inherently insecure.</w:t>
      </w:r>
    </w:p>
    <w:sectPr w:rsidR="009A0D94" w:rsidRPr="00B01D5B">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4599" w14:textId="77777777" w:rsidR="00ED12BC" w:rsidRDefault="00ED12BC" w:rsidP="00B01D5B">
      <w:r>
        <w:separator/>
      </w:r>
    </w:p>
  </w:endnote>
  <w:endnote w:type="continuationSeparator" w:id="0">
    <w:p w14:paraId="4064A9B4" w14:textId="77777777" w:rsidR="00ED12BC" w:rsidRDefault="00ED12BC" w:rsidP="00B01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747719"/>
      <w:docPartObj>
        <w:docPartGallery w:val="Page Numbers (Bottom of Page)"/>
        <w:docPartUnique/>
      </w:docPartObj>
    </w:sdtPr>
    <w:sdtContent>
      <w:p w14:paraId="643A91AC" w14:textId="699505E5" w:rsidR="00B01D5B" w:rsidRDefault="00B01D5B">
        <w:pPr>
          <w:pStyle w:val="af0"/>
        </w:pPr>
        <w:r w:rsidRPr="00B01D5B">
          <w:rPr>
            <w:sz w:val="16"/>
            <w:szCs w:val="16"/>
          </w:rPr>
          <w:fldChar w:fldCharType="begin"/>
        </w:r>
        <w:r w:rsidRPr="00B01D5B">
          <w:rPr>
            <w:sz w:val="16"/>
            <w:szCs w:val="16"/>
          </w:rPr>
          <w:instrText>PAGE   \* MERGEFORMAT</w:instrText>
        </w:r>
        <w:r w:rsidRPr="00B01D5B">
          <w:rPr>
            <w:sz w:val="16"/>
            <w:szCs w:val="16"/>
          </w:rPr>
          <w:fldChar w:fldCharType="separate"/>
        </w:r>
        <w:r w:rsidRPr="00B01D5B">
          <w:rPr>
            <w:sz w:val="16"/>
            <w:szCs w:val="16"/>
            <w:lang w:val="zh-CN"/>
          </w:rPr>
          <w:t>2</w:t>
        </w:r>
        <w:r w:rsidRPr="00B01D5B">
          <w:rPr>
            <w:sz w:val="16"/>
            <w:szCs w:val="16"/>
          </w:rPr>
          <w:fldChar w:fldCharType="end"/>
        </w:r>
        <w:r>
          <w:rPr>
            <w:rFonts w:hint="eastAsia"/>
            <w:sz w:val="16"/>
            <w:szCs w:val="16"/>
          </w:rPr>
          <w:t xml:space="preserve">                                                                                                 </w:t>
        </w:r>
        <w:r w:rsidRPr="00B01D5B">
          <w:rPr>
            <w:sz w:val="16"/>
            <w:szCs w:val="16"/>
          </w:rPr>
          <w:t>Rev.</w:t>
        </w:r>
        <w:r>
          <w:rPr>
            <w:rFonts w:hint="eastAsia"/>
            <w:sz w:val="16"/>
            <w:szCs w:val="16"/>
          </w:rPr>
          <w:t>1</w:t>
        </w:r>
      </w:p>
    </w:sdtContent>
  </w:sdt>
  <w:p w14:paraId="7C2D1DB8" w14:textId="77777777" w:rsidR="00B01D5B" w:rsidRDefault="00B01D5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F983D" w14:textId="77777777" w:rsidR="00ED12BC" w:rsidRDefault="00ED12BC" w:rsidP="00B01D5B">
      <w:r>
        <w:separator/>
      </w:r>
    </w:p>
  </w:footnote>
  <w:footnote w:type="continuationSeparator" w:id="0">
    <w:p w14:paraId="6614339B" w14:textId="77777777" w:rsidR="00ED12BC" w:rsidRDefault="00ED12BC" w:rsidP="00B01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9586" w14:textId="77777777" w:rsidR="00B01D5B" w:rsidRPr="00B01D5B" w:rsidRDefault="00B01D5B" w:rsidP="00B01D5B">
    <w:pPr>
      <w:pStyle w:val="ae"/>
    </w:pPr>
    <w:r w:rsidRPr="00B01D5B">
      <w:t>Instructions: Code Security Audit</w:t>
    </w:r>
  </w:p>
  <w:p w14:paraId="15979A2F" w14:textId="77777777" w:rsidR="00B01D5B" w:rsidRDefault="00B01D5B">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2AF"/>
    <w:rsid w:val="00033AE3"/>
    <w:rsid w:val="002502AF"/>
    <w:rsid w:val="002A61B3"/>
    <w:rsid w:val="00370D96"/>
    <w:rsid w:val="0043401B"/>
    <w:rsid w:val="009A0D94"/>
    <w:rsid w:val="00B01D5B"/>
    <w:rsid w:val="00ED12BC"/>
    <w:rsid w:val="00F24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32D7"/>
  <w15:chartTrackingRefBased/>
  <w15:docId w15:val="{C8283692-D611-4CEA-B3C9-22D917E6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02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02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02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02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02A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502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02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02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02A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02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02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02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02AF"/>
    <w:rPr>
      <w:rFonts w:cstheme="majorBidi"/>
      <w:color w:val="0F4761" w:themeColor="accent1" w:themeShade="BF"/>
      <w:sz w:val="28"/>
      <w:szCs w:val="28"/>
    </w:rPr>
  </w:style>
  <w:style w:type="character" w:customStyle="1" w:styleId="50">
    <w:name w:val="标题 5 字符"/>
    <w:basedOn w:val="a0"/>
    <w:link w:val="5"/>
    <w:uiPriority w:val="9"/>
    <w:semiHidden/>
    <w:rsid w:val="002502AF"/>
    <w:rPr>
      <w:rFonts w:cstheme="majorBidi"/>
      <w:color w:val="0F4761" w:themeColor="accent1" w:themeShade="BF"/>
      <w:sz w:val="24"/>
      <w:szCs w:val="24"/>
    </w:rPr>
  </w:style>
  <w:style w:type="character" w:customStyle="1" w:styleId="60">
    <w:name w:val="标题 6 字符"/>
    <w:basedOn w:val="a0"/>
    <w:link w:val="6"/>
    <w:uiPriority w:val="9"/>
    <w:semiHidden/>
    <w:rsid w:val="002502AF"/>
    <w:rPr>
      <w:rFonts w:cstheme="majorBidi"/>
      <w:b/>
      <w:bCs/>
      <w:color w:val="0F4761" w:themeColor="accent1" w:themeShade="BF"/>
    </w:rPr>
  </w:style>
  <w:style w:type="character" w:customStyle="1" w:styleId="70">
    <w:name w:val="标题 7 字符"/>
    <w:basedOn w:val="a0"/>
    <w:link w:val="7"/>
    <w:uiPriority w:val="9"/>
    <w:semiHidden/>
    <w:rsid w:val="002502AF"/>
    <w:rPr>
      <w:rFonts w:cstheme="majorBidi"/>
      <w:b/>
      <w:bCs/>
      <w:color w:val="595959" w:themeColor="text1" w:themeTint="A6"/>
    </w:rPr>
  </w:style>
  <w:style w:type="character" w:customStyle="1" w:styleId="80">
    <w:name w:val="标题 8 字符"/>
    <w:basedOn w:val="a0"/>
    <w:link w:val="8"/>
    <w:uiPriority w:val="9"/>
    <w:semiHidden/>
    <w:rsid w:val="002502AF"/>
    <w:rPr>
      <w:rFonts w:cstheme="majorBidi"/>
      <w:color w:val="595959" w:themeColor="text1" w:themeTint="A6"/>
    </w:rPr>
  </w:style>
  <w:style w:type="character" w:customStyle="1" w:styleId="90">
    <w:name w:val="标题 9 字符"/>
    <w:basedOn w:val="a0"/>
    <w:link w:val="9"/>
    <w:uiPriority w:val="9"/>
    <w:semiHidden/>
    <w:rsid w:val="002502AF"/>
    <w:rPr>
      <w:rFonts w:eastAsiaTheme="majorEastAsia" w:cstheme="majorBidi"/>
      <w:color w:val="595959" w:themeColor="text1" w:themeTint="A6"/>
    </w:rPr>
  </w:style>
  <w:style w:type="paragraph" w:styleId="a3">
    <w:name w:val="Title"/>
    <w:basedOn w:val="a"/>
    <w:next w:val="a"/>
    <w:link w:val="a4"/>
    <w:uiPriority w:val="10"/>
    <w:qFormat/>
    <w:rsid w:val="002502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02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02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02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02AF"/>
    <w:pPr>
      <w:spacing w:before="160" w:after="160"/>
      <w:jc w:val="center"/>
    </w:pPr>
    <w:rPr>
      <w:i/>
      <w:iCs/>
      <w:color w:val="404040" w:themeColor="text1" w:themeTint="BF"/>
    </w:rPr>
  </w:style>
  <w:style w:type="character" w:customStyle="1" w:styleId="a8">
    <w:name w:val="引用 字符"/>
    <w:basedOn w:val="a0"/>
    <w:link w:val="a7"/>
    <w:uiPriority w:val="29"/>
    <w:rsid w:val="002502AF"/>
    <w:rPr>
      <w:i/>
      <w:iCs/>
      <w:color w:val="404040" w:themeColor="text1" w:themeTint="BF"/>
    </w:rPr>
  </w:style>
  <w:style w:type="paragraph" w:styleId="a9">
    <w:name w:val="List Paragraph"/>
    <w:basedOn w:val="a"/>
    <w:uiPriority w:val="34"/>
    <w:qFormat/>
    <w:rsid w:val="002502AF"/>
    <w:pPr>
      <w:ind w:left="720"/>
      <w:contextualSpacing/>
    </w:pPr>
  </w:style>
  <w:style w:type="character" w:styleId="aa">
    <w:name w:val="Intense Emphasis"/>
    <w:basedOn w:val="a0"/>
    <w:uiPriority w:val="21"/>
    <w:qFormat/>
    <w:rsid w:val="002502AF"/>
    <w:rPr>
      <w:i/>
      <w:iCs/>
      <w:color w:val="0F4761" w:themeColor="accent1" w:themeShade="BF"/>
    </w:rPr>
  </w:style>
  <w:style w:type="paragraph" w:styleId="ab">
    <w:name w:val="Intense Quote"/>
    <w:basedOn w:val="a"/>
    <w:next w:val="a"/>
    <w:link w:val="ac"/>
    <w:uiPriority w:val="30"/>
    <w:qFormat/>
    <w:rsid w:val="0025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02AF"/>
    <w:rPr>
      <w:i/>
      <w:iCs/>
      <w:color w:val="0F4761" w:themeColor="accent1" w:themeShade="BF"/>
    </w:rPr>
  </w:style>
  <w:style w:type="character" w:styleId="ad">
    <w:name w:val="Intense Reference"/>
    <w:basedOn w:val="a0"/>
    <w:uiPriority w:val="32"/>
    <w:qFormat/>
    <w:rsid w:val="002502AF"/>
    <w:rPr>
      <w:b/>
      <w:bCs/>
      <w:smallCaps/>
      <w:color w:val="0F4761" w:themeColor="accent1" w:themeShade="BF"/>
      <w:spacing w:val="5"/>
    </w:rPr>
  </w:style>
  <w:style w:type="paragraph" w:styleId="ae">
    <w:name w:val="header"/>
    <w:basedOn w:val="a"/>
    <w:link w:val="af"/>
    <w:uiPriority w:val="99"/>
    <w:unhideWhenUsed/>
    <w:rsid w:val="00B01D5B"/>
    <w:pPr>
      <w:tabs>
        <w:tab w:val="center" w:pos="4153"/>
        <w:tab w:val="right" w:pos="8306"/>
      </w:tabs>
      <w:snapToGrid w:val="0"/>
      <w:jc w:val="center"/>
    </w:pPr>
    <w:rPr>
      <w:sz w:val="18"/>
      <w:szCs w:val="18"/>
    </w:rPr>
  </w:style>
  <w:style w:type="character" w:customStyle="1" w:styleId="af">
    <w:name w:val="页眉 字符"/>
    <w:basedOn w:val="a0"/>
    <w:link w:val="ae"/>
    <w:uiPriority w:val="99"/>
    <w:rsid w:val="00B01D5B"/>
    <w:rPr>
      <w:sz w:val="18"/>
      <w:szCs w:val="18"/>
    </w:rPr>
  </w:style>
  <w:style w:type="paragraph" w:styleId="af0">
    <w:name w:val="footer"/>
    <w:basedOn w:val="a"/>
    <w:link w:val="af1"/>
    <w:uiPriority w:val="99"/>
    <w:unhideWhenUsed/>
    <w:rsid w:val="00B01D5B"/>
    <w:pPr>
      <w:tabs>
        <w:tab w:val="center" w:pos="4153"/>
        <w:tab w:val="right" w:pos="8306"/>
      </w:tabs>
      <w:snapToGrid w:val="0"/>
      <w:jc w:val="left"/>
    </w:pPr>
    <w:rPr>
      <w:sz w:val="18"/>
      <w:szCs w:val="18"/>
    </w:rPr>
  </w:style>
  <w:style w:type="character" w:customStyle="1" w:styleId="af1">
    <w:name w:val="页脚 字符"/>
    <w:basedOn w:val="a0"/>
    <w:link w:val="af0"/>
    <w:uiPriority w:val="99"/>
    <w:rsid w:val="00B01D5B"/>
    <w:rPr>
      <w:sz w:val="18"/>
      <w:szCs w:val="18"/>
    </w:rPr>
  </w:style>
  <w:style w:type="paragraph" w:styleId="af2">
    <w:name w:val="No Spacing"/>
    <w:link w:val="af3"/>
    <w:uiPriority w:val="1"/>
    <w:qFormat/>
    <w:rsid w:val="00B01D5B"/>
    <w:rPr>
      <w:kern w:val="0"/>
      <w:sz w:val="22"/>
      <w14:ligatures w14:val="none"/>
    </w:rPr>
  </w:style>
  <w:style w:type="character" w:customStyle="1" w:styleId="af3">
    <w:name w:val="无间隔 字符"/>
    <w:basedOn w:val="a0"/>
    <w:link w:val="af2"/>
    <w:uiPriority w:val="1"/>
    <w:rsid w:val="00B01D5B"/>
    <w:rPr>
      <w:kern w:val="0"/>
      <w:sz w:val="22"/>
      <w14:ligatures w14:val="none"/>
    </w:rPr>
  </w:style>
  <w:style w:type="paragraph" w:styleId="af4">
    <w:name w:val="Date"/>
    <w:basedOn w:val="a"/>
    <w:next w:val="a"/>
    <w:link w:val="af5"/>
    <w:uiPriority w:val="99"/>
    <w:semiHidden/>
    <w:unhideWhenUsed/>
    <w:rsid w:val="00B01D5B"/>
    <w:pPr>
      <w:ind w:leftChars="2500" w:left="100"/>
    </w:pPr>
  </w:style>
  <w:style w:type="character" w:customStyle="1" w:styleId="af5">
    <w:name w:val="日期 字符"/>
    <w:basedOn w:val="a0"/>
    <w:link w:val="af4"/>
    <w:uiPriority w:val="99"/>
    <w:semiHidden/>
    <w:rsid w:val="00B01D5B"/>
  </w:style>
  <w:style w:type="character" w:styleId="af6">
    <w:name w:val="Hyperlink"/>
    <w:basedOn w:val="a0"/>
    <w:uiPriority w:val="99"/>
    <w:unhideWhenUsed/>
    <w:rsid w:val="00370D96"/>
    <w:rPr>
      <w:color w:val="467886" w:themeColor="hyperlink"/>
      <w:u w:val="single"/>
    </w:rPr>
  </w:style>
  <w:style w:type="character" w:styleId="af7">
    <w:name w:val="Unresolved Mention"/>
    <w:basedOn w:val="a0"/>
    <w:uiPriority w:val="99"/>
    <w:semiHidden/>
    <w:unhideWhenUsed/>
    <w:rsid w:val="00370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2</cp:revision>
  <dcterms:created xsi:type="dcterms:W3CDTF">2026-04-20T01:27:00Z</dcterms:created>
  <dcterms:modified xsi:type="dcterms:W3CDTF">2026-04-20T02:15:00Z</dcterms:modified>
</cp:coreProperties>
</file>