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38" w:rsidRPr="00FC2C9B" w:rsidRDefault="00065438" w:rsidP="00065438"/>
    <w:p w:rsidR="00065438" w:rsidRPr="00FC2C9B" w:rsidRDefault="00065438" w:rsidP="00065438"/>
    <w:p w:rsidR="00065438" w:rsidRPr="00FC2C9B" w:rsidRDefault="00065438" w:rsidP="00065438"/>
    <w:p w:rsidR="00065438" w:rsidRPr="00FC2C9B" w:rsidRDefault="00065438" w:rsidP="00065438"/>
    <w:p w:rsidR="00065438" w:rsidRPr="00FC2C9B" w:rsidRDefault="00065438" w:rsidP="00065438"/>
    <w:p w:rsidR="00065438" w:rsidRPr="00FC2C9B" w:rsidRDefault="00065438" w:rsidP="00065438"/>
    <w:p w:rsidR="00065438" w:rsidRPr="00FC2C9B" w:rsidRDefault="00065438" w:rsidP="00065438"/>
    <w:p w:rsidR="00065438" w:rsidRPr="00FC2C9B" w:rsidRDefault="00065438" w:rsidP="00065438">
      <w:pPr>
        <w:pStyle w:val="TituloPortada"/>
        <w:ind w:left="0"/>
        <w:rPr>
          <w:rFonts w:asciiTheme="minorHAnsi" w:hAnsiTheme="minorHAnsi"/>
          <w:lang w:val="es-MX"/>
        </w:rPr>
      </w:pPr>
    </w:p>
    <w:p w:rsidR="00065438" w:rsidRPr="00FC2C9B" w:rsidRDefault="00065438" w:rsidP="00065438"/>
    <w:p w:rsidR="00065438" w:rsidRPr="00FC2C9B" w:rsidRDefault="00065438" w:rsidP="00065438"/>
    <w:p w:rsidR="00065438" w:rsidRPr="00FC2C9B" w:rsidRDefault="00065438" w:rsidP="00065438"/>
    <w:p w:rsidR="00065438" w:rsidRPr="00E56E2B" w:rsidRDefault="0074295D" w:rsidP="00065438">
      <w:pPr>
        <w:pStyle w:val="Subtituloportada"/>
        <w:rPr>
          <w:rFonts w:asciiTheme="minorHAnsi" w:hAnsiTheme="minorHAnsi"/>
          <w:highlight w:val="yellow"/>
          <w:lang w:val="es-MX"/>
        </w:rPr>
      </w:pPr>
      <w:r w:rsidRPr="00E56E2B">
        <w:rPr>
          <w:rFonts w:asciiTheme="minorHAnsi" w:hAnsiTheme="minorHAnsi"/>
          <w:highlight w:val="yellow"/>
          <w:lang w:val="es-MX"/>
        </w:rPr>
        <w:t>Diseño</w:t>
      </w:r>
      <w:r w:rsidR="004A5643" w:rsidRPr="00E56E2B">
        <w:rPr>
          <w:rFonts w:asciiTheme="minorHAnsi" w:hAnsiTheme="minorHAnsi"/>
          <w:highlight w:val="yellow"/>
          <w:lang w:val="es-MX"/>
        </w:rPr>
        <w:t xml:space="preserve"> </w:t>
      </w:r>
      <w:r w:rsidR="005D0F26" w:rsidRPr="00E56E2B">
        <w:rPr>
          <w:rFonts w:asciiTheme="minorHAnsi" w:hAnsiTheme="minorHAnsi"/>
          <w:highlight w:val="yellow"/>
          <w:lang w:val="es-MX"/>
        </w:rPr>
        <w:t>Funcional</w:t>
      </w:r>
    </w:p>
    <w:p w:rsidR="00065438" w:rsidRPr="00E56E2B" w:rsidRDefault="00065438" w:rsidP="00065438">
      <w:pPr>
        <w:pStyle w:val="Subtituloportada"/>
        <w:rPr>
          <w:rFonts w:asciiTheme="minorHAnsi" w:hAnsiTheme="minorHAnsi"/>
          <w:highlight w:val="yellow"/>
          <w:lang w:val="es-MX"/>
        </w:rPr>
      </w:pPr>
    </w:p>
    <w:p w:rsidR="00065438" w:rsidRPr="00E56E2B" w:rsidRDefault="00D0015D" w:rsidP="00065438">
      <w:pPr>
        <w:pStyle w:val="Subtituloportada"/>
        <w:rPr>
          <w:rFonts w:asciiTheme="minorHAnsi" w:hAnsiTheme="minorHAnsi"/>
          <w:highlight w:val="yellow"/>
          <w:lang w:val="es-MX"/>
        </w:rPr>
      </w:pPr>
      <w:r w:rsidRPr="00E56E2B">
        <w:rPr>
          <w:rFonts w:asciiTheme="minorHAnsi" w:hAnsiTheme="minorHAnsi"/>
          <w:highlight w:val="yellow"/>
          <w:lang w:val="es-MX"/>
        </w:rPr>
        <w:t xml:space="preserve">Bitácora </w:t>
      </w:r>
      <w:r w:rsidR="00BF3B77" w:rsidRPr="00E56E2B">
        <w:rPr>
          <w:rFonts w:asciiTheme="minorHAnsi" w:hAnsiTheme="minorHAnsi"/>
          <w:highlight w:val="yellow"/>
          <w:lang w:val="es-MX"/>
        </w:rPr>
        <w:t>STEP</w:t>
      </w:r>
    </w:p>
    <w:p w:rsidR="00007B1D" w:rsidRPr="00E56E2B" w:rsidRDefault="00007B1D" w:rsidP="00065438">
      <w:pPr>
        <w:pStyle w:val="Subtituloportada"/>
        <w:rPr>
          <w:rFonts w:asciiTheme="minorHAnsi" w:hAnsiTheme="minorHAnsi"/>
          <w:highlight w:val="yellow"/>
          <w:lang w:val="es-MX"/>
        </w:rPr>
      </w:pPr>
    </w:p>
    <w:p w:rsidR="00065438" w:rsidRPr="00E56E2B" w:rsidRDefault="00065438">
      <w:pPr>
        <w:rPr>
          <w:highlight w:val="yellow"/>
        </w:rPr>
      </w:pPr>
      <w:r w:rsidRPr="00E56E2B">
        <w:rPr>
          <w:highlight w:val="yellow"/>
        </w:rPr>
        <w:br w:type="page"/>
      </w:r>
    </w:p>
    <w:tbl>
      <w:tblPr>
        <w:tblW w:w="1060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0"/>
        <w:gridCol w:w="3685"/>
        <w:gridCol w:w="2835"/>
        <w:gridCol w:w="1843"/>
      </w:tblGrid>
      <w:tr w:rsidR="002D7719" w:rsidRPr="00E56E2B" w:rsidTr="002D7719">
        <w:tc>
          <w:tcPr>
            <w:tcW w:w="2240"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lastRenderedPageBreak/>
              <w:t>Proyecto</w:t>
            </w:r>
          </w:p>
        </w:tc>
        <w:tc>
          <w:tcPr>
            <w:tcW w:w="3685" w:type="dxa"/>
          </w:tcPr>
          <w:p w:rsidR="002D7719" w:rsidRPr="00E56E2B" w:rsidRDefault="002D563D" w:rsidP="00D00FBA">
            <w:pPr>
              <w:rPr>
                <w:rFonts w:cs="Arial"/>
                <w:szCs w:val="20"/>
                <w:highlight w:val="yellow"/>
              </w:rPr>
            </w:pPr>
            <w:r w:rsidRPr="00E56E2B">
              <w:rPr>
                <w:rFonts w:cs="Arial"/>
                <w:szCs w:val="20"/>
                <w:highlight w:val="yellow"/>
              </w:rPr>
              <w:t>Integraciones</w:t>
            </w:r>
          </w:p>
        </w:tc>
        <w:tc>
          <w:tcPr>
            <w:tcW w:w="2835"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t>Fecha de Creación</w:t>
            </w:r>
          </w:p>
        </w:tc>
        <w:tc>
          <w:tcPr>
            <w:tcW w:w="1843" w:type="dxa"/>
          </w:tcPr>
          <w:p w:rsidR="002D7719" w:rsidRPr="00E56E2B" w:rsidRDefault="000B248D" w:rsidP="000B248D">
            <w:pPr>
              <w:rPr>
                <w:rFonts w:cs="Arial"/>
                <w:szCs w:val="20"/>
                <w:highlight w:val="yellow"/>
              </w:rPr>
            </w:pPr>
            <w:r w:rsidRPr="00E56E2B">
              <w:rPr>
                <w:rFonts w:cs="Arial"/>
                <w:szCs w:val="20"/>
                <w:highlight w:val="yellow"/>
              </w:rPr>
              <w:t>26</w:t>
            </w:r>
            <w:r w:rsidR="002D7719" w:rsidRPr="00E56E2B">
              <w:rPr>
                <w:rFonts w:cs="Arial"/>
                <w:szCs w:val="20"/>
                <w:highlight w:val="yellow"/>
              </w:rPr>
              <w:t>/</w:t>
            </w:r>
            <w:r w:rsidR="004A5643" w:rsidRPr="00E56E2B">
              <w:rPr>
                <w:rFonts w:cs="Arial"/>
                <w:szCs w:val="20"/>
                <w:highlight w:val="yellow"/>
              </w:rPr>
              <w:t>0</w:t>
            </w:r>
            <w:r w:rsidRPr="00E56E2B">
              <w:rPr>
                <w:rFonts w:cs="Arial"/>
                <w:szCs w:val="20"/>
                <w:highlight w:val="yellow"/>
              </w:rPr>
              <w:t>2</w:t>
            </w:r>
            <w:r w:rsidR="002D7719" w:rsidRPr="00E56E2B">
              <w:rPr>
                <w:rFonts w:cs="Arial"/>
                <w:szCs w:val="20"/>
                <w:highlight w:val="yellow"/>
              </w:rPr>
              <w:t>/201</w:t>
            </w:r>
            <w:r w:rsidRPr="00E56E2B">
              <w:rPr>
                <w:rFonts w:cs="Arial"/>
                <w:szCs w:val="20"/>
                <w:highlight w:val="yellow"/>
              </w:rPr>
              <w:t>3</w:t>
            </w:r>
          </w:p>
        </w:tc>
      </w:tr>
      <w:tr w:rsidR="002D7719" w:rsidRPr="00E56E2B" w:rsidTr="002D7719">
        <w:tc>
          <w:tcPr>
            <w:tcW w:w="2240"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t>Tipo de Documento</w:t>
            </w:r>
          </w:p>
        </w:tc>
        <w:tc>
          <w:tcPr>
            <w:tcW w:w="3685" w:type="dxa"/>
          </w:tcPr>
          <w:p w:rsidR="002D7719" w:rsidRPr="00E56E2B" w:rsidRDefault="002D7719" w:rsidP="002D563D">
            <w:pPr>
              <w:rPr>
                <w:rFonts w:cs="Arial"/>
                <w:szCs w:val="20"/>
                <w:highlight w:val="yellow"/>
              </w:rPr>
            </w:pPr>
            <w:r w:rsidRPr="00E56E2B">
              <w:rPr>
                <w:rFonts w:cs="Arial"/>
                <w:szCs w:val="20"/>
                <w:highlight w:val="yellow"/>
              </w:rPr>
              <w:t xml:space="preserve">Especificación </w:t>
            </w:r>
            <w:r w:rsidR="002D563D" w:rsidRPr="00E56E2B">
              <w:rPr>
                <w:rFonts w:cs="Arial"/>
                <w:szCs w:val="20"/>
                <w:highlight w:val="yellow"/>
              </w:rPr>
              <w:t>Funcional</w:t>
            </w:r>
            <w:r w:rsidRPr="00E56E2B">
              <w:rPr>
                <w:rFonts w:cs="Arial"/>
                <w:szCs w:val="20"/>
                <w:highlight w:val="yellow"/>
              </w:rPr>
              <w:fldChar w:fldCharType="begin"/>
            </w:r>
            <w:r w:rsidRPr="00E56E2B">
              <w:rPr>
                <w:rFonts w:cs="Arial"/>
                <w:szCs w:val="20"/>
                <w:highlight w:val="yellow"/>
              </w:rPr>
              <w:instrText xml:space="preserve"> COMMENTS   \* MERGEFORMAT </w:instrText>
            </w:r>
            <w:r w:rsidRPr="00E56E2B">
              <w:rPr>
                <w:rFonts w:cs="Arial"/>
                <w:szCs w:val="20"/>
                <w:highlight w:val="yellow"/>
              </w:rPr>
              <w:fldChar w:fldCharType="end"/>
            </w:r>
          </w:p>
        </w:tc>
        <w:tc>
          <w:tcPr>
            <w:tcW w:w="2835"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t>Fecha de Modificación</w:t>
            </w:r>
          </w:p>
        </w:tc>
        <w:tc>
          <w:tcPr>
            <w:tcW w:w="1843" w:type="dxa"/>
          </w:tcPr>
          <w:p w:rsidR="002D7719" w:rsidRPr="00E56E2B" w:rsidRDefault="00C41177" w:rsidP="00D00FBA">
            <w:pPr>
              <w:rPr>
                <w:rFonts w:cs="Arial"/>
                <w:szCs w:val="20"/>
                <w:highlight w:val="yellow"/>
              </w:rPr>
            </w:pPr>
            <w:r w:rsidRPr="00E56E2B">
              <w:rPr>
                <w:rFonts w:cs="Arial"/>
                <w:szCs w:val="20"/>
                <w:highlight w:val="yellow"/>
              </w:rPr>
              <w:t>09/10/2013</w:t>
            </w:r>
          </w:p>
        </w:tc>
      </w:tr>
      <w:tr w:rsidR="002D7719" w:rsidRPr="00E56E2B" w:rsidTr="002D7719">
        <w:tc>
          <w:tcPr>
            <w:tcW w:w="2240"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t>Autor</w:t>
            </w:r>
          </w:p>
        </w:tc>
        <w:tc>
          <w:tcPr>
            <w:tcW w:w="3685" w:type="dxa"/>
          </w:tcPr>
          <w:p w:rsidR="002D7719" w:rsidRPr="00E56E2B" w:rsidRDefault="004A5643" w:rsidP="00D00FBA">
            <w:pPr>
              <w:rPr>
                <w:rFonts w:cs="Arial"/>
                <w:bCs/>
                <w:kern w:val="32"/>
                <w:szCs w:val="20"/>
                <w:highlight w:val="yellow"/>
              </w:rPr>
            </w:pPr>
            <w:r w:rsidRPr="00E56E2B">
              <w:rPr>
                <w:rFonts w:cs="Arial"/>
                <w:bCs/>
                <w:kern w:val="32"/>
                <w:szCs w:val="20"/>
                <w:highlight w:val="yellow"/>
              </w:rPr>
              <w:t>Ainee Padilla</w:t>
            </w:r>
          </w:p>
        </w:tc>
        <w:tc>
          <w:tcPr>
            <w:tcW w:w="2835"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t>Fecha de Aprobación</w:t>
            </w:r>
          </w:p>
        </w:tc>
        <w:tc>
          <w:tcPr>
            <w:tcW w:w="1843" w:type="dxa"/>
          </w:tcPr>
          <w:p w:rsidR="002D7719" w:rsidRPr="00E56E2B" w:rsidRDefault="002D7719" w:rsidP="00D00FBA">
            <w:pPr>
              <w:rPr>
                <w:rFonts w:cs="Arial"/>
                <w:szCs w:val="20"/>
                <w:highlight w:val="yellow"/>
              </w:rPr>
            </w:pPr>
          </w:p>
        </w:tc>
      </w:tr>
      <w:tr w:rsidR="002D7719" w:rsidRPr="00E56E2B" w:rsidTr="002D7719">
        <w:tc>
          <w:tcPr>
            <w:tcW w:w="2240"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t>Asignación</w:t>
            </w:r>
          </w:p>
        </w:tc>
        <w:tc>
          <w:tcPr>
            <w:tcW w:w="3685" w:type="dxa"/>
          </w:tcPr>
          <w:p w:rsidR="002D7719" w:rsidRPr="00E56E2B" w:rsidRDefault="004A5643" w:rsidP="00D00FBA">
            <w:pPr>
              <w:rPr>
                <w:rFonts w:cs="Arial"/>
                <w:szCs w:val="20"/>
                <w:highlight w:val="yellow"/>
              </w:rPr>
            </w:pPr>
            <w:r w:rsidRPr="00E56E2B">
              <w:rPr>
                <w:rFonts w:cs="Arial"/>
                <w:szCs w:val="20"/>
                <w:highlight w:val="yellow"/>
              </w:rPr>
              <w:t xml:space="preserve">Cambios en </w:t>
            </w:r>
            <w:r w:rsidR="00F80263" w:rsidRPr="00E56E2B">
              <w:rPr>
                <w:rFonts w:cs="Arial"/>
                <w:szCs w:val="20"/>
                <w:highlight w:val="yellow"/>
              </w:rPr>
              <w:t xml:space="preserve">Proceso </w:t>
            </w:r>
            <w:r w:rsidR="000B248D" w:rsidRPr="00E56E2B">
              <w:rPr>
                <w:rFonts w:cs="Arial"/>
                <w:szCs w:val="20"/>
                <w:highlight w:val="yellow"/>
              </w:rPr>
              <w:t xml:space="preserve"> de </w:t>
            </w:r>
            <w:proofErr w:type="spellStart"/>
            <w:r w:rsidR="000B248D" w:rsidRPr="00E56E2B">
              <w:rPr>
                <w:rFonts w:cs="Arial"/>
                <w:szCs w:val="20"/>
                <w:highlight w:val="yellow"/>
              </w:rPr>
              <w:t>Bitacora</w:t>
            </w:r>
            <w:proofErr w:type="spellEnd"/>
            <w:r w:rsidR="000B248D" w:rsidRPr="00E56E2B">
              <w:rPr>
                <w:rFonts w:cs="Arial"/>
                <w:szCs w:val="20"/>
                <w:highlight w:val="yellow"/>
              </w:rPr>
              <w:t xml:space="preserve"> de Transacciones</w:t>
            </w:r>
          </w:p>
          <w:p w:rsidR="002D7719" w:rsidRPr="00E56E2B" w:rsidRDefault="002D7719" w:rsidP="00D00FBA">
            <w:pPr>
              <w:rPr>
                <w:rFonts w:cs="Arial"/>
                <w:szCs w:val="20"/>
                <w:highlight w:val="yellow"/>
              </w:rPr>
            </w:pPr>
          </w:p>
        </w:tc>
        <w:tc>
          <w:tcPr>
            <w:tcW w:w="2835" w:type="dxa"/>
            <w:shd w:val="clear" w:color="auto" w:fill="E6E6E6"/>
          </w:tcPr>
          <w:p w:rsidR="002D7719" w:rsidRPr="00E56E2B" w:rsidRDefault="002D7719" w:rsidP="00D00FBA">
            <w:pPr>
              <w:rPr>
                <w:rFonts w:cs="Arial"/>
                <w:b/>
                <w:szCs w:val="20"/>
                <w:highlight w:val="yellow"/>
              </w:rPr>
            </w:pPr>
            <w:r w:rsidRPr="00E56E2B">
              <w:rPr>
                <w:rFonts w:cs="Arial"/>
                <w:b/>
                <w:szCs w:val="20"/>
                <w:highlight w:val="yellow"/>
              </w:rPr>
              <w:t>Versión</w:t>
            </w:r>
          </w:p>
        </w:tc>
        <w:tc>
          <w:tcPr>
            <w:tcW w:w="1843" w:type="dxa"/>
          </w:tcPr>
          <w:p w:rsidR="002D7719" w:rsidRPr="00E56E2B" w:rsidRDefault="00C41177" w:rsidP="00D00FBA">
            <w:pPr>
              <w:rPr>
                <w:rFonts w:cs="Arial"/>
                <w:szCs w:val="20"/>
                <w:highlight w:val="yellow"/>
              </w:rPr>
            </w:pPr>
            <w:r w:rsidRPr="00E56E2B">
              <w:rPr>
                <w:rFonts w:cs="Arial"/>
                <w:szCs w:val="20"/>
                <w:highlight w:val="yellow"/>
              </w:rPr>
              <w:t>2</w:t>
            </w:r>
            <w:r w:rsidR="002D7719" w:rsidRPr="00E56E2B">
              <w:rPr>
                <w:rFonts w:cs="Arial"/>
                <w:szCs w:val="20"/>
                <w:highlight w:val="yellow"/>
              </w:rPr>
              <w:t>.</w:t>
            </w:r>
            <w:r w:rsidR="00DB0E08" w:rsidRPr="00E56E2B">
              <w:rPr>
                <w:rFonts w:cs="Arial"/>
                <w:szCs w:val="20"/>
                <w:highlight w:val="yellow"/>
              </w:rPr>
              <w:t>0</w:t>
            </w:r>
          </w:p>
        </w:tc>
      </w:tr>
    </w:tbl>
    <w:p w:rsidR="002D7719" w:rsidRPr="00E56E2B" w:rsidRDefault="002D7719" w:rsidP="002D7719">
      <w:pPr>
        <w:pStyle w:val="TtulodeTDC"/>
        <w:spacing w:before="240"/>
        <w:rPr>
          <w:rFonts w:ascii="Arial" w:hAnsi="Arial" w:cs="Arial"/>
          <w:highlight w:val="yellow"/>
        </w:rPr>
      </w:pPr>
      <w:r w:rsidRPr="00E56E2B">
        <w:rPr>
          <w:rFonts w:ascii="Arial" w:hAnsi="Arial" w:cs="Arial"/>
          <w:highlight w:val="yellow"/>
        </w:rPr>
        <w:t>CONTENIDO</w:t>
      </w:r>
    </w:p>
    <w:bookmarkStart w:id="0" w:name="_Toc211676467"/>
    <w:bookmarkStart w:id="1" w:name="_Toc215464538"/>
    <w:bookmarkStart w:id="2" w:name="_Toc215464643"/>
    <w:bookmarkStart w:id="3" w:name="_Toc215464858"/>
    <w:bookmarkStart w:id="4" w:name="_Toc215466615"/>
    <w:bookmarkStart w:id="5" w:name="_Toc215467907"/>
    <w:bookmarkStart w:id="6" w:name="_Toc215551107"/>
    <w:bookmarkStart w:id="7" w:name="_Toc225244447"/>
    <w:bookmarkStart w:id="8" w:name="_Toc225308792"/>
    <w:bookmarkStart w:id="9" w:name="_Toc225312068"/>
    <w:bookmarkStart w:id="10" w:name="_Toc225312266"/>
    <w:bookmarkStart w:id="11" w:name="_Toc225315035"/>
    <w:p w:rsidR="00E16098" w:rsidRPr="00E56E2B" w:rsidRDefault="002D7719">
      <w:pPr>
        <w:pStyle w:val="TDC1"/>
        <w:rPr>
          <w:noProof/>
          <w:highlight w:val="yellow"/>
        </w:rPr>
      </w:pPr>
      <w:r w:rsidRPr="00E56E2B">
        <w:rPr>
          <w:b/>
          <w:bCs/>
          <w:caps/>
          <w:sz w:val="20"/>
          <w:szCs w:val="20"/>
          <w:highlight w:val="yellow"/>
        </w:rPr>
        <w:fldChar w:fldCharType="begin"/>
      </w:r>
      <w:r w:rsidRPr="00E56E2B">
        <w:rPr>
          <w:sz w:val="20"/>
          <w:highlight w:val="yellow"/>
        </w:rPr>
        <w:instrText xml:space="preserve"> TOC \o "1-3" \h \z \u </w:instrText>
      </w:r>
      <w:r w:rsidRPr="00E56E2B">
        <w:rPr>
          <w:b/>
          <w:bCs/>
          <w:caps/>
          <w:sz w:val="20"/>
          <w:szCs w:val="20"/>
          <w:highlight w:val="yellow"/>
        </w:rPr>
        <w:fldChar w:fldCharType="separate"/>
      </w:r>
      <w:hyperlink w:anchor="_Toc354142593" w:history="1">
        <w:r w:rsidR="00E16098" w:rsidRPr="00E56E2B">
          <w:rPr>
            <w:rStyle w:val="Hipervnculo"/>
            <w:noProof/>
            <w:highlight w:val="yellow"/>
          </w:rPr>
          <w:t>1.  Historial de Cambios</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_Toc354142593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3</w:t>
        </w:r>
        <w:r w:rsidR="00E16098" w:rsidRPr="00E56E2B">
          <w:rPr>
            <w:noProof/>
            <w:webHidden/>
            <w:highlight w:val="yellow"/>
          </w:rPr>
          <w:fldChar w:fldCharType="end"/>
        </w:r>
      </w:hyperlink>
    </w:p>
    <w:p w:rsidR="00E16098" w:rsidRPr="00E56E2B" w:rsidRDefault="00E56E2B">
      <w:pPr>
        <w:pStyle w:val="TDC1"/>
        <w:rPr>
          <w:noProof/>
          <w:highlight w:val="yellow"/>
        </w:rPr>
      </w:pPr>
      <w:hyperlink w:anchor="_Toc354142594" w:history="1">
        <w:r w:rsidR="00E16098" w:rsidRPr="00E56E2B">
          <w:rPr>
            <w:rStyle w:val="Hipervnculo"/>
            <w:noProof/>
            <w:highlight w:val="yellow"/>
          </w:rPr>
          <w:t>2. Introducción</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_Toc354142594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4</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595" w:history="1">
        <w:r w:rsidR="00E16098" w:rsidRPr="00E56E2B">
          <w:rPr>
            <w:rStyle w:val="Hipervnculo"/>
            <w:noProof/>
            <w:highlight w:val="yellow"/>
            <w:lang w:val="es-MX"/>
          </w:rPr>
          <w:t>2.1. Propósito</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_Toc354142595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4</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596" w:history="1">
        <w:r w:rsidR="00E16098" w:rsidRPr="00E56E2B">
          <w:rPr>
            <w:rStyle w:val="Hipervnculo"/>
            <w:noProof/>
            <w:highlight w:val="yellow"/>
          </w:rPr>
          <w:t>2.2. Alcance</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_Toc354142596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4</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597" w:history="1">
        <w:r w:rsidR="00E16098" w:rsidRPr="00E56E2B">
          <w:rPr>
            <w:rStyle w:val="Hipervnculo"/>
            <w:noProof/>
            <w:highlight w:val="yellow"/>
          </w:rPr>
          <w:t>2.3. Definiciones, Acrónimos y Abreviaciones</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_Toc354142597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4</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598" w:history="1">
        <w:r w:rsidR="00E16098" w:rsidRPr="00E56E2B">
          <w:rPr>
            <w:rStyle w:val="Hipervnculo"/>
            <w:noProof/>
            <w:highlight w:val="yellow"/>
            <w:lang w:val="es-MX"/>
          </w:rPr>
          <w:t>2.4. Referencias</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_Toc354142598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5</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599" w:history="1">
        <w:r w:rsidR="00E16098" w:rsidRPr="00E56E2B">
          <w:rPr>
            <w:rStyle w:val="Hipervnculo"/>
            <w:noProof/>
            <w:highlight w:val="yellow"/>
            <w:lang w:val="es-MX"/>
          </w:rPr>
          <w:t>2.5. Descripción General</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_Toc354142599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5</w:t>
        </w:r>
        <w:r w:rsidR="00E16098" w:rsidRPr="00E56E2B">
          <w:rPr>
            <w:noProof/>
            <w:webHidden/>
            <w:highlight w:val="yellow"/>
          </w:rPr>
          <w:fldChar w:fldCharType="end"/>
        </w:r>
      </w:hyperlink>
    </w:p>
    <w:p w:rsidR="00E16098" w:rsidRPr="00E56E2B" w:rsidRDefault="00E56E2B">
      <w:pPr>
        <w:pStyle w:val="TDC1"/>
        <w:rPr>
          <w:noProof/>
          <w:highlight w:val="yellow"/>
        </w:rPr>
      </w:pPr>
      <w:hyperlink w:anchor="_Toc354142600" w:history="1">
        <w:r w:rsidR="00E16098" w:rsidRPr="00E56E2B">
          <w:rPr>
            <w:rStyle w:val="Hipervnculo"/>
            <w:noProof/>
            <w:highlight w:val="yellow"/>
          </w:rPr>
          <w:t>3. Situación Actual</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_Toc354142600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5</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601" w:history="1">
        <w:r w:rsidR="00E16098" w:rsidRPr="00E56E2B">
          <w:rPr>
            <w:rStyle w:val="Hipervnculo"/>
            <w:noProof/>
            <w:highlight w:val="yellow"/>
          </w:rPr>
          <w:t>3.1 Descripción</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_Toc354142601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5</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602" w:history="1">
        <w:r w:rsidR="00E16098" w:rsidRPr="00E56E2B">
          <w:rPr>
            <w:rStyle w:val="Hipervnculo"/>
            <w:noProof/>
            <w:highlight w:val="yellow"/>
            <w:lang w:val="es-MX"/>
          </w:rPr>
          <w:t>3.2 Diagrama de Arquitectura</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_Toc354142602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6</w:t>
        </w:r>
        <w:r w:rsidR="00E16098" w:rsidRPr="00E56E2B">
          <w:rPr>
            <w:noProof/>
            <w:webHidden/>
            <w:highlight w:val="yellow"/>
          </w:rPr>
          <w:fldChar w:fldCharType="end"/>
        </w:r>
      </w:hyperlink>
    </w:p>
    <w:p w:rsidR="00E16098" w:rsidRPr="00E56E2B" w:rsidRDefault="00E56E2B">
      <w:pPr>
        <w:pStyle w:val="TDC1"/>
        <w:rPr>
          <w:noProof/>
          <w:highlight w:val="yellow"/>
        </w:rPr>
      </w:pPr>
      <w:hyperlink w:anchor="_Toc354142603" w:history="1">
        <w:r w:rsidR="00E16098" w:rsidRPr="00E56E2B">
          <w:rPr>
            <w:rStyle w:val="Hipervnculo"/>
            <w:noProof/>
            <w:highlight w:val="yellow"/>
          </w:rPr>
          <w:t>4. Modelo de Diseño</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_Toc354142603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6</w:t>
        </w:r>
        <w:r w:rsidR="00E16098" w:rsidRPr="00E56E2B">
          <w:rPr>
            <w:noProof/>
            <w:webHidden/>
            <w:highlight w:val="yellow"/>
          </w:rPr>
          <w:fldChar w:fldCharType="end"/>
        </w:r>
      </w:hyperlink>
    </w:p>
    <w:p w:rsidR="00E16098" w:rsidRPr="00E56E2B" w:rsidRDefault="00E56E2B">
      <w:pPr>
        <w:pStyle w:val="TDC2"/>
        <w:tabs>
          <w:tab w:val="left" w:pos="880"/>
          <w:tab w:val="right" w:leader="dot" w:pos="8828"/>
        </w:tabs>
        <w:rPr>
          <w:noProof/>
          <w:highlight w:val="yellow"/>
          <w:lang w:val="es-MX"/>
        </w:rPr>
      </w:pPr>
      <w:hyperlink w:anchor="_Toc354142604" w:history="1">
        <w:r w:rsidR="00E16098" w:rsidRPr="00E56E2B">
          <w:rPr>
            <w:rStyle w:val="Hipervnculo"/>
            <w:noProof/>
            <w:highlight w:val="yellow"/>
          </w:rPr>
          <w:t>4.1.</w:t>
        </w:r>
        <w:r w:rsidR="00E16098" w:rsidRPr="00E56E2B">
          <w:rPr>
            <w:noProof/>
            <w:highlight w:val="yellow"/>
            <w:lang w:val="es-MX"/>
          </w:rPr>
          <w:tab/>
        </w:r>
        <w:r w:rsidR="00E16098" w:rsidRPr="00E56E2B">
          <w:rPr>
            <w:rStyle w:val="Hipervnculo"/>
            <w:noProof/>
            <w:highlight w:val="yellow"/>
          </w:rPr>
          <w:t>Solución Propuesta</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_Toc354142604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6</w:t>
        </w:r>
        <w:r w:rsidR="00E16098" w:rsidRPr="00E56E2B">
          <w:rPr>
            <w:noProof/>
            <w:webHidden/>
            <w:highlight w:val="yellow"/>
          </w:rPr>
          <w:fldChar w:fldCharType="end"/>
        </w:r>
      </w:hyperlink>
    </w:p>
    <w:p w:rsidR="00E16098" w:rsidRPr="00E56E2B" w:rsidRDefault="00E56E2B">
      <w:pPr>
        <w:pStyle w:val="TDC2"/>
        <w:tabs>
          <w:tab w:val="right" w:leader="dot" w:pos="8828"/>
        </w:tabs>
        <w:rPr>
          <w:noProof/>
          <w:highlight w:val="yellow"/>
          <w:lang w:val="es-MX"/>
        </w:rPr>
      </w:pPr>
      <w:hyperlink w:anchor="_Toc354142605" w:history="1">
        <w:r w:rsidR="00E16098" w:rsidRPr="00E56E2B">
          <w:rPr>
            <w:rStyle w:val="Hipervnculo"/>
            <w:noProof/>
            <w:highlight w:val="yellow"/>
            <w:lang w:val="es-MX"/>
          </w:rPr>
          <w:t>4.</w:t>
        </w:r>
        <w:r w:rsidR="00E16098" w:rsidRPr="00E56E2B">
          <w:rPr>
            <w:rStyle w:val="Hipervnculo"/>
            <w:noProof/>
            <w:highlight w:val="yellow"/>
          </w:rPr>
          <w:t>2. Diagrama de Arquitectura</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_Toc354142605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7</w:t>
        </w:r>
        <w:r w:rsidR="00E16098" w:rsidRPr="00E56E2B">
          <w:rPr>
            <w:noProof/>
            <w:webHidden/>
            <w:highlight w:val="yellow"/>
          </w:rPr>
          <w:fldChar w:fldCharType="end"/>
        </w:r>
      </w:hyperlink>
    </w:p>
    <w:p w:rsidR="00E16098" w:rsidRPr="00E56E2B" w:rsidRDefault="00E56E2B">
      <w:pPr>
        <w:pStyle w:val="TDC1"/>
        <w:rPr>
          <w:noProof/>
          <w:highlight w:val="yellow"/>
        </w:rPr>
      </w:pPr>
      <w:hyperlink w:anchor="_Toc354142606" w:history="1">
        <w:r w:rsidR="00E16098" w:rsidRPr="00E56E2B">
          <w:rPr>
            <w:rStyle w:val="Hipervnculo"/>
            <w:noProof/>
            <w:highlight w:val="yellow"/>
          </w:rPr>
          <w:t>5 Requerimientos</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_Toc354142606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7</w:t>
        </w:r>
        <w:r w:rsidR="00E16098" w:rsidRPr="00E56E2B">
          <w:rPr>
            <w:noProof/>
            <w:webHidden/>
            <w:highlight w:val="yellow"/>
          </w:rPr>
          <w:fldChar w:fldCharType="end"/>
        </w:r>
      </w:hyperlink>
    </w:p>
    <w:p w:rsidR="00E16098" w:rsidRPr="00E56E2B" w:rsidRDefault="00E56E2B">
      <w:pPr>
        <w:pStyle w:val="TDC2"/>
        <w:tabs>
          <w:tab w:val="left" w:pos="880"/>
          <w:tab w:val="right" w:leader="dot" w:pos="8828"/>
        </w:tabs>
        <w:rPr>
          <w:noProof/>
          <w:highlight w:val="yellow"/>
          <w:lang w:val="es-MX"/>
        </w:rPr>
      </w:pPr>
      <w:hyperlink w:anchor="_Toc354142607" w:history="1">
        <w:r w:rsidR="00E16098" w:rsidRPr="00E56E2B">
          <w:rPr>
            <w:rStyle w:val="Hipervnculo"/>
            <w:noProof/>
            <w:highlight w:val="yellow"/>
          </w:rPr>
          <w:t>5.1</w:t>
        </w:r>
        <w:r w:rsidR="00E16098" w:rsidRPr="00E56E2B">
          <w:rPr>
            <w:noProof/>
            <w:highlight w:val="yellow"/>
            <w:lang w:val="es-MX"/>
          </w:rPr>
          <w:tab/>
        </w:r>
        <w:r w:rsidR="00E16098" w:rsidRPr="00E56E2B">
          <w:rPr>
            <w:rStyle w:val="Hipervnculo"/>
            <w:noProof/>
            <w:highlight w:val="yellow"/>
          </w:rPr>
          <w:t>Requerimientos funcionales</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_Toc354142607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7</w:t>
        </w:r>
        <w:r w:rsidR="00E16098" w:rsidRPr="00E56E2B">
          <w:rPr>
            <w:noProof/>
            <w:webHidden/>
            <w:highlight w:val="yellow"/>
          </w:rPr>
          <w:fldChar w:fldCharType="end"/>
        </w:r>
      </w:hyperlink>
    </w:p>
    <w:p w:rsidR="00E16098" w:rsidRPr="00E56E2B" w:rsidRDefault="00E56E2B">
      <w:pPr>
        <w:pStyle w:val="TDC2"/>
        <w:tabs>
          <w:tab w:val="left" w:pos="880"/>
          <w:tab w:val="right" w:leader="dot" w:pos="8828"/>
        </w:tabs>
        <w:rPr>
          <w:noProof/>
          <w:highlight w:val="yellow"/>
          <w:lang w:val="es-MX"/>
        </w:rPr>
      </w:pPr>
      <w:hyperlink w:anchor="_Toc354142608" w:history="1">
        <w:r w:rsidR="00E16098" w:rsidRPr="00E56E2B">
          <w:rPr>
            <w:rStyle w:val="Hipervnculo"/>
            <w:noProof/>
            <w:highlight w:val="yellow"/>
          </w:rPr>
          <w:t>5.2</w:t>
        </w:r>
        <w:r w:rsidR="00E16098" w:rsidRPr="00E56E2B">
          <w:rPr>
            <w:noProof/>
            <w:highlight w:val="yellow"/>
            <w:lang w:val="es-MX"/>
          </w:rPr>
          <w:tab/>
        </w:r>
        <w:r w:rsidR="00E16098" w:rsidRPr="00E56E2B">
          <w:rPr>
            <w:rStyle w:val="Hipervnculo"/>
            <w:noProof/>
            <w:highlight w:val="yellow"/>
          </w:rPr>
          <w:t>Reglas y Funciones de Negocio</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_Toc354142608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8</w:t>
        </w:r>
        <w:r w:rsidR="00E16098" w:rsidRPr="00E56E2B">
          <w:rPr>
            <w:noProof/>
            <w:webHidden/>
            <w:highlight w:val="yellow"/>
          </w:rPr>
          <w:fldChar w:fldCharType="end"/>
        </w:r>
      </w:hyperlink>
    </w:p>
    <w:p w:rsidR="00E16098" w:rsidRPr="00E56E2B" w:rsidRDefault="00E56E2B">
      <w:pPr>
        <w:pStyle w:val="TDC2"/>
        <w:tabs>
          <w:tab w:val="left" w:pos="880"/>
          <w:tab w:val="right" w:leader="dot" w:pos="8828"/>
        </w:tabs>
        <w:rPr>
          <w:noProof/>
          <w:highlight w:val="yellow"/>
          <w:lang w:val="es-MX"/>
        </w:rPr>
      </w:pPr>
      <w:hyperlink w:anchor="_Toc354142609" w:history="1">
        <w:r w:rsidR="00E16098" w:rsidRPr="00E56E2B">
          <w:rPr>
            <w:rStyle w:val="Hipervnculo"/>
            <w:noProof/>
            <w:highlight w:val="yellow"/>
          </w:rPr>
          <w:t>5.3</w:t>
        </w:r>
        <w:r w:rsidR="00E16098" w:rsidRPr="00E56E2B">
          <w:rPr>
            <w:noProof/>
            <w:highlight w:val="yellow"/>
            <w:lang w:val="es-MX"/>
          </w:rPr>
          <w:tab/>
        </w:r>
        <w:r w:rsidR="00E16098" w:rsidRPr="00E56E2B">
          <w:rPr>
            <w:rStyle w:val="Hipervnculo"/>
            <w:noProof/>
            <w:highlight w:val="yellow"/>
          </w:rPr>
          <w:t>Proceso de Negocio Propuesto (Casos de Uso)</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_Toc354142609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8</w:t>
        </w:r>
        <w:r w:rsidR="00E16098" w:rsidRPr="00E56E2B">
          <w:rPr>
            <w:noProof/>
            <w:webHidden/>
            <w:highlight w:val="yellow"/>
          </w:rPr>
          <w:fldChar w:fldCharType="end"/>
        </w:r>
      </w:hyperlink>
    </w:p>
    <w:p w:rsidR="00E16098" w:rsidRPr="00E56E2B" w:rsidRDefault="00E56E2B">
      <w:pPr>
        <w:pStyle w:val="TDC1"/>
        <w:rPr>
          <w:noProof/>
          <w:highlight w:val="yellow"/>
        </w:rPr>
      </w:pPr>
      <w:hyperlink w:anchor="_Toc354142610" w:history="1">
        <w:r w:rsidR="00E16098" w:rsidRPr="00E56E2B">
          <w:rPr>
            <w:rStyle w:val="Hipervnculo"/>
            <w:noProof/>
            <w:highlight w:val="yellow"/>
          </w:rPr>
          <w:t>6 Requerimientos de entrada y salida</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_Toc354142610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10</w:t>
        </w:r>
        <w:r w:rsidR="00E16098" w:rsidRPr="00E56E2B">
          <w:rPr>
            <w:noProof/>
            <w:webHidden/>
            <w:highlight w:val="yellow"/>
          </w:rPr>
          <w:fldChar w:fldCharType="end"/>
        </w:r>
      </w:hyperlink>
    </w:p>
    <w:p w:rsidR="00E16098" w:rsidRPr="00E56E2B" w:rsidRDefault="00E56E2B">
      <w:pPr>
        <w:pStyle w:val="TDC2"/>
        <w:tabs>
          <w:tab w:val="left" w:pos="880"/>
          <w:tab w:val="right" w:leader="dot" w:pos="8828"/>
        </w:tabs>
        <w:rPr>
          <w:noProof/>
          <w:highlight w:val="yellow"/>
          <w:lang w:val="es-MX"/>
        </w:rPr>
      </w:pPr>
      <w:hyperlink w:anchor="_Toc354142611" w:history="1">
        <w:r w:rsidR="00E16098" w:rsidRPr="00E56E2B">
          <w:rPr>
            <w:rStyle w:val="Hipervnculo"/>
            <w:noProof/>
            <w:highlight w:val="yellow"/>
          </w:rPr>
          <w:t>6.1</w:t>
        </w:r>
        <w:r w:rsidR="00E16098" w:rsidRPr="00E56E2B">
          <w:rPr>
            <w:noProof/>
            <w:highlight w:val="yellow"/>
            <w:lang w:val="es-MX"/>
          </w:rPr>
          <w:tab/>
        </w:r>
        <w:r w:rsidR="00E16098" w:rsidRPr="00E56E2B">
          <w:rPr>
            <w:rStyle w:val="Hipervnculo"/>
            <w:noProof/>
            <w:highlight w:val="yellow"/>
          </w:rPr>
          <w:t>Definición de objetos de entrada</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_Toc354142611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10</w:t>
        </w:r>
        <w:r w:rsidR="00E16098" w:rsidRPr="00E56E2B">
          <w:rPr>
            <w:noProof/>
            <w:webHidden/>
            <w:highlight w:val="yellow"/>
          </w:rPr>
          <w:fldChar w:fldCharType="end"/>
        </w:r>
      </w:hyperlink>
    </w:p>
    <w:p w:rsidR="00E16098" w:rsidRPr="00E56E2B" w:rsidRDefault="00E56E2B">
      <w:pPr>
        <w:pStyle w:val="TDC3"/>
        <w:tabs>
          <w:tab w:val="right" w:leader="dot" w:pos="8828"/>
        </w:tabs>
        <w:rPr>
          <w:noProof/>
          <w:highlight w:val="yellow"/>
          <w:lang w:val="es-MX"/>
        </w:rPr>
      </w:pPr>
      <w:hyperlink w:anchor="_Toc354142612" w:history="1">
        <w:r w:rsidR="00E16098" w:rsidRPr="00E56E2B">
          <w:rPr>
            <w:rStyle w:val="Hipervnculo"/>
            <w:noProof/>
            <w:highlight w:val="yellow"/>
          </w:rPr>
          <w:t>6.1.1 Esquema de Mensaje de OC.</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_Toc354142612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10</w:t>
        </w:r>
        <w:r w:rsidR="00E16098" w:rsidRPr="00E56E2B">
          <w:rPr>
            <w:noProof/>
            <w:webHidden/>
            <w:highlight w:val="yellow"/>
          </w:rPr>
          <w:fldChar w:fldCharType="end"/>
        </w:r>
      </w:hyperlink>
    </w:p>
    <w:p w:rsidR="00E16098" w:rsidRPr="00E56E2B" w:rsidRDefault="00E56E2B">
      <w:pPr>
        <w:pStyle w:val="TDC3"/>
        <w:tabs>
          <w:tab w:val="right" w:leader="dot" w:pos="8828"/>
        </w:tabs>
        <w:rPr>
          <w:noProof/>
          <w:highlight w:val="yellow"/>
          <w:lang w:val="es-MX"/>
        </w:rPr>
      </w:pPr>
      <w:hyperlink w:anchor="_Toc354142613" w:history="1">
        <w:r w:rsidR="00E16098" w:rsidRPr="00E56E2B">
          <w:rPr>
            <w:rStyle w:val="Hipervnculo"/>
            <w:noProof/>
            <w:highlight w:val="yellow"/>
          </w:rPr>
          <w:t>6.1.2 Esquema de Mensaje de Recepción de OC.</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_Toc354142613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10</w:t>
        </w:r>
        <w:r w:rsidR="00E16098" w:rsidRPr="00E56E2B">
          <w:rPr>
            <w:noProof/>
            <w:webHidden/>
            <w:highlight w:val="yellow"/>
          </w:rPr>
          <w:fldChar w:fldCharType="end"/>
        </w:r>
      </w:hyperlink>
    </w:p>
    <w:p w:rsidR="00E16098" w:rsidRPr="00E56E2B" w:rsidRDefault="00E56E2B">
      <w:pPr>
        <w:pStyle w:val="TDC3"/>
        <w:tabs>
          <w:tab w:val="right" w:leader="dot" w:pos="8828"/>
        </w:tabs>
        <w:rPr>
          <w:noProof/>
          <w:highlight w:val="yellow"/>
          <w:lang w:val="es-MX"/>
        </w:rPr>
      </w:pPr>
      <w:hyperlink w:anchor="_Toc354142614" w:history="1">
        <w:r w:rsidR="00E16098" w:rsidRPr="00E56E2B">
          <w:rPr>
            <w:rStyle w:val="Hipervnculo"/>
            <w:noProof/>
            <w:highlight w:val="yellow"/>
          </w:rPr>
          <w:t>6.1.3 Esquema de Mensaje de Transferencia.</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_Toc354142614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11</w:t>
        </w:r>
        <w:r w:rsidR="00E16098" w:rsidRPr="00E56E2B">
          <w:rPr>
            <w:noProof/>
            <w:webHidden/>
            <w:highlight w:val="yellow"/>
          </w:rPr>
          <w:fldChar w:fldCharType="end"/>
        </w:r>
      </w:hyperlink>
    </w:p>
    <w:p w:rsidR="00E16098" w:rsidRPr="00E56E2B" w:rsidRDefault="00E56E2B">
      <w:pPr>
        <w:pStyle w:val="TDC3"/>
        <w:tabs>
          <w:tab w:val="right" w:leader="dot" w:pos="8828"/>
        </w:tabs>
        <w:rPr>
          <w:noProof/>
          <w:highlight w:val="yellow"/>
          <w:lang w:val="es-MX"/>
        </w:rPr>
      </w:pPr>
      <w:hyperlink w:anchor="_Toc354142616" w:history="1">
        <w:r w:rsidR="00E16098" w:rsidRPr="00E56E2B">
          <w:rPr>
            <w:rStyle w:val="Hipervnculo"/>
            <w:noProof/>
            <w:highlight w:val="yellow"/>
          </w:rPr>
          <w:t>6.1.4 Esquema de Mensaje de Movimiento de Inventario.</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_Toc354142616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11</w:t>
        </w:r>
        <w:r w:rsidR="00E16098" w:rsidRPr="00E56E2B">
          <w:rPr>
            <w:noProof/>
            <w:webHidden/>
            <w:highlight w:val="yellow"/>
          </w:rPr>
          <w:fldChar w:fldCharType="end"/>
        </w:r>
      </w:hyperlink>
    </w:p>
    <w:p w:rsidR="00E16098" w:rsidRPr="00E56E2B" w:rsidRDefault="00E56E2B">
      <w:pPr>
        <w:pStyle w:val="TDC2"/>
        <w:tabs>
          <w:tab w:val="left" w:pos="880"/>
          <w:tab w:val="right" w:leader="dot" w:pos="8828"/>
        </w:tabs>
        <w:rPr>
          <w:noProof/>
          <w:highlight w:val="yellow"/>
          <w:lang w:val="es-MX"/>
        </w:rPr>
      </w:pPr>
      <w:hyperlink w:anchor="_Toc354142617" w:history="1">
        <w:r w:rsidR="00E16098" w:rsidRPr="00E56E2B">
          <w:rPr>
            <w:rStyle w:val="Hipervnculo"/>
            <w:noProof/>
            <w:highlight w:val="yellow"/>
          </w:rPr>
          <w:t>6.2</w:t>
        </w:r>
        <w:r w:rsidR="00E16098" w:rsidRPr="00E56E2B">
          <w:rPr>
            <w:noProof/>
            <w:highlight w:val="yellow"/>
            <w:lang w:val="es-MX"/>
          </w:rPr>
          <w:tab/>
        </w:r>
        <w:r w:rsidR="00E16098" w:rsidRPr="00E56E2B">
          <w:rPr>
            <w:rStyle w:val="Hipervnculo"/>
            <w:noProof/>
            <w:highlight w:val="yellow"/>
          </w:rPr>
          <w:t>Mapeo de datos</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_Toc354142617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11</w:t>
        </w:r>
        <w:r w:rsidR="00E16098" w:rsidRPr="00E56E2B">
          <w:rPr>
            <w:noProof/>
            <w:webHidden/>
            <w:highlight w:val="yellow"/>
          </w:rPr>
          <w:fldChar w:fldCharType="end"/>
        </w:r>
      </w:hyperlink>
    </w:p>
    <w:p w:rsidR="00E16098" w:rsidRPr="00E56E2B" w:rsidRDefault="00E56E2B">
      <w:pPr>
        <w:pStyle w:val="TDC1"/>
        <w:rPr>
          <w:noProof/>
          <w:highlight w:val="yellow"/>
        </w:rPr>
      </w:pPr>
      <w:hyperlink w:anchor="_Toc354142618" w:history="1">
        <w:r w:rsidR="00E16098" w:rsidRPr="00E56E2B">
          <w:rPr>
            <w:rStyle w:val="Hipervnculo"/>
            <w:noProof/>
            <w:highlight w:val="yellow"/>
          </w:rPr>
          <w:t>7 Condiciones de Pruebas</w:t>
        </w:r>
        <w:r w:rsidR="00E16098" w:rsidRPr="00E56E2B">
          <w:rPr>
            <w:noProof/>
            <w:webHidden/>
            <w:highlight w:val="yellow"/>
          </w:rPr>
          <w:tab/>
        </w:r>
        <w:r w:rsidR="00E16098" w:rsidRPr="00E56E2B">
          <w:rPr>
            <w:noProof/>
            <w:webHidden/>
            <w:highlight w:val="yellow"/>
          </w:rPr>
          <w:fldChar w:fldCharType="begin"/>
        </w:r>
        <w:r w:rsidR="00E16098" w:rsidRPr="00E56E2B">
          <w:rPr>
            <w:noProof/>
            <w:webHidden/>
            <w:highlight w:val="yellow"/>
          </w:rPr>
          <w:instrText xml:space="preserve"> PAGEREF _Toc354142618 \h </w:instrText>
        </w:r>
        <w:r w:rsidR="00E16098" w:rsidRPr="00E56E2B">
          <w:rPr>
            <w:noProof/>
            <w:webHidden/>
            <w:highlight w:val="yellow"/>
          </w:rPr>
        </w:r>
        <w:r w:rsidR="00E16098" w:rsidRPr="00E56E2B">
          <w:rPr>
            <w:noProof/>
            <w:webHidden/>
            <w:highlight w:val="yellow"/>
          </w:rPr>
          <w:fldChar w:fldCharType="separate"/>
        </w:r>
        <w:r w:rsidR="00E16098" w:rsidRPr="00E56E2B">
          <w:rPr>
            <w:noProof/>
            <w:webHidden/>
            <w:highlight w:val="yellow"/>
          </w:rPr>
          <w:t>11</w:t>
        </w:r>
        <w:r w:rsidR="00E16098" w:rsidRPr="00E56E2B">
          <w:rPr>
            <w:noProof/>
            <w:webHidden/>
            <w:highlight w:val="yellow"/>
          </w:rPr>
          <w:fldChar w:fldCharType="end"/>
        </w:r>
      </w:hyperlink>
    </w:p>
    <w:p w:rsidR="002D7719" w:rsidRPr="00E56E2B" w:rsidRDefault="002D7719" w:rsidP="00FE7A87">
      <w:pPr>
        <w:spacing w:line="240" w:lineRule="auto"/>
        <w:rPr>
          <w:highlight w:val="yellow"/>
        </w:rPr>
      </w:pPr>
      <w:r w:rsidRPr="00E56E2B">
        <w:rPr>
          <w:sz w:val="20"/>
          <w:highlight w:val="yellow"/>
        </w:rPr>
        <w:fldChar w:fldCharType="end"/>
      </w:r>
    </w:p>
    <w:p w:rsidR="002D7719" w:rsidRPr="00E56E2B" w:rsidRDefault="002D7719" w:rsidP="00C67B16">
      <w:pPr>
        <w:pStyle w:val="Ttulo1"/>
        <w:numPr>
          <w:ilvl w:val="0"/>
          <w:numId w:val="0"/>
        </w:numPr>
        <w:ind w:left="432" w:hanging="432"/>
        <w:rPr>
          <w:highlight w:val="yellow"/>
        </w:rPr>
      </w:pPr>
      <w:bookmarkStart w:id="12" w:name="_Toc225911607"/>
      <w:bookmarkStart w:id="13" w:name="_Toc225912482"/>
      <w:bookmarkStart w:id="14" w:name="_Toc354142593"/>
      <w:r w:rsidRPr="00E56E2B">
        <w:rPr>
          <w:highlight w:val="yellow"/>
        </w:rPr>
        <w:t xml:space="preserve">1.  </w:t>
      </w:r>
      <w:bookmarkEnd w:id="0"/>
      <w:r w:rsidRPr="00E56E2B">
        <w:rPr>
          <w:highlight w:val="yellow"/>
        </w:rPr>
        <w:t>Historial de Cambios</w:t>
      </w:r>
      <w:bookmarkEnd w:id="1"/>
      <w:bookmarkEnd w:id="2"/>
      <w:bookmarkEnd w:id="3"/>
      <w:bookmarkEnd w:id="4"/>
      <w:bookmarkEnd w:id="5"/>
      <w:bookmarkEnd w:id="6"/>
      <w:bookmarkEnd w:id="7"/>
      <w:bookmarkEnd w:id="8"/>
      <w:bookmarkEnd w:id="9"/>
      <w:bookmarkEnd w:id="10"/>
      <w:bookmarkEnd w:id="11"/>
      <w:bookmarkEnd w:id="12"/>
      <w:bookmarkEnd w:id="13"/>
      <w:bookmarkEnd w:id="14"/>
    </w:p>
    <w:p w:rsidR="002D7719" w:rsidRPr="00E56E2B" w:rsidRDefault="002D7719" w:rsidP="002D7719">
      <w:pPr>
        <w:rPr>
          <w:highlight w:val="yellow"/>
        </w:rPr>
      </w:pPr>
      <w:bookmarkStart w:id="15" w:name="_Toc2116764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575"/>
        <w:gridCol w:w="2753"/>
        <w:gridCol w:w="3185"/>
      </w:tblGrid>
      <w:tr w:rsidR="002D7719" w:rsidRPr="00E56E2B" w:rsidTr="002D7719">
        <w:tc>
          <w:tcPr>
            <w:tcW w:w="9054" w:type="dxa"/>
            <w:gridSpan w:val="4"/>
            <w:shd w:val="clear" w:color="auto" w:fill="95B3D7"/>
          </w:tcPr>
          <w:p w:rsidR="002D7719" w:rsidRPr="00E56E2B" w:rsidRDefault="002D7719" w:rsidP="00D00FBA">
            <w:pPr>
              <w:jc w:val="center"/>
              <w:rPr>
                <w:rFonts w:cs="Arial"/>
                <w:b/>
                <w:bCs/>
                <w:i/>
                <w:kern w:val="32"/>
                <w:szCs w:val="20"/>
                <w:highlight w:val="yellow"/>
              </w:rPr>
            </w:pPr>
            <w:r w:rsidRPr="00E56E2B">
              <w:rPr>
                <w:rFonts w:cs="Arial"/>
                <w:b/>
                <w:bCs/>
                <w:i/>
                <w:kern w:val="32"/>
                <w:szCs w:val="20"/>
                <w:highlight w:val="yellow"/>
              </w:rPr>
              <w:t>Historia del documento</w:t>
            </w:r>
          </w:p>
        </w:tc>
      </w:tr>
      <w:tr w:rsidR="002D7719" w:rsidRPr="00E56E2B" w:rsidTr="002D7719">
        <w:tc>
          <w:tcPr>
            <w:tcW w:w="1541" w:type="dxa"/>
            <w:shd w:val="clear" w:color="auto" w:fill="DBE5F1"/>
          </w:tcPr>
          <w:p w:rsidR="002D7719" w:rsidRPr="00E56E2B" w:rsidRDefault="002D7719" w:rsidP="00D00FBA">
            <w:pPr>
              <w:jc w:val="center"/>
              <w:rPr>
                <w:rFonts w:cs="Arial"/>
                <w:b/>
                <w:bCs/>
                <w:i/>
                <w:kern w:val="32"/>
                <w:szCs w:val="20"/>
                <w:highlight w:val="yellow"/>
              </w:rPr>
            </w:pPr>
            <w:r w:rsidRPr="00E56E2B">
              <w:rPr>
                <w:rFonts w:cs="Arial"/>
                <w:b/>
                <w:bCs/>
                <w:i/>
                <w:kern w:val="32"/>
                <w:szCs w:val="20"/>
                <w:highlight w:val="yellow"/>
              </w:rPr>
              <w:t>Versión</w:t>
            </w:r>
          </w:p>
        </w:tc>
        <w:tc>
          <w:tcPr>
            <w:tcW w:w="1575" w:type="dxa"/>
            <w:shd w:val="clear" w:color="auto" w:fill="DBE5F1"/>
          </w:tcPr>
          <w:p w:rsidR="002D7719" w:rsidRPr="00E56E2B" w:rsidRDefault="002D7719" w:rsidP="00D00FBA">
            <w:pPr>
              <w:jc w:val="center"/>
              <w:rPr>
                <w:rFonts w:cs="Arial"/>
                <w:bCs/>
                <w:kern w:val="32"/>
                <w:szCs w:val="20"/>
                <w:highlight w:val="yellow"/>
              </w:rPr>
            </w:pPr>
            <w:r w:rsidRPr="00E56E2B">
              <w:rPr>
                <w:rFonts w:cs="Arial"/>
                <w:b/>
                <w:bCs/>
                <w:i/>
                <w:kern w:val="32"/>
                <w:szCs w:val="20"/>
                <w:highlight w:val="yellow"/>
              </w:rPr>
              <w:t>Fecha</w:t>
            </w:r>
          </w:p>
        </w:tc>
        <w:tc>
          <w:tcPr>
            <w:tcW w:w="2753" w:type="dxa"/>
            <w:shd w:val="clear" w:color="auto" w:fill="DBE5F1"/>
          </w:tcPr>
          <w:p w:rsidR="002D7719" w:rsidRPr="00E56E2B" w:rsidRDefault="002D7719" w:rsidP="00D00FBA">
            <w:pPr>
              <w:jc w:val="center"/>
              <w:rPr>
                <w:rFonts w:cs="Arial"/>
                <w:bCs/>
                <w:kern w:val="32"/>
                <w:szCs w:val="20"/>
                <w:highlight w:val="yellow"/>
              </w:rPr>
            </w:pPr>
            <w:r w:rsidRPr="00E56E2B">
              <w:rPr>
                <w:rFonts w:cs="Arial"/>
                <w:b/>
                <w:bCs/>
                <w:i/>
                <w:kern w:val="32"/>
                <w:szCs w:val="20"/>
                <w:highlight w:val="yellow"/>
              </w:rPr>
              <w:t>Descripción</w:t>
            </w:r>
          </w:p>
        </w:tc>
        <w:tc>
          <w:tcPr>
            <w:tcW w:w="3185" w:type="dxa"/>
            <w:shd w:val="clear" w:color="auto" w:fill="DBE5F1"/>
          </w:tcPr>
          <w:p w:rsidR="002D7719" w:rsidRPr="00E56E2B" w:rsidRDefault="002D7719" w:rsidP="00D00FBA">
            <w:pPr>
              <w:jc w:val="center"/>
              <w:rPr>
                <w:rFonts w:cs="Arial"/>
                <w:bCs/>
                <w:kern w:val="32"/>
                <w:szCs w:val="20"/>
                <w:highlight w:val="yellow"/>
              </w:rPr>
            </w:pPr>
            <w:r w:rsidRPr="00E56E2B">
              <w:rPr>
                <w:rFonts w:cs="Arial"/>
                <w:b/>
                <w:bCs/>
                <w:i/>
                <w:kern w:val="32"/>
                <w:szCs w:val="20"/>
                <w:highlight w:val="yellow"/>
              </w:rPr>
              <w:t>Autor</w:t>
            </w:r>
          </w:p>
        </w:tc>
      </w:tr>
      <w:tr w:rsidR="002D7719" w:rsidRPr="00E56E2B" w:rsidTr="002D7719">
        <w:tc>
          <w:tcPr>
            <w:tcW w:w="1541" w:type="dxa"/>
          </w:tcPr>
          <w:p w:rsidR="002D7719" w:rsidRPr="00E56E2B" w:rsidRDefault="002D7719" w:rsidP="00D00FBA">
            <w:pPr>
              <w:jc w:val="center"/>
              <w:rPr>
                <w:rFonts w:cs="Arial"/>
                <w:bCs/>
                <w:kern w:val="32"/>
                <w:highlight w:val="yellow"/>
              </w:rPr>
            </w:pPr>
            <w:r w:rsidRPr="00E56E2B">
              <w:rPr>
                <w:rFonts w:cs="Arial"/>
                <w:bCs/>
                <w:kern w:val="32"/>
                <w:highlight w:val="yellow"/>
              </w:rPr>
              <w:t>1.0</w:t>
            </w:r>
          </w:p>
        </w:tc>
        <w:tc>
          <w:tcPr>
            <w:tcW w:w="1575" w:type="dxa"/>
          </w:tcPr>
          <w:p w:rsidR="002D7719" w:rsidRPr="00E56E2B" w:rsidRDefault="002D7719" w:rsidP="000B248D">
            <w:pPr>
              <w:jc w:val="center"/>
              <w:rPr>
                <w:rFonts w:cs="Arial"/>
                <w:bCs/>
                <w:kern w:val="32"/>
                <w:highlight w:val="yellow"/>
              </w:rPr>
            </w:pPr>
            <w:r w:rsidRPr="00E56E2B">
              <w:rPr>
                <w:rFonts w:cs="Arial"/>
                <w:bCs/>
                <w:kern w:val="32"/>
                <w:highlight w:val="yellow"/>
              </w:rPr>
              <w:t>2</w:t>
            </w:r>
            <w:r w:rsidR="000B248D" w:rsidRPr="00E56E2B">
              <w:rPr>
                <w:rFonts w:cs="Arial"/>
                <w:bCs/>
                <w:kern w:val="32"/>
                <w:highlight w:val="yellow"/>
              </w:rPr>
              <w:t>6</w:t>
            </w:r>
            <w:r w:rsidRPr="00E56E2B">
              <w:rPr>
                <w:rFonts w:cs="Arial"/>
                <w:bCs/>
                <w:kern w:val="32"/>
                <w:highlight w:val="yellow"/>
              </w:rPr>
              <w:t>/</w:t>
            </w:r>
            <w:r w:rsidR="000B248D" w:rsidRPr="00E56E2B">
              <w:rPr>
                <w:rFonts w:cs="Arial"/>
                <w:bCs/>
                <w:kern w:val="32"/>
                <w:highlight w:val="yellow"/>
              </w:rPr>
              <w:t>0</w:t>
            </w:r>
            <w:r w:rsidRPr="00E56E2B">
              <w:rPr>
                <w:rFonts w:cs="Arial"/>
                <w:bCs/>
                <w:kern w:val="32"/>
                <w:highlight w:val="yellow"/>
              </w:rPr>
              <w:t>2/201</w:t>
            </w:r>
            <w:r w:rsidR="000B248D" w:rsidRPr="00E56E2B">
              <w:rPr>
                <w:rFonts w:cs="Arial"/>
                <w:bCs/>
                <w:kern w:val="32"/>
                <w:highlight w:val="yellow"/>
              </w:rPr>
              <w:t>3</w:t>
            </w:r>
          </w:p>
        </w:tc>
        <w:tc>
          <w:tcPr>
            <w:tcW w:w="2753" w:type="dxa"/>
          </w:tcPr>
          <w:p w:rsidR="002D7719" w:rsidRPr="00E56E2B" w:rsidRDefault="002D7719" w:rsidP="00D00FBA">
            <w:pPr>
              <w:rPr>
                <w:rFonts w:cs="Arial"/>
                <w:bCs/>
                <w:kern w:val="32"/>
                <w:highlight w:val="yellow"/>
              </w:rPr>
            </w:pPr>
            <w:r w:rsidRPr="00E56E2B">
              <w:rPr>
                <w:rFonts w:cs="Arial"/>
                <w:bCs/>
                <w:kern w:val="32"/>
                <w:highlight w:val="yellow"/>
              </w:rPr>
              <w:t>Creación</w:t>
            </w:r>
          </w:p>
        </w:tc>
        <w:tc>
          <w:tcPr>
            <w:tcW w:w="3185" w:type="dxa"/>
          </w:tcPr>
          <w:p w:rsidR="002D7719" w:rsidRPr="00E56E2B" w:rsidRDefault="004A5643" w:rsidP="00D00FBA">
            <w:pPr>
              <w:rPr>
                <w:rFonts w:cs="Arial"/>
                <w:bCs/>
                <w:kern w:val="32"/>
                <w:highlight w:val="yellow"/>
              </w:rPr>
            </w:pPr>
            <w:r w:rsidRPr="00E56E2B">
              <w:rPr>
                <w:rFonts w:cs="Arial"/>
                <w:bCs/>
                <w:kern w:val="32"/>
                <w:highlight w:val="yellow"/>
              </w:rPr>
              <w:t>Ainee Padilla</w:t>
            </w:r>
          </w:p>
        </w:tc>
      </w:tr>
      <w:tr w:rsidR="002D7719" w:rsidRPr="00E56E2B" w:rsidTr="002D7719">
        <w:tc>
          <w:tcPr>
            <w:tcW w:w="1541" w:type="dxa"/>
          </w:tcPr>
          <w:p w:rsidR="002D7719" w:rsidRPr="00E56E2B" w:rsidRDefault="00C41177" w:rsidP="00D00FBA">
            <w:pPr>
              <w:jc w:val="center"/>
              <w:rPr>
                <w:rFonts w:cs="Arial"/>
                <w:bCs/>
                <w:kern w:val="32"/>
                <w:highlight w:val="yellow"/>
              </w:rPr>
            </w:pPr>
            <w:r w:rsidRPr="00E56E2B">
              <w:rPr>
                <w:rFonts w:cs="Arial"/>
                <w:bCs/>
                <w:kern w:val="32"/>
                <w:highlight w:val="yellow"/>
              </w:rPr>
              <w:t>2.0</w:t>
            </w:r>
          </w:p>
        </w:tc>
        <w:tc>
          <w:tcPr>
            <w:tcW w:w="1575" w:type="dxa"/>
          </w:tcPr>
          <w:p w:rsidR="002D7719" w:rsidRPr="00E56E2B" w:rsidRDefault="00C41177" w:rsidP="00D00FBA">
            <w:pPr>
              <w:jc w:val="center"/>
              <w:rPr>
                <w:rFonts w:cs="Arial"/>
                <w:bCs/>
                <w:kern w:val="32"/>
                <w:highlight w:val="yellow"/>
              </w:rPr>
            </w:pPr>
            <w:r w:rsidRPr="00E56E2B">
              <w:rPr>
                <w:rFonts w:cs="Arial"/>
                <w:bCs/>
                <w:kern w:val="32"/>
                <w:highlight w:val="yellow"/>
              </w:rPr>
              <w:t>09/10/2013</w:t>
            </w:r>
          </w:p>
        </w:tc>
        <w:tc>
          <w:tcPr>
            <w:tcW w:w="2753" w:type="dxa"/>
          </w:tcPr>
          <w:p w:rsidR="002D7719" w:rsidRPr="00E56E2B" w:rsidRDefault="00C41177" w:rsidP="00D00FBA">
            <w:pPr>
              <w:rPr>
                <w:rFonts w:cs="Arial"/>
                <w:bCs/>
                <w:kern w:val="32"/>
                <w:highlight w:val="yellow"/>
              </w:rPr>
            </w:pPr>
            <w:r w:rsidRPr="00E56E2B">
              <w:rPr>
                <w:rFonts w:cs="Arial"/>
                <w:bCs/>
                <w:kern w:val="32"/>
                <w:highlight w:val="yellow"/>
              </w:rPr>
              <w:t xml:space="preserve">Se agrega la parte de Toma </w:t>
            </w:r>
            <w:proofErr w:type="spellStart"/>
            <w:r w:rsidRPr="00E56E2B">
              <w:rPr>
                <w:rFonts w:cs="Arial"/>
                <w:bCs/>
                <w:kern w:val="32"/>
                <w:highlight w:val="yellow"/>
              </w:rPr>
              <w:t>Fisica</w:t>
            </w:r>
            <w:proofErr w:type="spellEnd"/>
            <w:r w:rsidRPr="00E56E2B">
              <w:rPr>
                <w:rFonts w:cs="Arial"/>
                <w:bCs/>
                <w:kern w:val="32"/>
                <w:highlight w:val="yellow"/>
              </w:rPr>
              <w:t xml:space="preserve"> a los servicios de </w:t>
            </w:r>
            <w:proofErr w:type="spellStart"/>
            <w:r w:rsidRPr="00E56E2B">
              <w:rPr>
                <w:rFonts w:cs="Arial"/>
                <w:bCs/>
                <w:kern w:val="32"/>
                <w:highlight w:val="yellow"/>
              </w:rPr>
              <w:t>Bitacora</w:t>
            </w:r>
            <w:proofErr w:type="spellEnd"/>
          </w:p>
        </w:tc>
        <w:tc>
          <w:tcPr>
            <w:tcW w:w="3185" w:type="dxa"/>
          </w:tcPr>
          <w:p w:rsidR="002D7719" w:rsidRPr="00E56E2B" w:rsidRDefault="00C41177" w:rsidP="00D00FBA">
            <w:pPr>
              <w:rPr>
                <w:rFonts w:cs="Arial"/>
                <w:bCs/>
                <w:kern w:val="32"/>
                <w:highlight w:val="yellow"/>
              </w:rPr>
            </w:pPr>
            <w:r w:rsidRPr="00E56E2B">
              <w:rPr>
                <w:rFonts w:cs="Arial"/>
                <w:bCs/>
                <w:kern w:val="32"/>
                <w:highlight w:val="yellow"/>
              </w:rPr>
              <w:t>Rolando Treviño</w:t>
            </w:r>
          </w:p>
        </w:tc>
      </w:tr>
    </w:tbl>
    <w:p w:rsidR="002D7719" w:rsidRPr="00E56E2B" w:rsidRDefault="002D7719" w:rsidP="002D7719">
      <w:pPr>
        <w:pStyle w:val="Ttulo1"/>
        <w:numPr>
          <w:ilvl w:val="0"/>
          <w:numId w:val="0"/>
        </w:numPr>
        <w:ind w:left="432"/>
        <w:rPr>
          <w:rFonts w:ascii="Times New Roman" w:hAnsi="Times New Roman"/>
          <w:b w:val="0"/>
          <w:bCs w:val="0"/>
          <w:color w:val="auto"/>
          <w:szCs w:val="24"/>
          <w:highlight w:val="yellow"/>
        </w:rPr>
      </w:pPr>
    </w:p>
    <w:p w:rsidR="00DB0E08" w:rsidRPr="00E56E2B" w:rsidRDefault="00DB0E08" w:rsidP="00DB0E08">
      <w:pPr>
        <w:rPr>
          <w:highlight w:val="yellow"/>
        </w:rPr>
      </w:pPr>
    </w:p>
    <w:p w:rsidR="00DB0E08" w:rsidRPr="00E56E2B" w:rsidRDefault="00DB0E08" w:rsidP="00DB0E08">
      <w:pPr>
        <w:rPr>
          <w:highlight w:val="yellow"/>
        </w:rPr>
      </w:pPr>
    </w:p>
    <w:p w:rsidR="00DB0E08" w:rsidRPr="00E56E2B" w:rsidRDefault="00DB0E08" w:rsidP="00DB0E08">
      <w:pPr>
        <w:rPr>
          <w:highlight w:val="yellow"/>
        </w:rPr>
      </w:pPr>
    </w:p>
    <w:p w:rsidR="00DB0E08" w:rsidRPr="00E56E2B" w:rsidRDefault="00DB0E08" w:rsidP="00DB0E08">
      <w:pPr>
        <w:rPr>
          <w:highlight w:val="yellow"/>
        </w:rPr>
      </w:pPr>
    </w:p>
    <w:p w:rsidR="00DB0E08" w:rsidRPr="00E56E2B" w:rsidRDefault="00DB0E08" w:rsidP="00DB0E08">
      <w:pPr>
        <w:rPr>
          <w:highlight w:val="yellow"/>
        </w:rPr>
      </w:pPr>
    </w:p>
    <w:p w:rsidR="00DB0E08" w:rsidRPr="00E56E2B" w:rsidRDefault="00DB0E08" w:rsidP="00DB0E08">
      <w:pPr>
        <w:rPr>
          <w:highlight w:val="yellow"/>
        </w:rPr>
      </w:pPr>
    </w:p>
    <w:p w:rsidR="00DB0E08" w:rsidRPr="00E56E2B" w:rsidRDefault="00DB0E08" w:rsidP="00DB0E08">
      <w:pPr>
        <w:rPr>
          <w:highlight w:val="yellow"/>
        </w:rPr>
      </w:pPr>
    </w:p>
    <w:p w:rsidR="00DB0E08" w:rsidRPr="00E56E2B" w:rsidRDefault="00DB0E08" w:rsidP="00DB0E08">
      <w:pPr>
        <w:rPr>
          <w:highlight w:val="yellow"/>
        </w:rPr>
      </w:pPr>
    </w:p>
    <w:p w:rsidR="002D7719" w:rsidRPr="00E56E2B" w:rsidRDefault="002D7719" w:rsidP="002D7719">
      <w:pPr>
        <w:rPr>
          <w:highlight w:val="yellow"/>
        </w:rPr>
      </w:pPr>
    </w:p>
    <w:p w:rsidR="00DB0E08" w:rsidRPr="00E56E2B" w:rsidRDefault="00DB0E08" w:rsidP="002D7719">
      <w:pPr>
        <w:rPr>
          <w:highlight w:val="yellow"/>
        </w:rPr>
      </w:pPr>
    </w:p>
    <w:p w:rsidR="00DB0E08" w:rsidRPr="00E56E2B" w:rsidRDefault="00DB0E08" w:rsidP="002D7719">
      <w:pPr>
        <w:rPr>
          <w:highlight w:val="yellow"/>
        </w:rPr>
      </w:pPr>
    </w:p>
    <w:p w:rsidR="00A60CAE" w:rsidRPr="00E56E2B" w:rsidRDefault="00A60CAE" w:rsidP="002D7719">
      <w:pPr>
        <w:rPr>
          <w:highlight w:val="yellow"/>
        </w:rPr>
      </w:pPr>
    </w:p>
    <w:p w:rsidR="00A60CAE" w:rsidRPr="00E56E2B" w:rsidRDefault="00A60CAE" w:rsidP="002D7719">
      <w:pPr>
        <w:rPr>
          <w:highlight w:val="yellow"/>
        </w:rPr>
      </w:pPr>
    </w:p>
    <w:p w:rsidR="00A60CAE" w:rsidRPr="00E56E2B" w:rsidRDefault="00A60CAE" w:rsidP="002D7719">
      <w:pPr>
        <w:rPr>
          <w:highlight w:val="yellow"/>
        </w:rPr>
      </w:pPr>
    </w:p>
    <w:p w:rsidR="00A60CAE" w:rsidRPr="00E56E2B" w:rsidRDefault="00A60CAE" w:rsidP="002D7719">
      <w:pPr>
        <w:rPr>
          <w:highlight w:val="yellow"/>
        </w:rPr>
      </w:pPr>
    </w:p>
    <w:p w:rsidR="008F214F" w:rsidRPr="00E56E2B" w:rsidRDefault="008F214F" w:rsidP="00DB0E08">
      <w:pPr>
        <w:pStyle w:val="Ttulo1"/>
        <w:numPr>
          <w:ilvl w:val="0"/>
          <w:numId w:val="0"/>
        </w:numPr>
        <w:rPr>
          <w:highlight w:val="yellow"/>
        </w:rPr>
      </w:pPr>
      <w:bookmarkStart w:id="16" w:name="_Toc225912483"/>
      <w:bookmarkStart w:id="17" w:name="_Toc263075803"/>
      <w:bookmarkStart w:id="18" w:name="_Toc354142594"/>
      <w:r w:rsidRPr="00E56E2B">
        <w:rPr>
          <w:highlight w:val="yellow"/>
        </w:rPr>
        <w:lastRenderedPageBreak/>
        <w:t>2. Introducción</w:t>
      </w:r>
      <w:bookmarkEnd w:id="16"/>
      <w:bookmarkEnd w:id="17"/>
      <w:bookmarkEnd w:id="18"/>
    </w:p>
    <w:p w:rsidR="008F214F" w:rsidRPr="00E56E2B" w:rsidRDefault="008F214F" w:rsidP="00C67B16">
      <w:pPr>
        <w:pStyle w:val="Ttulo2"/>
        <w:ind w:left="576" w:hanging="576"/>
        <w:rPr>
          <w:highlight w:val="yellow"/>
          <w:lang w:val="es-MX"/>
        </w:rPr>
      </w:pPr>
      <w:bookmarkStart w:id="19" w:name="_Toc225571463"/>
      <w:bookmarkStart w:id="20" w:name="_Toc225912484"/>
      <w:bookmarkStart w:id="21" w:name="_Toc263075804"/>
      <w:bookmarkStart w:id="22" w:name="_Toc354142595"/>
      <w:r w:rsidRPr="00E56E2B">
        <w:rPr>
          <w:highlight w:val="yellow"/>
          <w:lang w:val="es-MX"/>
        </w:rPr>
        <w:t>2.1. Propósito</w:t>
      </w:r>
      <w:bookmarkEnd w:id="19"/>
      <w:bookmarkEnd w:id="20"/>
      <w:bookmarkEnd w:id="21"/>
      <w:bookmarkEnd w:id="22"/>
    </w:p>
    <w:p w:rsidR="00C41177" w:rsidRPr="00E56E2B" w:rsidRDefault="00884027" w:rsidP="008F214F">
      <w:pPr>
        <w:ind w:left="288"/>
        <w:jc w:val="both"/>
        <w:rPr>
          <w:highlight w:val="yellow"/>
        </w:rPr>
      </w:pPr>
      <w:r w:rsidRPr="00E56E2B">
        <w:rPr>
          <w:highlight w:val="yellow"/>
        </w:rPr>
        <w:t>Presentar</w:t>
      </w:r>
      <w:r w:rsidR="00DB0E08" w:rsidRPr="00E56E2B">
        <w:rPr>
          <w:highlight w:val="yellow"/>
        </w:rPr>
        <w:t xml:space="preserve"> el análisis</w:t>
      </w:r>
      <w:r w:rsidR="00FE7A87" w:rsidRPr="00E56E2B">
        <w:rPr>
          <w:highlight w:val="yellow"/>
        </w:rPr>
        <w:t xml:space="preserve"> y </w:t>
      </w:r>
      <w:r w:rsidRPr="00E56E2B">
        <w:rPr>
          <w:highlight w:val="yellow"/>
        </w:rPr>
        <w:t xml:space="preserve">diseño como parte de la </w:t>
      </w:r>
      <w:r w:rsidR="00DB0E08" w:rsidRPr="00E56E2B">
        <w:rPr>
          <w:highlight w:val="yellow"/>
        </w:rPr>
        <w:t xml:space="preserve">solución propuesta </w:t>
      </w:r>
      <w:proofErr w:type="gramStart"/>
      <w:r w:rsidRPr="00E56E2B">
        <w:rPr>
          <w:highlight w:val="yellow"/>
        </w:rPr>
        <w:t>a</w:t>
      </w:r>
      <w:r w:rsidR="000B248D" w:rsidRPr="00E56E2B">
        <w:rPr>
          <w:highlight w:val="yellow"/>
        </w:rPr>
        <w:t xml:space="preserve"> el</w:t>
      </w:r>
      <w:proofErr w:type="gramEnd"/>
      <w:r w:rsidR="000B248D" w:rsidRPr="00E56E2B">
        <w:rPr>
          <w:highlight w:val="yellow"/>
        </w:rPr>
        <w:t xml:space="preserve"> cambio en </w:t>
      </w:r>
      <w:proofErr w:type="spellStart"/>
      <w:r w:rsidR="000B248D" w:rsidRPr="00E56E2B">
        <w:rPr>
          <w:highlight w:val="yellow"/>
        </w:rPr>
        <w:t>Bitacora</w:t>
      </w:r>
      <w:proofErr w:type="spellEnd"/>
      <w:r w:rsidR="000B248D" w:rsidRPr="00E56E2B">
        <w:rPr>
          <w:highlight w:val="yellow"/>
        </w:rPr>
        <w:t xml:space="preserve"> </w:t>
      </w:r>
      <w:r w:rsidR="00574922" w:rsidRPr="00E56E2B">
        <w:rPr>
          <w:highlight w:val="yellow"/>
        </w:rPr>
        <w:t xml:space="preserve">STEP, </w:t>
      </w:r>
      <w:r w:rsidR="00623188" w:rsidRPr="00E56E2B">
        <w:rPr>
          <w:highlight w:val="yellow"/>
        </w:rPr>
        <w:t>desarro</w:t>
      </w:r>
      <w:r w:rsidR="00151C20" w:rsidRPr="00E56E2B">
        <w:rPr>
          <w:highlight w:val="yellow"/>
        </w:rPr>
        <w:t>l</w:t>
      </w:r>
      <w:r w:rsidR="00623188" w:rsidRPr="00E56E2B">
        <w:rPr>
          <w:highlight w:val="yellow"/>
        </w:rPr>
        <w:t xml:space="preserve">lada </w:t>
      </w:r>
      <w:r w:rsidR="000B248D" w:rsidRPr="00E56E2B">
        <w:rPr>
          <w:highlight w:val="yellow"/>
        </w:rPr>
        <w:t>a</w:t>
      </w:r>
      <w:r w:rsidR="00C41177" w:rsidRPr="00E56E2B">
        <w:rPr>
          <w:highlight w:val="yellow"/>
        </w:rPr>
        <w:t xml:space="preserve"> travé</w:t>
      </w:r>
      <w:r w:rsidR="000B248D" w:rsidRPr="00E56E2B">
        <w:rPr>
          <w:highlight w:val="yellow"/>
        </w:rPr>
        <w:t xml:space="preserve">s de </w:t>
      </w:r>
      <w:proofErr w:type="spellStart"/>
      <w:r w:rsidR="000B248D" w:rsidRPr="00E56E2B">
        <w:rPr>
          <w:highlight w:val="yellow"/>
        </w:rPr>
        <w:t>Tibco</w:t>
      </w:r>
      <w:proofErr w:type="spellEnd"/>
      <w:r w:rsidR="000B248D" w:rsidRPr="00E56E2B">
        <w:rPr>
          <w:highlight w:val="yellow"/>
        </w:rPr>
        <w:t xml:space="preserve">, y con </w:t>
      </w:r>
      <w:r w:rsidR="00151C20" w:rsidRPr="00E56E2B">
        <w:rPr>
          <w:highlight w:val="yellow"/>
        </w:rPr>
        <w:t>la cual se plantea</w:t>
      </w:r>
      <w:r w:rsidR="000B248D" w:rsidRPr="00E56E2B">
        <w:rPr>
          <w:highlight w:val="yellow"/>
        </w:rPr>
        <w:t xml:space="preserve"> mejorar</w:t>
      </w:r>
      <w:r w:rsidR="00151C20" w:rsidRPr="00E56E2B">
        <w:rPr>
          <w:highlight w:val="yellow"/>
        </w:rPr>
        <w:t xml:space="preserve"> la integración actual en</w:t>
      </w:r>
      <w:r w:rsidR="000B248D" w:rsidRPr="00E56E2B">
        <w:rPr>
          <w:highlight w:val="yellow"/>
        </w:rPr>
        <w:t xml:space="preserve"> desempeño, entrega de datos y el manejo de errores</w:t>
      </w:r>
      <w:r w:rsidR="008F214F" w:rsidRPr="00E56E2B">
        <w:rPr>
          <w:highlight w:val="yellow"/>
        </w:rPr>
        <w:t>.</w:t>
      </w:r>
    </w:p>
    <w:p w:rsidR="00C41177" w:rsidRPr="00E56E2B" w:rsidRDefault="00C41177" w:rsidP="008F214F">
      <w:pPr>
        <w:ind w:left="288"/>
        <w:jc w:val="both"/>
        <w:rPr>
          <w:highlight w:val="yellow"/>
        </w:rPr>
      </w:pPr>
      <w:r w:rsidRPr="00E56E2B">
        <w:rPr>
          <w:highlight w:val="yellow"/>
        </w:rPr>
        <w:t>09/10/2013</w:t>
      </w:r>
    </w:p>
    <w:p w:rsidR="00C41177" w:rsidRPr="00E56E2B" w:rsidRDefault="00C41177" w:rsidP="008F214F">
      <w:pPr>
        <w:ind w:left="288"/>
        <w:jc w:val="both"/>
        <w:rPr>
          <w:highlight w:val="yellow"/>
        </w:rPr>
      </w:pPr>
      <w:proofErr w:type="spellStart"/>
      <w:r w:rsidRPr="00E56E2B">
        <w:rPr>
          <w:highlight w:val="yellow"/>
        </w:rPr>
        <w:t>Asi</w:t>
      </w:r>
      <w:proofErr w:type="spellEnd"/>
      <w:r w:rsidRPr="00E56E2B">
        <w:rPr>
          <w:highlight w:val="yellow"/>
        </w:rPr>
        <w:t xml:space="preserve"> como el manejo de la Toma física STEP a través de </w:t>
      </w:r>
      <w:proofErr w:type="spellStart"/>
      <w:r w:rsidRPr="00E56E2B">
        <w:rPr>
          <w:highlight w:val="yellow"/>
        </w:rPr>
        <w:t>Tibco</w:t>
      </w:r>
      <w:proofErr w:type="spellEnd"/>
      <w:r w:rsidRPr="00E56E2B">
        <w:rPr>
          <w:highlight w:val="yellow"/>
        </w:rPr>
        <w:t>.</w:t>
      </w:r>
    </w:p>
    <w:p w:rsidR="008F214F" w:rsidRPr="00E56E2B" w:rsidRDefault="008F214F" w:rsidP="00C67B16">
      <w:pPr>
        <w:pStyle w:val="Ttulo2"/>
        <w:ind w:left="576" w:hanging="576"/>
        <w:rPr>
          <w:highlight w:val="yellow"/>
        </w:rPr>
      </w:pPr>
      <w:bookmarkStart w:id="23" w:name="_Toc225571464"/>
      <w:bookmarkStart w:id="24" w:name="_Toc225912485"/>
      <w:bookmarkStart w:id="25" w:name="_Toc263075805"/>
      <w:bookmarkStart w:id="26" w:name="_Toc354142596"/>
      <w:r w:rsidRPr="00E56E2B">
        <w:rPr>
          <w:highlight w:val="yellow"/>
        </w:rPr>
        <w:t>2.2. Alcance</w:t>
      </w:r>
      <w:bookmarkEnd w:id="23"/>
      <w:bookmarkEnd w:id="24"/>
      <w:bookmarkEnd w:id="25"/>
      <w:bookmarkEnd w:id="26"/>
    </w:p>
    <w:p w:rsidR="008F214F" w:rsidRPr="00E56E2B" w:rsidRDefault="00623188" w:rsidP="008F214F">
      <w:pPr>
        <w:ind w:left="288"/>
        <w:jc w:val="both"/>
        <w:rPr>
          <w:highlight w:val="yellow"/>
        </w:rPr>
      </w:pPr>
      <w:r w:rsidRPr="00E56E2B">
        <w:rPr>
          <w:highlight w:val="yellow"/>
        </w:rPr>
        <w:t>Re</w:t>
      </w:r>
      <w:r w:rsidR="00B45D9C" w:rsidRPr="00E56E2B">
        <w:rPr>
          <w:highlight w:val="yellow"/>
        </w:rPr>
        <w:t>e</w:t>
      </w:r>
      <w:r w:rsidRPr="00E56E2B">
        <w:rPr>
          <w:highlight w:val="yellow"/>
        </w:rPr>
        <w:t xml:space="preserve">mplazar la integración actual y replicas hechas en </w:t>
      </w:r>
      <w:proofErr w:type="spellStart"/>
      <w:r w:rsidRPr="00E56E2B">
        <w:rPr>
          <w:highlight w:val="yellow"/>
        </w:rPr>
        <w:t>Informatica</w:t>
      </w:r>
      <w:proofErr w:type="spellEnd"/>
      <w:r w:rsidRPr="00E56E2B">
        <w:rPr>
          <w:highlight w:val="yellow"/>
        </w:rPr>
        <w:t xml:space="preserve"> para </w:t>
      </w:r>
      <w:proofErr w:type="spellStart"/>
      <w:r w:rsidRPr="00E56E2B">
        <w:rPr>
          <w:highlight w:val="yellow"/>
        </w:rPr>
        <w:t>Bitacora</w:t>
      </w:r>
      <w:proofErr w:type="spellEnd"/>
      <w:r w:rsidR="002201AC" w:rsidRPr="00E56E2B">
        <w:rPr>
          <w:highlight w:val="yellow"/>
        </w:rPr>
        <w:t xml:space="preserve"> STEP</w:t>
      </w:r>
      <w:r w:rsidRPr="00E56E2B">
        <w:rPr>
          <w:highlight w:val="yellow"/>
        </w:rPr>
        <w:t xml:space="preserve">, por una nueva integración desarrollada en </w:t>
      </w:r>
      <w:proofErr w:type="spellStart"/>
      <w:r w:rsidRPr="00E56E2B">
        <w:rPr>
          <w:highlight w:val="yellow"/>
        </w:rPr>
        <w:t>Tibco</w:t>
      </w:r>
      <w:proofErr w:type="spellEnd"/>
      <w:r w:rsidRPr="00E56E2B">
        <w:rPr>
          <w:highlight w:val="yellow"/>
        </w:rPr>
        <w:t>, la cual entregue los datos</w:t>
      </w:r>
      <w:r w:rsidR="00151C20" w:rsidRPr="00E56E2B">
        <w:rPr>
          <w:highlight w:val="yellow"/>
        </w:rPr>
        <w:t xml:space="preserve"> a PMM</w:t>
      </w:r>
      <w:r w:rsidRPr="00E56E2B">
        <w:rPr>
          <w:highlight w:val="yellow"/>
        </w:rPr>
        <w:t xml:space="preserve"> lo </w:t>
      </w:r>
      <w:proofErr w:type="gramStart"/>
      <w:r w:rsidRPr="00E56E2B">
        <w:rPr>
          <w:highlight w:val="yellow"/>
        </w:rPr>
        <w:t>mas</w:t>
      </w:r>
      <w:proofErr w:type="gramEnd"/>
      <w:r w:rsidRPr="00E56E2B">
        <w:rPr>
          <w:highlight w:val="yellow"/>
        </w:rPr>
        <w:t xml:space="preserve"> c</w:t>
      </w:r>
      <w:r w:rsidR="00151C20" w:rsidRPr="00E56E2B">
        <w:rPr>
          <w:highlight w:val="yellow"/>
        </w:rPr>
        <w:t>ercano a tiempo real.</w:t>
      </w:r>
      <w:r w:rsidR="00003D7E" w:rsidRPr="00E56E2B">
        <w:rPr>
          <w:highlight w:val="yellow"/>
        </w:rPr>
        <w:t xml:space="preserve"> También se incluye el envío de </w:t>
      </w:r>
      <w:proofErr w:type="spellStart"/>
      <w:r w:rsidR="00003D7E" w:rsidRPr="00E56E2B">
        <w:rPr>
          <w:highlight w:val="yellow"/>
        </w:rPr>
        <w:t>OC’s</w:t>
      </w:r>
      <w:proofErr w:type="spellEnd"/>
      <w:r w:rsidR="00003D7E" w:rsidRPr="00E56E2B">
        <w:rPr>
          <w:highlight w:val="yellow"/>
        </w:rPr>
        <w:t xml:space="preserve">, esto para evitar rechazos en </w:t>
      </w:r>
      <w:proofErr w:type="spellStart"/>
      <w:r w:rsidR="00003D7E" w:rsidRPr="00E56E2B">
        <w:rPr>
          <w:highlight w:val="yellow"/>
        </w:rPr>
        <w:t>Recepcion</w:t>
      </w:r>
      <w:proofErr w:type="spellEnd"/>
      <w:r w:rsidR="00003D7E" w:rsidRPr="00E56E2B">
        <w:rPr>
          <w:highlight w:val="yellow"/>
        </w:rPr>
        <w:t xml:space="preserve"> de </w:t>
      </w:r>
      <w:proofErr w:type="spellStart"/>
      <w:r w:rsidR="00003D7E" w:rsidRPr="00E56E2B">
        <w:rPr>
          <w:highlight w:val="yellow"/>
        </w:rPr>
        <w:t>OC’s</w:t>
      </w:r>
      <w:proofErr w:type="spellEnd"/>
      <w:r w:rsidR="00003D7E" w:rsidRPr="00E56E2B">
        <w:rPr>
          <w:highlight w:val="yellow"/>
        </w:rPr>
        <w:t>.</w:t>
      </w:r>
    </w:p>
    <w:p w:rsidR="00C41177" w:rsidRPr="00E56E2B" w:rsidRDefault="00C41177" w:rsidP="00C41177">
      <w:pPr>
        <w:ind w:left="288"/>
        <w:jc w:val="both"/>
        <w:rPr>
          <w:highlight w:val="yellow"/>
        </w:rPr>
      </w:pPr>
      <w:r w:rsidRPr="00E56E2B">
        <w:rPr>
          <w:highlight w:val="yellow"/>
        </w:rPr>
        <w:t>09/10/2013</w:t>
      </w:r>
    </w:p>
    <w:p w:rsidR="00C41177" w:rsidRPr="00E56E2B" w:rsidRDefault="00C41177" w:rsidP="008F214F">
      <w:pPr>
        <w:ind w:left="288"/>
        <w:jc w:val="both"/>
        <w:rPr>
          <w:highlight w:val="yellow"/>
        </w:rPr>
      </w:pPr>
      <w:r w:rsidRPr="00E56E2B">
        <w:rPr>
          <w:highlight w:val="yellow"/>
        </w:rPr>
        <w:t xml:space="preserve">Remplazar la integración actual y replicas hechas en </w:t>
      </w:r>
      <w:proofErr w:type="spellStart"/>
      <w:r w:rsidRPr="00E56E2B">
        <w:rPr>
          <w:highlight w:val="yellow"/>
        </w:rPr>
        <w:t>Informatica</w:t>
      </w:r>
      <w:proofErr w:type="spellEnd"/>
      <w:r w:rsidRPr="00E56E2B">
        <w:rPr>
          <w:highlight w:val="yellow"/>
        </w:rPr>
        <w:t xml:space="preserve"> para Toma </w:t>
      </w:r>
      <w:proofErr w:type="spellStart"/>
      <w:r w:rsidRPr="00E56E2B">
        <w:rPr>
          <w:highlight w:val="yellow"/>
        </w:rPr>
        <w:t>Fisica</w:t>
      </w:r>
      <w:proofErr w:type="spellEnd"/>
      <w:r w:rsidRPr="00E56E2B">
        <w:rPr>
          <w:highlight w:val="yellow"/>
        </w:rPr>
        <w:t xml:space="preserve"> STEP, agregando funcionalidad al servicio de </w:t>
      </w:r>
      <w:proofErr w:type="spellStart"/>
      <w:r w:rsidRPr="00E56E2B">
        <w:rPr>
          <w:highlight w:val="yellow"/>
        </w:rPr>
        <w:t>Bitacora</w:t>
      </w:r>
      <w:proofErr w:type="spellEnd"/>
      <w:r w:rsidRPr="00E56E2B">
        <w:rPr>
          <w:highlight w:val="yellow"/>
        </w:rPr>
        <w:t xml:space="preserve"> STEP.</w:t>
      </w:r>
    </w:p>
    <w:p w:rsidR="008F214F" w:rsidRPr="00E56E2B" w:rsidRDefault="008F214F" w:rsidP="00C67B16">
      <w:pPr>
        <w:pStyle w:val="Ttulo2"/>
        <w:ind w:left="576" w:hanging="576"/>
        <w:rPr>
          <w:highlight w:val="yellow"/>
        </w:rPr>
      </w:pPr>
      <w:bookmarkStart w:id="27" w:name="_Toc225571465"/>
      <w:bookmarkStart w:id="28" w:name="_Toc225912486"/>
      <w:bookmarkStart w:id="29" w:name="_Toc263075806"/>
      <w:bookmarkStart w:id="30" w:name="_Toc354142597"/>
      <w:r w:rsidRPr="00E56E2B">
        <w:rPr>
          <w:highlight w:val="yellow"/>
        </w:rPr>
        <w:t>2.3. Definiciones, Acrónimos y Abreviaciones</w:t>
      </w:r>
      <w:bookmarkEnd w:id="27"/>
      <w:bookmarkEnd w:id="28"/>
      <w:bookmarkEnd w:id="29"/>
      <w:bookmarkEnd w:id="30"/>
    </w:p>
    <w:p w:rsidR="008F214F" w:rsidRPr="00E56E2B" w:rsidRDefault="008F214F" w:rsidP="008F214F">
      <w:pPr>
        <w:jc w:val="both"/>
        <w:rPr>
          <w:rFonts w:ascii="Verdana" w:hAnsi="Verdana"/>
          <w:highlight w:val="yellow"/>
        </w:rPr>
      </w:pPr>
    </w:p>
    <w:tbl>
      <w:tblPr>
        <w:tblW w:w="45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270"/>
        <w:gridCol w:w="6013"/>
      </w:tblGrid>
      <w:tr w:rsidR="008F214F" w:rsidRPr="00E56E2B" w:rsidTr="00D00FBA">
        <w:trPr>
          <w:trHeight w:val="288"/>
          <w:jc w:val="center"/>
        </w:trPr>
        <w:tc>
          <w:tcPr>
            <w:tcW w:w="1370" w:type="pct"/>
            <w:shd w:val="clear" w:color="auto" w:fill="95B3D7" w:themeFill="accent1" w:themeFillTint="99"/>
            <w:vAlign w:val="center"/>
          </w:tcPr>
          <w:p w:rsidR="008F214F" w:rsidRPr="00E56E2B" w:rsidRDefault="008F214F" w:rsidP="00D00FBA">
            <w:pPr>
              <w:jc w:val="center"/>
              <w:rPr>
                <w:b/>
                <w:bCs/>
                <w:i/>
                <w:highlight w:val="yellow"/>
              </w:rPr>
            </w:pPr>
            <w:r w:rsidRPr="00E56E2B">
              <w:rPr>
                <w:b/>
                <w:i/>
                <w:highlight w:val="yellow"/>
              </w:rPr>
              <w:t>Acrónimo o Término</w:t>
            </w:r>
          </w:p>
        </w:tc>
        <w:tc>
          <w:tcPr>
            <w:tcW w:w="3630" w:type="pct"/>
            <w:shd w:val="clear" w:color="auto" w:fill="95B3D7" w:themeFill="accent1" w:themeFillTint="99"/>
            <w:vAlign w:val="center"/>
          </w:tcPr>
          <w:p w:rsidR="008F214F" w:rsidRPr="00E56E2B" w:rsidRDefault="008F214F" w:rsidP="00D00FBA">
            <w:pPr>
              <w:jc w:val="center"/>
              <w:rPr>
                <w:b/>
                <w:bCs/>
                <w:i/>
                <w:highlight w:val="yellow"/>
              </w:rPr>
            </w:pPr>
            <w:r w:rsidRPr="00E56E2B">
              <w:rPr>
                <w:b/>
                <w:i/>
                <w:highlight w:val="yellow"/>
              </w:rPr>
              <w:t>Descripción</w:t>
            </w:r>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DB</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Base de Datos</w:t>
            </w:r>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TIBCO</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proofErr w:type="spellStart"/>
            <w:r w:rsidRPr="00E56E2B">
              <w:rPr>
                <w:rFonts w:cs="Arial"/>
                <w:color w:val="000000"/>
                <w:sz w:val="20"/>
                <w:szCs w:val="20"/>
                <w:highlight w:val="yellow"/>
                <w:lang w:eastAsia="es-MX"/>
              </w:rPr>
              <w:t>The</w:t>
            </w:r>
            <w:proofErr w:type="spellEnd"/>
            <w:r w:rsidRPr="00E56E2B">
              <w:rPr>
                <w:rFonts w:cs="Arial"/>
                <w:color w:val="000000"/>
                <w:sz w:val="20"/>
                <w:szCs w:val="20"/>
                <w:highlight w:val="yellow"/>
                <w:lang w:eastAsia="es-MX"/>
              </w:rPr>
              <w:t xml:space="preserve"> </w:t>
            </w:r>
            <w:proofErr w:type="spellStart"/>
            <w:r w:rsidRPr="00E56E2B">
              <w:rPr>
                <w:rFonts w:cs="Arial"/>
                <w:color w:val="000000"/>
                <w:sz w:val="20"/>
                <w:szCs w:val="20"/>
                <w:highlight w:val="yellow"/>
                <w:lang w:eastAsia="es-MX"/>
              </w:rPr>
              <w:t>Information</w:t>
            </w:r>
            <w:proofErr w:type="spellEnd"/>
            <w:r w:rsidRPr="00E56E2B">
              <w:rPr>
                <w:rFonts w:cs="Arial"/>
                <w:color w:val="000000"/>
                <w:sz w:val="20"/>
                <w:szCs w:val="20"/>
                <w:highlight w:val="yellow"/>
                <w:lang w:eastAsia="es-MX"/>
              </w:rPr>
              <w:t xml:space="preserve"> Bus </w:t>
            </w:r>
            <w:proofErr w:type="spellStart"/>
            <w:r w:rsidRPr="00E56E2B">
              <w:rPr>
                <w:rFonts w:cs="Arial"/>
                <w:color w:val="000000"/>
                <w:sz w:val="20"/>
                <w:szCs w:val="20"/>
                <w:highlight w:val="yellow"/>
                <w:lang w:eastAsia="es-MX"/>
              </w:rPr>
              <w:t>Company</w:t>
            </w:r>
            <w:proofErr w:type="spellEnd"/>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JMS</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 xml:space="preserve">Java </w:t>
            </w:r>
            <w:proofErr w:type="spellStart"/>
            <w:r w:rsidRPr="00E56E2B">
              <w:rPr>
                <w:rFonts w:cs="Arial"/>
                <w:color w:val="000000"/>
                <w:sz w:val="20"/>
                <w:szCs w:val="20"/>
                <w:highlight w:val="yellow"/>
                <w:lang w:eastAsia="es-MX"/>
              </w:rPr>
              <w:t>Message</w:t>
            </w:r>
            <w:proofErr w:type="spellEnd"/>
            <w:r w:rsidRPr="00E56E2B">
              <w:rPr>
                <w:rFonts w:cs="Arial"/>
                <w:color w:val="000000"/>
                <w:sz w:val="20"/>
                <w:szCs w:val="20"/>
                <w:highlight w:val="yellow"/>
                <w:lang w:eastAsia="es-MX"/>
              </w:rPr>
              <w:t xml:space="preserve"> </w:t>
            </w:r>
            <w:proofErr w:type="spellStart"/>
            <w:r w:rsidRPr="00E56E2B">
              <w:rPr>
                <w:rFonts w:cs="Arial"/>
                <w:color w:val="000000"/>
                <w:sz w:val="20"/>
                <w:szCs w:val="20"/>
                <w:highlight w:val="yellow"/>
                <w:lang w:eastAsia="es-MX"/>
              </w:rPr>
              <w:t>Service</w:t>
            </w:r>
            <w:proofErr w:type="spellEnd"/>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SOAP</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 xml:space="preserve">Simple </w:t>
            </w:r>
            <w:proofErr w:type="spellStart"/>
            <w:r w:rsidRPr="00E56E2B">
              <w:rPr>
                <w:rFonts w:cs="Arial"/>
                <w:color w:val="000000"/>
                <w:sz w:val="20"/>
                <w:szCs w:val="20"/>
                <w:highlight w:val="yellow"/>
                <w:lang w:eastAsia="es-MX"/>
              </w:rPr>
              <w:t>Object</w:t>
            </w:r>
            <w:proofErr w:type="spellEnd"/>
            <w:r w:rsidRPr="00E56E2B">
              <w:rPr>
                <w:rFonts w:cs="Arial"/>
                <w:color w:val="000000"/>
                <w:sz w:val="20"/>
                <w:szCs w:val="20"/>
                <w:highlight w:val="yellow"/>
                <w:lang w:eastAsia="es-MX"/>
              </w:rPr>
              <w:t xml:space="preserve"> Access </w:t>
            </w:r>
            <w:proofErr w:type="spellStart"/>
            <w:r w:rsidRPr="00E56E2B">
              <w:rPr>
                <w:rFonts w:cs="Arial"/>
                <w:color w:val="000000"/>
                <w:sz w:val="20"/>
                <w:szCs w:val="20"/>
                <w:highlight w:val="yellow"/>
                <w:lang w:eastAsia="es-MX"/>
              </w:rPr>
              <w:t>Protocol</w:t>
            </w:r>
            <w:proofErr w:type="spellEnd"/>
          </w:p>
        </w:tc>
      </w:tr>
      <w:tr w:rsidR="008F214F" w:rsidRPr="00E56E2B" w:rsidTr="00D00FBA">
        <w:trPr>
          <w:trHeight w:val="288"/>
          <w:jc w:val="center"/>
        </w:trPr>
        <w:tc>
          <w:tcPr>
            <w:tcW w:w="1370" w:type="pct"/>
            <w:shd w:val="clear" w:color="auto" w:fill="auto"/>
            <w:vAlign w:val="center"/>
          </w:tcPr>
          <w:p w:rsidR="008F214F" w:rsidRPr="00E56E2B" w:rsidRDefault="00FE7A87"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OC</w:t>
            </w:r>
          </w:p>
        </w:tc>
        <w:tc>
          <w:tcPr>
            <w:tcW w:w="3630" w:type="pct"/>
            <w:shd w:val="clear" w:color="auto" w:fill="auto"/>
            <w:vAlign w:val="center"/>
          </w:tcPr>
          <w:p w:rsidR="008F214F" w:rsidRPr="00E56E2B" w:rsidRDefault="00FE7A87" w:rsidP="00D00FBA">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Ordenes de Compra</w:t>
            </w:r>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EMS</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 xml:space="preserve">Enterprise </w:t>
            </w:r>
            <w:proofErr w:type="spellStart"/>
            <w:r w:rsidRPr="00E56E2B">
              <w:rPr>
                <w:rFonts w:cs="Arial"/>
                <w:color w:val="000000"/>
                <w:sz w:val="20"/>
                <w:szCs w:val="20"/>
                <w:highlight w:val="yellow"/>
                <w:lang w:eastAsia="es-MX"/>
              </w:rPr>
              <w:t>Message</w:t>
            </w:r>
            <w:proofErr w:type="spellEnd"/>
            <w:r w:rsidRPr="00E56E2B">
              <w:rPr>
                <w:rFonts w:cs="Arial"/>
                <w:color w:val="000000"/>
                <w:sz w:val="20"/>
                <w:szCs w:val="20"/>
                <w:highlight w:val="yellow"/>
                <w:lang w:eastAsia="es-MX"/>
              </w:rPr>
              <w:t xml:space="preserve"> </w:t>
            </w:r>
            <w:proofErr w:type="spellStart"/>
            <w:r w:rsidRPr="00E56E2B">
              <w:rPr>
                <w:rFonts w:cs="Arial"/>
                <w:color w:val="000000"/>
                <w:sz w:val="20"/>
                <w:szCs w:val="20"/>
                <w:highlight w:val="yellow"/>
                <w:lang w:eastAsia="es-MX"/>
              </w:rPr>
              <w:t>Service</w:t>
            </w:r>
            <w:proofErr w:type="spellEnd"/>
            <w:r w:rsidRPr="00E56E2B">
              <w:rPr>
                <w:rFonts w:cs="Arial"/>
                <w:color w:val="000000"/>
                <w:sz w:val="20"/>
                <w:szCs w:val="20"/>
                <w:highlight w:val="yellow"/>
                <w:lang w:eastAsia="es-MX"/>
              </w:rPr>
              <w:t xml:space="preserve"> (implementación de JMS de TIBCO)</w:t>
            </w:r>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BW</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(TIBCO) Business Works</w:t>
            </w:r>
          </w:p>
        </w:tc>
      </w:tr>
      <w:tr w:rsidR="008F214F" w:rsidRPr="00E56E2B" w:rsidTr="00D00FBA">
        <w:trPr>
          <w:trHeight w:val="288"/>
          <w:jc w:val="center"/>
        </w:trPr>
        <w:tc>
          <w:tcPr>
            <w:tcW w:w="1370" w:type="pct"/>
            <w:shd w:val="clear" w:color="auto" w:fill="auto"/>
            <w:vAlign w:val="center"/>
          </w:tcPr>
          <w:p w:rsidR="008F214F" w:rsidRPr="00E56E2B" w:rsidRDefault="00151C20"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Bitácora</w:t>
            </w:r>
          </w:p>
        </w:tc>
        <w:tc>
          <w:tcPr>
            <w:tcW w:w="3630" w:type="pct"/>
            <w:shd w:val="clear" w:color="auto" w:fill="auto"/>
            <w:vAlign w:val="center"/>
          </w:tcPr>
          <w:p w:rsidR="008F214F" w:rsidRPr="00E56E2B" w:rsidRDefault="00FE47AE" w:rsidP="00254459">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 xml:space="preserve">Tabla pivote donde se registran el orden en que sucedieron las operaciones (Recepciones de OC, </w:t>
            </w:r>
            <w:r w:rsidR="00254459" w:rsidRPr="00E56E2B">
              <w:rPr>
                <w:rFonts w:cs="Arial"/>
                <w:color w:val="000000"/>
                <w:sz w:val="20"/>
                <w:szCs w:val="20"/>
                <w:highlight w:val="yellow"/>
                <w:lang w:eastAsia="es-MX"/>
              </w:rPr>
              <w:t>Movimientos</w:t>
            </w:r>
            <w:r w:rsidRPr="00E56E2B">
              <w:rPr>
                <w:rFonts w:cs="Arial"/>
                <w:color w:val="000000"/>
                <w:sz w:val="20"/>
                <w:szCs w:val="20"/>
                <w:highlight w:val="yellow"/>
                <w:lang w:eastAsia="es-MX"/>
              </w:rPr>
              <w:t xml:space="preserve"> de Inventario y Transferencias)</w:t>
            </w:r>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STG</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proofErr w:type="spellStart"/>
            <w:r w:rsidRPr="00E56E2B">
              <w:rPr>
                <w:rFonts w:cs="Arial"/>
                <w:color w:val="000000"/>
                <w:sz w:val="20"/>
                <w:szCs w:val="20"/>
                <w:highlight w:val="yellow"/>
                <w:lang w:eastAsia="es-MX"/>
              </w:rPr>
              <w:t>Staging</w:t>
            </w:r>
            <w:proofErr w:type="spellEnd"/>
          </w:p>
        </w:tc>
      </w:tr>
      <w:tr w:rsidR="008F214F" w:rsidRPr="00E56E2B" w:rsidTr="00D00FBA">
        <w:trPr>
          <w:trHeight w:val="288"/>
          <w:jc w:val="center"/>
        </w:trPr>
        <w:tc>
          <w:tcPr>
            <w:tcW w:w="1370" w:type="pct"/>
            <w:shd w:val="clear" w:color="auto" w:fill="auto"/>
            <w:vAlign w:val="center"/>
          </w:tcPr>
          <w:p w:rsidR="008F214F" w:rsidRPr="00E56E2B" w:rsidRDefault="008F214F"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t>PMM</w:t>
            </w:r>
          </w:p>
        </w:tc>
        <w:tc>
          <w:tcPr>
            <w:tcW w:w="3630" w:type="pct"/>
            <w:shd w:val="clear" w:color="auto" w:fill="auto"/>
            <w:vAlign w:val="center"/>
          </w:tcPr>
          <w:p w:rsidR="008F214F" w:rsidRPr="00E56E2B" w:rsidRDefault="008F214F" w:rsidP="00D00FBA">
            <w:pPr>
              <w:pStyle w:val="TableTxt"/>
              <w:ind w:left="0"/>
              <w:jc w:val="both"/>
              <w:rPr>
                <w:rFonts w:cs="Arial"/>
                <w:color w:val="000000"/>
                <w:sz w:val="20"/>
                <w:szCs w:val="20"/>
                <w:highlight w:val="yellow"/>
                <w:lang w:eastAsia="es-MX"/>
              </w:rPr>
            </w:pPr>
            <w:r w:rsidRPr="00E56E2B">
              <w:rPr>
                <w:rFonts w:cs="Arial"/>
                <w:color w:val="000000"/>
                <w:sz w:val="20"/>
                <w:szCs w:val="20"/>
                <w:highlight w:val="yellow"/>
                <w:lang w:eastAsia="es-MX"/>
              </w:rPr>
              <w:t xml:space="preserve">Portfolio </w:t>
            </w:r>
            <w:proofErr w:type="spellStart"/>
            <w:r w:rsidRPr="00E56E2B">
              <w:rPr>
                <w:rFonts w:cs="Arial"/>
                <w:color w:val="000000"/>
                <w:sz w:val="20"/>
                <w:szCs w:val="20"/>
                <w:highlight w:val="yellow"/>
                <w:lang w:eastAsia="es-MX"/>
              </w:rPr>
              <w:t>Merchandise</w:t>
            </w:r>
            <w:proofErr w:type="spellEnd"/>
            <w:r w:rsidRPr="00E56E2B">
              <w:rPr>
                <w:rFonts w:cs="Arial"/>
                <w:color w:val="000000"/>
                <w:sz w:val="20"/>
                <w:szCs w:val="20"/>
                <w:highlight w:val="yellow"/>
                <w:lang w:eastAsia="es-MX"/>
              </w:rPr>
              <w:t xml:space="preserve"> Management</w:t>
            </w:r>
          </w:p>
        </w:tc>
      </w:tr>
      <w:tr w:rsidR="00214381" w:rsidRPr="00E56E2B" w:rsidTr="00D00FBA">
        <w:trPr>
          <w:trHeight w:val="288"/>
          <w:jc w:val="center"/>
        </w:trPr>
        <w:tc>
          <w:tcPr>
            <w:tcW w:w="1370" w:type="pct"/>
            <w:shd w:val="clear" w:color="auto" w:fill="auto"/>
            <w:vAlign w:val="center"/>
          </w:tcPr>
          <w:p w:rsidR="00214381" w:rsidRPr="00E56E2B" w:rsidRDefault="00214381" w:rsidP="00D00FBA">
            <w:pPr>
              <w:pStyle w:val="TableTxt"/>
              <w:rPr>
                <w:rFonts w:cs="Arial"/>
                <w:color w:val="000000"/>
                <w:sz w:val="20"/>
                <w:szCs w:val="20"/>
                <w:highlight w:val="yellow"/>
                <w:lang w:eastAsia="es-MX"/>
              </w:rPr>
            </w:pPr>
            <w:r w:rsidRPr="00E56E2B">
              <w:rPr>
                <w:rFonts w:cs="Arial"/>
                <w:color w:val="000000"/>
                <w:sz w:val="20"/>
                <w:szCs w:val="20"/>
                <w:highlight w:val="yellow"/>
                <w:lang w:eastAsia="es-MX"/>
              </w:rPr>
              <w:lastRenderedPageBreak/>
              <w:t>SP</w:t>
            </w:r>
          </w:p>
        </w:tc>
        <w:tc>
          <w:tcPr>
            <w:tcW w:w="3630" w:type="pct"/>
            <w:shd w:val="clear" w:color="auto" w:fill="auto"/>
            <w:vAlign w:val="center"/>
          </w:tcPr>
          <w:p w:rsidR="00214381" w:rsidRPr="00E56E2B" w:rsidRDefault="00214381" w:rsidP="00D00FBA">
            <w:pPr>
              <w:pStyle w:val="TableTxt"/>
              <w:ind w:left="0"/>
              <w:jc w:val="both"/>
              <w:rPr>
                <w:rFonts w:cs="Arial"/>
                <w:color w:val="000000"/>
                <w:sz w:val="20"/>
                <w:szCs w:val="20"/>
                <w:highlight w:val="yellow"/>
                <w:lang w:eastAsia="es-MX"/>
              </w:rPr>
            </w:pPr>
            <w:proofErr w:type="spellStart"/>
            <w:r w:rsidRPr="00E56E2B">
              <w:rPr>
                <w:rFonts w:cs="Arial"/>
                <w:color w:val="000000"/>
                <w:sz w:val="20"/>
                <w:szCs w:val="20"/>
                <w:highlight w:val="yellow"/>
                <w:lang w:eastAsia="es-MX"/>
              </w:rPr>
              <w:t>Stored</w:t>
            </w:r>
            <w:proofErr w:type="spellEnd"/>
            <w:r w:rsidRPr="00E56E2B">
              <w:rPr>
                <w:rFonts w:cs="Arial"/>
                <w:color w:val="000000"/>
                <w:sz w:val="20"/>
                <w:szCs w:val="20"/>
                <w:highlight w:val="yellow"/>
                <w:lang w:eastAsia="es-MX"/>
              </w:rPr>
              <w:t xml:space="preserve"> </w:t>
            </w:r>
            <w:proofErr w:type="spellStart"/>
            <w:r w:rsidRPr="00E56E2B">
              <w:rPr>
                <w:rFonts w:cs="Arial"/>
                <w:color w:val="000000"/>
                <w:sz w:val="20"/>
                <w:szCs w:val="20"/>
                <w:highlight w:val="yellow"/>
                <w:lang w:eastAsia="es-MX"/>
              </w:rPr>
              <w:t>Procedure</w:t>
            </w:r>
            <w:proofErr w:type="spellEnd"/>
          </w:p>
        </w:tc>
      </w:tr>
    </w:tbl>
    <w:p w:rsidR="008F214F" w:rsidRPr="00E56E2B" w:rsidRDefault="008F214F" w:rsidP="00C67B16">
      <w:pPr>
        <w:pStyle w:val="Ttulo2"/>
        <w:ind w:left="576" w:hanging="576"/>
        <w:rPr>
          <w:highlight w:val="yellow"/>
          <w:lang w:val="es-MX"/>
        </w:rPr>
      </w:pPr>
      <w:bookmarkStart w:id="31" w:name="_Toc225571466"/>
      <w:bookmarkStart w:id="32" w:name="_Toc225912487"/>
      <w:bookmarkStart w:id="33" w:name="_Toc263075807"/>
      <w:bookmarkStart w:id="34" w:name="_Toc354142598"/>
      <w:r w:rsidRPr="00E56E2B">
        <w:rPr>
          <w:highlight w:val="yellow"/>
          <w:lang w:val="es-MX"/>
        </w:rPr>
        <w:t>2.4. Referencias</w:t>
      </w:r>
      <w:bookmarkEnd w:id="31"/>
      <w:bookmarkEnd w:id="32"/>
      <w:bookmarkEnd w:id="33"/>
      <w:bookmarkEnd w:id="34"/>
    </w:p>
    <w:p w:rsidR="008F214F" w:rsidRPr="00E56E2B" w:rsidRDefault="008F214F" w:rsidP="008F214F">
      <w:pPr>
        <w:ind w:left="288"/>
        <w:rPr>
          <w:highlight w:val="yellow"/>
        </w:rPr>
      </w:pPr>
      <w:r w:rsidRPr="00E56E2B">
        <w:rPr>
          <w:highlight w:val="yellow"/>
        </w:rPr>
        <w:t>N/A.</w:t>
      </w:r>
    </w:p>
    <w:p w:rsidR="008F214F" w:rsidRPr="00E56E2B" w:rsidRDefault="008F214F" w:rsidP="00C67B16">
      <w:pPr>
        <w:pStyle w:val="Ttulo2"/>
        <w:ind w:left="576" w:hanging="576"/>
        <w:rPr>
          <w:highlight w:val="yellow"/>
          <w:lang w:val="es-MX"/>
        </w:rPr>
      </w:pPr>
      <w:bookmarkStart w:id="35" w:name="_Toc225571467"/>
      <w:bookmarkStart w:id="36" w:name="_Toc225912488"/>
      <w:bookmarkStart w:id="37" w:name="_Toc263075808"/>
      <w:bookmarkStart w:id="38" w:name="_Toc354142599"/>
      <w:r w:rsidRPr="00E56E2B">
        <w:rPr>
          <w:highlight w:val="yellow"/>
          <w:lang w:val="es-MX"/>
        </w:rPr>
        <w:t>2.5. Descripción General</w:t>
      </w:r>
      <w:bookmarkEnd w:id="35"/>
      <w:bookmarkEnd w:id="36"/>
      <w:bookmarkEnd w:id="37"/>
      <w:bookmarkEnd w:id="38"/>
    </w:p>
    <w:p w:rsidR="008F214F" w:rsidRPr="000516C9" w:rsidRDefault="002E1927" w:rsidP="008F214F">
      <w:pPr>
        <w:ind w:left="288"/>
        <w:jc w:val="both"/>
      </w:pPr>
      <w:r w:rsidRPr="00E56E2B">
        <w:rPr>
          <w:highlight w:val="yellow"/>
        </w:rPr>
        <w:t>N/A</w:t>
      </w:r>
      <w:r w:rsidR="008F214F" w:rsidRPr="00E56E2B">
        <w:rPr>
          <w:highlight w:val="yellow"/>
        </w:rPr>
        <w:t>.</w:t>
      </w:r>
    </w:p>
    <w:p w:rsidR="00C72A3F" w:rsidRDefault="002E1927" w:rsidP="00C72A3F">
      <w:pPr>
        <w:pStyle w:val="Ttulo1"/>
        <w:numPr>
          <w:ilvl w:val="0"/>
          <w:numId w:val="0"/>
        </w:numPr>
        <w:ind w:left="432" w:hanging="432"/>
      </w:pPr>
      <w:bookmarkStart w:id="39" w:name="_Toc354142600"/>
      <w:bookmarkStart w:id="40" w:name="_Toc225596425"/>
      <w:bookmarkStart w:id="41" w:name="_Toc263075809"/>
      <w:r>
        <w:t>3. Situación Actual</w:t>
      </w:r>
      <w:bookmarkEnd w:id="39"/>
    </w:p>
    <w:p w:rsidR="00C72A3F" w:rsidRPr="00A60CAE" w:rsidRDefault="00A60CAE" w:rsidP="00A60CAE">
      <w:pPr>
        <w:pStyle w:val="Ttulo2"/>
      </w:pPr>
      <w:bookmarkStart w:id="42" w:name="_Toc354142601"/>
      <w:r>
        <w:t xml:space="preserve">3.1 </w:t>
      </w:r>
      <w:r w:rsidR="00C72A3F" w:rsidRPr="00A60CAE">
        <w:t>Descripción</w:t>
      </w:r>
      <w:bookmarkEnd w:id="42"/>
    </w:p>
    <w:p w:rsidR="00C72A3F" w:rsidRDefault="00FB214A" w:rsidP="00B24AF4">
      <w:pPr>
        <w:jc w:val="both"/>
        <w:rPr>
          <w:lang w:val="es-ES_tradnl"/>
        </w:rPr>
      </w:pPr>
      <w:r>
        <w:rPr>
          <w:lang w:val="es-ES_tradnl"/>
        </w:rPr>
        <w:t xml:space="preserve">El proceso de </w:t>
      </w:r>
      <w:r w:rsidR="00254459">
        <w:rPr>
          <w:lang w:val="es-ES_tradnl"/>
        </w:rPr>
        <w:t>Bitácora</w:t>
      </w:r>
      <w:r>
        <w:rPr>
          <w:lang w:val="es-ES_tradnl"/>
        </w:rPr>
        <w:t xml:space="preserve"> </w:t>
      </w:r>
      <w:r w:rsidR="00B21FD7">
        <w:rPr>
          <w:lang w:val="es-ES_tradnl"/>
        </w:rPr>
        <w:t>va registrando las operaciones en la secuencia en que estas fueron ocurriendo en Tienda</w:t>
      </w:r>
      <w:r w:rsidR="00B24AF4">
        <w:rPr>
          <w:lang w:val="es-ES_tradnl"/>
        </w:rPr>
        <w:t>.</w:t>
      </w:r>
      <w:r w:rsidR="00B21FD7">
        <w:rPr>
          <w:lang w:val="es-ES_tradnl"/>
        </w:rPr>
        <w:t xml:space="preserve"> Las operaciones son Recepción de OC, Movimientos de Inventario y Transferencias. </w:t>
      </w:r>
      <w:r w:rsidR="00267D36" w:rsidRPr="00490DA6">
        <w:rPr>
          <w:lang w:val="es-ES_tradnl"/>
        </w:rPr>
        <w:t>Hay una sola replica</w:t>
      </w:r>
      <w:r w:rsidR="00B21FD7">
        <w:rPr>
          <w:lang w:val="es-ES_tradnl"/>
        </w:rPr>
        <w:t xml:space="preserve"> en Informatica que mueven los registros de la </w:t>
      </w:r>
      <w:proofErr w:type="spellStart"/>
      <w:r w:rsidR="00B21FD7">
        <w:rPr>
          <w:lang w:val="es-ES_tradnl"/>
        </w:rPr>
        <w:t>Bitacora</w:t>
      </w:r>
      <w:proofErr w:type="spellEnd"/>
      <w:r w:rsidR="00B21FD7">
        <w:rPr>
          <w:lang w:val="es-ES_tradnl"/>
        </w:rPr>
        <w:t xml:space="preserve"> y de las tablas SDI al servidor SRD201080, y al final del día cuando ya no se realizan mas operaciones, se</w:t>
      </w:r>
      <w:r w:rsidR="002201AC">
        <w:rPr>
          <w:lang w:val="es-ES_tradnl"/>
        </w:rPr>
        <w:t xml:space="preserve"> procesan</w:t>
      </w:r>
      <w:r w:rsidR="00B21FD7">
        <w:rPr>
          <w:lang w:val="es-ES_tradnl"/>
        </w:rPr>
        <w:t xml:space="preserve"> </w:t>
      </w:r>
      <w:r w:rsidR="00B21FD7" w:rsidRPr="00490DA6">
        <w:rPr>
          <w:lang w:val="es-ES_tradnl"/>
        </w:rPr>
        <w:t xml:space="preserve">por </w:t>
      </w:r>
      <w:r w:rsidR="00B8482C" w:rsidRPr="00490DA6">
        <w:rPr>
          <w:lang w:val="es-ES_tradnl"/>
        </w:rPr>
        <w:t>orden de secuencia</w:t>
      </w:r>
      <w:r w:rsidR="00B8482C">
        <w:rPr>
          <w:lang w:val="es-ES_tradnl"/>
        </w:rPr>
        <w:t xml:space="preserve">, haciendo inserciones de los registros en sus respectivas tablas SDI en PMM y realizando la ejecución de su respectivo Store </w:t>
      </w:r>
      <w:proofErr w:type="spellStart"/>
      <w:r w:rsidR="00B8482C">
        <w:rPr>
          <w:lang w:val="es-ES_tradnl"/>
        </w:rPr>
        <w:t>Procedure</w:t>
      </w:r>
      <w:proofErr w:type="spellEnd"/>
      <w:r w:rsidR="00432B53">
        <w:rPr>
          <w:lang w:val="es-ES_tradnl"/>
        </w:rPr>
        <w:t xml:space="preserve"> según su operación</w:t>
      </w:r>
      <w:r w:rsidR="00B8482C">
        <w:rPr>
          <w:lang w:val="es-ES_tradnl"/>
        </w:rPr>
        <w:t xml:space="preserve"> para</w:t>
      </w:r>
      <w:r w:rsidR="00432B53">
        <w:rPr>
          <w:lang w:val="es-ES_tradnl"/>
        </w:rPr>
        <w:t xml:space="preserve"> realizar el </w:t>
      </w:r>
      <w:proofErr w:type="spellStart"/>
      <w:r w:rsidR="00432B53">
        <w:rPr>
          <w:lang w:val="es-ES_tradnl"/>
        </w:rPr>
        <w:t>Import</w:t>
      </w:r>
      <w:proofErr w:type="spellEnd"/>
      <w:r w:rsidR="00432B53">
        <w:rPr>
          <w:lang w:val="es-ES_tradnl"/>
        </w:rPr>
        <w:t xml:space="preserve"> en PMM. El problema con el proceso actual es que si ocurre alguna excepción al procesar la </w:t>
      </w:r>
      <w:proofErr w:type="spellStart"/>
      <w:r w:rsidR="00432B53">
        <w:rPr>
          <w:lang w:val="es-ES_tradnl"/>
        </w:rPr>
        <w:t>Bitacora</w:t>
      </w:r>
      <w:proofErr w:type="spellEnd"/>
      <w:r w:rsidR="00432B53">
        <w:rPr>
          <w:lang w:val="es-ES_tradnl"/>
        </w:rPr>
        <w:t xml:space="preserve">, esto retrasa la entrega de los datos que son utilizados por otras aplicaciones y esto </w:t>
      </w:r>
      <w:r w:rsidR="00B45D9C">
        <w:rPr>
          <w:lang w:val="es-ES_tradnl"/>
        </w:rPr>
        <w:t xml:space="preserve">se </w:t>
      </w:r>
      <w:r w:rsidR="00432B53">
        <w:rPr>
          <w:lang w:val="es-ES_tradnl"/>
        </w:rPr>
        <w:t xml:space="preserve">vuelve critico si no es entregado a tiempo, además que cualquier acción para solucionar los incidentes que se presenten, es totalmente manual. </w:t>
      </w:r>
    </w:p>
    <w:p w:rsidR="00C41177" w:rsidRDefault="00C41177" w:rsidP="00C41177">
      <w:pPr>
        <w:ind w:left="288"/>
        <w:jc w:val="both"/>
      </w:pPr>
      <w:r>
        <w:t>09/10/2013</w:t>
      </w:r>
    </w:p>
    <w:p w:rsidR="00C41177" w:rsidRPr="00F31830" w:rsidRDefault="00C41177" w:rsidP="00B24AF4">
      <w:pPr>
        <w:jc w:val="both"/>
        <w:rPr>
          <w:lang w:val="es-ES_tradnl"/>
        </w:rPr>
      </w:pPr>
      <w:proofErr w:type="spellStart"/>
      <w:r>
        <w:rPr>
          <w:lang w:val="es-ES_tradnl"/>
        </w:rPr>
        <w:t>Asi</w:t>
      </w:r>
      <w:proofErr w:type="spellEnd"/>
      <w:r>
        <w:rPr>
          <w:lang w:val="es-ES_tradnl"/>
        </w:rPr>
        <w:t xml:space="preserve"> mismo el proceso de Toma </w:t>
      </w:r>
      <w:proofErr w:type="spellStart"/>
      <w:r>
        <w:rPr>
          <w:lang w:val="es-ES_tradnl"/>
        </w:rPr>
        <w:t>Fisica</w:t>
      </w:r>
      <w:proofErr w:type="spellEnd"/>
      <w:r>
        <w:rPr>
          <w:lang w:val="es-ES_tradnl"/>
        </w:rPr>
        <w:t xml:space="preserve">, va registrando las transacciones en Tienda. </w:t>
      </w:r>
      <w:r w:rsidR="00F31830">
        <w:rPr>
          <w:lang w:val="es-ES_tradnl"/>
        </w:rPr>
        <w:t xml:space="preserve">Hay una replica de en Informatica de Tiendas a Corporativo, la cual va dejando Información al servidor SRD201080, después viene un proceso de </w:t>
      </w:r>
      <w:proofErr w:type="spellStart"/>
      <w:r w:rsidR="00F31830">
        <w:rPr>
          <w:lang w:val="es-ES_tradnl"/>
        </w:rPr>
        <w:t>Informatica</w:t>
      </w:r>
      <w:proofErr w:type="spellEnd"/>
      <w:r w:rsidR="00F31830">
        <w:rPr>
          <w:lang w:val="es-ES_tradnl"/>
        </w:rPr>
        <w:t xml:space="preserve"> de </w:t>
      </w:r>
      <w:proofErr w:type="spellStart"/>
      <w:r w:rsidR="00F31830">
        <w:rPr>
          <w:lang w:val="es-ES_tradnl"/>
        </w:rPr>
        <w:t>Import</w:t>
      </w:r>
      <w:proofErr w:type="spellEnd"/>
      <w:r w:rsidR="00F31830">
        <w:rPr>
          <w:lang w:val="es-ES_tradnl"/>
        </w:rPr>
        <w:t xml:space="preserve"> el cual se encarga de  insertar a la SDI en PMM y realiza la ejecución del SP INVPHYDTI para realizar el </w:t>
      </w:r>
      <w:proofErr w:type="spellStart"/>
      <w:r w:rsidR="00F31830">
        <w:rPr>
          <w:lang w:val="es-ES_tradnl"/>
        </w:rPr>
        <w:t>import</w:t>
      </w:r>
      <w:proofErr w:type="spellEnd"/>
      <w:r w:rsidR="00F31830">
        <w:rPr>
          <w:lang w:val="es-ES_tradnl"/>
        </w:rPr>
        <w:t xml:space="preserve">. El problema con el proceso actual es que tiempo de viaje de tiendas al SRD201080 genera mal desempeño en el flujo de Información y los usuarios consultan en PMM antes de que llegue la </w:t>
      </w:r>
      <w:proofErr w:type="spellStart"/>
      <w:r w:rsidR="00F31830" w:rsidRPr="00F31830">
        <w:rPr>
          <w:lang w:val="es-ES_tradnl"/>
        </w:rPr>
        <w:t>información.</w:t>
      </w:r>
      <w:r w:rsidR="00F31830">
        <w:rPr>
          <w:lang w:val="es-ES_tradnl"/>
        </w:rPr>
        <w:t>E</w:t>
      </w:r>
      <w:r w:rsidR="00F31830" w:rsidRPr="00F31830">
        <w:rPr>
          <w:lang w:val="es-ES_tradnl"/>
        </w:rPr>
        <w:t>sto</w:t>
      </w:r>
      <w:proofErr w:type="spellEnd"/>
      <w:r w:rsidR="00F31830" w:rsidRPr="00F31830">
        <w:rPr>
          <w:lang w:val="es-ES_tradnl"/>
        </w:rPr>
        <w:t xml:space="preserve"> sucede en intervalos de 15 </w:t>
      </w:r>
      <w:r w:rsidR="00F31830">
        <w:rPr>
          <w:lang w:val="es-ES_tradnl"/>
        </w:rPr>
        <w:t>minutos aproximadamente.</w:t>
      </w:r>
    </w:p>
    <w:p w:rsidR="00F31830" w:rsidRDefault="00F31830">
      <w:pPr>
        <w:rPr>
          <w:rFonts w:ascii="Arial Narrow" w:eastAsia="Times New Roman" w:hAnsi="Arial Narrow" w:cs="Arial"/>
          <w:b/>
          <w:bCs/>
          <w:iCs/>
          <w:sz w:val="32"/>
          <w:szCs w:val="28"/>
        </w:rPr>
      </w:pPr>
      <w:bookmarkStart w:id="43" w:name="_Toc354142602"/>
      <w:r>
        <w:br w:type="page"/>
      </w:r>
    </w:p>
    <w:p w:rsidR="00F31830" w:rsidRDefault="00A60CAE" w:rsidP="00F31830">
      <w:pPr>
        <w:pStyle w:val="Ttulo2"/>
        <w:ind w:left="576" w:hanging="576"/>
        <w:rPr>
          <w:lang w:val="es-MX"/>
        </w:rPr>
      </w:pPr>
      <w:r>
        <w:rPr>
          <w:lang w:val="es-MX"/>
        </w:rPr>
        <w:lastRenderedPageBreak/>
        <w:t xml:space="preserve">3.2 </w:t>
      </w:r>
      <w:r w:rsidR="00C72A3F" w:rsidRPr="00A60CAE">
        <w:rPr>
          <w:lang w:val="es-MX"/>
        </w:rPr>
        <w:t>Diagrama de Arquitectur</w:t>
      </w:r>
      <w:bookmarkEnd w:id="43"/>
      <w:r w:rsidR="00F31830">
        <w:rPr>
          <w:lang w:val="es-MX"/>
        </w:rPr>
        <w:t>a</w:t>
      </w:r>
    </w:p>
    <w:p w:rsidR="004B362B" w:rsidRDefault="00F31830" w:rsidP="004B362B">
      <w:r w:rsidRPr="000519A2">
        <w:rPr>
          <w:b/>
          <w:sz w:val="28"/>
        </w:rPr>
        <w:t>BITACORA STEP</w:t>
      </w:r>
      <w:r w:rsidR="003323F4">
        <w:rPr>
          <w:noProof/>
        </w:rPr>
        <w:drawing>
          <wp:inline distT="0" distB="0" distL="0" distR="0" wp14:anchorId="7B3F2678" wp14:editId="40B3BA49">
            <wp:extent cx="6366294" cy="3933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8882" cy="3935439"/>
                    </a:xfrm>
                    <a:prstGeom prst="rect">
                      <a:avLst/>
                    </a:prstGeom>
                    <a:noFill/>
                  </pic:spPr>
                </pic:pic>
              </a:graphicData>
            </a:graphic>
          </wp:inline>
        </w:drawing>
      </w:r>
    </w:p>
    <w:p w:rsidR="00556458" w:rsidRPr="000519A2" w:rsidRDefault="00556458" w:rsidP="00556458">
      <w:pPr>
        <w:rPr>
          <w:b/>
          <w:sz w:val="32"/>
        </w:rPr>
      </w:pPr>
      <w:r w:rsidRPr="000519A2">
        <w:rPr>
          <w:b/>
          <w:sz w:val="32"/>
        </w:rPr>
        <w:t>TOMA FISICA</w:t>
      </w:r>
    </w:p>
    <w:p w:rsidR="000519A2" w:rsidRPr="00F31830" w:rsidRDefault="000519A2" w:rsidP="00556458">
      <w:r>
        <w:rPr>
          <w:noProof/>
        </w:rPr>
        <w:drawing>
          <wp:inline distT="0" distB="0" distL="0" distR="0" wp14:anchorId="49FE638D" wp14:editId="3F3DFAAE">
            <wp:extent cx="5613400" cy="31248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400" cy="3124835"/>
                    </a:xfrm>
                    <a:prstGeom prst="rect">
                      <a:avLst/>
                    </a:prstGeom>
                    <a:noFill/>
                    <a:ln>
                      <a:noFill/>
                    </a:ln>
                  </pic:spPr>
                </pic:pic>
              </a:graphicData>
            </a:graphic>
          </wp:inline>
        </w:drawing>
      </w:r>
    </w:p>
    <w:p w:rsidR="00556458" w:rsidRDefault="00556458" w:rsidP="004B362B"/>
    <w:p w:rsidR="008F214F" w:rsidRPr="00B165B8" w:rsidRDefault="002E1927" w:rsidP="00C67B16">
      <w:pPr>
        <w:pStyle w:val="Ttulo1"/>
        <w:numPr>
          <w:ilvl w:val="0"/>
          <w:numId w:val="0"/>
        </w:numPr>
        <w:ind w:left="432" w:hanging="432"/>
      </w:pPr>
      <w:bookmarkStart w:id="44" w:name="_Toc354142603"/>
      <w:r>
        <w:t>4</w:t>
      </w:r>
      <w:r w:rsidR="008F214F" w:rsidRPr="00B165B8">
        <w:t>. Modelo de Diseño</w:t>
      </w:r>
      <w:bookmarkEnd w:id="40"/>
      <w:bookmarkEnd w:id="41"/>
      <w:bookmarkEnd w:id="44"/>
    </w:p>
    <w:p w:rsidR="00F74EAC" w:rsidRPr="00381762" w:rsidRDefault="00F74EAC" w:rsidP="00F74EAC">
      <w:pPr>
        <w:pStyle w:val="Ttulo2"/>
        <w:numPr>
          <w:ilvl w:val="1"/>
          <w:numId w:val="23"/>
        </w:numPr>
      </w:pPr>
      <w:bookmarkStart w:id="45" w:name="_Toc354142604"/>
      <w:bookmarkStart w:id="46" w:name="_Toc225596426"/>
      <w:bookmarkStart w:id="47" w:name="_Toc263075810"/>
      <w:r w:rsidRPr="00381762">
        <w:t>Solución Propuesta</w:t>
      </w:r>
      <w:bookmarkEnd w:id="45"/>
    </w:p>
    <w:p w:rsidR="00F74EAC" w:rsidRPr="001C0534" w:rsidRDefault="00F74EAC" w:rsidP="00F74EAC">
      <w:pPr>
        <w:jc w:val="both"/>
        <w:rPr>
          <w:highlight w:val="yellow"/>
        </w:rPr>
      </w:pPr>
      <w:r w:rsidRPr="001C0534">
        <w:rPr>
          <w:highlight w:val="yellow"/>
        </w:rPr>
        <w:t xml:space="preserve">Se propone </w:t>
      </w:r>
      <w:r w:rsidR="00F02EB1" w:rsidRPr="001C0534">
        <w:rPr>
          <w:highlight w:val="yellow"/>
        </w:rPr>
        <w:t xml:space="preserve">simplificar, optimizar y robustecer la integración, reemplazando la existente por una desarrollada en </w:t>
      </w:r>
      <w:proofErr w:type="spellStart"/>
      <w:r w:rsidR="00F02EB1" w:rsidRPr="001C0534">
        <w:rPr>
          <w:highlight w:val="yellow"/>
        </w:rPr>
        <w:t>Tibco</w:t>
      </w:r>
      <w:proofErr w:type="spellEnd"/>
      <w:r w:rsidR="00F02EB1" w:rsidRPr="001C0534">
        <w:rPr>
          <w:highlight w:val="yellow"/>
        </w:rPr>
        <w:t>, las cual no requiere tablas replica</w:t>
      </w:r>
      <w:r w:rsidR="00837C97" w:rsidRPr="001C0534">
        <w:rPr>
          <w:highlight w:val="yellow"/>
        </w:rPr>
        <w:t xml:space="preserve"> ni tablas de control intermedias</w:t>
      </w:r>
      <w:r w:rsidR="00727DAB" w:rsidRPr="001C0534">
        <w:rPr>
          <w:highlight w:val="yellow"/>
        </w:rPr>
        <w:t>, y su procesamiento será lo mas cercano a tiempo real</w:t>
      </w:r>
      <w:r w:rsidR="00837C97" w:rsidRPr="001C0534">
        <w:rPr>
          <w:highlight w:val="yellow"/>
        </w:rPr>
        <w:t xml:space="preserve">. Las operaciones serán </w:t>
      </w:r>
      <w:proofErr w:type="spellStart"/>
      <w:r w:rsidR="00837C97" w:rsidRPr="001C0534">
        <w:rPr>
          <w:highlight w:val="yellow"/>
        </w:rPr>
        <w:t>leidas</w:t>
      </w:r>
      <w:proofErr w:type="spellEnd"/>
      <w:r w:rsidR="00837C97" w:rsidRPr="001C0534">
        <w:rPr>
          <w:highlight w:val="yellow"/>
        </w:rPr>
        <w:t xml:space="preserve"> por el nuevo proceso </w:t>
      </w:r>
      <w:r w:rsidR="00574922" w:rsidRPr="001C0534">
        <w:rPr>
          <w:highlight w:val="yellow"/>
        </w:rPr>
        <w:t xml:space="preserve">Publicador </w:t>
      </w:r>
      <w:r w:rsidR="00837C97" w:rsidRPr="001C0534">
        <w:rPr>
          <w:highlight w:val="yellow"/>
        </w:rPr>
        <w:t xml:space="preserve">en </w:t>
      </w:r>
      <w:proofErr w:type="spellStart"/>
      <w:r w:rsidR="00837C97" w:rsidRPr="001C0534">
        <w:rPr>
          <w:highlight w:val="yellow"/>
        </w:rPr>
        <w:t>Tibco</w:t>
      </w:r>
      <w:proofErr w:type="spellEnd"/>
      <w:r w:rsidR="00837C97" w:rsidRPr="001C0534">
        <w:rPr>
          <w:highlight w:val="yellow"/>
        </w:rPr>
        <w:t xml:space="preserve"> de la tabla </w:t>
      </w:r>
      <w:proofErr w:type="spellStart"/>
      <w:r w:rsidR="00837C97" w:rsidRPr="001C0534">
        <w:rPr>
          <w:highlight w:val="yellow"/>
        </w:rPr>
        <w:t>BDCMP.Merc_BitacoraEventos</w:t>
      </w:r>
      <w:proofErr w:type="spellEnd"/>
      <w:r w:rsidR="00837C97" w:rsidRPr="001C0534">
        <w:rPr>
          <w:highlight w:val="yellow"/>
        </w:rPr>
        <w:t xml:space="preserve"> y obtendrán sus detalles de las tablas SDI, y según su secuencia se </w:t>
      </w:r>
      <w:proofErr w:type="spellStart"/>
      <w:r w:rsidR="00837C97" w:rsidRPr="001C0534">
        <w:rPr>
          <w:highlight w:val="yellow"/>
        </w:rPr>
        <w:t>iran</w:t>
      </w:r>
      <w:proofErr w:type="spellEnd"/>
      <w:r w:rsidR="00837C97" w:rsidRPr="001C0534">
        <w:rPr>
          <w:highlight w:val="yellow"/>
        </w:rPr>
        <w:t xml:space="preserve"> enviando mensa</w:t>
      </w:r>
      <w:bookmarkStart w:id="48" w:name="_GoBack"/>
      <w:bookmarkEnd w:id="48"/>
      <w:r w:rsidR="00837C97" w:rsidRPr="001C0534">
        <w:rPr>
          <w:highlight w:val="yellow"/>
        </w:rPr>
        <w:t xml:space="preserve">jes a un nuevo </w:t>
      </w:r>
      <w:proofErr w:type="spellStart"/>
      <w:r w:rsidR="00837C97" w:rsidRPr="001C0534">
        <w:rPr>
          <w:highlight w:val="yellow"/>
        </w:rPr>
        <w:t>Queue</w:t>
      </w:r>
      <w:proofErr w:type="spellEnd"/>
      <w:r w:rsidR="00837C97" w:rsidRPr="001C0534">
        <w:rPr>
          <w:highlight w:val="yellow"/>
        </w:rPr>
        <w:t xml:space="preserve"> en </w:t>
      </w:r>
      <w:proofErr w:type="spellStart"/>
      <w:r w:rsidR="00837C97" w:rsidRPr="001C0534">
        <w:rPr>
          <w:highlight w:val="yellow"/>
        </w:rPr>
        <w:t>Tibco</w:t>
      </w:r>
      <w:proofErr w:type="spellEnd"/>
      <w:r w:rsidR="00837C97" w:rsidRPr="001C0534">
        <w:rPr>
          <w:highlight w:val="yellow"/>
        </w:rPr>
        <w:t xml:space="preserve">. El nuevo proceso </w:t>
      </w:r>
      <w:r w:rsidR="00574922" w:rsidRPr="001C0534">
        <w:rPr>
          <w:highlight w:val="yellow"/>
        </w:rPr>
        <w:t xml:space="preserve">Suscriptor </w:t>
      </w:r>
      <w:r w:rsidR="00837C97" w:rsidRPr="001C0534">
        <w:rPr>
          <w:highlight w:val="yellow"/>
        </w:rPr>
        <w:t xml:space="preserve">en </w:t>
      </w:r>
      <w:proofErr w:type="spellStart"/>
      <w:r w:rsidR="00837C97" w:rsidRPr="001C0534">
        <w:rPr>
          <w:highlight w:val="yellow"/>
        </w:rPr>
        <w:t>Tibco</w:t>
      </w:r>
      <w:proofErr w:type="spellEnd"/>
      <w:r w:rsidR="00837C97" w:rsidRPr="001C0534">
        <w:rPr>
          <w:highlight w:val="yellow"/>
        </w:rPr>
        <w:t xml:space="preserve">, procesará los mensajes en el orden en que estos van llegando y los insertará en las tablas SDI de PMM y ejecutará los Store </w:t>
      </w:r>
      <w:proofErr w:type="spellStart"/>
      <w:r w:rsidR="00837C97" w:rsidRPr="001C0534">
        <w:rPr>
          <w:highlight w:val="yellow"/>
        </w:rPr>
        <w:t>Procedures</w:t>
      </w:r>
      <w:proofErr w:type="spellEnd"/>
      <w:r w:rsidR="00837C97" w:rsidRPr="001C0534">
        <w:rPr>
          <w:highlight w:val="yellow"/>
        </w:rPr>
        <w:t xml:space="preserve"> correspondientes a las Operaciones.</w:t>
      </w:r>
    </w:p>
    <w:p w:rsidR="00214381" w:rsidRPr="001C0534" w:rsidRDefault="00837C97" w:rsidP="00D573F9">
      <w:pPr>
        <w:jc w:val="both"/>
        <w:rPr>
          <w:highlight w:val="yellow"/>
        </w:rPr>
      </w:pPr>
      <w:r w:rsidRPr="001C0534">
        <w:rPr>
          <w:highlight w:val="yellow"/>
        </w:rPr>
        <w:t>El procesamiento de cada tienda s</w:t>
      </w:r>
      <w:r w:rsidR="00727DAB" w:rsidRPr="001C0534">
        <w:rPr>
          <w:highlight w:val="yellow"/>
        </w:rPr>
        <w:t xml:space="preserve">erá independiente y </w:t>
      </w:r>
      <w:r w:rsidRPr="001C0534">
        <w:rPr>
          <w:highlight w:val="yellow"/>
        </w:rPr>
        <w:t>en caso de exc</w:t>
      </w:r>
      <w:r w:rsidR="00144603" w:rsidRPr="001C0534">
        <w:rPr>
          <w:highlight w:val="yellow"/>
        </w:rPr>
        <w:t>epción en una tienda, no se afe</w:t>
      </w:r>
      <w:r w:rsidRPr="001C0534">
        <w:rPr>
          <w:highlight w:val="yellow"/>
        </w:rPr>
        <w:t>c</w:t>
      </w:r>
      <w:r w:rsidR="00144603" w:rsidRPr="001C0534">
        <w:rPr>
          <w:highlight w:val="yellow"/>
        </w:rPr>
        <w:t>t</w:t>
      </w:r>
      <w:r w:rsidRPr="001C0534">
        <w:rPr>
          <w:highlight w:val="yellow"/>
        </w:rPr>
        <w:t>ará al resto</w:t>
      </w:r>
      <w:r w:rsidR="00727DAB" w:rsidRPr="001C0534">
        <w:rPr>
          <w:highlight w:val="yellow"/>
        </w:rPr>
        <w:t xml:space="preserve"> de las tiendas en</w:t>
      </w:r>
      <w:r w:rsidRPr="001C0534">
        <w:rPr>
          <w:highlight w:val="yellow"/>
        </w:rPr>
        <w:t xml:space="preserve"> </w:t>
      </w:r>
      <w:r w:rsidR="00727DAB" w:rsidRPr="001C0534">
        <w:rPr>
          <w:highlight w:val="yellow"/>
        </w:rPr>
        <w:t>su</w:t>
      </w:r>
      <w:r w:rsidRPr="001C0534">
        <w:rPr>
          <w:highlight w:val="yellow"/>
        </w:rPr>
        <w:t xml:space="preserve"> entrega de los datos a PMM. </w:t>
      </w:r>
      <w:r w:rsidR="00727DAB" w:rsidRPr="001C0534">
        <w:rPr>
          <w:highlight w:val="yellow"/>
        </w:rPr>
        <w:t xml:space="preserve">La integración plantea tener un manejo de errores que pueda validar que registros quedaron pendientes de procesamiento, en base a consultas a PMM, y continuar con su reproceso. </w:t>
      </w:r>
    </w:p>
    <w:p w:rsidR="00214381" w:rsidRPr="001C0534" w:rsidRDefault="00556458" w:rsidP="00F74EAC">
      <w:pPr>
        <w:jc w:val="both"/>
        <w:rPr>
          <w:highlight w:val="yellow"/>
        </w:rPr>
      </w:pPr>
      <w:r w:rsidRPr="001C0534">
        <w:rPr>
          <w:highlight w:val="yellow"/>
        </w:rPr>
        <w:t>09/10/2013</w:t>
      </w:r>
    </w:p>
    <w:p w:rsidR="00556458" w:rsidRPr="001C0534" w:rsidRDefault="00556458" w:rsidP="00F74EAC">
      <w:pPr>
        <w:jc w:val="both"/>
        <w:rPr>
          <w:highlight w:val="yellow"/>
        </w:rPr>
      </w:pPr>
      <w:r w:rsidRPr="001C0534">
        <w:rPr>
          <w:highlight w:val="yellow"/>
        </w:rPr>
        <w:t xml:space="preserve">Se agrega funcionalidad a los procesos que se ejecutan una vez al </w:t>
      </w:r>
      <w:proofErr w:type="spellStart"/>
      <w:r w:rsidRPr="001C0534">
        <w:rPr>
          <w:highlight w:val="yellow"/>
        </w:rPr>
        <w:t>dia</w:t>
      </w:r>
      <w:proofErr w:type="spellEnd"/>
      <w:r w:rsidRPr="001C0534">
        <w:rPr>
          <w:highlight w:val="yellow"/>
        </w:rPr>
        <w:t xml:space="preserve"> en el Publicador de BITACORA</w:t>
      </w:r>
    </w:p>
    <w:p w:rsidR="00556458" w:rsidRPr="001C0534" w:rsidRDefault="00556458" w:rsidP="00F74EAC">
      <w:pPr>
        <w:jc w:val="both"/>
        <w:rPr>
          <w:b/>
          <w:highlight w:val="yellow"/>
        </w:rPr>
      </w:pPr>
      <w:r w:rsidRPr="001C0534">
        <w:rPr>
          <w:b/>
          <w:highlight w:val="yellow"/>
        </w:rPr>
        <w:t>VALIDA CAMBIO DE DIA</w:t>
      </w:r>
    </w:p>
    <w:p w:rsidR="00556458" w:rsidRPr="001C0534" w:rsidRDefault="00556458" w:rsidP="00F74EAC">
      <w:pPr>
        <w:jc w:val="both"/>
        <w:rPr>
          <w:highlight w:val="yellow"/>
        </w:rPr>
      </w:pPr>
      <w:r w:rsidRPr="001C0534">
        <w:rPr>
          <w:highlight w:val="yellow"/>
        </w:rPr>
        <w:t xml:space="preserve">Se valida a través de un JMS </w:t>
      </w:r>
      <w:proofErr w:type="spellStart"/>
      <w:r w:rsidRPr="001C0534">
        <w:rPr>
          <w:highlight w:val="yellow"/>
        </w:rPr>
        <w:t>requestor</w:t>
      </w:r>
      <w:proofErr w:type="spellEnd"/>
      <w:r w:rsidRPr="001C0534">
        <w:rPr>
          <w:highlight w:val="yellow"/>
        </w:rPr>
        <w:t xml:space="preserve"> el cambio de </w:t>
      </w:r>
      <w:proofErr w:type="spellStart"/>
      <w:r w:rsidRPr="001C0534">
        <w:rPr>
          <w:highlight w:val="yellow"/>
        </w:rPr>
        <w:t>dia</w:t>
      </w:r>
      <w:proofErr w:type="spellEnd"/>
      <w:r w:rsidRPr="001C0534">
        <w:rPr>
          <w:highlight w:val="yellow"/>
        </w:rPr>
        <w:t xml:space="preserve"> en PMM, y se agrega la validación al proceso que manda ejecutar la bitácora, si no ha sucedido el cambio de </w:t>
      </w:r>
      <w:proofErr w:type="spellStart"/>
      <w:r w:rsidRPr="001C0534">
        <w:rPr>
          <w:highlight w:val="yellow"/>
        </w:rPr>
        <w:t>dia</w:t>
      </w:r>
      <w:proofErr w:type="spellEnd"/>
      <w:r w:rsidRPr="001C0534">
        <w:rPr>
          <w:highlight w:val="yellow"/>
        </w:rPr>
        <w:t>, no se ejecuta la bitácora.</w:t>
      </w:r>
    </w:p>
    <w:p w:rsidR="00556458" w:rsidRPr="001C0534" w:rsidRDefault="00556458" w:rsidP="00F74EAC">
      <w:pPr>
        <w:jc w:val="both"/>
        <w:rPr>
          <w:b/>
          <w:highlight w:val="yellow"/>
        </w:rPr>
      </w:pPr>
      <w:r w:rsidRPr="001C0534">
        <w:rPr>
          <w:b/>
          <w:highlight w:val="yellow"/>
        </w:rPr>
        <w:t>VALIDA TOMA FISICA</w:t>
      </w:r>
    </w:p>
    <w:p w:rsidR="00556458" w:rsidRPr="001C0534" w:rsidRDefault="00556458" w:rsidP="00F74EAC">
      <w:pPr>
        <w:jc w:val="both"/>
        <w:rPr>
          <w:highlight w:val="yellow"/>
        </w:rPr>
      </w:pPr>
      <w:r w:rsidRPr="001C0534">
        <w:rPr>
          <w:highlight w:val="yellow"/>
        </w:rPr>
        <w:t xml:space="preserve">Se valida a través de un JMS </w:t>
      </w:r>
      <w:proofErr w:type="spellStart"/>
      <w:r w:rsidRPr="001C0534">
        <w:rPr>
          <w:highlight w:val="yellow"/>
        </w:rPr>
        <w:t>requesto</w:t>
      </w:r>
      <w:proofErr w:type="spellEnd"/>
      <w:r w:rsidRPr="001C0534">
        <w:rPr>
          <w:highlight w:val="yellow"/>
        </w:rPr>
        <w:t xml:space="preserve"> si hay toma física en Tienda, se agrega la validación adentro del proceso bitácora, si no hay toma física, corre la bitácora normalmente, si hay toma física, se va por otro lado y corremos el proceso de Toma Física.</w:t>
      </w:r>
    </w:p>
    <w:p w:rsidR="00556458" w:rsidRPr="001C0534" w:rsidRDefault="00556458" w:rsidP="00F74EAC">
      <w:pPr>
        <w:jc w:val="both"/>
        <w:rPr>
          <w:b/>
          <w:highlight w:val="yellow"/>
        </w:rPr>
      </w:pPr>
      <w:r w:rsidRPr="001C0534">
        <w:rPr>
          <w:b/>
          <w:highlight w:val="yellow"/>
        </w:rPr>
        <w:t>TOMA FISICA</w:t>
      </w:r>
    </w:p>
    <w:p w:rsidR="00556458" w:rsidRDefault="00556458" w:rsidP="00F74EAC">
      <w:pPr>
        <w:jc w:val="both"/>
      </w:pPr>
      <w:r w:rsidRPr="001C0534">
        <w:rPr>
          <w:highlight w:val="yellow"/>
        </w:rPr>
        <w:t xml:space="preserve">Se propone simplificar, optimizar y robustecer la integración, reemplazando la existente por una desarrollada en </w:t>
      </w:r>
      <w:proofErr w:type="spellStart"/>
      <w:r w:rsidRPr="001C0534">
        <w:rPr>
          <w:highlight w:val="yellow"/>
        </w:rPr>
        <w:t>Tibco</w:t>
      </w:r>
      <w:proofErr w:type="spellEnd"/>
      <w:r w:rsidRPr="001C0534">
        <w:rPr>
          <w:highlight w:val="yellow"/>
        </w:rPr>
        <w:t xml:space="preserve">, las cual no requiere tablas replica ni tablas de control intermedias, y su procesamiento será lo mas cercano a tiempo real. Las operaciones serán </w:t>
      </w:r>
      <w:proofErr w:type="spellStart"/>
      <w:r w:rsidRPr="001C0534">
        <w:rPr>
          <w:highlight w:val="yellow"/>
        </w:rPr>
        <w:t>leidas</w:t>
      </w:r>
      <w:proofErr w:type="spellEnd"/>
      <w:r w:rsidRPr="001C0534">
        <w:rPr>
          <w:highlight w:val="yellow"/>
        </w:rPr>
        <w:t xml:space="preserve"> por el nuevo proceso de Toma física y obtendrán sus detalles de las tablas SDIPHYDTI, enviando mensajes a un nuevo </w:t>
      </w:r>
      <w:proofErr w:type="spellStart"/>
      <w:r w:rsidRPr="001C0534">
        <w:rPr>
          <w:highlight w:val="yellow"/>
        </w:rPr>
        <w:t>Queue</w:t>
      </w:r>
      <w:proofErr w:type="spellEnd"/>
      <w:r w:rsidRPr="001C0534">
        <w:rPr>
          <w:highlight w:val="yellow"/>
        </w:rPr>
        <w:t xml:space="preserve"> en </w:t>
      </w:r>
      <w:proofErr w:type="spellStart"/>
      <w:r w:rsidRPr="001C0534">
        <w:rPr>
          <w:highlight w:val="yellow"/>
        </w:rPr>
        <w:t>Tibco</w:t>
      </w:r>
      <w:proofErr w:type="spellEnd"/>
      <w:r w:rsidRPr="001C0534">
        <w:rPr>
          <w:highlight w:val="yellow"/>
        </w:rPr>
        <w:t xml:space="preserve">. El nuevo proceso Suscriptor en </w:t>
      </w:r>
      <w:proofErr w:type="spellStart"/>
      <w:r w:rsidRPr="001C0534">
        <w:rPr>
          <w:highlight w:val="yellow"/>
        </w:rPr>
        <w:t>T</w:t>
      </w:r>
      <w:r w:rsidR="000519A2" w:rsidRPr="001C0534">
        <w:rPr>
          <w:highlight w:val="yellow"/>
        </w:rPr>
        <w:t>ibco</w:t>
      </w:r>
      <w:proofErr w:type="spellEnd"/>
      <w:r w:rsidR="000519A2" w:rsidRPr="001C0534">
        <w:rPr>
          <w:highlight w:val="yellow"/>
        </w:rPr>
        <w:t xml:space="preserve">, procesará los mensajes de PHY </w:t>
      </w:r>
      <w:r w:rsidRPr="001C0534">
        <w:rPr>
          <w:highlight w:val="yellow"/>
        </w:rPr>
        <w:t xml:space="preserve"> que </w:t>
      </w:r>
      <w:r w:rsidRPr="001C0534">
        <w:rPr>
          <w:highlight w:val="yellow"/>
        </w:rPr>
        <w:lastRenderedPageBreak/>
        <w:t>van llegando y los insertará en las tablas SDI</w:t>
      </w:r>
      <w:r w:rsidR="000519A2" w:rsidRPr="001C0534">
        <w:rPr>
          <w:highlight w:val="yellow"/>
        </w:rPr>
        <w:t>PHYDTI</w:t>
      </w:r>
      <w:r w:rsidRPr="001C0534">
        <w:rPr>
          <w:highlight w:val="yellow"/>
        </w:rPr>
        <w:t xml:space="preserve"> de PMM y ejecutará </w:t>
      </w:r>
      <w:r w:rsidR="000519A2" w:rsidRPr="001C0534">
        <w:rPr>
          <w:highlight w:val="yellow"/>
        </w:rPr>
        <w:t>el</w:t>
      </w:r>
      <w:r w:rsidRPr="001C0534">
        <w:rPr>
          <w:highlight w:val="yellow"/>
        </w:rPr>
        <w:t xml:space="preserve"> Store </w:t>
      </w:r>
      <w:proofErr w:type="spellStart"/>
      <w:r w:rsidRPr="001C0534">
        <w:rPr>
          <w:highlight w:val="yellow"/>
        </w:rPr>
        <w:t>Procedures</w:t>
      </w:r>
      <w:proofErr w:type="spellEnd"/>
      <w:r w:rsidRPr="001C0534">
        <w:rPr>
          <w:highlight w:val="yellow"/>
        </w:rPr>
        <w:t xml:space="preserve"> </w:t>
      </w:r>
      <w:r w:rsidR="000519A2" w:rsidRPr="001C0534">
        <w:rPr>
          <w:highlight w:val="yellow"/>
        </w:rPr>
        <w:t>INVPHYBLD a las Operaciones.</w:t>
      </w:r>
    </w:p>
    <w:p w:rsidR="00381762" w:rsidRPr="00E56E2B" w:rsidRDefault="008F214F" w:rsidP="000519A2">
      <w:pPr>
        <w:pStyle w:val="Ttulo2"/>
        <w:numPr>
          <w:ilvl w:val="1"/>
          <w:numId w:val="23"/>
        </w:numPr>
        <w:rPr>
          <w:highlight w:val="yellow"/>
        </w:rPr>
      </w:pPr>
      <w:bookmarkStart w:id="49" w:name="_Toc354142605"/>
      <w:r w:rsidRPr="00E56E2B">
        <w:rPr>
          <w:highlight w:val="yellow"/>
        </w:rPr>
        <w:t>Diagrama de Arquitectura</w:t>
      </w:r>
      <w:bookmarkEnd w:id="46"/>
      <w:bookmarkEnd w:id="47"/>
      <w:bookmarkEnd w:id="49"/>
    </w:p>
    <w:p w:rsidR="000519A2" w:rsidRPr="00E56E2B" w:rsidRDefault="000519A2" w:rsidP="000519A2">
      <w:pPr>
        <w:rPr>
          <w:highlight w:val="yellow"/>
          <w:lang w:val="es-ES_tradnl"/>
        </w:rPr>
      </w:pPr>
      <w:r w:rsidRPr="00E56E2B">
        <w:rPr>
          <w:highlight w:val="yellow"/>
          <w:lang w:val="es-ES_tradnl"/>
        </w:rPr>
        <w:t>BITACORA</w:t>
      </w:r>
    </w:p>
    <w:p w:rsidR="00067CFD" w:rsidRPr="00E56E2B" w:rsidRDefault="00383B2A" w:rsidP="002D7719">
      <w:pPr>
        <w:rPr>
          <w:highlight w:val="yellow"/>
        </w:rPr>
      </w:pPr>
      <w:r w:rsidRPr="00E56E2B">
        <w:rPr>
          <w:noProof/>
          <w:highlight w:val="yellow"/>
        </w:rPr>
        <w:drawing>
          <wp:inline distT="0" distB="0" distL="0" distR="0" wp14:anchorId="36CC179F" wp14:editId="4EB2F352">
            <wp:extent cx="6153660" cy="2855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9159" cy="2857896"/>
                    </a:xfrm>
                    <a:prstGeom prst="rect">
                      <a:avLst/>
                    </a:prstGeom>
                    <a:noFill/>
                  </pic:spPr>
                </pic:pic>
              </a:graphicData>
            </a:graphic>
          </wp:inline>
        </w:drawing>
      </w:r>
    </w:p>
    <w:p w:rsidR="000519A2" w:rsidRPr="00E56E2B" w:rsidRDefault="006D079C" w:rsidP="002D7719">
      <w:pPr>
        <w:rPr>
          <w:highlight w:val="yellow"/>
        </w:rPr>
      </w:pPr>
      <w:r w:rsidRPr="00E56E2B">
        <w:rPr>
          <w:highlight w:val="yellow"/>
        </w:rPr>
        <w:t>TOM</w:t>
      </w:r>
      <w:r w:rsidR="000519A2" w:rsidRPr="00E56E2B">
        <w:rPr>
          <w:highlight w:val="yellow"/>
        </w:rPr>
        <w:t>A FISICA</w:t>
      </w:r>
    </w:p>
    <w:p w:rsidR="00C523C4" w:rsidRPr="00E56E2B" w:rsidRDefault="00C523C4" w:rsidP="002D7719">
      <w:pPr>
        <w:rPr>
          <w:highlight w:val="yellow"/>
        </w:rPr>
      </w:pPr>
      <w:r w:rsidRPr="00E56E2B">
        <w:rPr>
          <w:noProof/>
          <w:highlight w:val="yellow"/>
        </w:rPr>
        <w:drawing>
          <wp:inline distT="0" distB="0" distL="0" distR="0" wp14:anchorId="422D7259" wp14:editId="648886D6">
            <wp:extent cx="5613400" cy="241744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0" cy="2417445"/>
                    </a:xfrm>
                    <a:prstGeom prst="rect">
                      <a:avLst/>
                    </a:prstGeom>
                    <a:noFill/>
                    <a:ln>
                      <a:noFill/>
                    </a:ln>
                  </pic:spPr>
                </pic:pic>
              </a:graphicData>
            </a:graphic>
          </wp:inline>
        </w:drawing>
      </w:r>
    </w:p>
    <w:p w:rsidR="00C523C4" w:rsidRPr="00E56E2B" w:rsidRDefault="00C523C4" w:rsidP="002D7719">
      <w:pPr>
        <w:rPr>
          <w:highlight w:val="yellow"/>
        </w:rPr>
      </w:pPr>
    </w:p>
    <w:p w:rsidR="00C523C4" w:rsidRPr="00E56E2B" w:rsidRDefault="00C523C4" w:rsidP="002D7719">
      <w:pPr>
        <w:rPr>
          <w:highlight w:val="yellow"/>
        </w:rPr>
      </w:pPr>
    </w:p>
    <w:p w:rsidR="00C523C4" w:rsidRPr="00E56E2B" w:rsidRDefault="00C523C4" w:rsidP="002D7719">
      <w:pPr>
        <w:rPr>
          <w:highlight w:val="yellow"/>
        </w:rPr>
      </w:pPr>
    </w:p>
    <w:p w:rsidR="00C523C4" w:rsidRPr="00E56E2B" w:rsidRDefault="00C523C4" w:rsidP="002D7719">
      <w:pPr>
        <w:rPr>
          <w:highlight w:val="yellow"/>
        </w:rPr>
      </w:pPr>
      <w:r w:rsidRPr="00E56E2B">
        <w:rPr>
          <w:highlight w:val="yellow"/>
        </w:rPr>
        <w:lastRenderedPageBreak/>
        <w:t>VALIDACION CAMBIO DIA</w:t>
      </w:r>
    </w:p>
    <w:p w:rsidR="00C523C4" w:rsidRPr="00E56E2B" w:rsidRDefault="00C523C4" w:rsidP="002D7719">
      <w:pPr>
        <w:rPr>
          <w:highlight w:val="yellow"/>
        </w:rPr>
      </w:pPr>
      <w:r w:rsidRPr="00E56E2B">
        <w:rPr>
          <w:noProof/>
          <w:highlight w:val="yellow"/>
        </w:rPr>
        <w:drawing>
          <wp:inline distT="0" distB="0" distL="0" distR="0" wp14:anchorId="64A9BD05" wp14:editId="5EC55DA1">
            <wp:extent cx="4165567" cy="1407381"/>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785" cy="1410157"/>
                    </a:xfrm>
                    <a:prstGeom prst="rect">
                      <a:avLst/>
                    </a:prstGeom>
                    <a:noFill/>
                    <a:ln>
                      <a:noFill/>
                    </a:ln>
                  </pic:spPr>
                </pic:pic>
              </a:graphicData>
            </a:graphic>
          </wp:inline>
        </w:drawing>
      </w:r>
    </w:p>
    <w:p w:rsidR="00C523C4" w:rsidRPr="00E56E2B" w:rsidRDefault="00C523C4" w:rsidP="002D7719">
      <w:pPr>
        <w:rPr>
          <w:highlight w:val="yellow"/>
        </w:rPr>
      </w:pPr>
      <w:r w:rsidRPr="00E56E2B">
        <w:rPr>
          <w:highlight w:val="yellow"/>
        </w:rPr>
        <w:t>VALIDACION BITACORA</w:t>
      </w:r>
    </w:p>
    <w:p w:rsidR="000519A2" w:rsidRDefault="00C523C4" w:rsidP="002D7719">
      <w:r w:rsidRPr="00E56E2B">
        <w:rPr>
          <w:noProof/>
          <w:highlight w:val="yellow"/>
        </w:rPr>
        <w:drawing>
          <wp:inline distT="0" distB="0" distL="0" distR="0" wp14:anchorId="54A5CA25" wp14:editId="7748D36A">
            <wp:extent cx="4182597" cy="151074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4548" cy="1515065"/>
                    </a:xfrm>
                    <a:prstGeom prst="rect">
                      <a:avLst/>
                    </a:prstGeom>
                    <a:noFill/>
                    <a:ln>
                      <a:noFill/>
                    </a:ln>
                  </pic:spPr>
                </pic:pic>
              </a:graphicData>
            </a:graphic>
          </wp:inline>
        </w:drawing>
      </w:r>
    </w:p>
    <w:p w:rsidR="00A62DAD" w:rsidRPr="00A60CAE" w:rsidRDefault="00A62DAD" w:rsidP="00A60CAE">
      <w:pPr>
        <w:pStyle w:val="Ttulo1"/>
        <w:numPr>
          <w:ilvl w:val="0"/>
          <w:numId w:val="33"/>
        </w:numPr>
      </w:pPr>
      <w:bookmarkStart w:id="50" w:name="_Toc150076855"/>
      <w:bookmarkStart w:id="51" w:name="_Toc354142606"/>
      <w:bookmarkStart w:id="52" w:name="_Toc262504151"/>
      <w:bookmarkStart w:id="53" w:name="_Toc262546069"/>
      <w:bookmarkStart w:id="54" w:name="_Toc262547326"/>
      <w:bookmarkStart w:id="55" w:name="_Toc262554485"/>
      <w:bookmarkStart w:id="56" w:name="_Toc263075835"/>
      <w:r w:rsidRPr="00A60CAE">
        <w:t>Requerimientos</w:t>
      </w:r>
      <w:bookmarkEnd w:id="50"/>
      <w:bookmarkEnd w:id="51"/>
    </w:p>
    <w:p w:rsidR="00A62DAD" w:rsidRDefault="00A62DAD" w:rsidP="00A62DAD">
      <w:pPr>
        <w:pStyle w:val="Ttulo2"/>
        <w:numPr>
          <w:ilvl w:val="1"/>
          <w:numId w:val="24"/>
        </w:numPr>
        <w:tabs>
          <w:tab w:val="clear" w:pos="936"/>
        </w:tabs>
        <w:spacing w:before="480" w:after="60"/>
        <w:ind w:left="0" w:firstLine="0"/>
        <w:jc w:val="both"/>
      </w:pPr>
      <w:bookmarkStart w:id="57" w:name="_Toc150076856"/>
      <w:bookmarkStart w:id="58" w:name="_Toc354142607"/>
      <w:r>
        <w:t>Requerimientos funcionales</w:t>
      </w:r>
      <w:bookmarkEnd w:id="57"/>
      <w:bookmarkEnd w:id="58"/>
      <w:r w:rsidRPr="001A205E">
        <w:tab/>
      </w:r>
    </w:p>
    <w:tbl>
      <w:tblPr>
        <w:tblW w:w="8558" w:type="dxa"/>
        <w:jc w:val="center"/>
        <w:tblLook w:val="0000" w:firstRow="0" w:lastRow="0" w:firstColumn="0" w:lastColumn="0" w:noHBand="0" w:noVBand="0"/>
      </w:tblPr>
      <w:tblGrid>
        <w:gridCol w:w="549"/>
        <w:gridCol w:w="7210"/>
        <w:gridCol w:w="799"/>
      </w:tblGrid>
      <w:tr w:rsidR="00AD1483" w:rsidRPr="001A205E" w:rsidTr="00A60CAE">
        <w:trPr>
          <w:jc w:val="center"/>
        </w:trPr>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tcPr>
          <w:p w:rsidR="00A62DAD" w:rsidRPr="00A60CAE" w:rsidRDefault="00A62DAD" w:rsidP="00A60CAE">
            <w:pPr>
              <w:jc w:val="center"/>
              <w:rPr>
                <w:b/>
                <w:i/>
              </w:rPr>
            </w:pPr>
            <w:r w:rsidRPr="00A60CAE">
              <w:rPr>
                <w:b/>
                <w:i/>
              </w:rPr>
              <w:t>ID</w:t>
            </w:r>
          </w:p>
        </w:tc>
        <w:tc>
          <w:tcPr>
            <w:tcW w:w="0" w:type="auto"/>
            <w:tcBorders>
              <w:top w:val="single" w:sz="4" w:space="0" w:color="auto"/>
              <w:left w:val="nil"/>
              <w:bottom w:val="single" w:sz="4" w:space="0" w:color="auto"/>
              <w:right w:val="single" w:sz="4" w:space="0" w:color="auto"/>
            </w:tcBorders>
            <w:shd w:val="clear" w:color="auto" w:fill="8DB3E2" w:themeFill="text2" w:themeFillTint="66"/>
            <w:vAlign w:val="center"/>
          </w:tcPr>
          <w:p w:rsidR="00A62DAD" w:rsidRPr="00A60CAE" w:rsidRDefault="00A62DAD" w:rsidP="00A60CAE">
            <w:pPr>
              <w:jc w:val="center"/>
              <w:rPr>
                <w:b/>
                <w:i/>
              </w:rPr>
            </w:pPr>
            <w:r w:rsidRPr="00A60CAE">
              <w:rPr>
                <w:b/>
                <w:i/>
              </w:rPr>
              <w:t xml:space="preserve">Descripción </w:t>
            </w:r>
          </w:p>
        </w:tc>
        <w:tc>
          <w:tcPr>
            <w:tcW w:w="0" w:type="auto"/>
            <w:tcBorders>
              <w:top w:val="single" w:sz="4" w:space="0" w:color="auto"/>
              <w:left w:val="nil"/>
              <w:bottom w:val="single" w:sz="4" w:space="0" w:color="auto"/>
              <w:right w:val="single" w:sz="4" w:space="0" w:color="auto"/>
            </w:tcBorders>
            <w:shd w:val="clear" w:color="auto" w:fill="8DB3E2" w:themeFill="text2" w:themeFillTint="66"/>
            <w:noWrap/>
            <w:vAlign w:val="center"/>
          </w:tcPr>
          <w:p w:rsidR="00A62DAD" w:rsidRPr="00A60CAE" w:rsidRDefault="00A62DAD" w:rsidP="00A60CAE">
            <w:pPr>
              <w:jc w:val="center"/>
              <w:rPr>
                <w:b/>
                <w:i/>
              </w:rPr>
            </w:pPr>
            <w:r w:rsidRPr="00A60CAE">
              <w:rPr>
                <w:b/>
                <w:i/>
              </w:rPr>
              <w:t>Tipo</w:t>
            </w:r>
          </w:p>
        </w:tc>
      </w:tr>
      <w:tr w:rsidR="00AD1483" w:rsidRPr="0046657D" w:rsidTr="00003594">
        <w:trPr>
          <w:jc w:val="center"/>
        </w:trPr>
        <w:tc>
          <w:tcPr>
            <w:tcW w:w="0" w:type="auto"/>
            <w:tcBorders>
              <w:top w:val="nil"/>
              <w:left w:val="single" w:sz="4" w:space="0" w:color="auto"/>
              <w:bottom w:val="single" w:sz="4" w:space="0" w:color="auto"/>
              <w:right w:val="single" w:sz="4" w:space="0" w:color="auto"/>
            </w:tcBorders>
            <w:shd w:val="clear" w:color="auto" w:fill="auto"/>
            <w:noWrap/>
          </w:tcPr>
          <w:p w:rsidR="00A62DAD" w:rsidRPr="0046657D" w:rsidRDefault="00A62DAD" w:rsidP="00003594">
            <w:pPr>
              <w:rPr>
                <w:highlight w:val="yellow"/>
              </w:rPr>
            </w:pPr>
            <w:r w:rsidRPr="0046657D">
              <w:rPr>
                <w:highlight w:val="yellow"/>
              </w:rPr>
              <w:t>FR1</w:t>
            </w:r>
          </w:p>
        </w:tc>
        <w:tc>
          <w:tcPr>
            <w:tcW w:w="0" w:type="auto"/>
            <w:tcBorders>
              <w:top w:val="nil"/>
              <w:left w:val="nil"/>
              <w:bottom w:val="single" w:sz="4" w:space="0" w:color="auto"/>
              <w:right w:val="single" w:sz="4" w:space="0" w:color="auto"/>
            </w:tcBorders>
            <w:shd w:val="clear" w:color="auto" w:fill="auto"/>
          </w:tcPr>
          <w:p w:rsidR="00A62DAD" w:rsidRPr="0046657D" w:rsidRDefault="006A7B90" w:rsidP="00003D7E">
            <w:pPr>
              <w:rPr>
                <w:highlight w:val="yellow"/>
              </w:rPr>
            </w:pPr>
            <w:r w:rsidRPr="0046657D">
              <w:rPr>
                <w:highlight w:val="yellow"/>
              </w:rPr>
              <w:t xml:space="preserve">Obtener las operaciones a procesar de la tabla </w:t>
            </w:r>
            <w:proofErr w:type="spellStart"/>
            <w:r w:rsidRPr="0046657D">
              <w:rPr>
                <w:bCs/>
                <w:highlight w:val="yellow"/>
              </w:rPr>
              <w:t>DCMP.Merc_BitacoraEventos</w:t>
            </w:r>
            <w:proofErr w:type="spellEnd"/>
            <w:r w:rsidR="00003D7E" w:rsidRPr="0046657D">
              <w:rPr>
                <w:bCs/>
                <w:highlight w:val="yellow"/>
              </w:rPr>
              <w:t xml:space="preserve">, y los detalles de las mismas en las tablas BDDIS.SDITRFDTI, BDINV.HEB_SDIINVDTI, BDCMP.SDIRCVHDI y BDCMP.SDIRCVDTI, para crear un mensaje por operación que pueda ser enviado a un nuevo </w:t>
            </w:r>
            <w:proofErr w:type="spellStart"/>
            <w:r w:rsidR="00003D7E" w:rsidRPr="0046657D">
              <w:rPr>
                <w:bCs/>
                <w:highlight w:val="yellow"/>
              </w:rPr>
              <w:t>Queue</w:t>
            </w:r>
            <w:proofErr w:type="spellEnd"/>
            <w:r w:rsidR="00003D7E" w:rsidRPr="0046657D">
              <w:rPr>
                <w:bCs/>
                <w:highlight w:val="yellow"/>
              </w:rPr>
              <w:t xml:space="preserve"> en </w:t>
            </w:r>
            <w:proofErr w:type="spellStart"/>
            <w:r w:rsidR="00003D7E" w:rsidRPr="0046657D">
              <w:rPr>
                <w:bCs/>
                <w:highlight w:val="yellow"/>
              </w:rPr>
              <w:t>Tibco</w:t>
            </w:r>
            <w:proofErr w:type="spellEnd"/>
            <w:r w:rsidR="00003D7E" w:rsidRPr="0046657D">
              <w:rPr>
                <w:bCs/>
                <w:highlight w:val="yellow"/>
              </w:rPr>
              <w:t>.</w:t>
            </w:r>
          </w:p>
        </w:tc>
        <w:tc>
          <w:tcPr>
            <w:tcW w:w="0" w:type="auto"/>
            <w:tcBorders>
              <w:top w:val="nil"/>
              <w:left w:val="nil"/>
              <w:bottom w:val="single" w:sz="4" w:space="0" w:color="auto"/>
              <w:right w:val="single" w:sz="4" w:space="0" w:color="auto"/>
            </w:tcBorders>
            <w:shd w:val="clear" w:color="auto" w:fill="auto"/>
            <w:noWrap/>
          </w:tcPr>
          <w:p w:rsidR="00A62DAD" w:rsidRPr="0046657D" w:rsidRDefault="00A60CAE" w:rsidP="00003594">
            <w:pPr>
              <w:rPr>
                <w:highlight w:val="yellow"/>
              </w:rPr>
            </w:pPr>
            <w:r w:rsidRPr="0046657D">
              <w:rPr>
                <w:highlight w:val="yellow"/>
              </w:rPr>
              <w:t>Nuevo</w:t>
            </w:r>
          </w:p>
        </w:tc>
      </w:tr>
      <w:tr w:rsidR="00FE7A87" w:rsidRPr="0046657D" w:rsidTr="00003594">
        <w:trPr>
          <w:jc w:val="center"/>
        </w:trPr>
        <w:tc>
          <w:tcPr>
            <w:tcW w:w="0" w:type="auto"/>
            <w:tcBorders>
              <w:top w:val="nil"/>
              <w:left w:val="single" w:sz="4" w:space="0" w:color="auto"/>
              <w:bottom w:val="single" w:sz="4" w:space="0" w:color="auto"/>
              <w:right w:val="single" w:sz="4" w:space="0" w:color="auto"/>
            </w:tcBorders>
            <w:shd w:val="clear" w:color="auto" w:fill="auto"/>
            <w:noWrap/>
          </w:tcPr>
          <w:p w:rsidR="00FE7A87" w:rsidRPr="0046657D" w:rsidRDefault="00FE7A87" w:rsidP="00003594">
            <w:pPr>
              <w:rPr>
                <w:highlight w:val="yellow"/>
              </w:rPr>
            </w:pPr>
            <w:r w:rsidRPr="0046657D">
              <w:rPr>
                <w:highlight w:val="yellow"/>
              </w:rPr>
              <w:t>FR2</w:t>
            </w:r>
          </w:p>
        </w:tc>
        <w:tc>
          <w:tcPr>
            <w:tcW w:w="0" w:type="auto"/>
            <w:tcBorders>
              <w:top w:val="nil"/>
              <w:left w:val="nil"/>
              <w:bottom w:val="single" w:sz="4" w:space="0" w:color="auto"/>
              <w:right w:val="single" w:sz="4" w:space="0" w:color="auto"/>
            </w:tcBorders>
            <w:shd w:val="clear" w:color="auto" w:fill="auto"/>
          </w:tcPr>
          <w:p w:rsidR="00FE7A87" w:rsidRPr="0046657D" w:rsidRDefault="00003D7E" w:rsidP="00003D7E">
            <w:pPr>
              <w:rPr>
                <w:highlight w:val="yellow"/>
              </w:rPr>
            </w:pPr>
            <w:r w:rsidRPr="0046657D">
              <w:rPr>
                <w:highlight w:val="yellow"/>
              </w:rPr>
              <w:t>Realizar las inserciones de los registros de cada operación, por secuencia, por tienda, en las tablas SDI de PMM.</w:t>
            </w:r>
          </w:p>
        </w:tc>
        <w:tc>
          <w:tcPr>
            <w:tcW w:w="0" w:type="auto"/>
            <w:tcBorders>
              <w:top w:val="nil"/>
              <w:left w:val="nil"/>
              <w:bottom w:val="single" w:sz="4" w:space="0" w:color="auto"/>
              <w:right w:val="single" w:sz="4" w:space="0" w:color="auto"/>
            </w:tcBorders>
            <w:shd w:val="clear" w:color="auto" w:fill="auto"/>
            <w:noWrap/>
          </w:tcPr>
          <w:p w:rsidR="00FE7A87" w:rsidRPr="0046657D" w:rsidRDefault="00361E5B" w:rsidP="00003594">
            <w:pPr>
              <w:rPr>
                <w:highlight w:val="yellow"/>
              </w:rPr>
            </w:pPr>
            <w:r w:rsidRPr="0046657D">
              <w:rPr>
                <w:highlight w:val="yellow"/>
              </w:rPr>
              <w:t>Nuevo</w:t>
            </w:r>
          </w:p>
        </w:tc>
      </w:tr>
      <w:tr w:rsidR="00AD1483" w:rsidRPr="0046657D" w:rsidTr="00003594">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A62DAD" w:rsidRPr="0046657D" w:rsidRDefault="00AD1483" w:rsidP="00003594">
            <w:pPr>
              <w:rPr>
                <w:highlight w:val="yellow"/>
              </w:rPr>
            </w:pPr>
            <w:r w:rsidRPr="0046657D">
              <w:rPr>
                <w:highlight w:val="yellow"/>
              </w:rPr>
              <w:t>FR3</w:t>
            </w:r>
          </w:p>
        </w:tc>
        <w:tc>
          <w:tcPr>
            <w:tcW w:w="0" w:type="auto"/>
            <w:tcBorders>
              <w:top w:val="single" w:sz="4" w:space="0" w:color="auto"/>
              <w:left w:val="nil"/>
              <w:bottom w:val="single" w:sz="4" w:space="0" w:color="auto"/>
              <w:right w:val="single" w:sz="4" w:space="0" w:color="auto"/>
            </w:tcBorders>
            <w:shd w:val="clear" w:color="auto" w:fill="auto"/>
          </w:tcPr>
          <w:p w:rsidR="00A62DAD" w:rsidRPr="0046657D" w:rsidRDefault="00003D7E" w:rsidP="00207725">
            <w:pPr>
              <w:rPr>
                <w:highlight w:val="yellow"/>
              </w:rPr>
            </w:pPr>
            <w:r w:rsidRPr="0046657D">
              <w:rPr>
                <w:highlight w:val="yellow"/>
              </w:rPr>
              <w:t xml:space="preserve">Realizar la ejecución de los </w:t>
            </w:r>
            <w:proofErr w:type="spellStart"/>
            <w:r w:rsidRPr="0046657D">
              <w:rPr>
                <w:highlight w:val="yellow"/>
              </w:rPr>
              <w:t>Store</w:t>
            </w:r>
            <w:r w:rsidR="00490DA6" w:rsidRPr="0046657D">
              <w:rPr>
                <w:highlight w:val="yellow"/>
              </w:rPr>
              <w:t>d</w:t>
            </w:r>
            <w:proofErr w:type="spellEnd"/>
            <w:r w:rsidRPr="0046657D">
              <w:rPr>
                <w:highlight w:val="yellow"/>
              </w:rPr>
              <w:t xml:space="preserve"> </w:t>
            </w:r>
            <w:proofErr w:type="spellStart"/>
            <w:r w:rsidRPr="0046657D">
              <w:rPr>
                <w:highlight w:val="yellow"/>
              </w:rPr>
              <w:t>Procedures</w:t>
            </w:r>
            <w:proofErr w:type="spellEnd"/>
            <w:r w:rsidR="00181A99" w:rsidRPr="0046657D">
              <w:rPr>
                <w:highlight w:val="yellow"/>
              </w:rPr>
              <w:t xml:space="preserve"> HEB_I</w:t>
            </w:r>
            <w:r w:rsidR="00207725" w:rsidRPr="0046657D">
              <w:rPr>
                <w:highlight w:val="yellow"/>
              </w:rPr>
              <w:t>MP</w:t>
            </w:r>
            <w:r w:rsidR="00181A99" w:rsidRPr="0046657D">
              <w:rPr>
                <w:highlight w:val="yellow"/>
              </w:rPr>
              <w:t>_RECEPCIONES_TIENDA, HEB_INVADJIM, HEB_TRFDTLIM en PMM.</w:t>
            </w:r>
            <w:r w:rsidR="006A4A94" w:rsidRPr="0046657D">
              <w:rPr>
                <w:highlight w:val="yellow"/>
              </w:rPr>
              <w:t xml:space="preserve"> Para la</w:t>
            </w:r>
            <w:r w:rsidR="00490DA6" w:rsidRPr="0046657D">
              <w:rPr>
                <w:highlight w:val="yellow"/>
              </w:rPr>
              <w:t>s</w:t>
            </w:r>
            <w:r w:rsidR="006A4A94" w:rsidRPr="0046657D">
              <w:rPr>
                <w:highlight w:val="yellow"/>
              </w:rPr>
              <w:t xml:space="preserve"> </w:t>
            </w:r>
            <w:proofErr w:type="spellStart"/>
            <w:r w:rsidR="006A4A94" w:rsidRPr="0046657D">
              <w:rPr>
                <w:highlight w:val="yellow"/>
              </w:rPr>
              <w:t>OC’s</w:t>
            </w:r>
            <w:proofErr w:type="spellEnd"/>
            <w:r w:rsidR="006A4A94" w:rsidRPr="0046657D">
              <w:rPr>
                <w:highlight w:val="yellow"/>
              </w:rPr>
              <w:t xml:space="preserve"> hacer los </w:t>
            </w:r>
            <w:proofErr w:type="spellStart"/>
            <w:r w:rsidR="006A4A94" w:rsidRPr="0046657D">
              <w:rPr>
                <w:highlight w:val="yellow"/>
              </w:rPr>
              <w:t>imports</w:t>
            </w:r>
            <w:proofErr w:type="spellEnd"/>
            <w:r w:rsidR="006A4A94" w:rsidRPr="0046657D">
              <w:rPr>
                <w:highlight w:val="yellow"/>
              </w:rPr>
              <w:t xml:space="preserve"> </w:t>
            </w:r>
            <w:r w:rsidR="00490DA6" w:rsidRPr="0046657D">
              <w:rPr>
                <w:highlight w:val="yellow"/>
              </w:rPr>
              <w:t xml:space="preserve">con el </w:t>
            </w:r>
            <w:proofErr w:type="spellStart"/>
            <w:r w:rsidR="00490DA6" w:rsidRPr="0046657D">
              <w:rPr>
                <w:highlight w:val="yellow"/>
              </w:rPr>
              <w:t>Stored</w:t>
            </w:r>
            <w:proofErr w:type="spellEnd"/>
            <w:r w:rsidR="00490DA6" w:rsidRPr="0046657D">
              <w:rPr>
                <w:highlight w:val="yellow"/>
              </w:rPr>
              <w:t xml:space="preserve"> </w:t>
            </w:r>
            <w:proofErr w:type="spellStart"/>
            <w:r w:rsidR="00490DA6" w:rsidRPr="0046657D">
              <w:rPr>
                <w:highlight w:val="yellow"/>
              </w:rPr>
              <w:t>Procedure</w:t>
            </w:r>
            <w:proofErr w:type="spellEnd"/>
            <w:r w:rsidR="00490DA6" w:rsidRPr="0046657D">
              <w:rPr>
                <w:highlight w:val="yellow"/>
              </w:rPr>
              <w:t xml:space="preserve"> HEB_IMP_OC_MULTITHREAD</w:t>
            </w:r>
            <w:r w:rsidR="006A4A94" w:rsidRPr="0046657D">
              <w:rPr>
                <w:highlight w:val="yellow"/>
              </w:rPr>
              <w:t>.</w:t>
            </w:r>
          </w:p>
        </w:tc>
        <w:tc>
          <w:tcPr>
            <w:tcW w:w="0" w:type="auto"/>
            <w:tcBorders>
              <w:top w:val="single" w:sz="4" w:space="0" w:color="auto"/>
              <w:left w:val="nil"/>
              <w:bottom w:val="single" w:sz="4" w:space="0" w:color="auto"/>
              <w:right w:val="single" w:sz="4" w:space="0" w:color="auto"/>
            </w:tcBorders>
            <w:shd w:val="clear" w:color="auto" w:fill="auto"/>
            <w:noWrap/>
          </w:tcPr>
          <w:p w:rsidR="00A62DAD" w:rsidRPr="0046657D" w:rsidRDefault="00FE7A87" w:rsidP="00003594">
            <w:pPr>
              <w:rPr>
                <w:highlight w:val="yellow"/>
              </w:rPr>
            </w:pPr>
            <w:r w:rsidRPr="0046657D">
              <w:rPr>
                <w:highlight w:val="yellow"/>
              </w:rPr>
              <w:t>Nuevo</w:t>
            </w:r>
          </w:p>
        </w:tc>
      </w:tr>
    </w:tbl>
    <w:p w:rsidR="00C523C4" w:rsidRPr="0046657D" w:rsidRDefault="00C523C4" w:rsidP="00C523C4">
      <w:pPr>
        <w:jc w:val="both"/>
        <w:rPr>
          <w:highlight w:val="yellow"/>
        </w:rPr>
      </w:pPr>
      <w:bookmarkStart w:id="59" w:name="_Toc150076857"/>
      <w:bookmarkStart w:id="60" w:name="_Toc354142608"/>
    </w:p>
    <w:p w:rsidR="00C523C4" w:rsidRPr="0046657D" w:rsidRDefault="00C523C4" w:rsidP="00C523C4">
      <w:pPr>
        <w:jc w:val="both"/>
        <w:rPr>
          <w:highlight w:val="yellow"/>
        </w:rPr>
      </w:pPr>
    </w:p>
    <w:p w:rsidR="00C523C4" w:rsidRPr="0046657D" w:rsidRDefault="00C523C4" w:rsidP="00C523C4">
      <w:pPr>
        <w:jc w:val="both"/>
        <w:rPr>
          <w:highlight w:val="yellow"/>
        </w:rPr>
      </w:pPr>
      <w:r w:rsidRPr="0046657D">
        <w:rPr>
          <w:highlight w:val="yellow"/>
        </w:rPr>
        <w:lastRenderedPageBreak/>
        <w:t>09/10/2013</w:t>
      </w:r>
    </w:p>
    <w:tbl>
      <w:tblPr>
        <w:tblW w:w="8558" w:type="dxa"/>
        <w:jc w:val="center"/>
        <w:tblLook w:val="0000" w:firstRow="0" w:lastRow="0" w:firstColumn="0" w:lastColumn="0" w:noHBand="0" w:noVBand="0"/>
      </w:tblPr>
      <w:tblGrid>
        <w:gridCol w:w="549"/>
        <w:gridCol w:w="7144"/>
        <w:gridCol w:w="865"/>
      </w:tblGrid>
      <w:tr w:rsidR="00C523C4" w:rsidRPr="0046657D" w:rsidTr="00072CEE">
        <w:trPr>
          <w:jc w:val="center"/>
        </w:trPr>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tcPr>
          <w:p w:rsidR="00C523C4" w:rsidRPr="0046657D" w:rsidRDefault="00C523C4" w:rsidP="00072CEE">
            <w:pPr>
              <w:jc w:val="center"/>
              <w:rPr>
                <w:b/>
                <w:i/>
                <w:highlight w:val="yellow"/>
              </w:rPr>
            </w:pPr>
            <w:r w:rsidRPr="0046657D">
              <w:rPr>
                <w:b/>
                <w:i/>
                <w:highlight w:val="yellow"/>
              </w:rPr>
              <w:t>ID</w:t>
            </w:r>
          </w:p>
        </w:tc>
        <w:tc>
          <w:tcPr>
            <w:tcW w:w="0" w:type="auto"/>
            <w:tcBorders>
              <w:top w:val="single" w:sz="4" w:space="0" w:color="auto"/>
              <w:left w:val="nil"/>
              <w:bottom w:val="single" w:sz="4" w:space="0" w:color="auto"/>
              <w:right w:val="single" w:sz="4" w:space="0" w:color="auto"/>
            </w:tcBorders>
            <w:shd w:val="clear" w:color="auto" w:fill="8DB3E2" w:themeFill="text2" w:themeFillTint="66"/>
            <w:vAlign w:val="center"/>
          </w:tcPr>
          <w:p w:rsidR="00C523C4" w:rsidRPr="0046657D" w:rsidRDefault="00C523C4" w:rsidP="00072CEE">
            <w:pPr>
              <w:jc w:val="center"/>
              <w:rPr>
                <w:b/>
                <w:i/>
                <w:highlight w:val="yellow"/>
              </w:rPr>
            </w:pPr>
            <w:r w:rsidRPr="0046657D">
              <w:rPr>
                <w:b/>
                <w:i/>
                <w:highlight w:val="yellow"/>
              </w:rPr>
              <w:t xml:space="preserve">Descripción </w:t>
            </w:r>
          </w:p>
        </w:tc>
        <w:tc>
          <w:tcPr>
            <w:tcW w:w="0" w:type="auto"/>
            <w:tcBorders>
              <w:top w:val="single" w:sz="4" w:space="0" w:color="auto"/>
              <w:left w:val="nil"/>
              <w:bottom w:val="single" w:sz="4" w:space="0" w:color="auto"/>
              <w:right w:val="single" w:sz="4" w:space="0" w:color="auto"/>
            </w:tcBorders>
            <w:shd w:val="clear" w:color="auto" w:fill="8DB3E2" w:themeFill="text2" w:themeFillTint="66"/>
            <w:noWrap/>
            <w:vAlign w:val="center"/>
          </w:tcPr>
          <w:p w:rsidR="00C523C4" w:rsidRPr="0046657D" w:rsidRDefault="00C523C4" w:rsidP="00072CEE">
            <w:pPr>
              <w:jc w:val="center"/>
              <w:rPr>
                <w:b/>
                <w:i/>
                <w:highlight w:val="yellow"/>
              </w:rPr>
            </w:pPr>
            <w:r w:rsidRPr="0046657D">
              <w:rPr>
                <w:b/>
                <w:i/>
                <w:highlight w:val="yellow"/>
              </w:rPr>
              <w:t>Tipo</w:t>
            </w:r>
          </w:p>
        </w:tc>
      </w:tr>
      <w:tr w:rsidR="00C523C4" w:rsidRPr="0046657D" w:rsidTr="00072CEE">
        <w:trPr>
          <w:jc w:val="center"/>
        </w:trPr>
        <w:tc>
          <w:tcPr>
            <w:tcW w:w="0" w:type="auto"/>
            <w:tcBorders>
              <w:top w:val="nil"/>
              <w:left w:val="single" w:sz="4" w:space="0" w:color="auto"/>
              <w:bottom w:val="single" w:sz="4" w:space="0" w:color="auto"/>
              <w:right w:val="single" w:sz="4" w:space="0" w:color="auto"/>
            </w:tcBorders>
            <w:shd w:val="clear" w:color="auto" w:fill="auto"/>
            <w:noWrap/>
          </w:tcPr>
          <w:p w:rsidR="00C523C4" w:rsidRPr="0046657D" w:rsidRDefault="00C523C4" w:rsidP="00072CEE">
            <w:pPr>
              <w:rPr>
                <w:highlight w:val="yellow"/>
              </w:rPr>
            </w:pPr>
            <w:r w:rsidRPr="0046657D">
              <w:rPr>
                <w:highlight w:val="yellow"/>
              </w:rPr>
              <w:t>FR1</w:t>
            </w:r>
          </w:p>
        </w:tc>
        <w:tc>
          <w:tcPr>
            <w:tcW w:w="0" w:type="auto"/>
            <w:tcBorders>
              <w:top w:val="nil"/>
              <w:left w:val="nil"/>
              <w:bottom w:val="single" w:sz="4" w:space="0" w:color="auto"/>
              <w:right w:val="single" w:sz="4" w:space="0" w:color="auto"/>
            </w:tcBorders>
            <w:shd w:val="clear" w:color="auto" w:fill="auto"/>
          </w:tcPr>
          <w:p w:rsidR="00C523C4" w:rsidRPr="0046657D" w:rsidRDefault="00C523C4" w:rsidP="003C6059">
            <w:pPr>
              <w:rPr>
                <w:highlight w:val="yellow"/>
              </w:rPr>
            </w:pPr>
            <w:r w:rsidRPr="0046657D">
              <w:rPr>
                <w:highlight w:val="yellow"/>
              </w:rPr>
              <w:t xml:space="preserve">Obtener las operaciones a procesar de la tabla </w:t>
            </w:r>
            <w:r w:rsidRPr="0046657D">
              <w:rPr>
                <w:bCs/>
                <w:highlight w:val="yellow"/>
              </w:rPr>
              <w:t>BDDIS.</w:t>
            </w:r>
            <w:r w:rsidR="003C6059" w:rsidRPr="0046657D">
              <w:rPr>
                <w:bCs/>
                <w:highlight w:val="yellow"/>
              </w:rPr>
              <w:t>SDIPHYDTI</w:t>
            </w:r>
            <w:r w:rsidRPr="0046657D">
              <w:rPr>
                <w:bCs/>
                <w:highlight w:val="yellow"/>
              </w:rPr>
              <w:t>, para crear un mensaje</w:t>
            </w:r>
            <w:r w:rsidR="003C6059" w:rsidRPr="0046657D">
              <w:rPr>
                <w:bCs/>
                <w:highlight w:val="yellow"/>
              </w:rPr>
              <w:t>s</w:t>
            </w:r>
            <w:r w:rsidRPr="0046657D">
              <w:rPr>
                <w:bCs/>
                <w:highlight w:val="yellow"/>
              </w:rPr>
              <w:t xml:space="preserve"> </w:t>
            </w:r>
            <w:proofErr w:type="spellStart"/>
            <w:r w:rsidR="003C6059" w:rsidRPr="0046657D">
              <w:rPr>
                <w:bCs/>
                <w:highlight w:val="yellow"/>
              </w:rPr>
              <w:t>del</w:t>
            </w:r>
            <w:proofErr w:type="spellEnd"/>
            <w:r w:rsidR="003C6059" w:rsidRPr="0046657D">
              <w:rPr>
                <w:bCs/>
                <w:highlight w:val="yellow"/>
              </w:rPr>
              <w:t xml:space="preserve"> los CONTROL_NUMBER a procesar, para</w:t>
            </w:r>
            <w:r w:rsidRPr="0046657D">
              <w:rPr>
                <w:bCs/>
                <w:highlight w:val="yellow"/>
              </w:rPr>
              <w:t xml:space="preserve"> ser enviado a un nuevo </w:t>
            </w:r>
            <w:proofErr w:type="spellStart"/>
            <w:r w:rsidRPr="0046657D">
              <w:rPr>
                <w:bCs/>
                <w:highlight w:val="yellow"/>
              </w:rPr>
              <w:t>Queue</w:t>
            </w:r>
            <w:proofErr w:type="spellEnd"/>
            <w:r w:rsidRPr="0046657D">
              <w:rPr>
                <w:bCs/>
                <w:highlight w:val="yellow"/>
              </w:rPr>
              <w:t xml:space="preserve"> en </w:t>
            </w:r>
            <w:proofErr w:type="spellStart"/>
            <w:r w:rsidRPr="0046657D">
              <w:rPr>
                <w:bCs/>
                <w:highlight w:val="yellow"/>
              </w:rPr>
              <w:t>Tibco</w:t>
            </w:r>
            <w:proofErr w:type="spellEnd"/>
            <w:r w:rsidRPr="0046657D">
              <w:rPr>
                <w:bCs/>
                <w:highlight w:val="yellow"/>
              </w:rPr>
              <w:t>.</w:t>
            </w:r>
          </w:p>
        </w:tc>
        <w:tc>
          <w:tcPr>
            <w:tcW w:w="0" w:type="auto"/>
            <w:tcBorders>
              <w:top w:val="nil"/>
              <w:left w:val="nil"/>
              <w:bottom w:val="single" w:sz="4" w:space="0" w:color="auto"/>
              <w:right w:val="single" w:sz="4" w:space="0" w:color="auto"/>
            </w:tcBorders>
            <w:shd w:val="clear" w:color="auto" w:fill="auto"/>
            <w:noWrap/>
          </w:tcPr>
          <w:p w:rsidR="00C523C4" w:rsidRPr="0046657D" w:rsidRDefault="00C523C4" w:rsidP="00072CEE">
            <w:pPr>
              <w:rPr>
                <w:highlight w:val="yellow"/>
              </w:rPr>
            </w:pPr>
            <w:r w:rsidRPr="0046657D">
              <w:rPr>
                <w:highlight w:val="yellow"/>
              </w:rPr>
              <w:t>Nuevo</w:t>
            </w:r>
          </w:p>
        </w:tc>
      </w:tr>
      <w:tr w:rsidR="00C523C4" w:rsidRPr="0046657D" w:rsidTr="00072CEE">
        <w:trPr>
          <w:jc w:val="center"/>
        </w:trPr>
        <w:tc>
          <w:tcPr>
            <w:tcW w:w="0" w:type="auto"/>
            <w:tcBorders>
              <w:top w:val="nil"/>
              <w:left w:val="single" w:sz="4" w:space="0" w:color="auto"/>
              <w:bottom w:val="single" w:sz="4" w:space="0" w:color="auto"/>
              <w:right w:val="single" w:sz="4" w:space="0" w:color="auto"/>
            </w:tcBorders>
            <w:shd w:val="clear" w:color="auto" w:fill="auto"/>
            <w:noWrap/>
          </w:tcPr>
          <w:p w:rsidR="00C523C4" w:rsidRPr="0046657D" w:rsidRDefault="00C523C4" w:rsidP="00072CEE">
            <w:pPr>
              <w:rPr>
                <w:highlight w:val="yellow"/>
              </w:rPr>
            </w:pPr>
            <w:r w:rsidRPr="0046657D">
              <w:rPr>
                <w:highlight w:val="yellow"/>
              </w:rPr>
              <w:t>FR2</w:t>
            </w:r>
          </w:p>
        </w:tc>
        <w:tc>
          <w:tcPr>
            <w:tcW w:w="0" w:type="auto"/>
            <w:tcBorders>
              <w:top w:val="nil"/>
              <w:left w:val="nil"/>
              <w:bottom w:val="single" w:sz="4" w:space="0" w:color="auto"/>
              <w:right w:val="single" w:sz="4" w:space="0" w:color="auto"/>
            </w:tcBorders>
            <w:shd w:val="clear" w:color="auto" w:fill="auto"/>
          </w:tcPr>
          <w:p w:rsidR="00C523C4" w:rsidRPr="0046657D" w:rsidRDefault="00C523C4" w:rsidP="003C6059">
            <w:pPr>
              <w:rPr>
                <w:highlight w:val="yellow"/>
              </w:rPr>
            </w:pPr>
            <w:r w:rsidRPr="0046657D">
              <w:rPr>
                <w:highlight w:val="yellow"/>
              </w:rPr>
              <w:t xml:space="preserve">Realizar las inserciones de los </w:t>
            </w:r>
            <w:proofErr w:type="gramStart"/>
            <w:r w:rsidRPr="0046657D">
              <w:rPr>
                <w:highlight w:val="yellow"/>
              </w:rPr>
              <w:t xml:space="preserve">registro </w:t>
            </w:r>
            <w:r w:rsidR="003C6059" w:rsidRPr="0046657D">
              <w:rPr>
                <w:highlight w:val="yellow"/>
              </w:rPr>
              <w:t>,</w:t>
            </w:r>
            <w:r w:rsidRPr="0046657D">
              <w:rPr>
                <w:highlight w:val="yellow"/>
              </w:rPr>
              <w:t>en</w:t>
            </w:r>
            <w:proofErr w:type="gramEnd"/>
            <w:r w:rsidRPr="0046657D">
              <w:rPr>
                <w:highlight w:val="yellow"/>
              </w:rPr>
              <w:t xml:space="preserve"> las tablas SDI de PMM.</w:t>
            </w:r>
            <w:r w:rsidR="003C6059" w:rsidRPr="0046657D">
              <w:rPr>
                <w:highlight w:val="yellow"/>
              </w:rPr>
              <w:t xml:space="preserve"> Generando un BATCH_NUMBER  por cada set completo de </w:t>
            </w:r>
            <w:proofErr w:type="spellStart"/>
            <w:r w:rsidR="003C6059" w:rsidRPr="0046657D">
              <w:rPr>
                <w:highlight w:val="yellow"/>
              </w:rPr>
              <w:t>datis</w:t>
            </w:r>
            <w:proofErr w:type="spellEnd"/>
            <w:r w:rsidR="003C6059" w:rsidRPr="0046657D">
              <w:rPr>
                <w:highlight w:val="yellow"/>
              </w:rPr>
              <w:t xml:space="preserve"> y un SEQUENCE_NUMBER por producto de cada set de datos.</w:t>
            </w:r>
          </w:p>
        </w:tc>
        <w:tc>
          <w:tcPr>
            <w:tcW w:w="0" w:type="auto"/>
            <w:tcBorders>
              <w:top w:val="nil"/>
              <w:left w:val="nil"/>
              <w:bottom w:val="single" w:sz="4" w:space="0" w:color="auto"/>
              <w:right w:val="single" w:sz="4" w:space="0" w:color="auto"/>
            </w:tcBorders>
            <w:shd w:val="clear" w:color="auto" w:fill="auto"/>
            <w:noWrap/>
          </w:tcPr>
          <w:p w:rsidR="00C523C4" w:rsidRPr="0046657D" w:rsidRDefault="00C523C4" w:rsidP="00072CEE">
            <w:pPr>
              <w:rPr>
                <w:highlight w:val="yellow"/>
              </w:rPr>
            </w:pPr>
            <w:r w:rsidRPr="0046657D">
              <w:rPr>
                <w:highlight w:val="yellow"/>
              </w:rPr>
              <w:t>Nuevo</w:t>
            </w:r>
          </w:p>
        </w:tc>
      </w:tr>
      <w:tr w:rsidR="00C523C4" w:rsidRPr="0046657D" w:rsidTr="00072CEE">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C523C4" w:rsidRPr="0046657D" w:rsidRDefault="00C523C4" w:rsidP="00072CEE">
            <w:pPr>
              <w:rPr>
                <w:highlight w:val="yellow"/>
              </w:rPr>
            </w:pPr>
            <w:r w:rsidRPr="0046657D">
              <w:rPr>
                <w:highlight w:val="yellow"/>
              </w:rPr>
              <w:t>FR3</w:t>
            </w:r>
          </w:p>
        </w:tc>
        <w:tc>
          <w:tcPr>
            <w:tcW w:w="0" w:type="auto"/>
            <w:tcBorders>
              <w:top w:val="single" w:sz="4" w:space="0" w:color="auto"/>
              <w:left w:val="nil"/>
              <w:bottom w:val="single" w:sz="4" w:space="0" w:color="auto"/>
              <w:right w:val="single" w:sz="4" w:space="0" w:color="auto"/>
            </w:tcBorders>
            <w:shd w:val="clear" w:color="auto" w:fill="auto"/>
          </w:tcPr>
          <w:p w:rsidR="00C523C4" w:rsidRPr="0046657D" w:rsidRDefault="00C523C4" w:rsidP="003C6059">
            <w:pPr>
              <w:rPr>
                <w:highlight w:val="yellow"/>
              </w:rPr>
            </w:pPr>
            <w:r w:rsidRPr="0046657D">
              <w:rPr>
                <w:highlight w:val="yellow"/>
              </w:rPr>
              <w:t xml:space="preserve">Realizar la ejecución de los </w:t>
            </w:r>
            <w:proofErr w:type="spellStart"/>
            <w:r w:rsidRPr="0046657D">
              <w:rPr>
                <w:highlight w:val="yellow"/>
              </w:rPr>
              <w:t>Stored</w:t>
            </w:r>
            <w:proofErr w:type="spellEnd"/>
            <w:r w:rsidRPr="0046657D">
              <w:rPr>
                <w:highlight w:val="yellow"/>
              </w:rPr>
              <w:t xml:space="preserve"> </w:t>
            </w:r>
            <w:proofErr w:type="spellStart"/>
            <w:r w:rsidRPr="0046657D">
              <w:rPr>
                <w:highlight w:val="yellow"/>
              </w:rPr>
              <w:t>Procedures</w:t>
            </w:r>
            <w:proofErr w:type="spellEnd"/>
            <w:r w:rsidRPr="0046657D">
              <w:rPr>
                <w:highlight w:val="yellow"/>
              </w:rPr>
              <w:t xml:space="preserve"> </w:t>
            </w:r>
            <w:r w:rsidR="003C6059" w:rsidRPr="0046657D">
              <w:rPr>
                <w:highlight w:val="yellow"/>
              </w:rPr>
              <w:t>INVPHYBLD en PMM por cada set de datos</w:t>
            </w:r>
          </w:p>
        </w:tc>
        <w:tc>
          <w:tcPr>
            <w:tcW w:w="0" w:type="auto"/>
            <w:tcBorders>
              <w:top w:val="single" w:sz="4" w:space="0" w:color="auto"/>
              <w:left w:val="nil"/>
              <w:bottom w:val="single" w:sz="4" w:space="0" w:color="auto"/>
              <w:right w:val="single" w:sz="4" w:space="0" w:color="auto"/>
            </w:tcBorders>
            <w:shd w:val="clear" w:color="auto" w:fill="auto"/>
            <w:noWrap/>
          </w:tcPr>
          <w:p w:rsidR="00C523C4" w:rsidRPr="0046657D" w:rsidRDefault="00C523C4" w:rsidP="00072CEE">
            <w:pPr>
              <w:rPr>
                <w:highlight w:val="yellow"/>
              </w:rPr>
            </w:pPr>
            <w:r w:rsidRPr="0046657D">
              <w:rPr>
                <w:highlight w:val="yellow"/>
              </w:rPr>
              <w:t>Nuevo</w:t>
            </w:r>
          </w:p>
        </w:tc>
      </w:tr>
      <w:tr w:rsidR="003C6059" w:rsidRPr="0046657D" w:rsidTr="00072CEE">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3C6059" w:rsidRPr="0046657D" w:rsidRDefault="003C6059" w:rsidP="00072CEE">
            <w:pPr>
              <w:rPr>
                <w:highlight w:val="yellow"/>
              </w:rPr>
            </w:pPr>
            <w:r w:rsidRPr="0046657D">
              <w:rPr>
                <w:highlight w:val="yellow"/>
              </w:rPr>
              <w:t>FR4</w:t>
            </w:r>
          </w:p>
        </w:tc>
        <w:tc>
          <w:tcPr>
            <w:tcW w:w="0" w:type="auto"/>
            <w:tcBorders>
              <w:top w:val="single" w:sz="4" w:space="0" w:color="auto"/>
              <w:left w:val="nil"/>
              <w:bottom w:val="single" w:sz="4" w:space="0" w:color="auto"/>
              <w:right w:val="single" w:sz="4" w:space="0" w:color="auto"/>
            </w:tcBorders>
            <w:shd w:val="clear" w:color="auto" w:fill="auto"/>
          </w:tcPr>
          <w:p w:rsidR="003C6059" w:rsidRPr="0046657D" w:rsidRDefault="003C6059" w:rsidP="003C6059">
            <w:pPr>
              <w:rPr>
                <w:highlight w:val="yellow"/>
              </w:rPr>
            </w:pPr>
            <w:r w:rsidRPr="0046657D">
              <w:rPr>
                <w:highlight w:val="yellow"/>
              </w:rPr>
              <w:t xml:space="preserve">Generar la validación de CAMBIO DE DIA, usando </w:t>
            </w:r>
            <w:proofErr w:type="spellStart"/>
            <w:r w:rsidRPr="0046657D">
              <w:rPr>
                <w:highlight w:val="yellow"/>
              </w:rPr>
              <w:t>requestors</w:t>
            </w:r>
            <w:proofErr w:type="spellEnd"/>
            <w:r w:rsidRPr="0046657D">
              <w:rPr>
                <w:highlight w:val="yellow"/>
              </w:rPr>
              <w:t xml:space="preserve">, para validar si se debe o no se debe ejecutar el proceso, </w:t>
            </w:r>
            <w:proofErr w:type="spellStart"/>
            <w:r w:rsidRPr="0046657D">
              <w:rPr>
                <w:highlight w:val="yellow"/>
              </w:rPr>
              <w:t>asi</w:t>
            </w:r>
            <w:proofErr w:type="spellEnd"/>
            <w:r w:rsidRPr="0046657D">
              <w:rPr>
                <w:highlight w:val="yellow"/>
              </w:rPr>
              <w:t xml:space="preserve"> este en horario fuera o dentro de servicio</w:t>
            </w:r>
          </w:p>
        </w:tc>
        <w:tc>
          <w:tcPr>
            <w:tcW w:w="0" w:type="auto"/>
            <w:tcBorders>
              <w:top w:val="single" w:sz="4" w:space="0" w:color="auto"/>
              <w:left w:val="nil"/>
              <w:bottom w:val="single" w:sz="4" w:space="0" w:color="auto"/>
              <w:right w:val="single" w:sz="4" w:space="0" w:color="auto"/>
            </w:tcBorders>
            <w:shd w:val="clear" w:color="auto" w:fill="auto"/>
            <w:noWrap/>
          </w:tcPr>
          <w:p w:rsidR="003C6059" w:rsidRPr="0046657D" w:rsidRDefault="003C6059" w:rsidP="00072CEE">
            <w:pPr>
              <w:rPr>
                <w:highlight w:val="yellow"/>
              </w:rPr>
            </w:pPr>
            <w:r w:rsidRPr="0046657D">
              <w:rPr>
                <w:highlight w:val="yellow"/>
              </w:rPr>
              <w:t>Nuevo</w:t>
            </w:r>
          </w:p>
        </w:tc>
      </w:tr>
      <w:tr w:rsidR="003C6059" w:rsidRPr="001A205E" w:rsidTr="00072CEE">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3C6059" w:rsidRPr="0046657D" w:rsidRDefault="003C6059" w:rsidP="00072CEE">
            <w:pPr>
              <w:rPr>
                <w:highlight w:val="yellow"/>
              </w:rPr>
            </w:pPr>
            <w:r w:rsidRPr="0046657D">
              <w:rPr>
                <w:highlight w:val="yellow"/>
              </w:rPr>
              <w:t>FR5</w:t>
            </w:r>
          </w:p>
        </w:tc>
        <w:tc>
          <w:tcPr>
            <w:tcW w:w="0" w:type="auto"/>
            <w:tcBorders>
              <w:top w:val="single" w:sz="4" w:space="0" w:color="auto"/>
              <w:left w:val="nil"/>
              <w:bottom w:val="single" w:sz="4" w:space="0" w:color="auto"/>
              <w:right w:val="single" w:sz="4" w:space="0" w:color="auto"/>
            </w:tcBorders>
            <w:shd w:val="clear" w:color="auto" w:fill="auto"/>
          </w:tcPr>
          <w:p w:rsidR="003C6059" w:rsidRPr="0046657D" w:rsidRDefault="003C6059" w:rsidP="003C6059">
            <w:pPr>
              <w:rPr>
                <w:highlight w:val="yellow"/>
              </w:rPr>
            </w:pPr>
            <w:r w:rsidRPr="0046657D">
              <w:rPr>
                <w:highlight w:val="yellow"/>
              </w:rPr>
              <w:t xml:space="preserve">Generar la validación de TOMA FISICA, usando </w:t>
            </w:r>
            <w:proofErr w:type="spellStart"/>
            <w:r w:rsidRPr="0046657D">
              <w:rPr>
                <w:highlight w:val="yellow"/>
              </w:rPr>
              <w:t>requestors</w:t>
            </w:r>
            <w:proofErr w:type="spellEnd"/>
            <w:r w:rsidRPr="0046657D">
              <w:rPr>
                <w:highlight w:val="yellow"/>
              </w:rPr>
              <w:t xml:space="preserve">, para validar si la tienda del servicio, esta en proceso de toma física. Y con los </w:t>
            </w:r>
            <w:proofErr w:type="spellStart"/>
            <w:r w:rsidRPr="0046657D">
              <w:rPr>
                <w:highlight w:val="yellow"/>
              </w:rPr>
              <w:t>requestors</w:t>
            </w:r>
            <w:proofErr w:type="spellEnd"/>
            <w:r w:rsidRPr="0046657D">
              <w:rPr>
                <w:highlight w:val="yellow"/>
              </w:rPr>
              <w:t xml:space="preserve"> quitar los </w:t>
            </w:r>
            <w:proofErr w:type="spellStart"/>
            <w:r w:rsidRPr="0046657D">
              <w:rPr>
                <w:highlight w:val="yellow"/>
              </w:rPr>
              <w:t>timers</w:t>
            </w:r>
            <w:proofErr w:type="spellEnd"/>
            <w:r w:rsidRPr="0046657D">
              <w:rPr>
                <w:highlight w:val="yellow"/>
              </w:rPr>
              <w:t xml:space="preserve"> que se tienen actualmente, para dar agilidad al proceso.</w:t>
            </w:r>
          </w:p>
        </w:tc>
        <w:tc>
          <w:tcPr>
            <w:tcW w:w="0" w:type="auto"/>
            <w:tcBorders>
              <w:top w:val="single" w:sz="4" w:space="0" w:color="auto"/>
              <w:left w:val="nil"/>
              <w:bottom w:val="single" w:sz="4" w:space="0" w:color="auto"/>
              <w:right w:val="single" w:sz="4" w:space="0" w:color="auto"/>
            </w:tcBorders>
            <w:shd w:val="clear" w:color="auto" w:fill="auto"/>
            <w:noWrap/>
          </w:tcPr>
          <w:p w:rsidR="003C6059" w:rsidRDefault="003C6059" w:rsidP="00072CEE">
            <w:r w:rsidRPr="0046657D">
              <w:rPr>
                <w:highlight w:val="yellow"/>
              </w:rPr>
              <w:t>Mejora</w:t>
            </w:r>
          </w:p>
        </w:tc>
      </w:tr>
    </w:tbl>
    <w:p w:rsidR="00A62DAD" w:rsidRDefault="00A62DAD" w:rsidP="00A62DAD">
      <w:pPr>
        <w:pStyle w:val="Ttulo2"/>
        <w:numPr>
          <w:ilvl w:val="1"/>
          <w:numId w:val="24"/>
        </w:numPr>
        <w:tabs>
          <w:tab w:val="clear" w:pos="936"/>
        </w:tabs>
        <w:spacing w:before="480" w:after="60"/>
        <w:ind w:left="0" w:firstLine="0"/>
        <w:jc w:val="both"/>
      </w:pPr>
      <w:r>
        <w:t>Reglas y Funciones de Negocio</w:t>
      </w:r>
      <w:bookmarkEnd w:id="59"/>
      <w:bookmarkEnd w:id="60"/>
    </w:p>
    <w:p w:rsidR="00A62DAD" w:rsidRDefault="00A62DAD" w:rsidP="00A62DAD"/>
    <w:p w:rsidR="00A62DAD" w:rsidRPr="002A5BA3" w:rsidRDefault="00A62DAD" w:rsidP="00A62DAD">
      <w:pPr>
        <w:rPr>
          <w:highlight w:val="yellow"/>
        </w:rPr>
      </w:pPr>
      <w:r w:rsidRPr="002A5BA3">
        <w:rPr>
          <w:highlight w:val="yellow"/>
        </w:rPr>
        <w:t>A continuación, la descripción de las reglas de negocio que debe considerar el producto solicitado:</w:t>
      </w:r>
    </w:p>
    <w:p w:rsidR="00A62DAD" w:rsidRPr="002A5BA3" w:rsidRDefault="00A62DAD" w:rsidP="00A62DAD">
      <w:pPr>
        <w:rPr>
          <w:highlight w:val="yellow"/>
        </w:rPr>
      </w:pPr>
    </w:p>
    <w:tbl>
      <w:tblPr>
        <w:tblW w:w="8558" w:type="dxa"/>
        <w:jc w:val="center"/>
        <w:tblLook w:val="0000" w:firstRow="0" w:lastRow="0" w:firstColumn="0" w:lastColumn="0" w:noHBand="0" w:noVBand="0"/>
      </w:tblPr>
      <w:tblGrid>
        <w:gridCol w:w="587"/>
        <w:gridCol w:w="6724"/>
        <w:gridCol w:w="1247"/>
      </w:tblGrid>
      <w:tr w:rsidR="00A62DAD" w:rsidRPr="002A5BA3" w:rsidTr="00A60CAE">
        <w:trPr>
          <w:jc w:val="center"/>
        </w:trPr>
        <w:tc>
          <w:tcPr>
            <w:tcW w:w="58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tcPr>
          <w:p w:rsidR="00A62DAD" w:rsidRPr="002A5BA3" w:rsidRDefault="00A62DAD" w:rsidP="00A60CAE">
            <w:pPr>
              <w:jc w:val="center"/>
              <w:rPr>
                <w:b/>
                <w:i/>
                <w:highlight w:val="yellow"/>
              </w:rPr>
            </w:pPr>
            <w:r w:rsidRPr="002A5BA3">
              <w:rPr>
                <w:b/>
                <w:i/>
                <w:highlight w:val="yellow"/>
              </w:rPr>
              <w:t>ID</w:t>
            </w:r>
          </w:p>
        </w:tc>
        <w:tc>
          <w:tcPr>
            <w:tcW w:w="6724" w:type="dxa"/>
            <w:tcBorders>
              <w:top w:val="single" w:sz="4" w:space="0" w:color="auto"/>
              <w:left w:val="nil"/>
              <w:bottom w:val="single" w:sz="4" w:space="0" w:color="auto"/>
              <w:right w:val="single" w:sz="4" w:space="0" w:color="auto"/>
            </w:tcBorders>
            <w:shd w:val="clear" w:color="auto" w:fill="8DB3E2" w:themeFill="text2" w:themeFillTint="66"/>
            <w:vAlign w:val="center"/>
          </w:tcPr>
          <w:p w:rsidR="00A62DAD" w:rsidRPr="002A5BA3" w:rsidRDefault="00A62DAD" w:rsidP="00A60CAE">
            <w:pPr>
              <w:jc w:val="center"/>
              <w:rPr>
                <w:b/>
                <w:i/>
                <w:highlight w:val="yellow"/>
              </w:rPr>
            </w:pPr>
            <w:r w:rsidRPr="002A5BA3">
              <w:rPr>
                <w:b/>
                <w:i/>
                <w:highlight w:val="yellow"/>
              </w:rPr>
              <w:t xml:space="preserve">Descripción </w:t>
            </w:r>
          </w:p>
        </w:tc>
        <w:tc>
          <w:tcPr>
            <w:tcW w:w="1247" w:type="dxa"/>
            <w:tcBorders>
              <w:top w:val="single" w:sz="4" w:space="0" w:color="auto"/>
              <w:left w:val="nil"/>
              <w:bottom w:val="single" w:sz="4" w:space="0" w:color="auto"/>
              <w:right w:val="single" w:sz="4" w:space="0" w:color="auto"/>
            </w:tcBorders>
            <w:shd w:val="clear" w:color="auto" w:fill="8DB3E2" w:themeFill="text2" w:themeFillTint="66"/>
            <w:noWrap/>
            <w:vAlign w:val="center"/>
          </w:tcPr>
          <w:p w:rsidR="00A62DAD" w:rsidRPr="002A5BA3" w:rsidRDefault="00A62DAD" w:rsidP="00A60CAE">
            <w:pPr>
              <w:jc w:val="center"/>
              <w:rPr>
                <w:b/>
                <w:i/>
                <w:highlight w:val="yellow"/>
              </w:rPr>
            </w:pPr>
            <w:r w:rsidRPr="002A5BA3">
              <w:rPr>
                <w:b/>
                <w:i/>
                <w:highlight w:val="yellow"/>
              </w:rPr>
              <w:t>Tipo</w:t>
            </w:r>
          </w:p>
        </w:tc>
      </w:tr>
      <w:tr w:rsidR="00A62DAD" w:rsidRPr="002A5BA3" w:rsidTr="00003594">
        <w:trPr>
          <w:jc w:val="center"/>
        </w:trPr>
        <w:tc>
          <w:tcPr>
            <w:tcW w:w="587" w:type="dxa"/>
            <w:tcBorders>
              <w:top w:val="nil"/>
              <w:left w:val="single" w:sz="4" w:space="0" w:color="auto"/>
              <w:bottom w:val="single" w:sz="4" w:space="0" w:color="auto"/>
              <w:right w:val="single" w:sz="4" w:space="0" w:color="auto"/>
            </w:tcBorders>
            <w:shd w:val="clear" w:color="auto" w:fill="auto"/>
            <w:noWrap/>
          </w:tcPr>
          <w:p w:rsidR="00A62DAD" w:rsidRPr="002A5BA3" w:rsidRDefault="00A62DAD" w:rsidP="00003594">
            <w:pPr>
              <w:rPr>
                <w:highlight w:val="yellow"/>
              </w:rPr>
            </w:pPr>
            <w:r w:rsidRPr="002A5BA3">
              <w:rPr>
                <w:highlight w:val="yellow"/>
              </w:rPr>
              <w:t>BR1</w:t>
            </w:r>
          </w:p>
        </w:tc>
        <w:tc>
          <w:tcPr>
            <w:tcW w:w="6724" w:type="dxa"/>
            <w:tcBorders>
              <w:top w:val="nil"/>
              <w:left w:val="nil"/>
              <w:bottom w:val="single" w:sz="4" w:space="0" w:color="auto"/>
              <w:right w:val="single" w:sz="4" w:space="0" w:color="auto"/>
            </w:tcBorders>
            <w:shd w:val="clear" w:color="auto" w:fill="auto"/>
          </w:tcPr>
          <w:p w:rsidR="00A62DAD" w:rsidRPr="002A5BA3" w:rsidRDefault="003B515A" w:rsidP="00003594">
            <w:pPr>
              <w:rPr>
                <w:highlight w:val="yellow"/>
              </w:rPr>
            </w:pPr>
            <w:r w:rsidRPr="002A5BA3">
              <w:rPr>
                <w:highlight w:val="yellow"/>
              </w:rPr>
              <w:t xml:space="preserve">Procesamiento de las operaciones en el orden en que estas fueron sucediendo en la </w:t>
            </w:r>
            <w:proofErr w:type="spellStart"/>
            <w:r w:rsidRPr="002A5BA3">
              <w:rPr>
                <w:highlight w:val="yellow"/>
              </w:rPr>
              <w:t>Bitacora</w:t>
            </w:r>
            <w:proofErr w:type="spellEnd"/>
            <w:r w:rsidRPr="002A5BA3">
              <w:rPr>
                <w:highlight w:val="yellow"/>
              </w:rPr>
              <w:t>.</w:t>
            </w:r>
          </w:p>
        </w:tc>
        <w:tc>
          <w:tcPr>
            <w:tcW w:w="1247" w:type="dxa"/>
            <w:tcBorders>
              <w:top w:val="nil"/>
              <w:left w:val="nil"/>
              <w:bottom w:val="single" w:sz="4" w:space="0" w:color="auto"/>
              <w:right w:val="single" w:sz="4" w:space="0" w:color="auto"/>
            </w:tcBorders>
            <w:shd w:val="clear" w:color="auto" w:fill="auto"/>
            <w:noWrap/>
          </w:tcPr>
          <w:p w:rsidR="00A62DAD" w:rsidRPr="002A5BA3" w:rsidRDefault="00A60CAE" w:rsidP="00003594">
            <w:pPr>
              <w:rPr>
                <w:highlight w:val="yellow"/>
              </w:rPr>
            </w:pPr>
            <w:r w:rsidRPr="002A5BA3">
              <w:rPr>
                <w:highlight w:val="yellow"/>
              </w:rPr>
              <w:t>Nuevo</w:t>
            </w:r>
          </w:p>
        </w:tc>
      </w:tr>
      <w:tr w:rsidR="00A62DAD" w:rsidRPr="002A5BA3" w:rsidTr="00003594">
        <w:trPr>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tcPr>
          <w:p w:rsidR="00A62DAD" w:rsidRPr="002A5BA3" w:rsidRDefault="00CF46B5" w:rsidP="00003594">
            <w:pPr>
              <w:rPr>
                <w:highlight w:val="yellow"/>
              </w:rPr>
            </w:pPr>
            <w:r w:rsidRPr="002A5BA3">
              <w:rPr>
                <w:highlight w:val="yellow"/>
              </w:rPr>
              <w:t>BR2</w:t>
            </w:r>
          </w:p>
        </w:tc>
        <w:tc>
          <w:tcPr>
            <w:tcW w:w="6724" w:type="dxa"/>
            <w:tcBorders>
              <w:top w:val="single" w:sz="4" w:space="0" w:color="auto"/>
              <w:left w:val="nil"/>
              <w:bottom w:val="single" w:sz="4" w:space="0" w:color="auto"/>
              <w:right w:val="single" w:sz="4" w:space="0" w:color="auto"/>
            </w:tcBorders>
            <w:shd w:val="clear" w:color="auto" w:fill="auto"/>
          </w:tcPr>
          <w:p w:rsidR="00A62DAD" w:rsidRPr="002A5BA3" w:rsidRDefault="003B515A" w:rsidP="000561E9">
            <w:pPr>
              <w:rPr>
                <w:highlight w:val="yellow"/>
              </w:rPr>
            </w:pPr>
            <w:r w:rsidRPr="002A5BA3">
              <w:rPr>
                <w:highlight w:val="yellow"/>
              </w:rPr>
              <w:t xml:space="preserve">Procesamiento de las operaciones lo mas cercano a tiempo real y que permita la correcta ejecución de los Store </w:t>
            </w:r>
            <w:proofErr w:type="spellStart"/>
            <w:r w:rsidRPr="002A5BA3">
              <w:rPr>
                <w:highlight w:val="yellow"/>
              </w:rPr>
              <w:t>Procedures</w:t>
            </w:r>
            <w:proofErr w:type="spellEnd"/>
            <w:r w:rsidRPr="002A5BA3">
              <w:rPr>
                <w:highlight w:val="yellow"/>
              </w:rPr>
              <w:t xml:space="preserve"> de PMM.</w:t>
            </w:r>
          </w:p>
        </w:tc>
        <w:tc>
          <w:tcPr>
            <w:tcW w:w="1247" w:type="dxa"/>
            <w:tcBorders>
              <w:top w:val="single" w:sz="4" w:space="0" w:color="auto"/>
              <w:left w:val="nil"/>
              <w:bottom w:val="single" w:sz="4" w:space="0" w:color="auto"/>
              <w:right w:val="single" w:sz="4" w:space="0" w:color="auto"/>
            </w:tcBorders>
            <w:shd w:val="clear" w:color="auto" w:fill="auto"/>
            <w:noWrap/>
          </w:tcPr>
          <w:p w:rsidR="00A62DAD" w:rsidRPr="002A5BA3" w:rsidRDefault="00CF46B5" w:rsidP="00003594">
            <w:pPr>
              <w:rPr>
                <w:highlight w:val="yellow"/>
              </w:rPr>
            </w:pPr>
            <w:r w:rsidRPr="002A5BA3">
              <w:rPr>
                <w:highlight w:val="yellow"/>
              </w:rPr>
              <w:t>Nuevo</w:t>
            </w:r>
          </w:p>
        </w:tc>
      </w:tr>
      <w:tr w:rsidR="00A62DAD" w:rsidRPr="002A5BA3" w:rsidTr="00003594">
        <w:trPr>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tcPr>
          <w:p w:rsidR="00A62DAD" w:rsidRPr="002A5BA3" w:rsidRDefault="00A17FF2" w:rsidP="00003594">
            <w:pPr>
              <w:rPr>
                <w:highlight w:val="yellow"/>
              </w:rPr>
            </w:pPr>
            <w:r w:rsidRPr="002A5BA3">
              <w:rPr>
                <w:highlight w:val="yellow"/>
              </w:rPr>
              <w:t>BR3</w:t>
            </w:r>
          </w:p>
        </w:tc>
        <w:tc>
          <w:tcPr>
            <w:tcW w:w="6724" w:type="dxa"/>
            <w:tcBorders>
              <w:top w:val="single" w:sz="4" w:space="0" w:color="auto"/>
              <w:left w:val="nil"/>
              <w:bottom w:val="single" w:sz="4" w:space="0" w:color="auto"/>
              <w:right w:val="single" w:sz="4" w:space="0" w:color="auto"/>
            </w:tcBorders>
            <w:shd w:val="clear" w:color="auto" w:fill="auto"/>
          </w:tcPr>
          <w:p w:rsidR="00A62DAD" w:rsidRPr="002A5BA3" w:rsidRDefault="001B4D9D" w:rsidP="00D47D82">
            <w:pPr>
              <w:rPr>
                <w:highlight w:val="yellow"/>
              </w:rPr>
            </w:pPr>
            <w:r w:rsidRPr="002A5BA3">
              <w:rPr>
                <w:highlight w:val="yellow"/>
              </w:rPr>
              <w:t>Envío de las autorizaciones de Ordenes de Compra</w:t>
            </w:r>
            <w:r w:rsidR="00D47D82" w:rsidRPr="002A5BA3">
              <w:rPr>
                <w:highlight w:val="yellow"/>
              </w:rPr>
              <w:t xml:space="preserve"> previas a las Recepciones de OC. </w:t>
            </w:r>
          </w:p>
        </w:tc>
        <w:tc>
          <w:tcPr>
            <w:tcW w:w="1247" w:type="dxa"/>
            <w:tcBorders>
              <w:top w:val="single" w:sz="4" w:space="0" w:color="auto"/>
              <w:left w:val="nil"/>
              <w:bottom w:val="single" w:sz="4" w:space="0" w:color="auto"/>
              <w:right w:val="single" w:sz="4" w:space="0" w:color="auto"/>
            </w:tcBorders>
            <w:shd w:val="clear" w:color="auto" w:fill="auto"/>
            <w:noWrap/>
          </w:tcPr>
          <w:p w:rsidR="00A62DAD" w:rsidRPr="002A5BA3" w:rsidRDefault="00351B89" w:rsidP="00003594">
            <w:pPr>
              <w:rPr>
                <w:highlight w:val="yellow"/>
              </w:rPr>
            </w:pPr>
            <w:r w:rsidRPr="002A5BA3">
              <w:rPr>
                <w:highlight w:val="yellow"/>
              </w:rPr>
              <w:t>Nuevo</w:t>
            </w:r>
          </w:p>
        </w:tc>
      </w:tr>
      <w:tr w:rsidR="009461A4" w:rsidRPr="002A5BA3" w:rsidTr="00003594">
        <w:trPr>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tcPr>
          <w:p w:rsidR="009461A4" w:rsidRPr="002A5BA3" w:rsidRDefault="009461A4" w:rsidP="00003594">
            <w:pPr>
              <w:rPr>
                <w:highlight w:val="yellow"/>
              </w:rPr>
            </w:pPr>
            <w:r w:rsidRPr="002A5BA3">
              <w:rPr>
                <w:highlight w:val="yellow"/>
              </w:rPr>
              <w:t>BR4</w:t>
            </w:r>
          </w:p>
        </w:tc>
        <w:tc>
          <w:tcPr>
            <w:tcW w:w="6724" w:type="dxa"/>
            <w:tcBorders>
              <w:top w:val="single" w:sz="4" w:space="0" w:color="auto"/>
              <w:left w:val="nil"/>
              <w:bottom w:val="single" w:sz="4" w:space="0" w:color="auto"/>
              <w:right w:val="single" w:sz="4" w:space="0" w:color="auto"/>
            </w:tcBorders>
            <w:shd w:val="clear" w:color="auto" w:fill="auto"/>
          </w:tcPr>
          <w:p w:rsidR="009461A4" w:rsidRPr="002A5BA3" w:rsidRDefault="00574A6B" w:rsidP="00D47D82">
            <w:pPr>
              <w:rPr>
                <w:highlight w:val="yellow"/>
              </w:rPr>
            </w:pPr>
            <w:r w:rsidRPr="002A5BA3">
              <w:rPr>
                <w:highlight w:val="yellow"/>
              </w:rPr>
              <w:t xml:space="preserve">Realizar el procesamiento de la </w:t>
            </w:r>
            <w:proofErr w:type="spellStart"/>
            <w:r w:rsidRPr="002A5BA3">
              <w:rPr>
                <w:highlight w:val="yellow"/>
              </w:rPr>
              <w:t>Bitacora</w:t>
            </w:r>
            <w:proofErr w:type="spellEnd"/>
            <w:r w:rsidRPr="002A5BA3">
              <w:rPr>
                <w:highlight w:val="yellow"/>
              </w:rPr>
              <w:t xml:space="preserve"> de cada tienda en paralelo.</w:t>
            </w:r>
          </w:p>
        </w:tc>
        <w:tc>
          <w:tcPr>
            <w:tcW w:w="1247" w:type="dxa"/>
            <w:tcBorders>
              <w:top w:val="single" w:sz="4" w:space="0" w:color="auto"/>
              <w:left w:val="nil"/>
              <w:bottom w:val="single" w:sz="4" w:space="0" w:color="auto"/>
              <w:right w:val="single" w:sz="4" w:space="0" w:color="auto"/>
            </w:tcBorders>
            <w:shd w:val="clear" w:color="auto" w:fill="auto"/>
            <w:noWrap/>
          </w:tcPr>
          <w:p w:rsidR="009461A4" w:rsidRPr="002A5BA3" w:rsidRDefault="00574A6B" w:rsidP="00003594">
            <w:pPr>
              <w:rPr>
                <w:highlight w:val="yellow"/>
              </w:rPr>
            </w:pPr>
            <w:r w:rsidRPr="002A5BA3">
              <w:rPr>
                <w:highlight w:val="yellow"/>
              </w:rPr>
              <w:t>Nuevo</w:t>
            </w:r>
          </w:p>
        </w:tc>
      </w:tr>
      <w:tr w:rsidR="00C51FE4" w:rsidRPr="002A5BA3" w:rsidTr="00003594">
        <w:trPr>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tcPr>
          <w:p w:rsidR="00C51FE4" w:rsidRPr="002A5BA3" w:rsidRDefault="00C51FE4" w:rsidP="00003594">
            <w:pPr>
              <w:rPr>
                <w:highlight w:val="yellow"/>
              </w:rPr>
            </w:pPr>
            <w:r w:rsidRPr="002A5BA3">
              <w:rPr>
                <w:highlight w:val="yellow"/>
              </w:rPr>
              <w:t>BR5</w:t>
            </w:r>
          </w:p>
        </w:tc>
        <w:tc>
          <w:tcPr>
            <w:tcW w:w="6724" w:type="dxa"/>
            <w:tcBorders>
              <w:top w:val="single" w:sz="4" w:space="0" w:color="auto"/>
              <w:left w:val="nil"/>
              <w:bottom w:val="single" w:sz="4" w:space="0" w:color="auto"/>
              <w:right w:val="single" w:sz="4" w:space="0" w:color="auto"/>
            </w:tcBorders>
            <w:shd w:val="clear" w:color="auto" w:fill="auto"/>
          </w:tcPr>
          <w:p w:rsidR="00C51FE4" w:rsidRPr="002A5BA3" w:rsidRDefault="00C51FE4" w:rsidP="00D47D82">
            <w:pPr>
              <w:rPr>
                <w:highlight w:val="yellow"/>
              </w:rPr>
            </w:pPr>
            <w:r w:rsidRPr="002A5BA3">
              <w:rPr>
                <w:highlight w:val="yellow"/>
              </w:rPr>
              <w:t xml:space="preserve">Las recepciones de OC que no cuenten con previa Autorización de OC en PMM, se dejaran pendientes de procesar sin afectar el resto de las </w:t>
            </w:r>
            <w:r w:rsidRPr="002A5BA3">
              <w:rPr>
                <w:highlight w:val="yellow"/>
              </w:rPr>
              <w:lastRenderedPageBreak/>
              <w:t>operaciones de la tienda.</w:t>
            </w:r>
          </w:p>
        </w:tc>
        <w:tc>
          <w:tcPr>
            <w:tcW w:w="1247" w:type="dxa"/>
            <w:tcBorders>
              <w:top w:val="single" w:sz="4" w:space="0" w:color="auto"/>
              <w:left w:val="nil"/>
              <w:bottom w:val="single" w:sz="4" w:space="0" w:color="auto"/>
              <w:right w:val="single" w:sz="4" w:space="0" w:color="auto"/>
            </w:tcBorders>
            <w:shd w:val="clear" w:color="auto" w:fill="auto"/>
            <w:noWrap/>
          </w:tcPr>
          <w:p w:rsidR="00C51FE4" w:rsidRPr="002A5BA3" w:rsidRDefault="00C51FE4" w:rsidP="00003594">
            <w:pPr>
              <w:rPr>
                <w:highlight w:val="yellow"/>
              </w:rPr>
            </w:pPr>
            <w:r w:rsidRPr="002A5BA3">
              <w:rPr>
                <w:highlight w:val="yellow"/>
              </w:rPr>
              <w:lastRenderedPageBreak/>
              <w:t>Nuevo</w:t>
            </w:r>
          </w:p>
        </w:tc>
      </w:tr>
    </w:tbl>
    <w:p w:rsidR="00A62DAD" w:rsidRPr="002A5BA3" w:rsidRDefault="00A62DAD" w:rsidP="00A62DAD">
      <w:pPr>
        <w:rPr>
          <w:highlight w:val="yellow"/>
        </w:rPr>
      </w:pPr>
    </w:p>
    <w:p w:rsidR="009D667A" w:rsidRPr="002A5BA3" w:rsidRDefault="009D667A" w:rsidP="009D667A">
      <w:pPr>
        <w:jc w:val="both"/>
        <w:rPr>
          <w:highlight w:val="yellow"/>
        </w:rPr>
      </w:pPr>
      <w:r w:rsidRPr="002A5BA3">
        <w:rPr>
          <w:highlight w:val="yellow"/>
        </w:rPr>
        <w:t>09/10/2013</w:t>
      </w:r>
    </w:p>
    <w:tbl>
      <w:tblPr>
        <w:tblW w:w="8558" w:type="dxa"/>
        <w:jc w:val="center"/>
        <w:tblLook w:val="0000" w:firstRow="0" w:lastRow="0" w:firstColumn="0" w:lastColumn="0" w:noHBand="0" w:noVBand="0"/>
      </w:tblPr>
      <w:tblGrid>
        <w:gridCol w:w="587"/>
        <w:gridCol w:w="6724"/>
        <w:gridCol w:w="1247"/>
      </w:tblGrid>
      <w:tr w:rsidR="009D667A" w:rsidRPr="002A5BA3" w:rsidTr="00072CEE">
        <w:trPr>
          <w:jc w:val="center"/>
        </w:trPr>
        <w:tc>
          <w:tcPr>
            <w:tcW w:w="58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tcPr>
          <w:p w:rsidR="009D667A" w:rsidRPr="002A5BA3" w:rsidRDefault="009D667A" w:rsidP="00072CEE">
            <w:pPr>
              <w:jc w:val="center"/>
              <w:rPr>
                <w:b/>
                <w:i/>
                <w:highlight w:val="yellow"/>
              </w:rPr>
            </w:pPr>
            <w:r w:rsidRPr="002A5BA3">
              <w:rPr>
                <w:b/>
                <w:i/>
                <w:highlight w:val="yellow"/>
              </w:rPr>
              <w:t>ID</w:t>
            </w:r>
          </w:p>
        </w:tc>
        <w:tc>
          <w:tcPr>
            <w:tcW w:w="6724" w:type="dxa"/>
            <w:tcBorders>
              <w:top w:val="single" w:sz="4" w:space="0" w:color="auto"/>
              <w:left w:val="nil"/>
              <w:bottom w:val="single" w:sz="4" w:space="0" w:color="auto"/>
              <w:right w:val="single" w:sz="4" w:space="0" w:color="auto"/>
            </w:tcBorders>
            <w:shd w:val="clear" w:color="auto" w:fill="8DB3E2" w:themeFill="text2" w:themeFillTint="66"/>
            <w:vAlign w:val="center"/>
          </w:tcPr>
          <w:p w:rsidR="009D667A" w:rsidRPr="002A5BA3" w:rsidRDefault="009D667A" w:rsidP="00072CEE">
            <w:pPr>
              <w:jc w:val="center"/>
              <w:rPr>
                <w:b/>
                <w:i/>
                <w:highlight w:val="yellow"/>
              </w:rPr>
            </w:pPr>
            <w:r w:rsidRPr="002A5BA3">
              <w:rPr>
                <w:b/>
                <w:i/>
                <w:highlight w:val="yellow"/>
              </w:rPr>
              <w:t xml:space="preserve">Descripción </w:t>
            </w:r>
          </w:p>
        </w:tc>
        <w:tc>
          <w:tcPr>
            <w:tcW w:w="1247" w:type="dxa"/>
            <w:tcBorders>
              <w:top w:val="single" w:sz="4" w:space="0" w:color="auto"/>
              <w:left w:val="nil"/>
              <w:bottom w:val="single" w:sz="4" w:space="0" w:color="auto"/>
              <w:right w:val="single" w:sz="4" w:space="0" w:color="auto"/>
            </w:tcBorders>
            <w:shd w:val="clear" w:color="auto" w:fill="8DB3E2" w:themeFill="text2" w:themeFillTint="66"/>
            <w:noWrap/>
            <w:vAlign w:val="center"/>
          </w:tcPr>
          <w:p w:rsidR="009D667A" w:rsidRPr="002A5BA3" w:rsidRDefault="009D667A" w:rsidP="00072CEE">
            <w:pPr>
              <w:jc w:val="center"/>
              <w:rPr>
                <w:b/>
                <w:i/>
                <w:highlight w:val="yellow"/>
              </w:rPr>
            </w:pPr>
            <w:r w:rsidRPr="002A5BA3">
              <w:rPr>
                <w:b/>
                <w:i/>
                <w:highlight w:val="yellow"/>
              </w:rPr>
              <w:t>Tipo</w:t>
            </w:r>
          </w:p>
        </w:tc>
      </w:tr>
      <w:tr w:rsidR="009D667A" w:rsidRPr="002A5BA3" w:rsidTr="00072CEE">
        <w:trPr>
          <w:jc w:val="center"/>
        </w:trPr>
        <w:tc>
          <w:tcPr>
            <w:tcW w:w="587" w:type="dxa"/>
            <w:tcBorders>
              <w:top w:val="nil"/>
              <w:left w:val="single" w:sz="4" w:space="0" w:color="auto"/>
              <w:bottom w:val="single" w:sz="4" w:space="0" w:color="auto"/>
              <w:right w:val="single" w:sz="4" w:space="0" w:color="auto"/>
            </w:tcBorders>
            <w:shd w:val="clear" w:color="auto" w:fill="auto"/>
            <w:noWrap/>
          </w:tcPr>
          <w:p w:rsidR="009D667A" w:rsidRPr="002A5BA3" w:rsidRDefault="009D667A" w:rsidP="00072CEE">
            <w:pPr>
              <w:rPr>
                <w:highlight w:val="yellow"/>
              </w:rPr>
            </w:pPr>
            <w:r w:rsidRPr="002A5BA3">
              <w:rPr>
                <w:highlight w:val="yellow"/>
              </w:rPr>
              <w:t>BR1</w:t>
            </w:r>
          </w:p>
        </w:tc>
        <w:tc>
          <w:tcPr>
            <w:tcW w:w="6724" w:type="dxa"/>
            <w:tcBorders>
              <w:top w:val="nil"/>
              <w:left w:val="nil"/>
              <w:bottom w:val="single" w:sz="4" w:space="0" w:color="auto"/>
              <w:right w:val="single" w:sz="4" w:space="0" w:color="auto"/>
            </w:tcBorders>
            <w:shd w:val="clear" w:color="auto" w:fill="auto"/>
          </w:tcPr>
          <w:p w:rsidR="009D667A" w:rsidRPr="002A5BA3" w:rsidRDefault="009D667A" w:rsidP="00072CEE">
            <w:pPr>
              <w:rPr>
                <w:highlight w:val="yellow"/>
              </w:rPr>
            </w:pPr>
            <w:r w:rsidRPr="002A5BA3">
              <w:rPr>
                <w:highlight w:val="yellow"/>
              </w:rPr>
              <w:t xml:space="preserve">Si es después de las 2 am, validar si ya sucedió el cambio de </w:t>
            </w:r>
            <w:proofErr w:type="spellStart"/>
            <w:r w:rsidRPr="002A5BA3">
              <w:rPr>
                <w:highlight w:val="yellow"/>
              </w:rPr>
              <w:t>dia</w:t>
            </w:r>
            <w:proofErr w:type="spellEnd"/>
            <w:r w:rsidRPr="002A5BA3">
              <w:rPr>
                <w:highlight w:val="yellow"/>
              </w:rPr>
              <w:t>. Una vez recibida la validación, continuar procesando la información.</w:t>
            </w:r>
          </w:p>
        </w:tc>
        <w:tc>
          <w:tcPr>
            <w:tcW w:w="1247" w:type="dxa"/>
            <w:tcBorders>
              <w:top w:val="nil"/>
              <w:left w:val="nil"/>
              <w:bottom w:val="single" w:sz="4" w:space="0" w:color="auto"/>
              <w:right w:val="single" w:sz="4" w:space="0" w:color="auto"/>
            </w:tcBorders>
            <w:shd w:val="clear" w:color="auto" w:fill="auto"/>
            <w:noWrap/>
          </w:tcPr>
          <w:p w:rsidR="009D667A" w:rsidRPr="002A5BA3" w:rsidRDefault="009D667A" w:rsidP="00072CEE">
            <w:pPr>
              <w:rPr>
                <w:highlight w:val="yellow"/>
              </w:rPr>
            </w:pPr>
            <w:r w:rsidRPr="002A5BA3">
              <w:rPr>
                <w:highlight w:val="yellow"/>
              </w:rPr>
              <w:t>Nuevo</w:t>
            </w:r>
          </w:p>
        </w:tc>
      </w:tr>
      <w:tr w:rsidR="009D667A" w:rsidRPr="002A5BA3" w:rsidTr="00072CEE">
        <w:trPr>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tcPr>
          <w:p w:rsidR="009D667A" w:rsidRPr="002A5BA3" w:rsidRDefault="009D667A" w:rsidP="00072CEE">
            <w:pPr>
              <w:rPr>
                <w:highlight w:val="yellow"/>
              </w:rPr>
            </w:pPr>
            <w:r w:rsidRPr="002A5BA3">
              <w:rPr>
                <w:highlight w:val="yellow"/>
              </w:rPr>
              <w:t>BR2</w:t>
            </w:r>
          </w:p>
        </w:tc>
        <w:tc>
          <w:tcPr>
            <w:tcW w:w="6724" w:type="dxa"/>
            <w:tcBorders>
              <w:top w:val="single" w:sz="4" w:space="0" w:color="auto"/>
              <w:left w:val="nil"/>
              <w:bottom w:val="single" w:sz="4" w:space="0" w:color="auto"/>
              <w:right w:val="single" w:sz="4" w:space="0" w:color="auto"/>
            </w:tcBorders>
            <w:shd w:val="clear" w:color="auto" w:fill="auto"/>
          </w:tcPr>
          <w:p w:rsidR="009D667A" w:rsidRPr="002A5BA3" w:rsidRDefault="009D667A" w:rsidP="00072CEE">
            <w:pPr>
              <w:rPr>
                <w:highlight w:val="yellow"/>
              </w:rPr>
            </w:pPr>
            <w:r w:rsidRPr="002A5BA3">
              <w:rPr>
                <w:highlight w:val="yellow"/>
              </w:rPr>
              <w:t>Procesar la información de toma física, concurrentemente, conforme va llegando y no esperar a que se reciba toda la información junta para procesar.</w:t>
            </w:r>
          </w:p>
        </w:tc>
        <w:tc>
          <w:tcPr>
            <w:tcW w:w="1247" w:type="dxa"/>
            <w:tcBorders>
              <w:top w:val="single" w:sz="4" w:space="0" w:color="auto"/>
              <w:left w:val="nil"/>
              <w:bottom w:val="single" w:sz="4" w:space="0" w:color="auto"/>
              <w:right w:val="single" w:sz="4" w:space="0" w:color="auto"/>
            </w:tcBorders>
            <w:shd w:val="clear" w:color="auto" w:fill="auto"/>
            <w:noWrap/>
          </w:tcPr>
          <w:p w:rsidR="009D667A" w:rsidRPr="002A5BA3" w:rsidRDefault="009D667A" w:rsidP="00072CEE">
            <w:pPr>
              <w:rPr>
                <w:highlight w:val="yellow"/>
              </w:rPr>
            </w:pPr>
            <w:r w:rsidRPr="002A5BA3">
              <w:rPr>
                <w:highlight w:val="yellow"/>
              </w:rPr>
              <w:t>Nuevo</w:t>
            </w:r>
          </w:p>
        </w:tc>
      </w:tr>
      <w:tr w:rsidR="009D667A" w:rsidRPr="001A205E" w:rsidTr="00072CEE">
        <w:trPr>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tcPr>
          <w:p w:rsidR="009D667A" w:rsidRPr="002A5BA3" w:rsidRDefault="009D667A" w:rsidP="00072CEE">
            <w:pPr>
              <w:rPr>
                <w:highlight w:val="yellow"/>
              </w:rPr>
            </w:pPr>
            <w:r w:rsidRPr="002A5BA3">
              <w:rPr>
                <w:highlight w:val="yellow"/>
              </w:rPr>
              <w:t>BR3</w:t>
            </w:r>
          </w:p>
        </w:tc>
        <w:tc>
          <w:tcPr>
            <w:tcW w:w="6724" w:type="dxa"/>
            <w:tcBorders>
              <w:top w:val="single" w:sz="4" w:space="0" w:color="auto"/>
              <w:left w:val="nil"/>
              <w:bottom w:val="single" w:sz="4" w:space="0" w:color="auto"/>
              <w:right w:val="single" w:sz="4" w:space="0" w:color="auto"/>
            </w:tcBorders>
            <w:shd w:val="clear" w:color="auto" w:fill="auto"/>
          </w:tcPr>
          <w:p w:rsidR="009D667A" w:rsidRPr="002A5BA3" w:rsidRDefault="009D667A" w:rsidP="00072CEE">
            <w:pPr>
              <w:rPr>
                <w:highlight w:val="yellow"/>
              </w:rPr>
            </w:pPr>
            <w:r w:rsidRPr="002A5BA3">
              <w:rPr>
                <w:highlight w:val="yellow"/>
              </w:rPr>
              <w:t xml:space="preserve">Agregar al proceso de rechazos la información de toma física </w:t>
            </w:r>
          </w:p>
        </w:tc>
        <w:tc>
          <w:tcPr>
            <w:tcW w:w="1247" w:type="dxa"/>
            <w:tcBorders>
              <w:top w:val="single" w:sz="4" w:space="0" w:color="auto"/>
              <w:left w:val="nil"/>
              <w:bottom w:val="single" w:sz="4" w:space="0" w:color="auto"/>
              <w:right w:val="single" w:sz="4" w:space="0" w:color="auto"/>
            </w:tcBorders>
            <w:shd w:val="clear" w:color="auto" w:fill="auto"/>
            <w:noWrap/>
          </w:tcPr>
          <w:p w:rsidR="009D667A" w:rsidRDefault="009D667A" w:rsidP="00072CEE">
            <w:r w:rsidRPr="002A5BA3">
              <w:rPr>
                <w:highlight w:val="yellow"/>
              </w:rPr>
              <w:t>Nuevo</w:t>
            </w:r>
          </w:p>
        </w:tc>
      </w:tr>
    </w:tbl>
    <w:p w:rsidR="000561E9" w:rsidRPr="007F74BC" w:rsidRDefault="000561E9" w:rsidP="00A62DAD"/>
    <w:p w:rsidR="00A62DAD" w:rsidRDefault="00A62DAD" w:rsidP="00A62DAD">
      <w:pPr>
        <w:pStyle w:val="Ttulo2"/>
        <w:numPr>
          <w:ilvl w:val="1"/>
          <w:numId w:val="24"/>
        </w:numPr>
        <w:tabs>
          <w:tab w:val="clear" w:pos="936"/>
        </w:tabs>
        <w:spacing w:before="480" w:after="60"/>
        <w:ind w:left="0" w:firstLine="0"/>
        <w:jc w:val="both"/>
      </w:pPr>
      <w:bookmarkStart w:id="61" w:name="_Toc354142609"/>
      <w:bookmarkStart w:id="62" w:name="_Toc150076858"/>
      <w:r>
        <w:t>Proceso de Negocio Propuesto (Casos de Uso)</w:t>
      </w:r>
      <w:bookmarkEnd w:id="61"/>
      <w:r w:rsidRPr="00A60CAE">
        <w:rPr>
          <w:i/>
        </w:rPr>
        <w:t xml:space="preserve"> </w:t>
      </w:r>
      <w:bookmarkEnd w:id="62"/>
    </w:p>
    <w:p w:rsidR="00A62DAD" w:rsidRDefault="00A62DAD" w:rsidP="00A62D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r w:rsidRPr="00B726E1">
              <w:rPr>
                <w:b/>
                <w:i/>
                <w:highlight w:val="yellow"/>
              </w:rPr>
              <w:t>Caso de Uso</w:t>
            </w:r>
          </w:p>
        </w:tc>
        <w:tc>
          <w:tcPr>
            <w:tcW w:w="7194" w:type="dxa"/>
          </w:tcPr>
          <w:p w:rsidR="00003594" w:rsidRPr="00B726E1" w:rsidRDefault="003D4B6D" w:rsidP="00351B89">
            <w:pPr>
              <w:rPr>
                <w:rFonts w:cstheme="minorHAnsi"/>
                <w:highlight w:val="yellow"/>
              </w:rPr>
            </w:pPr>
            <w:r w:rsidRPr="00B726E1">
              <w:rPr>
                <w:rFonts w:cstheme="minorHAnsi"/>
                <w:highlight w:val="yellow"/>
              </w:rPr>
              <w:t>Procesamiento de las o</w:t>
            </w:r>
            <w:r w:rsidR="00CF2837" w:rsidRPr="00B726E1">
              <w:rPr>
                <w:rFonts w:cstheme="minorHAnsi"/>
                <w:highlight w:val="yellow"/>
              </w:rPr>
              <w:t>peraciones de la</w:t>
            </w:r>
            <w:r w:rsidRPr="00B726E1">
              <w:rPr>
                <w:rFonts w:cstheme="minorHAnsi"/>
                <w:highlight w:val="yellow"/>
              </w:rPr>
              <w:t xml:space="preserve"> </w:t>
            </w:r>
            <w:proofErr w:type="spellStart"/>
            <w:r w:rsidRPr="00B726E1">
              <w:rPr>
                <w:rFonts w:cstheme="minorHAnsi"/>
                <w:highlight w:val="yellow"/>
              </w:rPr>
              <w:t>Bitacora</w:t>
            </w:r>
            <w:proofErr w:type="spellEnd"/>
          </w:p>
        </w:tc>
      </w:tr>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r w:rsidRPr="00B726E1">
              <w:rPr>
                <w:b/>
                <w:i/>
                <w:highlight w:val="yellow"/>
              </w:rPr>
              <w:t>Objetivo</w:t>
            </w:r>
          </w:p>
        </w:tc>
        <w:tc>
          <w:tcPr>
            <w:tcW w:w="7194" w:type="dxa"/>
          </w:tcPr>
          <w:p w:rsidR="00003594" w:rsidRPr="00B726E1" w:rsidRDefault="00E1750F" w:rsidP="003D4B6D">
            <w:pPr>
              <w:rPr>
                <w:rFonts w:cstheme="minorHAnsi"/>
                <w:highlight w:val="yellow"/>
              </w:rPr>
            </w:pPr>
            <w:r w:rsidRPr="00B726E1">
              <w:rPr>
                <w:rFonts w:cstheme="minorHAnsi"/>
                <w:highlight w:val="yellow"/>
              </w:rPr>
              <w:t xml:space="preserve">Publicar un mensaje con el detalle de la operación de la </w:t>
            </w:r>
            <w:proofErr w:type="spellStart"/>
            <w:r w:rsidRPr="00B726E1">
              <w:rPr>
                <w:rFonts w:cstheme="minorHAnsi"/>
                <w:highlight w:val="yellow"/>
              </w:rPr>
              <w:t>Bitacora</w:t>
            </w:r>
            <w:proofErr w:type="spellEnd"/>
            <w:r w:rsidRPr="00B726E1">
              <w:rPr>
                <w:rFonts w:cstheme="minorHAnsi"/>
                <w:highlight w:val="yellow"/>
              </w:rPr>
              <w:t xml:space="preserve"> en EMS</w:t>
            </w:r>
          </w:p>
        </w:tc>
      </w:tr>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r w:rsidRPr="00B726E1">
              <w:rPr>
                <w:b/>
                <w:i/>
                <w:highlight w:val="yellow"/>
              </w:rPr>
              <w:t>Actores</w:t>
            </w:r>
          </w:p>
        </w:tc>
        <w:tc>
          <w:tcPr>
            <w:tcW w:w="7194" w:type="dxa"/>
          </w:tcPr>
          <w:p w:rsidR="003D4B6D" w:rsidRPr="00B726E1" w:rsidRDefault="003D4B6D" w:rsidP="00003594">
            <w:pPr>
              <w:pStyle w:val="Prrafodelista"/>
              <w:numPr>
                <w:ilvl w:val="0"/>
                <w:numId w:val="37"/>
              </w:numPr>
              <w:spacing w:line="240" w:lineRule="auto"/>
              <w:rPr>
                <w:rFonts w:cstheme="minorHAnsi"/>
                <w:highlight w:val="yellow"/>
              </w:rPr>
            </w:pPr>
            <w:r w:rsidRPr="00B726E1">
              <w:rPr>
                <w:rFonts w:cstheme="minorHAnsi"/>
                <w:highlight w:val="yellow"/>
              </w:rPr>
              <w:t>Bitácora</w:t>
            </w:r>
          </w:p>
          <w:p w:rsidR="003D4B6D" w:rsidRPr="00B726E1" w:rsidRDefault="00003594" w:rsidP="00CF2837">
            <w:pPr>
              <w:pStyle w:val="Prrafodelista"/>
              <w:numPr>
                <w:ilvl w:val="0"/>
                <w:numId w:val="37"/>
              </w:numPr>
              <w:spacing w:line="240" w:lineRule="auto"/>
              <w:rPr>
                <w:rFonts w:cstheme="minorHAnsi"/>
                <w:highlight w:val="yellow"/>
              </w:rPr>
            </w:pPr>
            <w:proofErr w:type="spellStart"/>
            <w:r w:rsidRPr="00B726E1">
              <w:rPr>
                <w:rFonts w:cstheme="minorHAnsi"/>
                <w:highlight w:val="yellow"/>
              </w:rPr>
              <w:t>Tibco</w:t>
            </w:r>
            <w:proofErr w:type="spellEnd"/>
            <w:r w:rsidRPr="00B726E1">
              <w:rPr>
                <w:rFonts w:cstheme="minorHAnsi"/>
                <w:highlight w:val="yellow"/>
              </w:rPr>
              <w:t xml:space="preserve"> BW</w:t>
            </w:r>
          </w:p>
        </w:tc>
      </w:tr>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r w:rsidRPr="00B726E1">
              <w:rPr>
                <w:b/>
                <w:i/>
                <w:highlight w:val="yellow"/>
              </w:rPr>
              <w:t>Precondiciones</w:t>
            </w:r>
          </w:p>
        </w:tc>
        <w:tc>
          <w:tcPr>
            <w:tcW w:w="7194" w:type="dxa"/>
          </w:tcPr>
          <w:p w:rsidR="00003594" w:rsidRPr="00B726E1" w:rsidRDefault="00A231C0" w:rsidP="00C51DC0">
            <w:pPr>
              <w:numPr>
                <w:ilvl w:val="0"/>
                <w:numId w:val="34"/>
              </w:numPr>
              <w:spacing w:after="0" w:line="240" w:lineRule="auto"/>
              <w:rPr>
                <w:rFonts w:cstheme="minorHAnsi"/>
                <w:highlight w:val="yellow"/>
              </w:rPr>
            </w:pPr>
            <w:r w:rsidRPr="00B726E1">
              <w:rPr>
                <w:rFonts w:cstheme="minorHAnsi"/>
                <w:highlight w:val="yellow"/>
              </w:rPr>
              <w:t>O</w:t>
            </w:r>
            <w:r w:rsidR="00C51DC0" w:rsidRPr="00B726E1">
              <w:rPr>
                <w:rFonts w:cstheme="minorHAnsi"/>
                <w:highlight w:val="yellow"/>
              </w:rPr>
              <w:t>peraciones</w:t>
            </w:r>
            <w:r w:rsidR="00351B89" w:rsidRPr="00B726E1">
              <w:rPr>
                <w:rFonts w:cstheme="minorHAnsi"/>
                <w:highlight w:val="yellow"/>
              </w:rPr>
              <w:t xml:space="preserve"> pendientes en la </w:t>
            </w:r>
            <w:proofErr w:type="spellStart"/>
            <w:r w:rsidR="00C51DC0" w:rsidRPr="00B726E1">
              <w:rPr>
                <w:rFonts w:cstheme="minorHAnsi"/>
                <w:highlight w:val="yellow"/>
              </w:rPr>
              <w:t>Bitacora</w:t>
            </w:r>
            <w:proofErr w:type="spellEnd"/>
            <w:r w:rsidR="00351B89" w:rsidRPr="00B726E1">
              <w:rPr>
                <w:rFonts w:cstheme="minorHAnsi"/>
                <w:highlight w:val="yellow"/>
              </w:rPr>
              <w:t>.</w:t>
            </w:r>
          </w:p>
          <w:p w:rsidR="00072CEE" w:rsidRPr="00B726E1" w:rsidRDefault="00072CEE" w:rsidP="00C51DC0">
            <w:pPr>
              <w:numPr>
                <w:ilvl w:val="0"/>
                <w:numId w:val="34"/>
              </w:numPr>
              <w:spacing w:after="0" w:line="240" w:lineRule="auto"/>
              <w:rPr>
                <w:rFonts w:cstheme="minorHAnsi"/>
                <w:highlight w:val="yellow"/>
              </w:rPr>
            </w:pPr>
            <w:r w:rsidRPr="00B726E1">
              <w:rPr>
                <w:rFonts w:cstheme="minorHAnsi"/>
                <w:highlight w:val="yellow"/>
              </w:rPr>
              <w:t xml:space="preserve">Estar activa la variable de cambio de </w:t>
            </w:r>
            <w:proofErr w:type="spellStart"/>
            <w:r w:rsidRPr="00B726E1">
              <w:rPr>
                <w:rFonts w:cstheme="minorHAnsi"/>
                <w:highlight w:val="yellow"/>
              </w:rPr>
              <w:t>dia</w:t>
            </w:r>
            <w:proofErr w:type="spellEnd"/>
            <w:r w:rsidRPr="00B726E1">
              <w:rPr>
                <w:rFonts w:cstheme="minorHAnsi"/>
                <w:highlight w:val="yellow"/>
              </w:rPr>
              <w:t xml:space="preserve"> = 1</w:t>
            </w:r>
          </w:p>
          <w:p w:rsidR="00072CEE" w:rsidRPr="00B726E1" w:rsidRDefault="00072CEE" w:rsidP="00C51DC0">
            <w:pPr>
              <w:numPr>
                <w:ilvl w:val="0"/>
                <w:numId w:val="34"/>
              </w:numPr>
              <w:spacing w:after="0" w:line="240" w:lineRule="auto"/>
              <w:rPr>
                <w:rFonts w:cstheme="minorHAnsi"/>
                <w:highlight w:val="yellow"/>
              </w:rPr>
            </w:pPr>
            <w:r w:rsidRPr="00B726E1">
              <w:rPr>
                <w:rFonts w:cstheme="minorHAnsi"/>
                <w:highlight w:val="yellow"/>
              </w:rPr>
              <w:t>Estar desactivada la variable de toma física = 0</w:t>
            </w:r>
          </w:p>
        </w:tc>
      </w:tr>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r w:rsidRPr="00B726E1">
              <w:rPr>
                <w:b/>
                <w:i/>
                <w:highlight w:val="yellow"/>
              </w:rPr>
              <w:t>Flujo Principal</w:t>
            </w:r>
          </w:p>
        </w:tc>
        <w:tc>
          <w:tcPr>
            <w:tcW w:w="7194" w:type="dxa"/>
          </w:tcPr>
          <w:p w:rsidR="00003594" w:rsidRPr="00B726E1" w:rsidRDefault="00C51DC0" w:rsidP="00003594">
            <w:pPr>
              <w:numPr>
                <w:ilvl w:val="0"/>
                <w:numId w:val="35"/>
              </w:numPr>
              <w:spacing w:after="0" w:line="240" w:lineRule="auto"/>
              <w:rPr>
                <w:rFonts w:cstheme="minorHAnsi"/>
                <w:highlight w:val="yellow"/>
              </w:rPr>
            </w:pPr>
            <w:r w:rsidRPr="00B726E1">
              <w:rPr>
                <w:rFonts w:cstheme="minorHAnsi"/>
                <w:highlight w:val="yellow"/>
              </w:rPr>
              <w:t>El proceso publicador</w:t>
            </w:r>
            <w:r w:rsidR="003059AC" w:rsidRPr="00B726E1">
              <w:rPr>
                <w:rFonts w:cstheme="minorHAnsi"/>
                <w:highlight w:val="yellow"/>
              </w:rPr>
              <w:t xml:space="preserve"> de </w:t>
            </w:r>
            <w:proofErr w:type="spellStart"/>
            <w:r w:rsidR="003059AC" w:rsidRPr="00B726E1">
              <w:rPr>
                <w:rFonts w:cstheme="minorHAnsi"/>
                <w:highlight w:val="yellow"/>
              </w:rPr>
              <w:t>Tibco</w:t>
            </w:r>
            <w:proofErr w:type="spellEnd"/>
            <w:r w:rsidR="003059AC" w:rsidRPr="00B726E1">
              <w:rPr>
                <w:rFonts w:cstheme="minorHAnsi"/>
                <w:highlight w:val="yellow"/>
              </w:rPr>
              <w:t xml:space="preserve"> lee la Bitác</w:t>
            </w:r>
            <w:r w:rsidRPr="00B726E1">
              <w:rPr>
                <w:rFonts w:cstheme="minorHAnsi"/>
                <w:highlight w:val="yellow"/>
              </w:rPr>
              <w:t xml:space="preserve">ora y extrae las operaciones y la secuencia en que estas ocurrieron que están con </w:t>
            </w:r>
            <w:r w:rsidR="00C72386" w:rsidRPr="00B726E1">
              <w:rPr>
                <w:rFonts w:cstheme="minorHAnsi"/>
                <w:highlight w:val="yellow"/>
              </w:rPr>
              <w:t>Estatus = 0</w:t>
            </w:r>
            <w:r w:rsidR="00003594" w:rsidRPr="00B726E1">
              <w:rPr>
                <w:rFonts w:cstheme="minorHAnsi"/>
                <w:highlight w:val="yellow"/>
              </w:rPr>
              <w:t>.</w:t>
            </w:r>
          </w:p>
          <w:p w:rsidR="00003594" w:rsidRPr="00B726E1" w:rsidRDefault="00C72386" w:rsidP="00003594">
            <w:pPr>
              <w:numPr>
                <w:ilvl w:val="0"/>
                <w:numId w:val="35"/>
              </w:numPr>
              <w:tabs>
                <w:tab w:val="center" w:pos="3261"/>
              </w:tabs>
              <w:spacing w:after="0" w:line="240" w:lineRule="auto"/>
              <w:rPr>
                <w:rFonts w:cstheme="minorHAnsi"/>
                <w:highlight w:val="yellow"/>
              </w:rPr>
            </w:pPr>
            <w:proofErr w:type="spellStart"/>
            <w:r w:rsidRPr="00B726E1">
              <w:rPr>
                <w:rFonts w:cstheme="minorHAnsi"/>
                <w:highlight w:val="yellow"/>
              </w:rPr>
              <w:t>Tibco</w:t>
            </w:r>
            <w:proofErr w:type="spellEnd"/>
            <w:r w:rsidRPr="00B726E1">
              <w:rPr>
                <w:rFonts w:cstheme="minorHAnsi"/>
                <w:highlight w:val="yellow"/>
              </w:rPr>
              <w:t xml:space="preserve"> extrae el detalle de las operaciones obtenidas a partir del campo Folio de las tablas SDI</w:t>
            </w:r>
            <w:r w:rsidR="003059AC" w:rsidRPr="00B726E1">
              <w:rPr>
                <w:rFonts w:cstheme="minorHAnsi"/>
                <w:highlight w:val="yellow"/>
              </w:rPr>
              <w:t>, de las Bases de Datos de la tienda.</w:t>
            </w:r>
          </w:p>
          <w:p w:rsidR="00003594" w:rsidRPr="00B726E1" w:rsidRDefault="004163F8" w:rsidP="004163F8">
            <w:pPr>
              <w:numPr>
                <w:ilvl w:val="0"/>
                <w:numId w:val="35"/>
              </w:numPr>
              <w:tabs>
                <w:tab w:val="center" w:pos="3261"/>
              </w:tabs>
              <w:spacing w:after="0" w:line="240" w:lineRule="auto"/>
              <w:rPr>
                <w:rFonts w:cstheme="minorHAnsi"/>
                <w:highlight w:val="yellow"/>
              </w:rPr>
            </w:pPr>
            <w:r w:rsidRPr="00B726E1">
              <w:rPr>
                <w:rFonts w:cstheme="minorHAnsi"/>
                <w:highlight w:val="yellow"/>
              </w:rPr>
              <w:t xml:space="preserve">Se mapean los datos </w:t>
            </w:r>
            <w:proofErr w:type="spellStart"/>
            <w:r w:rsidRPr="00B726E1">
              <w:rPr>
                <w:rFonts w:cstheme="minorHAnsi"/>
                <w:highlight w:val="yellow"/>
              </w:rPr>
              <w:t>extraidos</w:t>
            </w:r>
            <w:proofErr w:type="spellEnd"/>
            <w:r w:rsidRPr="00B726E1">
              <w:rPr>
                <w:rFonts w:cstheme="minorHAnsi"/>
                <w:highlight w:val="yellow"/>
              </w:rPr>
              <w:t xml:space="preserve"> en un esquema XML, según su tipo de operación y se publica en un nuevo </w:t>
            </w:r>
            <w:proofErr w:type="spellStart"/>
            <w:r w:rsidRPr="00B726E1">
              <w:rPr>
                <w:rFonts w:cstheme="minorHAnsi"/>
                <w:highlight w:val="yellow"/>
              </w:rPr>
              <w:t>Queue</w:t>
            </w:r>
            <w:proofErr w:type="spellEnd"/>
            <w:r w:rsidRPr="00B726E1">
              <w:rPr>
                <w:rFonts w:cstheme="minorHAnsi"/>
                <w:highlight w:val="yellow"/>
              </w:rPr>
              <w:t>.</w:t>
            </w:r>
          </w:p>
          <w:p w:rsidR="00FD4235" w:rsidRPr="00B726E1" w:rsidRDefault="00FD4235" w:rsidP="00FD4235">
            <w:pPr>
              <w:pStyle w:val="Prrafodelista"/>
              <w:numPr>
                <w:ilvl w:val="0"/>
                <w:numId w:val="35"/>
              </w:numPr>
              <w:spacing w:after="0" w:line="240" w:lineRule="auto"/>
              <w:jc w:val="both"/>
              <w:rPr>
                <w:rFonts w:cstheme="minorHAnsi"/>
                <w:highlight w:val="yellow"/>
              </w:rPr>
            </w:pPr>
            <w:r w:rsidRPr="00B726E1">
              <w:rPr>
                <w:rFonts w:cstheme="minorHAnsi"/>
                <w:highlight w:val="yellow"/>
              </w:rPr>
              <w:t>S</w:t>
            </w:r>
            <w:r w:rsidR="004163F8" w:rsidRPr="00B726E1">
              <w:rPr>
                <w:rFonts w:cstheme="minorHAnsi"/>
                <w:highlight w:val="yellow"/>
              </w:rPr>
              <w:t>e</w:t>
            </w:r>
            <w:r w:rsidR="00E523B5" w:rsidRPr="00B726E1">
              <w:rPr>
                <w:rFonts w:cstheme="minorHAnsi"/>
                <w:highlight w:val="yellow"/>
              </w:rPr>
              <w:t xml:space="preserve"> actualiza </w:t>
            </w:r>
            <w:r w:rsidR="007C2A5F" w:rsidRPr="00B726E1">
              <w:rPr>
                <w:rFonts w:cstheme="minorHAnsi"/>
                <w:highlight w:val="yellow"/>
              </w:rPr>
              <w:t xml:space="preserve">el Estado = 1 de la operación en la </w:t>
            </w:r>
            <w:proofErr w:type="spellStart"/>
            <w:proofErr w:type="gramStart"/>
            <w:r w:rsidR="007C2A5F" w:rsidRPr="00B726E1">
              <w:rPr>
                <w:rFonts w:cstheme="minorHAnsi"/>
                <w:highlight w:val="yellow"/>
              </w:rPr>
              <w:t>Bitacora</w:t>
            </w:r>
            <w:proofErr w:type="spellEnd"/>
            <w:r w:rsidR="007C2A5F" w:rsidRPr="00B726E1">
              <w:rPr>
                <w:rFonts w:cstheme="minorHAnsi"/>
                <w:highlight w:val="yellow"/>
              </w:rPr>
              <w:t xml:space="preserve"> </w:t>
            </w:r>
            <w:r w:rsidRPr="00B726E1">
              <w:rPr>
                <w:rFonts w:cstheme="minorHAnsi"/>
                <w:highlight w:val="yellow"/>
              </w:rPr>
              <w:t>.</w:t>
            </w:r>
            <w:proofErr w:type="gramEnd"/>
          </w:p>
          <w:p w:rsidR="00003594" w:rsidRPr="00B726E1" w:rsidRDefault="00003594" w:rsidP="00003594">
            <w:pPr>
              <w:pStyle w:val="Prrafodelista"/>
              <w:numPr>
                <w:ilvl w:val="0"/>
                <w:numId w:val="35"/>
              </w:numPr>
              <w:spacing w:after="0" w:line="240" w:lineRule="auto"/>
              <w:jc w:val="both"/>
              <w:rPr>
                <w:rFonts w:cstheme="minorHAnsi"/>
                <w:highlight w:val="yellow"/>
              </w:rPr>
            </w:pPr>
            <w:r w:rsidRPr="00B726E1">
              <w:rPr>
                <w:rFonts w:cstheme="minorHAnsi"/>
                <w:highlight w:val="yellow"/>
              </w:rPr>
              <w:t>El caso de uso termina.</w:t>
            </w:r>
          </w:p>
        </w:tc>
      </w:tr>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r w:rsidRPr="00B726E1">
              <w:rPr>
                <w:b/>
                <w:i/>
                <w:highlight w:val="yellow"/>
              </w:rPr>
              <w:t>Flujos Alternos</w:t>
            </w:r>
          </w:p>
        </w:tc>
        <w:tc>
          <w:tcPr>
            <w:tcW w:w="7194" w:type="dxa"/>
          </w:tcPr>
          <w:p w:rsidR="00003594" w:rsidRPr="00B726E1" w:rsidRDefault="007C2A5F" w:rsidP="007C2A5F">
            <w:pPr>
              <w:pStyle w:val="Prrafodelista"/>
              <w:numPr>
                <w:ilvl w:val="0"/>
                <w:numId w:val="36"/>
              </w:numPr>
              <w:spacing w:after="0" w:line="240" w:lineRule="auto"/>
              <w:jc w:val="both"/>
              <w:rPr>
                <w:rFonts w:cstheme="minorHAnsi"/>
                <w:highlight w:val="yellow"/>
              </w:rPr>
            </w:pPr>
            <w:r w:rsidRPr="00B726E1">
              <w:rPr>
                <w:rFonts w:cstheme="minorHAnsi"/>
                <w:highlight w:val="yellow"/>
              </w:rPr>
              <w:t>En el paso 1</w:t>
            </w:r>
            <w:r w:rsidR="008D5041" w:rsidRPr="00B726E1">
              <w:rPr>
                <w:rFonts w:cstheme="minorHAnsi"/>
                <w:highlight w:val="yellow"/>
              </w:rPr>
              <w:t xml:space="preserve"> del flujo principal, </w:t>
            </w:r>
            <w:r w:rsidRPr="00B726E1">
              <w:rPr>
                <w:rFonts w:cstheme="minorHAnsi"/>
                <w:highlight w:val="yellow"/>
              </w:rPr>
              <w:t>en caso de no poder hacer la consulta</w:t>
            </w:r>
            <w:r w:rsidR="00B41A9E" w:rsidRPr="00B726E1">
              <w:rPr>
                <w:rFonts w:cstheme="minorHAnsi"/>
                <w:highlight w:val="yellow"/>
              </w:rPr>
              <w:t xml:space="preserve"> en la Bitácora, se realizan </w:t>
            </w:r>
            <w:r w:rsidR="00E31947" w:rsidRPr="00B726E1">
              <w:rPr>
                <w:rFonts w:cstheme="minorHAnsi"/>
                <w:highlight w:val="yellow"/>
              </w:rPr>
              <w:t>3</w:t>
            </w:r>
            <w:r w:rsidR="00B41A9E" w:rsidRPr="00B726E1">
              <w:rPr>
                <w:rFonts w:cstheme="minorHAnsi"/>
                <w:highlight w:val="yellow"/>
              </w:rPr>
              <w:t xml:space="preserve"> intentos mas con espera de 15 minutos, antes de suspender el proceso</w:t>
            </w:r>
            <w:proofErr w:type="gramStart"/>
            <w:r w:rsidR="00B41A9E" w:rsidRPr="00B726E1">
              <w:rPr>
                <w:rFonts w:cstheme="minorHAnsi"/>
                <w:highlight w:val="yellow"/>
              </w:rPr>
              <w:t>.</w:t>
            </w:r>
            <w:r w:rsidR="00A611F0" w:rsidRPr="00B726E1">
              <w:rPr>
                <w:rFonts w:cstheme="minorHAnsi"/>
                <w:highlight w:val="yellow"/>
              </w:rPr>
              <w:t>.</w:t>
            </w:r>
            <w:proofErr w:type="gramEnd"/>
          </w:p>
        </w:tc>
      </w:tr>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proofErr w:type="spellStart"/>
            <w:r w:rsidRPr="00B726E1">
              <w:rPr>
                <w:b/>
                <w:i/>
                <w:highlight w:val="yellow"/>
              </w:rPr>
              <w:t>Pos</w:t>
            </w:r>
            <w:proofErr w:type="spellEnd"/>
            <w:r w:rsidRPr="00B726E1">
              <w:rPr>
                <w:b/>
                <w:i/>
                <w:highlight w:val="yellow"/>
              </w:rPr>
              <w:t xml:space="preserve"> condiciones</w:t>
            </w:r>
          </w:p>
        </w:tc>
        <w:tc>
          <w:tcPr>
            <w:tcW w:w="7194" w:type="dxa"/>
          </w:tcPr>
          <w:p w:rsidR="00003594" w:rsidRPr="00B726E1" w:rsidRDefault="00003594" w:rsidP="00003594">
            <w:pPr>
              <w:rPr>
                <w:rFonts w:cstheme="minorHAnsi"/>
                <w:highlight w:val="yellow"/>
              </w:rPr>
            </w:pPr>
          </w:p>
        </w:tc>
      </w:tr>
      <w:tr w:rsidR="00003594" w:rsidRPr="00B726E1" w:rsidTr="00003594">
        <w:tc>
          <w:tcPr>
            <w:tcW w:w="1668" w:type="dxa"/>
            <w:shd w:val="clear" w:color="auto" w:fill="8DB3E2" w:themeFill="text2" w:themeFillTint="66"/>
          </w:tcPr>
          <w:p w:rsidR="00003594" w:rsidRPr="00B726E1" w:rsidRDefault="00003594" w:rsidP="00003594">
            <w:pPr>
              <w:jc w:val="center"/>
              <w:rPr>
                <w:b/>
                <w:i/>
                <w:highlight w:val="yellow"/>
              </w:rPr>
            </w:pPr>
            <w:r w:rsidRPr="00B726E1">
              <w:rPr>
                <w:b/>
                <w:i/>
                <w:highlight w:val="yellow"/>
              </w:rPr>
              <w:t>Comentarios</w:t>
            </w:r>
          </w:p>
        </w:tc>
        <w:tc>
          <w:tcPr>
            <w:tcW w:w="7194" w:type="dxa"/>
          </w:tcPr>
          <w:p w:rsidR="00003594" w:rsidRPr="00B726E1" w:rsidRDefault="00003594" w:rsidP="00003594">
            <w:pPr>
              <w:rPr>
                <w:rFonts w:ascii="Arial" w:hAnsi="Arial" w:cs="Arial"/>
                <w:highlight w:val="yellow"/>
              </w:rPr>
            </w:pPr>
          </w:p>
        </w:tc>
      </w:tr>
    </w:tbl>
    <w:p w:rsidR="00A60CAE" w:rsidRPr="00B726E1" w:rsidRDefault="00A60CAE" w:rsidP="00A62DAD">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r w:rsidRPr="00B726E1">
              <w:rPr>
                <w:b/>
                <w:i/>
                <w:highlight w:val="yellow"/>
              </w:rPr>
              <w:t>Caso de Uso</w:t>
            </w:r>
          </w:p>
        </w:tc>
        <w:tc>
          <w:tcPr>
            <w:tcW w:w="7194" w:type="dxa"/>
          </w:tcPr>
          <w:p w:rsidR="00351B89" w:rsidRPr="00B726E1" w:rsidRDefault="00CF2837" w:rsidP="00623188">
            <w:pPr>
              <w:rPr>
                <w:rFonts w:cstheme="minorHAnsi"/>
                <w:highlight w:val="yellow"/>
              </w:rPr>
            </w:pPr>
            <w:r w:rsidRPr="00B726E1">
              <w:rPr>
                <w:rFonts w:cstheme="minorHAnsi"/>
                <w:highlight w:val="yellow"/>
              </w:rPr>
              <w:t>Procesamiento de los mensajes de la Bitácora</w:t>
            </w:r>
          </w:p>
        </w:tc>
      </w:tr>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r w:rsidRPr="00B726E1">
              <w:rPr>
                <w:b/>
                <w:i/>
                <w:highlight w:val="yellow"/>
              </w:rPr>
              <w:t>Objetivo</w:t>
            </w:r>
          </w:p>
        </w:tc>
        <w:tc>
          <w:tcPr>
            <w:tcW w:w="7194" w:type="dxa"/>
          </w:tcPr>
          <w:p w:rsidR="00351B89" w:rsidRPr="00B726E1" w:rsidRDefault="00CF2837" w:rsidP="000561E9">
            <w:pPr>
              <w:rPr>
                <w:rFonts w:cstheme="minorHAnsi"/>
                <w:highlight w:val="yellow"/>
              </w:rPr>
            </w:pPr>
            <w:r w:rsidRPr="00B726E1">
              <w:rPr>
                <w:rFonts w:cstheme="minorHAnsi"/>
                <w:highlight w:val="yellow"/>
              </w:rPr>
              <w:t xml:space="preserve">Realizar el </w:t>
            </w:r>
            <w:proofErr w:type="spellStart"/>
            <w:r w:rsidRPr="00B726E1">
              <w:rPr>
                <w:rFonts w:cstheme="minorHAnsi"/>
                <w:highlight w:val="yellow"/>
              </w:rPr>
              <w:t>import</w:t>
            </w:r>
            <w:proofErr w:type="spellEnd"/>
            <w:r w:rsidRPr="00B726E1">
              <w:rPr>
                <w:rFonts w:cstheme="minorHAnsi"/>
                <w:highlight w:val="yellow"/>
              </w:rPr>
              <w:t xml:space="preserve"> del detalle de las operaciones a PMM</w:t>
            </w:r>
          </w:p>
        </w:tc>
      </w:tr>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r w:rsidRPr="00B726E1">
              <w:rPr>
                <w:b/>
                <w:i/>
                <w:highlight w:val="yellow"/>
              </w:rPr>
              <w:t>Actores</w:t>
            </w:r>
          </w:p>
        </w:tc>
        <w:tc>
          <w:tcPr>
            <w:tcW w:w="7194" w:type="dxa"/>
          </w:tcPr>
          <w:p w:rsidR="00351B89" w:rsidRPr="00B726E1" w:rsidRDefault="00351B89" w:rsidP="00623188">
            <w:pPr>
              <w:pStyle w:val="Prrafodelista"/>
              <w:numPr>
                <w:ilvl w:val="0"/>
                <w:numId w:val="37"/>
              </w:numPr>
              <w:spacing w:line="240" w:lineRule="auto"/>
              <w:rPr>
                <w:rFonts w:cstheme="minorHAnsi"/>
                <w:highlight w:val="yellow"/>
              </w:rPr>
            </w:pPr>
            <w:proofErr w:type="spellStart"/>
            <w:r w:rsidRPr="00B726E1">
              <w:rPr>
                <w:rFonts w:cstheme="minorHAnsi"/>
                <w:highlight w:val="yellow"/>
              </w:rPr>
              <w:t>Tibco</w:t>
            </w:r>
            <w:proofErr w:type="spellEnd"/>
            <w:r w:rsidRPr="00B726E1">
              <w:rPr>
                <w:rFonts w:cstheme="minorHAnsi"/>
                <w:highlight w:val="yellow"/>
              </w:rPr>
              <w:t xml:space="preserve"> BW</w:t>
            </w:r>
          </w:p>
          <w:p w:rsidR="00CF2837" w:rsidRPr="00B726E1" w:rsidRDefault="00CF2837" w:rsidP="00623188">
            <w:pPr>
              <w:pStyle w:val="Prrafodelista"/>
              <w:numPr>
                <w:ilvl w:val="0"/>
                <w:numId w:val="37"/>
              </w:numPr>
              <w:spacing w:line="240" w:lineRule="auto"/>
              <w:rPr>
                <w:rFonts w:cstheme="minorHAnsi"/>
                <w:highlight w:val="yellow"/>
              </w:rPr>
            </w:pPr>
            <w:r w:rsidRPr="00B726E1">
              <w:rPr>
                <w:rFonts w:cstheme="minorHAnsi"/>
                <w:highlight w:val="yellow"/>
              </w:rPr>
              <w:t>PMM</w:t>
            </w:r>
          </w:p>
        </w:tc>
      </w:tr>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r w:rsidRPr="00B726E1">
              <w:rPr>
                <w:b/>
                <w:i/>
                <w:highlight w:val="yellow"/>
              </w:rPr>
              <w:t>Precondiciones</w:t>
            </w:r>
          </w:p>
        </w:tc>
        <w:tc>
          <w:tcPr>
            <w:tcW w:w="7194" w:type="dxa"/>
          </w:tcPr>
          <w:p w:rsidR="00351B89" w:rsidRPr="00B726E1" w:rsidRDefault="00CF2837" w:rsidP="00351B89">
            <w:pPr>
              <w:numPr>
                <w:ilvl w:val="0"/>
                <w:numId w:val="34"/>
              </w:numPr>
              <w:spacing w:after="0" w:line="240" w:lineRule="auto"/>
              <w:rPr>
                <w:rFonts w:cstheme="minorHAnsi"/>
                <w:highlight w:val="yellow"/>
              </w:rPr>
            </w:pPr>
            <w:r w:rsidRPr="00B726E1">
              <w:rPr>
                <w:rFonts w:cstheme="minorHAnsi"/>
                <w:highlight w:val="yellow"/>
              </w:rPr>
              <w:t>M</w:t>
            </w:r>
            <w:r w:rsidR="00351B89" w:rsidRPr="00B726E1">
              <w:rPr>
                <w:rFonts w:cstheme="minorHAnsi"/>
                <w:highlight w:val="yellow"/>
              </w:rPr>
              <w:t xml:space="preserve">ensajes pendientes en la </w:t>
            </w:r>
            <w:proofErr w:type="spellStart"/>
            <w:r w:rsidR="00351B89" w:rsidRPr="00B726E1">
              <w:rPr>
                <w:rFonts w:cstheme="minorHAnsi"/>
                <w:highlight w:val="yellow"/>
              </w:rPr>
              <w:t>queue</w:t>
            </w:r>
            <w:proofErr w:type="spellEnd"/>
            <w:r w:rsidR="00351B89" w:rsidRPr="00B726E1">
              <w:rPr>
                <w:rFonts w:cstheme="minorHAnsi"/>
                <w:highlight w:val="yellow"/>
              </w:rPr>
              <w:t>.</w:t>
            </w:r>
          </w:p>
        </w:tc>
      </w:tr>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r w:rsidRPr="00B726E1">
              <w:rPr>
                <w:b/>
                <w:i/>
                <w:highlight w:val="yellow"/>
              </w:rPr>
              <w:t>Flujo Principal</w:t>
            </w:r>
          </w:p>
        </w:tc>
        <w:tc>
          <w:tcPr>
            <w:tcW w:w="7194" w:type="dxa"/>
          </w:tcPr>
          <w:p w:rsidR="00351B89" w:rsidRPr="00B726E1" w:rsidRDefault="00351B89" w:rsidP="00351B89">
            <w:pPr>
              <w:numPr>
                <w:ilvl w:val="0"/>
                <w:numId w:val="38"/>
              </w:numPr>
              <w:spacing w:after="0" w:line="240" w:lineRule="auto"/>
              <w:rPr>
                <w:rFonts w:cstheme="minorHAnsi"/>
                <w:highlight w:val="yellow"/>
              </w:rPr>
            </w:pPr>
            <w:r w:rsidRPr="00B726E1">
              <w:rPr>
                <w:rFonts w:cstheme="minorHAnsi"/>
                <w:highlight w:val="yellow"/>
              </w:rPr>
              <w:t xml:space="preserve">El caso de uso comienza cuando llega un nuevo mensaje con </w:t>
            </w:r>
            <w:r w:rsidR="001E7D2B" w:rsidRPr="00B726E1">
              <w:rPr>
                <w:rFonts w:cstheme="minorHAnsi"/>
                <w:highlight w:val="yellow"/>
              </w:rPr>
              <w:t>el detalle de una operación</w:t>
            </w:r>
            <w:r w:rsidRPr="00B726E1">
              <w:rPr>
                <w:rFonts w:cstheme="minorHAnsi"/>
                <w:highlight w:val="yellow"/>
              </w:rPr>
              <w:t>.</w:t>
            </w:r>
          </w:p>
          <w:p w:rsidR="00351B89" w:rsidRPr="00B726E1" w:rsidRDefault="00B41A9E" w:rsidP="001E7D2B">
            <w:pPr>
              <w:numPr>
                <w:ilvl w:val="0"/>
                <w:numId w:val="38"/>
              </w:numPr>
              <w:tabs>
                <w:tab w:val="center" w:pos="3261"/>
              </w:tabs>
              <w:spacing w:after="0" w:line="240" w:lineRule="auto"/>
              <w:rPr>
                <w:rFonts w:cstheme="minorHAnsi"/>
                <w:highlight w:val="yellow"/>
              </w:rPr>
            </w:pPr>
            <w:r w:rsidRPr="00B726E1">
              <w:rPr>
                <w:rFonts w:cstheme="minorHAnsi"/>
                <w:highlight w:val="yellow"/>
              </w:rPr>
              <w:t xml:space="preserve">Se realiza el </w:t>
            </w:r>
            <w:proofErr w:type="spellStart"/>
            <w:r w:rsidRPr="00B726E1">
              <w:rPr>
                <w:rFonts w:cstheme="minorHAnsi"/>
                <w:highlight w:val="yellow"/>
              </w:rPr>
              <w:t>insert</w:t>
            </w:r>
            <w:proofErr w:type="spellEnd"/>
            <w:r w:rsidRPr="00B726E1">
              <w:rPr>
                <w:rFonts w:cstheme="minorHAnsi"/>
                <w:highlight w:val="yellow"/>
              </w:rPr>
              <w:t xml:space="preserve"> del detalle en la SDI en PMM, correspondiente a la operación</w:t>
            </w:r>
            <w:r w:rsidR="00351B89" w:rsidRPr="00B726E1">
              <w:rPr>
                <w:rFonts w:cstheme="minorHAnsi"/>
                <w:highlight w:val="yellow"/>
              </w:rPr>
              <w:t>.</w:t>
            </w:r>
          </w:p>
          <w:p w:rsidR="0069451A" w:rsidRPr="00B726E1" w:rsidRDefault="0069451A" w:rsidP="00E4726C">
            <w:pPr>
              <w:pStyle w:val="Prrafodelista"/>
              <w:numPr>
                <w:ilvl w:val="0"/>
                <w:numId w:val="38"/>
              </w:numPr>
              <w:tabs>
                <w:tab w:val="center" w:pos="3261"/>
              </w:tabs>
              <w:spacing w:after="0" w:line="240" w:lineRule="auto"/>
              <w:rPr>
                <w:rFonts w:cstheme="minorHAnsi"/>
                <w:highlight w:val="yellow"/>
              </w:rPr>
            </w:pPr>
            <w:r w:rsidRPr="00B726E1">
              <w:rPr>
                <w:rFonts w:cstheme="minorHAnsi"/>
                <w:highlight w:val="yellow"/>
              </w:rPr>
              <w:t xml:space="preserve">En caso de que la operación sea una Recepción de OC, se extrae el TECH_KEY de la OC y se mapea para el </w:t>
            </w:r>
            <w:proofErr w:type="spellStart"/>
            <w:r w:rsidRPr="00B726E1">
              <w:rPr>
                <w:rFonts w:cstheme="minorHAnsi"/>
                <w:highlight w:val="yellow"/>
              </w:rPr>
              <w:t>insert</w:t>
            </w:r>
            <w:proofErr w:type="spellEnd"/>
            <w:r w:rsidRPr="00B726E1">
              <w:rPr>
                <w:rFonts w:cstheme="minorHAnsi"/>
                <w:highlight w:val="yellow"/>
              </w:rPr>
              <w:t xml:space="preserve"> del detalle en la SDI.</w:t>
            </w:r>
          </w:p>
          <w:p w:rsidR="00351B89" w:rsidRPr="00B726E1" w:rsidRDefault="00351B89" w:rsidP="00351B89">
            <w:pPr>
              <w:pStyle w:val="Prrafodelista"/>
              <w:numPr>
                <w:ilvl w:val="0"/>
                <w:numId w:val="38"/>
              </w:numPr>
              <w:spacing w:after="0" w:line="240" w:lineRule="auto"/>
              <w:jc w:val="both"/>
              <w:rPr>
                <w:rFonts w:cstheme="minorHAnsi"/>
                <w:highlight w:val="yellow"/>
              </w:rPr>
            </w:pPr>
            <w:r w:rsidRPr="00B726E1">
              <w:rPr>
                <w:rFonts w:cstheme="minorHAnsi"/>
                <w:highlight w:val="yellow"/>
              </w:rPr>
              <w:t xml:space="preserve">Se </w:t>
            </w:r>
            <w:r w:rsidR="00B41A9E" w:rsidRPr="00B726E1">
              <w:rPr>
                <w:rFonts w:cstheme="minorHAnsi"/>
                <w:highlight w:val="yellow"/>
              </w:rPr>
              <w:t xml:space="preserve">ejecuta el Store </w:t>
            </w:r>
            <w:proofErr w:type="spellStart"/>
            <w:r w:rsidR="00B41A9E" w:rsidRPr="00B726E1">
              <w:rPr>
                <w:rFonts w:cstheme="minorHAnsi"/>
                <w:highlight w:val="yellow"/>
              </w:rPr>
              <w:t>Procedure</w:t>
            </w:r>
            <w:proofErr w:type="spellEnd"/>
            <w:r w:rsidR="00B41A9E" w:rsidRPr="00B726E1">
              <w:rPr>
                <w:rFonts w:cstheme="minorHAnsi"/>
                <w:highlight w:val="yellow"/>
              </w:rPr>
              <w:t xml:space="preserve"> en PMM correspondiente a la operación</w:t>
            </w:r>
            <w:r w:rsidRPr="00B726E1">
              <w:rPr>
                <w:rFonts w:cstheme="minorHAnsi"/>
                <w:highlight w:val="yellow"/>
              </w:rPr>
              <w:t>.</w:t>
            </w:r>
          </w:p>
          <w:p w:rsidR="00B41A9E" w:rsidRPr="00B726E1" w:rsidRDefault="00B41A9E" w:rsidP="00351B89">
            <w:pPr>
              <w:pStyle w:val="Prrafodelista"/>
              <w:numPr>
                <w:ilvl w:val="0"/>
                <w:numId w:val="38"/>
              </w:numPr>
              <w:spacing w:after="0" w:line="240" w:lineRule="auto"/>
              <w:jc w:val="both"/>
              <w:rPr>
                <w:rFonts w:cstheme="minorHAnsi"/>
                <w:highlight w:val="yellow"/>
              </w:rPr>
            </w:pPr>
            <w:r w:rsidRPr="00B726E1">
              <w:rPr>
                <w:rFonts w:cstheme="minorHAnsi"/>
                <w:highlight w:val="yellow"/>
              </w:rPr>
              <w:t>Se confirma el mensaje.</w:t>
            </w:r>
          </w:p>
          <w:p w:rsidR="00351B89" w:rsidRPr="00B726E1" w:rsidRDefault="00351B89" w:rsidP="00351B89">
            <w:pPr>
              <w:pStyle w:val="Prrafodelista"/>
              <w:numPr>
                <w:ilvl w:val="0"/>
                <w:numId w:val="38"/>
              </w:numPr>
              <w:spacing w:after="0" w:line="240" w:lineRule="auto"/>
              <w:jc w:val="both"/>
              <w:rPr>
                <w:rFonts w:cstheme="minorHAnsi"/>
                <w:highlight w:val="yellow"/>
              </w:rPr>
            </w:pPr>
            <w:r w:rsidRPr="00B726E1">
              <w:rPr>
                <w:rFonts w:cstheme="minorHAnsi"/>
                <w:highlight w:val="yellow"/>
              </w:rPr>
              <w:t>El caso de uso termina.</w:t>
            </w:r>
          </w:p>
        </w:tc>
      </w:tr>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r w:rsidRPr="00B726E1">
              <w:rPr>
                <w:b/>
                <w:i/>
                <w:highlight w:val="yellow"/>
              </w:rPr>
              <w:t>Flujos Alternos</w:t>
            </w:r>
          </w:p>
        </w:tc>
        <w:tc>
          <w:tcPr>
            <w:tcW w:w="7194" w:type="dxa"/>
          </w:tcPr>
          <w:p w:rsidR="00B41A9E" w:rsidRPr="00B726E1" w:rsidRDefault="00B41A9E" w:rsidP="00F31054">
            <w:pPr>
              <w:pStyle w:val="Prrafodelista"/>
              <w:numPr>
                <w:ilvl w:val="0"/>
                <w:numId w:val="36"/>
              </w:numPr>
              <w:spacing w:after="0" w:line="240" w:lineRule="auto"/>
              <w:jc w:val="both"/>
              <w:rPr>
                <w:rFonts w:cstheme="minorHAnsi"/>
                <w:highlight w:val="yellow"/>
              </w:rPr>
            </w:pPr>
            <w:r w:rsidRPr="00B726E1">
              <w:rPr>
                <w:rFonts w:cstheme="minorHAnsi"/>
                <w:highlight w:val="yellow"/>
              </w:rPr>
              <w:t>En el paso 2</w:t>
            </w:r>
            <w:r w:rsidR="00E4726C" w:rsidRPr="00B726E1">
              <w:rPr>
                <w:rFonts w:cstheme="minorHAnsi"/>
                <w:highlight w:val="yellow"/>
              </w:rPr>
              <w:t>, 3 y 4</w:t>
            </w:r>
            <w:r w:rsidRPr="00B726E1">
              <w:rPr>
                <w:rFonts w:cstheme="minorHAnsi"/>
                <w:highlight w:val="yellow"/>
              </w:rPr>
              <w:t xml:space="preserve"> del flujo principal, en caso de error se realiza </w:t>
            </w:r>
            <w:proofErr w:type="spellStart"/>
            <w:r w:rsidRPr="00B726E1">
              <w:rPr>
                <w:rFonts w:cstheme="minorHAnsi"/>
                <w:highlight w:val="yellow"/>
              </w:rPr>
              <w:t>rollback</w:t>
            </w:r>
            <w:proofErr w:type="spellEnd"/>
            <w:r w:rsidRPr="00B726E1">
              <w:rPr>
                <w:rFonts w:cstheme="minorHAnsi"/>
                <w:highlight w:val="yellow"/>
              </w:rPr>
              <w:t xml:space="preserve"> del </w:t>
            </w:r>
            <w:proofErr w:type="spellStart"/>
            <w:r w:rsidRPr="00B726E1">
              <w:rPr>
                <w:rFonts w:cstheme="minorHAnsi"/>
                <w:highlight w:val="yellow"/>
              </w:rPr>
              <w:t>insert</w:t>
            </w:r>
            <w:proofErr w:type="spellEnd"/>
            <w:r w:rsidRPr="00B726E1">
              <w:rPr>
                <w:rFonts w:cstheme="minorHAnsi"/>
                <w:highlight w:val="yellow"/>
              </w:rPr>
              <w:t xml:space="preserve">, se realizan </w:t>
            </w:r>
            <w:r w:rsidR="00E31947" w:rsidRPr="00B726E1">
              <w:rPr>
                <w:rFonts w:cstheme="minorHAnsi"/>
                <w:highlight w:val="yellow"/>
              </w:rPr>
              <w:t>3</w:t>
            </w:r>
            <w:r w:rsidRPr="00B726E1">
              <w:rPr>
                <w:rFonts w:cstheme="minorHAnsi"/>
                <w:highlight w:val="yellow"/>
              </w:rPr>
              <w:t xml:space="preserve"> intentos </w:t>
            </w:r>
            <w:proofErr w:type="gramStart"/>
            <w:r w:rsidRPr="00B726E1">
              <w:rPr>
                <w:rFonts w:cstheme="minorHAnsi"/>
                <w:highlight w:val="yellow"/>
              </w:rPr>
              <w:t>mas</w:t>
            </w:r>
            <w:proofErr w:type="gramEnd"/>
            <w:r w:rsidRPr="00B726E1">
              <w:rPr>
                <w:rFonts w:cstheme="minorHAnsi"/>
                <w:highlight w:val="yellow"/>
              </w:rPr>
              <w:t xml:space="preserve"> con espera de 15 minutos, antes de suspender el proceso.</w:t>
            </w:r>
          </w:p>
          <w:p w:rsidR="00E4726C" w:rsidRPr="00B726E1" w:rsidRDefault="00E4726C" w:rsidP="00F31054">
            <w:pPr>
              <w:pStyle w:val="Prrafodelista"/>
              <w:numPr>
                <w:ilvl w:val="0"/>
                <w:numId w:val="36"/>
              </w:numPr>
              <w:spacing w:after="0" w:line="240" w:lineRule="auto"/>
              <w:jc w:val="both"/>
              <w:rPr>
                <w:rFonts w:cstheme="minorHAnsi"/>
                <w:highlight w:val="yellow"/>
              </w:rPr>
            </w:pPr>
            <w:r w:rsidRPr="00B726E1">
              <w:rPr>
                <w:rFonts w:cstheme="minorHAnsi"/>
                <w:highlight w:val="yellow"/>
              </w:rPr>
              <w:t xml:space="preserve">En el paso 3, en caso de no encontrarse el TECH_KEY de la OC, se actualizará en la </w:t>
            </w:r>
            <w:proofErr w:type="spellStart"/>
            <w:r w:rsidRPr="00B726E1">
              <w:rPr>
                <w:rFonts w:cstheme="minorHAnsi"/>
                <w:highlight w:val="yellow"/>
              </w:rPr>
              <w:t>Bitacora</w:t>
            </w:r>
            <w:proofErr w:type="spellEnd"/>
            <w:r w:rsidRPr="00B726E1">
              <w:rPr>
                <w:rFonts w:cstheme="minorHAnsi"/>
                <w:highlight w:val="yellow"/>
              </w:rPr>
              <w:t xml:space="preserve"> el registro de la Recepción con ESTATUS=2, para dejarse pendiente.</w:t>
            </w:r>
          </w:p>
        </w:tc>
      </w:tr>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proofErr w:type="spellStart"/>
            <w:r w:rsidRPr="00B726E1">
              <w:rPr>
                <w:b/>
                <w:i/>
                <w:highlight w:val="yellow"/>
              </w:rPr>
              <w:t>Pos</w:t>
            </w:r>
            <w:proofErr w:type="spellEnd"/>
            <w:r w:rsidRPr="00B726E1">
              <w:rPr>
                <w:b/>
                <w:i/>
                <w:highlight w:val="yellow"/>
              </w:rPr>
              <w:t xml:space="preserve"> condiciones</w:t>
            </w:r>
          </w:p>
        </w:tc>
        <w:tc>
          <w:tcPr>
            <w:tcW w:w="7194" w:type="dxa"/>
          </w:tcPr>
          <w:p w:rsidR="00351B89" w:rsidRPr="00B726E1" w:rsidRDefault="00351B89" w:rsidP="00623188">
            <w:pPr>
              <w:rPr>
                <w:rFonts w:cstheme="minorHAnsi"/>
                <w:highlight w:val="yellow"/>
              </w:rPr>
            </w:pPr>
          </w:p>
        </w:tc>
      </w:tr>
      <w:tr w:rsidR="00351B89" w:rsidRPr="00B726E1" w:rsidTr="00623188">
        <w:tc>
          <w:tcPr>
            <w:tcW w:w="1668" w:type="dxa"/>
            <w:shd w:val="clear" w:color="auto" w:fill="8DB3E2" w:themeFill="text2" w:themeFillTint="66"/>
          </w:tcPr>
          <w:p w:rsidR="00351B89" w:rsidRPr="00B726E1" w:rsidRDefault="00351B89" w:rsidP="00623188">
            <w:pPr>
              <w:jc w:val="center"/>
              <w:rPr>
                <w:b/>
                <w:i/>
                <w:highlight w:val="yellow"/>
              </w:rPr>
            </w:pPr>
            <w:r w:rsidRPr="00B726E1">
              <w:rPr>
                <w:b/>
                <w:i/>
                <w:highlight w:val="yellow"/>
              </w:rPr>
              <w:t>Comentarios</w:t>
            </w:r>
          </w:p>
        </w:tc>
        <w:tc>
          <w:tcPr>
            <w:tcW w:w="7194" w:type="dxa"/>
          </w:tcPr>
          <w:p w:rsidR="00351B89" w:rsidRPr="00B726E1" w:rsidRDefault="00351B89" w:rsidP="00623188">
            <w:pPr>
              <w:rPr>
                <w:rFonts w:ascii="Arial" w:hAnsi="Arial" w:cs="Arial"/>
                <w:highlight w:val="yellow"/>
              </w:rPr>
            </w:pPr>
          </w:p>
        </w:tc>
      </w:tr>
    </w:tbl>
    <w:p w:rsidR="00A60CAE" w:rsidRPr="00B726E1" w:rsidRDefault="00A60CAE" w:rsidP="00A62DAD">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r w:rsidRPr="00B726E1">
              <w:rPr>
                <w:b/>
                <w:i/>
                <w:highlight w:val="yellow"/>
              </w:rPr>
              <w:t>Caso de Uso</w:t>
            </w:r>
          </w:p>
        </w:tc>
        <w:tc>
          <w:tcPr>
            <w:tcW w:w="7194" w:type="dxa"/>
          </w:tcPr>
          <w:p w:rsidR="00574A6B" w:rsidRPr="00B726E1" w:rsidRDefault="00574A6B" w:rsidP="00D46288">
            <w:pPr>
              <w:rPr>
                <w:rFonts w:cstheme="minorHAnsi"/>
                <w:highlight w:val="yellow"/>
              </w:rPr>
            </w:pPr>
            <w:proofErr w:type="spellStart"/>
            <w:r w:rsidRPr="00B726E1">
              <w:rPr>
                <w:rFonts w:cstheme="minorHAnsi"/>
                <w:highlight w:val="yellow"/>
              </w:rPr>
              <w:t>Envio</w:t>
            </w:r>
            <w:proofErr w:type="spellEnd"/>
            <w:r w:rsidRPr="00B726E1">
              <w:rPr>
                <w:rFonts w:cstheme="minorHAnsi"/>
                <w:highlight w:val="yellow"/>
              </w:rPr>
              <w:t xml:space="preserve"> de las </w:t>
            </w:r>
            <w:proofErr w:type="spellStart"/>
            <w:r w:rsidRPr="00B726E1">
              <w:rPr>
                <w:rFonts w:cstheme="minorHAnsi"/>
                <w:highlight w:val="yellow"/>
              </w:rPr>
              <w:t>Ordenes</w:t>
            </w:r>
            <w:proofErr w:type="spellEnd"/>
            <w:r w:rsidRPr="00B726E1">
              <w:rPr>
                <w:rFonts w:cstheme="minorHAnsi"/>
                <w:highlight w:val="yellow"/>
              </w:rPr>
              <w:t xml:space="preserve"> de Compra</w:t>
            </w:r>
          </w:p>
        </w:tc>
      </w:tr>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r w:rsidRPr="00B726E1">
              <w:rPr>
                <w:b/>
                <w:i/>
                <w:highlight w:val="yellow"/>
              </w:rPr>
              <w:t>Objetivo</w:t>
            </w:r>
          </w:p>
        </w:tc>
        <w:tc>
          <w:tcPr>
            <w:tcW w:w="7194" w:type="dxa"/>
          </w:tcPr>
          <w:p w:rsidR="00574A6B" w:rsidRPr="00B726E1" w:rsidRDefault="00574A6B" w:rsidP="00574A6B">
            <w:pPr>
              <w:rPr>
                <w:rFonts w:cstheme="minorHAnsi"/>
                <w:highlight w:val="yellow"/>
              </w:rPr>
            </w:pPr>
            <w:r w:rsidRPr="00B726E1">
              <w:rPr>
                <w:rFonts w:cstheme="minorHAnsi"/>
                <w:highlight w:val="yellow"/>
              </w:rPr>
              <w:t>Publicar un mensaje con el detalle de la OC en EMS</w:t>
            </w:r>
          </w:p>
        </w:tc>
      </w:tr>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r w:rsidRPr="00B726E1">
              <w:rPr>
                <w:b/>
                <w:i/>
                <w:highlight w:val="yellow"/>
              </w:rPr>
              <w:t>Actores</w:t>
            </w:r>
          </w:p>
        </w:tc>
        <w:tc>
          <w:tcPr>
            <w:tcW w:w="7194" w:type="dxa"/>
          </w:tcPr>
          <w:p w:rsidR="00574A6B" w:rsidRPr="00B726E1" w:rsidRDefault="00574A6B" w:rsidP="00D46288">
            <w:pPr>
              <w:pStyle w:val="Prrafodelista"/>
              <w:numPr>
                <w:ilvl w:val="0"/>
                <w:numId w:val="37"/>
              </w:numPr>
              <w:spacing w:line="240" w:lineRule="auto"/>
              <w:rPr>
                <w:rFonts w:cstheme="minorHAnsi"/>
                <w:highlight w:val="yellow"/>
              </w:rPr>
            </w:pPr>
            <w:r w:rsidRPr="00B726E1">
              <w:rPr>
                <w:rFonts w:cstheme="minorHAnsi"/>
                <w:highlight w:val="yellow"/>
              </w:rPr>
              <w:t>Bitácora</w:t>
            </w:r>
          </w:p>
          <w:p w:rsidR="00574A6B" w:rsidRPr="00B726E1" w:rsidRDefault="00574A6B" w:rsidP="00D46288">
            <w:pPr>
              <w:pStyle w:val="Prrafodelista"/>
              <w:numPr>
                <w:ilvl w:val="0"/>
                <w:numId w:val="37"/>
              </w:numPr>
              <w:spacing w:line="240" w:lineRule="auto"/>
              <w:rPr>
                <w:rFonts w:cstheme="minorHAnsi"/>
                <w:highlight w:val="yellow"/>
              </w:rPr>
            </w:pPr>
            <w:proofErr w:type="spellStart"/>
            <w:r w:rsidRPr="00B726E1">
              <w:rPr>
                <w:rFonts w:cstheme="minorHAnsi"/>
                <w:highlight w:val="yellow"/>
              </w:rPr>
              <w:t>Tibco</w:t>
            </w:r>
            <w:proofErr w:type="spellEnd"/>
            <w:r w:rsidRPr="00B726E1">
              <w:rPr>
                <w:rFonts w:cstheme="minorHAnsi"/>
                <w:highlight w:val="yellow"/>
              </w:rPr>
              <w:t xml:space="preserve"> BW</w:t>
            </w:r>
          </w:p>
        </w:tc>
      </w:tr>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r w:rsidRPr="00B726E1">
              <w:rPr>
                <w:b/>
                <w:i/>
                <w:highlight w:val="yellow"/>
              </w:rPr>
              <w:t>Precondiciones</w:t>
            </w:r>
          </w:p>
        </w:tc>
        <w:tc>
          <w:tcPr>
            <w:tcW w:w="7194" w:type="dxa"/>
          </w:tcPr>
          <w:p w:rsidR="00574A6B" w:rsidRPr="00B726E1" w:rsidRDefault="002201AC" w:rsidP="002201AC">
            <w:pPr>
              <w:numPr>
                <w:ilvl w:val="0"/>
                <w:numId w:val="34"/>
              </w:numPr>
              <w:spacing w:after="0" w:line="240" w:lineRule="auto"/>
              <w:rPr>
                <w:rFonts w:cstheme="minorHAnsi"/>
                <w:highlight w:val="yellow"/>
              </w:rPr>
            </w:pPr>
            <w:r w:rsidRPr="00B726E1">
              <w:rPr>
                <w:rFonts w:cstheme="minorHAnsi"/>
                <w:highlight w:val="yellow"/>
              </w:rPr>
              <w:t>Recepciones de Ordenes de Compra</w:t>
            </w:r>
            <w:r w:rsidR="00574A6B" w:rsidRPr="00B726E1">
              <w:rPr>
                <w:rFonts w:cstheme="minorHAnsi"/>
                <w:highlight w:val="yellow"/>
              </w:rPr>
              <w:t>.</w:t>
            </w:r>
          </w:p>
        </w:tc>
      </w:tr>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r w:rsidRPr="00B726E1">
              <w:rPr>
                <w:b/>
                <w:i/>
                <w:highlight w:val="yellow"/>
              </w:rPr>
              <w:t>Flujo Principal</w:t>
            </w:r>
          </w:p>
        </w:tc>
        <w:tc>
          <w:tcPr>
            <w:tcW w:w="7194" w:type="dxa"/>
          </w:tcPr>
          <w:p w:rsidR="00574A6B" w:rsidRPr="00B726E1" w:rsidRDefault="00574A6B" w:rsidP="001E0B90">
            <w:pPr>
              <w:numPr>
                <w:ilvl w:val="0"/>
                <w:numId w:val="39"/>
              </w:numPr>
              <w:spacing w:after="0" w:line="240" w:lineRule="auto"/>
              <w:rPr>
                <w:rFonts w:cstheme="minorHAnsi"/>
                <w:highlight w:val="yellow"/>
              </w:rPr>
            </w:pPr>
            <w:r w:rsidRPr="00B726E1">
              <w:rPr>
                <w:rFonts w:cstheme="minorHAnsi"/>
                <w:highlight w:val="yellow"/>
              </w:rPr>
              <w:t xml:space="preserve">El proceso publicador de </w:t>
            </w:r>
            <w:proofErr w:type="spellStart"/>
            <w:r w:rsidRPr="00B726E1">
              <w:rPr>
                <w:rFonts w:cstheme="minorHAnsi"/>
                <w:highlight w:val="yellow"/>
              </w:rPr>
              <w:t>Tibco</w:t>
            </w:r>
            <w:proofErr w:type="spellEnd"/>
            <w:r w:rsidR="002201AC" w:rsidRPr="00B726E1">
              <w:rPr>
                <w:rFonts w:cstheme="minorHAnsi"/>
                <w:highlight w:val="yellow"/>
              </w:rPr>
              <w:t xml:space="preserve">, dependiendo de los </w:t>
            </w:r>
            <w:proofErr w:type="spellStart"/>
            <w:r w:rsidR="002201AC" w:rsidRPr="00B726E1">
              <w:rPr>
                <w:rFonts w:cstheme="minorHAnsi"/>
                <w:highlight w:val="yellow"/>
              </w:rPr>
              <w:t>ID’s</w:t>
            </w:r>
            <w:proofErr w:type="spellEnd"/>
            <w:r w:rsidR="002201AC" w:rsidRPr="00B726E1">
              <w:rPr>
                <w:rFonts w:cstheme="minorHAnsi"/>
                <w:highlight w:val="yellow"/>
              </w:rPr>
              <w:t xml:space="preserve"> de las Recepciones de OC pendientes en la Bitácora,</w:t>
            </w:r>
            <w:r w:rsidRPr="00B726E1">
              <w:rPr>
                <w:rFonts w:cstheme="minorHAnsi"/>
                <w:highlight w:val="yellow"/>
              </w:rPr>
              <w:t xml:space="preserve"> lee las Ordenes de Compra de la</w:t>
            </w:r>
            <w:r w:rsidR="001E0B90" w:rsidRPr="00B726E1">
              <w:rPr>
                <w:rFonts w:cstheme="minorHAnsi"/>
                <w:highlight w:val="yellow"/>
              </w:rPr>
              <w:t>s</w:t>
            </w:r>
            <w:r w:rsidRPr="00B726E1">
              <w:rPr>
                <w:rFonts w:cstheme="minorHAnsi"/>
                <w:highlight w:val="yellow"/>
              </w:rPr>
              <w:t xml:space="preserve"> </w:t>
            </w:r>
            <w:r w:rsidR="001E0B90" w:rsidRPr="00B726E1">
              <w:rPr>
                <w:rFonts w:cstheme="minorHAnsi"/>
                <w:highlight w:val="yellow"/>
              </w:rPr>
              <w:t xml:space="preserve">tablas SDI, de la </w:t>
            </w:r>
            <w:r w:rsidRPr="00B726E1">
              <w:rPr>
                <w:rFonts w:cstheme="minorHAnsi"/>
                <w:highlight w:val="yellow"/>
              </w:rPr>
              <w:t>Base de Datos BDCMP.</w:t>
            </w:r>
          </w:p>
          <w:p w:rsidR="00574A6B" w:rsidRPr="00B726E1" w:rsidRDefault="00574A6B" w:rsidP="00574A6B">
            <w:pPr>
              <w:numPr>
                <w:ilvl w:val="0"/>
                <w:numId w:val="39"/>
              </w:numPr>
              <w:tabs>
                <w:tab w:val="center" w:pos="3261"/>
              </w:tabs>
              <w:spacing w:after="0" w:line="240" w:lineRule="auto"/>
              <w:rPr>
                <w:rFonts w:cstheme="minorHAnsi"/>
                <w:highlight w:val="yellow"/>
              </w:rPr>
            </w:pPr>
            <w:r w:rsidRPr="00B726E1">
              <w:rPr>
                <w:rFonts w:cstheme="minorHAnsi"/>
                <w:highlight w:val="yellow"/>
              </w:rPr>
              <w:t xml:space="preserve">Se mapean los datos </w:t>
            </w:r>
            <w:proofErr w:type="spellStart"/>
            <w:r w:rsidRPr="00B726E1">
              <w:rPr>
                <w:rFonts w:cstheme="minorHAnsi"/>
                <w:highlight w:val="yellow"/>
              </w:rPr>
              <w:t>extraidos</w:t>
            </w:r>
            <w:proofErr w:type="spellEnd"/>
            <w:r w:rsidRPr="00B726E1">
              <w:rPr>
                <w:rFonts w:cstheme="minorHAnsi"/>
                <w:highlight w:val="yellow"/>
              </w:rPr>
              <w:t xml:space="preserve"> </w:t>
            </w:r>
            <w:r w:rsidR="001E0B90" w:rsidRPr="00B726E1">
              <w:rPr>
                <w:rFonts w:cstheme="minorHAnsi"/>
                <w:highlight w:val="yellow"/>
              </w:rPr>
              <w:t>en un esquema XML</w:t>
            </w:r>
            <w:r w:rsidRPr="00B726E1">
              <w:rPr>
                <w:rFonts w:cstheme="minorHAnsi"/>
                <w:highlight w:val="yellow"/>
              </w:rPr>
              <w:t xml:space="preserve"> y se publica</w:t>
            </w:r>
            <w:r w:rsidR="001E0B90" w:rsidRPr="00B726E1">
              <w:rPr>
                <w:rFonts w:cstheme="minorHAnsi"/>
                <w:highlight w:val="yellow"/>
              </w:rPr>
              <w:t xml:space="preserve"> el mensaje</w:t>
            </w:r>
            <w:r w:rsidRPr="00B726E1">
              <w:rPr>
                <w:rFonts w:cstheme="minorHAnsi"/>
                <w:highlight w:val="yellow"/>
              </w:rPr>
              <w:t xml:space="preserve"> en </w:t>
            </w:r>
            <w:r w:rsidR="001E0B90" w:rsidRPr="00B726E1">
              <w:rPr>
                <w:rFonts w:cstheme="minorHAnsi"/>
                <w:highlight w:val="yellow"/>
              </w:rPr>
              <w:t>el</w:t>
            </w:r>
            <w:r w:rsidRPr="00B726E1">
              <w:rPr>
                <w:rFonts w:cstheme="minorHAnsi"/>
                <w:highlight w:val="yellow"/>
              </w:rPr>
              <w:t xml:space="preserve"> nuevo </w:t>
            </w:r>
            <w:proofErr w:type="spellStart"/>
            <w:r w:rsidRPr="00B726E1">
              <w:rPr>
                <w:rFonts w:cstheme="minorHAnsi"/>
                <w:highlight w:val="yellow"/>
              </w:rPr>
              <w:t>Queue</w:t>
            </w:r>
            <w:proofErr w:type="spellEnd"/>
            <w:r w:rsidR="001E0B90" w:rsidRPr="00B726E1">
              <w:rPr>
                <w:rFonts w:cstheme="minorHAnsi"/>
                <w:highlight w:val="yellow"/>
              </w:rPr>
              <w:t>, para cada OC</w:t>
            </w:r>
            <w:r w:rsidRPr="00B726E1">
              <w:rPr>
                <w:rFonts w:cstheme="minorHAnsi"/>
                <w:highlight w:val="yellow"/>
              </w:rPr>
              <w:t>.</w:t>
            </w:r>
          </w:p>
          <w:p w:rsidR="00574A6B" w:rsidRPr="00B726E1" w:rsidRDefault="00574A6B" w:rsidP="00574A6B">
            <w:pPr>
              <w:pStyle w:val="Prrafodelista"/>
              <w:numPr>
                <w:ilvl w:val="0"/>
                <w:numId w:val="39"/>
              </w:numPr>
              <w:spacing w:after="0" w:line="240" w:lineRule="auto"/>
              <w:jc w:val="both"/>
              <w:rPr>
                <w:rFonts w:cstheme="minorHAnsi"/>
                <w:highlight w:val="yellow"/>
              </w:rPr>
            </w:pPr>
            <w:r w:rsidRPr="00B726E1">
              <w:rPr>
                <w:rFonts w:cstheme="minorHAnsi"/>
                <w:highlight w:val="yellow"/>
              </w:rPr>
              <w:t>El caso de uso termina.</w:t>
            </w:r>
          </w:p>
        </w:tc>
      </w:tr>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r w:rsidRPr="00B726E1">
              <w:rPr>
                <w:b/>
                <w:i/>
                <w:highlight w:val="yellow"/>
              </w:rPr>
              <w:t>Flujos Alternos</w:t>
            </w:r>
          </w:p>
        </w:tc>
        <w:tc>
          <w:tcPr>
            <w:tcW w:w="7194" w:type="dxa"/>
          </w:tcPr>
          <w:p w:rsidR="00574A6B" w:rsidRPr="00B726E1" w:rsidRDefault="00574A6B" w:rsidP="00D46288">
            <w:pPr>
              <w:pStyle w:val="Prrafodelista"/>
              <w:numPr>
                <w:ilvl w:val="0"/>
                <w:numId w:val="36"/>
              </w:numPr>
              <w:spacing w:after="0" w:line="240" w:lineRule="auto"/>
              <w:jc w:val="both"/>
              <w:rPr>
                <w:rFonts w:cstheme="minorHAnsi"/>
                <w:highlight w:val="yellow"/>
              </w:rPr>
            </w:pPr>
            <w:r w:rsidRPr="00B726E1">
              <w:rPr>
                <w:rFonts w:cstheme="minorHAnsi"/>
                <w:highlight w:val="yellow"/>
              </w:rPr>
              <w:t xml:space="preserve">En el paso 1 del flujo principal, en caso de no poder hacer la consulta en la Bitácora, se realizan </w:t>
            </w:r>
            <w:r w:rsidR="00E31947" w:rsidRPr="00B726E1">
              <w:rPr>
                <w:rFonts w:cstheme="minorHAnsi"/>
                <w:highlight w:val="yellow"/>
              </w:rPr>
              <w:t>3</w:t>
            </w:r>
            <w:r w:rsidRPr="00B726E1">
              <w:rPr>
                <w:rFonts w:cstheme="minorHAnsi"/>
                <w:highlight w:val="yellow"/>
              </w:rPr>
              <w:t xml:space="preserve"> intentos </w:t>
            </w:r>
            <w:proofErr w:type="gramStart"/>
            <w:r w:rsidRPr="00B726E1">
              <w:rPr>
                <w:rFonts w:cstheme="minorHAnsi"/>
                <w:highlight w:val="yellow"/>
              </w:rPr>
              <w:t>mas</w:t>
            </w:r>
            <w:proofErr w:type="gramEnd"/>
            <w:r w:rsidRPr="00B726E1">
              <w:rPr>
                <w:rFonts w:cstheme="minorHAnsi"/>
                <w:highlight w:val="yellow"/>
              </w:rPr>
              <w:t xml:space="preserve"> con espera de 15 minutos, antes de </w:t>
            </w:r>
            <w:r w:rsidRPr="00B726E1">
              <w:rPr>
                <w:rFonts w:cstheme="minorHAnsi"/>
                <w:highlight w:val="yellow"/>
              </w:rPr>
              <w:lastRenderedPageBreak/>
              <w:t>suspender el proceso.</w:t>
            </w:r>
          </w:p>
        </w:tc>
      </w:tr>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proofErr w:type="spellStart"/>
            <w:r w:rsidRPr="00B726E1">
              <w:rPr>
                <w:b/>
                <w:i/>
                <w:highlight w:val="yellow"/>
              </w:rPr>
              <w:lastRenderedPageBreak/>
              <w:t>Pos</w:t>
            </w:r>
            <w:proofErr w:type="spellEnd"/>
            <w:r w:rsidRPr="00B726E1">
              <w:rPr>
                <w:b/>
                <w:i/>
                <w:highlight w:val="yellow"/>
              </w:rPr>
              <w:t xml:space="preserve"> condiciones</w:t>
            </w:r>
          </w:p>
        </w:tc>
        <w:tc>
          <w:tcPr>
            <w:tcW w:w="7194" w:type="dxa"/>
          </w:tcPr>
          <w:p w:rsidR="00574A6B" w:rsidRPr="00B726E1" w:rsidRDefault="00574A6B" w:rsidP="00D46288">
            <w:pPr>
              <w:rPr>
                <w:rFonts w:cstheme="minorHAnsi"/>
                <w:highlight w:val="yellow"/>
              </w:rPr>
            </w:pPr>
          </w:p>
        </w:tc>
      </w:tr>
      <w:tr w:rsidR="00574A6B" w:rsidRPr="00B726E1" w:rsidTr="00D46288">
        <w:tc>
          <w:tcPr>
            <w:tcW w:w="1668" w:type="dxa"/>
            <w:shd w:val="clear" w:color="auto" w:fill="8DB3E2" w:themeFill="text2" w:themeFillTint="66"/>
          </w:tcPr>
          <w:p w:rsidR="00574A6B" w:rsidRPr="00B726E1" w:rsidRDefault="00574A6B" w:rsidP="00D46288">
            <w:pPr>
              <w:jc w:val="center"/>
              <w:rPr>
                <w:b/>
                <w:i/>
                <w:highlight w:val="yellow"/>
              </w:rPr>
            </w:pPr>
            <w:r w:rsidRPr="00B726E1">
              <w:rPr>
                <w:b/>
                <w:i/>
                <w:highlight w:val="yellow"/>
              </w:rPr>
              <w:t>Comentarios</w:t>
            </w:r>
          </w:p>
        </w:tc>
        <w:tc>
          <w:tcPr>
            <w:tcW w:w="7194" w:type="dxa"/>
          </w:tcPr>
          <w:p w:rsidR="00574A6B" w:rsidRPr="00B726E1" w:rsidRDefault="00574A6B" w:rsidP="00D46288">
            <w:pPr>
              <w:rPr>
                <w:rFonts w:ascii="Arial" w:hAnsi="Arial" w:cs="Arial"/>
                <w:highlight w:val="yellow"/>
              </w:rPr>
            </w:pPr>
          </w:p>
        </w:tc>
      </w:tr>
    </w:tbl>
    <w:p w:rsidR="00574A6B" w:rsidRPr="00B726E1" w:rsidRDefault="00574A6B" w:rsidP="00A62DAD">
      <w:pPr>
        <w:rPr>
          <w:highlight w:val="yellow"/>
        </w:rPr>
      </w:pPr>
    </w:p>
    <w:p w:rsidR="00972047" w:rsidRPr="00B726E1" w:rsidRDefault="00813545" w:rsidP="00A62DAD">
      <w:pPr>
        <w:rPr>
          <w:b/>
          <w:highlight w:val="yellow"/>
        </w:rPr>
      </w:pPr>
      <w:r w:rsidRPr="00B726E1">
        <w:rPr>
          <w:b/>
          <w:highlight w:val="yellow"/>
        </w:rPr>
        <w:t>09/10/13</w:t>
      </w:r>
      <w:r w:rsidR="00072CEE" w:rsidRPr="00B726E1">
        <w:rPr>
          <w:b/>
          <w:highlight w:val="yellow"/>
        </w:rPr>
        <w:t xml:space="preserve"> Cambio de Toma física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r w:rsidRPr="00B726E1">
              <w:rPr>
                <w:b/>
                <w:i/>
                <w:highlight w:val="yellow"/>
              </w:rPr>
              <w:t>Caso de Uso</w:t>
            </w:r>
          </w:p>
        </w:tc>
        <w:tc>
          <w:tcPr>
            <w:tcW w:w="7194" w:type="dxa"/>
          </w:tcPr>
          <w:p w:rsidR="00813545" w:rsidRPr="00B726E1" w:rsidRDefault="00813545" w:rsidP="00813545">
            <w:pPr>
              <w:rPr>
                <w:rFonts w:cstheme="minorHAnsi"/>
                <w:highlight w:val="yellow"/>
              </w:rPr>
            </w:pPr>
            <w:r w:rsidRPr="00B726E1">
              <w:rPr>
                <w:rFonts w:cstheme="minorHAnsi"/>
                <w:highlight w:val="yellow"/>
              </w:rPr>
              <w:t xml:space="preserve">Procesamiento de toma </w:t>
            </w:r>
            <w:proofErr w:type="spellStart"/>
            <w:r w:rsidRPr="00B726E1">
              <w:rPr>
                <w:rFonts w:cstheme="minorHAnsi"/>
                <w:highlight w:val="yellow"/>
              </w:rPr>
              <w:t>fisica</w:t>
            </w:r>
            <w:proofErr w:type="spellEnd"/>
          </w:p>
        </w:tc>
      </w:tr>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r w:rsidRPr="00B726E1">
              <w:rPr>
                <w:b/>
                <w:i/>
                <w:highlight w:val="yellow"/>
              </w:rPr>
              <w:t>Objetivo</w:t>
            </w:r>
          </w:p>
        </w:tc>
        <w:tc>
          <w:tcPr>
            <w:tcW w:w="7194" w:type="dxa"/>
          </w:tcPr>
          <w:p w:rsidR="00813545" w:rsidRPr="00B726E1" w:rsidRDefault="00813545" w:rsidP="00813545">
            <w:pPr>
              <w:rPr>
                <w:rFonts w:cstheme="minorHAnsi"/>
                <w:highlight w:val="yellow"/>
              </w:rPr>
            </w:pPr>
            <w:r w:rsidRPr="00B726E1">
              <w:rPr>
                <w:rFonts w:cstheme="minorHAnsi"/>
                <w:highlight w:val="yellow"/>
              </w:rPr>
              <w:t>Publicar un mensaje con el detalle de las tomas físicas realizadas en tienda</w:t>
            </w:r>
          </w:p>
        </w:tc>
      </w:tr>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r w:rsidRPr="00B726E1">
              <w:rPr>
                <w:b/>
                <w:i/>
                <w:highlight w:val="yellow"/>
              </w:rPr>
              <w:t>Actores</w:t>
            </w:r>
          </w:p>
        </w:tc>
        <w:tc>
          <w:tcPr>
            <w:tcW w:w="7194" w:type="dxa"/>
          </w:tcPr>
          <w:p w:rsidR="00813545" w:rsidRPr="00B726E1" w:rsidRDefault="00813545" w:rsidP="00813545">
            <w:pPr>
              <w:pStyle w:val="Prrafodelista"/>
              <w:numPr>
                <w:ilvl w:val="0"/>
                <w:numId w:val="37"/>
              </w:numPr>
              <w:spacing w:line="240" w:lineRule="auto"/>
              <w:rPr>
                <w:rFonts w:cstheme="minorHAnsi"/>
                <w:highlight w:val="yellow"/>
              </w:rPr>
            </w:pPr>
            <w:r w:rsidRPr="00B726E1">
              <w:rPr>
                <w:rFonts w:cstheme="minorHAnsi"/>
                <w:highlight w:val="yellow"/>
              </w:rPr>
              <w:t xml:space="preserve">Toma </w:t>
            </w:r>
            <w:proofErr w:type="spellStart"/>
            <w:r w:rsidRPr="00B726E1">
              <w:rPr>
                <w:rFonts w:cstheme="minorHAnsi"/>
                <w:highlight w:val="yellow"/>
              </w:rPr>
              <w:t>Fisica</w:t>
            </w:r>
            <w:proofErr w:type="spellEnd"/>
          </w:p>
          <w:p w:rsidR="00813545" w:rsidRPr="00B726E1" w:rsidRDefault="00813545" w:rsidP="00072CEE">
            <w:pPr>
              <w:pStyle w:val="Prrafodelista"/>
              <w:numPr>
                <w:ilvl w:val="0"/>
                <w:numId w:val="37"/>
              </w:numPr>
              <w:spacing w:line="240" w:lineRule="auto"/>
              <w:rPr>
                <w:rFonts w:cstheme="minorHAnsi"/>
                <w:highlight w:val="yellow"/>
              </w:rPr>
            </w:pPr>
            <w:proofErr w:type="spellStart"/>
            <w:r w:rsidRPr="00B726E1">
              <w:rPr>
                <w:rFonts w:cstheme="minorHAnsi"/>
                <w:highlight w:val="yellow"/>
              </w:rPr>
              <w:t>Tibco</w:t>
            </w:r>
            <w:proofErr w:type="spellEnd"/>
            <w:r w:rsidRPr="00B726E1">
              <w:rPr>
                <w:rFonts w:cstheme="minorHAnsi"/>
                <w:highlight w:val="yellow"/>
              </w:rPr>
              <w:t xml:space="preserve"> BW</w:t>
            </w:r>
          </w:p>
        </w:tc>
      </w:tr>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r w:rsidRPr="00B726E1">
              <w:rPr>
                <w:b/>
                <w:i/>
                <w:highlight w:val="yellow"/>
              </w:rPr>
              <w:t>Precondiciones</w:t>
            </w:r>
          </w:p>
        </w:tc>
        <w:tc>
          <w:tcPr>
            <w:tcW w:w="7194" w:type="dxa"/>
          </w:tcPr>
          <w:p w:rsidR="00813545" w:rsidRPr="00B726E1" w:rsidRDefault="00813545" w:rsidP="00072CEE">
            <w:pPr>
              <w:numPr>
                <w:ilvl w:val="0"/>
                <w:numId w:val="34"/>
              </w:numPr>
              <w:spacing w:after="0" w:line="240" w:lineRule="auto"/>
              <w:rPr>
                <w:rFonts w:cstheme="minorHAnsi"/>
                <w:highlight w:val="yellow"/>
              </w:rPr>
            </w:pPr>
            <w:r w:rsidRPr="00B726E1">
              <w:rPr>
                <w:rFonts w:cstheme="minorHAnsi"/>
                <w:highlight w:val="yellow"/>
              </w:rPr>
              <w:t xml:space="preserve">Registros pendientes de Toma física </w:t>
            </w:r>
          </w:p>
          <w:p w:rsidR="00072CEE" w:rsidRPr="00B726E1" w:rsidRDefault="00072CEE" w:rsidP="00072CEE">
            <w:pPr>
              <w:numPr>
                <w:ilvl w:val="0"/>
                <w:numId w:val="34"/>
              </w:numPr>
              <w:spacing w:after="0" w:line="240" w:lineRule="auto"/>
              <w:rPr>
                <w:rFonts w:cstheme="minorHAnsi"/>
                <w:highlight w:val="yellow"/>
              </w:rPr>
            </w:pPr>
            <w:r w:rsidRPr="00B726E1">
              <w:rPr>
                <w:rFonts w:cstheme="minorHAnsi"/>
                <w:highlight w:val="yellow"/>
              </w:rPr>
              <w:t xml:space="preserve">Estar activa la variable de Toma </w:t>
            </w:r>
            <w:proofErr w:type="spellStart"/>
            <w:r w:rsidRPr="00B726E1">
              <w:rPr>
                <w:rFonts w:cstheme="minorHAnsi"/>
                <w:highlight w:val="yellow"/>
              </w:rPr>
              <w:t>Fisica</w:t>
            </w:r>
            <w:proofErr w:type="spellEnd"/>
            <w:r w:rsidRPr="00B726E1">
              <w:rPr>
                <w:rFonts w:cstheme="minorHAnsi"/>
                <w:highlight w:val="yellow"/>
              </w:rPr>
              <w:t xml:space="preserve"> = 1</w:t>
            </w:r>
          </w:p>
          <w:p w:rsidR="00072CEE" w:rsidRPr="00B726E1" w:rsidRDefault="00072CEE" w:rsidP="00072CEE">
            <w:pPr>
              <w:numPr>
                <w:ilvl w:val="0"/>
                <w:numId w:val="34"/>
              </w:numPr>
              <w:spacing w:after="0" w:line="240" w:lineRule="auto"/>
              <w:rPr>
                <w:rFonts w:cstheme="minorHAnsi"/>
                <w:highlight w:val="yellow"/>
              </w:rPr>
            </w:pPr>
            <w:r w:rsidRPr="00B726E1">
              <w:rPr>
                <w:rFonts w:cstheme="minorHAnsi"/>
                <w:highlight w:val="yellow"/>
              </w:rPr>
              <w:t xml:space="preserve">Estar activa la variable de Cambio </w:t>
            </w:r>
            <w:proofErr w:type="spellStart"/>
            <w:r w:rsidRPr="00B726E1">
              <w:rPr>
                <w:rFonts w:cstheme="minorHAnsi"/>
                <w:highlight w:val="yellow"/>
              </w:rPr>
              <w:t>dia</w:t>
            </w:r>
            <w:proofErr w:type="spellEnd"/>
            <w:r w:rsidRPr="00B726E1">
              <w:rPr>
                <w:rFonts w:cstheme="minorHAnsi"/>
                <w:highlight w:val="yellow"/>
              </w:rPr>
              <w:t xml:space="preserve"> = 1</w:t>
            </w:r>
          </w:p>
        </w:tc>
      </w:tr>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r w:rsidRPr="00B726E1">
              <w:rPr>
                <w:b/>
                <w:i/>
                <w:highlight w:val="yellow"/>
              </w:rPr>
              <w:t>Flujo Principal</w:t>
            </w:r>
          </w:p>
        </w:tc>
        <w:tc>
          <w:tcPr>
            <w:tcW w:w="7194" w:type="dxa"/>
          </w:tcPr>
          <w:p w:rsidR="00813545" w:rsidRPr="00B726E1" w:rsidRDefault="00813545" w:rsidP="00072CEE">
            <w:pPr>
              <w:numPr>
                <w:ilvl w:val="0"/>
                <w:numId w:val="40"/>
              </w:numPr>
              <w:spacing w:after="0" w:line="240" w:lineRule="auto"/>
              <w:rPr>
                <w:rFonts w:cstheme="minorHAnsi"/>
                <w:highlight w:val="yellow"/>
              </w:rPr>
            </w:pPr>
            <w:r w:rsidRPr="00B726E1">
              <w:rPr>
                <w:rFonts w:cstheme="minorHAnsi"/>
                <w:highlight w:val="yellow"/>
              </w:rPr>
              <w:t xml:space="preserve">El proceso publicador de </w:t>
            </w:r>
            <w:proofErr w:type="spellStart"/>
            <w:r w:rsidRPr="00B726E1">
              <w:rPr>
                <w:rFonts w:cstheme="minorHAnsi"/>
                <w:highlight w:val="yellow"/>
              </w:rPr>
              <w:t>Tibco</w:t>
            </w:r>
            <w:proofErr w:type="spellEnd"/>
            <w:r w:rsidRPr="00B726E1">
              <w:rPr>
                <w:rFonts w:cstheme="minorHAnsi"/>
                <w:highlight w:val="yellow"/>
              </w:rPr>
              <w:t xml:space="preserve"> lee la </w:t>
            </w:r>
            <w:r w:rsidR="00072CEE" w:rsidRPr="00B726E1">
              <w:rPr>
                <w:rFonts w:cstheme="minorHAnsi"/>
                <w:highlight w:val="yellow"/>
              </w:rPr>
              <w:t xml:space="preserve">tabla </w:t>
            </w:r>
            <w:proofErr w:type="gramStart"/>
            <w:r w:rsidR="00072CEE" w:rsidRPr="00B726E1">
              <w:rPr>
                <w:rFonts w:cstheme="minorHAnsi"/>
                <w:highlight w:val="yellow"/>
              </w:rPr>
              <w:t>SDIPHYDTI(</w:t>
            </w:r>
            <w:proofErr w:type="gramEnd"/>
            <w:r w:rsidR="00072CEE" w:rsidRPr="00B726E1">
              <w:rPr>
                <w:rFonts w:cstheme="minorHAnsi"/>
                <w:highlight w:val="yellow"/>
              </w:rPr>
              <w:t>toma física) y valida se trae un CONTROL_NUMBER, para evitar enviar 2 numero diferentes</w:t>
            </w:r>
            <w:r w:rsidRPr="00B726E1">
              <w:rPr>
                <w:rFonts w:cstheme="minorHAnsi"/>
                <w:highlight w:val="yellow"/>
              </w:rPr>
              <w:t xml:space="preserve"> y extrae las operaciones y la secuencia en que estas ocurrieron que están con </w:t>
            </w:r>
            <w:r w:rsidR="00072CEE" w:rsidRPr="00B726E1">
              <w:rPr>
                <w:rFonts w:cstheme="minorHAnsi"/>
                <w:highlight w:val="yellow"/>
              </w:rPr>
              <w:t>SDIFLAG</w:t>
            </w:r>
            <w:r w:rsidRPr="00B726E1">
              <w:rPr>
                <w:rFonts w:cstheme="minorHAnsi"/>
                <w:highlight w:val="yellow"/>
              </w:rPr>
              <w:t xml:space="preserve"> = 0</w:t>
            </w:r>
            <w:r w:rsidR="00072CEE" w:rsidRPr="00B726E1">
              <w:rPr>
                <w:rFonts w:cstheme="minorHAnsi"/>
                <w:highlight w:val="yellow"/>
              </w:rPr>
              <w:t xml:space="preserve"> y CONTROL_NUMBER igual al que obtuvimos previamente.</w:t>
            </w:r>
          </w:p>
          <w:p w:rsidR="00813545" w:rsidRPr="00B726E1" w:rsidRDefault="00813545" w:rsidP="00072CEE">
            <w:pPr>
              <w:numPr>
                <w:ilvl w:val="0"/>
                <w:numId w:val="40"/>
              </w:numPr>
              <w:tabs>
                <w:tab w:val="center" w:pos="3261"/>
              </w:tabs>
              <w:spacing w:after="0" w:line="240" w:lineRule="auto"/>
              <w:rPr>
                <w:rFonts w:cstheme="minorHAnsi"/>
                <w:highlight w:val="yellow"/>
              </w:rPr>
            </w:pPr>
            <w:r w:rsidRPr="00B726E1">
              <w:rPr>
                <w:rFonts w:cstheme="minorHAnsi"/>
                <w:highlight w:val="yellow"/>
              </w:rPr>
              <w:t>Se mapean los dat</w:t>
            </w:r>
            <w:r w:rsidR="00072CEE" w:rsidRPr="00B726E1">
              <w:rPr>
                <w:rFonts w:cstheme="minorHAnsi"/>
                <w:highlight w:val="yellow"/>
              </w:rPr>
              <w:t xml:space="preserve">os </w:t>
            </w:r>
            <w:proofErr w:type="spellStart"/>
            <w:r w:rsidR="00072CEE" w:rsidRPr="00B726E1">
              <w:rPr>
                <w:rFonts w:cstheme="minorHAnsi"/>
                <w:highlight w:val="yellow"/>
              </w:rPr>
              <w:t>extraidos</w:t>
            </w:r>
            <w:proofErr w:type="spellEnd"/>
            <w:r w:rsidR="00072CEE" w:rsidRPr="00B726E1">
              <w:rPr>
                <w:rFonts w:cstheme="minorHAnsi"/>
                <w:highlight w:val="yellow"/>
              </w:rPr>
              <w:t xml:space="preserve"> en un esquema XML </w:t>
            </w:r>
            <w:r w:rsidRPr="00B726E1">
              <w:rPr>
                <w:rFonts w:cstheme="minorHAnsi"/>
                <w:highlight w:val="yellow"/>
              </w:rPr>
              <w:t xml:space="preserve">y se publica en un nuevo </w:t>
            </w:r>
            <w:proofErr w:type="spellStart"/>
            <w:r w:rsidRPr="00B726E1">
              <w:rPr>
                <w:rFonts w:cstheme="minorHAnsi"/>
                <w:highlight w:val="yellow"/>
              </w:rPr>
              <w:t>Queue</w:t>
            </w:r>
            <w:proofErr w:type="spellEnd"/>
            <w:r w:rsidRPr="00B726E1">
              <w:rPr>
                <w:rFonts w:cstheme="minorHAnsi"/>
                <w:highlight w:val="yellow"/>
              </w:rPr>
              <w:t>.</w:t>
            </w:r>
          </w:p>
          <w:p w:rsidR="00813545" w:rsidRPr="00B726E1" w:rsidRDefault="00813545" w:rsidP="00072CEE">
            <w:pPr>
              <w:pStyle w:val="Prrafodelista"/>
              <w:numPr>
                <w:ilvl w:val="0"/>
                <w:numId w:val="40"/>
              </w:numPr>
              <w:spacing w:after="0" w:line="240" w:lineRule="auto"/>
              <w:jc w:val="both"/>
              <w:rPr>
                <w:rFonts w:cstheme="minorHAnsi"/>
                <w:highlight w:val="yellow"/>
              </w:rPr>
            </w:pPr>
            <w:r w:rsidRPr="00B726E1">
              <w:rPr>
                <w:rFonts w:cstheme="minorHAnsi"/>
                <w:highlight w:val="yellow"/>
              </w:rPr>
              <w:t xml:space="preserve">Se actualiza el Estado = 1 de la operación en la </w:t>
            </w:r>
            <w:proofErr w:type="spellStart"/>
            <w:proofErr w:type="gramStart"/>
            <w:r w:rsidRPr="00B726E1">
              <w:rPr>
                <w:rFonts w:cstheme="minorHAnsi"/>
                <w:highlight w:val="yellow"/>
              </w:rPr>
              <w:t>Bitacora</w:t>
            </w:r>
            <w:proofErr w:type="spellEnd"/>
            <w:r w:rsidRPr="00B726E1">
              <w:rPr>
                <w:rFonts w:cstheme="minorHAnsi"/>
                <w:highlight w:val="yellow"/>
              </w:rPr>
              <w:t xml:space="preserve"> .</w:t>
            </w:r>
            <w:proofErr w:type="gramEnd"/>
          </w:p>
          <w:p w:rsidR="00813545" w:rsidRPr="00B726E1" w:rsidRDefault="00813545" w:rsidP="00072CEE">
            <w:pPr>
              <w:pStyle w:val="Prrafodelista"/>
              <w:numPr>
                <w:ilvl w:val="0"/>
                <w:numId w:val="40"/>
              </w:numPr>
              <w:spacing w:after="0" w:line="240" w:lineRule="auto"/>
              <w:jc w:val="both"/>
              <w:rPr>
                <w:rFonts w:cstheme="minorHAnsi"/>
                <w:highlight w:val="yellow"/>
              </w:rPr>
            </w:pPr>
            <w:r w:rsidRPr="00B726E1">
              <w:rPr>
                <w:rFonts w:cstheme="minorHAnsi"/>
                <w:highlight w:val="yellow"/>
              </w:rPr>
              <w:t>El caso de uso termina.</w:t>
            </w:r>
          </w:p>
        </w:tc>
      </w:tr>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r w:rsidRPr="00B726E1">
              <w:rPr>
                <w:b/>
                <w:i/>
                <w:highlight w:val="yellow"/>
              </w:rPr>
              <w:t>Flujos Alternos</w:t>
            </w:r>
          </w:p>
        </w:tc>
        <w:tc>
          <w:tcPr>
            <w:tcW w:w="7194" w:type="dxa"/>
          </w:tcPr>
          <w:p w:rsidR="00813545" w:rsidRPr="00B726E1" w:rsidRDefault="00813545" w:rsidP="00072CEE">
            <w:pPr>
              <w:pStyle w:val="Prrafodelista"/>
              <w:numPr>
                <w:ilvl w:val="0"/>
                <w:numId w:val="36"/>
              </w:numPr>
              <w:spacing w:after="0" w:line="240" w:lineRule="auto"/>
              <w:jc w:val="both"/>
              <w:rPr>
                <w:rFonts w:cstheme="minorHAnsi"/>
                <w:highlight w:val="yellow"/>
              </w:rPr>
            </w:pPr>
            <w:r w:rsidRPr="00B726E1">
              <w:rPr>
                <w:rFonts w:cstheme="minorHAnsi"/>
                <w:highlight w:val="yellow"/>
              </w:rPr>
              <w:t>En el paso 1 del flujo principal, en caso de no poder hacer la consulta en la Bitácora, se realizan 3 intentos mas con espera de 15 minutos, antes de suspender el proceso</w:t>
            </w:r>
            <w:proofErr w:type="gramStart"/>
            <w:r w:rsidRPr="00B726E1">
              <w:rPr>
                <w:rFonts w:cstheme="minorHAnsi"/>
                <w:highlight w:val="yellow"/>
              </w:rPr>
              <w:t>..</w:t>
            </w:r>
            <w:proofErr w:type="gramEnd"/>
          </w:p>
        </w:tc>
      </w:tr>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proofErr w:type="spellStart"/>
            <w:r w:rsidRPr="00B726E1">
              <w:rPr>
                <w:b/>
                <w:i/>
                <w:highlight w:val="yellow"/>
              </w:rPr>
              <w:t>Pos</w:t>
            </w:r>
            <w:proofErr w:type="spellEnd"/>
            <w:r w:rsidRPr="00B726E1">
              <w:rPr>
                <w:b/>
                <w:i/>
                <w:highlight w:val="yellow"/>
              </w:rPr>
              <w:t xml:space="preserve"> condiciones</w:t>
            </w:r>
          </w:p>
        </w:tc>
        <w:tc>
          <w:tcPr>
            <w:tcW w:w="7194" w:type="dxa"/>
          </w:tcPr>
          <w:p w:rsidR="00813545" w:rsidRPr="00B726E1" w:rsidRDefault="00813545" w:rsidP="00072CEE">
            <w:pPr>
              <w:rPr>
                <w:rFonts w:cstheme="minorHAnsi"/>
                <w:highlight w:val="yellow"/>
              </w:rPr>
            </w:pPr>
          </w:p>
        </w:tc>
      </w:tr>
      <w:tr w:rsidR="00813545" w:rsidRPr="00B726E1" w:rsidTr="00072CEE">
        <w:tc>
          <w:tcPr>
            <w:tcW w:w="1668" w:type="dxa"/>
            <w:shd w:val="clear" w:color="auto" w:fill="8DB3E2" w:themeFill="text2" w:themeFillTint="66"/>
          </w:tcPr>
          <w:p w:rsidR="00813545" w:rsidRPr="00B726E1" w:rsidRDefault="00813545" w:rsidP="00072CEE">
            <w:pPr>
              <w:jc w:val="center"/>
              <w:rPr>
                <w:b/>
                <w:i/>
                <w:highlight w:val="yellow"/>
              </w:rPr>
            </w:pPr>
            <w:r w:rsidRPr="00B726E1">
              <w:rPr>
                <w:b/>
                <w:i/>
                <w:highlight w:val="yellow"/>
              </w:rPr>
              <w:t>Comentarios</w:t>
            </w:r>
          </w:p>
        </w:tc>
        <w:tc>
          <w:tcPr>
            <w:tcW w:w="7194" w:type="dxa"/>
          </w:tcPr>
          <w:p w:rsidR="00813545" w:rsidRPr="00B726E1" w:rsidRDefault="00813545" w:rsidP="00072CEE">
            <w:pPr>
              <w:rPr>
                <w:rFonts w:ascii="Arial" w:hAnsi="Arial" w:cs="Arial"/>
                <w:highlight w:val="yellow"/>
              </w:rPr>
            </w:pPr>
          </w:p>
        </w:tc>
      </w:tr>
    </w:tbl>
    <w:p w:rsidR="00813545" w:rsidRPr="00B726E1" w:rsidRDefault="00813545" w:rsidP="00A62DAD">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072CEE" w:rsidRPr="00B726E1" w:rsidTr="00072CEE">
        <w:tc>
          <w:tcPr>
            <w:tcW w:w="1668" w:type="dxa"/>
            <w:shd w:val="clear" w:color="auto" w:fill="8DB3E2" w:themeFill="text2" w:themeFillTint="66"/>
          </w:tcPr>
          <w:p w:rsidR="00072CEE" w:rsidRPr="00B726E1" w:rsidRDefault="00072CEE" w:rsidP="00072CEE">
            <w:pPr>
              <w:jc w:val="center"/>
              <w:rPr>
                <w:b/>
                <w:i/>
                <w:highlight w:val="yellow"/>
              </w:rPr>
            </w:pPr>
            <w:r w:rsidRPr="00B726E1">
              <w:rPr>
                <w:b/>
                <w:i/>
                <w:highlight w:val="yellow"/>
              </w:rPr>
              <w:t>Caso de Uso</w:t>
            </w:r>
          </w:p>
        </w:tc>
        <w:tc>
          <w:tcPr>
            <w:tcW w:w="7194" w:type="dxa"/>
          </w:tcPr>
          <w:p w:rsidR="00072CEE" w:rsidRPr="00B726E1" w:rsidRDefault="00072CEE" w:rsidP="00072CEE">
            <w:pPr>
              <w:rPr>
                <w:rFonts w:cstheme="minorHAnsi"/>
                <w:highlight w:val="yellow"/>
              </w:rPr>
            </w:pPr>
            <w:r w:rsidRPr="00B726E1">
              <w:rPr>
                <w:rFonts w:cstheme="minorHAnsi"/>
                <w:highlight w:val="yellow"/>
              </w:rPr>
              <w:t xml:space="preserve">Procesamiento de los mensajes de Toma física </w:t>
            </w:r>
          </w:p>
        </w:tc>
      </w:tr>
      <w:tr w:rsidR="00072CEE" w:rsidRPr="00B726E1" w:rsidTr="00072CEE">
        <w:tc>
          <w:tcPr>
            <w:tcW w:w="1668" w:type="dxa"/>
            <w:shd w:val="clear" w:color="auto" w:fill="8DB3E2" w:themeFill="text2" w:themeFillTint="66"/>
          </w:tcPr>
          <w:p w:rsidR="00072CEE" w:rsidRPr="00B726E1" w:rsidRDefault="00072CEE" w:rsidP="00072CEE">
            <w:pPr>
              <w:jc w:val="center"/>
              <w:rPr>
                <w:b/>
                <w:i/>
                <w:highlight w:val="yellow"/>
              </w:rPr>
            </w:pPr>
            <w:r w:rsidRPr="00B726E1">
              <w:rPr>
                <w:b/>
                <w:i/>
                <w:highlight w:val="yellow"/>
              </w:rPr>
              <w:t>Objetivo</w:t>
            </w:r>
          </w:p>
        </w:tc>
        <w:tc>
          <w:tcPr>
            <w:tcW w:w="7194" w:type="dxa"/>
          </w:tcPr>
          <w:p w:rsidR="00072CEE" w:rsidRPr="00B726E1" w:rsidRDefault="00072CEE" w:rsidP="00072CEE">
            <w:pPr>
              <w:rPr>
                <w:rFonts w:cstheme="minorHAnsi"/>
                <w:highlight w:val="yellow"/>
              </w:rPr>
            </w:pPr>
            <w:r w:rsidRPr="00B726E1">
              <w:rPr>
                <w:rFonts w:cstheme="minorHAnsi"/>
                <w:highlight w:val="yellow"/>
              </w:rPr>
              <w:t xml:space="preserve">Realizar el </w:t>
            </w:r>
            <w:proofErr w:type="spellStart"/>
            <w:r w:rsidRPr="00B726E1">
              <w:rPr>
                <w:rFonts w:cstheme="minorHAnsi"/>
                <w:highlight w:val="yellow"/>
              </w:rPr>
              <w:t>import</w:t>
            </w:r>
            <w:proofErr w:type="spellEnd"/>
            <w:r w:rsidRPr="00B726E1">
              <w:rPr>
                <w:rFonts w:cstheme="minorHAnsi"/>
                <w:highlight w:val="yellow"/>
              </w:rPr>
              <w:t xml:space="preserve"> del detalle de las Tomas físicas</w:t>
            </w:r>
          </w:p>
        </w:tc>
      </w:tr>
      <w:tr w:rsidR="00072CEE" w:rsidRPr="00B726E1" w:rsidTr="00072CEE">
        <w:tc>
          <w:tcPr>
            <w:tcW w:w="1668" w:type="dxa"/>
            <w:shd w:val="clear" w:color="auto" w:fill="8DB3E2" w:themeFill="text2" w:themeFillTint="66"/>
          </w:tcPr>
          <w:p w:rsidR="00072CEE" w:rsidRPr="00B726E1" w:rsidRDefault="00072CEE" w:rsidP="00072CEE">
            <w:pPr>
              <w:jc w:val="center"/>
              <w:rPr>
                <w:b/>
                <w:i/>
                <w:highlight w:val="yellow"/>
              </w:rPr>
            </w:pPr>
            <w:r w:rsidRPr="00B726E1">
              <w:rPr>
                <w:b/>
                <w:i/>
                <w:highlight w:val="yellow"/>
              </w:rPr>
              <w:t>Actores</w:t>
            </w:r>
          </w:p>
        </w:tc>
        <w:tc>
          <w:tcPr>
            <w:tcW w:w="7194" w:type="dxa"/>
          </w:tcPr>
          <w:p w:rsidR="00072CEE" w:rsidRPr="00B726E1" w:rsidRDefault="00072CEE" w:rsidP="00072CEE">
            <w:pPr>
              <w:pStyle w:val="Prrafodelista"/>
              <w:numPr>
                <w:ilvl w:val="0"/>
                <w:numId w:val="37"/>
              </w:numPr>
              <w:spacing w:line="240" w:lineRule="auto"/>
              <w:rPr>
                <w:rFonts w:cstheme="minorHAnsi"/>
                <w:highlight w:val="yellow"/>
              </w:rPr>
            </w:pPr>
            <w:proofErr w:type="spellStart"/>
            <w:r w:rsidRPr="00B726E1">
              <w:rPr>
                <w:rFonts w:cstheme="minorHAnsi"/>
                <w:highlight w:val="yellow"/>
              </w:rPr>
              <w:t>Tibco</w:t>
            </w:r>
            <w:proofErr w:type="spellEnd"/>
            <w:r w:rsidRPr="00B726E1">
              <w:rPr>
                <w:rFonts w:cstheme="minorHAnsi"/>
                <w:highlight w:val="yellow"/>
              </w:rPr>
              <w:t xml:space="preserve"> BW</w:t>
            </w:r>
          </w:p>
          <w:p w:rsidR="00072CEE" w:rsidRPr="00B726E1" w:rsidRDefault="00072CEE" w:rsidP="00072CEE">
            <w:pPr>
              <w:pStyle w:val="Prrafodelista"/>
              <w:numPr>
                <w:ilvl w:val="0"/>
                <w:numId w:val="37"/>
              </w:numPr>
              <w:spacing w:line="240" w:lineRule="auto"/>
              <w:rPr>
                <w:rFonts w:cstheme="minorHAnsi"/>
                <w:highlight w:val="yellow"/>
              </w:rPr>
            </w:pPr>
            <w:r w:rsidRPr="00B726E1">
              <w:rPr>
                <w:rFonts w:cstheme="minorHAnsi"/>
                <w:highlight w:val="yellow"/>
              </w:rPr>
              <w:t>PMM</w:t>
            </w:r>
          </w:p>
        </w:tc>
      </w:tr>
      <w:tr w:rsidR="00072CEE" w:rsidRPr="00B726E1" w:rsidTr="00072CEE">
        <w:tc>
          <w:tcPr>
            <w:tcW w:w="1668" w:type="dxa"/>
            <w:shd w:val="clear" w:color="auto" w:fill="8DB3E2" w:themeFill="text2" w:themeFillTint="66"/>
          </w:tcPr>
          <w:p w:rsidR="00072CEE" w:rsidRPr="00B726E1" w:rsidRDefault="00072CEE" w:rsidP="00072CEE">
            <w:pPr>
              <w:jc w:val="center"/>
              <w:rPr>
                <w:b/>
                <w:i/>
                <w:highlight w:val="yellow"/>
              </w:rPr>
            </w:pPr>
            <w:r w:rsidRPr="00B726E1">
              <w:rPr>
                <w:b/>
                <w:i/>
                <w:highlight w:val="yellow"/>
              </w:rPr>
              <w:t>Precondiciones</w:t>
            </w:r>
          </w:p>
        </w:tc>
        <w:tc>
          <w:tcPr>
            <w:tcW w:w="7194" w:type="dxa"/>
          </w:tcPr>
          <w:p w:rsidR="00072CEE" w:rsidRPr="00B726E1" w:rsidRDefault="00072CEE" w:rsidP="00072CEE">
            <w:pPr>
              <w:numPr>
                <w:ilvl w:val="0"/>
                <w:numId w:val="34"/>
              </w:numPr>
              <w:spacing w:after="0" w:line="240" w:lineRule="auto"/>
              <w:rPr>
                <w:rFonts w:cstheme="minorHAnsi"/>
                <w:highlight w:val="yellow"/>
              </w:rPr>
            </w:pPr>
            <w:r w:rsidRPr="00B726E1">
              <w:rPr>
                <w:rFonts w:cstheme="minorHAnsi"/>
                <w:highlight w:val="yellow"/>
              </w:rPr>
              <w:t xml:space="preserve">Mensajes pendientes en la </w:t>
            </w:r>
            <w:proofErr w:type="spellStart"/>
            <w:r w:rsidRPr="00B726E1">
              <w:rPr>
                <w:rFonts w:cstheme="minorHAnsi"/>
                <w:highlight w:val="yellow"/>
              </w:rPr>
              <w:t>queue</w:t>
            </w:r>
            <w:proofErr w:type="spellEnd"/>
            <w:r w:rsidRPr="00B726E1">
              <w:rPr>
                <w:rFonts w:cstheme="minorHAnsi"/>
                <w:highlight w:val="yellow"/>
              </w:rPr>
              <w:t>.</w:t>
            </w:r>
          </w:p>
        </w:tc>
      </w:tr>
      <w:tr w:rsidR="00072CEE" w:rsidRPr="00B726E1" w:rsidTr="00072CEE">
        <w:tc>
          <w:tcPr>
            <w:tcW w:w="1668" w:type="dxa"/>
            <w:shd w:val="clear" w:color="auto" w:fill="8DB3E2" w:themeFill="text2" w:themeFillTint="66"/>
          </w:tcPr>
          <w:p w:rsidR="00072CEE" w:rsidRPr="00B726E1" w:rsidRDefault="00072CEE" w:rsidP="00072CEE">
            <w:pPr>
              <w:jc w:val="center"/>
              <w:rPr>
                <w:b/>
                <w:i/>
                <w:highlight w:val="yellow"/>
              </w:rPr>
            </w:pPr>
            <w:r w:rsidRPr="00B726E1">
              <w:rPr>
                <w:b/>
                <w:i/>
                <w:highlight w:val="yellow"/>
              </w:rPr>
              <w:t>Flujo Principal</w:t>
            </w:r>
          </w:p>
        </w:tc>
        <w:tc>
          <w:tcPr>
            <w:tcW w:w="7194" w:type="dxa"/>
          </w:tcPr>
          <w:p w:rsidR="00072CEE" w:rsidRPr="00B726E1" w:rsidRDefault="00072CEE" w:rsidP="00072CEE">
            <w:pPr>
              <w:numPr>
                <w:ilvl w:val="0"/>
                <w:numId w:val="41"/>
              </w:numPr>
              <w:spacing w:after="0" w:line="240" w:lineRule="auto"/>
              <w:rPr>
                <w:rFonts w:cstheme="minorHAnsi"/>
                <w:highlight w:val="yellow"/>
              </w:rPr>
            </w:pPr>
            <w:r w:rsidRPr="00B726E1">
              <w:rPr>
                <w:rFonts w:cstheme="minorHAnsi"/>
                <w:highlight w:val="yellow"/>
              </w:rPr>
              <w:t>El caso de uso comienza cuando llega un nuevo mensaje con el detalle de Toma física.</w:t>
            </w:r>
          </w:p>
          <w:p w:rsidR="00072CEE" w:rsidRPr="00B726E1" w:rsidRDefault="00072CEE" w:rsidP="00072CEE">
            <w:pPr>
              <w:numPr>
                <w:ilvl w:val="0"/>
                <w:numId w:val="41"/>
              </w:numPr>
              <w:spacing w:after="0" w:line="240" w:lineRule="auto"/>
              <w:rPr>
                <w:rFonts w:cstheme="minorHAnsi"/>
                <w:highlight w:val="yellow"/>
              </w:rPr>
            </w:pPr>
            <w:r w:rsidRPr="00B726E1">
              <w:rPr>
                <w:rFonts w:cstheme="minorHAnsi"/>
                <w:highlight w:val="yellow"/>
              </w:rPr>
              <w:t>Se genera un BATCH_NUMBER por mensaje recibido.</w:t>
            </w:r>
          </w:p>
          <w:p w:rsidR="00072CEE" w:rsidRPr="00B726E1" w:rsidRDefault="00072CEE" w:rsidP="00072CEE">
            <w:pPr>
              <w:numPr>
                <w:ilvl w:val="0"/>
                <w:numId w:val="41"/>
              </w:numPr>
              <w:spacing w:after="0" w:line="240" w:lineRule="auto"/>
              <w:rPr>
                <w:rFonts w:cstheme="minorHAnsi"/>
                <w:highlight w:val="yellow"/>
              </w:rPr>
            </w:pPr>
            <w:r w:rsidRPr="00B726E1">
              <w:rPr>
                <w:rFonts w:cstheme="minorHAnsi"/>
                <w:highlight w:val="yellow"/>
              </w:rPr>
              <w:lastRenderedPageBreak/>
              <w:t>Se genera un SEQUENCE_NUMBER por cada producto adentro en el mensaje.</w:t>
            </w:r>
          </w:p>
          <w:p w:rsidR="00072CEE" w:rsidRPr="00B726E1" w:rsidRDefault="00072CEE" w:rsidP="00072CEE">
            <w:pPr>
              <w:numPr>
                <w:ilvl w:val="0"/>
                <w:numId w:val="41"/>
              </w:numPr>
              <w:tabs>
                <w:tab w:val="center" w:pos="3261"/>
              </w:tabs>
              <w:spacing w:after="0" w:line="240" w:lineRule="auto"/>
              <w:rPr>
                <w:rFonts w:cstheme="minorHAnsi"/>
                <w:highlight w:val="yellow"/>
              </w:rPr>
            </w:pPr>
            <w:r w:rsidRPr="00B726E1">
              <w:rPr>
                <w:rFonts w:cstheme="minorHAnsi"/>
                <w:highlight w:val="yellow"/>
              </w:rPr>
              <w:t xml:space="preserve">Se realiza el </w:t>
            </w:r>
            <w:proofErr w:type="spellStart"/>
            <w:r w:rsidRPr="00B726E1">
              <w:rPr>
                <w:rFonts w:cstheme="minorHAnsi"/>
                <w:highlight w:val="yellow"/>
              </w:rPr>
              <w:t>insert</w:t>
            </w:r>
            <w:proofErr w:type="spellEnd"/>
            <w:r w:rsidRPr="00B726E1">
              <w:rPr>
                <w:rFonts w:cstheme="minorHAnsi"/>
                <w:highlight w:val="yellow"/>
              </w:rPr>
              <w:t xml:space="preserve"> del detalle en la SDI en PMM, correspondiente a la operación, SDIPHYDTI. </w:t>
            </w:r>
          </w:p>
          <w:p w:rsidR="00072CEE" w:rsidRPr="00B726E1" w:rsidRDefault="00072CEE" w:rsidP="00072CEE">
            <w:pPr>
              <w:pStyle w:val="Prrafodelista"/>
              <w:numPr>
                <w:ilvl w:val="0"/>
                <w:numId w:val="41"/>
              </w:numPr>
              <w:spacing w:after="0" w:line="240" w:lineRule="auto"/>
              <w:jc w:val="both"/>
              <w:rPr>
                <w:rFonts w:cstheme="minorHAnsi"/>
                <w:highlight w:val="yellow"/>
              </w:rPr>
            </w:pPr>
            <w:r w:rsidRPr="00B726E1">
              <w:rPr>
                <w:rFonts w:cstheme="minorHAnsi"/>
                <w:highlight w:val="yellow"/>
              </w:rPr>
              <w:t xml:space="preserve">Se ejecuta el Store </w:t>
            </w:r>
            <w:proofErr w:type="spellStart"/>
            <w:r w:rsidRPr="00B726E1">
              <w:rPr>
                <w:rFonts w:cstheme="minorHAnsi"/>
                <w:highlight w:val="yellow"/>
              </w:rPr>
              <w:t>Procedure</w:t>
            </w:r>
            <w:proofErr w:type="spellEnd"/>
            <w:r w:rsidRPr="00B726E1">
              <w:rPr>
                <w:rFonts w:cstheme="minorHAnsi"/>
                <w:highlight w:val="yellow"/>
              </w:rPr>
              <w:t xml:space="preserve"> en PMM correspondiente a la operación. INVPHYBLD</w:t>
            </w:r>
          </w:p>
          <w:p w:rsidR="00072CEE" w:rsidRPr="00B726E1" w:rsidRDefault="00072CEE" w:rsidP="00072CEE">
            <w:pPr>
              <w:pStyle w:val="Prrafodelista"/>
              <w:numPr>
                <w:ilvl w:val="0"/>
                <w:numId w:val="41"/>
              </w:numPr>
              <w:spacing w:after="0" w:line="240" w:lineRule="auto"/>
              <w:jc w:val="both"/>
              <w:rPr>
                <w:rFonts w:cstheme="minorHAnsi"/>
                <w:highlight w:val="yellow"/>
              </w:rPr>
            </w:pPr>
            <w:r w:rsidRPr="00B726E1">
              <w:rPr>
                <w:rFonts w:cstheme="minorHAnsi"/>
                <w:highlight w:val="yellow"/>
              </w:rPr>
              <w:t>Se confirma el mensaje.</w:t>
            </w:r>
          </w:p>
          <w:p w:rsidR="00072CEE" w:rsidRPr="00B726E1" w:rsidRDefault="00072CEE" w:rsidP="00072CEE">
            <w:pPr>
              <w:pStyle w:val="Prrafodelista"/>
              <w:numPr>
                <w:ilvl w:val="0"/>
                <w:numId w:val="41"/>
              </w:numPr>
              <w:spacing w:after="0" w:line="240" w:lineRule="auto"/>
              <w:jc w:val="both"/>
              <w:rPr>
                <w:rFonts w:cstheme="minorHAnsi"/>
                <w:highlight w:val="yellow"/>
              </w:rPr>
            </w:pPr>
            <w:r w:rsidRPr="00B726E1">
              <w:rPr>
                <w:rFonts w:cstheme="minorHAnsi"/>
                <w:highlight w:val="yellow"/>
              </w:rPr>
              <w:t>El caso de uso termina.</w:t>
            </w:r>
          </w:p>
        </w:tc>
      </w:tr>
      <w:tr w:rsidR="00072CEE" w:rsidRPr="00B726E1" w:rsidTr="00072CEE">
        <w:tc>
          <w:tcPr>
            <w:tcW w:w="1668" w:type="dxa"/>
            <w:shd w:val="clear" w:color="auto" w:fill="8DB3E2" w:themeFill="text2" w:themeFillTint="66"/>
          </w:tcPr>
          <w:p w:rsidR="00072CEE" w:rsidRPr="00B726E1" w:rsidRDefault="00072CEE" w:rsidP="00072CEE">
            <w:pPr>
              <w:jc w:val="center"/>
              <w:rPr>
                <w:b/>
                <w:i/>
                <w:highlight w:val="yellow"/>
              </w:rPr>
            </w:pPr>
            <w:r w:rsidRPr="00B726E1">
              <w:rPr>
                <w:b/>
                <w:i/>
                <w:highlight w:val="yellow"/>
              </w:rPr>
              <w:lastRenderedPageBreak/>
              <w:t>Flujos Alternos</w:t>
            </w:r>
          </w:p>
        </w:tc>
        <w:tc>
          <w:tcPr>
            <w:tcW w:w="7194" w:type="dxa"/>
          </w:tcPr>
          <w:p w:rsidR="00072CEE" w:rsidRPr="00B726E1" w:rsidRDefault="00072CEE" w:rsidP="00072CEE">
            <w:pPr>
              <w:pStyle w:val="Prrafodelista"/>
              <w:numPr>
                <w:ilvl w:val="0"/>
                <w:numId w:val="36"/>
              </w:numPr>
              <w:spacing w:after="0" w:line="240" w:lineRule="auto"/>
              <w:jc w:val="both"/>
              <w:rPr>
                <w:rFonts w:cstheme="minorHAnsi"/>
                <w:highlight w:val="yellow"/>
              </w:rPr>
            </w:pPr>
            <w:r w:rsidRPr="00B726E1">
              <w:rPr>
                <w:rFonts w:cstheme="minorHAnsi"/>
                <w:highlight w:val="yellow"/>
              </w:rPr>
              <w:t xml:space="preserve">En el paso 4 del flujo principal, en caso de error se realiza </w:t>
            </w:r>
            <w:proofErr w:type="spellStart"/>
            <w:r w:rsidRPr="00B726E1">
              <w:rPr>
                <w:rFonts w:cstheme="minorHAnsi"/>
                <w:highlight w:val="yellow"/>
              </w:rPr>
              <w:t>rollback</w:t>
            </w:r>
            <w:proofErr w:type="spellEnd"/>
            <w:r w:rsidRPr="00B726E1">
              <w:rPr>
                <w:rFonts w:cstheme="minorHAnsi"/>
                <w:highlight w:val="yellow"/>
              </w:rPr>
              <w:t xml:space="preserve"> del </w:t>
            </w:r>
            <w:proofErr w:type="spellStart"/>
            <w:r w:rsidRPr="00B726E1">
              <w:rPr>
                <w:rFonts w:cstheme="minorHAnsi"/>
                <w:highlight w:val="yellow"/>
              </w:rPr>
              <w:t>insert</w:t>
            </w:r>
            <w:proofErr w:type="spellEnd"/>
            <w:r w:rsidRPr="00B726E1">
              <w:rPr>
                <w:rFonts w:cstheme="minorHAnsi"/>
                <w:highlight w:val="yellow"/>
              </w:rPr>
              <w:t>, se realizan 3 intentos mas con espera de 15 minutos, antes de suspender el proceso.</w:t>
            </w:r>
          </w:p>
          <w:p w:rsidR="00072CEE" w:rsidRPr="00B726E1" w:rsidRDefault="00072CEE" w:rsidP="00072CEE">
            <w:pPr>
              <w:pStyle w:val="Prrafodelista"/>
              <w:numPr>
                <w:ilvl w:val="0"/>
                <w:numId w:val="36"/>
              </w:numPr>
              <w:spacing w:after="0" w:line="240" w:lineRule="auto"/>
              <w:jc w:val="both"/>
              <w:rPr>
                <w:rFonts w:cstheme="minorHAnsi"/>
                <w:highlight w:val="yellow"/>
              </w:rPr>
            </w:pPr>
            <w:r w:rsidRPr="00B726E1">
              <w:rPr>
                <w:rFonts w:cstheme="minorHAnsi"/>
                <w:highlight w:val="yellow"/>
              </w:rPr>
              <w:t>En el paso 5 del flujo principal, en caso de error, se reintentara 4 veces, antes de suspender el proceso.</w:t>
            </w:r>
          </w:p>
        </w:tc>
      </w:tr>
      <w:tr w:rsidR="00072CEE" w:rsidRPr="00B726E1" w:rsidTr="00072CEE">
        <w:tc>
          <w:tcPr>
            <w:tcW w:w="1668" w:type="dxa"/>
            <w:shd w:val="clear" w:color="auto" w:fill="8DB3E2" w:themeFill="text2" w:themeFillTint="66"/>
          </w:tcPr>
          <w:p w:rsidR="00072CEE" w:rsidRPr="00B726E1" w:rsidRDefault="00072CEE" w:rsidP="00072CEE">
            <w:pPr>
              <w:jc w:val="center"/>
              <w:rPr>
                <w:b/>
                <w:i/>
                <w:highlight w:val="yellow"/>
              </w:rPr>
            </w:pPr>
            <w:proofErr w:type="spellStart"/>
            <w:r w:rsidRPr="00B726E1">
              <w:rPr>
                <w:b/>
                <w:i/>
                <w:highlight w:val="yellow"/>
              </w:rPr>
              <w:t>Pos</w:t>
            </w:r>
            <w:proofErr w:type="spellEnd"/>
            <w:r w:rsidRPr="00B726E1">
              <w:rPr>
                <w:b/>
                <w:i/>
                <w:highlight w:val="yellow"/>
              </w:rPr>
              <w:t xml:space="preserve"> condiciones</w:t>
            </w:r>
          </w:p>
        </w:tc>
        <w:tc>
          <w:tcPr>
            <w:tcW w:w="7194" w:type="dxa"/>
          </w:tcPr>
          <w:p w:rsidR="00072CEE" w:rsidRPr="00B726E1" w:rsidRDefault="00072CEE" w:rsidP="00072CEE">
            <w:pPr>
              <w:rPr>
                <w:rFonts w:cstheme="minorHAnsi"/>
                <w:highlight w:val="yellow"/>
              </w:rPr>
            </w:pPr>
          </w:p>
        </w:tc>
      </w:tr>
      <w:tr w:rsidR="00072CEE" w:rsidRPr="00AA065C" w:rsidTr="00072CEE">
        <w:tc>
          <w:tcPr>
            <w:tcW w:w="1668" w:type="dxa"/>
            <w:shd w:val="clear" w:color="auto" w:fill="8DB3E2" w:themeFill="text2" w:themeFillTint="66"/>
          </w:tcPr>
          <w:p w:rsidR="00072CEE" w:rsidRPr="00003594" w:rsidRDefault="00072CEE" w:rsidP="00072CEE">
            <w:pPr>
              <w:jc w:val="center"/>
              <w:rPr>
                <w:b/>
                <w:i/>
              </w:rPr>
            </w:pPr>
            <w:r w:rsidRPr="00B726E1">
              <w:rPr>
                <w:b/>
                <w:i/>
                <w:highlight w:val="yellow"/>
              </w:rPr>
              <w:t>Comentarios</w:t>
            </w:r>
          </w:p>
        </w:tc>
        <w:tc>
          <w:tcPr>
            <w:tcW w:w="7194" w:type="dxa"/>
          </w:tcPr>
          <w:p w:rsidR="00072CEE" w:rsidRPr="00AA065C" w:rsidRDefault="00072CEE" w:rsidP="00072CEE">
            <w:pPr>
              <w:rPr>
                <w:rFonts w:ascii="Arial" w:hAnsi="Arial" w:cs="Arial"/>
              </w:rPr>
            </w:pPr>
          </w:p>
        </w:tc>
      </w:tr>
    </w:tbl>
    <w:p w:rsidR="00972047" w:rsidRDefault="00972047" w:rsidP="00A62DAD"/>
    <w:p w:rsidR="00972047" w:rsidRDefault="00972047" w:rsidP="00A62DAD"/>
    <w:p w:rsidR="00A62DAD" w:rsidRPr="00A62DAD" w:rsidRDefault="00A62DAD" w:rsidP="00A62DAD">
      <w:pPr>
        <w:pStyle w:val="Ttulo1"/>
        <w:numPr>
          <w:ilvl w:val="0"/>
          <w:numId w:val="29"/>
        </w:numPr>
      </w:pPr>
      <w:bookmarkStart w:id="63" w:name="_Toc150076859"/>
      <w:bookmarkStart w:id="64" w:name="_Toc354142610"/>
      <w:r w:rsidRPr="00A62DAD">
        <w:t>Requerimientos de entrada y salida</w:t>
      </w:r>
      <w:bookmarkEnd w:id="63"/>
      <w:bookmarkEnd w:id="64"/>
      <w:r w:rsidRPr="00A62DAD">
        <w:t xml:space="preserve"> </w:t>
      </w:r>
    </w:p>
    <w:p w:rsidR="00A62DAD" w:rsidRPr="00A62DAD" w:rsidRDefault="00A62DAD" w:rsidP="00A62DAD">
      <w:pPr>
        <w:pStyle w:val="Prrafodelista"/>
        <w:pageBreakBefore/>
        <w:numPr>
          <w:ilvl w:val="0"/>
          <w:numId w:val="32"/>
        </w:numPr>
        <w:pBdr>
          <w:bottom w:val="single" w:sz="36" w:space="3" w:color="808080"/>
        </w:pBdr>
        <w:spacing w:after="240" w:line="240" w:lineRule="auto"/>
        <w:contextualSpacing w:val="0"/>
        <w:jc w:val="both"/>
        <w:rPr>
          <w:rFonts w:ascii="Arial" w:eastAsia="Times New Roman" w:hAnsi="Arial" w:cs="Times New Roman"/>
          <w:b/>
          <w:smallCaps/>
          <w:noProof/>
          <w:vanish/>
          <w:sz w:val="32"/>
          <w:szCs w:val="20"/>
          <w:lang w:val="en-US" w:eastAsia="en-US"/>
        </w:rPr>
      </w:pPr>
      <w:bookmarkStart w:id="65" w:name="_Toc150076860"/>
    </w:p>
    <w:p w:rsidR="00A62DAD" w:rsidRPr="0050577A" w:rsidRDefault="00A62DAD" w:rsidP="00A60CAE">
      <w:pPr>
        <w:pStyle w:val="Ttulo2"/>
        <w:numPr>
          <w:ilvl w:val="1"/>
          <w:numId w:val="32"/>
        </w:numPr>
        <w:rPr>
          <w:highlight w:val="yellow"/>
        </w:rPr>
      </w:pPr>
      <w:bookmarkStart w:id="66" w:name="_Toc354142611"/>
      <w:r w:rsidRPr="0050577A">
        <w:rPr>
          <w:highlight w:val="yellow"/>
        </w:rPr>
        <w:t>Definición de objetos de entrada</w:t>
      </w:r>
      <w:bookmarkEnd w:id="65"/>
      <w:bookmarkEnd w:id="66"/>
      <w:r w:rsidR="00E16098" w:rsidRPr="0050577A">
        <w:rPr>
          <w:highlight w:val="yellow"/>
        </w:rPr>
        <w:t xml:space="preserve"> y salida</w:t>
      </w:r>
    </w:p>
    <w:p w:rsidR="00E16098" w:rsidRPr="0050577A" w:rsidRDefault="00E16098" w:rsidP="00E16098">
      <w:pPr>
        <w:rPr>
          <w:highlight w:val="yellow"/>
          <w:lang w:val="es-ES_tradnl"/>
        </w:rPr>
      </w:pPr>
      <w:r w:rsidRPr="0050577A">
        <w:rPr>
          <w:highlight w:val="yellow"/>
          <w:lang w:val="es-ES_tradnl"/>
        </w:rPr>
        <w:t>Los esquemas XSD definidos para cada una d</w:t>
      </w:r>
      <w:r w:rsidR="00D87A82" w:rsidRPr="0050577A">
        <w:rPr>
          <w:highlight w:val="yellow"/>
          <w:lang w:val="es-ES_tradnl"/>
        </w:rPr>
        <w:t>e las Operaciones son los mismos utilizados la salida del Publicador y la entrada del Suscriptor.</w:t>
      </w:r>
    </w:p>
    <w:p w:rsidR="00A62DAD" w:rsidRPr="0050577A" w:rsidRDefault="00B06513" w:rsidP="00B06513">
      <w:pPr>
        <w:pStyle w:val="Ttulo3"/>
        <w:ind w:firstLine="360"/>
        <w:rPr>
          <w:color w:val="auto"/>
          <w:highlight w:val="yellow"/>
        </w:rPr>
      </w:pPr>
      <w:bookmarkStart w:id="67" w:name="_Toc354142612"/>
      <w:r w:rsidRPr="0050577A">
        <w:rPr>
          <w:color w:val="auto"/>
          <w:highlight w:val="yellow"/>
        </w:rPr>
        <w:t xml:space="preserve">6.1.1 </w:t>
      </w:r>
      <w:r w:rsidR="00810A7F" w:rsidRPr="0050577A">
        <w:rPr>
          <w:color w:val="auto"/>
          <w:highlight w:val="yellow"/>
        </w:rPr>
        <w:t xml:space="preserve">Esquema de </w:t>
      </w:r>
      <w:r w:rsidRPr="0050577A">
        <w:rPr>
          <w:color w:val="auto"/>
          <w:highlight w:val="yellow"/>
        </w:rPr>
        <w:t>Mensaje</w:t>
      </w:r>
      <w:r w:rsidR="00810A7F" w:rsidRPr="0050577A">
        <w:rPr>
          <w:color w:val="auto"/>
          <w:highlight w:val="yellow"/>
        </w:rPr>
        <w:t xml:space="preserve"> de OC</w:t>
      </w:r>
      <w:r w:rsidRPr="0050577A">
        <w:rPr>
          <w:color w:val="auto"/>
          <w:highlight w:val="yellow"/>
        </w:rPr>
        <w:t>.</w:t>
      </w:r>
      <w:bookmarkEnd w:id="67"/>
    </w:p>
    <w:p w:rsidR="00B06513" w:rsidRPr="0050577A" w:rsidRDefault="00B06513" w:rsidP="00B06513">
      <w:pPr>
        <w:rPr>
          <w:highlight w:val="yellow"/>
        </w:rPr>
      </w:pPr>
    </w:p>
    <w:p w:rsidR="00A62DAD" w:rsidRPr="0050577A" w:rsidRDefault="005B135B" w:rsidP="00A62DAD">
      <w:pPr>
        <w:rPr>
          <w:highlight w:val="yellow"/>
        </w:rPr>
      </w:pPr>
      <w:r w:rsidRPr="0050577A">
        <w:rPr>
          <w:highlight w:val="yellow"/>
        </w:rPr>
        <w:object w:dxaOrig="1695" w:dyaOrig="810" w14:anchorId="67567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40.5pt" o:ole="">
            <v:imagedata r:id="rId18" o:title=""/>
          </v:shape>
          <o:OLEObject Type="Embed" ProgID="Package" ShapeID="_x0000_i1025" DrawAspect="Content" ObjectID="_1457508714" r:id="rId19"/>
        </w:object>
      </w:r>
    </w:p>
    <w:p w:rsidR="00810A7F" w:rsidRPr="0050577A" w:rsidRDefault="00810A7F" w:rsidP="00810A7F">
      <w:pPr>
        <w:pStyle w:val="Ttulo3"/>
        <w:ind w:firstLine="360"/>
        <w:rPr>
          <w:color w:val="auto"/>
          <w:highlight w:val="yellow"/>
        </w:rPr>
      </w:pPr>
      <w:bookmarkStart w:id="68" w:name="_Toc354142613"/>
      <w:r w:rsidRPr="0050577A">
        <w:rPr>
          <w:color w:val="auto"/>
          <w:highlight w:val="yellow"/>
        </w:rPr>
        <w:t>6.1.2 Esquema de Mensaje de Recepción de OC.</w:t>
      </w:r>
      <w:bookmarkEnd w:id="68"/>
    </w:p>
    <w:p w:rsidR="00810A7F" w:rsidRPr="0050577A" w:rsidRDefault="00810A7F" w:rsidP="00A62DAD">
      <w:pPr>
        <w:rPr>
          <w:highlight w:val="yellow"/>
        </w:rPr>
      </w:pPr>
    </w:p>
    <w:p w:rsidR="00810A7F" w:rsidRPr="0050577A" w:rsidRDefault="005B135B" w:rsidP="00A62DAD">
      <w:pPr>
        <w:rPr>
          <w:highlight w:val="yellow"/>
        </w:rPr>
      </w:pPr>
      <w:r w:rsidRPr="0050577A">
        <w:rPr>
          <w:highlight w:val="yellow"/>
        </w:rPr>
        <w:object w:dxaOrig="1800" w:dyaOrig="810" w14:anchorId="59A9C7BB">
          <v:shape id="_x0000_i1026" type="#_x0000_t75" style="width:89.25pt;height:40.5pt" o:ole="">
            <v:imagedata r:id="rId20" o:title=""/>
          </v:shape>
          <o:OLEObject Type="Embed" ProgID="Package" ShapeID="_x0000_i1026" DrawAspect="Content" ObjectID="_1457508715" r:id="rId21"/>
        </w:object>
      </w:r>
    </w:p>
    <w:p w:rsidR="00904B78" w:rsidRPr="0050577A" w:rsidRDefault="00904B78" w:rsidP="00904B78">
      <w:pPr>
        <w:pStyle w:val="Ttulo3"/>
        <w:ind w:firstLine="360"/>
        <w:rPr>
          <w:color w:val="auto"/>
          <w:highlight w:val="yellow"/>
        </w:rPr>
      </w:pPr>
      <w:bookmarkStart w:id="69" w:name="_Toc354142614"/>
      <w:r w:rsidRPr="0050577A">
        <w:rPr>
          <w:color w:val="auto"/>
          <w:highlight w:val="yellow"/>
        </w:rPr>
        <w:lastRenderedPageBreak/>
        <w:t>6.1.3 Esquema de Mensaje de Transferencia.</w:t>
      </w:r>
      <w:bookmarkEnd w:id="69"/>
    </w:p>
    <w:bookmarkStart w:id="70" w:name="_Toc354142570"/>
    <w:bookmarkStart w:id="71" w:name="_Toc354142615"/>
    <w:bookmarkEnd w:id="70"/>
    <w:bookmarkEnd w:id="71"/>
    <w:p w:rsidR="00904B78" w:rsidRPr="0050577A" w:rsidRDefault="005B135B" w:rsidP="00B06513">
      <w:pPr>
        <w:pStyle w:val="Ttulo3"/>
        <w:rPr>
          <w:color w:val="auto"/>
          <w:highlight w:val="yellow"/>
        </w:rPr>
      </w:pPr>
      <w:r w:rsidRPr="0050577A">
        <w:rPr>
          <w:color w:val="auto"/>
          <w:highlight w:val="yellow"/>
        </w:rPr>
        <w:object w:dxaOrig="1755" w:dyaOrig="810" w14:anchorId="36057981">
          <v:shape id="_x0000_i1027" type="#_x0000_t75" style="width:87.75pt;height:40.5pt" o:ole="">
            <v:imagedata r:id="rId22" o:title=""/>
          </v:shape>
          <o:OLEObject Type="Embed" ProgID="Package" ShapeID="_x0000_i1027" DrawAspect="Content" ObjectID="_1457508716" r:id="rId23"/>
        </w:object>
      </w:r>
    </w:p>
    <w:p w:rsidR="00904B78" w:rsidRPr="0050577A" w:rsidRDefault="00904B78" w:rsidP="00904B78">
      <w:pPr>
        <w:pStyle w:val="Ttulo3"/>
        <w:ind w:firstLine="360"/>
        <w:rPr>
          <w:color w:val="auto"/>
          <w:highlight w:val="yellow"/>
        </w:rPr>
      </w:pPr>
      <w:bookmarkStart w:id="72" w:name="_Toc354142616"/>
      <w:r w:rsidRPr="0050577A">
        <w:rPr>
          <w:color w:val="auto"/>
          <w:highlight w:val="yellow"/>
        </w:rPr>
        <w:t>6.1.4 Esquema de Mensaje de Movimiento de Inventario.</w:t>
      </w:r>
      <w:bookmarkEnd w:id="72"/>
    </w:p>
    <w:p w:rsidR="00904B78" w:rsidRPr="0050577A" w:rsidRDefault="00904B78" w:rsidP="00904B78">
      <w:pPr>
        <w:rPr>
          <w:highlight w:val="yellow"/>
        </w:rPr>
      </w:pPr>
    </w:p>
    <w:p w:rsidR="00904B78" w:rsidRPr="0050577A" w:rsidRDefault="005B135B" w:rsidP="00904B78">
      <w:pPr>
        <w:rPr>
          <w:highlight w:val="yellow"/>
        </w:rPr>
      </w:pPr>
      <w:r w:rsidRPr="0050577A">
        <w:rPr>
          <w:highlight w:val="yellow"/>
        </w:rPr>
        <w:object w:dxaOrig="1740" w:dyaOrig="810" w14:anchorId="38CAA279">
          <v:shape id="_x0000_i1028" type="#_x0000_t75" style="width:87pt;height:40.5pt" o:ole="">
            <v:imagedata r:id="rId24" o:title=""/>
          </v:shape>
          <o:OLEObject Type="Embed" ProgID="Package" ShapeID="_x0000_i1028" DrawAspect="Content" ObjectID="_1457508717" r:id="rId25"/>
        </w:object>
      </w:r>
    </w:p>
    <w:p w:rsidR="005B135B" w:rsidRPr="0050577A" w:rsidRDefault="005B135B" w:rsidP="005B135B">
      <w:pPr>
        <w:pStyle w:val="Ttulo3"/>
        <w:ind w:firstLine="360"/>
        <w:rPr>
          <w:color w:val="auto"/>
          <w:highlight w:val="yellow"/>
        </w:rPr>
      </w:pPr>
      <w:r w:rsidRPr="0050577A">
        <w:rPr>
          <w:color w:val="auto"/>
          <w:highlight w:val="yellow"/>
        </w:rPr>
        <w:t>6.1.4 Esquema de Mensaje de Toma Física.</w:t>
      </w:r>
    </w:p>
    <w:p w:rsidR="00972047" w:rsidRPr="0050577A" w:rsidRDefault="005B135B" w:rsidP="00904B78">
      <w:pPr>
        <w:rPr>
          <w:highlight w:val="yellow"/>
        </w:rPr>
      </w:pPr>
      <w:r w:rsidRPr="0050577A">
        <w:rPr>
          <w:highlight w:val="yellow"/>
        </w:rPr>
        <w:object w:dxaOrig="2145" w:dyaOrig="811">
          <v:shape id="_x0000_i1029" type="#_x0000_t75" style="width:107.25pt;height:40.5pt" o:ole="">
            <v:imagedata r:id="rId26" o:title=""/>
          </v:shape>
          <o:OLEObject Type="Embed" ProgID="Package" ShapeID="_x0000_i1029" DrawAspect="Content" ObjectID="_1457508718" r:id="rId27"/>
        </w:object>
      </w:r>
    </w:p>
    <w:p w:rsidR="00972047" w:rsidRPr="0050577A" w:rsidRDefault="00972047" w:rsidP="00904B78">
      <w:pPr>
        <w:rPr>
          <w:highlight w:val="yellow"/>
        </w:rPr>
      </w:pPr>
    </w:p>
    <w:p w:rsidR="00972047" w:rsidRPr="0050577A" w:rsidRDefault="00972047" w:rsidP="00904B78">
      <w:pPr>
        <w:rPr>
          <w:highlight w:val="yellow"/>
        </w:rPr>
      </w:pPr>
    </w:p>
    <w:p w:rsidR="00972047" w:rsidRPr="0050577A" w:rsidRDefault="00972047" w:rsidP="00904B78">
      <w:pPr>
        <w:rPr>
          <w:highlight w:val="yellow"/>
        </w:rPr>
      </w:pPr>
    </w:p>
    <w:p w:rsidR="00A62DAD" w:rsidRPr="0050577A" w:rsidRDefault="00A62DAD" w:rsidP="00A60CAE">
      <w:pPr>
        <w:pStyle w:val="Ttulo2"/>
        <w:numPr>
          <w:ilvl w:val="1"/>
          <w:numId w:val="32"/>
        </w:numPr>
        <w:rPr>
          <w:highlight w:val="yellow"/>
        </w:rPr>
      </w:pPr>
      <w:bookmarkStart w:id="73" w:name="_Toc354142617"/>
      <w:bookmarkStart w:id="74" w:name="_Toc150076862"/>
      <w:r w:rsidRPr="0050577A">
        <w:rPr>
          <w:highlight w:val="yellow"/>
        </w:rPr>
        <w:t>Mapeo de datos</w:t>
      </w:r>
      <w:bookmarkEnd w:id="73"/>
      <w:r w:rsidRPr="0050577A">
        <w:rPr>
          <w:highlight w:val="yellow"/>
        </w:rPr>
        <w:t xml:space="preserve"> </w:t>
      </w:r>
      <w:bookmarkEnd w:id="74"/>
    </w:p>
    <w:p w:rsidR="00A62DAD" w:rsidRDefault="00A62DAD" w:rsidP="00A62DAD"/>
    <w:p w:rsidR="00A62DAD" w:rsidRPr="00A62DAD" w:rsidRDefault="00A62DAD" w:rsidP="00A62DAD"/>
    <w:p w:rsidR="00A62DAD" w:rsidRDefault="00A62DAD" w:rsidP="00A62DAD"/>
    <w:p w:rsidR="00361E5B" w:rsidRDefault="00361E5B" w:rsidP="00A62DAD"/>
    <w:p w:rsidR="00361E5B" w:rsidRDefault="00361E5B" w:rsidP="00A62DAD"/>
    <w:p w:rsidR="00F47FD3" w:rsidRPr="00B165B8" w:rsidRDefault="00F47FD3" w:rsidP="00A62DAD">
      <w:pPr>
        <w:pStyle w:val="Ttulo1"/>
        <w:numPr>
          <w:ilvl w:val="0"/>
          <w:numId w:val="29"/>
        </w:numPr>
      </w:pPr>
      <w:bookmarkStart w:id="75" w:name="_Toc354142618"/>
      <w:r>
        <w:t>Condiciones de Pruebas</w:t>
      </w:r>
      <w:bookmarkEnd w:id="52"/>
      <w:bookmarkEnd w:id="53"/>
      <w:bookmarkEnd w:id="54"/>
      <w:bookmarkEnd w:id="55"/>
      <w:bookmarkEnd w:id="56"/>
      <w:bookmarkEnd w:id="75"/>
    </w:p>
    <w:p w:rsidR="00F47FD3" w:rsidRPr="005378F7" w:rsidRDefault="00F47FD3" w:rsidP="00F47FD3">
      <w:pPr>
        <w:jc w:val="both"/>
      </w:pPr>
      <w:r w:rsidRPr="005378F7">
        <w:t>Para verificar que el comportamiento del producto es el correcto de acuerdo a las especificaciones técnicas y funcionales, los siguientes puntos deben ser probados y documentados con sus respectivas referencias:</w:t>
      </w:r>
    </w:p>
    <w:p w:rsidR="00F47FD3" w:rsidRPr="005378F7" w:rsidRDefault="00F47FD3" w:rsidP="00F47FD3">
      <w:pPr>
        <w:jc w:val="both"/>
      </w:pPr>
    </w:p>
    <w:p w:rsidR="00F47FD3" w:rsidRPr="005378F7" w:rsidRDefault="00F47FD3" w:rsidP="00F47FD3">
      <w:pPr>
        <w:numPr>
          <w:ilvl w:val="0"/>
          <w:numId w:val="20"/>
        </w:numPr>
        <w:spacing w:after="0" w:line="240" w:lineRule="auto"/>
        <w:jc w:val="both"/>
      </w:pPr>
      <w:r w:rsidRPr="005378F7">
        <w:t>Pruebas funcionales</w:t>
      </w:r>
    </w:p>
    <w:p w:rsidR="00F47FD3" w:rsidRPr="005378F7" w:rsidRDefault="00F47FD3" w:rsidP="00F47FD3">
      <w:pPr>
        <w:numPr>
          <w:ilvl w:val="1"/>
          <w:numId w:val="20"/>
        </w:numPr>
        <w:spacing w:after="0" w:line="240" w:lineRule="auto"/>
        <w:jc w:val="both"/>
      </w:pPr>
      <w:r w:rsidRPr="005378F7">
        <w:t>Requerimientos funcionales</w:t>
      </w:r>
    </w:p>
    <w:p w:rsidR="00F47FD3" w:rsidRPr="005378F7" w:rsidRDefault="00F47FD3" w:rsidP="00F47FD3">
      <w:pPr>
        <w:numPr>
          <w:ilvl w:val="1"/>
          <w:numId w:val="20"/>
        </w:numPr>
        <w:spacing w:after="0" w:line="240" w:lineRule="auto"/>
        <w:jc w:val="both"/>
      </w:pPr>
      <w:r w:rsidRPr="005378F7">
        <w:t>Reglas de Negocio</w:t>
      </w:r>
    </w:p>
    <w:p w:rsidR="00F47FD3" w:rsidRPr="005378F7" w:rsidRDefault="00F47FD3" w:rsidP="00F47FD3">
      <w:pPr>
        <w:numPr>
          <w:ilvl w:val="0"/>
          <w:numId w:val="20"/>
        </w:numPr>
        <w:spacing w:after="0" w:line="240" w:lineRule="auto"/>
        <w:jc w:val="both"/>
      </w:pPr>
      <w:r w:rsidRPr="005378F7">
        <w:t>Pruebas técnicas</w:t>
      </w:r>
    </w:p>
    <w:p w:rsidR="00F47FD3" w:rsidRPr="005378F7" w:rsidRDefault="00F47FD3" w:rsidP="00F47FD3">
      <w:pPr>
        <w:numPr>
          <w:ilvl w:val="1"/>
          <w:numId w:val="20"/>
        </w:numPr>
        <w:spacing w:after="0" w:line="240" w:lineRule="auto"/>
        <w:jc w:val="both"/>
      </w:pPr>
      <w:r w:rsidRPr="005378F7">
        <w:lastRenderedPageBreak/>
        <w:t>Formato de documentos de salida</w:t>
      </w:r>
    </w:p>
    <w:p w:rsidR="00F47FD3" w:rsidRPr="005378F7" w:rsidRDefault="00F47FD3" w:rsidP="00F47FD3">
      <w:pPr>
        <w:numPr>
          <w:ilvl w:val="1"/>
          <w:numId w:val="20"/>
        </w:numPr>
        <w:spacing w:after="0" w:line="240" w:lineRule="auto"/>
        <w:jc w:val="both"/>
      </w:pPr>
      <w:r w:rsidRPr="005378F7">
        <w:t>Mapeo de datos y Reglas de Transformación</w:t>
      </w:r>
    </w:p>
    <w:p w:rsidR="00F47FD3" w:rsidRPr="005378F7" w:rsidRDefault="00F47FD3" w:rsidP="00F47FD3">
      <w:pPr>
        <w:numPr>
          <w:ilvl w:val="0"/>
          <w:numId w:val="20"/>
        </w:numPr>
        <w:spacing w:after="0" w:line="240" w:lineRule="auto"/>
        <w:jc w:val="both"/>
      </w:pPr>
      <w:r w:rsidRPr="005378F7">
        <w:t>Pruebas de manejo de errores</w:t>
      </w:r>
    </w:p>
    <w:p w:rsidR="00F47FD3" w:rsidRPr="005378F7" w:rsidRDefault="00F47FD3" w:rsidP="00F47FD3">
      <w:pPr>
        <w:numPr>
          <w:ilvl w:val="1"/>
          <w:numId w:val="20"/>
        </w:numPr>
        <w:spacing w:after="0" w:line="240" w:lineRule="auto"/>
        <w:jc w:val="both"/>
      </w:pPr>
      <w:r w:rsidRPr="005378F7">
        <w:t>Prueba de cada caso de error especificado</w:t>
      </w:r>
    </w:p>
    <w:p w:rsidR="00F47FD3" w:rsidRPr="005378F7" w:rsidRDefault="00F47FD3" w:rsidP="00F47FD3">
      <w:pPr>
        <w:numPr>
          <w:ilvl w:val="1"/>
          <w:numId w:val="20"/>
        </w:numPr>
        <w:spacing w:after="0" w:line="240" w:lineRule="auto"/>
        <w:jc w:val="both"/>
      </w:pPr>
      <w:r w:rsidRPr="005378F7">
        <w:t>Pruebas de robustez. Recuperación en caso de errores parciales.</w:t>
      </w:r>
    </w:p>
    <w:p w:rsidR="00F47FD3" w:rsidRPr="005378F7" w:rsidRDefault="00F47FD3" w:rsidP="00F47FD3">
      <w:pPr>
        <w:numPr>
          <w:ilvl w:val="0"/>
          <w:numId w:val="20"/>
        </w:numPr>
        <w:spacing w:after="0" w:line="240" w:lineRule="auto"/>
        <w:jc w:val="both"/>
      </w:pPr>
      <w:r w:rsidRPr="005378F7">
        <w:t>Pruebas con amplio volumen de datos</w:t>
      </w:r>
    </w:p>
    <w:p w:rsidR="00F47FD3" w:rsidRPr="0061425B" w:rsidRDefault="00F47FD3" w:rsidP="00F47FD3">
      <w:pPr>
        <w:numPr>
          <w:ilvl w:val="1"/>
          <w:numId w:val="20"/>
        </w:numPr>
        <w:spacing w:after="0" w:line="240" w:lineRule="auto"/>
        <w:jc w:val="both"/>
        <w:rPr>
          <w:b/>
        </w:rPr>
      </w:pPr>
      <w:r w:rsidRPr="005378F7">
        <w:t>Pruebas de la interface con diferentes volúmenes de información incluso superiores a los esperados en condiciones cotidianas.</w:t>
      </w:r>
    </w:p>
    <w:p w:rsidR="00F47FD3" w:rsidRPr="009F3209" w:rsidRDefault="00F47FD3" w:rsidP="00F47FD3">
      <w:pPr>
        <w:ind w:left="288"/>
      </w:pPr>
    </w:p>
    <w:tbl>
      <w:tblPr>
        <w:tblStyle w:val="Tablaconcuadrcula"/>
        <w:tblW w:w="10550" w:type="dxa"/>
        <w:tblInd w:w="-844" w:type="dxa"/>
        <w:tblLayout w:type="fixed"/>
        <w:tblLook w:val="04A0" w:firstRow="1" w:lastRow="0" w:firstColumn="1" w:lastColumn="0" w:noHBand="0" w:noVBand="1"/>
      </w:tblPr>
      <w:tblGrid>
        <w:gridCol w:w="3222"/>
        <w:gridCol w:w="3261"/>
        <w:gridCol w:w="4067"/>
      </w:tblGrid>
      <w:tr w:rsidR="00F47FD3" w:rsidTr="00A60CAE">
        <w:tc>
          <w:tcPr>
            <w:tcW w:w="3222" w:type="dxa"/>
            <w:shd w:val="clear" w:color="auto" w:fill="95B3D7" w:themeFill="accent1" w:themeFillTint="99"/>
          </w:tcPr>
          <w:p w:rsidR="00F47FD3" w:rsidRPr="002E4E1F" w:rsidRDefault="00F47FD3" w:rsidP="00D00FBA">
            <w:pPr>
              <w:jc w:val="center"/>
              <w:rPr>
                <w:b/>
                <w:i/>
                <w:sz w:val="18"/>
                <w:szCs w:val="18"/>
                <w:lang w:eastAsia="es-MX"/>
              </w:rPr>
            </w:pPr>
            <w:proofErr w:type="spellStart"/>
            <w:r>
              <w:rPr>
                <w:b/>
                <w:i/>
                <w:sz w:val="18"/>
                <w:szCs w:val="18"/>
                <w:lang w:eastAsia="es-MX"/>
              </w:rPr>
              <w:t>Escenario</w:t>
            </w:r>
            <w:proofErr w:type="spellEnd"/>
          </w:p>
        </w:tc>
        <w:tc>
          <w:tcPr>
            <w:tcW w:w="3261" w:type="dxa"/>
            <w:shd w:val="clear" w:color="auto" w:fill="95B3D7" w:themeFill="accent1" w:themeFillTint="99"/>
          </w:tcPr>
          <w:p w:rsidR="00F47FD3" w:rsidRPr="002E4E1F" w:rsidRDefault="00F47FD3" w:rsidP="00D00FBA">
            <w:pPr>
              <w:jc w:val="center"/>
              <w:rPr>
                <w:b/>
                <w:i/>
                <w:sz w:val="18"/>
                <w:szCs w:val="18"/>
                <w:lang w:eastAsia="es-MX"/>
              </w:rPr>
            </w:pPr>
            <w:r>
              <w:rPr>
                <w:b/>
                <w:i/>
                <w:sz w:val="18"/>
                <w:szCs w:val="18"/>
                <w:lang w:eastAsia="es-MX"/>
              </w:rPr>
              <w:t>Pre-</w:t>
            </w:r>
            <w:proofErr w:type="spellStart"/>
            <w:r>
              <w:rPr>
                <w:b/>
                <w:i/>
                <w:sz w:val="18"/>
                <w:szCs w:val="18"/>
                <w:lang w:eastAsia="es-MX"/>
              </w:rPr>
              <w:t>requisitos</w:t>
            </w:r>
            <w:proofErr w:type="spellEnd"/>
          </w:p>
        </w:tc>
        <w:tc>
          <w:tcPr>
            <w:tcW w:w="4067" w:type="dxa"/>
            <w:shd w:val="clear" w:color="auto" w:fill="95B3D7" w:themeFill="accent1" w:themeFillTint="99"/>
          </w:tcPr>
          <w:p w:rsidR="00F47FD3" w:rsidRPr="002E4E1F" w:rsidRDefault="00F47FD3" w:rsidP="00D00FBA">
            <w:pPr>
              <w:jc w:val="center"/>
              <w:rPr>
                <w:b/>
                <w:i/>
                <w:sz w:val="18"/>
                <w:szCs w:val="18"/>
                <w:lang w:eastAsia="es-MX"/>
              </w:rPr>
            </w:pPr>
            <w:proofErr w:type="spellStart"/>
            <w:r>
              <w:rPr>
                <w:b/>
                <w:i/>
                <w:sz w:val="18"/>
                <w:szCs w:val="18"/>
                <w:lang w:eastAsia="es-MX"/>
              </w:rPr>
              <w:t>Comentarios</w:t>
            </w:r>
            <w:proofErr w:type="spellEnd"/>
          </w:p>
        </w:tc>
      </w:tr>
      <w:tr w:rsidR="00F47FD3" w:rsidTr="00A60CAE">
        <w:tc>
          <w:tcPr>
            <w:tcW w:w="3222" w:type="dxa"/>
          </w:tcPr>
          <w:p w:rsidR="00F47FD3" w:rsidRPr="002C1DB3" w:rsidRDefault="00F47FD3" w:rsidP="00D00FBA">
            <w:pPr>
              <w:jc w:val="both"/>
              <w:rPr>
                <w:rFonts w:cs="Arial"/>
                <w:sz w:val="16"/>
                <w:szCs w:val="16"/>
                <w:lang w:eastAsia="es-MX"/>
              </w:rPr>
            </w:pPr>
          </w:p>
        </w:tc>
        <w:tc>
          <w:tcPr>
            <w:tcW w:w="3261" w:type="dxa"/>
          </w:tcPr>
          <w:p w:rsidR="00F47FD3" w:rsidRPr="002C1DB3" w:rsidRDefault="00F47FD3" w:rsidP="00D00FBA">
            <w:pPr>
              <w:jc w:val="center"/>
              <w:rPr>
                <w:rFonts w:cs="Arial"/>
                <w:sz w:val="16"/>
                <w:szCs w:val="16"/>
                <w:lang w:eastAsia="es-MX"/>
              </w:rPr>
            </w:pPr>
          </w:p>
        </w:tc>
        <w:tc>
          <w:tcPr>
            <w:tcW w:w="4067" w:type="dxa"/>
          </w:tcPr>
          <w:p w:rsidR="00F47FD3" w:rsidRPr="002C1DB3" w:rsidRDefault="00F47FD3" w:rsidP="00D00FBA">
            <w:pPr>
              <w:rPr>
                <w:rFonts w:cs="Arial"/>
                <w:sz w:val="16"/>
                <w:szCs w:val="16"/>
                <w:lang w:eastAsia="es-MX"/>
              </w:rPr>
            </w:pPr>
          </w:p>
        </w:tc>
      </w:tr>
    </w:tbl>
    <w:p w:rsidR="00F47FD3" w:rsidRPr="006F34E5" w:rsidRDefault="00F47FD3" w:rsidP="00F47FD3">
      <w:pPr>
        <w:rPr>
          <w:color w:val="4F81BD"/>
        </w:rPr>
      </w:pPr>
    </w:p>
    <w:p w:rsidR="00F47FD3" w:rsidRDefault="00F47FD3" w:rsidP="002D7719"/>
    <w:bookmarkEnd w:id="15"/>
    <w:p w:rsidR="002D7719" w:rsidRDefault="002D7719" w:rsidP="002D7719"/>
    <w:sectPr w:rsidR="002D7719" w:rsidSect="00A60CAE">
      <w:headerReference w:type="default" r:id="rId28"/>
      <w:footerReference w:type="default" r:id="rId29"/>
      <w:headerReference w:type="first" r:id="rId3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2A1" w:rsidRDefault="00AE62A1" w:rsidP="00065438">
      <w:pPr>
        <w:spacing w:after="0" w:line="240" w:lineRule="auto"/>
      </w:pPr>
      <w:r>
        <w:separator/>
      </w:r>
    </w:p>
  </w:endnote>
  <w:endnote w:type="continuationSeparator" w:id="0">
    <w:p w:rsidR="00AE62A1" w:rsidRDefault="00AE62A1" w:rsidP="00065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B" w:rsidRDefault="00E56E2B">
    <w:pPr>
      <w:pStyle w:val="Piedepgina"/>
    </w:pPr>
    <w:r w:rsidRPr="006B785C">
      <w:rPr>
        <w:noProof/>
      </w:rPr>
      <w:drawing>
        <wp:anchor distT="0" distB="0" distL="114300" distR="114300" simplePos="0" relativeHeight="251664384" behindDoc="0" locked="0" layoutInCell="1" allowOverlap="1" wp14:anchorId="218A32AB" wp14:editId="218A32AC">
          <wp:simplePos x="0" y="0"/>
          <wp:positionH relativeFrom="column">
            <wp:posOffset>-1270635</wp:posOffset>
          </wp:positionH>
          <wp:positionV relativeFrom="paragraph">
            <wp:posOffset>582295</wp:posOffset>
          </wp:positionV>
          <wp:extent cx="8229600" cy="222250"/>
          <wp:effectExtent l="0" t="0" r="0" b="6350"/>
          <wp:wrapNone/>
          <wp:docPr id="3" name="Picture 21" desc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222250"/>
                  </a:xfrm>
                  <a:prstGeom prst="rect">
                    <a:avLst/>
                  </a:prstGeom>
                  <a:noFill/>
                  <a:ln>
                    <a:noFill/>
                  </a:ln>
                </pic:spPr>
              </pic:pic>
            </a:graphicData>
          </a:graphic>
        </wp:anchor>
      </w:drawing>
    </w:r>
    <w:r w:rsidRPr="006B785C">
      <w:rPr>
        <w:noProof/>
      </w:rPr>
      <w:drawing>
        <wp:anchor distT="0" distB="0" distL="114300" distR="114300" simplePos="0" relativeHeight="251662336" behindDoc="0" locked="0" layoutInCell="1" allowOverlap="1" wp14:anchorId="218A32AD" wp14:editId="218A32AE">
          <wp:simplePos x="0" y="0"/>
          <wp:positionH relativeFrom="column">
            <wp:posOffset>-1423035</wp:posOffset>
          </wp:positionH>
          <wp:positionV relativeFrom="paragraph">
            <wp:posOffset>429895</wp:posOffset>
          </wp:positionV>
          <wp:extent cx="8229600" cy="222250"/>
          <wp:effectExtent l="0" t="0" r="0" b="6350"/>
          <wp:wrapNone/>
          <wp:docPr id="4" name="Picture 4" desc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22225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2A1" w:rsidRDefault="00AE62A1" w:rsidP="00065438">
      <w:pPr>
        <w:spacing w:after="0" w:line="240" w:lineRule="auto"/>
      </w:pPr>
      <w:r>
        <w:separator/>
      </w:r>
    </w:p>
  </w:footnote>
  <w:footnote w:type="continuationSeparator" w:id="0">
    <w:p w:rsidR="00AE62A1" w:rsidRDefault="00AE62A1" w:rsidP="00065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B" w:rsidRDefault="00E56E2B">
    <w:pPr>
      <w:pStyle w:val="Encabezado"/>
    </w:pPr>
    <w:r w:rsidRPr="006B785C">
      <w:rPr>
        <w:noProof/>
      </w:rPr>
      <w:drawing>
        <wp:anchor distT="0" distB="0" distL="114300" distR="114300" simplePos="0" relativeHeight="251660288" behindDoc="0" locked="0" layoutInCell="1" allowOverlap="1" wp14:anchorId="218A32A7" wp14:editId="218A32A8">
          <wp:simplePos x="0" y="0"/>
          <wp:positionH relativeFrom="column">
            <wp:posOffset>-1423035</wp:posOffset>
          </wp:positionH>
          <wp:positionV relativeFrom="paragraph">
            <wp:posOffset>-506730</wp:posOffset>
          </wp:positionV>
          <wp:extent cx="8229600" cy="219075"/>
          <wp:effectExtent l="19050" t="0" r="0" b="0"/>
          <wp:wrapNone/>
          <wp:docPr id="1" name="Picture 23" desc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222250"/>
                  </a:xfrm>
                  <a:prstGeom prst="rect">
                    <a:avLst/>
                  </a:prstGeom>
                  <a:noFill/>
                  <a:ln>
                    <a:noFill/>
                  </a:ln>
                </pic:spPr>
              </pic:pic>
            </a:graphicData>
          </a:graphic>
        </wp:anchor>
      </w:drawing>
    </w:r>
    <w:r w:rsidRPr="006B785C">
      <w:rPr>
        <w:noProof/>
      </w:rPr>
      <w:drawing>
        <wp:anchor distT="0" distB="0" distL="114300" distR="114300" simplePos="0" relativeHeight="251659264" behindDoc="0" locked="0" layoutInCell="1" allowOverlap="1" wp14:anchorId="218A32A9" wp14:editId="218A32AA">
          <wp:simplePos x="0" y="0"/>
          <wp:positionH relativeFrom="column">
            <wp:posOffset>-851535</wp:posOffset>
          </wp:positionH>
          <wp:positionV relativeFrom="paragraph">
            <wp:posOffset>-59055</wp:posOffset>
          </wp:positionV>
          <wp:extent cx="1028700" cy="361950"/>
          <wp:effectExtent l="0" t="0" r="0" b="0"/>
          <wp:wrapNone/>
          <wp:docPr id="2" name="Picture 15" descr="logoheb-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heb-roj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36639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B" w:rsidRDefault="00E56E2B">
    <w:pPr>
      <w:pStyle w:val="Encabezado"/>
    </w:pPr>
    <w:r w:rsidRPr="006B785C">
      <w:rPr>
        <w:noProof/>
      </w:rPr>
      <w:drawing>
        <wp:anchor distT="0" distB="0" distL="114300" distR="114300" simplePos="0" relativeHeight="251666432" behindDoc="0" locked="0" layoutInCell="1" allowOverlap="1" wp14:anchorId="218A32AF" wp14:editId="218A32B0">
          <wp:simplePos x="0" y="0"/>
          <wp:positionH relativeFrom="column">
            <wp:posOffset>-1080135</wp:posOffset>
          </wp:positionH>
          <wp:positionV relativeFrom="paragraph">
            <wp:posOffset>-516255</wp:posOffset>
          </wp:positionV>
          <wp:extent cx="8001000" cy="3543300"/>
          <wp:effectExtent l="0" t="0" r="0" b="0"/>
          <wp:wrapNone/>
          <wp:docPr id="5" name="Picture 28" descr="colores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colores4"/>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3543300"/>
                  </a:xfrm>
                  <a:prstGeom prst="rect">
                    <a:avLst/>
                  </a:prstGeom>
                  <a:noFill/>
                  <a:ln>
                    <a:noFill/>
                  </a:ln>
                </pic:spPr>
              </pic:pic>
            </a:graphicData>
          </a:graphic>
        </wp:anchor>
      </w:drawing>
    </w:r>
    <w:r w:rsidRPr="006B785C">
      <w:rPr>
        <w:noProof/>
      </w:rPr>
      <w:drawing>
        <wp:anchor distT="0" distB="0" distL="114300" distR="114300" simplePos="0" relativeHeight="251667456" behindDoc="0" locked="0" layoutInCell="1" allowOverlap="1" wp14:anchorId="218A32B1" wp14:editId="218A32B2">
          <wp:simplePos x="0" y="0"/>
          <wp:positionH relativeFrom="column">
            <wp:posOffset>-622935</wp:posOffset>
          </wp:positionH>
          <wp:positionV relativeFrom="paragraph">
            <wp:posOffset>55245</wp:posOffset>
          </wp:positionV>
          <wp:extent cx="1619250" cy="581025"/>
          <wp:effectExtent l="0" t="0" r="0" b="0"/>
          <wp:wrapNone/>
          <wp:docPr id="6" name="Picture 17" descr="logoheb-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heb-roj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57721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6933"/>
    <w:multiLevelType w:val="hybridMultilevel"/>
    <w:tmpl w:val="306AA35E"/>
    <w:lvl w:ilvl="0" w:tplc="C93804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C821A9"/>
    <w:multiLevelType w:val="hybridMultilevel"/>
    <w:tmpl w:val="19D8E9B6"/>
    <w:lvl w:ilvl="0" w:tplc="7F869412">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05C5663"/>
    <w:multiLevelType w:val="hybridMultilevel"/>
    <w:tmpl w:val="A9104A7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39A2BBA"/>
    <w:multiLevelType w:val="hybridMultilevel"/>
    <w:tmpl w:val="5D9CA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52E2CEF"/>
    <w:multiLevelType w:val="hybridMultilevel"/>
    <w:tmpl w:val="974253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0DC487A"/>
    <w:multiLevelType w:val="hybridMultilevel"/>
    <w:tmpl w:val="EB7CB7E6"/>
    <w:lvl w:ilvl="0" w:tplc="3F70F82E">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20B3D75"/>
    <w:multiLevelType w:val="hybridMultilevel"/>
    <w:tmpl w:val="BEB2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B5E61"/>
    <w:multiLevelType w:val="multilevel"/>
    <w:tmpl w:val="1B6670E4"/>
    <w:lvl w:ilvl="0">
      <w:start w:val="1"/>
      <w:numFmt w:val="decimal"/>
      <w:pStyle w:val="Ttulo1"/>
      <w:suff w:val="space"/>
      <w:lvlText w:val="%1"/>
      <w:lvlJc w:val="left"/>
      <w:pPr>
        <w:ind w:left="432" w:hanging="432"/>
      </w:pPr>
      <w:rPr>
        <w:rFonts w:hint="default"/>
        <w:i w:val="0"/>
      </w:rPr>
    </w:lvl>
    <w:lvl w:ilvl="1">
      <w:start w:val="1"/>
      <w:numFmt w:val="decimal"/>
      <w:suff w:val="space"/>
      <w:lvlText w:val="3.%2"/>
      <w:lvlJc w:val="left"/>
      <w:pPr>
        <w:ind w:left="576" w:hanging="576"/>
      </w:pPr>
      <w:rPr>
        <w:rFonts w:hint="default"/>
      </w:rPr>
    </w:lvl>
    <w:lvl w:ilvl="2">
      <w:start w:val="1"/>
      <w:numFmt w:val="decimal"/>
      <w:suff w:val="space"/>
      <w:lvlText w:val="%1.%2.%3"/>
      <w:lvlJc w:val="left"/>
      <w:pPr>
        <w:ind w:left="2564"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8">
    <w:nsid w:val="4ABF4609"/>
    <w:multiLevelType w:val="hybridMultilevel"/>
    <w:tmpl w:val="EC76ECD2"/>
    <w:lvl w:ilvl="0" w:tplc="FFFFFFFF">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F64DBB"/>
    <w:multiLevelType w:val="multilevel"/>
    <w:tmpl w:val="56A8D9C4"/>
    <w:lvl w:ilvl="0">
      <w:start w:val="5"/>
      <w:numFmt w:val="decimal"/>
      <w:pStyle w:val="Heading1-FormatOnly"/>
      <w:lvlText w:val="%1"/>
      <w:lvlJc w:val="left"/>
      <w:pPr>
        <w:tabs>
          <w:tab w:val="num" w:pos="972"/>
        </w:tabs>
        <w:ind w:left="97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0">
    <w:nsid w:val="58E92FAE"/>
    <w:multiLevelType w:val="hybridMultilevel"/>
    <w:tmpl w:val="EB7CB7E6"/>
    <w:lvl w:ilvl="0" w:tplc="3F70F82E">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EAD6603"/>
    <w:multiLevelType w:val="multilevel"/>
    <w:tmpl w:val="B748DB6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FC849A2"/>
    <w:multiLevelType w:val="multilevel"/>
    <w:tmpl w:val="2F9492A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36C6FE7"/>
    <w:multiLevelType w:val="hybridMultilevel"/>
    <w:tmpl w:val="0A12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8304D"/>
    <w:multiLevelType w:val="hybridMultilevel"/>
    <w:tmpl w:val="4F980F46"/>
    <w:lvl w:ilvl="0" w:tplc="08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5E248B0"/>
    <w:multiLevelType w:val="hybridMultilevel"/>
    <w:tmpl w:val="7E0ABE92"/>
    <w:lvl w:ilvl="0" w:tplc="30C69A6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17A1B2C"/>
    <w:multiLevelType w:val="hybridMultilevel"/>
    <w:tmpl w:val="2EE8DA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nsid w:val="755B6B39"/>
    <w:multiLevelType w:val="hybridMultilevel"/>
    <w:tmpl w:val="9A867B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8E23F70"/>
    <w:multiLevelType w:val="multilevel"/>
    <w:tmpl w:val="3138B00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ADA5A48"/>
    <w:multiLevelType w:val="hybridMultilevel"/>
    <w:tmpl w:val="EB7CB7E6"/>
    <w:lvl w:ilvl="0" w:tplc="3F70F82E">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7DBD1F53"/>
    <w:multiLevelType w:val="hybridMultilevel"/>
    <w:tmpl w:val="EF2AE2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E957905"/>
    <w:multiLevelType w:val="hybridMultilevel"/>
    <w:tmpl w:val="0D0A8E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6"/>
  </w:num>
  <w:num w:numId="18">
    <w:abstractNumId w:val="13"/>
  </w:num>
  <w:num w:numId="19">
    <w:abstractNumId w:val="16"/>
  </w:num>
  <w:num w:numId="20">
    <w:abstractNumId w:val="2"/>
  </w:num>
  <w:num w:numId="21">
    <w:abstractNumId w:val="11"/>
  </w:num>
  <w:num w:numId="22">
    <w:abstractNumId w:val="12"/>
  </w:num>
  <w:num w:numId="23">
    <w:abstractNumId w:val="18"/>
  </w:num>
  <w:num w:numId="24">
    <w:abstractNumId w:val="9"/>
  </w:num>
  <w:num w:numId="25">
    <w:abstractNumId w:val="21"/>
  </w:num>
  <w:num w:numId="26">
    <w:abstractNumId w:val="0"/>
  </w:num>
  <w:num w:numId="27">
    <w:abstractNumId w:val="14"/>
  </w:num>
  <w:num w:numId="28">
    <w:abstractNumId w:val="17"/>
  </w:num>
  <w:num w:numId="29">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9"/>
    <w:lvlOverride w:ilvl="0">
      <w:startOverride w:val="6"/>
    </w:lvlOverride>
    <w:lvlOverride w:ilvl="1">
      <w:startOverride w:val="1"/>
    </w:lvlOverride>
  </w:num>
  <w:num w:numId="3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0"/>
  </w:num>
  <w:num w:numId="36">
    <w:abstractNumId w:val="4"/>
  </w:num>
  <w:num w:numId="37">
    <w:abstractNumId w:val="3"/>
  </w:num>
  <w:num w:numId="38">
    <w:abstractNumId w:val="19"/>
  </w:num>
  <w:num w:numId="39">
    <w:abstractNumId w:val="5"/>
  </w:num>
  <w:num w:numId="40">
    <w:abstractNumId w:val="1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96"/>
    <w:rsid w:val="00003594"/>
    <w:rsid w:val="00003D7E"/>
    <w:rsid w:val="00007B1D"/>
    <w:rsid w:val="00010235"/>
    <w:rsid w:val="000128C8"/>
    <w:rsid w:val="000148D1"/>
    <w:rsid w:val="0001562A"/>
    <w:rsid w:val="000249D5"/>
    <w:rsid w:val="00025D5F"/>
    <w:rsid w:val="00032855"/>
    <w:rsid w:val="00034B6E"/>
    <w:rsid w:val="000357CF"/>
    <w:rsid w:val="000430D5"/>
    <w:rsid w:val="00045110"/>
    <w:rsid w:val="000519A2"/>
    <w:rsid w:val="000561E9"/>
    <w:rsid w:val="00065438"/>
    <w:rsid w:val="00067CFD"/>
    <w:rsid w:val="0007087C"/>
    <w:rsid w:val="00072763"/>
    <w:rsid w:val="00072CEE"/>
    <w:rsid w:val="00084726"/>
    <w:rsid w:val="00084AE0"/>
    <w:rsid w:val="00096558"/>
    <w:rsid w:val="00097185"/>
    <w:rsid w:val="000A4348"/>
    <w:rsid w:val="000B248D"/>
    <w:rsid w:val="000B30BF"/>
    <w:rsid w:val="000B75E4"/>
    <w:rsid w:val="000C50DC"/>
    <w:rsid w:val="000D228A"/>
    <w:rsid w:val="000D70C2"/>
    <w:rsid w:val="000F1370"/>
    <w:rsid w:val="000F406C"/>
    <w:rsid w:val="00102C3F"/>
    <w:rsid w:val="00113484"/>
    <w:rsid w:val="0011597A"/>
    <w:rsid w:val="001236EB"/>
    <w:rsid w:val="00125E08"/>
    <w:rsid w:val="00133F86"/>
    <w:rsid w:val="00144603"/>
    <w:rsid w:val="00151C20"/>
    <w:rsid w:val="001552DB"/>
    <w:rsid w:val="00156AC2"/>
    <w:rsid w:val="0016135B"/>
    <w:rsid w:val="0016306D"/>
    <w:rsid w:val="0016643E"/>
    <w:rsid w:val="00181A99"/>
    <w:rsid w:val="0019773F"/>
    <w:rsid w:val="001A0169"/>
    <w:rsid w:val="001A45FB"/>
    <w:rsid w:val="001B24E0"/>
    <w:rsid w:val="001B2BB0"/>
    <w:rsid w:val="001B4D9D"/>
    <w:rsid w:val="001B55E5"/>
    <w:rsid w:val="001C0534"/>
    <w:rsid w:val="001C544C"/>
    <w:rsid w:val="001E0B90"/>
    <w:rsid w:val="001E7D2B"/>
    <w:rsid w:val="001F3311"/>
    <w:rsid w:val="00200065"/>
    <w:rsid w:val="002000EB"/>
    <w:rsid w:val="00207725"/>
    <w:rsid w:val="002110F5"/>
    <w:rsid w:val="00214381"/>
    <w:rsid w:val="002201AC"/>
    <w:rsid w:val="00222029"/>
    <w:rsid w:val="00224F54"/>
    <w:rsid w:val="0022657A"/>
    <w:rsid w:val="002279E2"/>
    <w:rsid w:val="002322E2"/>
    <w:rsid w:val="00237FB5"/>
    <w:rsid w:val="002427D4"/>
    <w:rsid w:val="00254459"/>
    <w:rsid w:val="00257409"/>
    <w:rsid w:val="002601FF"/>
    <w:rsid w:val="00267D36"/>
    <w:rsid w:val="002702C2"/>
    <w:rsid w:val="0027313C"/>
    <w:rsid w:val="00273578"/>
    <w:rsid w:val="002A593E"/>
    <w:rsid w:val="002A5BA3"/>
    <w:rsid w:val="002B1F4E"/>
    <w:rsid w:val="002B5CAA"/>
    <w:rsid w:val="002B6892"/>
    <w:rsid w:val="002B774E"/>
    <w:rsid w:val="002C0A6E"/>
    <w:rsid w:val="002D12F3"/>
    <w:rsid w:val="002D563D"/>
    <w:rsid w:val="002D7719"/>
    <w:rsid w:val="002E1927"/>
    <w:rsid w:val="002E45CE"/>
    <w:rsid w:val="00300F50"/>
    <w:rsid w:val="003059AC"/>
    <w:rsid w:val="003101E2"/>
    <w:rsid w:val="003212E9"/>
    <w:rsid w:val="00323CD0"/>
    <w:rsid w:val="003323F4"/>
    <w:rsid w:val="0033479A"/>
    <w:rsid w:val="00334BB0"/>
    <w:rsid w:val="003452AA"/>
    <w:rsid w:val="00351B89"/>
    <w:rsid w:val="00360F6A"/>
    <w:rsid w:val="00361E5B"/>
    <w:rsid w:val="00371226"/>
    <w:rsid w:val="00372D53"/>
    <w:rsid w:val="00374025"/>
    <w:rsid w:val="00374C4E"/>
    <w:rsid w:val="00381762"/>
    <w:rsid w:val="00383B2A"/>
    <w:rsid w:val="00386ABF"/>
    <w:rsid w:val="00394341"/>
    <w:rsid w:val="0039445C"/>
    <w:rsid w:val="003A68DD"/>
    <w:rsid w:val="003B013F"/>
    <w:rsid w:val="003B515A"/>
    <w:rsid w:val="003B588E"/>
    <w:rsid w:val="003C2AFF"/>
    <w:rsid w:val="003C6059"/>
    <w:rsid w:val="003D2CAB"/>
    <w:rsid w:val="003D4B6D"/>
    <w:rsid w:val="0040439B"/>
    <w:rsid w:val="00407B93"/>
    <w:rsid w:val="00407DCA"/>
    <w:rsid w:val="004163F8"/>
    <w:rsid w:val="004239BF"/>
    <w:rsid w:val="0043019F"/>
    <w:rsid w:val="00432B53"/>
    <w:rsid w:val="00443A9D"/>
    <w:rsid w:val="00452BEA"/>
    <w:rsid w:val="00453E74"/>
    <w:rsid w:val="00453EEF"/>
    <w:rsid w:val="00454F76"/>
    <w:rsid w:val="0046657D"/>
    <w:rsid w:val="004702FE"/>
    <w:rsid w:val="004758F5"/>
    <w:rsid w:val="00490DA6"/>
    <w:rsid w:val="00496D7A"/>
    <w:rsid w:val="004A5643"/>
    <w:rsid w:val="004A6701"/>
    <w:rsid w:val="004A7341"/>
    <w:rsid w:val="004A7ACB"/>
    <w:rsid w:val="004B309C"/>
    <w:rsid w:val="004B362B"/>
    <w:rsid w:val="004E1AC0"/>
    <w:rsid w:val="004E50B9"/>
    <w:rsid w:val="004F31B0"/>
    <w:rsid w:val="004F78E5"/>
    <w:rsid w:val="0050577A"/>
    <w:rsid w:val="005154A8"/>
    <w:rsid w:val="005276BC"/>
    <w:rsid w:val="00536525"/>
    <w:rsid w:val="0055397C"/>
    <w:rsid w:val="00556458"/>
    <w:rsid w:val="00562DF2"/>
    <w:rsid w:val="00574922"/>
    <w:rsid w:val="00574A6B"/>
    <w:rsid w:val="00583473"/>
    <w:rsid w:val="00585291"/>
    <w:rsid w:val="00592D24"/>
    <w:rsid w:val="005A7BC4"/>
    <w:rsid w:val="005B135B"/>
    <w:rsid w:val="005B278F"/>
    <w:rsid w:val="005B33C8"/>
    <w:rsid w:val="005C5903"/>
    <w:rsid w:val="005C68EF"/>
    <w:rsid w:val="005D0F26"/>
    <w:rsid w:val="005E2A4F"/>
    <w:rsid w:val="005F3FE9"/>
    <w:rsid w:val="006034FE"/>
    <w:rsid w:val="00605B9B"/>
    <w:rsid w:val="006060D6"/>
    <w:rsid w:val="00623188"/>
    <w:rsid w:val="0062389D"/>
    <w:rsid w:val="00623A92"/>
    <w:rsid w:val="00641FE2"/>
    <w:rsid w:val="00644365"/>
    <w:rsid w:val="00670155"/>
    <w:rsid w:val="0069451A"/>
    <w:rsid w:val="00697637"/>
    <w:rsid w:val="006A4A94"/>
    <w:rsid w:val="006A5321"/>
    <w:rsid w:val="006A7B90"/>
    <w:rsid w:val="006B33FF"/>
    <w:rsid w:val="006B785C"/>
    <w:rsid w:val="006C3C51"/>
    <w:rsid w:val="006D0528"/>
    <w:rsid w:val="006D079C"/>
    <w:rsid w:val="006D174C"/>
    <w:rsid w:val="006D434B"/>
    <w:rsid w:val="006E58CD"/>
    <w:rsid w:val="006F0A53"/>
    <w:rsid w:val="006F1B08"/>
    <w:rsid w:val="006F3B06"/>
    <w:rsid w:val="006F672A"/>
    <w:rsid w:val="00717659"/>
    <w:rsid w:val="0072199C"/>
    <w:rsid w:val="00721C4C"/>
    <w:rsid w:val="007233A5"/>
    <w:rsid w:val="00725E77"/>
    <w:rsid w:val="00727DAB"/>
    <w:rsid w:val="0074295D"/>
    <w:rsid w:val="00742F75"/>
    <w:rsid w:val="007602BB"/>
    <w:rsid w:val="007617FC"/>
    <w:rsid w:val="00766036"/>
    <w:rsid w:val="007738F3"/>
    <w:rsid w:val="007808F6"/>
    <w:rsid w:val="007837BA"/>
    <w:rsid w:val="007937C8"/>
    <w:rsid w:val="00793C53"/>
    <w:rsid w:val="007A3D76"/>
    <w:rsid w:val="007A770E"/>
    <w:rsid w:val="007A7FF5"/>
    <w:rsid w:val="007B394A"/>
    <w:rsid w:val="007C2A5F"/>
    <w:rsid w:val="007C61D9"/>
    <w:rsid w:val="007C6960"/>
    <w:rsid w:val="007C7A72"/>
    <w:rsid w:val="007D051F"/>
    <w:rsid w:val="007D1BD8"/>
    <w:rsid w:val="007E081A"/>
    <w:rsid w:val="007E13EA"/>
    <w:rsid w:val="007F0D97"/>
    <w:rsid w:val="007F2474"/>
    <w:rsid w:val="007F39B1"/>
    <w:rsid w:val="007F3B73"/>
    <w:rsid w:val="00804613"/>
    <w:rsid w:val="00810A7F"/>
    <w:rsid w:val="00813545"/>
    <w:rsid w:val="00823A77"/>
    <w:rsid w:val="0082527F"/>
    <w:rsid w:val="0083141B"/>
    <w:rsid w:val="00837C97"/>
    <w:rsid w:val="00845942"/>
    <w:rsid w:val="00847748"/>
    <w:rsid w:val="008679B3"/>
    <w:rsid w:val="00870355"/>
    <w:rsid w:val="008703C4"/>
    <w:rsid w:val="00871709"/>
    <w:rsid w:val="00883F14"/>
    <w:rsid w:val="00884027"/>
    <w:rsid w:val="00887944"/>
    <w:rsid w:val="008A0870"/>
    <w:rsid w:val="008A25CB"/>
    <w:rsid w:val="008A744D"/>
    <w:rsid w:val="008C2EFF"/>
    <w:rsid w:val="008C4CD4"/>
    <w:rsid w:val="008C64E1"/>
    <w:rsid w:val="008D3D57"/>
    <w:rsid w:val="008D5041"/>
    <w:rsid w:val="008E1F37"/>
    <w:rsid w:val="008E5E30"/>
    <w:rsid w:val="008F214F"/>
    <w:rsid w:val="008F5D54"/>
    <w:rsid w:val="008F78AA"/>
    <w:rsid w:val="0090211F"/>
    <w:rsid w:val="00904B78"/>
    <w:rsid w:val="009060F7"/>
    <w:rsid w:val="00936191"/>
    <w:rsid w:val="0093688F"/>
    <w:rsid w:val="0093706A"/>
    <w:rsid w:val="009461A4"/>
    <w:rsid w:val="00956264"/>
    <w:rsid w:val="009579DC"/>
    <w:rsid w:val="0096063C"/>
    <w:rsid w:val="00972047"/>
    <w:rsid w:val="00982B5D"/>
    <w:rsid w:val="00983117"/>
    <w:rsid w:val="00994C9E"/>
    <w:rsid w:val="009A3EFB"/>
    <w:rsid w:val="009A564F"/>
    <w:rsid w:val="009A65F9"/>
    <w:rsid w:val="009A7A6C"/>
    <w:rsid w:val="009B49DC"/>
    <w:rsid w:val="009D667A"/>
    <w:rsid w:val="009F11B9"/>
    <w:rsid w:val="009F1B84"/>
    <w:rsid w:val="00A024DD"/>
    <w:rsid w:val="00A03286"/>
    <w:rsid w:val="00A122F8"/>
    <w:rsid w:val="00A17FF2"/>
    <w:rsid w:val="00A231C0"/>
    <w:rsid w:val="00A461D8"/>
    <w:rsid w:val="00A522DC"/>
    <w:rsid w:val="00A60CAE"/>
    <w:rsid w:val="00A611F0"/>
    <w:rsid w:val="00A62A3B"/>
    <w:rsid w:val="00A62DAD"/>
    <w:rsid w:val="00A70CF8"/>
    <w:rsid w:val="00A768C8"/>
    <w:rsid w:val="00A86F69"/>
    <w:rsid w:val="00A93F97"/>
    <w:rsid w:val="00AB01ED"/>
    <w:rsid w:val="00AB1796"/>
    <w:rsid w:val="00AB6F01"/>
    <w:rsid w:val="00AD1483"/>
    <w:rsid w:val="00AD6EA5"/>
    <w:rsid w:val="00AE4794"/>
    <w:rsid w:val="00AE62A1"/>
    <w:rsid w:val="00AE6793"/>
    <w:rsid w:val="00AF2698"/>
    <w:rsid w:val="00AF7296"/>
    <w:rsid w:val="00B04879"/>
    <w:rsid w:val="00B06513"/>
    <w:rsid w:val="00B127FB"/>
    <w:rsid w:val="00B12A68"/>
    <w:rsid w:val="00B1450C"/>
    <w:rsid w:val="00B21FD7"/>
    <w:rsid w:val="00B24AF4"/>
    <w:rsid w:val="00B30755"/>
    <w:rsid w:val="00B316D1"/>
    <w:rsid w:val="00B41A9E"/>
    <w:rsid w:val="00B43C4D"/>
    <w:rsid w:val="00B45D9C"/>
    <w:rsid w:val="00B52986"/>
    <w:rsid w:val="00B657CC"/>
    <w:rsid w:val="00B71BCA"/>
    <w:rsid w:val="00B726E1"/>
    <w:rsid w:val="00B73F5E"/>
    <w:rsid w:val="00B74009"/>
    <w:rsid w:val="00B7674F"/>
    <w:rsid w:val="00B8482C"/>
    <w:rsid w:val="00B9489A"/>
    <w:rsid w:val="00BA47F9"/>
    <w:rsid w:val="00BB7850"/>
    <w:rsid w:val="00BB7A42"/>
    <w:rsid w:val="00BC0A4B"/>
    <w:rsid w:val="00BD7D09"/>
    <w:rsid w:val="00BF39B1"/>
    <w:rsid w:val="00BF3B77"/>
    <w:rsid w:val="00BF4CFE"/>
    <w:rsid w:val="00BF690E"/>
    <w:rsid w:val="00C0172A"/>
    <w:rsid w:val="00C06B4E"/>
    <w:rsid w:val="00C10C80"/>
    <w:rsid w:val="00C210C2"/>
    <w:rsid w:val="00C3162E"/>
    <w:rsid w:val="00C34E8E"/>
    <w:rsid w:val="00C3684F"/>
    <w:rsid w:val="00C41177"/>
    <w:rsid w:val="00C464AF"/>
    <w:rsid w:val="00C51DC0"/>
    <w:rsid w:val="00C51FE4"/>
    <w:rsid w:val="00C523C4"/>
    <w:rsid w:val="00C53BEA"/>
    <w:rsid w:val="00C568FE"/>
    <w:rsid w:val="00C67B16"/>
    <w:rsid w:val="00C72386"/>
    <w:rsid w:val="00C726F6"/>
    <w:rsid w:val="00C72A3F"/>
    <w:rsid w:val="00C8268F"/>
    <w:rsid w:val="00C8280B"/>
    <w:rsid w:val="00C82D61"/>
    <w:rsid w:val="00C90ED0"/>
    <w:rsid w:val="00CA6272"/>
    <w:rsid w:val="00CB384E"/>
    <w:rsid w:val="00CC0D90"/>
    <w:rsid w:val="00CC7F4A"/>
    <w:rsid w:val="00CE58EE"/>
    <w:rsid w:val="00CF2837"/>
    <w:rsid w:val="00CF46B5"/>
    <w:rsid w:val="00D0015D"/>
    <w:rsid w:val="00D005ED"/>
    <w:rsid w:val="00D00FBA"/>
    <w:rsid w:val="00D03BFB"/>
    <w:rsid w:val="00D042CC"/>
    <w:rsid w:val="00D05642"/>
    <w:rsid w:val="00D46288"/>
    <w:rsid w:val="00D47D82"/>
    <w:rsid w:val="00D523F1"/>
    <w:rsid w:val="00D5332F"/>
    <w:rsid w:val="00D5429E"/>
    <w:rsid w:val="00D54F49"/>
    <w:rsid w:val="00D573F9"/>
    <w:rsid w:val="00D65A74"/>
    <w:rsid w:val="00D729FF"/>
    <w:rsid w:val="00D87A82"/>
    <w:rsid w:val="00D87CD2"/>
    <w:rsid w:val="00D93335"/>
    <w:rsid w:val="00DA13C9"/>
    <w:rsid w:val="00DB0E08"/>
    <w:rsid w:val="00DB6F28"/>
    <w:rsid w:val="00DC6B72"/>
    <w:rsid w:val="00DD015F"/>
    <w:rsid w:val="00DD3E91"/>
    <w:rsid w:val="00DE38B6"/>
    <w:rsid w:val="00DE3CD3"/>
    <w:rsid w:val="00DF2AA2"/>
    <w:rsid w:val="00E00E64"/>
    <w:rsid w:val="00E16098"/>
    <w:rsid w:val="00E16234"/>
    <w:rsid w:val="00E169C1"/>
    <w:rsid w:val="00E1750F"/>
    <w:rsid w:val="00E222F4"/>
    <w:rsid w:val="00E27AC7"/>
    <w:rsid w:val="00E31947"/>
    <w:rsid w:val="00E34703"/>
    <w:rsid w:val="00E40D3E"/>
    <w:rsid w:val="00E4726C"/>
    <w:rsid w:val="00E523B5"/>
    <w:rsid w:val="00E542A5"/>
    <w:rsid w:val="00E56E2B"/>
    <w:rsid w:val="00E574DA"/>
    <w:rsid w:val="00E919C4"/>
    <w:rsid w:val="00E93E88"/>
    <w:rsid w:val="00E94883"/>
    <w:rsid w:val="00EB31C4"/>
    <w:rsid w:val="00ED2422"/>
    <w:rsid w:val="00ED6FFA"/>
    <w:rsid w:val="00EE201D"/>
    <w:rsid w:val="00EF073B"/>
    <w:rsid w:val="00F02EB1"/>
    <w:rsid w:val="00F07D27"/>
    <w:rsid w:val="00F1083C"/>
    <w:rsid w:val="00F11652"/>
    <w:rsid w:val="00F12C55"/>
    <w:rsid w:val="00F15635"/>
    <w:rsid w:val="00F2570B"/>
    <w:rsid w:val="00F31054"/>
    <w:rsid w:val="00F31830"/>
    <w:rsid w:val="00F47FD3"/>
    <w:rsid w:val="00F544A9"/>
    <w:rsid w:val="00F56B73"/>
    <w:rsid w:val="00F74EAC"/>
    <w:rsid w:val="00F80263"/>
    <w:rsid w:val="00F86BF1"/>
    <w:rsid w:val="00FA1097"/>
    <w:rsid w:val="00FA47E1"/>
    <w:rsid w:val="00FA5B84"/>
    <w:rsid w:val="00FB214A"/>
    <w:rsid w:val="00FB6E09"/>
    <w:rsid w:val="00FC0E0C"/>
    <w:rsid w:val="00FC2AC6"/>
    <w:rsid w:val="00FC2C9B"/>
    <w:rsid w:val="00FC390D"/>
    <w:rsid w:val="00FC55B5"/>
    <w:rsid w:val="00FD4235"/>
    <w:rsid w:val="00FE3749"/>
    <w:rsid w:val="00FE47AE"/>
    <w:rsid w:val="00FE7A87"/>
    <w:rsid w:val="00FF5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74C4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7A770E"/>
    <w:pPr>
      <w:keepNext/>
      <w:spacing w:before="360" w:after="240" w:line="240" w:lineRule="auto"/>
      <w:outlineLvl w:val="1"/>
    </w:pPr>
    <w:rPr>
      <w:rFonts w:ascii="Arial Narrow" w:eastAsia="Times New Roman" w:hAnsi="Arial Narrow" w:cs="Arial"/>
      <w:b/>
      <w:bCs/>
      <w:iCs/>
      <w:sz w:val="32"/>
      <w:szCs w:val="28"/>
      <w:lang w:val="es-ES_tradnl"/>
    </w:rPr>
  </w:style>
  <w:style w:type="paragraph" w:styleId="Ttulo3">
    <w:name w:val="heading 3"/>
    <w:basedOn w:val="Normal"/>
    <w:next w:val="Normal"/>
    <w:link w:val="Ttulo3Car"/>
    <w:unhideWhenUsed/>
    <w:qFormat/>
    <w:rsid w:val="00A62DA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A62DAD"/>
    <w:pPr>
      <w:keepNext/>
      <w:tabs>
        <w:tab w:val="num" w:pos="1224"/>
      </w:tabs>
      <w:spacing w:before="240" w:after="60" w:line="240" w:lineRule="auto"/>
      <w:ind w:left="1224" w:hanging="864"/>
      <w:jc w:val="both"/>
      <w:outlineLvl w:val="3"/>
    </w:pPr>
    <w:rPr>
      <w:rFonts w:ascii="Tahoma" w:eastAsia="Times New Roman" w:hAnsi="Tahoma" w:cs="Times New Roman"/>
      <w:b/>
      <w:bCs/>
      <w:sz w:val="28"/>
      <w:szCs w:val="28"/>
      <w:lang w:val="en-US" w:eastAsia="en-US"/>
    </w:rPr>
  </w:style>
  <w:style w:type="paragraph" w:styleId="Ttulo5">
    <w:name w:val="heading 5"/>
    <w:basedOn w:val="Normal"/>
    <w:next w:val="Normal"/>
    <w:link w:val="Ttulo5Car"/>
    <w:qFormat/>
    <w:rsid w:val="00A62DAD"/>
    <w:pPr>
      <w:tabs>
        <w:tab w:val="num" w:pos="1368"/>
      </w:tabs>
      <w:spacing w:before="240" w:after="60" w:line="240" w:lineRule="auto"/>
      <w:ind w:left="1368" w:hanging="1008"/>
      <w:jc w:val="both"/>
      <w:outlineLvl w:val="4"/>
    </w:pPr>
    <w:rPr>
      <w:rFonts w:ascii="Tahoma" w:eastAsia="Times New Roman" w:hAnsi="Tahoma" w:cs="Times New Roman"/>
      <w:b/>
      <w:bCs/>
      <w:i/>
      <w:iCs/>
      <w:sz w:val="26"/>
      <w:szCs w:val="26"/>
      <w:lang w:val="en-US" w:eastAsia="en-US"/>
    </w:rPr>
  </w:style>
  <w:style w:type="paragraph" w:styleId="Ttulo6">
    <w:name w:val="heading 6"/>
    <w:basedOn w:val="Normal"/>
    <w:next w:val="Normal"/>
    <w:link w:val="Ttulo6Car"/>
    <w:qFormat/>
    <w:rsid w:val="00A62DAD"/>
    <w:pPr>
      <w:tabs>
        <w:tab w:val="num" w:pos="1512"/>
      </w:tabs>
      <w:spacing w:before="240" w:after="60" w:line="240" w:lineRule="auto"/>
      <w:ind w:left="1512" w:hanging="1152"/>
      <w:jc w:val="both"/>
      <w:outlineLvl w:val="5"/>
    </w:pPr>
    <w:rPr>
      <w:rFonts w:ascii="Tahoma" w:eastAsia="Times New Roman" w:hAnsi="Tahoma" w:cs="Times New Roman"/>
      <w:b/>
      <w:bCs/>
      <w:sz w:val="18"/>
      <w:lang w:val="en-US" w:eastAsia="en-US"/>
    </w:rPr>
  </w:style>
  <w:style w:type="paragraph" w:styleId="Ttulo7">
    <w:name w:val="heading 7"/>
    <w:basedOn w:val="Normal"/>
    <w:next w:val="Normal"/>
    <w:link w:val="Ttulo7Car"/>
    <w:qFormat/>
    <w:rsid w:val="00A62DAD"/>
    <w:pPr>
      <w:tabs>
        <w:tab w:val="num" w:pos="1656"/>
      </w:tabs>
      <w:spacing w:before="240" w:after="60" w:line="240" w:lineRule="auto"/>
      <w:ind w:left="1656" w:hanging="1296"/>
      <w:jc w:val="both"/>
      <w:outlineLvl w:val="6"/>
    </w:pPr>
    <w:rPr>
      <w:rFonts w:ascii="Tahoma" w:eastAsia="Times New Roman" w:hAnsi="Tahoma" w:cs="Times New Roman"/>
      <w:sz w:val="18"/>
      <w:lang w:val="en-US" w:eastAsia="en-US"/>
    </w:rPr>
  </w:style>
  <w:style w:type="paragraph" w:styleId="Ttulo8">
    <w:name w:val="heading 8"/>
    <w:basedOn w:val="Normal"/>
    <w:next w:val="Normal"/>
    <w:link w:val="Ttulo8Car"/>
    <w:qFormat/>
    <w:rsid w:val="00A62DAD"/>
    <w:pPr>
      <w:tabs>
        <w:tab w:val="num" w:pos="1800"/>
      </w:tabs>
      <w:spacing w:before="240" w:after="60" w:line="240" w:lineRule="auto"/>
      <w:ind w:left="1800" w:hanging="1440"/>
      <w:jc w:val="both"/>
      <w:outlineLvl w:val="7"/>
    </w:pPr>
    <w:rPr>
      <w:rFonts w:ascii="Tahoma" w:eastAsia="Times New Roman" w:hAnsi="Tahoma" w:cs="Times New Roman"/>
      <w:i/>
      <w:iCs/>
      <w:sz w:val="18"/>
      <w:lang w:val="en-US" w:eastAsia="en-US"/>
    </w:rPr>
  </w:style>
  <w:style w:type="paragraph" w:styleId="Ttulo9">
    <w:name w:val="heading 9"/>
    <w:basedOn w:val="Normal"/>
    <w:next w:val="Normal"/>
    <w:link w:val="Ttulo9Car"/>
    <w:qFormat/>
    <w:rsid w:val="00A62DAD"/>
    <w:pPr>
      <w:tabs>
        <w:tab w:val="num" w:pos="1944"/>
      </w:tabs>
      <w:spacing w:before="240" w:after="60" w:line="240" w:lineRule="auto"/>
      <w:ind w:left="1944" w:hanging="1584"/>
      <w:jc w:val="both"/>
      <w:outlineLvl w:val="8"/>
    </w:pPr>
    <w:rPr>
      <w:rFonts w:ascii="Arial" w:eastAsia="Times New Roman" w:hAnsi="Arial" w:cs="Arial"/>
      <w:sz w:val="1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28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8C8"/>
    <w:rPr>
      <w:rFonts w:ascii="Tahoma" w:hAnsi="Tahoma" w:cs="Tahoma"/>
      <w:sz w:val="16"/>
      <w:szCs w:val="16"/>
    </w:rPr>
  </w:style>
  <w:style w:type="character" w:styleId="Hipervnculo">
    <w:name w:val="Hyperlink"/>
    <w:basedOn w:val="Fuentedeprrafopredeter"/>
    <w:uiPriority w:val="99"/>
    <w:unhideWhenUsed/>
    <w:rsid w:val="0016643E"/>
    <w:rPr>
      <w:color w:val="0000FF"/>
      <w:u w:val="single"/>
    </w:rPr>
  </w:style>
  <w:style w:type="paragraph" w:styleId="Prrafodelista">
    <w:name w:val="List Paragraph"/>
    <w:basedOn w:val="Normal"/>
    <w:uiPriority w:val="34"/>
    <w:qFormat/>
    <w:rsid w:val="00BF4CFE"/>
    <w:pPr>
      <w:ind w:left="720"/>
      <w:contextualSpacing/>
    </w:pPr>
  </w:style>
  <w:style w:type="paragraph" w:styleId="Encabezado">
    <w:name w:val="header"/>
    <w:basedOn w:val="Normal"/>
    <w:link w:val="EncabezadoCar"/>
    <w:uiPriority w:val="99"/>
    <w:semiHidden/>
    <w:unhideWhenUsed/>
    <w:rsid w:val="000654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65438"/>
  </w:style>
  <w:style w:type="paragraph" w:styleId="Piedepgina">
    <w:name w:val="footer"/>
    <w:basedOn w:val="Normal"/>
    <w:link w:val="PiedepginaCar"/>
    <w:uiPriority w:val="99"/>
    <w:semiHidden/>
    <w:unhideWhenUsed/>
    <w:rsid w:val="000654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65438"/>
  </w:style>
  <w:style w:type="paragraph" w:customStyle="1" w:styleId="TituloPortada">
    <w:name w:val="Titulo Portada"/>
    <w:basedOn w:val="Normal"/>
    <w:autoRedefine/>
    <w:rsid w:val="00065438"/>
    <w:pPr>
      <w:spacing w:after="0" w:line="240" w:lineRule="auto"/>
      <w:ind w:left="180"/>
    </w:pPr>
    <w:rPr>
      <w:rFonts w:ascii="Arial" w:eastAsia="Times New Roman" w:hAnsi="Arial" w:cs="Times New Roman"/>
      <w:b/>
      <w:sz w:val="96"/>
      <w:szCs w:val="96"/>
      <w:lang w:val="es-ES_tradnl"/>
    </w:rPr>
  </w:style>
  <w:style w:type="paragraph" w:customStyle="1" w:styleId="Subtituloportada">
    <w:name w:val="Subtitulo portada"/>
    <w:basedOn w:val="TituloPortada"/>
    <w:autoRedefine/>
    <w:rsid w:val="00065438"/>
    <w:pPr>
      <w:jc w:val="center"/>
    </w:pPr>
    <w:rPr>
      <w:sz w:val="56"/>
      <w:szCs w:val="56"/>
    </w:rPr>
  </w:style>
  <w:style w:type="character" w:customStyle="1" w:styleId="Ttulo1Car">
    <w:name w:val="Título 1 Car"/>
    <w:basedOn w:val="Fuentedeprrafopredeter"/>
    <w:link w:val="Ttulo1"/>
    <w:rsid w:val="00374C4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74C4E"/>
    <w:pPr>
      <w:outlineLvl w:val="9"/>
    </w:pPr>
    <w:rPr>
      <w:lang w:val="es-ES"/>
    </w:rPr>
  </w:style>
  <w:style w:type="paragraph" w:styleId="Ttulo">
    <w:name w:val="Title"/>
    <w:basedOn w:val="Normal"/>
    <w:next w:val="Normal"/>
    <w:link w:val="TtuloCar"/>
    <w:uiPriority w:val="10"/>
    <w:qFormat/>
    <w:rsid w:val="00C10C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0C80"/>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qFormat/>
    <w:rsid w:val="00FE7A87"/>
    <w:pPr>
      <w:tabs>
        <w:tab w:val="right" w:leader="dot" w:pos="8828"/>
      </w:tabs>
      <w:spacing w:after="100" w:line="240" w:lineRule="auto"/>
    </w:pPr>
  </w:style>
  <w:style w:type="paragraph" w:styleId="TDC2">
    <w:name w:val="toc 2"/>
    <w:basedOn w:val="Normal"/>
    <w:next w:val="Normal"/>
    <w:autoRedefine/>
    <w:uiPriority w:val="39"/>
    <w:unhideWhenUsed/>
    <w:qFormat/>
    <w:rsid w:val="007A770E"/>
    <w:pPr>
      <w:spacing w:after="100"/>
      <w:ind w:left="220"/>
    </w:pPr>
    <w:rPr>
      <w:lang w:val="es-ES"/>
    </w:rPr>
  </w:style>
  <w:style w:type="paragraph" w:styleId="TDC3">
    <w:name w:val="toc 3"/>
    <w:basedOn w:val="Normal"/>
    <w:next w:val="Normal"/>
    <w:autoRedefine/>
    <w:uiPriority w:val="39"/>
    <w:unhideWhenUsed/>
    <w:qFormat/>
    <w:rsid w:val="007A770E"/>
    <w:pPr>
      <w:spacing w:after="100"/>
      <w:ind w:left="440"/>
    </w:pPr>
    <w:rPr>
      <w:lang w:val="es-ES"/>
    </w:rPr>
  </w:style>
  <w:style w:type="paragraph" w:customStyle="1" w:styleId="Subtitulo">
    <w:name w:val="Subtitulo"/>
    <w:basedOn w:val="Normal"/>
    <w:rsid w:val="007A770E"/>
    <w:pPr>
      <w:spacing w:before="480" w:after="240" w:line="240" w:lineRule="auto"/>
      <w:ind w:left="-360"/>
    </w:pPr>
    <w:rPr>
      <w:rFonts w:ascii="Arial Narrow" w:eastAsia="Times New Roman" w:hAnsi="Arial Narrow" w:cs="Times New Roman"/>
      <w:b/>
      <w:caps/>
      <w:sz w:val="36"/>
      <w:szCs w:val="36"/>
      <w:lang w:val="es-ES_tradnl"/>
    </w:rPr>
  </w:style>
  <w:style w:type="character" w:customStyle="1" w:styleId="Ttulo2Car">
    <w:name w:val="Título 2 Car"/>
    <w:basedOn w:val="Fuentedeprrafopredeter"/>
    <w:link w:val="Ttulo2"/>
    <w:rsid w:val="007A770E"/>
    <w:rPr>
      <w:rFonts w:ascii="Arial Narrow" w:eastAsia="Times New Roman" w:hAnsi="Arial Narrow" w:cs="Arial"/>
      <w:b/>
      <w:bCs/>
      <w:iCs/>
      <w:sz w:val="32"/>
      <w:szCs w:val="28"/>
      <w:lang w:val="es-ES_tradnl"/>
    </w:rPr>
  </w:style>
  <w:style w:type="character" w:styleId="Referenciaintensa">
    <w:name w:val="Intense Reference"/>
    <w:basedOn w:val="Fuentedeprrafopredeter"/>
    <w:uiPriority w:val="32"/>
    <w:qFormat/>
    <w:rsid w:val="007A770E"/>
    <w:rPr>
      <w:b/>
      <w:bCs/>
      <w:smallCaps/>
      <w:color w:val="C0504D" w:themeColor="accent2"/>
      <w:spacing w:val="5"/>
      <w:u w:val="single"/>
    </w:rPr>
  </w:style>
  <w:style w:type="paragraph" w:customStyle="1" w:styleId="TableTxt">
    <w:name w:val="Table Txt"/>
    <w:basedOn w:val="Normal"/>
    <w:rsid w:val="008F214F"/>
    <w:pPr>
      <w:spacing w:after="0" w:line="240" w:lineRule="auto"/>
      <w:ind w:left="72" w:right="72"/>
    </w:pPr>
    <w:rPr>
      <w:rFonts w:ascii="Arial" w:eastAsia="Times New Roman" w:hAnsi="Arial" w:cs="Times New Roman"/>
      <w:color w:val="003366"/>
      <w:sz w:val="16"/>
      <w:szCs w:val="24"/>
      <w:lang w:eastAsia="en-US"/>
    </w:rPr>
  </w:style>
  <w:style w:type="table" w:styleId="Tablaconcuadrcula">
    <w:name w:val="Table Grid"/>
    <w:basedOn w:val="Tablanormal"/>
    <w:rsid w:val="008F214F"/>
    <w:pPr>
      <w:spacing w:after="0" w:line="240" w:lineRule="auto"/>
    </w:pPr>
    <w:rPr>
      <w:rFonts w:ascii="Calibri" w:eastAsia="Calibri" w:hAnsi="Calibri" w:cs="Times New Roman"/>
      <w:sz w:val="20"/>
      <w:szCs w:val="20"/>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A62DA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A62DAD"/>
    <w:rPr>
      <w:rFonts w:ascii="Tahoma" w:eastAsia="Times New Roman" w:hAnsi="Tahoma" w:cs="Times New Roman"/>
      <w:b/>
      <w:bCs/>
      <w:sz w:val="28"/>
      <w:szCs w:val="28"/>
      <w:lang w:val="en-US" w:eastAsia="en-US"/>
    </w:rPr>
  </w:style>
  <w:style w:type="character" w:customStyle="1" w:styleId="Ttulo5Car">
    <w:name w:val="Título 5 Car"/>
    <w:basedOn w:val="Fuentedeprrafopredeter"/>
    <w:link w:val="Ttulo5"/>
    <w:rsid w:val="00A62DAD"/>
    <w:rPr>
      <w:rFonts w:ascii="Tahoma" w:eastAsia="Times New Roman" w:hAnsi="Tahoma" w:cs="Times New Roman"/>
      <w:b/>
      <w:bCs/>
      <w:i/>
      <w:iCs/>
      <w:sz w:val="26"/>
      <w:szCs w:val="26"/>
      <w:lang w:val="en-US" w:eastAsia="en-US"/>
    </w:rPr>
  </w:style>
  <w:style w:type="character" w:customStyle="1" w:styleId="Ttulo6Car">
    <w:name w:val="Título 6 Car"/>
    <w:basedOn w:val="Fuentedeprrafopredeter"/>
    <w:link w:val="Ttulo6"/>
    <w:rsid w:val="00A62DAD"/>
    <w:rPr>
      <w:rFonts w:ascii="Tahoma" w:eastAsia="Times New Roman" w:hAnsi="Tahoma" w:cs="Times New Roman"/>
      <w:b/>
      <w:bCs/>
      <w:sz w:val="18"/>
      <w:lang w:val="en-US" w:eastAsia="en-US"/>
    </w:rPr>
  </w:style>
  <w:style w:type="character" w:customStyle="1" w:styleId="Ttulo7Car">
    <w:name w:val="Título 7 Car"/>
    <w:basedOn w:val="Fuentedeprrafopredeter"/>
    <w:link w:val="Ttulo7"/>
    <w:rsid w:val="00A62DAD"/>
    <w:rPr>
      <w:rFonts w:ascii="Tahoma" w:eastAsia="Times New Roman" w:hAnsi="Tahoma" w:cs="Times New Roman"/>
      <w:sz w:val="18"/>
      <w:lang w:val="en-US" w:eastAsia="en-US"/>
    </w:rPr>
  </w:style>
  <w:style w:type="character" w:customStyle="1" w:styleId="Ttulo8Car">
    <w:name w:val="Título 8 Car"/>
    <w:basedOn w:val="Fuentedeprrafopredeter"/>
    <w:link w:val="Ttulo8"/>
    <w:rsid w:val="00A62DAD"/>
    <w:rPr>
      <w:rFonts w:ascii="Tahoma" w:eastAsia="Times New Roman" w:hAnsi="Tahoma" w:cs="Times New Roman"/>
      <w:i/>
      <w:iCs/>
      <w:sz w:val="18"/>
      <w:lang w:val="en-US" w:eastAsia="en-US"/>
    </w:rPr>
  </w:style>
  <w:style w:type="character" w:customStyle="1" w:styleId="Ttulo9Car">
    <w:name w:val="Título 9 Car"/>
    <w:basedOn w:val="Fuentedeprrafopredeter"/>
    <w:link w:val="Ttulo9"/>
    <w:rsid w:val="00A62DAD"/>
    <w:rPr>
      <w:rFonts w:ascii="Arial" w:eastAsia="Times New Roman" w:hAnsi="Arial" w:cs="Arial"/>
      <w:sz w:val="18"/>
      <w:lang w:val="en-US" w:eastAsia="en-US"/>
    </w:rPr>
  </w:style>
  <w:style w:type="paragraph" w:customStyle="1" w:styleId="Heading1-FormatOnly">
    <w:name w:val="Heading 1 - Format Only"/>
    <w:basedOn w:val="Ttulo1"/>
    <w:autoRedefine/>
    <w:rsid w:val="00A62DAD"/>
    <w:pPr>
      <w:keepNext w:val="0"/>
      <w:keepLines w:val="0"/>
      <w:pageBreakBefore/>
      <w:numPr>
        <w:numId w:val="24"/>
      </w:numPr>
      <w:pBdr>
        <w:bottom w:val="single" w:sz="36" w:space="3" w:color="808080"/>
      </w:pBdr>
      <w:spacing w:before="0" w:after="240" w:line="240" w:lineRule="auto"/>
      <w:jc w:val="both"/>
      <w:outlineLvl w:val="9"/>
    </w:pPr>
    <w:rPr>
      <w:rFonts w:ascii="Arial" w:eastAsia="Times New Roman" w:hAnsi="Arial" w:cs="Times New Roman"/>
      <w:bCs w:val="0"/>
      <w:smallCaps/>
      <w:noProof/>
      <w:color w:val="auto"/>
      <w:sz w:val="32"/>
      <w:szCs w:val="20"/>
      <w:lang w:val="en-US" w:eastAsia="en-US"/>
    </w:rPr>
  </w:style>
  <w:style w:type="character" w:styleId="Refdecomentario">
    <w:name w:val="annotation reference"/>
    <w:basedOn w:val="Fuentedeprrafopredeter"/>
    <w:semiHidden/>
    <w:rsid w:val="00A62DAD"/>
    <w:rPr>
      <w:sz w:val="16"/>
      <w:szCs w:val="16"/>
    </w:rPr>
  </w:style>
  <w:style w:type="paragraph" w:styleId="Textocomentario">
    <w:name w:val="annotation text"/>
    <w:basedOn w:val="Normal"/>
    <w:link w:val="TextocomentarioCar"/>
    <w:semiHidden/>
    <w:rsid w:val="00A62DAD"/>
    <w:pPr>
      <w:spacing w:after="0" w:line="240" w:lineRule="auto"/>
      <w:jc w:val="both"/>
    </w:pPr>
    <w:rPr>
      <w:rFonts w:ascii="Tahoma" w:eastAsia="Times New Roman" w:hAnsi="Tahoma" w:cs="Times New Roman"/>
      <w:sz w:val="20"/>
      <w:szCs w:val="20"/>
      <w:lang w:val="en-US" w:eastAsia="en-US"/>
    </w:rPr>
  </w:style>
  <w:style w:type="character" w:customStyle="1" w:styleId="TextocomentarioCar">
    <w:name w:val="Texto comentario Car"/>
    <w:basedOn w:val="Fuentedeprrafopredeter"/>
    <w:link w:val="Textocomentario"/>
    <w:semiHidden/>
    <w:rsid w:val="00A62DAD"/>
    <w:rPr>
      <w:rFonts w:ascii="Tahoma" w:eastAsia="Times New Roman" w:hAnsi="Tahoma" w:cs="Times New Roman"/>
      <w:sz w:val="20"/>
      <w:szCs w:val="20"/>
      <w:lang w:val="en-US" w:eastAsia="en-US"/>
    </w:rPr>
  </w:style>
  <w:style w:type="paragraph" w:styleId="NormalWeb">
    <w:name w:val="Normal (Web)"/>
    <w:basedOn w:val="Normal"/>
    <w:uiPriority w:val="99"/>
    <w:semiHidden/>
    <w:unhideWhenUsed/>
    <w:rsid w:val="00181A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74C4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7A770E"/>
    <w:pPr>
      <w:keepNext/>
      <w:spacing w:before="360" w:after="240" w:line="240" w:lineRule="auto"/>
      <w:outlineLvl w:val="1"/>
    </w:pPr>
    <w:rPr>
      <w:rFonts w:ascii="Arial Narrow" w:eastAsia="Times New Roman" w:hAnsi="Arial Narrow" w:cs="Arial"/>
      <w:b/>
      <w:bCs/>
      <w:iCs/>
      <w:sz w:val="32"/>
      <w:szCs w:val="28"/>
      <w:lang w:val="es-ES_tradnl"/>
    </w:rPr>
  </w:style>
  <w:style w:type="paragraph" w:styleId="Ttulo3">
    <w:name w:val="heading 3"/>
    <w:basedOn w:val="Normal"/>
    <w:next w:val="Normal"/>
    <w:link w:val="Ttulo3Car"/>
    <w:unhideWhenUsed/>
    <w:qFormat/>
    <w:rsid w:val="00A62DA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A62DAD"/>
    <w:pPr>
      <w:keepNext/>
      <w:tabs>
        <w:tab w:val="num" w:pos="1224"/>
      </w:tabs>
      <w:spacing w:before="240" w:after="60" w:line="240" w:lineRule="auto"/>
      <w:ind w:left="1224" w:hanging="864"/>
      <w:jc w:val="both"/>
      <w:outlineLvl w:val="3"/>
    </w:pPr>
    <w:rPr>
      <w:rFonts w:ascii="Tahoma" w:eastAsia="Times New Roman" w:hAnsi="Tahoma" w:cs="Times New Roman"/>
      <w:b/>
      <w:bCs/>
      <w:sz w:val="28"/>
      <w:szCs w:val="28"/>
      <w:lang w:val="en-US" w:eastAsia="en-US"/>
    </w:rPr>
  </w:style>
  <w:style w:type="paragraph" w:styleId="Ttulo5">
    <w:name w:val="heading 5"/>
    <w:basedOn w:val="Normal"/>
    <w:next w:val="Normal"/>
    <w:link w:val="Ttulo5Car"/>
    <w:qFormat/>
    <w:rsid w:val="00A62DAD"/>
    <w:pPr>
      <w:tabs>
        <w:tab w:val="num" w:pos="1368"/>
      </w:tabs>
      <w:spacing w:before="240" w:after="60" w:line="240" w:lineRule="auto"/>
      <w:ind w:left="1368" w:hanging="1008"/>
      <w:jc w:val="both"/>
      <w:outlineLvl w:val="4"/>
    </w:pPr>
    <w:rPr>
      <w:rFonts w:ascii="Tahoma" w:eastAsia="Times New Roman" w:hAnsi="Tahoma" w:cs="Times New Roman"/>
      <w:b/>
      <w:bCs/>
      <w:i/>
      <w:iCs/>
      <w:sz w:val="26"/>
      <w:szCs w:val="26"/>
      <w:lang w:val="en-US" w:eastAsia="en-US"/>
    </w:rPr>
  </w:style>
  <w:style w:type="paragraph" w:styleId="Ttulo6">
    <w:name w:val="heading 6"/>
    <w:basedOn w:val="Normal"/>
    <w:next w:val="Normal"/>
    <w:link w:val="Ttulo6Car"/>
    <w:qFormat/>
    <w:rsid w:val="00A62DAD"/>
    <w:pPr>
      <w:tabs>
        <w:tab w:val="num" w:pos="1512"/>
      </w:tabs>
      <w:spacing w:before="240" w:after="60" w:line="240" w:lineRule="auto"/>
      <w:ind w:left="1512" w:hanging="1152"/>
      <w:jc w:val="both"/>
      <w:outlineLvl w:val="5"/>
    </w:pPr>
    <w:rPr>
      <w:rFonts w:ascii="Tahoma" w:eastAsia="Times New Roman" w:hAnsi="Tahoma" w:cs="Times New Roman"/>
      <w:b/>
      <w:bCs/>
      <w:sz w:val="18"/>
      <w:lang w:val="en-US" w:eastAsia="en-US"/>
    </w:rPr>
  </w:style>
  <w:style w:type="paragraph" w:styleId="Ttulo7">
    <w:name w:val="heading 7"/>
    <w:basedOn w:val="Normal"/>
    <w:next w:val="Normal"/>
    <w:link w:val="Ttulo7Car"/>
    <w:qFormat/>
    <w:rsid w:val="00A62DAD"/>
    <w:pPr>
      <w:tabs>
        <w:tab w:val="num" w:pos="1656"/>
      </w:tabs>
      <w:spacing w:before="240" w:after="60" w:line="240" w:lineRule="auto"/>
      <w:ind w:left="1656" w:hanging="1296"/>
      <w:jc w:val="both"/>
      <w:outlineLvl w:val="6"/>
    </w:pPr>
    <w:rPr>
      <w:rFonts w:ascii="Tahoma" w:eastAsia="Times New Roman" w:hAnsi="Tahoma" w:cs="Times New Roman"/>
      <w:sz w:val="18"/>
      <w:lang w:val="en-US" w:eastAsia="en-US"/>
    </w:rPr>
  </w:style>
  <w:style w:type="paragraph" w:styleId="Ttulo8">
    <w:name w:val="heading 8"/>
    <w:basedOn w:val="Normal"/>
    <w:next w:val="Normal"/>
    <w:link w:val="Ttulo8Car"/>
    <w:qFormat/>
    <w:rsid w:val="00A62DAD"/>
    <w:pPr>
      <w:tabs>
        <w:tab w:val="num" w:pos="1800"/>
      </w:tabs>
      <w:spacing w:before="240" w:after="60" w:line="240" w:lineRule="auto"/>
      <w:ind w:left="1800" w:hanging="1440"/>
      <w:jc w:val="both"/>
      <w:outlineLvl w:val="7"/>
    </w:pPr>
    <w:rPr>
      <w:rFonts w:ascii="Tahoma" w:eastAsia="Times New Roman" w:hAnsi="Tahoma" w:cs="Times New Roman"/>
      <w:i/>
      <w:iCs/>
      <w:sz w:val="18"/>
      <w:lang w:val="en-US" w:eastAsia="en-US"/>
    </w:rPr>
  </w:style>
  <w:style w:type="paragraph" w:styleId="Ttulo9">
    <w:name w:val="heading 9"/>
    <w:basedOn w:val="Normal"/>
    <w:next w:val="Normal"/>
    <w:link w:val="Ttulo9Car"/>
    <w:qFormat/>
    <w:rsid w:val="00A62DAD"/>
    <w:pPr>
      <w:tabs>
        <w:tab w:val="num" w:pos="1944"/>
      </w:tabs>
      <w:spacing w:before="240" w:after="60" w:line="240" w:lineRule="auto"/>
      <w:ind w:left="1944" w:hanging="1584"/>
      <w:jc w:val="both"/>
      <w:outlineLvl w:val="8"/>
    </w:pPr>
    <w:rPr>
      <w:rFonts w:ascii="Arial" w:eastAsia="Times New Roman" w:hAnsi="Arial" w:cs="Arial"/>
      <w:sz w:val="1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28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8C8"/>
    <w:rPr>
      <w:rFonts w:ascii="Tahoma" w:hAnsi="Tahoma" w:cs="Tahoma"/>
      <w:sz w:val="16"/>
      <w:szCs w:val="16"/>
    </w:rPr>
  </w:style>
  <w:style w:type="character" w:styleId="Hipervnculo">
    <w:name w:val="Hyperlink"/>
    <w:basedOn w:val="Fuentedeprrafopredeter"/>
    <w:uiPriority w:val="99"/>
    <w:unhideWhenUsed/>
    <w:rsid w:val="0016643E"/>
    <w:rPr>
      <w:color w:val="0000FF"/>
      <w:u w:val="single"/>
    </w:rPr>
  </w:style>
  <w:style w:type="paragraph" w:styleId="Prrafodelista">
    <w:name w:val="List Paragraph"/>
    <w:basedOn w:val="Normal"/>
    <w:uiPriority w:val="34"/>
    <w:qFormat/>
    <w:rsid w:val="00BF4CFE"/>
    <w:pPr>
      <w:ind w:left="720"/>
      <w:contextualSpacing/>
    </w:pPr>
  </w:style>
  <w:style w:type="paragraph" w:styleId="Encabezado">
    <w:name w:val="header"/>
    <w:basedOn w:val="Normal"/>
    <w:link w:val="EncabezadoCar"/>
    <w:uiPriority w:val="99"/>
    <w:semiHidden/>
    <w:unhideWhenUsed/>
    <w:rsid w:val="000654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65438"/>
  </w:style>
  <w:style w:type="paragraph" w:styleId="Piedepgina">
    <w:name w:val="footer"/>
    <w:basedOn w:val="Normal"/>
    <w:link w:val="PiedepginaCar"/>
    <w:uiPriority w:val="99"/>
    <w:semiHidden/>
    <w:unhideWhenUsed/>
    <w:rsid w:val="000654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65438"/>
  </w:style>
  <w:style w:type="paragraph" w:customStyle="1" w:styleId="TituloPortada">
    <w:name w:val="Titulo Portada"/>
    <w:basedOn w:val="Normal"/>
    <w:autoRedefine/>
    <w:rsid w:val="00065438"/>
    <w:pPr>
      <w:spacing w:after="0" w:line="240" w:lineRule="auto"/>
      <w:ind w:left="180"/>
    </w:pPr>
    <w:rPr>
      <w:rFonts w:ascii="Arial" w:eastAsia="Times New Roman" w:hAnsi="Arial" w:cs="Times New Roman"/>
      <w:b/>
      <w:sz w:val="96"/>
      <w:szCs w:val="96"/>
      <w:lang w:val="es-ES_tradnl"/>
    </w:rPr>
  </w:style>
  <w:style w:type="paragraph" w:customStyle="1" w:styleId="Subtituloportada">
    <w:name w:val="Subtitulo portada"/>
    <w:basedOn w:val="TituloPortada"/>
    <w:autoRedefine/>
    <w:rsid w:val="00065438"/>
    <w:pPr>
      <w:jc w:val="center"/>
    </w:pPr>
    <w:rPr>
      <w:sz w:val="56"/>
      <w:szCs w:val="56"/>
    </w:rPr>
  </w:style>
  <w:style w:type="character" w:customStyle="1" w:styleId="Ttulo1Car">
    <w:name w:val="Título 1 Car"/>
    <w:basedOn w:val="Fuentedeprrafopredeter"/>
    <w:link w:val="Ttulo1"/>
    <w:rsid w:val="00374C4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74C4E"/>
    <w:pPr>
      <w:outlineLvl w:val="9"/>
    </w:pPr>
    <w:rPr>
      <w:lang w:val="es-ES"/>
    </w:rPr>
  </w:style>
  <w:style w:type="paragraph" w:styleId="Ttulo">
    <w:name w:val="Title"/>
    <w:basedOn w:val="Normal"/>
    <w:next w:val="Normal"/>
    <w:link w:val="TtuloCar"/>
    <w:uiPriority w:val="10"/>
    <w:qFormat/>
    <w:rsid w:val="00C10C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0C80"/>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qFormat/>
    <w:rsid w:val="00FE7A87"/>
    <w:pPr>
      <w:tabs>
        <w:tab w:val="right" w:leader="dot" w:pos="8828"/>
      </w:tabs>
      <w:spacing w:after="100" w:line="240" w:lineRule="auto"/>
    </w:pPr>
  </w:style>
  <w:style w:type="paragraph" w:styleId="TDC2">
    <w:name w:val="toc 2"/>
    <w:basedOn w:val="Normal"/>
    <w:next w:val="Normal"/>
    <w:autoRedefine/>
    <w:uiPriority w:val="39"/>
    <w:unhideWhenUsed/>
    <w:qFormat/>
    <w:rsid w:val="007A770E"/>
    <w:pPr>
      <w:spacing w:after="100"/>
      <w:ind w:left="220"/>
    </w:pPr>
    <w:rPr>
      <w:lang w:val="es-ES"/>
    </w:rPr>
  </w:style>
  <w:style w:type="paragraph" w:styleId="TDC3">
    <w:name w:val="toc 3"/>
    <w:basedOn w:val="Normal"/>
    <w:next w:val="Normal"/>
    <w:autoRedefine/>
    <w:uiPriority w:val="39"/>
    <w:unhideWhenUsed/>
    <w:qFormat/>
    <w:rsid w:val="007A770E"/>
    <w:pPr>
      <w:spacing w:after="100"/>
      <w:ind w:left="440"/>
    </w:pPr>
    <w:rPr>
      <w:lang w:val="es-ES"/>
    </w:rPr>
  </w:style>
  <w:style w:type="paragraph" w:customStyle="1" w:styleId="Subtitulo">
    <w:name w:val="Subtitulo"/>
    <w:basedOn w:val="Normal"/>
    <w:rsid w:val="007A770E"/>
    <w:pPr>
      <w:spacing w:before="480" w:after="240" w:line="240" w:lineRule="auto"/>
      <w:ind w:left="-360"/>
    </w:pPr>
    <w:rPr>
      <w:rFonts w:ascii="Arial Narrow" w:eastAsia="Times New Roman" w:hAnsi="Arial Narrow" w:cs="Times New Roman"/>
      <w:b/>
      <w:caps/>
      <w:sz w:val="36"/>
      <w:szCs w:val="36"/>
      <w:lang w:val="es-ES_tradnl"/>
    </w:rPr>
  </w:style>
  <w:style w:type="character" w:customStyle="1" w:styleId="Ttulo2Car">
    <w:name w:val="Título 2 Car"/>
    <w:basedOn w:val="Fuentedeprrafopredeter"/>
    <w:link w:val="Ttulo2"/>
    <w:rsid w:val="007A770E"/>
    <w:rPr>
      <w:rFonts w:ascii="Arial Narrow" w:eastAsia="Times New Roman" w:hAnsi="Arial Narrow" w:cs="Arial"/>
      <w:b/>
      <w:bCs/>
      <w:iCs/>
      <w:sz w:val="32"/>
      <w:szCs w:val="28"/>
      <w:lang w:val="es-ES_tradnl"/>
    </w:rPr>
  </w:style>
  <w:style w:type="character" w:styleId="Referenciaintensa">
    <w:name w:val="Intense Reference"/>
    <w:basedOn w:val="Fuentedeprrafopredeter"/>
    <w:uiPriority w:val="32"/>
    <w:qFormat/>
    <w:rsid w:val="007A770E"/>
    <w:rPr>
      <w:b/>
      <w:bCs/>
      <w:smallCaps/>
      <w:color w:val="C0504D" w:themeColor="accent2"/>
      <w:spacing w:val="5"/>
      <w:u w:val="single"/>
    </w:rPr>
  </w:style>
  <w:style w:type="paragraph" w:customStyle="1" w:styleId="TableTxt">
    <w:name w:val="Table Txt"/>
    <w:basedOn w:val="Normal"/>
    <w:rsid w:val="008F214F"/>
    <w:pPr>
      <w:spacing w:after="0" w:line="240" w:lineRule="auto"/>
      <w:ind w:left="72" w:right="72"/>
    </w:pPr>
    <w:rPr>
      <w:rFonts w:ascii="Arial" w:eastAsia="Times New Roman" w:hAnsi="Arial" w:cs="Times New Roman"/>
      <w:color w:val="003366"/>
      <w:sz w:val="16"/>
      <w:szCs w:val="24"/>
      <w:lang w:eastAsia="en-US"/>
    </w:rPr>
  </w:style>
  <w:style w:type="table" w:styleId="Tablaconcuadrcula">
    <w:name w:val="Table Grid"/>
    <w:basedOn w:val="Tablanormal"/>
    <w:rsid w:val="008F214F"/>
    <w:pPr>
      <w:spacing w:after="0" w:line="240" w:lineRule="auto"/>
    </w:pPr>
    <w:rPr>
      <w:rFonts w:ascii="Calibri" w:eastAsia="Calibri" w:hAnsi="Calibri" w:cs="Times New Roman"/>
      <w:sz w:val="20"/>
      <w:szCs w:val="20"/>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A62DA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A62DAD"/>
    <w:rPr>
      <w:rFonts w:ascii="Tahoma" w:eastAsia="Times New Roman" w:hAnsi="Tahoma" w:cs="Times New Roman"/>
      <w:b/>
      <w:bCs/>
      <w:sz w:val="28"/>
      <w:szCs w:val="28"/>
      <w:lang w:val="en-US" w:eastAsia="en-US"/>
    </w:rPr>
  </w:style>
  <w:style w:type="character" w:customStyle="1" w:styleId="Ttulo5Car">
    <w:name w:val="Título 5 Car"/>
    <w:basedOn w:val="Fuentedeprrafopredeter"/>
    <w:link w:val="Ttulo5"/>
    <w:rsid w:val="00A62DAD"/>
    <w:rPr>
      <w:rFonts w:ascii="Tahoma" w:eastAsia="Times New Roman" w:hAnsi="Tahoma" w:cs="Times New Roman"/>
      <w:b/>
      <w:bCs/>
      <w:i/>
      <w:iCs/>
      <w:sz w:val="26"/>
      <w:szCs w:val="26"/>
      <w:lang w:val="en-US" w:eastAsia="en-US"/>
    </w:rPr>
  </w:style>
  <w:style w:type="character" w:customStyle="1" w:styleId="Ttulo6Car">
    <w:name w:val="Título 6 Car"/>
    <w:basedOn w:val="Fuentedeprrafopredeter"/>
    <w:link w:val="Ttulo6"/>
    <w:rsid w:val="00A62DAD"/>
    <w:rPr>
      <w:rFonts w:ascii="Tahoma" w:eastAsia="Times New Roman" w:hAnsi="Tahoma" w:cs="Times New Roman"/>
      <w:b/>
      <w:bCs/>
      <w:sz w:val="18"/>
      <w:lang w:val="en-US" w:eastAsia="en-US"/>
    </w:rPr>
  </w:style>
  <w:style w:type="character" w:customStyle="1" w:styleId="Ttulo7Car">
    <w:name w:val="Título 7 Car"/>
    <w:basedOn w:val="Fuentedeprrafopredeter"/>
    <w:link w:val="Ttulo7"/>
    <w:rsid w:val="00A62DAD"/>
    <w:rPr>
      <w:rFonts w:ascii="Tahoma" w:eastAsia="Times New Roman" w:hAnsi="Tahoma" w:cs="Times New Roman"/>
      <w:sz w:val="18"/>
      <w:lang w:val="en-US" w:eastAsia="en-US"/>
    </w:rPr>
  </w:style>
  <w:style w:type="character" w:customStyle="1" w:styleId="Ttulo8Car">
    <w:name w:val="Título 8 Car"/>
    <w:basedOn w:val="Fuentedeprrafopredeter"/>
    <w:link w:val="Ttulo8"/>
    <w:rsid w:val="00A62DAD"/>
    <w:rPr>
      <w:rFonts w:ascii="Tahoma" w:eastAsia="Times New Roman" w:hAnsi="Tahoma" w:cs="Times New Roman"/>
      <w:i/>
      <w:iCs/>
      <w:sz w:val="18"/>
      <w:lang w:val="en-US" w:eastAsia="en-US"/>
    </w:rPr>
  </w:style>
  <w:style w:type="character" w:customStyle="1" w:styleId="Ttulo9Car">
    <w:name w:val="Título 9 Car"/>
    <w:basedOn w:val="Fuentedeprrafopredeter"/>
    <w:link w:val="Ttulo9"/>
    <w:rsid w:val="00A62DAD"/>
    <w:rPr>
      <w:rFonts w:ascii="Arial" w:eastAsia="Times New Roman" w:hAnsi="Arial" w:cs="Arial"/>
      <w:sz w:val="18"/>
      <w:lang w:val="en-US" w:eastAsia="en-US"/>
    </w:rPr>
  </w:style>
  <w:style w:type="paragraph" w:customStyle="1" w:styleId="Heading1-FormatOnly">
    <w:name w:val="Heading 1 - Format Only"/>
    <w:basedOn w:val="Ttulo1"/>
    <w:autoRedefine/>
    <w:rsid w:val="00A62DAD"/>
    <w:pPr>
      <w:keepNext w:val="0"/>
      <w:keepLines w:val="0"/>
      <w:pageBreakBefore/>
      <w:numPr>
        <w:numId w:val="24"/>
      </w:numPr>
      <w:pBdr>
        <w:bottom w:val="single" w:sz="36" w:space="3" w:color="808080"/>
      </w:pBdr>
      <w:spacing w:before="0" w:after="240" w:line="240" w:lineRule="auto"/>
      <w:jc w:val="both"/>
      <w:outlineLvl w:val="9"/>
    </w:pPr>
    <w:rPr>
      <w:rFonts w:ascii="Arial" w:eastAsia="Times New Roman" w:hAnsi="Arial" w:cs="Times New Roman"/>
      <w:bCs w:val="0"/>
      <w:smallCaps/>
      <w:noProof/>
      <w:color w:val="auto"/>
      <w:sz w:val="32"/>
      <w:szCs w:val="20"/>
      <w:lang w:val="en-US" w:eastAsia="en-US"/>
    </w:rPr>
  </w:style>
  <w:style w:type="character" w:styleId="Refdecomentario">
    <w:name w:val="annotation reference"/>
    <w:basedOn w:val="Fuentedeprrafopredeter"/>
    <w:semiHidden/>
    <w:rsid w:val="00A62DAD"/>
    <w:rPr>
      <w:sz w:val="16"/>
      <w:szCs w:val="16"/>
    </w:rPr>
  </w:style>
  <w:style w:type="paragraph" w:styleId="Textocomentario">
    <w:name w:val="annotation text"/>
    <w:basedOn w:val="Normal"/>
    <w:link w:val="TextocomentarioCar"/>
    <w:semiHidden/>
    <w:rsid w:val="00A62DAD"/>
    <w:pPr>
      <w:spacing w:after="0" w:line="240" w:lineRule="auto"/>
      <w:jc w:val="both"/>
    </w:pPr>
    <w:rPr>
      <w:rFonts w:ascii="Tahoma" w:eastAsia="Times New Roman" w:hAnsi="Tahoma" w:cs="Times New Roman"/>
      <w:sz w:val="20"/>
      <w:szCs w:val="20"/>
      <w:lang w:val="en-US" w:eastAsia="en-US"/>
    </w:rPr>
  </w:style>
  <w:style w:type="character" w:customStyle="1" w:styleId="TextocomentarioCar">
    <w:name w:val="Texto comentario Car"/>
    <w:basedOn w:val="Fuentedeprrafopredeter"/>
    <w:link w:val="Textocomentario"/>
    <w:semiHidden/>
    <w:rsid w:val="00A62DAD"/>
    <w:rPr>
      <w:rFonts w:ascii="Tahoma" w:eastAsia="Times New Roman" w:hAnsi="Tahoma" w:cs="Times New Roman"/>
      <w:sz w:val="20"/>
      <w:szCs w:val="20"/>
      <w:lang w:val="en-US" w:eastAsia="en-US"/>
    </w:rPr>
  </w:style>
  <w:style w:type="paragraph" w:styleId="NormalWeb">
    <w:name w:val="Normal (Web)"/>
    <w:basedOn w:val="Normal"/>
    <w:uiPriority w:val="99"/>
    <w:semiHidden/>
    <w:unhideWhenUsed/>
    <w:rsid w:val="00181A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6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oleObject" Target="embeddings/oleObject2.bin"/><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oleObject" Target="embeddings/oleObject5.bin"/><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BB17F996DB6D469457930219A402A9" ma:contentTypeVersion="0" ma:contentTypeDescription="Create a new document." ma:contentTypeScope="" ma:versionID="66400f4404abfef0bdc0057593bc96c8">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2E79A-4DE2-4C10-B56E-3D48CB6E6E79}">
  <ds:schemaRefs>
    <ds:schemaRef ds:uri="http://schemas.microsoft.com/sharepoint/v3/contenttype/forms"/>
  </ds:schemaRefs>
</ds:datastoreItem>
</file>

<file path=customXml/itemProps2.xml><?xml version="1.0" encoding="utf-8"?>
<ds:datastoreItem xmlns:ds="http://schemas.openxmlformats.org/officeDocument/2006/customXml" ds:itemID="{5B8F96CA-8AD0-4721-8285-7A5E18409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14063E6-51E0-41EA-B343-BDA38C74F174}">
  <ds:schemaRefs>
    <ds:schemaRef ds:uri="http://schemas.microsoft.com/office/2006/metadata/properties"/>
  </ds:schemaRefs>
</ds:datastoreItem>
</file>

<file path=customXml/itemProps4.xml><?xml version="1.0" encoding="utf-8"?>
<ds:datastoreItem xmlns:ds="http://schemas.openxmlformats.org/officeDocument/2006/customXml" ds:itemID="{0C2F7219-E982-40CA-A8FE-261E351C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16</Pages>
  <Words>2640</Words>
  <Characters>14520</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OptaSmart</Company>
  <LinksUpToDate>false</LinksUpToDate>
  <CharactersWithSpaces>17126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jreyes</dc:creator>
  <cp:lastModifiedBy>Luis Castor</cp:lastModifiedBy>
  <cp:revision>4</cp:revision>
  <dcterms:created xsi:type="dcterms:W3CDTF">2013-10-09T23:12:00Z</dcterms:created>
  <dcterms:modified xsi:type="dcterms:W3CDTF">2014-03-28T16:45:00Z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0x01010039BB17F996DB6D469457930219A402A9</vt:lpwstr>
  </property>
</Properties>
</file>