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C00000"/>
          <w:sz w:val="80"/>
          <w:szCs w:val="80"/>
        </w:rPr>
        <w:id w:val="1463161853"/>
        <w:docPartObj>
          <w:docPartGallery w:val="Cover Pages"/>
          <w:docPartUnique/>
        </w:docPartObj>
      </w:sdtPr>
      <w:sdtEndPr>
        <w:rPr>
          <w:rStyle w:val="Textoennegrita"/>
          <w:rFonts w:asciiTheme="minorHAnsi" w:eastAsiaTheme="minorEastAsia" w:hAnsiTheme="minorHAnsi" w:cstheme="minorBidi"/>
          <w:b/>
          <w:bCs/>
          <w:color w:val="auto"/>
          <w:sz w:val="22"/>
          <w:szCs w:val="22"/>
        </w:rPr>
      </w:sdtEndPr>
      <w:sdtContent>
        <w:tbl>
          <w:tblPr>
            <w:tblpPr w:leftFromText="187" w:rightFromText="187" w:horzAnchor="margin" w:tblpXSpec="center" w:tblpY="2881"/>
            <w:tblW w:w="4006" w:type="pct"/>
            <w:tblBorders>
              <w:left w:val="single" w:sz="18" w:space="0" w:color="C00000"/>
            </w:tblBorders>
            <w:tblLook w:val="04A0" w:firstRow="1" w:lastRow="0" w:firstColumn="1" w:lastColumn="0" w:noHBand="0" w:noVBand="1"/>
          </w:tblPr>
          <w:tblGrid>
            <w:gridCol w:w="7254"/>
          </w:tblGrid>
          <w:tr w:rsidR="004C13A1" w:rsidRPr="00D907A4" w14:paraId="46855398" w14:textId="77777777" w:rsidTr="00CE1E99">
            <w:tc>
              <w:tcPr>
                <w:tcW w:w="7254" w:type="dxa"/>
              </w:tcPr>
              <w:sdt>
                <w:sdtPr>
                  <w:rPr>
                    <w:rFonts w:asciiTheme="majorHAnsi" w:eastAsiaTheme="majorEastAsia" w:hAnsiTheme="majorHAnsi" w:cstheme="majorBidi"/>
                    <w:b/>
                    <w:bCs/>
                    <w:color w:val="C00000"/>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46855397" w14:textId="77777777" w:rsidR="004C13A1" w:rsidRPr="00BF52C9" w:rsidRDefault="00BF52C9" w:rsidP="00F94ED9">
                    <w:pPr>
                      <w:pStyle w:val="Sinespaciado"/>
                      <w:jc w:val="both"/>
                      <w:rPr>
                        <w:rFonts w:asciiTheme="majorHAnsi" w:eastAsiaTheme="majorEastAsia" w:hAnsiTheme="majorHAnsi" w:cstheme="majorBidi"/>
                        <w:color w:val="C00000"/>
                        <w:sz w:val="80"/>
                        <w:szCs w:val="80"/>
                        <w:lang w:val="en-US"/>
                      </w:rPr>
                    </w:pPr>
                    <w:r w:rsidRPr="00BF52C9">
                      <w:rPr>
                        <w:rFonts w:asciiTheme="majorHAnsi" w:eastAsiaTheme="majorEastAsia" w:hAnsiTheme="majorHAnsi" w:cstheme="majorBidi"/>
                        <w:bCs/>
                        <w:color w:val="C00000"/>
                        <w:sz w:val="80"/>
                        <w:szCs w:val="80"/>
                        <w:lang w:val="en-US"/>
                      </w:rPr>
                      <w:t>HEB: DEVELOPMENT STANDARDS</w:t>
                    </w:r>
                  </w:p>
                </w:sdtContent>
              </w:sdt>
            </w:tc>
          </w:tr>
        </w:tbl>
        <w:p w14:paraId="46855399" w14:textId="77777777" w:rsidR="004C13A1" w:rsidRPr="00D907A4" w:rsidRDefault="004C13A1" w:rsidP="00F94ED9">
          <w:pPr>
            <w:jc w:val="both"/>
            <w:rPr>
              <w:lang w:val="en-US"/>
            </w:rPr>
          </w:pPr>
        </w:p>
        <w:p w14:paraId="4685539A" w14:textId="77777777" w:rsidR="004C13A1" w:rsidRPr="00D907A4" w:rsidRDefault="004C13A1" w:rsidP="00F94ED9">
          <w:pPr>
            <w:jc w:val="both"/>
            <w:rPr>
              <w:lang w:val="en-US"/>
            </w:rPr>
          </w:pPr>
        </w:p>
        <w:p w14:paraId="4685539B" w14:textId="77777777" w:rsidR="004C13A1" w:rsidRPr="00D907A4" w:rsidRDefault="004C13A1" w:rsidP="00F94ED9">
          <w:pPr>
            <w:jc w:val="both"/>
            <w:rPr>
              <w:lang w:val="en-US"/>
            </w:rPr>
          </w:pPr>
        </w:p>
        <w:p w14:paraId="4685539C" w14:textId="77777777" w:rsidR="004C13A1" w:rsidRDefault="004C13A1" w:rsidP="00F94ED9">
          <w:pPr>
            <w:jc w:val="both"/>
            <w:rPr>
              <w:rStyle w:val="Textoennegrita"/>
              <w:rFonts w:ascii="Arial" w:eastAsia="Times New Roman" w:hAnsi="Arial" w:cs="Times New Roman"/>
              <w:b w:val="0"/>
              <w:caps/>
              <w:noProof/>
              <w:sz w:val="32"/>
              <w:szCs w:val="20"/>
              <w:lang w:eastAsia="en-US"/>
            </w:rPr>
          </w:pPr>
          <w:r w:rsidRPr="00D907A4">
            <w:rPr>
              <w:rStyle w:val="Textoennegrita"/>
              <w:lang w:val="en-US"/>
            </w:rPr>
            <w:br w:type="page"/>
          </w:r>
        </w:p>
      </w:sdtContent>
    </w:sdt>
    <w:p w14:paraId="4685539D" w14:textId="77777777" w:rsidR="004C13A1" w:rsidRPr="001400D4" w:rsidRDefault="004C13A1" w:rsidP="00F94ED9">
      <w:pPr>
        <w:pStyle w:val="Heading1-FormatOnly"/>
        <w:rPr>
          <w:rStyle w:val="Textoennegrita"/>
        </w:rPr>
      </w:pPr>
      <w:bookmarkStart w:id="0" w:name="_Toc524427860"/>
      <w:r>
        <w:rPr>
          <w:rStyle w:val="Textoennegrita"/>
        </w:rPr>
        <w:lastRenderedPageBreak/>
        <w:t>REVISION SUMMARY SHEET</w:t>
      </w:r>
      <w:bookmarkEnd w:id="0"/>
    </w:p>
    <w:p w14:paraId="4685539E" w14:textId="77777777" w:rsidR="004C13A1" w:rsidRPr="001400D4" w:rsidRDefault="004C13A1" w:rsidP="00F94ED9">
      <w:pPr>
        <w:pStyle w:val="ApprovalTableTitle"/>
        <w:widowControl/>
        <w:numPr>
          <w:ilvl w:val="0"/>
          <w:numId w:val="0"/>
        </w:numPr>
        <w:ind w:left="360"/>
        <w:jc w:val="both"/>
        <w:rPr>
          <w:rFonts w:cs="Arial"/>
          <w:lang w:val="es-MX"/>
        </w:rPr>
      </w:pPr>
    </w:p>
    <w:p w14:paraId="4685539F" w14:textId="77777777" w:rsidR="004C13A1" w:rsidRPr="001400D4" w:rsidRDefault="004C13A1" w:rsidP="00F94ED9">
      <w:pPr>
        <w:pStyle w:val="ApprovalTableTitle"/>
        <w:widowControl/>
        <w:numPr>
          <w:ilvl w:val="0"/>
          <w:numId w:val="0"/>
        </w:numPr>
        <w:ind w:left="360"/>
        <w:jc w:val="both"/>
        <w:rPr>
          <w:rFonts w:cs="Arial"/>
          <w:lang w:val="es-MX"/>
        </w:rPr>
      </w:pPr>
      <w:r>
        <w:rPr>
          <w:rFonts w:cs="Arial"/>
          <w:lang w:val="es-MX"/>
        </w:rPr>
        <w:t>Document Approval</w:t>
      </w:r>
    </w:p>
    <w:p w14:paraId="468553A0" w14:textId="77777777" w:rsidR="004C13A1" w:rsidRPr="001400D4" w:rsidRDefault="004C13A1" w:rsidP="00F94ED9">
      <w:pPr>
        <w:spacing w:after="0" w:line="240" w:lineRule="auto"/>
        <w:jc w:val="both"/>
      </w:pPr>
    </w:p>
    <w:p w14:paraId="468553A1" w14:textId="77777777" w:rsidR="004C13A1" w:rsidRPr="001400D4" w:rsidRDefault="004C13A1" w:rsidP="00F94ED9">
      <w:pPr>
        <w:spacing w:after="0" w:line="240" w:lineRule="auto"/>
        <w:jc w:val="both"/>
        <w:rPr>
          <w:rFonts w:ascii="Arial" w:hAnsi="Arial" w:cs="Arial"/>
          <w:b/>
          <w:bCs/>
          <w:sz w:val="20"/>
          <w:szCs w:val="20"/>
        </w:rPr>
      </w:pPr>
      <w:r>
        <w:rPr>
          <w:rFonts w:ascii="Arial" w:hAnsi="Arial" w:cs="Arial"/>
          <w:b/>
          <w:bCs/>
          <w:sz w:val="20"/>
          <w:szCs w:val="20"/>
        </w:rPr>
        <w:t>Version Control</w:t>
      </w:r>
    </w:p>
    <w:tbl>
      <w:tblPr>
        <w:tblW w:w="90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5"/>
        <w:gridCol w:w="1733"/>
        <w:gridCol w:w="2888"/>
        <w:gridCol w:w="3177"/>
      </w:tblGrid>
      <w:tr w:rsidR="004C13A1" w:rsidRPr="001400D4" w14:paraId="468553A6" w14:textId="77777777" w:rsidTr="00CE1E99">
        <w:trPr>
          <w:trHeight w:val="654"/>
        </w:trPr>
        <w:tc>
          <w:tcPr>
            <w:tcW w:w="1265" w:type="dxa"/>
            <w:shd w:val="clear" w:color="auto" w:fill="B3B3B3"/>
            <w:vAlign w:val="center"/>
          </w:tcPr>
          <w:p w14:paraId="468553A2" w14:textId="77777777" w:rsidR="004C13A1" w:rsidRPr="001400D4" w:rsidRDefault="004C13A1" w:rsidP="00F94ED9">
            <w:pPr>
              <w:spacing w:after="0" w:line="240" w:lineRule="auto"/>
              <w:jc w:val="both"/>
              <w:rPr>
                <w:b/>
              </w:rPr>
            </w:pPr>
            <w:r>
              <w:rPr>
                <w:b/>
              </w:rPr>
              <w:t>Revision Identifier</w:t>
            </w:r>
          </w:p>
        </w:tc>
        <w:tc>
          <w:tcPr>
            <w:tcW w:w="1733" w:type="dxa"/>
            <w:shd w:val="clear" w:color="auto" w:fill="B3B3B3"/>
            <w:vAlign w:val="center"/>
          </w:tcPr>
          <w:p w14:paraId="468553A3" w14:textId="77777777" w:rsidR="004C13A1" w:rsidRPr="001400D4" w:rsidRDefault="004C13A1" w:rsidP="00F94ED9">
            <w:pPr>
              <w:spacing w:after="0" w:line="240" w:lineRule="auto"/>
              <w:jc w:val="both"/>
              <w:rPr>
                <w:b/>
              </w:rPr>
            </w:pPr>
            <w:r>
              <w:rPr>
                <w:b/>
              </w:rPr>
              <w:t>Date</w:t>
            </w:r>
          </w:p>
        </w:tc>
        <w:tc>
          <w:tcPr>
            <w:tcW w:w="2888" w:type="dxa"/>
            <w:shd w:val="clear" w:color="auto" w:fill="B3B3B3"/>
            <w:vAlign w:val="center"/>
          </w:tcPr>
          <w:p w14:paraId="468553A4" w14:textId="77777777" w:rsidR="004C13A1" w:rsidRPr="001400D4" w:rsidRDefault="004C13A1" w:rsidP="00F94ED9">
            <w:pPr>
              <w:spacing w:after="0" w:line="240" w:lineRule="auto"/>
              <w:jc w:val="both"/>
              <w:rPr>
                <w:b/>
              </w:rPr>
            </w:pPr>
            <w:r w:rsidRPr="001400D4">
              <w:rPr>
                <w:b/>
              </w:rPr>
              <w:t>Autor</w:t>
            </w:r>
          </w:p>
        </w:tc>
        <w:tc>
          <w:tcPr>
            <w:tcW w:w="3177" w:type="dxa"/>
            <w:shd w:val="clear" w:color="auto" w:fill="B3B3B3"/>
            <w:vAlign w:val="center"/>
          </w:tcPr>
          <w:p w14:paraId="468553A5" w14:textId="77777777" w:rsidR="004C13A1" w:rsidRPr="001400D4" w:rsidRDefault="004C13A1" w:rsidP="00F94ED9">
            <w:pPr>
              <w:spacing w:after="0" w:line="240" w:lineRule="auto"/>
              <w:jc w:val="both"/>
              <w:rPr>
                <w:b/>
              </w:rPr>
            </w:pPr>
            <w:r>
              <w:rPr>
                <w:b/>
              </w:rPr>
              <w:t>Revision Description</w:t>
            </w:r>
          </w:p>
        </w:tc>
      </w:tr>
      <w:tr w:rsidR="004C13A1" w:rsidRPr="001400D4" w14:paraId="468553AB" w14:textId="77777777" w:rsidTr="00CE1E99">
        <w:trPr>
          <w:trHeight w:val="283"/>
        </w:trPr>
        <w:tc>
          <w:tcPr>
            <w:tcW w:w="1265" w:type="dxa"/>
          </w:tcPr>
          <w:p w14:paraId="468553A7" w14:textId="77777777" w:rsidR="004C13A1" w:rsidRPr="001400D4" w:rsidRDefault="004C13A1" w:rsidP="00F94ED9">
            <w:pPr>
              <w:spacing w:after="0" w:line="240" w:lineRule="auto"/>
              <w:jc w:val="both"/>
            </w:pPr>
            <w:r w:rsidRPr="001400D4">
              <w:t>1.0</w:t>
            </w:r>
          </w:p>
        </w:tc>
        <w:tc>
          <w:tcPr>
            <w:tcW w:w="1733" w:type="dxa"/>
          </w:tcPr>
          <w:p w14:paraId="468553A8" w14:textId="77777777" w:rsidR="004C13A1" w:rsidRPr="001400D4" w:rsidRDefault="004C13A1" w:rsidP="00F94ED9">
            <w:pPr>
              <w:spacing w:after="0" w:line="240" w:lineRule="auto"/>
              <w:jc w:val="both"/>
            </w:pPr>
            <w:r>
              <w:t>09-Sept-2014</w:t>
            </w:r>
          </w:p>
        </w:tc>
        <w:tc>
          <w:tcPr>
            <w:tcW w:w="2888" w:type="dxa"/>
          </w:tcPr>
          <w:p w14:paraId="468553A9" w14:textId="77777777" w:rsidR="004C13A1" w:rsidRPr="001400D4" w:rsidRDefault="004C13A1" w:rsidP="00F94ED9">
            <w:pPr>
              <w:spacing w:after="0" w:line="240" w:lineRule="auto"/>
              <w:jc w:val="both"/>
            </w:pPr>
            <w:r>
              <w:t>Noé Martinez Mtz</w:t>
            </w:r>
          </w:p>
        </w:tc>
        <w:tc>
          <w:tcPr>
            <w:tcW w:w="3177" w:type="dxa"/>
          </w:tcPr>
          <w:p w14:paraId="468553AA" w14:textId="77777777" w:rsidR="004C13A1" w:rsidRPr="001400D4" w:rsidRDefault="004C13A1" w:rsidP="00F94ED9">
            <w:pPr>
              <w:spacing w:after="0" w:line="240" w:lineRule="auto"/>
              <w:jc w:val="both"/>
            </w:pPr>
            <w:r>
              <w:t>Initial version</w:t>
            </w:r>
          </w:p>
        </w:tc>
      </w:tr>
      <w:tr w:rsidR="004C13A1" w:rsidRPr="00A30554" w14:paraId="468553B0" w14:textId="77777777" w:rsidTr="00CE1E99">
        <w:trPr>
          <w:trHeight w:val="20"/>
        </w:trPr>
        <w:tc>
          <w:tcPr>
            <w:tcW w:w="1265" w:type="dxa"/>
          </w:tcPr>
          <w:p w14:paraId="468553AC" w14:textId="7DEAD69D" w:rsidR="004C13A1" w:rsidRPr="001400D4" w:rsidRDefault="00C231D6" w:rsidP="00F94ED9">
            <w:pPr>
              <w:spacing w:after="0" w:line="240" w:lineRule="auto"/>
              <w:jc w:val="both"/>
            </w:pPr>
            <w:r>
              <w:t>1.1</w:t>
            </w:r>
          </w:p>
        </w:tc>
        <w:tc>
          <w:tcPr>
            <w:tcW w:w="1733" w:type="dxa"/>
          </w:tcPr>
          <w:p w14:paraId="468553AD" w14:textId="4A382D52" w:rsidR="004C13A1" w:rsidRPr="001400D4" w:rsidRDefault="00C231D6" w:rsidP="00F94ED9">
            <w:pPr>
              <w:spacing w:after="0" w:line="240" w:lineRule="auto"/>
              <w:jc w:val="both"/>
            </w:pPr>
            <w:r>
              <w:t>29- Jul -2015</w:t>
            </w:r>
          </w:p>
        </w:tc>
        <w:tc>
          <w:tcPr>
            <w:tcW w:w="2888" w:type="dxa"/>
          </w:tcPr>
          <w:p w14:paraId="468553AE" w14:textId="682F6DDD" w:rsidR="004C13A1" w:rsidRPr="001400D4" w:rsidRDefault="00C231D6" w:rsidP="00F94ED9">
            <w:pPr>
              <w:spacing w:after="0" w:line="240" w:lineRule="auto"/>
              <w:jc w:val="both"/>
            </w:pPr>
            <w:r>
              <w:t>Gustavo Morales Luna</w:t>
            </w:r>
          </w:p>
        </w:tc>
        <w:tc>
          <w:tcPr>
            <w:tcW w:w="3177" w:type="dxa"/>
          </w:tcPr>
          <w:p w14:paraId="468553AF" w14:textId="6FEDF69F" w:rsidR="004C13A1" w:rsidRPr="000A52CA" w:rsidRDefault="000A52CA" w:rsidP="00F94ED9">
            <w:pPr>
              <w:spacing w:after="0" w:line="240" w:lineRule="auto"/>
              <w:jc w:val="both"/>
              <w:rPr>
                <w:lang w:val="en-US"/>
              </w:rPr>
            </w:pPr>
            <w:r w:rsidRPr="000A52CA">
              <w:rPr>
                <w:lang w:val="en-US"/>
              </w:rPr>
              <w:t xml:space="preserve">Update in </w:t>
            </w:r>
            <w:r>
              <w:rPr>
                <w:lang w:val="en-US"/>
              </w:rPr>
              <w:t>the section “TIBCO error</w:t>
            </w:r>
            <w:r w:rsidRPr="000A52CA">
              <w:rPr>
                <w:lang w:val="en-US"/>
              </w:rPr>
              <w:t xml:space="preserve"> </w:t>
            </w:r>
            <w:r>
              <w:rPr>
                <w:lang w:val="en-US"/>
              </w:rPr>
              <w:t>management</w:t>
            </w:r>
            <w:r w:rsidRPr="000A52CA">
              <w:rPr>
                <w:lang w:val="en-US"/>
              </w:rPr>
              <w:t xml:space="preserve"> </w:t>
            </w:r>
            <w:r>
              <w:rPr>
                <w:lang w:val="en-US"/>
              </w:rPr>
              <w:t>standards”</w:t>
            </w:r>
          </w:p>
        </w:tc>
      </w:tr>
      <w:tr w:rsidR="005F5E45" w:rsidRPr="00A30554" w14:paraId="61F47274" w14:textId="77777777" w:rsidTr="00CE1E99">
        <w:trPr>
          <w:trHeight w:val="20"/>
        </w:trPr>
        <w:tc>
          <w:tcPr>
            <w:tcW w:w="1265" w:type="dxa"/>
          </w:tcPr>
          <w:p w14:paraId="7EDBDCE2" w14:textId="79D7B111" w:rsidR="005F5E45" w:rsidRDefault="005F5E45" w:rsidP="00F94ED9">
            <w:pPr>
              <w:spacing w:after="0" w:line="240" w:lineRule="auto"/>
              <w:jc w:val="both"/>
            </w:pPr>
            <w:r>
              <w:t>1.2</w:t>
            </w:r>
          </w:p>
        </w:tc>
        <w:tc>
          <w:tcPr>
            <w:tcW w:w="1733" w:type="dxa"/>
          </w:tcPr>
          <w:p w14:paraId="53B5C1E9" w14:textId="62B0CCB7" w:rsidR="005F5E45" w:rsidRDefault="005F5E45" w:rsidP="00F94ED9">
            <w:pPr>
              <w:spacing w:after="0" w:line="240" w:lineRule="auto"/>
              <w:jc w:val="both"/>
            </w:pPr>
            <w:r>
              <w:t>26-Nov-2015</w:t>
            </w:r>
          </w:p>
        </w:tc>
        <w:tc>
          <w:tcPr>
            <w:tcW w:w="2888" w:type="dxa"/>
          </w:tcPr>
          <w:p w14:paraId="7EDCF290" w14:textId="33AA65EB" w:rsidR="005F5E45" w:rsidRDefault="005F5E45" w:rsidP="00F94ED9">
            <w:pPr>
              <w:spacing w:after="0" w:line="240" w:lineRule="auto"/>
              <w:jc w:val="both"/>
            </w:pPr>
            <w:r>
              <w:t>Gustavo Morrales Luna</w:t>
            </w:r>
          </w:p>
        </w:tc>
        <w:tc>
          <w:tcPr>
            <w:tcW w:w="3177" w:type="dxa"/>
          </w:tcPr>
          <w:p w14:paraId="7D52863B" w14:textId="488CD4FC" w:rsidR="005F5E45" w:rsidRPr="000A52CA" w:rsidRDefault="005222A7" w:rsidP="00F94ED9">
            <w:pPr>
              <w:spacing w:after="0" w:line="240" w:lineRule="auto"/>
              <w:jc w:val="both"/>
              <w:rPr>
                <w:lang w:val="en-US"/>
              </w:rPr>
            </w:pPr>
            <w:r>
              <w:rPr>
                <w:lang w:val="en-US"/>
              </w:rPr>
              <w:t>Add section “TIBCO Alert</w:t>
            </w:r>
            <w:r w:rsidRPr="005222A7">
              <w:rPr>
                <w:lang w:val="en-US"/>
              </w:rPr>
              <w:t xml:space="preserve"> </w:t>
            </w:r>
            <w:r>
              <w:rPr>
                <w:lang w:val="en-US"/>
              </w:rPr>
              <w:t>management</w:t>
            </w:r>
            <w:r w:rsidRPr="000A52CA">
              <w:rPr>
                <w:lang w:val="en-US"/>
              </w:rPr>
              <w:t xml:space="preserve"> </w:t>
            </w:r>
            <w:r>
              <w:rPr>
                <w:lang w:val="en-US"/>
              </w:rPr>
              <w:t>standards”</w:t>
            </w:r>
          </w:p>
        </w:tc>
      </w:tr>
      <w:tr w:rsidR="003F76A7" w:rsidRPr="00A30554" w14:paraId="7B9A0864" w14:textId="77777777" w:rsidTr="00CE1E99">
        <w:trPr>
          <w:trHeight w:val="20"/>
        </w:trPr>
        <w:tc>
          <w:tcPr>
            <w:tcW w:w="1265" w:type="dxa"/>
          </w:tcPr>
          <w:p w14:paraId="4996087B" w14:textId="5F40D2D9" w:rsidR="003F76A7" w:rsidRDefault="003F76A7" w:rsidP="00F94ED9">
            <w:pPr>
              <w:spacing w:after="0" w:line="240" w:lineRule="auto"/>
              <w:jc w:val="both"/>
            </w:pPr>
            <w:r>
              <w:t>1.3</w:t>
            </w:r>
          </w:p>
        </w:tc>
        <w:tc>
          <w:tcPr>
            <w:tcW w:w="1733" w:type="dxa"/>
          </w:tcPr>
          <w:p w14:paraId="1BD0401C" w14:textId="05006C4C" w:rsidR="003F76A7" w:rsidRDefault="003F76A7" w:rsidP="00F94ED9">
            <w:pPr>
              <w:spacing w:after="0" w:line="240" w:lineRule="auto"/>
              <w:jc w:val="both"/>
            </w:pPr>
            <w:r>
              <w:t>04-Feb-2016</w:t>
            </w:r>
          </w:p>
        </w:tc>
        <w:tc>
          <w:tcPr>
            <w:tcW w:w="2888" w:type="dxa"/>
          </w:tcPr>
          <w:p w14:paraId="1F383B74" w14:textId="7C475ED8" w:rsidR="003F76A7" w:rsidRDefault="003F76A7" w:rsidP="00F94ED9">
            <w:pPr>
              <w:spacing w:after="0" w:line="240" w:lineRule="auto"/>
              <w:jc w:val="both"/>
            </w:pPr>
            <w:r>
              <w:t>Ainee Padilla</w:t>
            </w:r>
          </w:p>
        </w:tc>
        <w:tc>
          <w:tcPr>
            <w:tcW w:w="3177" w:type="dxa"/>
          </w:tcPr>
          <w:p w14:paraId="268253E5" w14:textId="77777777" w:rsidR="0002567E" w:rsidRDefault="0002567E" w:rsidP="0002567E">
            <w:pPr>
              <w:spacing w:after="0" w:line="240" w:lineRule="auto"/>
              <w:jc w:val="both"/>
              <w:rPr>
                <w:lang w:val="en-US"/>
              </w:rPr>
            </w:pPr>
            <w:r>
              <w:rPr>
                <w:lang w:val="en-US"/>
              </w:rPr>
              <w:t>Create the section “TIBCO Audit management standards”.</w:t>
            </w:r>
          </w:p>
          <w:p w14:paraId="4B4D9D58" w14:textId="54FC6C3E" w:rsidR="003F76A7" w:rsidRDefault="003F76A7" w:rsidP="0002567E">
            <w:pPr>
              <w:spacing w:after="0" w:line="240" w:lineRule="auto"/>
              <w:jc w:val="both"/>
              <w:rPr>
                <w:lang w:val="en-US"/>
              </w:rPr>
            </w:pPr>
            <w:r>
              <w:rPr>
                <w:lang w:val="en-US"/>
              </w:rPr>
              <w:t>Update the section “TIBCO error</w:t>
            </w:r>
            <w:r w:rsidRPr="000A52CA">
              <w:rPr>
                <w:lang w:val="en-US"/>
              </w:rPr>
              <w:t xml:space="preserve"> </w:t>
            </w:r>
            <w:r>
              <w:rPr>
                <w:lang w:val="en-US"/>
              </w:rPr>
              <w:t>management</w:t>
            </w:r>
            <w:r w:rsidRPr="000A52CA">
              <w:rPr>
                <w:lang w:val="en-US"/>
              </w:rPr>
              <w:t xml:space="preserve"> </w:t>
            </w:r>
            <w:r w:rsidR="0002567E">
              <w:rPr>
                <w:lang w:val="en-US"/>
              </w:rPr>
              <w:t>standards”.</w:t>
            </w:r>
          </w:p>
        </w:tc>
      </w:tr>
    </w:tbl>
    <w:p w14:paraId="468553B1" w14:textId="77777777" w:rsidR="004C13A1" w:rsidRPr="000A52CA" w:rsidRDefault="004C13A1" w:rsidP="00F94ED9">
      <w:pPr>
        <w:spacing w:after="0" w:line="240" w:lineRule="auto"/>
        <w:ind w:left="-180"/>
        <w:jc w:val="both"/>
        <w:rPr>
          <w:rFonts w:cs="Arial"/>
          <w:lang w:val="en-US"/>
        </w:rPr>
      </w:pPr>
    </w:p>
    <w:p w14:paraId="468553B2" w14:textId="77777777" w:rsidR="004C13A1" w:rsidRPr="000A52CA" w:rsidRDefault="004C13A1" w:rsidP="00F94ED9">
      <w:pPr>
        <w:spacing w:after="0" w:line="240" w:lineRule="auto"/>
        <w:ind w:left="-180"/>
        <w:jc w:val="both"/>
        <w:rPr>
          <w:rFonts w:cs="Arial"/>
          <w:lang w:val="en-US"/>
        </w:rPr>
      </w:pPr>
    </w:p>
    <w:p w14:paraId="468553B3" w14:textId="77777777" w:rsidR="004C13A1" w:rsidRPr="000A52CA" w:rsidRDefault="004C13A1" w:rsidP="00F94ED9">
      <w:pPr>
        <w:spacing w:after="0" w:line="240" w:lineRule="auto"/>
        <w:ind w:left="-180"/>
        <w:jc w:val="both"/>
        <w:rPr>
          <w:rFonts w:cs="Arial"/>
          <w:lang w:val="en-US"/>
        </w:rPr>
      </w:pPr>
    </w:p>
    <w:p w14:paraId="468553B4" w14:textId="77777777" w:rsidR="004C13A1" w:rsidRPr="000A52CA" w:rsidRDefault="004C13A1" w:rsidP="00F94ED9">
      <w:pPr>
        <w:spacing w:after="0" w:line="240" w:lineRule="auto"/>
        <w:jc w:val="both"/>
        <w:rPr>
          <w:rFonts w:ascii="Arial" w:hAnsi="Arial" w:cs="Arial"/>
          <w:b/>
          <w:bCs/>
          <w:sz w:val="20"/>
          <w:szCs w:val="20"/>
          <w:lang w:val="en-US"/>
        </w:rPr>
      </w:pPr>
      <w:r w:rsidRPr="000A52CA">
        <w:rPr>
          <w:rFonts w:ascii="Arial" w:hAnsi="Arial" w:cs="Arial"/>
          <w:b/>
          <w:bCs/>
          <w:sz w:val="20"/>
          <w:szCs w:val="20"/>
          <w:lang w:val="en-US"/>
        </w:rPr>
        <w:t>Reference</w:t>
      </w:r>
    </w:p>
    <w:tbl>
      <w:tblPr>
        <w:tblW w:w="88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44"/>
        <w:gridCol w:w="4253"/>
      </w:tblGrid>
      <w:tr w:rsidR="004C13A1" w:rsidRPr="000A52CA" w14:paraId="468553B7" w14:textId="77777777" w:rsidTr="00CE1E99">
        <w:tc>
          <w:tcPr>
            <w:tcW w:w="4644" w:type="dxa"/>
            <w:shd w:val="clear" w:color="auto" w:fill="B3B3B3"/>
            <w:vAlign w:val="center"/>
          </w:tcPr>
          <w:p w14:paraId="468553B5" w14:textId="77777777" w:rsidR="004C13A1" w:rsidRPr="000A52CA" w:rsidRDefault="004C13A1" w:rsidP="00F94ED9">
            <w:pPr>
              <w:spacing w:after="0" w:line="240" w:lineRule="auto"/>
              <w:jc w:val="both"/>
              <w:rPr>
                <w:b/>
                <w:lang w:val="en-US"/>
              </w:rPr>
            </w:pPr>
            <w:r w:rsidRPr="000A52CA">
              <w:rPr>
                <w:b/>
                <w:lang w:val="en-US"/>
              </w:rPr>
              <w:t>Document Name</w:t>
            </w:r>
          </w:p>
        </w:tc>
        <w:tc>
          <w:tcPr>
            <w:tcW w:w="4253" w:type="dxa"/>
            <w:shd w:val="clear" w:color="auto" w:fill="B3B3B3"/>
            <w:vAlign w:val="center"/>
          </w:tcPr>
          <w:p w14:paraId="468553B6" w14:textId="77777777" w:rsidR="004C13A1" w:rsidRPr="000A52CA" w:rsidRDefault="004C13A1" w:rsidP="00F94ED9">
            <w:pPr>
              <w:spacing w:after="0" w:line="240" w:lineRule="auto"/>
              <w:jc w:val="both"/>
              <w:rPr>
                <w:b/>
                <w:lang w:val="en-US"/>
              </w:rPr>
            </w:pPr>
            <w:r w:rsidRPr="000A52CA">
              <w:rPr>
                <w:b/>
                <w:lang w:val="en-US"/>
              </w:rPr>
              <w:t>Document Type</w:t>
            </w:r>
          </w:p>
        </w:tc>
      </w:tr>
      <w:tr w:rsidR="004C13A1" w:rsidRPr="000A52CA" w14:paraId="468553BA" w14:textId="77777777" w:rsidTr="00CE1E99">
        <w:trPr>
          <w:trHeight w:val="273"/>
        </w:trPr>
        <w:tc>
          <w:tcPr>
            <w:tcW w:w="4644" w:type="dxa"/>
          </w:tcPr>
          <w:p w14:paraId="468553B8" w14:textId="77777777" w:rsidR="004C13A1" w:rsidRPr="000A52CA" w:rsidRDefault="004C13A1" w:rsidP="00F94ED9">
            <w:pPr>
              <w:spacing w:after="0" w:line="240" w:lineRule="auto"/>
              <w:jc w:val="both"/>
              <w:rPr>
                <w:lang w:val="en-US"/>
              </w:rPr>
            </w:pPr>
            <w:r w:rsidRPr="000A52CA">
              <w:rPr>
                <w:lang w:val="en-US"/>
              </w:rPr>
              <w:t>Error Management Developer’s Guide</w:t>
            </w:r>
          </w:p>
        </w:tc>
        <w:tc>
          <w:tcPr>
            <w:tcW w:w="4253" w:type="dxa"/>
          </w:tcPr>
          <w:p w14:paraId="468553B9" w14:textId="77777777" w:rsidR="004C13A1" w:rsidRPr="000A52CA" w:rsidRDefault="004C13A1" w:rsidP="00F94ED9">
            <w:pPr>
              <w:spacing w:after="0" w:line="240" w:lineRule="auto"/>
              <w:jc w:val="both"/>
              <w:rPr>
                <w:lang w:val="en-US"/>
              </w:rPr>
            </w:pPr>
            <w:r w:rsidRPr="000A52CA">
              <w:rPr>
                <w:lang w:val="en-US"/>
              </w:rPr>
              <w:t>Error Management</w:t>
            </w:r>
          </w:p>
        </w:tc>
      </w:tr>
      <w:tr w:rsidR="004C13A1" w:rsidRPr="00D10194" w14:paraId="468553BD" w14:textId="77777777" w:rsidTr="00CE1E99">
        <w:tc>
          <w:tcPr>
            <w:tcW w:w="4644" w:type="dxa"/>
          </w:tcPr>
          <w:p w14:paraId="468553BB" w14:textId="77777777" w:rsidR="004C13A1" w:rsidRPr="00D10194" w:rsidRDefault="004C13A1" w:rsidP="00F94ED9">
            <w:pPr>
              <w:spacing w:after="0" w:line="240" w:lineRule="auto"/>
              <w:jc w:val="both"/>
              <w:rPr>
                <w:lang w:val="en-US"/>
              </w:rPr>
            </w:pPr>
            <w:r w:rsidRPr="00646EA5">
              <w:rPr>
                <w:lang w:val="en-US"/>
              </w:rPr>
              <w:t>TDN_Error_Handler.docx</w:t>
            </w:r>
          </w:p>
        </w:tc>
        <w:tc>
          <w:tcPr>
            <w:tcW w:w="4253" w:type="dxa"/>
          </w:tcPr>
          <w:p w14:paraId="468553BC" w14:textId="77777777" w:rsidR="004C13A1" w:rsidRPr="00D10194" w:rsidRDefault="004C13A1" w:rsidP="00F94ED9">
            <w:pPr>
              <w:spacing w:after="0" w:line="240" w:lineRule="auto"/>
              <w:jc w:val="both"/>
              <w:rPr>
                <w:lang w:val="en-US"/>
              </w:rPr>
            </w:pPr>
            <w:r>
              <w:rPr>
                <w:lang w:val="en-US"/>
              </w:rPr>
              <w:t>Error Handler Technical Specification</w:t>
            </w:r>
          </w:p>
        </w:tc>
      </w:tr>
      <w:tr w:rsidR="004C13A1" w:rsidRPr="001400D4" w14:paraId="468553C0" w14:textId="77777777" w:rsidTr="00CE1E99">
        <w:tc>
          <w:tcPr>
            <w:tcW w:w="4644" w:type="dxa"/>
          </w:tcPr>
          <w:p w14:paraId="468553BE" w14:textId="77777777" w:rsidR="004C13A1" w:rsidRPr="001400D4" w:rsidRDefault="004C13A1" w:rsidP="00F94ED9">
            <w:pPr>
              <w:spacing w:after="0" w:line="240" w:lineRule="auto"/>
              <w:jc w:val="both"/>
            </w:pPr>
          </w:p>
        </w:tc>
        <w:tc>
          <w:tcPr>
            <w:tcW w:w="4253" w:type="dxa"/>
          </w:tcPr>
          <w:p w14:paraId="468553BF" w14:textId="77777777" w:rsidR="004C13A1" w:rsidRPr="001400D4" w:rsidRDefault="004C13A1" w:rsidP="00F94ED9">
            <w:pPr>
              <w:spacing w:after="0" w:line="240" w:lineRule="auto"/>
              <w:jc w:val="both"/>
            </w:pPr>
          </w:p>
        </w:tc>
      </w:tr>
      <w:tr w:rsidR="004C13A1" w:rsidRPr="001400D4" w14:paraId="468553C3" w14:textId="77777777" w:rsidTr="00CE1E99">
        <w:tc>
          <w:tcPr>
            <w:tcW w:w="4644" w:type="dxa"/>
          </w:tcPr>
          <w:p w14:paraId="468553C1" w14:textId="77777777" w:rsidR="004C13A1" w:rsidRPr="001400D4" w:rsidRDefault="004C13A1" w:rsidP="00F94ED9">
            <w:pPr>
              <w:spacing w:after="0" w:line="240" w:lineRule="auto"/>
              <w:jc w:val="both"/>
            </w:pPr>
          </w:p>
        </w:tc>
        <w:tc>
          <w:tcPr>
            <w:tcW w:w="4253" w:type="dxa"/>
          </w:tcPr>
          <w:p w14:paraId="468553C2" w14:textId="77777777" w:rsidR="004C13A1" w:rsidRPr="001400D4" w:rsidRDefault="004C13A1" w:rsidP="00F94ED9">
            <w:pPr>
              <w:spacing w:after="0" w:line="240" w:lineRule="auto"/>
              <w:jc w:val="both"/>
            </w:pPr>
          </w:p>
        </w:tc>
      </w:tr>
      <w:tr w:rsidR="004C13A1" w:rsidRPr="00D10194" w14:paraId="468553C6" w14:textId="77777777" w:rsidTr="00CE1E99">
        <w:tc>
          <w:tcPr>
            <w:tcW w:w="4644" w:type="dxa"/>
          </w:tcPr>
          <w:p w14:paraId="468553C4" w14:textId="77777777" w:rsidR="004C13A1" w:rsidRPr="00D10194" w:rsidRDefault="004C13A1" w:rsidP="00F94ED9">
            <w:pPr>
              <w:spacing w:after="0" w:line="240" w:lineRule="auto"/>
              <w:jc w:val="both"/>
              <w:rPr>
                <w:lang w:val="en-US"/>
              </w:rPr>
            </w:pPr>
          </w:p>
        </w:tc>
        <w:tc>
          <w:tcPr>
            <w:tcW w:w="4253" w:type="dxa"/>
          </w:tcPr>
          <w:p w14:paraId="468553C5" w14:textId="77777777" w:rsidR="004C13A1" w:rsidRPr="00D10194" w:rsidRDefault="004C13A1" w:rsidP="00F94ED9">
            <w:pPr>
              <w:spacing w:after="0" w:line="240" w:lineRule="auto"/>
              <w:jc w:val="both"/>
              <w:rPr>
                <w:lang w:val="en-US"/>
              </w:rPr>
            </w:pPr>
          </w:p>
        </w:tc>
      </w:tr>
      <w:tr w:rsidR="004C13A1" w:rsidRPr="001400D4" w14:paraId="468553C9" w14:textId="77777777" w:rsidTr="00CE1E99">
        <w:tc>
          <w:tcPr>
            <w:tcW w:w="4644" w:type="dxa"/>
          </w:tcPr>
          <w:p w14:paraId="468553C7" w14:textId="77777777" w:rsidR="004C13A1" w:rsidRPr="001400D4" w:rsidRDefault="004C13A1" w:rsidP="00F94ED9">
            <w:pPr>
              <w:spacing w:after="0" w:line="240" w:lineRule="auto"/>
              <w:jc w:val="both"/>
            </w:pPr>
          </w:p>
        </w:tc>
        <w:tc>
          <w:tcPr>
            <w:tcW w:w="4253" w:type="dxa"/>
          </w:tcPr>
          <w:p w14:paraId="468553C8" w14:textId="77777777" w:rsidR="004C13A1" w:rsidRPr="001400D4" w:rsidRDefault="004C13A1" w:rsidP="00F94ED9">
            <w:pPr>
              <w:spacing w:after="0" w:line="240" w:lineRule="auto"/>
              <w:jc w:val="both"/>
            </w:pPr>
          </w:p>
        </w:tc>
      </w:tr>
    </w:tbl>
    <w:p w14:paraId="468553CA" w14:textId="77777777" w:rsidR="004C13A1" w:rsidRPr="001400D4" w:rsidRDefault="004C13A1" w:rsidP="00F94ED9">
      <w:pPr>
        <w:spacing w:after="0" w:line="240" w:lineRule="auto"/>
        <w:ind w:left="-1276" w:firstLine="1276"/>
        <w:jc w:val="both"/>
        <w:rPr>
          <w:rFonts w:ascii="Arial" w:hAnsi="Arial" w:cs="Arial"/>
          <w:b/>
          <w:sz w:val="20"/>
          <w:szCs w:val="20"/>
        </w:rPr>
      </w:pPr>
    </w:p>
    <w:p w14:paraId="468553CB" w14:textId="77777777" w:rsidR="004C13A1" w:rsidRPr="001400D4" w:rsidRDefault="004C13A1" w:rsidP="00F94ED9">
      <w:pPr>
        <w:spacing w:after="0" w:line="240" w:lineRule="auto"/>
        <w:ind w:left="-1276" w:firstLine="1276"/>
        <w:jc w:val="both"/>
        <w:rPr>
          <w:rFonts w:ascii="Arial" w:hAnsi="Arial" w:cs="Arial"/>
          <w:b/>
          <w:sz w:val="20"/>
          <w:szCs w:val="20"/>
        </w:rPr>
      </w:pPr>
    </w:p>
    <w:p w14:paraId="468553CC" w14:textId="77777777" w:rsidR="004C13A1" w:rsidRPr="001400D4" w:rsidRDefault="004C13A1" w:rsidP="00F94ED9">
      <w:pPr>
        <w:spacing w:after="0" w:line="240" w:lineRule="auto"/>
        <w:ind w:left="-1276" w:firstLine="1276"/>
        <w:jc w:val="both"/>
        <w:rPr>
          <w:rFonts w:ascii="Arial" w:hAnsi="Arial" w:cs="Arial"/>
          <w:b/>
          <w:sz w:val="20"/>
          <w:szCs w:val="20"/>
        </w:rPr>
      </w:pPr>
    </w:p>
    <w:p w14:paraId="468553CD" w14:textId="77777777" w:rsidR="004C13A1" w:rsidRPr="001400D4" w:rsidRDefault="004C13A1" w:rsidP="00F94ED9">
      <w:pPr>
        <w:spacing w:after="0" w:line="240" w:lineRule="auto"/>
        <w:ind w:left="-1276" w:firstLine="1276"/>
        <w:jc w:val="both"/>
        <w:rPr>
          <w:rFonts w:ascii="Arial" w:hAnsi="Arial" w:cs="Arial"/>
          <w:b/>
          <w:sz w:val="20"/>
          <w:szCs w:val="20"/>
        </w:rPr>
      </w:pPr>
    </w:p>
    <w:p w14:paraId="468553CE" w14:textId="77777777" w:rsidR="004C13A1" w:rsidRPr="001400D4" w:rsidRDefault="004C13A1" w:rsidP="00F94ED9">
      <w:pPr>
        <w:jc w:val="both"/>
        <w:rPr>
          <w:rFonts w:ascii="Arial" w:hAnsi="Arial" w:cs="Arial"/>
          <w:b/>
          <w:sz w:val="32"/>
          <w:szCs w:val="32"/>
        </w:rPr>
      </w:pPr>
      <w:r w:rsidRPr="001400D4">
        <w:rPr>
          <w:rFonts w:ascii="Arial" w:hAnsi="Arial" w:cs="Arial"/>
          <w:b/>
          <w:sz w:val="32"/>
          <w:szCs w:val="32"/>
        </w:rPr>
        <w:br w:type="page"/>
      </w:r>
    </w:p>
    <w:p w14:paraId="468553CF" w14:textId="77777777" w:rsidR="004C13A1" w:rsidRPr="001400D4" w:rsidRDefault="004C13A1" w:rsidP="00F94ED9">
      <w:pPr>
        <w:spacing w:after="0" w:line="240" w:lineRule="auto"/>
        <w:jc w:val="both"/>
        <w:rPr>
          <w:rFonts w:ascii="Arial" w:hAnsi="Arial" w:cs="Arial"/>
          <w:b/>
          <w:sz w:val="32"/>
          <w:szCs w:val="32"/>
        </w:rPr>
      </w:pPr>
      <w:r>
        <w:rPr>
          <w:rFonts w:ascii="Arial" w:hAnsi="Arial" w:cs="Arial"/>
          <w:b/>
          <w:sz w:val="32"/>
          <w:szCs w:val="32"/>
        </w:rPr>
        <w:lastRenderedPageBreak/>
        <w:t>Table of Contents</w:t>
      </w:r>
    </w:p>
    <w:p w14:paraId="70F3A568" w14:textId="77777777" w:rsidR="00A64B8D" w:rsidRDefault="004C13A1">
      <w:pPr>
        <w:pStyle w:val="TDC1"/>
        <w:tabs>
          <w:tab w:val="left" w:pos="440"/>
          <w:tab w:val="right" w:leader="dot" w:pos="8828"/>
        </w:tabs>
        <w:rPr>
          <w:noProof/>
        </w:rPr>
      </w:pPr>
      <w:r w:rsidRPr="00D10194">
        <w:fldChar w:fldCharType="begin"/>
      </w:r>
      <w:r w:rsidRPr="001400D4">
        <w:instrText xml:space="preserve"> TOC \o "1-3" \h \z \u </w:instrText>
      </w:r>
      <w:r w:rsidRPr="00D10194">
        <w:fldChar w:fldCharType="separate"/>
      </w:r>
      <w:hyperlink w:anchor="_Toc524427860" w:history="1">
        <w:r w:rsidR="00A64B8D" w:rsidRPr="008A2F7B">
          <w:rPr>
            <w:rStyle w:val="Hipervnculo"/>
            <w:bCs/>
            <w:noProof/>
          </w:rPr>
          <w:t>1.</w:t>
        </w:r>
        <w:r w:rsidR="00A64B8D">
          <w:rPr>
            <w:noProof/>
          </w:rPr>
          <w:tab/>
        </w:r>
        <w:r w:rsidR="00A64B8D" w:rsidRPr="008A2F7B">
          <w:rPr>
            <w:rStyle w:val="Hipervnculo"/>
            <w:bCs/>
            <w:noProof/>
          </w:rPr>
          <w:t>REVISION SUMMARY SHEET</w:t>
        </w:r>
        <w:r w:rsidR="00A64B8D">
          <w:rPr>
            <w:noProof/>
            <w:webHidden/>
          </w:rPr>
          <w:tab/>
        </w:r>
        <w:r w:rsidR="00A64B8D">
          <w:rPr>
            <w:noProof/>
            <w:webHidden/>
          </w:rPr>
          <w:fldChar w:fldCharType="begin"/>
        </w:r>
        <w:r w:rsidR="00A64B8D">
          <w:rPr>
            <w:noProof/>
            <w:webHidden/>
          </w:rPr>
          <w:instrText xml:space="preserve"> PAGEREF _Toc524427860 \h </w:instrText>
        </w:r>
        <w:r w:rsidR="00A64B8D">
          <w:rPr>
            <w:noProof/>
            <w:webHidden/>
          </w:rPr>
        </w:r>
        <w:r w:rsidR="00A64B8D">
          <w:rPr>
            <w:noProof/>
            <w:webHidden/>
          </w:rPr>
          <w:fldChar w:fldCharType="separate"/>
        </w:r>
        <w:r w:rsidR="00A64B8D">
          <w:rPr>
            <w:noProof/>
            <w:webHidden/>
          </w:rPr>
          <w:t>1</w:t>
        </w:r>
        <w:r w:rsidR="00A64B8D">
          <w:rPr>
            <w:noProof/>
            <w:webHidden/>
          </w:rPr>
          <w:fldChar w:fldCharType="end"/>
        </w:r>
      </w:hyperlink>
    </w:p>
    <w:p w14:paraId="4E1D8A0E" w14:textId="77777777" w:rsidR="00A64B8D" w:rsidRDefault="00A64B8D">
      <w:pPr>
        <w:pStyle w:val="TDC1"/>
        <w:tabs>
          <w:tab w:val="left" w:pos="440"/>
          <w:tab w:val="right" w:leader="dot" w:pos="8828"/>
        </w:tabs>
        <w:rPr>
          <w:noProof/>
        </w:rPr>
      </w:pPr>
      <w:hyperlink w:anchor="_Toc524427861" w:history="1">
        <w:r w:rsidRPr="008A2F7B">
          <w:rPr>
            <w:rStyle w:val="Hipervnculo"/>
            <w:bCs/>
            <w:noProof/>
          </w:rPr>
          <w:t>2.</w:t>
        </w:r>
        <w:r>
          <w:rPr>
            <w:noProof/>
          </w:rPr>
          <w:tab/>
        </w:r>
        <w:r w:rsidRPr="008A2F7B">
          <w:rPr>
            <w:rStyle w:val="Hipervnculo"/>
            <w:bCs/>
            <w:noProof/>
          </w:rPr>
          <w:t>INTRODUCTION</w:t>
        </w:r>
        <w:r>
          <w:rPr>
            <w:noProof/>
            <w:webHidden/>
          </w:rPr>
          <w:tab/>
        </w:r>
        <w:r>
          <w:rPr>
            <w:noProof/>
            <w:webHidden/>
          </w:rPr>
          <w:fldChar w:fldCharType="begin"/>
        </w:r>
        <w:r>
          <w:rPr>
            <w:noProof/>
            <w:webHidden/>
          </w:rPr>
          <w:instrText xml:space="preserve"> PAGEREF _Toc524427861 \h </w:instrText>
        </w:r>
        <w:r>
          <w:rPr>
            <w:noProof/>
            <w:webHidden/>
          </w:rPr>
        </w:r>
        <w:r>
          <w:rPr>
            <w:noProof/>
            <w:webHidden/>
          </w:rPr>
          <w:fldChar w:fldCharType="separate"/>
        </w:r>
        <w:r>
          <w:rPr>
            <w:noProof/>
            <w:webHidden/>
          </w:rPr>
          <w:t>4</w:t>
        </w:r>
        <w:r>
          <w:rPr>
            <w:noProof/>
            <w:webHidden/>
          </w:rPr>
          <w:fldChar w:fldCharType="end"/>
        </w:r>
      </w:hyperlink>
    </w:p>
    <w:p w14:paraId="5E461DEA" w14:textId="77777777" w:rsidR="00A64B8D" w:rsidRDefault="00A64B8D">
      <w:pPr>
        <w:pStyle w:val="TDC2"/>
        <w:tabs>
          <w:tab w:val="left" w:pos="880"/>
          <w:tab w:val="right" w:leader="dot" w:pos="8828"/>
        </w:tabs>
        <w:rPr>
          <w:noProof/>
        </w:rPr>
      </w:pPr>
      <w:hyperlink w:anchor="_Toc524427868" w:history="1">
        <w:r w:rsidRPr="008A2F7B">
          <w:rPr>
            <w:rStyle w:val="Hipervnculo"/>
            <w:noProof/>
            <w:lang w:eastAsia="en-US"/>
          </w:rPr>
          <w:t>2.1</w:t>
        </w:r>
        <w:r>
          <w:rPr>
            <w:noProof/>
          </w:rPr>
          <w:tab/>
        </w:r>
        <w:r w:rsidRPr="008A2F7B">
          <w:rPr>
            <w:rStyle w:val="Hipervnculo"/>
            <w:noProof/>
            <w:lang w:eastAsia="en-US"/>
          </w:rPr>
          <w:t>General Information</w:t>
        </w:r>
        <w:r>
          <w:rPr>
            <w:noProof/>
            <w:webHidden/>
          </w:rPr>
          <w:tab/>
        </w:r>
        <w:r>
          <w:rPr>
            <w:noProof/>
            <w:webHidden/>
          </w:rPr>
          <w:fldChar w:fldCharType="begin"/>
        </w:r>
        <w:r>
          <w:rPr>
            <w:noProof/>
            <w:webHidden/>
          </w:rPr>
          <w:instrText xml:space="preserve"> PAGEREF _Toc524427868 \h </w:instrText>
        </w:r>
        <w:r>
          <w:rPr>
            <w:noProof/>
            <w:webHidden/>
          </w:rPr>
        </w:r>
        <w:r>
          <w:rPr>
            <w:noProof/>
            <w:webHidden/>
          </w:rPr>
          <w:fldChar w:fldCharType="separate"/>
        </w:r>
        <w:r>
          <w:rPr>
            <w:noProof/>
            <w:webHidden/>
          </w:rPr>
          <w:t>4</w:t>
        </w:r>
        <w:r>
          <w:rPr>
            <w:noProof/>
            <w:webHidden/>
          </w:rPr>
          <w:fldChar w:fldCharType="end"/>
        </w:r>
      </w:hyperlink>
    </w:p>
    <w:p w14:paraId="42F68A40" w14:textId="77777777" w:rsidR="00A64B8D" w:rsidRDefault="00A64B8D">
      <w:pPr>
        <w:pStyle w:val="TDC2"/>
        <w:tabs>
          <w:tab w:val="left" w:pos="880"/>
          <w:tab w:val="right" w:leader="dot" w:pos="8828"/>
        </w:tabs>
        <w:rPr>
          <w:noProof/>
        </w:rPr>
      </w:pPr>
      <w:hyperlink w:anchor="_Toc524427869" w:history="1">
        <w:r w:rsidRPr="008A2F7B">
          <w:rPr>
            <w:rStyle w:val="Hipervnculo"/>
            <w:noProof/>
            <w:lang w:eastAsia="en-US"/>
          </w:rPr>
          <w:t>2.2</w:t>
        </w:r>
        <w:r>
          <w:rPr>
            <w:noProof/>
          </w:rPr>
          <w:tab/>
        </w:r>
        <w:r w:rsidRPr="008A2F7B">
          <w:rPr>
            <w:rStyle w:val="Hipervnculo"/>
            <w:noProof/>
          </w:rPr>
          <w:t>Audience</w:t>
        </w:r>
        <w:r>
          <w:rPr>
            <w:noProof/>
            <w:webHidden/>
          </w:rPr>
          <w:tab/>
        </w:r>
        <w:r>
          <w:rPr>
            <w:noProof/>
            <w:webHidden/>
          </w:rPr>
          <w:fldChar w:fldCharType="begin"/>
        </w:r>
        <w:r>
          <w:rPr>
            <w:noProof/>
            <w:webHidden/>
          </w:rPr>
          <w:instrText xml:space="preserve"> PAGEREF _Toc524427869 \h </w:instrText>
        </w:r>
        <w:r>
          <w:rPr>
            <w:noProof/>
            <w:webHidden/>
          </w:rPr>
        </w:r>
        <w:r>
          <w:rPr>
            <w:noProof/>
            <w:webHidden/>
          </w:rPr>
          <w:fldChar w:fldCharType="separate"/>
        </w:r>
        <w:r>
          <w:rPr>
            <w:noProof/>
            <w:webHidden/>
          </w:rPr>
          <w:t>4</w:t>
        </w:r>
        <w:r>
          <w:rPr>
            <w:noProof/>
            <w:webHidden/>
          </w:rPr>
          <w:fldChar w:fldCharType="end"/>
        </w:r>
      </w:hyperlink>
    </w:p>
    <w:p w14:paraId="072296D7" w14:textId="77777777" w:rsidR="00A64B8D" w:rsidRDefault="00A64B8D">
      <w:pPr>
        <w:pStyle w:val="TDC2"/>
        <w:tabs>
          <w:tab w:val="left" w:pos="880"/>
          <w:tab w:val="right" w:leader="dot" w:pos="8828"/>
        </w:tabs>
        <w:rPr>
          <w:noProof/>
        </w:rPr>
      </w:pPr>
      <w:hyperlink w:anchor="_Toc524427870" w:history="1">
        <w:r w:rsidRPr="008A2F7B">
          <w:rPr>
            <w:rStyle w:val="Hipervnculo"/>
            <w:noProof/>
            <w:lang w:eastAsia="en-US"/>
          </w:rPr>
          <w:t>2.3</w:t>
        </w:r>
        <w:r>
          <w:rPr>
            <w:noProof/>
          </w:rPr>
          <w:tab/>
        </w:r>
        <w:r w:rsidRPr="008A2F7B">
          <w:rPr>
            <w:rStyle w:val="Hipervnculo"/>
            <w:noProof/>
          </w:rPr>
          <w:t>Related Documents</w:t>
        </w:r>
        <w:r>
          <w:rPr>
            <w:noProof/>
            <w:webHidden/>
          </w:rPr>
          <w:tab/>
        </w:r>
        <w:r>
          <w:rPr>
            <w:noProof/>
            <w:webHidden/>
          </w:rPr>
          <w:fldChar w:fldCharType="begin"/>
        </w:r>
        <w:r>
          <w:rPr>
            <w:noProof/>
            <w:webHidden/>
          </w:rPr>
          <w:instrText xml:space="preserve"> PAGEREF _Toc524427870 \h </w:instrText>
        </w:r>
        <w:r>
          <w:rPr>
            <w:noProof/>
            <w:webHidden/>
          </w:rPr>
        </w:r>
        <w:r>
          <w:rPr>
            <w:noProof/>
            <w:webHidden/>
          </w:rPr>
          <w:fldChar w:fldCharType="separate"/>
        </w:r>
        <w:r>
          <w:rPr>
            <w:noProof/>
            <w:webHidden/>
          </w:rPr>
          <w:t>4</w:t>
        </w:r>
        <w:r>
          <w:rPr>
            <w:noProof/>
            <w:webHidden/>
          </w:rPr>
          <w:fldChar w:fldCharType="end"/>
        </w:r>
      </w:hyperlink>
    </w:p>
    <w:p w14:paraId="5501648F" w14:textId="77777777" w:rsidR="00A64B8D" w:rsidRDefault="00A64B8D">
      <w:pPr>
        <w:pStyle w:val="TDC1"/>
        <w:tabs>
          <w:tab w:val="left" w:pos="440"/>
          <w:tab w:val="right" w:leader="dot" w:pos="8828"/>
        </w:tabs>
        <w:rPr>
          <w:noProof/>
        </w:rPr>
      </w:pPr>
      <w:hyperlink w:anchor="_Toc524427871" w:history="1">
        <w:r w:rsidRPr="008A2F7B">
          <w:rPr>
            <w:rStyle w:val="Hipervnculo"/>
            <w:bCs/>
            <w:noProof/>
          </w:rPr>
          <w:t>3.</w:t>
        </w:r>
        <w:r>
          <w:rPr>
            <w:noProof/>
          </w:rPr>
          <w:tab/>
        </w:r>
        <w:r w:rsidRPr="008A2F7B">
          <w:rPr>
            <w:rStyle w:val="Hipervnculo"/>
            <w:bCs/>
            <w:noProof/>
          </w:rPr>
          <w:t>TIBCO COMPONENTS AND NAMING CONVENTIONS</w:t>
        </w:r>
        <w:r>
          <w:rPr>
            <w:noProof/>
            <w:webHidden/>
          </w:rPr>
          <w:tab/>
        </w:r>
        <w:r>
          <w:rPr>
            <w:noProof/>
            <w:webHidden/>
          </w:rPr>
          <w:fldChar w:fldCharType="begin"/>
        </w:r>
        <w:r>
          <w:rPr>
            <w:noProof/>
            <w:webHidden/>
          </w:rPr>
          <w:instrText xml:space="preserve"> PAGEREF _Toc524427871 \h </w:instrText>
        </w:r>
        <w:r>
          <w:rPr>
            <w:noProof/>
            <w:webHidden/>
          </w:rPr>
        </w:r>
        <w:r>
          <w:rPr>
            <w:noProof/>
            <w:webHidden/>
          </w:rPr>
          <w:fldChar w:fldCharType="separate"/>
        </w:r>
        <w:r>
          <w:rPr>
            <w:noProof/>
            <w:webHidden/>
          </w:rPr>
          <w:t>5</w:t>
        </w:r>
        <w:r>
          <w:rPr>
            <w:noProof/>
            <w:webHidden/>
          </w:rPr>
          <w:fldChar w:fldCharType="end"/>
        </w:r>
      </w:hyperlink>
    </w:p>
    <w:p w14:paraId="317BB377" w14:textId="77777777" w:rsidR="00A64B8D" w:rsidRDefault="00A64B8D">
      <w:pPr>
        <w:pStyle w:val="TDC2"/>
        <w:tabs>
          <w:tab w:val="left" w:pos="880"/>
          <w:tab w:val="right" w:leader="dot" w:pos="8828"/>
        </w:tabs>
        <w:rPr>
          <w:noProof/>
        </w:rPr>
      </w:pPr>
      <w:hyperlink w:anchor="_Toc524427877" w:history="1">
        <w:r w:rsidRPr="008A2F7B">
          <w:rPr>
            <w:rStyle w:val="Hipervnculo"/>
            <w:noProof/>
            <w:lang w:eastAsia="en-US"/>
          </w:rPr>
          <w:t>3.1</w:t>
        </w:r>
        <w:r>
          <w:rPr>
            <w:noProof/>
          </w:rPr>
          <w:tab/>
        </w:r>
        <w:r w:rsidRPr="008A2F7B">
          <w:rPr>
            <w:rStyle w:val="Hipervnculo"/>
            <w:noProof/>
            <w:lang w:eastAsia="en-US"/>
          </w:rPr>
          <w:t>BW Project</w:t>
        </w:r>
        <w:r>
          <w:rPr>
            <w:noProof/>
            <w:webHidden/>
          </w:rPr>
          <w:tab/>
        </w:r>
        <w:r>
          <w:rPr>
            <w:noProof/>
            <w:webHidden/>
          </w:rPr>
          <w:fldChar w:fldCharType="begin"/>
        </w:r>
        <w:r>
          <w:rPr>
            <w:noProof/>
            <w:webHidden/>
          </w:rPr>
          <w:instrText xml:space="preserve"> PAGEREF _Toc524427877 \h </w:instrText>
        </w:r>
        <w:r>
          <w:rPr>
            <w:noProof/>
            <w:webHidden/>
          </w:rPr>
        </w:r>
        <w:r>
          <w:rPr>
            <w:noProof/>
            <w:webHidden/>
          </w:rPr>
          <w:fldChar w:fldCharType="separate"/>
        </w:r>
        <w:r>
          <w:rPr>
            <w:noProof/>
            <w:webHidden/>
          </w:rPr>
          <w:t>5</w:t>
        </w:r>
        <w:r>
          <w:rPr>
            <w:noProof/>
            <w:webHidden/>
          </w:rPr>
          <w:fldChar w:fldCharType="end"/>
        </w:r>
      </w:hyperlink>
    </w:p>
    <w:p w14:paraId="71A0BD2F" w14:textId="77777777" w:rsidR="00A64B8D" w:rsidRDefault="00A64B8D">
      <w:pPr>
        <w:pStyle w:val="TDC2"/>
        <w:tabs>
          <w:tab w:val="left" w:pos="880"/>
          <w:tab w:val="right" w:leader="dot" w:pos="8828"/>
        </w:tabs>
        <w:rPr>
          <w:noProof/>
        </w:rPr>
      </w:pPr>
      <w:hyperlink w:anchor="_Toc524427878" w:history="1">
        <w:r w:rsidRPr="008A2F7B">
          <w:rPr>
            <w:rStyle w:val="Hipervnculo"/>
            <w:noProof/>
            <w:lang w:eastAsia="en-US"/>
          </w:rPr>
          <w:t>3.2</w:t>
        </w:r>
        <w:r>
          <w:rPr>
            <w:noProof/>
          </w:rPr>
          <w:tab/>
        </w:r>
        <w:r w:rsidRPr="008A2F7B">
          <w:rPr>
            <w:rStyle w:val="Hipervnculo"/>
            <w:noProof/>
            <w:lang w:eastAsia="en-US"/>
          </w:rPr>
          <w:t>Folders</w:t>
        </w:r>
        <w:r>
          <w:rPr>
            <w:noProof/>
            <w:webHidden/>
          </w:rPr>
          <w:tab/>
        </w:r>
        <w:r>
          <w:rPr>
            <w:noProof/>
            <w:webHidden/>
          </w:rPr>
          <w:fldChar w:fldCharType="begin"/>
        </w:r>
        <w:r>
          <w:rPr>
            <w:noProof/>
            <w:webHidden/>
          </w:rPr>
          <w:instrText xml:space="preserve"> PAGEREF _Toc524427878 \h </w:instrText>
        </w:r>
        <w:r>
          <w:rPr>
            <w:noProof/>
            <w:webHidden/>
          </w:rPr>
        </w:r>
        <w:r>
          <w:rPr>
            <w:noProof/>
            <w:webHidden/>
          </w:rPr>
          <w:fldChar w:fldCharType="separate"/>
        </w:r>
        <w:r>
          <w:rPr>
            <w:noProof/>
            <w:webHidden/>
          </w:rPr>
          <w:t>5</w:t>
        </w:r>
        <w:r>
          <w:rPr>
            <w:noProof/>
            <w:webHidden/>
          </w:rPr>
          <w:fldChar w:fldCharType="end"/>
        </w:r>
      </w:hyperlink>
    </w:p>
    <w:p w14:paraId="3E86B5ED" w14:textId="77777777" w:rsidR="00A64B8D" w:rsidRDefault="00A64B8D">
      <w:pPr>
        <w:pStyle w:val="TDC2"/>
        <w:tabs>
          <w:tab w:val="left" w:pos="880"/>
          <w:tab w:val="right" w:leader="dot" w:pos="8828"/>
        </w:tabs>
        <w:rPr>
          <w:noProof/>
        </w:rPr>
      </w:pPr>
      <w:hyperlink w:anchor="_Toc524427879" w:history="1">
        <w:r w:rsidRPr="008A2F7B">
          <w:rPr>
            <w:rStyle w:val="Hipervnculo"/>
            <w:noProof/>
            <w:lang w:eastAsia="en-US"/>
          </w:rPr>
          <w:t>3.3</w:t>
        </w:r>
        <w:r>
          <w:rPr>
            <w:noProof/>
          </w:rPr>
          <w:tab/>
        </w:r>
        <w:r w:rsidRPr="008A2F7B">
          <w:rPr>
            <w:rStyle w:val="Hipervnculo"/>
            <w:noProof/>
          </w:rPr>
          <w:t>Process Names</w:t>
        </w:r>
        <w:r>
          <w:rPr>
            <w:noProof/>
            <w:webHidden/>
          </w:rPr>
          <w:tab/>
        </w:r>
        <w:r>
          <w:rPr>
            <w:noProof/>
            <w:webHidden/>
          </w:rPr>
          <w:fldChar w:fldCharType="begin"/>
        </w:r>
        <w:r>
          <w:rPr>
            <w:noProof/>
            <w:webHidden/>
          </w:rPr>
          <w:instrText xml:space="preserve"> PAGEREF _Toc524427879 \h </w:instrText>
        </w:r>
        <w:r>
          <w:rPr>
            <w:noProof/>
            <w:webHidden/>
          </w:rPr>
        </w:r>
        <w:r>
          <w:rPr>
            <w:noProof/>
            <w:webHidden/>
          </w:rPr>
          <w:fldChar w:fldCharType="separate"/>
        </w:r>
        <w:r>
          <w:rPr>
            <w:noProof/>
            <w:webHidden/>
          </w:rPr>
          <w:t>6</w:t>
        </w:r>
        <w:r>
          <w:rPr>
            <w:noProof/>
            <w:webHidden/>
          </w:rPr>
          <w:fldChar w:fldCharType="end"/>
        </w:r>
      </w:hyperlink>
    </w:p>
    <w:p w14:paraId="50FE16B2" w14:textId="77777777" w:rsidR="00A64B8D" w:rsidRDefault="00A64B8D">
      <w:pPr>
        <w:pStyle w:val="TDC3"/>
        <w:tabs>
          <w:tab w:val="left" w:pos="1320"/>
          <w:tab w:val="right" w:leader="dot" w:pos="8828"/>
        </w:tabs>
        <w:rPr>
          <w:noProof/>
        </w:rPr>
      </w:pPr>
      <w:hyperlink w:anchor="_Toc524427886" w:history="1">
        <w:r w:rsidRPr="008A2F7B">
          <w:rPr>
            <w:rStyle w:val="Hipervnculo"/>
            <w:noProof/>
          </w:rPr>
          <w:t>3.2.1</w:t>
        </w:r>
        <w:r>
          <w:rPr>
            <w:noProof/>
          </w:rPr>
          <w:tab/>
        </w:r>
        <w:r w:rsidRPr="008A2F7B">
          <w:rPr>
            <w:rStyle w:val="Hipervnculo"/>
            <w:noProof/>
          </w:rPr>
          <w:t>Process Starter</w:t>
        </w:r>
        <w:r>
          <w:rPr>
            <w:noProof/>
            <w:webHidden/>
          </w:rPr>
          <w:tab/>
        </w:r>
        <w:r>
          <w:rPr>
            <w:noProof/>
            <w:webHidden/>
          </w:rPr>
          <w:fldChar w:fldCharType="begin"/>
        </w:r>
        <w:r>
          <w:rPr>
            <w:noProof/>
            <w:webHidden/>
          </w:rPr>
          <w:instrText xml:space="preserve"> PAGEREF _Toc524427886 \h </w:instrText>
        </w:r>
        <w:r>
          <w:rPr>
            <w:noProof/>
            <w:webHidden/>
          </w:rPr>
        </w:r>
        <w:r>
          <w:rPr>
            <w:noProof/>
            <w:webHidden/>
          </w:rPr>
          <w:fldChar w:fldCharType="separate"/>
        </w:r>
        <w:r>
          <w:rPr>
            <w:noProof/>
            <w:webHidden/>
          </w:rPr>
          <w:t>7</w:t>
        </w:r>
        <w:r>
          <w:rPr>
            <w:noProof/>
            <w:webHidden/>
          </w:rPr>
          <w:fldChar w:fldCharType="end"/>
        </w:r>
      </w:hyperlink>
    </w:p>
    <w:p w14:paraId="3EB97D16" w14:textId="77777777" w:rsidR="00A64B8D" w:rsidRDefault="00A64B8D">
      <w:pPr>
        <w:pStyle w:val="TDC3"/>
        <w:tabs>
          <w:tab w:val="left" w:pos="1320"/>
          <w:tab w:val="right" w:leader="dot" w:pos="8828"/>
        </w:tabs>
        <w:rPr>
          <w:noProof/>
        </w:rPr>
      </w:pPr>
      <w:hyperlink w:anchor="_Toc524427887" w:history="1">
        <w:r w:rsidRPr="008A2F7B">
          <w:rPr>
            <w:rStyle w:val="Hipervnculo"/>
            <w:noProof/>
          </w:rPr>
          <w:t>3.2.2</w:t>
        </w:r>
        <w:r>
          <w:rPr>
            <w:noProof/>
          </w:rPr>
          <w:tab/>
        </w:r>
        <w:r w:rsidRPr="008A2F7B">
          <w:rPr>
            <w:rStyle w:val="Hipervnculo"/>
            <w:noProof/>
          </w:rPr>
          <w:t>Main Process</w:t>
        </w:r>
        <w:r>
          <w:rPr>
            <w:noProof/>
            <w:webHidden/>
          </w:rPr>
          <w:tab/>
        </w:r>
        <w:r>
          <w:rPr>
            <w:noProof/>
            <w:webHidden/>
          </w:rPr>
          <w:fldChar w:fldCharType="begin"/>
        </w:r>
        <w:r>
          <w:rPr>
            <w:noProof/>
            <w:webHidden/>
          </w:rPr>
          <w:instrText xml:space="preserve"> PAGEREF _Toc524427887 \h </w:instrText>
        </w:r>
        <w:r>
          <w:rPr>
            <w:noProof/>
            <w:webHidden/>
          </w:rPr>
        </w:r>
        <w:r>
          <w:rPr>
            <w:noProof/>
            <w:webHidden/>
          </w:rPr>
          <w:fldChar w:fldCharType="separate"/>
        </w:r>
        <w:r>
          <w:rPr>
            <w:noProof/>
            <w:webHidden/>
          </w:rPr>
          <w:t>7</w:t>
        </w:r>
        <w:r>
          <w:rPr>
            <w:noProof/>
            <w:webHidden/>
          </w:rPr>
          <w:fldChar w:fldCharType="end"/>
        </w:r>
      </w:hyperlink>
    </w:p>
    <w:p w14:paraId="6D008756" w14:textId="77777777" w:rsidR="00A64B8D" w:rsidRDefault="00A64B8D">
      <w:pPr>
        <w:pStyle w:val="TDC2"/>
        <w:tabs>
          <w:tab w:val="left" w:pos="880"/>
          <w:tab w:val="right" w:leader="dot" w:pos="8828"/>
        </w:tabs>
        <w:rPr>
          <w:noProof/>
        </w:rPr>
      </w:pPr>
      <w:hyperlink w:anchor="_Toc524427888" w:history="1">
        <w:r w:rsidRPr="008A2F7B">
          <w:rPr>
            <w:rStyle w:val="Hipervnculo"/>
            <w:noProof/>
          </w:rPr>
          <w:t>3.4</w:t>
        </w:r>
        <w:r>
          <w:rPr>
            <w:noProof/>
          </w:rPr>
          <w:tab/>
        </w:r>
        <w:r w:rsidRPr="008A2F7B">
          <w:rPr>
            <w:rStyle w:val="Hipervnculo"/>
            <w:noProof/>
          </w:rPr>
          <w:t>Shared Resources</w:t>
        </w:r>
        <w:r>
          <w:rPr>
            <w:noProof/>
            <w:webHidden/>
          </w:rPr>
          <w:tab/>
        </w:r>
        <w:r>
          <w:rPr>
            <w:noProof/>
            <w:webHidden/>
          </w:rPr>
          <w:fldChar w:fldCharType="begin"/>
        </w:r>
        <w:r>
          <w:rPr>
            <w:noProof/>
            <w:webHidden/>
          </w:rPr>
          <w:instrText xml:space="preserve"> PAGEREF _Toc524427888 \h </w:instrText>
        </w:r>
        <w:r>
          <w:rPr>
            <w:noProof/>
            <w:webHidden/>
          </w:rPr>
        </w:r>
        <w:r>
          <w:rPr>
            <w:noProof/>
            <w:webHidden/>
          </w:rPr>
          <w:fldChar w:fldCharType="separate"/>
        </w:r>
        <w:r>
          <w:rPr>
            <w:noProof/>
            <w:webHidden/>
          </w:rPr>
          <w:t>7</w:t>
        </w:r>
        <w:r>
          <w:rPr>
            <w:noProof/>
            <w:webHidden/>
          </w:rPr>
          <w:fldChar w:fldCharType="end"/>
        </w:r>
      </w:hyperlink>
    </w:p>
    <w:p w14:paraId="4854DFFC" w14:textId="77777777" w:rsidR="00A64B8D" w:rsidRDefault="00A64B8D">
      <w:pPr>
        <w:pStyle w:val="TDC3"/>
        <w:tabs>
          <w:tab w:val="left" w:pos="1320"/>
          <w:tab w:val="right" w:leader="dot" w:pos="8828"/>
        </w:tabs>
        <w:rPr>
          <w:noProof/>
        </w:rPr>
      </w:pPr>
      <w:hyperlink w:anchor="_Toc524427892" w:history="1">
        <w:r w:rsidRPr="008A2F7B">
          <w:rPr>
            <w:rStyle w:val="Hipervnculo"/>
            <w:noProof/>
          </w:rPr>
          <w:t>3.4.1</w:t>
        </w:r>
        <w:r>
          <w:rPr>
            <w:noProof/>
          </w:rPr>
          <w:tab/>
        </w:r>
        <w:r w:rsidRPr="008A2F7B">
          <w:rPr>
            <w:rStyle w:val="Hipervnculo"/>
            <w:noProof/>
          </w:rPr>
          <w:t>Schema</w:t>
        </w:r>
        <w:r>
          <w:rPr>
            <w:noProof/>
            <w:webHidden/>
          </w:rPr>
          <w:tab/>
        </w:r>
        <w:r>
          <w:rPr>
            <w:noProof/>
            <w:webHidden/>
          </w:rPr>
          <w:fldChar w:fldCharType="begin"/>
        </w:r>
        <w:r>
          <w:rPr>
            <w:noProof/>
            <w:webHidden/>
          </w:rPr>
          <w:instrText xml:space="preserve"> PAGEREF _Toc524427892 \h </w:instrText>
        </w:r>
        <w:r>
          <w:rPr>
            <w:noProof/>
            <w:webHidden/>
          </w:rPr>
        </w:r>
        <w:r>
          <w:rPr>
            <w:noProof/>
            <w:webHidden/>
          </w:rPr>
          <w:fldChar w:fldCharType="separate"/>
        </w:r>
        <w:r>
          <w:rPr>
            <w:noProof/>
            <w:webHidden/>
          </w:rPr>
          <w:t>7</w:t>
        </w:r>
        <w:r>
          <w:rPr>
            <w:noProof/>
            <w:webHidden/>
          </w:rPr>
          <w:fldChar w:fldCharType="end"/>
        </w:r>
      </w:hyperlink>
    </w:p>
    <w:p w14:paraId="7B219631" w14:textId="77777777" w:rsidR="00A64B8D" w:rsidRDefault="00A64B8D">
      <w:pPr>
        <w:pStyle w:val="TDC3"/>
        <w:tabs>
          <w:tab w:val="left" w:pos="1320"/>
          <w:tab w:val="right" w:leader="dot" w:pos="8828"/>
        </w:tabs>
        <w:rPr>
          <w:noProof/>
        </w:rPr>
      </w:pPr>
      <w:hyperlink w:anchor="_Toc524427893" w:history="1">
        <w:r w:rsidRPr="008A2F7B">
          <w:rPr>
            <w:rStyle w:val="Hipervnculo"/>
            <w:noProof/>
          </w:rPr>
          <w:t>3.4.2</w:t>
        </w:r>
        <w:r>
          <w:rPr>
            <w:noProof/>
          </w:rPr>
          <w:tab/>
        </w:r>
        <w:r w:rsidRPr="008A2F7B">
          <w:rPr>
            <w:rStyle w:val="Hipervnculo"/>
            <w:noProof/>
          </w:rPr>
          <w:t>Namespaces</w:t>
        </w:r>
        <w:r>
          <w:rPr>
            <w:noProof/>
            <w:webHidden/>
          </w:rPr>
          <w:tab/>
        </w:r>
        <w:r>
          <w:rPr>
            <w:noProof/>
            <w:webHidden/>
          </w:rPr>
          <w:fldChar w:fldCharType="begin"/>
        </w:r>
        <w:r>
          <w:rPr>
            <w:noProof/>
            <w:webHidden/>
          </w:rPr>
          <w:instrText xml:space="preserve"> PAGEREF _Toc524427893 \h </w:instrText>
        </w:r>
        <w:r>
          <w:rPr>
            <w:noProof/>
            <w:webHidden/>
          </w:rPr>
        </w:r>
        <w:r>
          <w:rPr>
            <w:noProof/>
            <w:webHidden/>
          </w:rPr>
          <w:fldChar w:fldCharType="separate"/>
        </w:r>
        <w:r>
          <w:rPr>
            <w:noProof/>
            <w:webHidden/>
          </w:rPr>
          <w:t>8</w:t>
        </w:r>
        <w:r>
          <w:rPr>
            <w:noProof/>
            <w:webHidden/>
          </w:rPr>
          <w:fldChar w:fldCharType="end"/>
        </w:r>
      </w:hyperlink>
    </w:p>
    <w:p w14:paraId="528BD939" w14:textId="77777777" w:rsidR="00A64B8D" w:rsidRDefault="00A64B8D">
      <w:pPr>
        <w:pStyle w:val="TDC3"/>
        <w:tabs>
          <w:tab w:val="left" w:pos="1320"/>
          <w:tab w:val="right" w:leader="dot" w:pos="8828"/>
        </w:tabs>
        <w:rPr>
          <w:noProof/>
        </w:rPr>
      </w:pPr>
      <w:hyperlink w:anchor="_Toc524427894" w:history="1">
        <w:r w:rsidRPr="008A2F7B">
          <w:rPr>
            <w:rStyle w:val="Hipervnculo"/>
            <w:noProof/>
          </w:rPr>
          <w:t>3.4.3</w:t>
        </w:r>
        <w:r>
          <w:rPr>
            <w:noProof/>
          </w:rPr>
          <w:tab/>
        </w:r>
        <w:r w:rsidRPr="008A2F7B">
          <w:rPr>
            <w:rStyle w:val="Hipervnculo"/>
            <w:noProof/>
          </w:rPr>
          <w:t>Service Activity</w:t>
        </w:r>
        <w:r>
          <w:rPr>
            <w:noProof/>
            <w:webHidden/>
          </w:rPr>
          <w:tab/>
        </w:r>
        <w:r>
          <w:rPr>
            <w:noProof/>
            <w:webHidden/>
          </w:rPr>
          <w:fldChar w:fldCharType="begin"/>
        </w:r>
        <w:r>
          <w:rPr>
            <w:noProof/>
            <w:webHidden/>
          </w:rPr>
          <w:instrText xml:space="preserve"> PAGEREF _Toc524427894 \h </w:instrText>
        </w:r>
        <w:r>
          <w:rPr>
            <w:noProof/>
            <w:webHidden/>
          </w:rPr>
        </w:r>
        <w:r>
          <w:rPr>
            <w:noProof/>
            <w:webHidden/>
          </w:rPr>
          <w:fldChar w:fldCharType="separate"/>
        </w:r>
        <w:r>
          <w:rPr>
            <w:noProof/>
            <w:webHidden/>
          </w:rPr>
          <w:t>8</w:t>
        </w:r>
        <w:r>
          <w:rPr>
            <w:noProof/>
            <w:webHidden/>
          </w:rPr>
          <w:fldChar w:fldCharType="end"/>
        </w:r>
      </w:hyperlink>
    </w:p>
    <w:p w14:paraId="5A19509F" w14:textId="77777777" w:rsidR="00A64B8D" w:rsidRDefault="00A64B8D">
      <w:pPr>
        <w:pStyle w:val="TDC3"/>
        <w:tabs>
          <w:tab w:val="left" w:pos="1320"/>
          <w:tab w:val="right" w:leader="dot" w:pos="8828"/>
        </w:tabs>
        <w:rPr>
          <w:noProof/>
        </w:rPr>
      </w:pPr>
      <w:hyperlink w:anchor="_Toc524427895" w:history="1">
        <w:r w:rsidRPr="008A2F7B">
          <w:rPr>
            <w:rStyle w:val="Hipervnculo"/>
            <w:noProof/>
          </w:rPr>
          <w:t>3.4.4</w:t>
        </w:r>
        <w:r>
          <w:rPr>
            <w:noProof/>
          </w:rPr>
          <w:tab/>
        </w:r>
        <w:r w:rsidRPr="008A2F7B">
          <w:rPr>
            <w:rStyle w:val="Hipervnculo"/>
            <w:noProof/>
          </w:rPr>
          <w:t>WSDL</w:t>
        </w:r>
        <w:r>
          <w:rPr>
            <w:noProof/>
            <w:webHidden/>
          </w:rPr>
          <w:tab/>
        </w:r>
        <w:r>
          <w:rPr>
            <w:noProof/>
            <w:webHidden/>
          </w:rPr>
          <w:fldChar w:fldCharType="begin"/>
        </w:r>
        <w:r>
          <w:rPr>
            <w:noProof/>
            <w:webHidden/>
          </w:rPr>
          <w:instrText xml:space="preserve"> PAGEREF _Toc524427895 \h </w:instrText>
        </w:r>
        <w:r>
          <w:rPr>
            <w:noProof/>
            <w:webHidden/>
          </w:rPr>
        </w:r>
        <w:r>
          <w:rPr>
            <w:noProof/>
            <w:webHidden/>
          </w:rPr>
          <w:fldChar w:fldCharType="separate"/>
        </w:r>
        <w:r>
          <w:rPr>
            <w:noProof/>
            <w:webHidden/>
          </w:rPr>
          <w:t>8</w:t>
        </w:r>
        <w:r>
          <w:rPr>
            <w:noProof/>
            <w:webHidden/>
          </w:rPr>
          <w:fldChar w:fldCharType="end"/>
        </w:r>
      </w:hyperlink>
    </w:p>
    <w:p w14:paraId="1836D9B4" w14:textId="77777777" w:rsidR="00A64B8D" w:rsidRDefault="00A64B8D">
      <w:pPr>
        <w:pStyle w:val="TDC3"/>
        <w:tabs>
          <w:tab w:val="left" w:pos="1320"/>
          <w:tab w:val="right" w:leader="dot" w:pos="8828"/>
        </w:tabs>
        <w:rPr>
          <w:noProof/>
        </w:rPr>
      </w:pPr>
      <w:hyperlink w:anchor="_Toc524427896" w:history="1">
        <w:r w:rsidRPr="008A2F7B">
          <w:rPr>
            <w:rStyle w:val="Hipervnculo"/>
            <w:noProof/>
          </w:rPr>
          <w:t>3.4.5</w:t>
        </w:r>
        <w:r>
          <w:rPr>
            <w:noProof/>
          </w:rPr>
          <w:tab/>
        </w:r>
        <w:r w:rsidRPr="008A2F7B">
          <w:rPr>
            <w:rStyle w:val="Hipervnculo"/>
            <w:noProof/>
          </w:rPr>
          <w:t>WADL</w:t>
        </w:r>
        <w:r>
          <w:rPr>
            <w:noProof/>
            <w:webHidden/>
          </w:rPr>
          <w:tab/>
        </w:r>
        <w:r>
          <w:rPr>
            <w:noProof/>
            <w:webHidden/>
          </w:rPr>
          <w:fldChar w:fldCharType="begin"/>
        </w:r>
        <w:r>
          <w:rPr>
            <w:noProof/>
            <w:webHidden/>
          </w:rPr>
          <w:instrText xml:space="preserve"> PAGEREF _Toc524427896 \h </w:instrText>
        </w:r>
        <w:r>
          <w:rPr>
            <w:noProof/>
            <w:webHidden/>
          </w:rPr>
        </w:r>
        <w:r>
          <w:rPr>
            <w:noProof/>
            <w:webHidden/>
          </w:rPr>
          <w:fldChar w:fldCharType="separate"/>
        </w:r>
        <w:r>
          <w:rPr>
            <w:noProof/>
            <w:webHidden/>
          </w:rPr>
          <w:t>9</w:t>
        </w:r>
        <w:r>
          <w:rPr>
            <w:noProof/>
            <w:webHidden/>
          </w:rPr>
          <w:fldChar w:fldCharType="end"/>
        </w:r>
      </w:hyperlink>
    </w:p>
    <w:p w14:paraId="0B4A7E20" w14:textId="77777777" w:rsidR="00A64B8D" w:rsidRDefault="00A64B8D">
      <w:pPr>
        <w:pStyle w:val="TDC3"/>
        <w:tabs>
          <w:tab w:val="left" w:pos="1320"/>
          <w:tab w:val="right" w:leader="dot" w:pos="8828"/>
        </w:tabs>
        <w:rPr>
          <w:noProof/>
        </w:rPr>
      </w:pPr>
      <w:hyperlink w:anchor="_Toc524427897" w:history="1">
        <w:r w:rsidRPr="008A2F7B">
          <w:rPr>
            <w:rStyle w:val="Hipervnculo"/>
            <w:noProof/>
          </w:rPr>
          <w:t>3.4.6</w:t>
        </w:r>
        <w:r>
          <w:rPr>
            <w:noProof/>
          </w:rPr>
          <w:tab/>
        </w:r>
        <w:r w:rsidRPr="008A2F7B">
          <w:rPr>
            <w:rStyle w:val="Hipervnculo"/>
            <w:noProof/>
          </w:rPr>
          <w:t>BW Variables</w:t>
        </w:r>
        <w:r>
          <w:rPr>
            <w:noProof/>
            <w:webHidden/>
          </w:rPr>
          <w:tab/>
        </w:r>
        <w:r>
          <w:rPr>
            <w:noProof/>
            <w:webHidden/>
          </w:rPr>
          <w:fldChar w:fldCharType="begin"/>
        </w:r>
        <w:r>
          <w:rPr>
            <w:noProof/>
            <w:webHidden/>
          </w:rPr>
          <w:instrText xml:space="preserve"> PAGEREF _Toc524427897 \h </w:instrText>
        </w:r>
        <w:r>
          <w:rPr>
            <w:noProof/>
            <w:webHidden/>
          </w:rPr>
        </w:r>
        <w:r>
          <w:rPr>
            <w:noProof/>
            <w:webHidden/>
          </w:rPr>
          <w:fldChar w:fldCharType="separate"/>
        </w:r>
        <w:r>
          <w:rPr>
            <w:noProof/>
            <w:webHidden/>
          </w:rPr>
          <w:t>9</w:t>
        </w:r>
        <w:r>
          <w:rPr>
            <w:noProof/>
            <w:webHidden/>
          </w:rPr>
          <w:fldChar w:fldCharType="end"/>
        </w:r>
      </w:hyperlink>
    </w:p>
    <w:p w14:paraId="43D539C9" w14:textId="77777777" w:rsidR="00A64B8D" w:rsidRDefault="00A64B8D">
      <w:pPr>
        <w:pStyle w:val="TDC2"/>
        <w:tabs>
          <w:tab w:val="left" w:pos="880"/>
          <w:tab w:val="right" w:leader="dot" w:pos="8828"/>
        </w:tabs>
        <w:rPr>
          <w:noProof/>
        </w:rPr>
      </w:pPr>
      <w:hyperlink w:anchor="_Toc524427898" w:history="1">
        <w:r w:rsidRPr="008A2F7B">
          <w:rPr>
            <w:rStyle w:val="Hipervnculo"/>
            <w:noProof/>
          </w:rPr>
          <w:t>3.5</w:t>
        </w:r>
        <w:r>
          <w:rPr>
            <w:noProof/>
          </w:rPr>
          <w:tab/>
        </w:r>
        <w:r w:rsidRPr="008A2F7B">
          <w:rPr>
            <w:rStyle w:val="Hipervnculo"/>
            <w:noProof/>
          </w:rPr>
          <w:t>Adapters</w:t>
        </w:r>
        <w:r>
          <w:rPr>
            <w:noProof/>
            <w:webHidden/>
          </w:rPr>
          <w:tab/>
        </w:r>
        <w:r>
          <w:rPr>
            <w:noProof/>
            <w:webHidden/>
          </w:rPr>
          <w:fldChar w:fldCharType="begin"/>
        </w:r>
        <w:r>
          <w:rPr>
            <w:noProof/>
            <w:webHidden/>
          </w:rPr>
          <w:instrText xml:space="preserve"> PAGEREF _Toc524427898 \h </w:instrText>
        </w:r>
        <w:r>
          <w:rPr>
            <w:noProof/>
            <w:webHidden/>
          </w:rPr>
        </w:r>
        <w:r>
          <w:rPr>
            <w:noProof/>
            <w:webHidden/>
          </w:rPr>
          <w:fldChar w:fldCharType="separate"/>
        </w:r>
        <w:r>
          <w:rPr>
            <w:noProof/>
            <w:webHidden/>
          </w:rPr>
          <w:t>10</w:t>
        </w:r>
        <w:r>
          <w:rPr>
            <w:noProof/>
            <w:webHidden/>
          </w:rPr>
          <w:fldChar w:fldCharType="end"/>
        </w:r>
      </w:hyperlink>
    </w:p>
    <w:p w14:paraId="6616BBA5" w14:textId="77777777" w:rsidR="00A64B8D" w:rsidRDefault="00A64B8D">
      <w:pPr>
        <w:pStyle w:val="TDC3"/>
        <w:tabs>
          <w:tab w:val="left" w:pos="1320"/>
          <w:tab w:val="right" w:leader="dot" w:pos="8828"/>
        </w:tabs>
        <w:rPr>
          <w:noProof/>
        </w:rPr>
      </w:pPr>
      <w:hyperlink w:anchor="_Toc524427900" w:history="1">
        <w:r w:rsidRPr="008A2F7B">
          <w:rPr>
            <w:rStyle w:val="Hipervnculo"/>
            <w:noProof/>
          </w:rPr>
          <w:t>3.5.1</w:t>
        </w:r>
        <w:r>
          <w:rPr>
            <w:noProof/>
          </w:rPr>
          <w:tab/>
        </w:r>
        <w:r w:rsidRPr="008A2F7B">
          <w:rPr>
            <w:rStyle w:val="Hipervnculo"/>
            <w:noProof/>
          </w:rPr>
          <w:t>Adapter Configuration Instances</w:t>
        </w:r>
        <w:r>
          <w:rPr>
            <w:noProof/>
            <w:webHidden/>
          </w:rPr>
          <w:tab/>
        </w:r>
        <w:r>
          <w:rPr>
            <w:noProof/>
            <w:webHidden/>
          </w:rPr>
          <w:fldChar w:fldCharType="begin"/>
        </w:r>
        <w:r>
          <w:rPr>
            <w:noProof/>
            <w:webHidden/>
          </w:rPr>
          <w:instrText xml:space="preserve"> PAGEREF _Toc524427900 \h </w:instrText>
        </w:r>
        <w:r>
          <w:rPr>
            <w:noProof/>
            <w:webHidden/>
          </w:rPr>
        </w:r>
        <w:r>
          <w:rPr>
            <w:noProof/>
            <w:webHidden/>
          </w:rPr>
          <w:fldChar w:fldCharType="separate"/>
        </w:r>
        <w:r>
          <w:rPr>
            <w:noProof/>
            <w:webHidden/>
          </w:rPr>
          <w:t>10</w:t>
        </w:r>
        <w:r>
          <w:rPr>
            <w:noProof/>
            <w:webHidden/>
          </w:rPr>
          <w:fldChar w:fldCharType="end"/>
        </w:r>
      </w:hyperlink>
    </w:p>
    <w:p w14:paraId="11298ACD" w14:textId="77777777" w:rsidR="00A64B8D" w:rsidRDefault="00A64B8D">
      <w:pPr>
        <w:pStyle w:val="TDC3"/>
        <w:tabs>
          <w:tab w:val="left" w:pos="1320"/>
          <w:tab w:val="right" w:leader="dot" w:pos="8828"/>
        </w:tabs>
        <w:rPr>
          <w:noProof/>
        </w:rPr>
      </w:pPr>
      <w:hyperlink w:anchor="_Toc524427901" w:history="1">
        <w:r w:rsidRPr="008A2F7B">
          <w:rPr>
            <w:rStyle w:val="Hipervnculo"/>
            <w:noProof/>
          </w:rPr>
          <w:t>3.5.2</w:t>
        </w:r>
        <w:r>
          <w:rPr>
            <w:noProof/>
          </w:rPr>
          <w:tab/>
        </w:r>
        <w:r w:rsidRPr="008A2F7B">
          <w:rPr>
            <w:rStyle w:val="Hipervnculo"/>
            <w:noProof/>
          </w:rPr>
          <w:t>Adapter Configuration</w:t>
        </w:r>
        <w:r>
          <w:rPr>
            <w:noProof/>
            <w:webHidden/>
          </w:rPr>
          <w:tab/>
        </w:r>
        <w:r>
          <w:rPr>
            <w:noProof/>
            <w:webHidden/>
          </w:rPr>
          <w:fldChar w:fldCharType="begin"/>
        </w:r>
        <w:r>
          <w:rPr>
            <w:noProof/>
            <w:webHidden/>
          </w:rPr>
          <w:instrText xml:space="preserve"> PAGEREF _Toc524427901 \h </w:instrText>
        </w:r>
        <w:r>
          <w:rPr>
            <w:noProof/>
            <w:webHidden/>
          </w:rPr>
        </w:r>
        <w:r>
          <w:rPr>
            <w:noProof/>
            <w:webHidden/>
          </w:rPr>
          <w:fldChar w:fldCharType="separate"/>
        </w:r>
        <w:r>
          <w:rPr>
            <w:noProof/>
            <w:webHidden/>
          </w:rPr>
          <w:t>10</w:t>
        </w:r>
        <w:r>
          <w:rPr>
            <w:noProof/>
            <w:webHidden/>
          </w:rPr>
          <w:fldChar w:fldCharType="end"/>
        </w:r>
      </w:hyperlink>
    </w:p>
    <w:p w14:paraId="01BE967F" w14:textId="77777777" w:rsidR="00A64B8D" w:rsidRDefault="00A64B8D">
      <w:pPr>
        <w:pStyle w:val="TDC3"/>
        <w:tabs>
          <w:tab w:val="left" w:pos="1320"/>
          <w:tab w:val="right" w:leader="dot" w:pos="8828"/>
        </w:tabs>
        <w:rPr>
          <w:noProof/>
        </w:rPr>
      </w:pPr>
      <w:hyperlink w:anchor="_Toc524427902" w:history="1">
        <w:r w:rsidRPr="008A2F7B">
          <w:rPr>
            <w:rStyle w:val="Hipervnculo"/>
            <w:noProof/>
          </w:rPr>
          <w:t>3.5.3</w:t>
        </w:r>
        <w:r>
          <w:rPr>
            <w:noProof/>
          </w:rPr>
          <w:tab/>
        </w:r>
        <w:r w:rsidRPr="008A2F7B">
          <w:rPr>
            <w:rStyle w:val="Hipervnculo"/>
            <w:noProof/>
          </w:rPr>
          <w:t>Adapter Service</w:t>
        </w:r>
        <w:r>
          <w:rPr>
            <w:noProof/>
            <w:webHidden/>
          </w:rPr>
          <w:tab/>
        </w:r>
        <w:r>
          <w:rPr>
            <w:noProof/>
            <w:webHidden/>
          </w:rPr>
          <w:fldChar w:fldCharType="begin"/>
        </w:r>
        <w:r>
          <w:rPr>
            <w:noProof/>
            <w:webHidden/>
          </w:rPr>
          <w:instrText xml:space="preserve"> PAGEREF _Toc524427902 \h </w:instrText>
        </w:r>
        <w:r>
          <w:rPr>
            <w:noProof/>
            <w:webHidden/>
          </w:rPr>
        </w:r>
        <w:r>
          <w:rPr>
            <w:noProof/>
            <w:webHidden/>
          </w:rPr>
          <w:fldChar w:fldCharType="separate"/>
        </w:r>
        <w:r>
          <w:rPr>
            <w:noProof/>
            <w:webHidden/>
          </w:rPr>
          <w:t>10</w:t>
        </w:r>
        <w:r>
          <w:rPr>
            <w:noProof/>
            <w:webHidden/>
          </w:rPr>
          <w:fldChar w:fldCharType="end"/>
        </w:r>
      </w:hyperlink>
    </w:p>
    <w:p w14:paraId="07A02636" w14:textId="77777777" w:rsidR="00A64B8D" w:rsidRDefault="00A64B8D">
      <w:pPr>
        <w:pStyle w:val="TDC3"/>
        <w:tabs>
          <w:tab w:val="left" w:pos="1320"/>
          <w:tab w:val="right" w:leader="dot" w:pos="8828"/>
        </w:tabs>
        <w:rPr>
          <w:noProof/>
        </w:rPr>
      </w:pPr>
      <w:hyperlink w:anchor="_Toc524427903" w:history="1">
        <w:r w:rsidRPr="008A2F7B">
          <w:rPr>
            <w:rStyle w:val="Hipervnculo"/>
            <w:noProof/>
          </w:rPr>
          <w:t>3.5.4</w:t>
        </w:r>
        <w:r>
          <w:rPr>
            <w:noProof/>
          </w:rPr>
          <w:tab/>
        </w:r>
        <w:r w:rsidRPr="008A2F7B">
          <w:rPr>
            <w:rStyle w:val="Hipervnculo"/>
            <w:noProof/>
          </w:rPr>
          <w:t>DSN’s</w:t>
        </w:r>
        <w:r>
          <w:rPr>
            <w:noProof/>
            <w:webHidden/>
          </w:rPr>
          <w:tab/>
        </w:r>
        <w:r>
          <w:rPr>
            <w:noProof/>
            <w:webHidden/>
          </w:rPr>
          <w:fldChar w:fldCharType="begin"/>
        </w:r>
        <w:r>
          <w:rPr>
            <w:noProof/>
            <w:webHidden/>
          </w:rPr>
          <w:instrText xml:space="preserve"> PAGEREF _Toc524427903 \h </w:instrText>
        </w:r>
        <w:r>
          <w:rPr>
            <w:noProof/>
            <w:webHidden/>
          </w:rPr>
        </w:r>
        <w:r>
          <w:rPr>
            <w:noProof/>
            <w:webHidden/>
          </w:rPr>
          <w:fldChar w:fldCharType="separate"/>
        </w:r>
        <w:r>
          <w:rPr>
            <w:noProof/>
            <w:webHidden/>
          </w:rPr>
          <w:t>10</w:t>
        </w:r>
        <w:r>
          <w:rPr>
            <w:noProof/>
            <w:webHidden/>
          </w:rPr>
          <w:fldChar w:fldCharType="end"/>
        </w:r>
      </w:hyperlink>
    </w:p>
    <w:p w14:paraId="25E68F35" w14:textId="77777777" w:rsidR="00A64B8D" w:rsidRDefault="00A64B8D">
      <w:pPr>
        <w:pStyle w:val="TDC3"/>
        <w:tabs>
          <w:tab w:val="left" w:pos="1320"/>
          <w:tab w:val="right" w:leader="dot" w:pos="8828"/>
        </w:tabs>
        <w:rPr>
          <w:noProof/>
        </w:rPr>
      </w:pPr>
      <w:hyperlink w:anchor="_Toc524427904" w:history="1">
        <w:r w:rsidRPr="008A2F7B">
          <w:rPr>
            <w:rStyle w:val="Hipervnculo"/>
            <w:noProof/>
          </w:rPr>
          <w:t>3.5.5</w:t>
        </w:r>
        <w:r>
          <w:rPr>
            <w:noProof/>
          </w:rPr>
          <w:tab/>
        </w:r>
        <w:r w:rsidRPr="008A2F7B">
          <w:rPr>
            <w:rStyle w:val="Hipervnculo"/>
            <w:noProof/>
          </w:rPr>
          <w:t>Appendix A</w:t>
        </w:r>
        <w:r>
          <w:rPr>
            <w:noProof/>
            <w:webHidden/>
          </w:rPr>
          <w:tab/>
        </w:r>
        <w:r>
          <w:rPr>
            <w:noProof/>
            <w:webHidden/>
          </w:rPr>
          <w:fldChar w:fldCharType="begin"/>
        </w:r>
        <w:r>
          <w:rPr>
            <w:noProof/>
            <w:webHidden/>
          </w:rPr>
          <w:instrText xml:space="preserve"> PAGEREF _Toc524427904 \h </w:instrText>
        </w:r>
        <w:r>
          <w:rPr>
            <w:noProof/>
            <w:webHidden/>
          </w:rPr>
        </w:r>
        <w:r>
          <w:rPr>
            <w:noProof/>
            <w:webHidden/>
          </w:rPr>
          <w:fldChar w:fldCharType="separate"/>
        </w:r>
        <w:r>
          <w:rPr>
            <w:noProof/>
            <w:webHidden/>
          </w:rPr>
          <w:t>11</w:t>
        </w:r>
        <w:r>
          <w:rPr>
            <w:noProof/>
            <w:webHidden/>
          </w:rPr>
          <w:fldChar w:fldCharType="end"/>
        </w:r>
      </w:hyperlink>
    </w:p>
    <w:p w14:paraId="1910A775" w14:textId="77777777" w:rsidR="00A64B8D" w:rsidRDefault="00A64B8D">
      <w:pPr>
        <w:pStyle w:val="TDC3"/>
        <w:tabs>
          <w:tab w:val="left" w:pos="1320"/>
          <w:tab w:val="right" w:leader="dot" w:pos="8828"/>
        </w:tabs>
        <w:rPr>
          <w:noProof/>
        </w:rPr>
      </w:pPr>
      <w:hyperlink w:anchor="_Toc524427905" w:history="1">
        <w:r w:rsidRPr="008A2F7B">
          <w:rPr>
            <w:rStyle w:val="Hipervnculo"/>
            <w:noProof/>
          </w:rPr>
          <w:t>3.5.6</w:t>
        </w:r>
        <w:r>
          <w:rPr>
            <w:noProof/>
          </w:rPr>
          <w:tab/>
        </w:r>
        <w:r w:rsidRPr="008A2F7B">
          <w:rPr>
            <w:rStyle w:val="Hipervnculo"/>
            <w:noProof/>
          </w:rPr>
          <w:t>Appendix B</w:t>
        </w:r>
        <w:r>
          <w:rPr>
            <w:noProof/>
            <w:webHidden/>
          </w:rPr>
          <w:tab/>
        </w:r>
        <w:r>
          <w:rPr>
            <w:noProof/>
            <w:webHidden/>
          </w:rPr>
          <w:fldChar w:fldCharType="begin"/>
        </w:r>
        <w:r>
          <w:rPr>
            <w:noProof/>
            <w:webHidden/>
          </w:rPr>
          <w:instrText xml:space="preserve"> PAGEREF _Toc524427905 \h </w:instrText>
        </w:r>
        <w:r>
          <w:rPr>
            <w:noProof/>
            <w:webHidden/>
          </w:rPr>
        </w:r>
        <w:r>
          <w:rPr>
            <w:noProof/>
            <w:webHidden/>
          </w:rPr>
          <w:fldChar w:fldCharType="separate"/>
        </w:r>
        <w:r>
          <w:rPr>
            <w:noProof/>
            <w:webHidden/>
          </w:rPr>
          <w:t>13</w:t>
        </w:r>
        <w:r>
          <w:rPr>
            <w:noProof/>
            <w:webHidden/>
          </w:rPr>
          <w:fldChar w:fldCharType="end"/>
        </w:r>
      </w:hyperlink>
    </w:p>
    <w:p w14:paraId="2EF4FB79" w14:textId="77777777" w:rsidR="00A64B8D" w:rsidRDefault="00A64B8D">
      <w:pPr>
        <w:pStyle w:val="TDC2"/>
        <w:tabs>
          <w:tab w:val="left" w:pos="880"/>
          <w:tab w:val="right" w:leader="dot" w:pos="8828"/>
        </w:tabs>
        <w:rPr>
          <w:noProof/>
        </w:rPr>
      </w:pPr>
      <w:hyperlink w:anchor="_Toc524427906" w:history="1">
        <w:r w:rsidRPr="008A2F7B">
          <w:rPr>
            <w:rStyle w:val="Hipervnculo"/>
            <w:noProof/>
          </w:rPr>
          <w:t>3.6</w:t>
        </w:r>
        <w:r>
          <w:rPr>
            <w:noProof/>
          </w:rPr>
          <w:tab/>
        </w:r>
        <w:r w:rsidRPr="008A2F7B">
          <w:rPr>
            <w:rStyle w:val="Hipervnculo"/>
            <w:noProof/>
          </w:rPr>
          <w:t>EMS Objects</w:t>
        </w:r>
        <w:r>
          <w:rPr>
            <w:noProof/>
            <w:webHidden/>
          </w:rPr>
          <w:tab/>
        </w:r>
        <w:r>
          <w:rPr>
            <w:noProof/>
            <w:webHidden/>
          </w:rPr>
          <w:fldChar w:fldCharType="begin"/>
        </w:r>
        <w:r>
          <w:rPr>
            <w:noProof/>
            <w:webHidden/>
          </w:rPr>
          <w:instrText xml:space="preserve"> PAGEREF _Toc524427906 \h </w:instrText>
        </w:r>
        <w:r>
          <w:rPr>
            <w:noProof/>
            <w:webHidden/>
          </w:rPr>
        </w:r>
        <w:r>
          <w:rPr>
            <w:noProof/>
            <w:webHidden/>
          </w:rPr>
          <w:fldChar w:fldCharType="separate"/>
        </w:r>
        <w:r>
          <w:rPr>
            <w:noProof/>
            <w:webHidden/>
          </w:rPr>
          <w:t>14</w:t>
        </w:r>
        <w:r>
          <w:rPr>
            <w:noProof/>
            <w:webHidden/>
          </w:rPr>
          <w:fldChar w:fldCharType="end"/>
        </w:r>
      </w:hyperlink>
    </w:p>
    <w:p w14:paraId="0760297D" w14:textId="77777777" w:rsidR="00A64B8D" w:rsidRDefault="00A64B8D">
      <w:pPr>
        <w:pStyle w:val="TDC3"/>
        <w:tabs>
          <w:tab w:val="left" w:pos="1320"/>
          <w:tab w:val="right" w:leader="dot" w:pos="8828"/>
        </w:tabs>
        <w:rPr>
          <w:noProof/>
        </w:rPr>
      </w:pPr>
      <w:hyperlink w:anchor="_Toc524427908" w:history="1">
        <w:r w:rsidRPr="008A2F7B">
          <w:rPr>
            <w:rStyle w:val="Hipervnculo"/>
            <w:noProof/>
          </w:rPr>
          <w:t>3.6.1</w:t>
        </w:r>
        <w:r>
          <w:rPr>
            <w:noProof/>
          </w:rPr>
          <w:tab/>
        </w:r>
        <w:r w:rsidRPr="008A2F7B">
          <w:rPr>
            <w:rStyle w:val="Hipervnculo"/>
            <w:noProof/>
          </w:rPr>
          <w:t>EMS Queues and Topics</w:t>
        </w:r>
        <w:r>
          <w:rPr>
            <w:noProof/>
            <w:webHidden/>
          </w:rPr>
          <w:tab/>
        </w:r>
        <w:r>
          <w:rPr>
            <w:noProof/>
            <w:webHidden/>
          </w:rPr>
          <w:fldChar w:fldCharType="begin"/>
        </w:r>
        <w:r>
          <w:rPr>
            <w:noProof/>
            <w:webHidden/>
          </w:rPr>
          <w:instrText xml:space="preserve"> PAGEREF _Toc524427908 \h </w:instrText>
        </w:r>
        <w:r>
          <w:rPr>
            <w:noProof/>
            <w:webHidden/>
          </w:rPr>
        </w:r>
        <w:r>
          <w:rPr>
            <w:noProof/>
            <w:webHidden/>
          </w:rPr>
          <w:fldChar w:fldCharType="separate"/>
        </w:r>
        <w:r>
          <w:rPr>
            <w:noProof/>
            <w:webHidden/>
          </w:rPr>
          <w:t>14</w:t>
        </w:r>
        <w:r>
          <w:rPr>
            <w:noProof/>
            <w:webHidden/>
          </w:rPr>
          <w:fldChar w:fldCharType="end"/>
        </w:r>
      </w:hyperlink>
    </w:p>
    <w:p w14:paraId="0F24580C" w14:textId="77777777" w:rsidR="00A64B8D" w:rsidRDefault="00A64B8D">
      <w:pPr>
        <w:pStyle w:val="TDC1"/>
        <w:tabs>
          <w:tab w:val="left" w:pos="440"/>
          <w:tab w:val="right" w:leader="dot" w:pos="8828"/>
        </w:tabs>
        <w:rPr>
          <w:noProof/>
        </w:rPr>
      </w:pPr>
      <w:hyperlink w:anchor="_Toc524427909" w:history="1">
        <w:r w:rsidRPr="008A2F7B">
          <w:rPr>
            <w:rStyle w:val="Hipervnculo"/>
            <w:bCs/>
            <w:noProof/>
          </w:rPr>
          <w:t>4.</w:t>
        </w:r>
        <w:r>
          <w:rPr>
            <w:noProof/>
          </w:rPr>
          <w:tab/>
        </w:r>
        <w:r w:rsidRPr="008A2F7B">
          <w:rPr>
            <w:rStyle w:val="Hipervnculo"/>
            <w:bCs/>
            <w:noProof/>
          </w:rPr>
          <w:t>TIBCO DEVELOPMENT STANDARS</w:t>
        </w:r>
        <w:r>
          <w:rPr>
            <w:noProof/>
            <w:webHidden/>
          </w:rPr>
          <w:tab/>
        </w:r>
        <w:r>
          <w:rPr>
            <w:noProof/>
            <w:webHidden/>
          </w:rPr>
          <w:fldChar w:fldCharType="begin"/>
        </w:r>
        <w:r>
          <w:rPr>
            <w:noProof/>
            <w:webHidden/>
          </w:rPr>
          <w:instrText xml:space="preserve"> PAGEREF _Toc524427909 \h </w:instrText>
        </w:r>
        <w:r>
          <w:rPr>
            <w:noProof/>
            <w:webHidden/>
          </w:rPr>
        </w:r>
        <w:r>
          <w:rPr>
            <w:noProof/>
            <w:webHidden/>
          </w:rPr>
          <w:fldChar w:fldCharType="separate"/>
        </w:r>
        <w:r>
          <w:rPr>
            <w:noProof/>
            <w:webHidden/>
          </w:rPr>
          <w:t>16</w:t>
        </w:r>
        <w:r>
          <w:rPr>
            <w:noProof/>
            <w:webHidden/>
          </w:rPr>
          <w:fldChar w:fldCharType="end"/>
        </w:r>
      </w:hyperlink>
    </w:p>
    <w:p w14:paraId="005285F7" w14:textId="77777777" w:rsidR="00A64B8D" w:rsidRDefault="00A64B8D">
      <w:pPr>
        <w:pStyle w:val="TDC2"/>
        <w:tabs>
          <w:tab w:val="left" w:pos="880"/>
          <w:tab w:val="right" w:leader="dot" w:pos="8828"/>
        </w:tabs>
        <w:rPr>
          <w:noProof/>
        </w:rPr>
      </w:pPr>
      <w:hyperlink w:anchor="_Toc524427911" w:history="1">
        <w:r w:rsidRPr="008A2F7B">
          <w:rPr>
            <w:rStyle w:val="Hipervnculo"/>
            <w:noProof/>
            <w:lang w:eastAsia="en-US"/>
          </w:rPr>
          <w:t>4.1</w:t>
        </w:r>
        <w:r>
          <w:rPr>
            <w:noProof/>
          </w:rPr>
          <w:tab/>
        </w:r>
        <w:r w:rsidRPr="008A2F7B">
          <w:rPr>
            <w:rStyle w:val="Hipervnculo"/>
            <w:noProof/>
            <w:lang w:eastAsia="en-US"/>
          </w:rPr>
          <w:t>General Development Standards</w:t>
        </w:r>
        <w:r>
          <w:rPr>
            <w:noProof/>
            <w:webHidden/>
          </w:rPr>
          <w:tab/>
        </w:r>
        <w:r>
          <w:rPr>
            <w:noProof/>
            <w:webHidden/>
          </w:rPr>
          <w:fldChar w:fldCharType="begin"/>
        </w:r>
        <w:r>
          <w:rPr>
            <w:noProof/>
            <w:webHidden/>
          </w:rPr>
          <w:instrText xml:space="preserve"> PAGEREF _Toc524427911 \h </w:instrText>
        </w:r>
        <w:r>
          <w:rPr>
            <w:noProof/>
            <w:webHidden/>
          </w:rPr>
        </w:r>
        <w:r>
          <w:rPr>
            <w:noProof/>
            <w:webHidden/>
          </w:rPr>
          <w:fldChar w:fldCharType="separate"/>
        </w:r>
        <w:r>
          <w:rPr>
            <w:noProof/>
            <w:webHidden/>
          </w:rPr>
          <w:t>16</w:t>
        </w:r>
        <w:r>
          <w:rPr>
            <w:noProof/>
            <w:webHidden/>
          </w:rPr>
          <w:fldChar w:fldCharType="end"/>
        </w:r>
      </w:hyperlink>
    </w:p>
    <w:p w14:paraId="78E9F608" w14:textId="77777777" w:rsidR="00A64B8D" w:rsidRDefault="00A64B8D">
      <w:pPr>
        <w:pStyle w:val="TDC1"/>
        <w:tabs>
          <w:tab w:val="left" w:pos="440"/>
          <w:tab w:val="right" w:leader="dot" w:pos="8828"/>
        </w:tabs>
        <w:rPr>
          <w:noProof/>
        </w:rPr>
      </w:pPr>
      <w:hyperlink w:anchor="_Toc524427912" w:history="1">
        <w:r w:rsidRPr="008A2F7B">
          <w:rPr>
            <w:rStyle w:val="Hipervnculo"/>
            <w:bCs/>
            <w:noProof/>
          </w:rPr>
          <w:t>5.</w:t>
        </w:r>
        <w:r>
          <w:rPr>
            <w:noProof/>
          </w:rPr>
          <w:tab/>
        </w:r>
        <w:r w:rsidRPr="008A2F7B">
          <w:rPr>
            <w:rStyle w:val="Hipervnculo"/>
            <w:bCs/>
            <w:noProof/>
          </w:rPr>
          <w:t>TIBCO AUDIT MANAGEMENT STANDARDS</w:t>
        </w:r>
        <w:r>
          <w:rPr>
            <w:noProof/>
            <w:webHidden/>
          </w:rPr>
          <w:tab/>
        </w:r>
        <w:r>
          <w:rPr>
            <w:noProof/>
            <w:webHidden/>
          </w:rPr>
          <w:fldChar w:fldCharType="begin"/>
        </w:r>
        <w:r>
          <w:rPr>
            <w:noProof/>
            <w:webHidden/>
          </w:rPr>
          <w:instrText xml:space="preserve"> PAGEREF _Toc524427912 \h </w:instrText>
        </w:r>
        <w:r>
          <w:rPr>
            <w:noProof/>
            <w:webHidden/>
          </w:rPr>
        </w:r>
        <w:r>
          <w:rPr>
            <w:noProof/>
            <w:webHidden/>
          </w:rPr>
          <w:fldChar w:fldCharType="separate"/>
        </w:r>
        <w:r>
          <w:rPr>
            <w:noProof/>
            <w:webHidden/>
          </w:rPr>
          <w:t>20</w:t>
        </w:r>
        <w:r>
          <w:rPr>
            <w:noProof/>
            <w:webHidden/>
          </w:rPr>
          <w:fldChar w:fldCharType="end"/>
        </w:r>
      </w:hyperlink>
    </w:p>
    <w:p w14:paraId="42909A4A" w14:textId="77777777" w:rsidR="00A64B8D" w:rsidRDefault="00A64B8D">
      <w:pPr>
        <w:pStyle w:val="TDC2"/>
        <w:tabs>
          <w:tab w:val="left" w:pos="880"/>
          <w:tab w:val="right" w:leader="dot" w:pos="8828"/>
        </w:tabs>
        <w:rPr>
          <w:noProof/>
        </w:rPr>
      </w:pPr>
      <w:hyperlink w:anchor="_Toc524427914" w:history="1">
        <w:r w:rsidRPr="008A2F7B">
          <w:rPr>
            <w:rStyle w:val="Hipervnculo"/>
            <w:noProof/>
            <w:lang w:eastAsia="en-US"/>
          </w:rPr>
          <w:t>5.1</w:t>
        </w:r>
        <w:r>
          <w:rPr>
            <w:noProof/>
          </w:rPr>
          <w:tab/>
        </w:r>
        <w:r w:rsidRPr="008A2F7B">
          <w:rPr>
            <w:rStyle w:val="Hipervnculo"/>
            <w:noProof/>
            <w:lang w:eastAsia="en-US"/>
          </w:rPr>
          <w:t>General Audit Management Standards</w:t>
        </w:r>
        <w:r>
          <w:rPr>
            <w:noProof/>
            <w:webHidden/>
          </w:rPr>
          <w:tab/>
        </w:r>
        <w:r>
          <w:rPr>
            <w:noProof/>
            <w:webHidden/>
          </w:rPr>
          <w:fldChar w:fldCharType="begin"/>
        </w:r>
        <w:r>
          <w:rPr>
            <w:noProof/>
            <w:webHidden/>
          </w:rPr>
          <w:instrText xml:space="preserve"> PAGEREF _Toc524427914 \h </w:instrText>
        </w:r>
        <w:r>
          <w:rPr>
            <w:noProof/>
            <w:webHidden/>
          </w:rPr>
        </w:r>
        <w:r>
          <w:rPr>
            <w:noProof/>
            <w:webHidden/>
          </w:rPr>
          <w:fldChar w:fldCharType="separate"/>
        </w:r>
        <w:r>
          <w:rPr>
            <w:noProof/>
            <w:webHidden/>
          </w:rPr>
          <w:t>20</w:t>
        </w:r>
        <w:r>
          <w:rPr>
            <w:noProof/>
            <w:webHidden/>
          </w:rPr>
          <w:fldChar w:fldCharType="end"/>
        </w:r>
      </w:hyperlink>
    </w:p>
    <w:p w14:paraId="407BDF6D" w14:textId="77777777" w:rsidR="00A64B8D" w:rsidRDefault="00A64B8D">
      <w:pPr>
        <w:pStyle w:val="TDC2"/>
        <w:tabs>
          <w:tab w:val="left" w:pos="880"/>
          <w:tab w:val="right" w:leader="dot" w:pos="8828"/>
        </w:tabs>
        <w:rPr>
          <w:noProof/>
        </w:rPr>
      </w:pPr>
      <w:hyperlink w:anchor="_Toc524427915" w:history="1">
        <w:r w:rsidRPr="008A2F7B">
          <w:rPr>
            <w:rStyle w:val="Hipervnculo"/>
            <w:noProof/>
            <w:lang w:eastAsia="en-US"/>
          </w:rPr>
          <w:t>5.2</w:t>
        </w:r>
        <w:r>
          <w:rPr>
            <w:noProof/>
          </w:rPr>
          <w:tab/>
        </w:r>
        <w:r w:rsidRPr="008A2F7B">
          <w:rPr>
            <w:rStyle w:val="Hipervnculo"/>
            <w:noProof/>
            <w:lang w:eastAsia="en-US"/>
          </w:rPr>
          <w:t>General TrackLogger Management Standards</w:t>
        </w:r>
        <w:r>
          <w:rPr>
            <w:noProof/>
            <w:webHidden/>
          </w:rPr>
          <w:tab/>
        </w:r>
        <w:r>
          <w:rPr>
            <w:noProof/>
            <w:webHidden/>
          </w:rPr>
          <w:fldChar w:fldCharType="begin"/>
        </w:r>
        <w:r>
          <w:rPr>
            <w:noProof/>
            <w:webHidden/>
          </w:rPr>
          <w:instrText xml:space="preserve"> PAGEREF _Toc524427915 \h </w:instrText>
        </w:r>
        <w:r>
          <w:rPr>
            <w:noProof/>
            <w:webHidden/>
          </w:rPr>
        </w:r>
        <w:r>
          <w:rPr>
            <w:noProof/>
            <w:webHidden/>
          </w:rPr>
          <w:fldChar w:fldCharType="separate"/>
        </w:r>
        <w:r>
          <w:rPr>
            <w:noProof/>
            <w:webHidden/>
          </w:rPr>
          <w:t>20</w:t>
        </w:r>
        <w:r>
          <w:rPr>
            <w:noProof/>
            <w:webHidden/>
          </w:rPr>
          <w:fldChar w:fldCharType="end"/>
        </w:r>
      </w:hyperlink>
    </w:p>
    <w:p w14:paraId="6B372A91" w14:textId="77777777" w:rsidR="00A64B8D" w:rsidRDefault="00A64B8D">
      <w:pPr>
        <w:pStyle w:val="TDC1"/>
        <w:tabs>
          <w:tab w:val="left" w:pos="440"/>
          <w:tab w:val="right" w:leader="dot" w:pos="8828"/>
        </w:tabs>
        <w:rPr>
          <w:noProof/>
        </w:rPr>
      </w:pPr>
      <w:hyperlink w:anchor="_Toc524427916" w:history="1">
        <w:r w:rsidRPr="008A2F7B">
          <w:rPr>
            <w:rStyle w:val="Hipervnculo"/>
            <w:bCs/>
            <w:noProof/>
          </w:rPr>
          <w:t>6.</w:t>
        </w:r>
        <w:r>
          <w:rPr>
            <w:noProof/>
          </w:rPr>
          <w:tab/>
        </w:r>
        <w:r w:rsidRPr="008A2F7B">
          <w:rPr>
            <w:rStyle w:val="Hipervnculo"/>
            <w:bCs/>
            <w:noProof/>
          </w:rPr>
          <w:t>TIBCO ERROR MANAGEMENT STANDARDS</w:t>
        </w:r>
        <w:r>
          <w:rPr>
            <w:noProof/>
            <w:webHidden/>
          </w:rPr>
          <w:tab/>
        </w:r>
        <w:r>
          <w:rPr>
            <w:noProof/>
            <w:webHidden/>
          </w:rPr>
          <w:fldChar w:fldCharType="begin"/>
        </w:r>
        <w:r>
          <w:rPr>
            <w:noProof/>
            <w:webHidden/>
          </w:rPr>
          <w:instrText xml:space="preserve"> PAGEREF _Toc524427916 \h </w:instrText>
        </w:r>
        <w:r>
          <w:rPr>
            <w:noProof/>
            <w:webHidden/>
          </w:rPr>
        </w:r>
        <w:r>
          <w:rPr>
            <w:noProof/>
            <w:webHidden/>
          </w:rPr>
          <w:fldChar w:fldCharType="separate"/>
        </w:r>
        <w:r>
          <w:rPr>
            <w:noProof/>
            <w:webHidden/>
          </w:rPr>
          <w:t>22</w:t>
        </w:r>
        <w:r>
          <w:rPr>
            <w:noProof/>
            <w:webHidden/>
          </w:rPr>
          <w:fldChar w:fldCharType="end"/>
        </w:r>
      </w:hyperlink>
    </w:p>
    <w:p w14:paraId="3E68F1F0" w14:textId="77777777" w:rsidR="00A64B8D" w:rsidRDefault="00A64B8D">
      <w:pPr>
        <w:pStyle w:val="TDC2"/>
        <w:tabs>
          <w:tab w:val="left" w:pos="880"/>
          <w:tab w:val="right" w:leader="dot" w:pos="8828"/>
        </w:tabs>
        <w:rPr>
          <w:noProof/>
        </w:rPr>
      </w:pPr>
      <w:hyperlink w:anchor="_Toc524427919" w:history="1">
        <w:r w:rsidRPr="008A2F7B">
          <w:rPr>
            <w:rStyle w:val="Hipervnculo"/>
            <w:noProof/>
            <w:lang w:eastAsia="en-US"/>
          </w:rPr>
          <w:t>7.1</w:t>
        </w:r>
        <w:r>
          <w:rPr>
            <w:noProof/>
          </w:rPr>
          <w:tab/>
        </w:r>
        <w:r w:rsidRPr="008A2F7B">
          <w:rPr>
            <w:rStyle w:val="Hipervnculo"/>
            <w:noProof/>
            <w:lang w:eastAsia="en-US"/>
          </w:rPr>
          <w:t>General Error Management Standards</w:t>
        </w:r>
        <w:r>
          <w:rPr>
            <w:noProof/>
            <w:webHidden/>
          </w:rPr>
          <w:tab/>
        </w:r>
        <w:r>
          <w:rPr>
            <w:noProof/>
            <w:webHidden/>
          </w:rPr>
          <w:fldChar w:fldCharType="begin"/>
        </w:r>
        <w:r>
          <w:rPr>
            <w:noProof/>
            <w:webHidden/>
          </w:rPr>
          <w:instrText xml:space="preserve"> PAGEREF _Toc524427919 \h </w:instrText>
        </w:r>
        <w:r>
          <w:rPr>
            <w:noProof/>
            <w:webHidden/>
          </w:rPr>
        </w:r>
        <w:r>
          <w:rPr>
            <w:noProof/>
            <w:webHidden/>
          </w:rPr>
          <w:fldChar w:fldCharType="separate"/>
        </w:r>
        <w:r>
          <w:rPr>
            <w:noProof/>
            <w:webHidden/>
          </w:rPr>
          <w:t>22</w:t>
        </w:r>
        <w:r>
          <w:rPr>
            <w:noProof/>
            <w:webHidden/>
          </w:rPr>
          <w:fldChar w:fldCharType="end"/>
        </w:r>
      </w:hyperlink>
    </w:p>
    <w:p w14:paraId="5B16685E" w14:textId="77777777" w:rsidR="00A64B8D" w:rsidRDefault="00A64B8D">
      <w:pPr>
        <w:pStyle w:val="TDC2"/>
        <w:tabs>
          <w:tab w:val="left" w:pos="880"/>
          <w:tab w:val="right" w:leader="dot" w:pos="8828"/>
        </w:tabs>
        <w:rPr>
          <w:noProof/>
        </w:rPr>
      </w:pPr>
      <w:hyperlink w:anchor="_Toc524427920" w:history="1">
        <w:r w:rsidRPr="008A2F7B">
          <w:rPr>
            <w:rStyle w:val="Hipervnculo"/>
            <w:noProof/>
            <w:lang w:eastAsia="en-US"/>
          </w:rPr>
          <w:t>7.2</w:t>
        </w:r>
        <w:r>
          <w:rPr>
            <w:noProof/>
          </w:rPr>
          <w:tab/>
        </w:r>
        <w:r w:rsidRPr="008A2F7B">
          <w:rPr>
            <w:rStyle w:val="Hipervnculo"/>
            <w:noProof/>
            <w:lang w:eastAsia="en-US"/>
          </w:rPr>
          <w:t>Error Handling Services</w:t>
        </w:r>
        <w:r>
          <w:rPr>
            <w:noProof/>
            <w:webHidden/>
          </w:rPr>
          <w:tab/>
        </w:r>
        <w:r>
          <w:rPr>
            <w:noProof/>
            <w:webHidden/>
          </w:rPr>
          <w:fldChar w:fldCharType="begin"/>
        </w:r>
        <w:r>
          <w:rPr>
            <w:noProof/>
            <w:webHidden/>
          </w:rPr>
          <w:instrText xml:space="preserve"> PAGEREF _Toc524427920 \h </w:instrText>
        </w:r>
        <w:r>
          <w:rPr>
            <w:noProof/>
            <w:webHidden/>
          </w:rPr>
        </w:r>
        <w:r>
          <w:rPr>
            <w:noProof/>
            <w:webHidden/>
          </w:rPr>
          <w:fldChar w:fldCharType="separate"/>
        </w:r>
        <w:r>
          <w:rPr>
            <w:noProof/>
            <w:webHidden/>
          </w:rPr>
          <w:t>27</w:t>
        </w:r>
        <w:r>
          <w:rPr>
            <w:noProof/>
            <w:webHidden/>
          </w:rPr>
          <w:fldChar w:fldCharType="end"/>
        </w:r>
      </w:hyperlink>
    </w:p>
    <w:p w14:paraId="05AEB25F" w14:textId="77777777" w:rsidR="00A64B8D" w:rsidRDefault="00A64B8D">
      <w:pPr>
        <w:pStyle w:val="TDC1"/>
        <w:tabs>
          <w:tab w:val="left" w:pos="440"/>
          <w:tab w:val="right" w:leader="dot" w:pos="8828"/>
        </w:tabs>
        <w:rPr>
          <w:noProof/>
        </w:rPr>
      </w:pPr>
      <w:hyperlink w:anchor="_Toc524427921" w:history="1">
        <w:r w:rsidRPr="008A2F7B">
          <w:rPr>
            <w:rStyle w:val="Hipervnculo"/>
            <w:bCs/>
            <w:noProof/>
          </w:rPr>
          <w:t>7.</w:t>
        </w:r>
        <w:r>
          <w:rPr>
            <w:noProof/>
          </w:rPr>
          <w:tab/>
        </w:r>
        <w:r w:rsidRPr="008A2F7B">
          <w:rPr>
            <w:rStyle w:val="Hipervnculo"/>
            <w:bCs/>
            <w:noProof/>
          </w:rPr>
          <w:t>TIBCO ALERT MANAGEMENT STANDARDS</w:t>
        </w:r>
        <w:r>
          <w:rPr>
            <w:noProof/>
            <w:webHidden/>
          </w:rPr>
          <w:tab/>
        </w:r>
        <w:r>
          <w:rPr>
            <w:noProof/>
            <w:webHidden/>
          </w:rPr>
          <w:fldChar w:fldCharType="begin"/>
        </w:r>
        <w:r>
          <w:rPr>
            <w:noProof/>
            <w:webHidden/>
          </w:rPr>
          <w:instrText xml:space="preserve"> PAGEREF _Toc524427921 \h </w:instrText>
        </w:r>
        <w:r>
          <w:rPr>
            <w:noProof/>
            <w:webHidden/>
          </w:rPr>
        </w:r>
        <w:r>
          <w:rPr>
            <w:noProof/>
            <w:webHidden/>
          </w:rPr>
          <w:fldChar w:fldCharType="separate"/>
        </w:r>
        <w:r>
          <w:rPr>
            <w:noProof/>
            <w:webHidden/>
          </w:rPr>
          <w:t>31</w:t>
        </w:r>
        <w:r>
          <w:rPr>
            <w:noProof/>
            <w:webHidden/>
          </w:rPr>
          <w:fldChar w:fldCharType="end"/>
        </w:r>
      </w:hyperlink>
    </w:p>
    <w:p w14:paraId="19FDA049" w14:textId="77777777" w:rsidR="00A64B8D" w:rsidRDefault="00A64B8D">
      <w:pPr>
        <w:pStyle w:val="TDC2"/>
        <w:tabs>
          <w:tab w:val="left" w:pos="880"/>
          <w:tab w:val="right" w:leader="dot" w:pos="8828"/>
        </w:tabs>
        <w:rPr>
          <w:noProof/>
        </w:rPr>
      </w:pPr>
      <w:hyperlink w:anchor="_Toc524427923" w:history="1">
        <w:r w:rsidRPr="008A2F7B">
          <w:rPr>
            <w:rStyle w:val="Hipervnculo"/>
            <w:noProof/>
            <w:lang w:eastAsia="en-US"/>
          </w:rPr>
          <w:t>8.1</w:t>
        </w:r>
        <w:r>
          <w:rPr>
            <w:noProof/>
          </w:rPr>
          <w:tab/>
        </w:r>
        <w:r w:rsidRPr="008A2F7B">
          <w:rPr>
            <w:rStyle w:val="Hipervnculo"/>
            <w:noProof/>
            <w:lang w:eastAsia="en-US"/>
          </w:rPr>
          <w:t>Alert Management Standards</w:t>
        </w:r>
        <w:r>
          <w:rPr>
            <w:noProof/>
            <w:webHidden/>
          </w:rPr>
          <w:tab/>
        </w:r>
        <w:r>
          <w:rPr>
            <w:noProof/>
            <w:webHidden/>
          </w:rPr>
          <w:fldChar w:fldCharType="begin"/>
        </w:r>
        <w:r>
          <w:rPr>
            <w:noProof/>
            <w:webHidden/>
          </w:rPr>
          <w:instrText xml:space="preserve"> PAGEREF _Toc524427923 \h </w:instrText>
        </w:r>
        <w:r>
          <w:rPr>
            <w:noProof/>
            <w:webHidden/>
          </w:rPr>
        </w:r>
        <w:r>
          <w:rPr>
            <w:noProof/>
            <w:webHidden/>
          </w:rPr>
          <w:fldChar w:fldCharType="separate"/>
        </w:r>
        <w:r>
          <w:rPr>
            <w:noProof/>
            <w:webHidden/>
          </w:rPr>
          <w:t>31</w:t>
        </w:r>
        <w:r>
          <w:rPr>
            <w:noProof/>
            <w:webHidden/>
          </w:rPr>
          <w:fldChar w:fldCharType="end"/>
        </w:r>
      </w:hyperlink>
    </w:p>
    <w:p w14:paraId="31FAC5B8" w14:textId="77777777" w:rsidR="00A64B8D" w:rsidRDefault="00A64B8D">
      <w:pPr>
        <w:pStyle w:val="TDC2"/>
        <w:tabs>
          <w:tab w:val="left" w:pos="880"/>
          <w:tab w:val="right" w:leader="dot" w:pos="8828"/>
        </w:tabs>
        <w:rPr>
          <w:noProof/>
        </w:rPr>
      </w:pPr>
      <w:hyperlink w:anchor="_Toc524427924" w:history="1">
        <w:r w:rsidRPr="008A2F7B">
          <w:rPr>
            <w:rStyle w:val="Hipervnculo"/>
            <w:noProof/>
            <w:lang w:val="en-US" w:eastAsia="en-US"/>
          </w:rPr>
          <w:t>8.2</w:t>
        </w:r>
        <w:r>
          <w:rPr>
            <w:noProof/>
          </w:rPr>
          <w:tab/>
        </w:r>
        <w:r w:rsidRPr="008A2F7B">
          <w:rPr>
            <w:rStyle w:val="Hipervnculo"/>
            <w:noProof/>
            <w:lang w:val="en-US" w:eastAsia="en-US"/>
          </w:rPr>
          <w:t>Alerts in a BW Process</w:t>
        </w:r>
        <w:r>
          <w:rPr>
            <w:noProof/>
            <w:webHidden/>
          </w:rPr>
          <w:tab/>
        </w:r>
        <w:r>
          <w:rPr>
            <w:noProof/>
            <w:webHidden/>
          </w:rPr>
          <w:fldChar w:fldCharType="begin"/>
        </w:r>
        <w:r>
          <w:rPr>
            <w:noProof/>
            <w:webHidden/>
          </w:rPr>
          <w:instrText xml:space="preserve"> PAGEREF _Toc524427924 \h </w:instrText>
        </w:r>
        <w:r>
          <w:rPr>
            <w:noProof/>
            <w:webHidden/>
          </w:rPr>
        </w:r>
        <w:r>
          <w:rPr>
            <w:noProof/>
            <w:webHidden/>
          </w:rPr>
          <w:fldChar w:fldCharType="separate"/>
        </w:r>
        <w:r>
          <w:rPr>
            <w:noProof/>
            <w:webHidden/>
          </w:rPr>
          <w:t>31</w:t>
        </w:r>
        <w:r>
          <w:rPr>
            <w:noProof/>
            <w:webHidden/>
          </w:rPr>
          <w:fldChar w:fldCharType="end"/>
        </w:r>
      </w:hyperlink>
    </w:p>
    <w:p w14:paraId="7C7FFC55" w14:textId="77777777" w:rsidR="00A64B8D" w:rsidRDefault="00A64B8D">
      <w:pPr>
        <w:pStyle w:val="TDC2"/>
        <w:tabs>
          <w:tab w:val="left" w:pos="880"/>
          <w:tab w:val="right" w:leader="dot" w:pos="8828"/>
        </w:tabs>
        <w:rPr>
          <w:noProof/>
        </w:rPr>
      </w:pPr>
      <w:hyperlink w:anchor="_Toc524427925" w:history="1">
        <w:r w:rsidRPr="008A2F7B">
          <w:rPr>
            <w:rStyle w:val="Hipervnculo"/>
            <w:noProof/>
            <w:lang w:val="en-US" w:eastAsia="en-US"/>
          </w:rPr>
          <w:t>8.3</w:t>
        </w:r>
        <w:r>
          <w:rPr>
            <w:noProof/>
          </w:rPr>
          <w:tab/>
        </w:r>
        <w:r w:rsidRPr="008A2F7B">
          <w:rPr>
            <w:rStyle w:val="Hipervnculo"/>
            <w:noProof/>
            <w:lang w:val="en-US" w:eastAsia="en-US"/>
          </w:rPr>
          <w:t>Alert Schema and Queue</w:t>
        </w:r>
        <w:r>
          <w:rPr>
            <w:noProof/>
            <w:webHidden/>
          </w:rPr>
          <w:tab/>
        </w:r>
        <w:r>
          <w:rPr>
            <w:noProof/>
            <w:webHidden/>
          </w:rPr>
          <w:fldChar w:fldCharType="begin"/>
        </w:r>
        <w:r>
          <w:rPr>
            <w:noProof/>
            <w:webHidden/>
          </w:rPr>
          <w:instrText xml:space="preserve"> PAGEREF _Toc524427925 \h </w:instrText>
        </w:r>
        <w:r>
          <w:rPr>
            <w:noProof/>
            <w:webHidden/>
          </w:rPr>
        </w:r>
        <w:r>
          <w:rPr>
            <w:noProof/>
            <w:webHidden/>
          </w:rPr>
          <w:fldChar w:fldCharType="separate"/>
        </w:r>
        <w:r>
          <w:rPr>
            <w:noProof/>
            <w:webHidden/>
          </w:rPr>
          <w:t>31</w:t>
        </w:r>
        <w:r>
          <w:rPr>
            <w:noProof/>
            <w:webHidden/>
          </w:rPr>
          <w:fldChar w:fldCharType="end"/>
        </w:r>
      </w:hyperlink>
    </w:p>
    <w:p w14:paraId="55003693" w14:textId="77777777" w:rsidR="00A64B8D" w:rsidRDefault="00A64B8D">
      <w:pPr>
        <w:pStyle w:val="TDC2"/>
        <w:tabs>
          <w:tab w:val="left" w:pos="1100"/>
          <w:tab w:val="right" w:leader="dot" w:pos="8828"/>
        </w:tabs>
        <w:rPr>
          <w:noProof/>
        </w:rPr>
      </w:pPr>
      <w:hyperlink w:anchor="_Toc524427926" w:history="1">
        <w:r w:rsidRPr="008A2F7B">
          <w:rPr>
            <w:rStyle w:val="Hipervnculo"/>
            <w:noProof/>
            <w:lang w:val="en-US" w:eastAsia="en-US"/>
          </w:rPr>
          <w:t>8.3.1</w:t>
        </w:r>
        <w:r>
          <w:rPr>
            <w:noProof/>
          </w:rPr>
          <w:tab/>
        </w:r>
        <w:r w:rsidRPr="008A2F7B">
          <w:rPr>
            <w:rStyle w:val="Hipervnculo"/>
            <w:noProof/>
            <w:lang w:val="en-US" w:eastAsia="en-US"/>
          </w:rPr>
          <w:t>Alert Schema</w:t>
        </w:r>
        <w:r>
          <w:rPr>
            <w:noProof/>
            <w:webHidden/>
          </w:rPr>
          <w:tab/>
        </w:r>
        <w:r>
          <w:rPr>
            <w:noProof/>
            <w:webHidden/>
          </w:rPr>
          <w:fldChar w:fldCharType="begin"/>
        </w:r>
        <w:r>
          <w:rPr>
            <w:noProof/>
            <w:webHidden/>
          </w:rPr>
          <w:instrText xml:space="preserve"> PAGEREF _Toc524427926 \h </w:instrText>
        </w:r>
        <w:r>
          <w:rPr>
            <w:noProof/>
            <w:webHidden/>
          </w:rPr>
        </w:r>
        <w:r>
          <w:rPr>
            <w:noProof/>
            <w:webHidden/>
          </w:rPr>
          <w:fldChar w:fldCharType="separate"/>
        </w:r>
        <w:r>
          <w:rPr>
            <w:noProof/>
            <w:webHidden/>
          </w:rPr>
          <w:t>32</w:t>
        </w:r>
        <w:r>
          <w:rPr>
            <w:noProof/>
            <w:webHidden/>
          </w:rPr>
          <w:fldChar w:fldCharType="end"/>
        </w:r>
      </w:hyperlink>
    </w:p>
    <w:p w14:paraId="043A7C40" w14:textId="77777777" w:rsidR="00A64B8D" w:rsidRDefault="00A64B8D">
      <w:pPr>
        <w:pStyle w:val="TDC2"/>
        <w:tabs>
          <w:tab w:val="left" w:pos="1100"/>
          <w:tab w:val="right" w:leader="dot" w:pos="8828"/>
        </w:tabs>
        <w:rPr>
          <w:noProof/>
        </w:rPr>
      </w:pPr>
      <w:hyperlink w:anchor="_Toc524427927" w:history="1">
        <w:r w:rsidRPr="008A2F7B">
          <w:rPr>
            <w:rStyle w:val="Hipervnculo"/>
            <w:noProof/>
            <w:lang w:val="en-US" w:eastAsia="en-US"/>
          </w:rPr>
          <w:t>8.3.2</w:t>
        </w:r>
        <w:r>
          <w:rPr>
            <w:noProof/>
          </w:rPr>
          <w:tab/>
        </w:r>
        <w:r w:rsidRPr="008A2F7B">
          <w:rPr>
            <w:rStyle w:val="Hipervnculo"/>
            <w:noProof/>
            <w:lang w:val="en-US" w:eastAsia="en-US"/>
          </w:rPr>
          <w:t>Alert Queue</w:t>
        </w:r>
        <w:r>
          <w:rPr>
            <w:noProof/>
            <w:webHidden/>
          </w:rPr>
          <w:tab/>
        </w:r>
        <w:r>
          <w:rPr>
            <w:noProof/>
            <w:webHidden/>
          </w:rPr>
          <w:fldChar w:fldCharType="begin"/>
        </w:r>
        <w:r>
          <w:rPr>
            <w:noProof/>
            <w:webHidden/>
          </w:rPr>
          <w:instrText xml:space="preserve"> PAGEREF _Toc524427927 \h </w:instrText>
        </w:r>
        <w:r>
          <w:rPr>
            <w:noProof/>
            <w:webHidden/>
          </w:rPr>
        </w:r>
        <w:r>
          <w:rPr>
            <w:noProof/>
            <w:webHidden/>
          </w:rPr>
          <w:fldChar w:fldCharType="separate"/>
        </w:r>
        <w:r>
          <w:rPr>
            <w:noProof/>
            <w:webHidden/>
          </w:rPr>
          <w:t>32</w:t>
        </w:r>
        <w:r>
          <w:rPr>
            <w:noProof/>
            <w:webHidden/>
          </w:rPr>
          <w:fldChar w:fldCharType="end"/>
        </w:r>
      </w:hyperlink>
    </w:p>
    <w:p w14:paraId="52BD445E" w14:textId="77777777" w:rsidR="00A64B8D" w:rsidRDefault="00A64B8D">
      <w:pPr>
        <w:pStyle w:val="TDC1"/>
        <w:tabs>
          <w:tab w:val="left" w:pos="440"/>
          <w:tab w:val="right" w:leader="dot" w:pos="8828"/>
        </w:tabs>
        <w:rPr>
          <w:noProof/>
        </w:rPr>
      </w:pPr>
      <w:hyperlink w:anchor="_Toc524427928" w:history="1">
        <w:r w:rsidRPr="008A2F7B">
          <w:rPr>
            <w:rStyle w:val="Hipervnculo"/>
            <w:bCs/>
            <w:noProof/>
          </w:rPr>
          <w:t>8.</w:t>
        </w:r>
        <w:r>
          <w:rPr>
            <w:noProof/>
          </w:rPr>
          <w:tab/>
        </w:r>
        <w:r w:rsidRPr="008A2F7B">
          <w:rPr>
            <w:rStyle w:val="Hipervnculo"/>
            <w:bCs/>
            <w:noProof/>
          </w:rPr>
          <w:t>ANNEXES</w:t>
        </w:r>
        <w:r>
          <w:rPr>
            <w:noProof/>
            <w:webHidden/>
          </w:rPr>
          <w:tab/>
        </w:r>
        <w:r>
          <w:rPr>
            <w:noProof/>
            <w:webHidden/>
          </w:rPr>
          <w:fldChar w:fldCharType="begin"/>
        </w:r>
        <w:r>
          <w:rPr>
            <w:noProof/>
            <w:webHidden/>
          </w:rPr>
          <w:instrText xml:space="preserve"> PAGEREF _Toc524427928 \h </w:instrText>
        </w:r>
        <w:r>
          <w:rPr>
            <w:noProof/>
            <w:webHidden/>
          </w:rPr>
        </w:r>
        <w:r>
          <w:rPr>
            <w:noProof/>
            <w:webHidden/>
          </w:rPr>
          <w:fldChar w:fldCharType="separate"/>
        </w:r>
        <w:r>
          <w:rPr>
            <w:noProof/>
            <w:webHidden/>
          </w:rPr>
          <w:t>33</w:t>
        </w:r>
        <w:r>
          <w:rPr>
            <w:noProof/>
            <w:webHidden/>
          </w:rPr>
          <w:fldChar w:fldCharType="end"/>
        </w:r>
      </w:hyperlink>
    </w:p>
    <w:p w14:paraId="468553F0" w14:textId="77777777" w:rsidR="004C13A1" w:rsidRPr="001400D4" w:rsidRDefault="004C13A1" w:rsidP="00F94ED9">
      <w:pPr>
        <w:pStyle w:val="TDC2"/>
        <w:tabs>
          <w:tab w:val="left" w:pos="880"/>
          <w:tab w:val="right" w:leader="dot" w:pos="8828"/>
        </w:tabs>
        <w:spacing w:after="0" w:line="240" w:lineRule="auto"/>
        <w:jc w:val="both"/>
        <w:rPr>
          <w:rFonts w:cstheme="minorHAnsi"/>
          <w:caps/>
          <w:sz w:val="20"/>
          <w:szCs w:val="20"/>
        </w:rPr>
      </w:pPr>
      <w:r w:rsidRPr="00D10194">
        <w:rPr>
          <w:rFonts w:cstheme="minorHAnsi"/>
          <w:caps/>
          <w:sz w:val="20"/>
          <w:szCs w:val="20"/>
        </w:rPr>
        <w:fldChar w:fldCharType="end"/>
      </w:r>
      <w:bookmarkStart w:id="1" w:name="_GoBack"/>
      <w:bookmarkEnd w:id="1"/>
    </w:p>
    <w:p w14:paraId="468553F1" w14:textId="77777777" w:rsidR="004C13A1" w:rsidRPr="00D10194" w:rsidRDefault="004C13A1" w:rsidP="00F94ED9">
      <w:pPr>
        <w:pStyle w:val="Heading1-FormatOnly"/>
        <w:rPr>
          <w:rStyle w:val="Textoennegrita"/>
        </w:rPr>
      </w:pPr>
      <w:bookmarkStart w:id="2" w:name="_Toc524427861"/>
      <w:r>
        <w:rPr>
          <w:rStyle w:val="Textoennegrita"/>
        </w:rPr>
        <w:lastRenderedPageBreak/>
        <w:t>INTRODUCTION</w:t>
      </w:r>
      <w:bookmarkEnd w:id="2"/>
    </w:p>
    <w:p w14:paraId="468553F2" w14:textId="77777777" w:rsidR="004C13A1" w:rsidRPr="001400D4" w:rsidRDefault="004C13A1" w:rsidP="00F94ED9">
      <w:pPr>
        <w:pStyle w:val="Prrafodelista"/>
        <w:keepNext/>
        <w:numPr>
          <w:ilvl w:val="0"/>
          <w:numId w:val="3"/>
        </w:numPr>
        <w:spacing w:after="0" w:line="240" w:lineRule="auto"/>
        <w:contextualSpacing w:val="0"/>
        <w:jc w:val="both"/>
        <w:outlineLvl w:val="0"/>
        <w:rPr>
          <w:rFonts w:ascii="Arial" w:eastAsiaTheme="majorEastAsia" w:hAnsi="Arial" w:cs="Arial"/>
          <w:b/>
          <w:bCs/>
          <w:vanish/>
          <w:kern w:val="32"/>
          <w:szCs w:val="32"/>
        </w:rPr>
      </w:pPr>
      <w:bookmarkStart w:id="3" w:name="_Toc316460624"/>
      <w:bookmarkStart w:id="4" w:name="_Toc316466074"/>
      <w:bookmarkStart w:id="5" w:name="_Toc316466259"/>
      <w:bookmarkStart w:id="6" w:name="_Toc316466329"/>
      <w:bookmarkStart w:id="7" w:name="_Toc316466358"/>
      <w:bookmarkStart w:id="8" w:name="_Toc316466383"/>
      <w:bookmarkStart w:id="9" w:name="_Toc316485530"/>
      <w:bookmarkStart w:id="10" w:name="_Toc316553281"/>
      <w:bookmarkStart w:id="11" w:name="_Toc316553331"/>
      <w:bookmarkStart w:id="12" w:name="_Toc316553384"/>
      <w:bookmarkStart w:id="13" w:name="_Toc316553439"/>
      <w:bookmarkStart w:id="14" w:name="_Toc316554031"/>
      <w:bookmarkStart w:id="15" w:name="_Toc316554787"/>
      <w:bookmarkStart w:id="16" w:name="_Toc316555931"/>
      <w:bookmarkStart w:id="17" w:name="_Toc316556142"/>
      <w:bookmarkStart w:id="18" w:name="_Toc316556340"/>
      <w:bookmarkStart w:id="19" w:name="_Toc316635813"/>
      <w:bookmarkStart w:id="20" w:name="_Toc316651063"/>
      <w:bookmarkStart w:id="21" w:name="_Toc316651167"/>
      <w:bookmarkStart w:id="22" w:name="_Toc316655680"/>
      <w:bookmarkStart w:id="23" w:name="_Toc320529304"/>
      <w:bookmarkStart w:id="24" w:name="_Toc398280195"/>
      <w:bookmarkStart w:id="25" w:name="_Toc398281529"/>
      <w:bookmarkStart w:id="26" w:name="_Toc398281692"/>
      <w:bookmarkStart w:id="27" w:name="_Toc398282013"/>
      <w:bookmarkStart w:id="28" w:name="_Toc398282272"/>
      <w:bookmarkStart w:id="29" w:name="_Toc398284220"/>
      <w:bookmarkStart w:id="30" w:name="_Toc398284656"/>
      <w:bookmarkStart w:id="31" w:name="_Toc398300816"/>
      <w:bookmarkStart w:id="32" w:name="_Toc398301665"/>
      <w:bookmarkStart w:id="33" w:name="_Toc398302796"/>
      <w:bookmarkStart w:id="34" w:name="_Toc398303245"/>
      <w:bookmarkStart w:id="35" w:name="_Toc398308344"/>
      <w:bookmarkStart w:id="36" w:name="_Toc398308417"/>
      <w:bookmarkStart w:id="37" w:name="_Toc398308489"/>
      <w:bookmarkStart w:id="38" w:name="_Toc398308563"/>
      <w:bookmarkStart w:id="39" w:name="_Toc398711200"/>
      <w:bookmarkStart w:id="40" w:name="_Toc398711282"/>
      <w:bookmarkStart w:id="41" w:name="_Toc398711909"/>
      <w:bookmarkStart w:id="42" w:name="_Toc398733010"/>
      <w:bookmarkStart w:id="43" w:name="_Toc398733292"/>
      <w:bookmarkStart w:id="44" w:name="_Toc398733467"/>
      <w:bookmarkStart w:id="45" w:name="_Toc398734493"/>
      <w:bookmarkStart w:id="46" w:name="_Toc436318495"/>
      <w:bookmarkStart w:id="47" w:name="_Toc436318559"/>
      <w:bookmarkStart w:id="48" w:name="_Toc442440505"/>
      <w:bookmarkStart w:id="49" w:name="_Toc442710024"/>
      <w:bookmarkStart w:id="50" w:name="_Toc52442786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468553F3" w14:textId="77777777" w:rsidR="004C13A1" w:rsidRPr="001400D4" w:rsidRDefault="004C13A1" w:rsidP="00F94ED9">
      <w:pPr>
        <w:pStyle w:val="Prrafodelista"/>
        <w:keepNext/>
        <w:numPr>
          <w:ilvl w:val="0"/>
          <w:numId w:val="3"/>
        </w:numPr>
        <w:spacing w:after="0" w:line="240" w:lineRule="auto"/>
        <w:contextualSpacing w:val="0"/>
        <w:jc w:val="both"/>
        <w:outlineLvl w:val="0"/>
        <w:rPr>
          <w:rFonts w:ascii="Arial" w:eastAsiaTheme="majorEastAsia" w:hAnsi="Arial" w:cs="Arial"/>
          <w:b/>
          <w:bCs/>
          <w:vanish/>
          <w:kern w:val="32"/>
          <w:szCs w:val="32"/>
        </w:rPr>
      </w:pPr>
      <w:bookmarkStart w:id="51" w:name="_Toc316460625"/>
      <w:bookmarkStart w:id="52" w:name="_Toc316466075"/>
      <w:bookmarkStart w:id="53" w:name="_Toc316466260"/>
      <w:bookmarkStart w:id="54" w:name="_Toc316466330"/>
      <w:bookmarkStart w:id="55" w:name="_Toc316466359"/>
      <w:bookmarkStart w:id="56" w:name="_Toc316466384"/>
      <w:bookmarkStart w:id="57" w:name="_Toc316485531"/>
      <w:bookmarkStart w:id="58" w:name="_Toc316553282"/>
      <w:bookmarkStart w:id="59" w:name="_Toc316553332"/>
      <w:bookmarkStart w:id="60" w:name="_Toc316553385"/>
      <w:bookmarkStart w:id="61" w:name="_Toc316553440"/>
      <w:bookmarkStart w:id="62" w:name="_Toc316554032"/>
      <w:bookmarkStart w:id="63" w:name="_Toc316554788"/>
      <w:bookmarkStart w:id="64" w:name="_Toc316555932"/>
      <w:bookmarkStart w:id="65" w:name="_Toc316556143"/>
      <w:bookmarkStart w:id="66" w:name="_Toc316556341"/>
      <w:bookmarkStart w:id="67" w:name="_Toc316635814"/>
      <w:bookmarkStart w:id="68" w:name="_Toc316651064"/>
      <w:bookmarkStart w:id="69" w:name="_Toc316651168"/>
      <w:bookmarkStart w:id="70" w:name="_Toc316655681"/>
      <w:bookmarkStart w:id="71" w:name="_Toc320529305"/>
      <w:bookmarkStart w:id="72" w:name="_Toc398280196"/>
      <w:bookmarkStart w:id="73" w:name="_Toc398281530"/>
      <w:bookmarkStart w:id="74" w:name="_Toc398281693"/>
      <w:bookmarkStart w:id="75" w:name="_Toc398282014"/>
      <w:bookmarkStart w:id="76" w:name="_Toc398282273"/>
      <w:bookmarkStart w:id="77" w:name="_Toc398284221"/>
      <w:bookmarkStart w:id="78" w:name="_Toc398284657"/>
      <w:bookmarkStart w:id="79" w:name="_Toc398300817"/>
      <w:bookmarkStart w:id="80" w:name="_Toc398301666"/>
      <w:bookmarkStart w:id="81" w:name="_Toc398302797"/>
      <w:bookmarkStart w:id="82" w:name="_Toc398303246"/>
      <w:bookmarkStart w:id="83" w:name="_Toc398308345"/>
      <w:bookmarkStart w:id="84" w:name="_Toc398308418"/>
      <w:bookmarkStart w:id="85" w:name="_Toc398308490"/>
      <w:bookmarkStart w:id="86" w:name="_Toc398308564"/>
      <w:bookmarkStart w:id="87" w:name="_Toc398711201"/>
      <w:bookmarkStart w:id="88" w:name="_Toc398711283"/>
      <w:bookmarkStart w:id="89" w:name="_Toc398711910"/>
      <w:bookmarkStart w:id="90" w:name="_Toc398733011"/>
      <w:bookmarkStart w:id="91" w:name="_Toc398733293"/>
      <w:bookmarkStart w:id="92" w:name="_Toc398733468"/>
      <w:bookmarkStart w:id="93" w:name="_Toc398734494"/>
      <w:bookmarkStart w:id="94" w:name="_Toc436318496"/>
      <w:bookmarkStart w:id="95" w:name="_Toc436318560"/>
      <w:bookmarkStart w:id="96" w:name="_Toc442440506"/>
      <w:bookmarkStart w:id="97" w:name="_Toc442710025"/>
      <w:bookmarkStart w:id="98" w:name="_Toc524427863"/>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468553F4" w14:textId="77777777" w:rsidR="004C13A1" w:rsidRPr="001400D4" w:rsidRDefault="004C13A1" w:rsidP="00F94ED9">
      <w:pPr>
        <w:pStyle w:val="Prrafodelista"/>
        <w:keepNext/>
        <w:numPr>
          <w:ilvl w:val="0"/>
          <w:numId w:val="4"/>
        </w:numPr>
        <w:spacing w:after="0" w:line="240" w:lineRule="auto"/>
        <w:contextualSpacing w:val="0"/>
        <w:jc w:val="both"/>
        <w:outlineLvl w:val="0"/>
        <w:rPr>
          <w:rFonts w:ascii="Arial" w:eastAsiaTheme="majorEastAsia" w:hAnsi="Arial" w:cs="Arial"/>
          <w:b/>
          <w:bCs/>
          <w:vanish/>
          <w:kern w:val="32"/>
          <w:szCs w:val="32"/>
        </w:rPr>
      </w:pPr>
      <w:bookmarkStart w:id="99" w:name="_Toc316553386"/>
      <w:bookmarkStart w:id="100" w:name="_Toc316553441"/>
      <w:bookmarkStart w:id="101" w:name="_Toc316554033"/>
      <w:bookmarkStart w:id="102" w:name="_Toc316554789"/>
      <w:bookmarkStart w:id="103" w:name="_Toc316555933"/>
      <w:bookmarkStart w:id="104" w:name="_Toc316556144"/>
      <w:bookmarkStart w:id="105" w:name="_Toc316556342"/>
      <w:bookmarkStart w:id="106" w:name="_Toc316635815"/>
      <w:bookmarkStart w:id="107" w:name="_Toc316651065"/>
      <w:bookmarkStart w:id="108" w:name="_Toc316651169"/>
      <w:bookmarkStart w:id="109" w:name="_Toc316655682"/>
      <w:bookmarkStart w:id="110" w:name="_Toc320529306"/>
      <w:bookmarkStart w:id="111" w:name="_Toc398280197"/>
      <w:bookmarkStart w:id="112" w:name="_Toc398281531"/>
      <w:bookmarkStart w:id="113" w:name="_Toc398281694"/>
      <w:bookmarkStart w:id="114" w:name="_Toc398282015"/>
      <w:bookmarkStart w:id="115" w:name="_Toc398282274"/>
      <w:bookmarkStart w:id="116" w:name="_Toc398284222"/>
      <w:bookmarkStart w:id="117" w:name="_Toc398284658"/>
      <w:bookmarkStart w:id="118" w:name="_Toc398300818"/>
      <w:bookmarkStart w:id="119" w:name="_Toc398301667"/>
      <w:bookmarkStart w:id="120" w:name="_Toc398302798"/>
      <w:bookmarkStart w:id="121" w:name="_Toc398303247"/>
      <w:bookmarkStart w:id="122" w:name="_Toc398308346"/>
      <w:bookmarkStart w:id="123" w:name="_Toc398308419"/>
      <w:bookmarkStart w:id="124" w:name="_Toc398308491"/>
      <w:bookmarkStart w:id="125" w:name="_Toc398308565"/>
      <w:bookmarkStart w:id="126" w:name="_Toc398711202"/>
      <w:bookmarkStart w:id="127" w:name="_Toc398711284"/>
      <w:bookmarkStart w:id="128" w:name="_Toc398711911"/>
      <w:bookmarkStart w:id="129" w:name="_Toc398733012"/>
      <w:bookmarkStart w:id="130" w:name="_Toc398733294"/>
      <w:bookmarkStart w:id="131" w:name="_Toc398733469"/>
      <w:bookmarkStart w:id="132" w:name="_Toc398734495"/>
      <w:bookmarkStart w:id="133" w:name="_Toc436318497"/>
      <w:bookmarkStart w:id="134" w:name="_Toc436318561"/>
      <w:bookmarkStart w:id="135" w:name="_Toc442440507"/>
      <w:bookmarkStart w:id="136" w:name="_Toc442710026"/>
      <w:bookmarkStart w:id="137" w:name="_Toc524427864"/>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468553F5" w14:textId="77777777" w:rsidR="004C13A1" w:rsidRPr="001400D4" w:rsidRDefault="004C13A1" w:rsidP="00F94ED9">
      <w:pPr>
        <w:pStyle w:val="Prrafodelista"/>
        <w:keepNext/>
        <w:numPr>
          <w:ilvl w:val="0"/>
          <w:numId w:val="4"/>
        </w:numPr>
        <w:spacing w:after="0" w:line="240" w:lineRule="auto"/>
        <w:contextualSpacing w:val="0"/>
        <w:jc w:val="both"/>
        <w:outlineLvl w:val="0"/>
        <w:rPr>
          <w:rFonts w:ascii="Arial" w:eastAsiaTheme="majorEastAsia" w:hAnsi="Arial" w:cs="Arial"/>
          <w:b/>
          <w:bCs/>
          <w:vanish/>
          <w:kern w:val="32"/>
          <w:szCs w:val="32"/>
        </w:rPr>
      </w:pPr>
      <w:bookmarkStart w:id="138" w:name="_Toc316553387"/>
      <w:bookmarkStart w:id="139" w:name="_Toc316553442"/>
      <w:bookmarkStart w:id="140" w:name="_Toc316554034"/>
      <w:bookmarkStart w:id="141" w:name="_Toc316554790"/>
      <w:bookmarkStart w:id="142" w:name="_Toc316555934"/>
      <w:bookmarkStart w:id="143" w:name="_Toc316556145"/>
      <w:bookmarkStart w:id="144" w:name="_Toc316556343"/>
      <w:bookmarkStart w:id="145" w:name="_Toc316635816"/>
      <w:bookmarkStart w:id="146" w:name="_Toc316651066"/>
      <w:bookmarkStart w:id="147" w:name="_Toc316651170"/>
      <w:bookmarkStart w:id="148" w:name="_Toc316655683"/>
      <w:bookmarkStart w:id="149" w:name="_Toc320529307"/>
      <w:bookmarkStart w:id="150" w:name="_Toc398280198"/>
      <w:bookmarkStart w:id="151" w:name="_Toc398281532"/>
      <w:bookmarkStart w:id="152" w:name="_Toc398281695"/>
      <w:bookmarkStart w:id="153" w:name="_Toc398282016"/>
      <w:bookmarkStart w:id="154" w:name="_Toc398282275"/>
      <w:bookmarkStart w:id="155" w:name="_Toc398284223"/>
      <w:bookmarkStart w:id="156" w:name="_Toc398284659"/>
      <w:bookmarkStart w:id="157" w:name="_Toc398300819"/>
      <w:bookmarkStart w:id="158" w:name="_Toc398301668"/>
      <w:bookmarkStart w:id="159" w:name="_Toc398302799"/>
      <w:bookmarkStart w:id="160" w:name="_Toc398303248"/>
      <w:bookmarkStart w:id="161" w:name="_Toc398308347"/>
      <w:bookmarkStart w:id="162" w:name="_Toc398308420"/>
      <w:bookmarkStart w:id="163" w:name="_Toc398308492"/>
      <w:bookmarkStart w:id="164" w:name="_Toc398308566"/>
      <w:bookmarkStart w:id="165" w:name="_Toc398711203"/>
      <w:bookmarkStart w:id="166" w:name="_Toc398711285"/>
      <w:bookmarkStart w:id="167" w:name="_Toc398711912"/>
      <w:bookmarkStart w:id="168" w:name="_Toc398733013"/>
      <w:bookmarkStart w:id="169" w:name="_Toc398733295"/>
      <w:bookmarkStart w:id="170" w:name="_Toc398733470"/>
      <w:bookmarkStart w:id="171" w:name="_Toc398734496"/>
      <w:bookmarkStart w:id="172" w:name="_Toc436318498"/>
      <w:bookmarkStart w:id="173" w:name="_Toc436318562"/>
      <w:bookmarkStart w:id="174" w:name="_Toc442440508"/>
      <w:bookmarkStart w:id="175" w:name="_Toc442710027"/>
      <w:bookmarkStart w:id="176" w:name="_Toc52442786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468553F6" w14:textId="77777777" w:rsidR="004C13A1" w:rsidRPr="001400D4" w:rsidRDefault="004C13A1" w:rsidP="00F94ED9">
      <w:pPr>
        <w:pStyle w:val="Prrafodelista"/>
        <w:keepNext/>
        <w:numPr>
          <w:ilvl w:val="0"/>
          <w:numId w:val="6"/>
        </w:numPr>
        <w:spacing w:before="240" w:after="60" w:line="240" w:lineRule="atLeast"/>
        <w:contextualSpacing w:val="0"/>
        <w:jc w:val="both"/>
        <w:outlineLvl w:val="0"/>
        <w:rPr>
          <w:rFonts w:ascii="Arial" w:eastAsia="Times New Roman" w:hAnsi="Arial" w:cs="Arial"/>
          <w:b/>
          <w:bCs/>
          <w:vanish/>
          <w:kern w:val="32"/>
          <w:szCs w:val="32"/>
          <w:lang w:eastAsia="en-US"/>
        </w:rPr>
      </w:pPr>
      <w:bookmarkStart w:id="177" w:name="_Toc316555935"/>
      <w:bookmarkStart w:id="178" w:name="_Toc316556146"/>
      <w:bookmarkStart w:id="179" w:name="_Toc316556344"/>
      <w:bookmarkStart w:id="180" w:name="_Toc316635817"/>
      <w:bookmarkStart w:id="181" w:name="_Toc316651067"/>
      <w:bookmarkStart w:id="182" w:name="_Toc316651171"/>
      <w:bookmarkStart w:id="183" w:name="_Toc316655684"/>
      <w:bookmarkStart w:id="184" w:name="_Toc320529308"/>
      <w:bookmarkStart w:id="185" w:name="_Toc398280199"/>
      <w:bookmarkStart w:id="186" w:name="_Toc398281533"/>
      <w:bookmarkStart w:id="187" w:name="_Toc398281696"/>
      <w:bookmarkStart w:id="188" w:name="_Toc398282017"/>
      <w:bookmarkStart w:id="189" w:name="_Toc398282276"/>
      <w:bookmarkStart w:id="190" w:name="_Toc398284224"/>
      <w:bookmarkStart w:id="191" w:name="_Toc398284660"/>
      <w:bookmarkStart w:id="192" w:name="_Toc398300820"/>
      <w:bookmarkStart w:id="193" w:name="_Toc398301669"/>
      <w:bookmarkStart w:id="194" w:name="_Toc398302800"/>
      <w:bookmarkStart w:id="195" w:name="_Toc398303249"/>
      <w:bookmarkStart w:id="196" w:name="_Toc398308348"/>
      <w:bookmarkStart w:id="197" w:name="_Toc398308421"/>
      <w:bookmarkStart w:id="198" w:name="_Toc398308493"/>
      <w:bookmarkStart w:id="199" w:name="_Toc398308567"/>
      <w:bookmarkStart w:id="200" w:name="_Toc398711204"/>
      <w:bookmarkStart w:id="201" w:name="_Toc398711286"/>
      <w:bookmarkStart w:id="202" w:name="_Toc398711913"/>
      <w:bookmarkStart w:id="203" w:name="_Toc398733014"/>
      <w:bookmarkStart w:id="204" w:name="_Toc398733296"/>
      <w:bookmarkStart w:id="205" w:name="_Toc398733471"/>
      <w:bookmarkStart w:id="206" w:name="_Toc398734497"/>
      <w:bookmarkStart w:id="207" w:name="_Toc436318499"/>
      <w:bookmarkStart w:id="208" w:name="_Toc436318563"/>
      <w:bookmarkStart w:id="209" w:name="_Toc442440509"/>
      <w:bookmarkStart w:id="210" w:name="_Toc442710028"/>
      <w:bookmarkStart w:id="211" w:name="_Toc52442786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468553F7" w14:textId="77777777" w:rsidR="004C13A1" w:rsidRPr="001400D4" w:rsidRDefault="004C13A1" w:rsidP="00F94ED9">
      <w:pPr>
        <w:pStyle w:val="Prrafodelista"/>
        <w:keepNext/>
        <w:numPr>
          <w:ilvl w:val="0"/>
          <w:numId w:val="6"/>
        </w:numPr>
        <w:spacing w:before="240" w:after="60" w:line="240" w:lineRule="atLeast"/>
        <w:contextualSpacing w:val="0"/>
        <w:jc w:val="both"/>
        <w:outlineLvl w:val="0"/>
        <w:rPr>
          <w:rFonts w:ascii="Arial" w:eastAsia="Times New Roman" w:hAnsi="Arial" w:cs="Arial"/>
          <w:b/>
          <w:bCs/>
          <w:vanish/>
          <w:kern w:val="32"/>
          <w:szCs w:val="32"/>
          <w:lang w:eastAsia="en-US"/>
        </w:rPr>
      </w:pPr>
      <w:bookmarkStart w:id="212" w:name="_Toc316555936"/>
      <w:bookmarkStart w:id="213" w:name="_Toc316556147"/>
      <w:bookmarkStart w:id="214" w:name="_Toc316556345"/>
      <w:bookmarkStart w:id="215" w:name="_Toc316635818"/>
      <w:bookmarkStart w:id="216" w:name="_Toc316651068"/>
      <w:bookmarkStart w:id="217" w:name="_Toc316651172"/>
      <w:bookmarkStart w:id="218" w:name="_Toc316655685"/>
      <w:bookmarkStart w:id="219" w:name="_Toc320529309"/>
      <w:bookmarkStart w:id="220" w:name="_Toc398280200"/>
      <w:bookmarkStart w:id="221" w:name="_Toc398281534"/>
      <w:bookmarkStart w:id="222" w:name="_Toc398281697"/>
      <w:bookmarkStart w:id="223" w:name="_Toc398282018"/>
      <w:bookmarkStart w:id="224" w:name="_Toc398282277"/>
      <w:bookmarkStart w:id="225" w:name="_Toc398284225"/>
      <w:bookmarkStart w:id="226" w:name="_Toc398284661"/>
      <w:bookmarkStart w:id="227" w:name="_Toc398300821"/>
      <w:bookmarkStart w:id="228" w:name="_Toc398301670"/>
      <w:bookmarkStart w:id="229" w:name="_Toc398302801"/>
      <w:bookmarkStart w:id="230" w:name="_Toc398303250"/>
      <w:bookmarkStart w:id="231" w:name="_Toc398308349"/>
      <w:bookmarkStart w:id="232" w:name="_Toc398308422"/>
      <w:bookmarkStart w:id="233" w:name="_Toc398308494"/>
      <w:bookmarkStart w:id="234" w:name="_Toc398308568"/>
      <w:bookmarkStart w:id="235" w:name="_Toc398711205"/>
      <w:bookmarkStart w:id="236" w:name="_Toc398711287"/>
      <w:bookmarkStart w:id="237" w:name="_Toc398711914"/>
      <w:bookmarkStart w:id="238" w:name="_Toc398733015"/>
      <w:bookmarkStart w:id="239" w:name="_Toc398733297"/>
      <w:bookmarkStart w:id="240" w:name="_Toc398733472"/>
      <w:bookmarkStart w:id="241" w:name="_Toc398734498"/>
      <w:bookmarkStart w:id="242" w:name="_Toc436318500"/>
      <w:bookmarkStart w:id="243" w:name="_Toc436318564"/>
      <w:bookmarkStart w:id="244" w:name="_Toc442440510"/>
      <w:bookmarkStart w:id="245" w:name="_Toc442710029"/>
      <w:bookmarkStart w:id="246" w:name="_Toc524427867"/>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468553F8" w14:textId="77777777" w:rsidR="004C13A1" w:rsidRPr="001400D4" w:rsidRDefault="004C13A1" w:rsidP="00F94ED9">
      <w:pPr>
        <w:pStyle w:val="Ttulo2"/>
        <w:numPr>
          <w:ilvl w:val="1"/>
          <w:numId w:val="6"/>
        </w:numPr>
        <w:rPr>
          <w:lang w:eastAsia="en-US"/>
        </w:rPr>
      </w:pPr>
      <w:bookmarkStart w:id="247" w:name="_Toc524427868"/>
      <w:r>
        <w:rPr>
          <w:lang w:eastAsia="en-US"/>
        </w:rPr>
        <w:t>General Information</w:t>
      </w:r>
      <w:bookmarkEnd w:id="247"/>
    </w:p>
    <w:p w14:paraId="468553F9" w14:textId="77777777" w:rsidR="004C13A1" w:rsidRPr="001400D4" w:rsidRDefault="004C13A1" w:rsidP="00F94ED9">
      <w:pPr>
        <w:spacing w:after="0" w:line="240" w:lineRule="auto"/>
        <w:jc w:val="both"/>
      </w:pPr>
    </w:p>
    <w:p w14:paraId="468553FA" w14:textId="2D181986" w:rsidR="004C13A1" w:rsidRPr="00700D41" w:rsidRDefault="004C13A1" w:rsidP="00F94ED9">
      <w:pPr>
        <w:spacing w:after="0" w:line="240" w:lineRule="auto"/>
        <w:jc w:val="both"/>
        <w:rPr>
          <w:lang w:val="en-US"/>
        </w:rPr>
      </w:pPr>
      <w:r w:rsidRPr="00700D41">
        <w:rPr>
          <w:lang w:val="en-US"/>
        </w:rPr>
        <w:t xml:space="preserve">The purpose of the document is to provide development guidelines and best practices for new </w:t>
      </w:r>
      <w:r w:rsidR="00C231D6">
        <w:rPr>
          <w:lang w:val="en-US"/>
        </w:rPr>
        <w:t>and experienced TIBCO developers</w:t>
      </w:r>
      <w:r w:rsidRPr="00700D41">
        <w:rPr>
          <w:lang w:val="en-US"/>
        </w:rPr>
        <w:t>.</w:t>
      </w:r>
    </w:p>
    <w:p w14:paraId="468553FB" w14:textId="77777777" w:rsidR="004C13A1" w:rsidRPr="001400D4" w:rsidRDefault="004C13A1" w:rsidP="00F94ED9">
      <w:pPr>
        <w:pStyle w:val="Ttulo2"/>
        <w:numPr>
          <w:ilvl w:val="1"/>
          <w:numId w:val="6"/>
        </w:numPr>
        <w:rPr>
          <w:lang w:eastAsia="en-US"/>
        </w:rPr>
      </w:pPr>
      <w:bookmarkStart w:id="248" w:name="_Toc524427869"/>
      <w:r>
        <w:t>Audience</w:t>
      </w:r>
      <w:bookmarkEnd w:id="248"/>
    </w:p>
    <w:p w14:paraId="468553FC" w14:textId="77777777" w:rsidR="004C13A1" w:rsidRDefault="004C13A1" w:rsidP="00F94ED9">
      <w:pPr>
        <w:spacing w:after="0" w:line="240" w:lineRule="auto"/>
        <w:jc w:val="both"/>
      </w:pPr>
    </w:p>
    <w:p w14:paraId="468553FE" w14:textId="283BE6D0" w:rsidR="004C13A1" w:rsidRPr="00700D41" w:rsidRDefault="00C231D6" w:rsidP="00F94ED9">
      <w:pPr>
        <w:spacing w:after="0" w:line="240" w:lineRule="auto"/>
        <w:jc w:val="both"/>
        <w:rPr>
          <w:lang w:val="en-US"/>
        </w:rPr>
      </w:pPr>
      <w:r w:rsidRPr="00C231D6">
        <w:rPr>
          <w:lang w:val="en-US"/>
        </w:rPr>
        <w:t xml:space="preserve">This document is intended to be study </w:t>
      </w:r>
      <w:r>
        <w:rPr>
          <w:lang w:val="en-US"/>
        </w:rPr>
        <w:t>by TIBCO Developers, Architects and Project Mana</w:t>
      </w:r>
      <w:r w:rsidR="00CE1E99">
        <w:rPr>
          <w:lang w:val="en-US"/>
        </w:rPr>
        <w:t xml:space="preserve">gers </w:t>
      </w:r>
      <w:r w:rsidR="004C13A1" w:rsidRPr="00B749A4">
        <w:rPr>
          <w:rStyle w:val="hps"/>
          <w:lang w:val="en"/>
        </w:rPr>
        <w:t xml:space="preserve">who are responsible for developing integrations within </w:t>
      </w:r>
      <w:r w:rsidR="004C13A1">
        <w:rPr>
          <w:rStyle w:val="hps"/>
          <w:lang w:val="en"/>
        </w:rPr>
        <w:t xml:space="preserve">HEB. </w:t>
      </w:r>
      <w:r w:rsidR="00CE1E99">
        <w:rPr>
          <w:rStyle w:val="hps"/>
          <w:lang w:val="en"/>
        </w:rPr>
        <w:t xml:space="preserve"> </w:t>
      </w:r>
      <w:r w:rsidR="004C13A1">
        <w:rPr>
          <w:rStyle w:val="hps"/>
          <w:lang w:val="en"/>
        </w:rPr>
        <w:t>The</w:t>
      </w:r>
      <w:r w:rsidR="004C13A1">
        <w:rPr>
          <w:lang w:val="en"/>
        </w:rPr>
        <w:t xml:space="preserve"> </w:t>
      </w:r>
      <w:r w:rsidR="004C13A1">
        <w:rPr>
          <w:rStyle w:val="hps"/>
          <w:lang w:val="en"/>
        </w:rPr>
        <w:t>document assumes</w:t>
      </w:r>
      <w:r w:rsidR="004C13A1">
        <w:rPr>
          <w:lang w:val="en"/>
        </w:rPr>
        <w:t xml:space="preserve"> </w:t>
      </w:r>
      <w:r w:rsidR="004C13A1">
        <w:rPr>
          <w:rStyle w:val="hps"/>
          <w:lang w:val="en"/>
        </w:rPr>
        <w:t>a basic level</w:t>
      </w:r>
      <w:r w:rsidR="004C13A1">
        <w:rPr>
          <w:lang w:val="en"/>
        </w:rPr>
        <w:t xml:space="preserve"> </w:t>
      </w:r>
      <w:r w:rsidR="004C13A1">
        <w:rPr>
          <w:rStyle w:val="hps"/>
          <w:lang w:val="en"/>
        </w:rPr>
        <w:t>of expertise in</w:t>
      </w:r>
      <w:r w:rsidR="004C13A1">
        <w:rPr>
          <w:lang w:val="en"/>
        </w:rPr>
        <w:t xml:space="preserve"> </w:t>
      </w:r>
      <w:r w:rsidR="004C13A1">
        <w:rPr>
          <w:rStyle w:val="hps"/>
          <w:lang w:val="en"/>
        </w:rPr>
        <w:t>Tibco</w:t>
      </w:r>
      <w:r w:rsidR="004C13A1">
        <w:rPr>
          <w:lang w:val="en"/>
        </w:rPr>
        <w:t xml:space="preserve"> </w:t>
      </w:r>
      <w:r w:rsidR="004C13A1">
        <w:rPr>
          <w:rStyle w:val="hps"/>
          <w:lang w:val="en"/>
        </w:rPr>
        <w:t>platform</w:t>
      </w:r>
      <w:r w:rsidR="004C13A1">
        <w:rPr>
          <w:lang w:val="en"/>
        </w:rPr>
        <w:t>.</w:t>
      </w:r>
    </w:p>
    <w:p w14:paraId="468553FF" w14:textId="77777777" w:rsidR="004C13A1" w:rsidRPr="00700D41" w:rsidRDefault="004C13A1" w:rsidP="00F94ED9">
      <w:pPr>
        <w:spacing w:after="0" w:line="240" w:lineRule="auto"/>
        <w:jc w:val="both"/>
        <w:rPr>
          <w:lang w:val="en-US"/>
        </w:rPr>
      </w:pPr>
    </w:p>
    <w:p w14:paraId="46855400" w14:textId="77777777" w:rsidR="004C13A1" w:rsidRPr="001400D4" w:rsidRDefault="004C13A1" w:rsidP="00F94ED9">
      <w:pPr>
        <w:pStyle w:val="Ttulo2"/>
        <w:numPr>
          <w:ilvl w:val="1"/>
          <w:numId w:val="6"/>
        </w:numPr>
        <w:rPr>
          <w:lang w:eastAsia="en-US"/>
        </w:rPr>
      </w:pPr>
      <w:bookmarkStart w:id="249" w:name="_Toc524427870"/>
      <w:r>
        <w:t>Related Documents</w:t>
      </w:r>
      <w:bookmarkEnd w:id="249"/>
    </w:p>
    <w:p w14:paraId="46855401" w14:textId="77777777" w:rsidR="004C13A1" w:rsidRDefault="004C13A1" w:rsidP="00F94ED9">
      <w:pPr>
        <w:spacing w:after="0" w:line="240" w:lineRule="auto"/>
        <w:jc w:val="both"/>
      </w:pPr>
    </w:p>
    <w:p w14:paraId="46855402" w14:textId="77777777" w:rsidR="004C13A1" w:rsidRPr="00700D41" w:rsidRDefault="004C13A1" w:rsidP="00F94ED9">
      <w:pPr>
        <w:spacing w:after="0" w:line="240" w:lineRule="auto"/>
        <w:jc w:val="both"/>
        <w:rPr>
          <w:lang w:val="en-US"/>
        </w:rPr>
      </w:pPr>
      <w:r w:rsidRPr="00700D41">
        <w:rPr>
          <w:lang w:val="en-US"/>
        </w:rPr>
        <w:t>The following additional development resources to support best practice and is recommended:</w:t>
      </w:r>
    </w:p>
    <w:p w14:paraId="46855403" w14:textId="77777777" w:rsidR="004C13A1" w:rsidRPr="00700D41" w:rsidRDefault="004C13A1" w:rsidP="00F94ED9">
      <w:pPr>
        <w:spacing w:after="0" w:line="240" w:lineRule="auto"/>
        <w:jc w:val="both"/>
        <w:rPr>
          <w:lang w:val="en-US"/>
        </w:rPr>
      </w:pPr>
    </w:p>
    <w:p w14:paraId="46855404" w14:textId="77777777" w:rsidR="004C13A1" w:rsidRPr="00700D41" w:rsidRDefault="004C13A1" w:rsidP="00F94ED9">
      <w:pPr>
        <w:spacing w:after="0" w:line="240" w:lineRule="auto"/>
        <w:jc w:val="both"/>
        <w:rPr>
          <w:lang w:val="en-US"/>
        </w:rPr>
      </w:pPr>
    </w:p>
    <w:p w14:paraId="46855405" w14:textId="77777777" w:rsidR="004C13A1" w:rsidRPr="00700D41" w:rsidRDefault="004C13A1" w:rsidP="00F94ED9">
      <w:pPr>
        <w:spacing w:after="0" w:line="240" w:lineRule="auto"/>
        <w:jc w:val="both"/>
        <w:rPr>
          <w:lang w:val="en-US"/>
        </w:rPr>
      </w:pPr>
    </w:p>
    <w:p w14:paraId="46855406" w14:textId="77777777" w:rsidR="004C13A1" w:rsidRPr="00700D41" w:rsidRDefault="004C13A1" w:rsidP="00F94ED9">
      <w:pPr>
        <w:spacing w:after="0" w:line="240" w:lineRule="auto"/>
        <w:jc w:val="both"/>
        <w:rPr>
          <w:lang w:val="en-US"/>
        </w:rPr>
      </w:pPr>
    </w:p>
    <w:p w14:paraId="46855407" w14:textId="77777777" w:rsidR="004C13A1" w:rsidRPr="00DF7162" w:rsidRDefault="004C13A1" w:rsidP="00F94ED9">
      <w:pPr>
        <w:spacing w:after="0" w:line="240" w:lineRule="auto"/>
        <w:jc w:val="both"/>
        <w:rPr>
          <w:rFonts w:ascii="Arial" w:eastAsia="Times New Roman" w:hAnsi="Arial" w:cs="Arial"/>
          <w:b/>
          <w:iCs/>
          <w:kern w:val="32"/>
          <w:sz w:val="20"/>
          <w:szCs w:val="28"/>
        </w:rPr>
      </w:pPr>
      <w:r w:rsidRPr="00DF7162">
        <w:rPr>
          <w:rFonts w:ascii="Arial" w:eastAsia="Times New Roman" w:hAnsi="Arial" w:cs="Arial"/>
          <w:b/>
          <w:iCs/>
          <w:kern w:val="32"/>
          <w:sz w:val="20"/>
          <w:szCs w:val="28"/>
        </w:rPr>
        <w:t>Document Conventions</w:t>
      </w:r>
    </w:p>
    <w:p w14:paraId="46855408" w14:textId="77777777" w:rsidR="004C13A1" w:rsidRDefault="004C13A1" w:rsidP="00F94ED9">
      <w:pPr>
        <w:spacing w:after="0" w:line="240" w:lineRule="auto"/>
        <w:jc w:val="both"/>
      </w:pPr>
    </w:p>
    <w:tbl>
      <w:tblPr>
        <w:tblStyle w:val="Tablaconcuadrcula"/>
        <w:tblW w:w="0" w:type="auto"/>
        <w:tblLook w:val="04A0" w:firstRow="1" w:lastRow="0" w:firstColumn="1" w:lastColumn="0" w:noHBand="0" w:noVBand="1"/>
      </w:tblPr>
      <w:tblGrid>
        <w:gridCol w:w="1951"/>
        <w:gridCol w:w="7027"/>
      </w:tblGrid>
      <w:tr w:rsidR="004C13A1" w14:paraId="4685540B" w14:textId="77777777" w:rsidTr="00CE1E99">
        <w:tc>
          <w:tcPr>
            <w:tcW w:w="1951" w:type="dxa"/>
            <w:tcBorders>
              <w:left w:val="nil"/>
              <w:bottom w:val="single" w:sz="4" w:space="0" w:color="000000" w:themeColor="text1"/>
            </w:tcBorders>
            <w:shd w:val="clear" w:color="auto" w:fill="BFBFBF" w:themeFill="background1" w:themeFillShade="BF"/>
          </w:tcPr>
          <w:p w14:paraId="46855409" w14:textId="77777777" w:rsidR="004C13A1" w:rsidRDefault="004C13A1" w:rsidP="00F94ED9">
            <w:pPr>
              <w:jc w:val="both"/>
            </w:pPr>
            <w:r>
              <w:t>Convention</w:t>
            </w:r>
          </w:p>
        </w:tc>
        <w:tc>
          <w:tcPr>
            <w:tcW w:w="7027" w:type="dxa"/>
            <w:tcBorders>
              <w:bottom w:val="single" w:sz="4" w:space="0" w:color="000000" w:themeColor="text1"/>
              <w:right w:val="nil"/>
            </w:tcBorders>
            <w:shd w:val="clear" w:color="auto" w:fill="BFBFBF" w:themeFill="background1" w:themeFillShade="BF"/>
          </w:tcPr>
          <w:p w14:paraId="4685540A" w14:textId="77777777" w:rsidR="004C13A1" w:rsidRDefault="004C13A1" w:rsidP="00F94ED9">
            <w:pPr>
              <w:jc w:val="both"/>
            </w:pPr>
            <w:r>
              <w:t>Description</w:t>
            </w:r>
          </w:p>
        </w:tc>
      </w:tr>
      <w:tr w:rsidR="004C13A1" w:rsidRPr="00A30554" w14:paraId="4685540F" w14:textId="77777777" w:rsidTr="00CE1E99">
        <w:tc>
          <w:tcPr>
            <w:tcW w:w="1951" w:type="dxa"/>
            <w:tcBorders>
              <w:left w:val="nil"/>
            </w:tcBorders>
          </w:tcPr>
          <w:p w14:paraId="4685540C" w14:textId="77777777" w:rsidR="004C13A1" w:rsidRDefault="004C13A1" w:rsidP="00F94ED9">
            <w:pPr>
              <w:jc w:val="both"/>
            </w:pPr>
            <w:r>
              <w:t>[ ]</w:t>
            </w:r>
          </w:p>
        </w:tc>
        <w:tc>
          <w:tcPr>
            <w:tcW w:w="7027" w:type="dxa"/>
            <w:tcBorders>
              <w:right w:val="nil"/>
            </w:tcBorders>
          </w:tcPr>
          <w:p w14:paraId="4685540E" w14:textId="5D0F93EC" w:rsidR="004C13A1" w:rsidRPr="00700D41" w:rsidRDefault="004C13A1" w:rsidP="001C1AC6">
            <w:pPr>
              <w:jc w:val="both"/>
              <w:rPr>
                <w:lang w:val="en-US"/>
              </w:rPr>
            </w:pPr>
            <w:r w:rsidRPr="00700D41">
              <w:rPr>
                <w:lang w:val="en-US"/>
              </w:rPr>
              <w:t xml:space="preserve">Optional keywords or values are enclosed in [ ]. </w:t>
            </w:r>
            <w:r w:rsidRPr="004C13A1">
              <w:rPr>
                <w:lang w:val="en-US"/>
              </w:rPr>
              <w:t>Do not type the [ ]</w:t>
            </w:r>
            <w:r w:rsidR="001C1AC6">
              <w:rPr>
                <w:lang w:val="en-US"/>
              </w:rPr>
              <w:t xml:space="preserve"> </w:t>
            </w:r>
            <w:r w:rsidRPr="00700D41">
              <w:rPr>
                <w:lang w:val="en-US"/>
              </w:rPr>
              <w:t>symbols in your own code.</w:t>
            </w:r>
          </w:p>
        </w:tc>
      </w:tr>
      <w:tr w:rsidR="004C13A1" w:rsidRPr="00A30554" w14:paraId="46855412" w14:textId="77777777" w:rsidTr="00CE1E99">
        <w:tc>
          <w:tcPr>
            <w:tcW w:w="1951" w:type="dxa"/>
            <w:tcBorders>
              <w:left w:val="nil"/>
            </w:tcBorders>
          </w:tcPr>
          <w:p w14:paraId="46855410" w14:textId="77777777" w:rsidR="004C13A1" w:rsidRDefault="004C13A1" w:rsidP="00F94ED9">
            <w:pPr>
              <w:jc w:val="both"/>
            </w:pPr>
            <w:r>
              <w:t>&lt; &gt;</w:t>
            </w:r>
          </w:p>
        </w:tc>
        <w:tc>
          <w:tcPr>
            <w:tcW w:w="7027" w:type="dxa"/>
            <w:tcBorders>
              <w:right w:val="nil"/>
            </w:tcBorders>
          </w:tcPr>
          <w:p w14:paraId="46855411" w14:textId="77777777" w:rsidR="004C13A1" w:rsidRPr="00700D41" w:rsidRDefault="004C13A1" w:rsidP="00F94ED9">
            <w:pPr>
              <w:jc w:val="both"/>
              <w:rPr>
                <w:lang w:val="en-US"/>
              </w:rPr>
            </w:pPr>
            <w:r w:rsidRPr="00700D41">
              <w:rPr>
                <w:lang w:val="en-US"/>
              </w:rPr>
              <w:t>Mandatory elements will be enclosed in angle brackets.</w:t>
            </w:r>
          </w:p>
        </w:tc>
      </w:tr>
      <w:tr w:rsidR="004C13A1" w:rsidRPr="00A30554" w14:paraId="46855415" w14:textId="77777777" w:rsidTr="00CE1E99">
        <w:tc>
          <w:tcPr>
            <w:tcW w:w="1951" w:type="dxa"/>
            <w:tcBorders>
              <w:left w:val="nil"/>
            </w:tcBorders>
          </w:tcPr>
          <w:p w14:paraId="46855413" w14:textId="77777777" w:rsidR="004C13A1" w:rsidRDefault="004C13A1" w:rsidP="00F94ED9">
            <w:pPr>
              <w:jc w:val="both"/>
            </w:pPr>
            <w:r>
              <w:t>/</w:t>
            </w:r>
          </w:p>
        </w:tc>
        <w:tc>
          <w:tcPr>
            <w:tcW w:w="7027" w:type="dxa"/>
            <w:tcBorders>
              <w:right w:val="nil"/>
            </w:tcBorders>
          </w:tcPr>
          <w:p w14:paraId="46855414" w14:textId="64835D30" w:rsidR="004C13A1" w:rsidRPr="00700D41" w:rsidRDefault="004C13A1" w:rsidP="00F94ED9">
            <w:pPr>
              <w:jc w:val="both"/>
              <w:rPr>
                <w:lang w:val="en-US"/>
              </w:rPr>
            </w:pPr>
            <w:r w:rsidRPr="00700D41">
              <w:rPr>
                <w:lang w:val="en-US"/>
              </w:rPr>
              <w:t xml:space="preserve">A forward slash ( / )  </w:t>
            </w:r>
            <w:r w:rsidR="001C1AC6" w:rsidRPr="00700D41">
              <w:rPr>
                <w:lang w:val="en-US"/>
              </w:rPr>
              <w:t>separating</w:t>
            </w:r>
            <w:r w:rsidRPr="00700D41">
              <w:rPr>
                <w:lang w:val="en-US"/>
              </w:rPr>
              <w:t xml:space="preserve"> two elements means either one of the elements can be used.</w:t>
            </w:r>
          </w:p>
        </w:tc>
      </w:tr>
    </w:tbl>
    <w:p w14:paraId="46855416" w14:textId="77777777" w:rsidR="004C13A1" w:rsidRPr="00700D41" w:rsidRDefault="004C13A1" w:rsidP="00F94ED9">
      <w:pPr>
        <w:spacing w:after="0" w:line="240" w:lineRule="auto"/>
        <w:jc w:val="both"/>
        <w:rPr>
          <w:lang w:val="en-US"/>
        </w:rPr>
      </w:pPr>
    </w:p>
    <w:p w14:paraId="46855417" w14:textId="77777777" w:rsidR="004C13A1" w:rsidRPr="00700D41" w:rsidRDefault="004C13A1" w:rsidP="00F94ED9">
      <w:pPr>
        <w:spacing w:after="0" w:line="240" w:lineRule="auto"/>
        <w:jc w:val="both"/>
        <w:rPr>
          <w:b/>
          <w:lang w:val="en-US"/>
        </w:rPr>
      </w:pPr>
    </w:p>
    <w:p w14:paraId="46855418" w14:textId="77777777" w:rsidR="004C13A1" w:rsidRPr="00482522" w:rsidRDefault="004C13A1" w:rsidP="00F94ED9">
      <w:pPr>
        <w:pStyle w:val="Heading1-FormatOnly"/>
        <w:rPr>
          <w:rStyle w:val="Textoennegrita"/>
        </w:rPr>
      </w:pPr>
      <w:bookmarkStart w:id="250" w:name="_Toc77135566"/>
      <w:bookmarkStart w:id="251" w:name="_Toc524427871"/>
      <w:r w:rsidRPr="00482522">
        <w:rPr>
          <w:rStyle w:val="Textoennegrita"/>
        </w:rPr>
        <w:lastRenderedPageBreak/>
        <w:t>TIBCO COMPONENTS AND NAMING CONVENTIONS</w:t>
      </w:r>
      <w:bookmarkEnd w:id="250"/>
      <w:bookmarkEnd w:id="251"/>
    </w:p>
    <w:p w14:paraId="46855419" w14:textId="77777777" w:rsidR="004C13A1" w:rsidRPr="001400D4" w:rsidRDefault="004C13A1" w:rsidP="00F94ED9">
      <w:pPr>
        <w:pStyle w:val="Prrafodelista"/>
        <w:keepNext/>
        <w:numPr>
          <w:ilvl w:val="0"/>
          <w:numId w:val="3"/>
        </w:numPr>
        <w:spacing w:after="0" w:line="240" w:lineRule="auto"/>
        <w:contextualSpacing w:val="0"/>
        <w:jc w:val="both"/>
        <w:outlineLvl w:val="0"/>
        <w:rPr>
          <w:rFonts w:ascii="Arial" w:eastAsiaTheme="majorEastAsia" w:hAnsi="Arial" w:cs="Arial"/>
          <w:b/>
          <w:bCs/>
          <w:vanish/>
          <w:kern w:val="32"/>
          <w:szCs w:val="32"/>
        </w:rPr>
      </w:pPr>
      <w:bookmarkStart w:id="252" w:name="_Toc316460630"/>
      <w:bookmarkStart w:id="253" w:name="_Toc316466080"/>
      <w:bookmarkStart w:id="254" w:name="_Toc316466265"/>
      <w:bookmarkStart w:id="255" w:name="_Toc316466335"/>
      <w:bookmarkStart w:id="256" w:name="_Toc316466364"/>
      <w:bookmarkStart w:id="257" w:name="_Toc316466389"/>
      <w:bookmarkStart w:id="258" w:name="_Toc316485536"/>
      <w:bookmarkStart w:id="259" w:name="_Toc316553287"/>
      <w:bookmarkStart w:id="260" w:name="_Toc316553337"/>
      <w:bookmarkStart w:id="261" w:name="_Toc316553392"/>
      <w:bookmarkStart w:id="262" w:name="_Toc316553447"/>
      <w:bookmarkStart w:id="263" w:name="_Toc316554039"/>
      <w:bookmarkStart w:id="264" w:name="_Toc316554795"/>
      <w:bookmarkStart w:id="265" w:name="_Toc316555941"/>
      <w:bookmarkStart w:id="266" w:name="_Toc316556152"/>
      <w:bookmarkStart w:id="267" w:name="_Toc316556350"/>
      <w:bookmarkStart w:id="268" w:name="_Toc316635823"/>
      <w:bookmarkStart w:id="269" w:name="_Toc316651073"/>
      <w:bookmarkStart w:id="270" w:name="_Toc316651177"/>
      <w:bookmarkStart w:id="271" w:name="_Toc316655690"/>
      <w:bookmarkStart w:id="272" w:name="_Toc320529314"/>
      <w:bookmarkStart w:id="273" w:name="_Toc316553338"/>
      <w:bookmarkStart w:id="274" w:name="_Toc316553393"/>
      <w:bookmarkStart w:id="275" w:name="_Toc316553448"/>
      <w:bookmarkStart w:id="276" w:name="_Toc316554040"/>
      <w:bookmarkStart w:id="277" w:name="_Toc316554796"/>
      <w:bookmarkStart w:id="278" w:name="_Toc316555942"/>
      <w:bookmarkStart w:id="279" w:name="_Toc316556153"/>
      <w:bookmarkStart w:id="280" w:name="_Toc316556351"/>
      <w:bookmarkStart w:id="281" w:name="_Toc316635824"/>
      <w:bookmarkStart w:id="282" w:name="_Toc316651074"/>
      <w:bookmarkStart w:id="283" w:name="_Toc316651178"/>
      <w:bookmarkStart w:id="284" w:name="_Toc316655691"/>
      <w:bookmarkStart w:id="285" w:name="_Toc320529315"/>
      <w:bookmarkStart w:id="286" w:name="_Toc316553339"/>
      <w:bookmarkStart w:id="287" w:name="_Toc316553394"/>
      <w:bookmarkStart w:id="288" w:name="_Toc316553449"/>
      <w:bookmarkStart w:id="289" w:name="_Toc316554041"/>
      <w:bookmarkStart w:id="290" w:name="_Toc316554797"/>
      <w:bookmarkStart w:id="291" w:name="_Toc316555943"/>
      <w:bookmarkStart w:id="292" w:name="_Toc316556154"/>
      <w:bookmarkStart w:id="293" w:name="_Toc316556352"/>
      <w:bookmarkStart w:id="294" w:name="_Toc316635825"/>
      <w:bookmarkStart w:id="295" w:name="_Toc316651075"/>
      <w:bookmarkStart w:id="296" w:name="_Toc316651179"/>
      <w:bookmarkStart w:id="297" w:name="_Toc316655692"/>
      <w:bookmarkStart w:id="298" w:name="_Toc320529316"/>
      <w:bookmarkStart w:id="299" w:name="_Toc316553340"/>
      <w:bookmarkStart w:id="300" w:name="_Toc316553395"/>
      <w:bookmarkStart w:id="301" w:name="_Toc316553450"/>
      <w:bookmarkStart w:id="302" w:name="_Toc316554042"/>
      <w:bookmarkStart w:id="303" w:name="_Toc316554798"/>
      <w:bookmarkStart w:id="304" w:name="_Toc316555944"/>
      <w:bookmarkStart w:id="305" w:name="_Toc316556155"/>
      <w:bookmarkStart w:id="306" w:name="_Toc316556353"/>
      <w:bookmarkStart w:id="307" w:name="_Toc316635826"/>
      <w:bookmarkStart w:id="308" w:name="_Toc316651076"/>
      <w:bookmarkStart w:id="309" w:name="_Toc316651180"/>
      <w:bookmarkStart w:id="310" w:name="_Toc316655693"/>
      <w:bookmarkStart w:id="311" w:name="_Toc320529317"/>
      <w:bookmarkStart w:id="312" w:name="_Toc316555945"/>
      <w:bookmarkStart w:id="313" w:name="_Toc316556156"/>
      <w:bookmarkStart w:id="314" w:name="_Toc316556354"/>
      <w:bookmarkStart w:id="315" w:name="_Toc316635827"/>
      <w:bookmarkStart w:id="316" w:name="_Toc316651077"/>
      <w:bookmarkStart w:id="317" w:name="_Toc316651181"/>
      <w:bookmarkStart w:id="318" w:name="_Toc316655694"/>
      <w:bookmarkStart w:id="319" w:name="_Toc320529318"/>
      <w:bookmarkStart w:id="320" w:name="_Toc398280205"/>
      <w:bookmarkStart w:id="321" w:name="_Toc398281539"/>
      <w:bookmarkStart w:id="322" w:name="_Toc398281702"/>
      <w:bookmarkStart w:id="323" w:name="_Toc398282023"/>
      <w:bookmarkStart w:id="324" w:name="_Toc398282282"/>
      <w:bookmarkStart w:id="325" w:name="_Toc398284230"/>
      <w:bookmarkStart w:id="326" w:name="_Toc398284666"/>
      <w:bookmarkStart w:id="327" w:name="_Toc398300826"/>
      <w:bookmarkStart w:id="328" w:name="_Toc398301675"/>
      <w:bookmarkStart w:id="329" w:name="_Toc398302806"/>
      <w:bookmarkStart w:id="330" w:name="_Toc398303255"/>
      <w:bookmarkStart w:id="331" w:name="_Toc398308354"/>
      <w:bookmarkStart w:id="332" w:name="_Toc398308427"/>
      <w:bookmarkStart w:id="333" w:name="_Toc398308499"/>
      <w:bookmarkStart w:id="334" w:name="_Toc398308573"/>
      <w:bookmarkStart w:id="335" w:name="_Toc398711210"/>
      <w:bookmarkStart w:id="336" w:name="_Toc398711292"/>
      <w:bookmarkStart w:id="337" w:name="_Toc398711919"/>
      <w:bookmarkStart w:id="338" w:name="_Toc398733020"/>
      <w:bookmarkStart w:id="339" w:name="_Toc398733302"/>
      <w:bookmarkStart w:id="340" w:name="_Toc398733477"/>
      <w:bookmarkStart w:id="341" w:name="_Toc398734503"/>
      <w:bookmarkStart w:id="342" w:name="_Toc436318505"/>
      <w:bookmarkStart w:id="343" w:name="_Toc436318569"/>
      <w:bookmarkStart w:id="344" w:name="_Toc442440515"/>
      <w:bookmarkStart w:id="345" w:name="_Toc442710034"/>
      <w:bookmarkStart w:id="346" w:name="_Toc524427872"/>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14:paraId="4685541A" w14:textId="77777777" w:rsidR="004C13A1" w:rsidRPr="001400D4" w:rsidRDefault="004C13A1" w:rsidP="00F94ED9">
      <w:pPr>
        <w:pStyle w:val="Prrafodelista"/>
        <w:keepNext/>
        <w:numPr>
          <w:ilvl w:val="0"/>
          <w:numId w:val="5"/>
        </w:numPr>
        <w:spacing w:after="0" w:line="240" w:lineRule="auto"/>
        <w:contextualSpacing w:val="0"/>
        <w:jc w:val="both"/>
        <w:outlineLvl w:val="0"/>
        <w:rPr>
          <w:rFonts w:ascii="Arial" w:eastAsiaTheme="majorEastAsia" w:hAnsi="Arial" w:cs="Arial"/>
          <w:b/>
          <w:bCs/>
          <w:vanish/>
          <w:kern w:val="32"/>
          <w:szCs w:val="32"/>
        </w:rPr>
      </w:pPr>
      <w:bookmarkStart w:id="347" w:name="_Toc398280206"/>
      <w:bookmarkStart w:id="348" w:name="_Toc398281540"/>
      <w:bookmarkStart w:id="349" w:name="_Toc398281703"/>
      <w:bookmarkStart w:id="350" w:name="_Toc398282024"/>
      <w:bookmarkStart w:id="351" w:name="_Toc398282283"/>
      <w:bookmarkStart w:id="352" w:name="_Toc398284231"/>
      <w:bookmarkStart w:id="353" w:name="_Toc398284667"/>
      <w:bookmarkStart w:id="354" w:name="_Toc398300827"/>
      <w:bookmarkStart w:id="355" w:name="_Toc398301676"/>
      <w:bookmarkStart w:id="356" w:name="_Toc398302807"/>
      <w:bookmarkStart w:id="357" w:name="_Toc398303256"/>
      <w:bookmarkStart w:id="358" w:name="_Toc398308355"/>
      <w:bookmarkStart w:id="359" w:name="_Toc398308428"/>
      <w:bookmarkStart w:id="360" w:name="_Toc398308500"/>
      <w:bookmarkStart w:id="361" w:name="_Toc398308574"/>
      <w:bookmarkStart w:id="362" w:name="_Toc398711211"/>
      <w:bookmarkStart w:id="363" w:name="_Toc398711293"/>
      <w:bookmarkStart w:id="364" w:name="_Toc398711920"/>
      <w:bookmarkStart w:id="365" w:name="_Toc398733021"/>
      <w:bookmarkStart w:id="366" w:name="_Toc398733303"/>
      <w:bookmarkStart w:id="367" w:name="_Toc398733478"/>
      <w:bookmarkStart w:id="368" w:name="_Toc398734504"/>
      <w:bookmarkStart w:id="369" w:name="_Toc436318506"/>
      <w:bookmarkStart w:id="370" w:name="_Toc436318570"/>
      <w:bookmarkStart w:id="371" w:name="_Toc442440516"/>
      <w:bookmarkStart w:id="372" w:name="_Toc442710035"/>
      <w:bookmarkStart w:id="373" w:name="_Toc524427873"/>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4685541B" w14:textId="77777777" w:rsidR="004C13A1" w:rsidRPr="001400D4" w:rsidRDefault="004C13A1" w:rsidP="00F94ED9">
      <w:pPr>
        <w:pStyle w:val="Prrafodelista"/>
        <w:keepNext/>
        <w:numPr>
          <w:ilvl w:val="0"/>
          <w:numId w:val="5"/>
        </w:numPr>
        <w:spacing w:after="0" w:line="240" w:lineRule="auto"/>
        <w:contextualSpacing w:val="0"/>
        <w:jc w:val="both"/>
        <w:outlineLvl w:val="0"/>
        <w:rPr>
          <w:rFonts w:ascii="Arial" w:eastAsiaTheme="majorEastAsia" w:hAnsi="Arial" w:cs="Arial"/>
          <w:b/>
          <w:bCs/>
          <w:vanish/>
          <w:kern w:val="32"/>
          <w:szCs w:val="32"/>
        </w:rPr>
      </w:pPr>
      <w:bookmarkStart w:id="374" w:name="_Toc398280207"/>
      <w:bookmarkStart w:id="375" w:name="_Toc398281541"/>
      <w:bookmarkStart w:id="376" w:name="_Toc398281704"/>
      <w:bookmarkStart w:id="377" w:name="_Toc398282025"/>
      <w:bookmarkStart w:id="378" w:name="_Toc398282284"/>
      <w:bookmarkStart w:id="379" w:name="_Toc398284232"/>
      <w:bookmarkStart w:id="380" w:name="_Toc398284668"/>
      <w:bookmarkStart w:id="381" w:name="_Toc398300828"/>
      <w:bookmarkStart w:id="382" w:name="_Toc398301677"/>
      <w:bookmarkStart w:id="383" w:name="_Toc398302808"/>
      <w:bookmarkStart w:id="384" w:name="_Toc398303257"/>
      <w:bookmarkStart w:id="385" w:name="_Toc398308356"/>
      <w:bookmarkStart w:id="386" w:name="_Toc398308429"/>
      <w:bookmarkStart w:id="387" w:name="_Toc398308501"/>
      <w:bookmarkStart w:id="388" w:name="_Toc398308575"/>
      <w:bookmarkStart w:id="389" w:name="_Toc398711212"/>
      <w:bookmarkStart w:id="390" w:name="_Toc398711294"/>
      <w:bookmarkStart w:id="391" w:name="_Toc398711921"/>
      <w:bookmarkStart w:id="392" w:name="_Toc398733022"/>
      <w:bookmarkStart w:id="393" w:name="_Toc398733304"/>
      <w:bookmarkStart w:id="394" w:name="_Toc398733479"/>
      <w:bookmarkStart w:id="395" w:name="_Toc398734505"/>
      <w:bookmarkStart w:id="396" w:name="_Toc436318507"/>
      <w:bookmarkStart w:id="397" w:name="_Toc436318571"/>
      <w:bookmarkStart w:id="398" w:name="_Toc442440517"/>
      <w:bookmarkStart w:id="399" w:name="_Toc442710036"/>
      <w:bookmarkStart w:id="400" w:name="_Toc524427874"/>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4685541C" w14:textId="77777777" w:rsidR="004C13A1" w:rsidRPr="001400D4" w:rsidRDefault="004C13A1" w:rsidP="00F94ED9">
      <w:pPr>
        <w:pStyle w:val="Prrafodelista"/>
        <w:keepNext/>
        <w:numPr>
          <w:ilvl w:val="0"/>
          <w:numId w:val="5"/>
        </w:numPr>
        <w:spacing w:after="0" w:line="240" w:lineRule="auto"/>
        <w:contextualSpacing w:val="0"/>
        <w:jc w:val="both"/>
        <w:outlineLvl w:val="0"/>
        <w:rPr>
          <w:rFonts w:ascii="Arial" w:eastAsiaTheme="majorEastAsia" w:hAnsi="Arial" w:cs="Arial"/>
          <w:b/>
          <w:bCs/>
          <w:vanish/>
          <w:kern w:val="32"/>
          <w:szCs w:val="32"/>
        </w:rPr>
      </w:pPr>
      <w:bookmarkStart w:id="401" w:name="_Toc398280208"/>
      <w:bookmarkStart w:id="402" w:name="_Toc398281542"/>
      <w:bookmarkStart w:id="403" w:name="_Toc398281705"/>
      <w:bookmarkStart w:id="404" w:name="_Toc398282026"/>
      <w:bookmarkStart w:id="405" w:name="_Toc398282285"/>
      <w:bookmarkStart w:id="406" w:name="_Toc398284233"/>
      <w:bookmarkStart w:id="407" w:name="_Toc398284669"/>
      <w:bookmarkStart w:id="408" w:name="_Toc398300829"/>
      <w:bookmarkStart w:id="409" w:name="_Toc398301678"/>
      <w:bookmarkStart w:id="410" w:name="_Toc398302809"/>
      <w:bookmarkStart w:id="411" w:name="_Toc398303258"/>
      <w:bookmarkStart w:id="412" w:name="_Toc398308357"/>
      <w:bookmarkStart w:id="413" w:name="_Toc398308430"/>
      <w:bookmarkStart w:id="414" w:name="_Toc398308502"/>
      <w:bookmarkStart w:id="415" w:name="_Toc398308576"/>
      <w:bookmarkStart w:id="416" w:name="_Toc398711213"/>
      <w:bookmarkStart w:id="417" w:name="_Toc398711295"/>
      <w:bookmarkStart w:id="418" w:name="_Toc398711922"/>
      <w:bookmarkStart w:id="419" w:name="_Toc398733023"/>
      <w:bookmarkStart w:id="420" w:name="_Toc398733305"/>
      <w:bookmarkStart w:id="421" w:name="_Toc398733480"/>
      <w:bookmarkStart w:id="422" w:name="_Toc398734506"/>
      <w:bookmarkStart w:id="423" w:name="_Toc436318508"/>
      <w:bookmarkStart w:id="424" w:name="_Toc436318572"/>
      <w:bookmarkStart w:id="425" w:name="_Toc442440518"/>
      <w:bookmarkStart w:id="426" w:name="_Toc442710037"/>
      <w:bookmarkStart w:id="427" w:name="_Toc524427875"/>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4685541D" w14:textId="77777777" w:rsidR="004C13A1" w:rsidRPr="001400D4" w:rsidRDefault="004C13A1" w:rsidP="00F94ED9">
      <w:pPr>
        <w:pStyle w:val="Prrafodelista"/>
        <w:keepNext/>
        <w:numPr>
          <w:ilvl w:val="0"/>
          <w:numId w:val="6"/>
        </w:numPr>
        <w:spacing w:before="240" w:after="60" w:line="240" w:lineRule="atLeast"/>
        <w:contextualSpacing w:val="0"/>
        <w:jc w:val="both"/>
        <w:outlineLvl w:val="0"/>
        <w:rPr>
          <w:rFonts w:ascii="Arial" w:eastAsia="Times New Roman" w:hAnsi="Arial" w:cs="Arial"/>
          <w:b/>
          <w:bCs/>
          <w:vanish/>
          <w:kern w:val="32"/>
          <w:szCs w:val="32"/>
          <w:lang w:eastAsia="en-US"/>
        </w:rPr>
      </w:pPr>
      <w:bookmarkStart w:id="428" w:name="_Toc398280209"/>
      <w:bookmarkStart w:id="429" w:name="_Toc398281543"/>
      <w:bookmarkStart w:id="430" w:name="_Toc398281706"/>
      <w:bookmarkStart w:id="431" w:name="_Toc398282027"/>
      <w:bookmarkStart w:id="432" w:name="_Toc398282286"/>
      <w:bookmarkStart w:id="433" w:name="_Toc398284234"/>
      <w:bookmarkStart w:id="434" w:name="_Toc398284670"/>
      <w:bookmarkStart w:id="435" w:name="_Toc398300830"/>
      <w:bookmarkStart w:id="436" w:name="_Toc398301679"/>
      <w:bookmarkStart w:id="437" w:name="_Toc398302810"/>
      <w:bookmarkStart w:id="438" w:name="_Toc398303259"/>
      <w:bookmarkStart w:id="439" w:name="_Toc398308358"/>
      <w:bookmarkStart w:id="440" w:name="_Toc398308431"/>
      <w:bookmarkStart w:id="441" w:name="_Toc398308503"/>
      <w:bookmarkStart w:id="442" w:name="_Toc398308577"/>
      <w:bookmarkStart w:id="443" w:name="_Toc398711214"/>
      <w:bookmarkStart w:id="444" w:name="_Toc398711296"/>
      <w:bookmarkStart w:id="445" w:name="_Toc398711923"/>
      <w:bookmarkStart w:id="446" w:name="_Toc398733024"/>
      <w:bookmarkStart w:id="447" w:name="_Toc398733306"/>
      <w:bookmarkStart w:id="448" w:name="_Toc398733481"/>
      <w:bookmarkStart w:id="449" w:name="_Toc398734507"/>
      <w:bookmarkStart w:id="450" w:name="_Toc436318509"/>
      <w:bookmarkStart w:id="451" w:name="_Toc436318573"/>
      <w:bookmarkStart w:id="452" w:name="_Toc442440519"/>
      <w:bookmarkStart w:id="453" w:name="_Toc442710038"/>
      <w:bookmarkStart w:id="454" w:name="_Toc524427876"/>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14:paraId="4685541E" w14:textId="77777777" w:rsidR="004C13A1" w:rsidRPr="00446D41" w:rsidRDefault="004C13A1" w:rsidP="00F94ED9">
      <w:pPr>
        <w:spacing w:after="0" w:line="240" w:lineRule="auto"/>
        <w:jc w:val="both"/>
        <w:rPr>
          <w:rFonts w:ascii="Arial" w:eastAsia="Times New Roman" w:hAnsi="Arial" w:cs="Arial"/>
          <w:b/>
          <w:iCs/>
          <w:kern w:val="32"/>
          <w:sz w:val="20"/>
          <w:szCs w:val="28"/>
        </w:rPr>
      </w:pPr>
    </w:p>
    <w:p w14:paraId="4685541F" w14:textId="77777777" w:rsidR="004C13A1" w:rsidRPr="00A82AD7" w:rsidRDefault="004C13A1" w:rsidP="00F94ED9">
      <w:pPr>
        <w:pStyle w:val="Ttulo2"/>
        <w:numPr>
          <w:ilvl w:val="1"/>
          <w:numId w:val="6"/>
        </w:numPr>
        <w:rPr>
          <w:sz w:val="22"/>
          <w:szCs w:val="32"/>
          <w:lang w:eastAsia="en-US"/>
        </w:rPr>
      </w:pPr>
      <w:bookmarkStart w:id="455" w:name="_Toc524427877"/>
      <w:r w:rsidRPr="00A82AD7">
        <w:rPr>
          <w:sz w:val="22"/>
          <w:szCs w:val="32"/>
          <w:lang w:eastAsia="en-US"/>
        </w:rPr>
        <w:t>BW Project</w:t>
      </w:r>
      <w:bookmarkEnd w:id="455"/>
    </w:p>
    <w:p w14:paraId="46855420" w14:textId="77777777" w:rsidR="004C13A1" w:rsidRDefault="004C13A1" w:rsidP="00F94ED9">
      <w:pPr>
        <w:pStyle w:val="Prrafodelista"/>
        <w:jc w:val="both"/>
      </w:pPr>
    </w:p>
    <w:p w14:paraId="46855421" w14:textId="2125C65C" w:rsidR="004C13A1" w:rsidRPr="00700D41" w:rsidRDefault="004C13A1" w:rsidP="00F94ED9">
      <w:pPr>
        <w:pStyle w:val="Prrafodelista"/>
        <w:numPr>
          <w:ilvl w:val="0"/>
          <w:numId w:val="2"/>
        </w:numPr>
        <w:jc w:val="both"/>
        <w:rPr>
          <w:lang w:val="en-US"/>
        </w:rPr>
      </w:pPr>
      <w:r w:rsidRPr="00700D41">
        <w:rPr>
          <w:lang w:val="en-US"/>
        </w:rPr>
        <w:t xml:space="preserve">Initial letter of each element shall be in upper </w:t>
      </w:r>
      <w:r w:rsidR="009677C0" w:rsidRPr="00700D41">
        <w:rPr>
          <w:lang w:val="en-US"/>
        </w:rPr>
        <w:t>case while</w:t>
      </w:r>
      <w:r w:rsidRPr="00700D41">
        <w:rPr>
          <w:lang w:val="en-US"/>
        </w:rPr>
        <w:t xml:space="preserve"> other characters shall be in lower case (</w:t>
      </w:r>
      <w:r w:rsidR="005428C1">
        <w:rPr>
          <w:lang w:val="en-US"/>
        </w:rPr>
        <w:t xml:space="preserve">Upper </w:t>
      </w:r>
      <w:r w:rsidRPr="00700D41">
        <w:rPr>
          <w:lang w:val="en-US"/>
        </w:rPr>
        <w:t xml:space="preserve">camel-case style). </w:t>
      </w:r>
    </w:p>
    <w:p w14:paraId="46855422" w14:textId="77777777" w:rsidR="004C13A1" w:rsidRPr="00700D41" w:rsidRDefault="004C13A1" w:rsidP="00F94ED9">
      <w:pPr>
        <w:pStyle w:val="Prrafodelista"/>
        <w:numPr>
          <w:ilvl w:val="0"/>
          <w:numId w:val="2"/>
        </w:numPr>
        <w:spacing w:after="0" w:line="240" w:lineRule="auto"/>
        <w:jc w:val="both"/>
        <w:rPr>
          <w:lang w:val="en-US"/>
        </w:rPr>
      </w:pPr>
      <w:r w:rsidRPr="00700D41">
        <w:rPr>
          <w:lang w:val="en-US"/>
        </w:rPr>
        <w:t>All the characters in acronyms like SMS, PO should be handled the same (i.e. Sms, Po, etc.).</w:t>
      </w:r>
    </w:p>
    <w:p w14:paraId="46855423" w14:textId="77777777" w:rsidR="004C13A1" w:rsidRPr="00700D41" w:rsidRDefault="004C13A1" w:rsidP="00F94ED9">
      <w:pPr>
        <w:pStyle w:val="Prrafodelista"/>
        <w:numPr>
          <w:ilvl w:val="0"/>
          <w:numId w:val="2"/>
        </w:numPr>
        <w:spacing w:after="0" w:line="240" w:lineRule="auto"/>
        <w:jc w:val="both"/>
        <w:rPr>
          <w:lang w:val="en-US"/>
        </w:rPr>
      </w:pPr>
      <w:r w:rsidRPr="00700D41">
        <w:rPr>
          <w:lang w:val="en-US"/>
        </w:rPr>
        <w:t>Project Naming Rules/Guidelines based on different integration models:</w:t>
      </w:r>
    </w:p>
    <w:p w14:paraId="46855424" w14:textId="77777777" w:rsidR="004C13A1" w:rsidRPr="00700D41" w:rsidRDefault="004C13A1" w:rsidP="00F94ED9">
      <w:pPr>
        <w:spacing w:after="0" w:line="240" w:lineRule="auto"/>
        <w:jc w:val="both"/>
        <w:rPr>
          <w:lang w:val="en-US"/>
        </w:rPr>
      </w:pPr>
    </w:p>
    <w:tbl>
      <w:tblPr>
        <w:tblStyle w:val="Tablaconcuadrcula"/>
        <w:tblW w:w="0" w:type="auto"/>
        <w:tblInd w:w="108" w:type="dxa"/>
        <w:tblLook w:val="04A0" w:firstRow="1" w:lastRow="0" w:firstColumn="1" w:lastColumn="0" w:noHBand="0" w:noVBand="1"/>
      </w:tblPr>
      <w:tblGrid>
        <w:gridCol w:w="2268"/>
        <w:gridCol w:w="6602"/>
      </w:tblGrid>
      <w:tr w:rsidR="004C13A1" w14:paraId="46855427" w14:textId="77777777" w:rsidTr="00CE1E99">
        <w:tc>
          <w:tcPr>
            <w:tcW w:w="2268" w:type="dxa"/>
            <w:tcBorders>
              <w:left w:val="nil"/>
              <w:bottom w:val="single" w:sz="4" w:space="0" w:color="000000" w:themeColor="text1"/>
            </w:tcBorders>
            <w:shd w:val="clear" w:color="auto" w:fill="BFBFBF" w:themeFill="background1" w:themeFillShade="BF"/>
          </w:tcPr>
          <w:p w14:paraId="46855425" w14:textId="77777777" w:rsidR="004C13A1" w:rsidRDefault="004C13A1" w:rsidP="00F94ED9">
            <w:pPr>
              <w:jc w:val="both"/>
            </w:pPr>
            <w:r>
              <w:t>Integration Type</w:t>
            </w:r>
          </w:p>
        </w:tc>
        <w:tc>
          <w:tcPr>
            <w:tcW w:w="6602" w:type="dxa"/>
            <w:tcBorders>
              <w:bottom w:val="single" w:sz="4" w:space="0" w:color="000000" w:themeColor="text1"/>
              <w:right w:val="nil"/>
            </w:tcBorders>
            <w:shd w:val="clear" w:color="auto" w:fill="BFBFBF" w:themeFill="background1" w:themeFillShade="BF"/>
          </w:tcPr>
          <w:p w14:paraId="46855426" w14:textId="77777777" w:rsidR="004C13A1" w:rsidRDefault="004C13A1" w:rsidP="00F94ED9">
            <w:pPr>
              <w:jc w:val="both"/>
            </w:pPr>
            <w:r>
              <w:t>Description</w:t>
            </w:r>
          </w:p>
        </w:tc>
      </w:tr>
      <w:tr w:rsidR="004C13A1" w14:paraId="4685542B" w14:textId="77777777" w:rsidTr="00CE1E99">
        <w:tc>
          <w:tcPr>
            <w:tcW w:w="2268" w:type="dxa"/>
            <w:tcBorders>
              <w:left w:val="nil"/>
            </w:tcBorders>
          </w:tcPr>
          <w:p w14:paraId="46855428" w14:textId="77777777" w:rsidR="004C13A1" w:rsidRDefault="004C13A1" w:rsidP="00F94ED9">
            <w:pPr>
              <w:jc w:val="both"/>
            </w:pPr>
            <w:r w:rsidRPr="008E7E6E">
              <w:t>P2P integrations</w:t>
            </w:r>
          </w:p>
        </w:tc>
        <w:tc>
          <w:tcPr>
            <w:tcW w:w="6602" w:type="dxa"/>
            <w:tcBorders>
              <w:right w:val="nil"/>
            </w:tcBorders>
          </w:tcPr>
          <w:p w14:paraId="46855429" w14:textId="77777777" w:rsidR="004C13A1" w:rsidRPr="00700D41" w:rsidRDefault="004C13A1" w:rsidP="00F94ED9">
            <w:pPr>
              <w:jc w:val="both"/>
              <w:rPr>
                <w:lang w:val="en-US"/>
              </w:rPr>
            </w:pPr>
            <w:r w:rsidRPr="00700D41">
              <w:rPr>
                <w:lang w:val="en-US"/>
              </w:rPr>
              <w:t>&lt;Source/Domain&gt;&lt;BusinessEntity&gt;To&lt;Destination/Domain&gt;</w:t>
            </w:r>
          </w:p>
          <w:p w14:paraId="4685542A" w14:textId="77777777" w:rsidR="004C13A1" w:rsidRDefault="004C13A1" w:rsidP="00F94ED9">
            <w:pPr>
              <w:jc w:val="both"/>
            </w:pPr>
            <w:r>
              <w:t xml:space="preserve">Example: </w:t>
            </w:r>
            <w:r w:rsidRPr="00497D0D">
              <w:t>ExePoToPmm</w:t>
            </w:r>
          </w:p>
        </w:tc>
      </w:tr>
      <w:tr w:rsidR="004C13A1" w:rsidRPr="00A30554" w14:paraId="4685542F" w14:textId="77777777" w:rsidTr="00CE1E99">
        <w:tc>
          <w:tcPr>
            <w:tcW w:w="2268" w:type="dxa"/>
            <w:tcBorders>
              <w:left w:val="nil"/>
            </w:tcBorders>
          </w:tcPr>
          <w:p w14:paraId="4685542C" w14:textId="77777777" w:rsidR="004C13A1" w:rsidRDefault="004C13A1" w:rsidP="00F94ED9">
            <w:pPr>
              <w:jc w:val="both"/>
            </w:pPr>
            <w:r w:rsidRPr="008E7E6E">
              <w:t>Publisher Integrations</w:t>
            </w:r>
          </w:p>
        </w:tc>
        <w:tc>
          <w:tcPr>
            <w:tcW w:w="6602" w:type="dxa"/>
            <w:tcBorders>
              <w:right w:val="nil"/>
            </w:tcBorders>
          </w:tcPr>
          <w:p w14:paraId="4685542D" w14:textId="77777777" w:rsidR="004C13A1" w:rsidRPr="00700D41" w:rsidRDefault="004C13A1" w:rsidP="00F94ED9">
            <w:pPr>
              <w:jc w:val="both"/>
              <w:rPr>
                <w:lang w:val="en-US"/>
              </w:rPr>
            </w:pPr>
            <w:r w:rsidRPr="00700D41">
              <w:rPr>
                <w:lang w:val="en-US"/>
              </w:rPr>
              <w:t xml:space="preserve">&lt;Source/Domain &gt;&lt;BusinessEntity&gt;Publisher  </w:t>
            </w:r>
          </w:p>
          <w:p w14:paraId="4685542E" w14:textId="77777777" w:rsidR="004C13A1" w:rsidRPr="00700D41" w:rsidRDefault="004C13A1" w:rsidP="00F94ED9">
            <w:pPr>
              <w:jc w:val="both"/>
              <w:rPr>
                <w:lang w:val="en-US"/>
              </w:rPr>
            </w:pPr>
            <w:r w:rsidRPr="00700D41">
              <w:rPr>
                <w:lang w:val="en-US"/>
              </w:rPr>
              <w:t>Example: PmmPoPublisher</w:t>
            </w:r>
          </w:p>
        </w:tc>
      </w:tr>
      <w:tr w:rsidR="004C13A1" w:rsidRPr="00A30554" w14:paraId="46855433" w14:textId="77777777" w:rsidTr="00CE1E99">
        <w:tc>
          <w:tcPr>
            <w:tcW w:w="2268" w:type="dxa"/>
            <w:tcBorders>
              <w:left w:val="nil"/>
            </w:tcBorders>
          </w:tcPr>
          <w:p w14:paraId="46855430" w14:textId="77777777" w:rsidR="004C13A1" w:rsidRDefault="004C13A1" w:rsidP="00F94ED9">
            <w:pPr>
              <w:jc w:val="both"/>
            </w:pPr>
            <w:r w:rsidRPr="008E7E6E">
              <w:t>Subscriber Integrations</w:t>
            </w:r>
          </w:p>
        </w:tc>
        <w:tc>
          <w:tcPr>
            <w:tcW w:w="6602" w:type="dxa"/>
            <w:tcBorders>
              <w:right w:val="nil"/>
            </w:tcBorders>
          </w:tcPr>
          <w:p w14:paraId="46855431" w14:textId="77777777" w:rsidR="004C13A1" w:rsidRPr="00700D41" w:rsidRDefault="004C13A1" w:rsidP="00F94ED9">
            <w:pPr>
              <w:jc w:val="both"/>
              <w:rPr>
                <w:lang w:val="en-US"/>
              </w:rPr>
            </w:pPr>
            <w:r w:rsidRPr="00700D41">
              <w:rPr>
                <w:lang w:val="en-US"/>
              </w:rPr>
              <w:t>&lt;Destination/Domain&gt;&lt;BusinessEntity&gt;Subscriber</w:t>
            </w:r>
          </w:p>
          <w:p w14:paraId="46855432" w14:textId="77777777" w:rsidR="004C13A1" w:rsidRPr="00700D41" w:rsidRDefault="004C13A1" w:rsidP="00F94ED9">
            <w:pPr>
              <w:jc w:val="both"/>
              <w:rPr>
                <w:lang w:val="en-US"/>
              </w:rPr>
            </w:pPr>
            <w:r w:rsidRPr="00700D41">
              <w:rPr>
                <w:lang w:val="en-US"/>
              </w:rPr>
              <w:t>Example: BiCvSubscriber, StepPoSubscriber</w:t>
            </w:r>
          </w:p>
        </w:tc>
      </w:tr>
      <w:tr w:rsidR="004C13A1" w14:paraId="46855437" w14:textId="77777777" w:rsidTr="00CE1E99">
        <w:tc>
          <w:tcPr>
            <w:tcW w:w="2268" w:type="dxa"/>
            <w:tcBorders>
              <w:left w:val="nil"/>
            </w:tcBorders>
          </w:tcPr>
          <w:p w14:paraId="46855434" w14:textId="0383A52F" w:rsidR="004C13A1" w:rsidRPr="008E7E6E" w:rsidRDefault="00E647B4" w:rsidP="00F94ED9">
            <w:pPr>
              <w:jc w:val="both"/>
            </w:pPr>
            <w:r>
              <w:t xml:space="preserve">SOAP </w:t>
            </w:r>
            <w:r w:rsidR="004C13A1">
              <w:t>Web</w:t>
            </w:r>
            <w:r w:rsidR="004C13A1" w:rsidRPr="00B83109">
              <w:t>Service</w:t>
            </w:r>
          </w:p>
        </w:tc>
        <w:tc>
          <w:tcPr>
            <w:tcW w:w="6602" w:type="dxa"/>
            <w:tcBorders>
              <w:right w:val="nil"/>
            </w:tcBorders>
          </w:tcPr>
          <w:p w14:paraId="46855435" w14:textId="291B2186" w:rsidR="004C13A1" w:rsidRDefault="00E647B4" w:rsidP="00F94ED9">
            <w:pPr>
              <w:jc w:val="both"/>
            </w:pPr>
            <w:r>
              <w:t>Ws</w:t>
            </w:r>
            <w:r w:rsidR="004C13A1" w:rsidRPr="00497D0D">
              <w:t xml:space="preserve">&lt;BusinessEntity&gt;Service  </w:t>
            </w:r>
          </w:p>
          <w:p w14:paraId="46855436" w14:textId="721A96B5" w:rsidR="004C13A1" w:rsidRDefault="004C13A1" w:rsidP="00F94ED9">
            <w:pPr>
              <w:jc w:val="both"/>
            </w:pPr>
            <w:r>
              <w:t xml:space="preserve">Example: </w:t>
            </w:r>
            <w:r w:rsidR="00080E34">
              <w:t>Ws</w:t>
            </w:r>
            <w:r w:rsidRPr="00497D0D">
              <w:t>ProductService</w:t>
            </w:r>
          </w:p>
        </w:tc>
      </w:tr>
      <w:tr w:rsidR="00E647B4" w14:paraId="70CCFFF1" w14:textId="77777777" w:rsidTr="00CE1E99">
        <w:tc>
          <w:tcPr>
            <w:tcW w:w="2268" w:type="dxa"/>
            <w:tcBorders>
              <w:left w:val="nil"/>
            </w:tcBorders>
          </w:tcPr>
          <w:p w14:paraId="2C824822" w14:textId="6C64AD73" w:rsidR="00E647B4" w:rsidRDefault="00E647B4" w:rsidP="00F94ED9">
            <w:pPr>
              <w:jc w:val="both"/>
            </w:pPr>
            <w:r>
              <w:t>REST WebService</w:t>
            </w:r>
          </w:p>
        </w:tc>
        <w:tc>
          <w:tcPr>
            <w:tcW w:w="6602" w:type="dxa"/>
            <w:tcBorders>
              <w:right w:val="nil"/>
            </w:tcBorders>
          </w:tcPr>
          <w:p w14:paraId="0E2ECB7F" w14:textId="373CA85E" w:rsidR="00E647B4" w:rsidRDefault="00E647B4" w:rsidP="00E647B4">
            <w:pPr>
              <w:jc w:val="both"/>
            </w:pPr>
            <w:r>
              <w:t>Api</w:t>
            </w:r>
            <w:r w:rsidRPr="00497D0D">
              <w:t>&lt;Bus</w:t>
            </w:r>
            <w:r w:rsidR="00080E34">
              <w:t>inessEntity&gt;Service</w:t>
            </w:r>
          </w:p>
          <w:p w14:paraId="1D160510" w14:textId="2D13F7EA" w:rsidR="00E647B4" w:rsidRPr="00497D0D" w:rsidRDefault="00E647B4" w:rsidP="00E647B4">
            <w:pPr>
              <w:jc w:val="both"/>
            </w:pPr>
            <w:r>
              <w:t xml:space="preserve">Example: </w:t>
            </w:r>
            <w:r w:rsidR="00080E34">
              <w:t>Api</w:t>
            </w:r>
            <w:r w:rsidRPr="00497D0D">
              <w:t>ProductService</w:t>
            </w:r>
          </w:p>
        </w:tc>
      </w:tr>
    </w:tbl>
    <w:p w14:paraId="46855438" w14:textId="77777777" w:rsidR="004C13A1" w:rsidRDefault="004C13A1" w:rsidP="00F94ED9">
      <w:pPr>
        <w:spacing w:after="0" w:line="240" w:lineRule="auto"/>
        <w:jc w:val="both"/>
      </w:pPr>
    </w:p>
    <w:p w14:paraId="46855439" w14:textId="77777777" w:rsidR="004C13A1" w:rsidRPr="0040291F" w:rsidRDefault="004C13A1" w:rsidP="00F94ED9">
      <w:pPr>
        <w:pStyle w:val="Ttulo2"/>
        <w:numPr>
          <w:ilvl w:val="1"/>
          <w:numId w:val="6"/>
        </w:numPr>
        <w:rPr>
          <w:lang w:eastAsia="en-US"/>
        </w:rPr>
      </w:pPr>
      <w:bookmarkStart w:id="456" w:name="_Ref398734175"/>
      <w:bookmarkStart w:id="457" w:name="_Toc524427878"/>
      <w:r w:rsidRPr="0040291F">
        <w:rPr>
          <w:lang w:eastAsia="en-US"/>
        </w:rPr>
        <w:t>Folders</w:t>
      </w:r>
      <w:bookmarkEnd w:id="456"/>
      <w:bookmarkEnd w:id="457"/>
    </w:p>
    <w:p w14:paraId="4685543A" w14:textId="77777777" w:rsidR="004C13A1" w:rsidRDefault="004C13A1" w:rsidP="00F94ED9">
      <w:pPr>
        <w:spacing w:after="0" w:line="240" w:lineRule="auto"/>
        <w:jc w:val="both"/>
      </w:pPr>
    </w:p>
    <w:p w14:paraId="4685543B" w14:textId="77777777" w:rsidR="004C13A1" w:rsidRPr="00700D41" w:rsidRDefault="004C13A1" w:rsidP="00F94ED9">
      <w:pPr>
        <w:spacing w:after="0" w:line="240" w:lineRule="auto"/>
        <w:jc w:val="both"/>
        <w:rPr>
          <w:lang w:val="en-US"/>
        </w:rPr>
      </w:pPr>
      <w:r w:rsidRPr="00700D41">
        <w:rPr>
          <w:lang w:val="en-US"/>
        </w:rPr>
        <w:t>Given below is the folder structure in the BW template:</w:t>
      </w:r>
    </w:p>
    <w:p w14:paraId="4685543C" w14:textId="77777777" w:rsidR="004C13A1" w:rsidRPr="00700D41" w:rsidRDefault="004C13A1" w:rsidP="00F94ED9">
      <w:pPr>
        <w:spacing w:after="0" w:line="240" w:lineRule="auto"/>
        <w:jc w:val="both"/>
        <w:rPr>
          <w:lang w:val="en-US"/>
        </w:rPr>
      </w:pPr>
    </w:p>
    <w:p w14:paraId="4685543D" w14:textId="77777777" w:rsidR="004C13A1" w:rsidRDefault="004C13A1" w:rsidP="00F94ED9">
      <w:pPr>
        <w:spacing w:after="0" w:line="240" w:lineRule="auto"/>
        <w:jc w:val="both"/>
      </w:pPr>
      <w:r>
        <w:rPr>
          <w:noProof/>
        </w:rPr>
        <w:drawing>
          <wp:inline distT="0" distB="0" distL="0" distR="0" wp14:anchorId="46855814" wp14:editId="46855815">
            <wp:extent cx="2417400" cy="3093058"/>
            <wp:effectExtent l="0" t="0" r="254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7293" cy="3092921"/>
                    </a:xfrm>
                    <a:prstGeom prst="rect">
                      <a:avLst/>
                    </a:prstGeom>
                    <a:noFill/>
                    <a:ln>
                      <a:noFill/>
                    </a:ln>
                  </pic:spPr>
                </pic:pic>
              </a:graphicData>
            </a:graphic>
          </wp:inline>
        </w:drawing>
      </w:r>
    </w:p>
    <w:p w14:paraId="4685543E" w14:textId="77777777" w:rsidR="004C13A1" w:rsidRDefault="004C13A1" w:rsidP="00F94ED9">
      <w:pPr>
        <w:spacing w:after="0" w:line="240" w:lineRule="auto"/>
        <w:jc w:val="both"/>
      </w:pPr>
    </w:p>
    <w:p w14:paraId="4685543F" w14:textId="77777777" w:rsidR="004C13A1" w:rsidRDefault="004C13A1" w:rsidP="00F94ED9">
      <w:pPr>
        <w:spacing w:after="0" w:line="240" w:lineRule="auto"/>
        <w:jc w:val="both"/>
      </w:pPr>
    </w:p>
    <w:p w14:paraId="46855440" w14:textId="6D033632" w:rsidR="004C13A1" w:rsidRPr="00700D41" w:rsidRDefault="004C13A1" w:rsidP="00F94ED9">
      <w:pPr>
        <w:spacing w:after="0" w:line="240" w:lineRule="auto"/>
        <w:jc w:val="both"/>
        <w:rPr>
          <w:lang w:val="en-US"/>
        </w:rPr>
      </w:pPr>
      <w:r w:rsidRPr="00700D41">
        <w:rPr>
          <w:lang w:val="en-US"/>
        </w:rPr>
        <w:t xml:space="preserve">The root folder name given as ‘Integration or BW Project Name’ in the above </w:t>
      </w:r>
      <w:r w:rsidR="0058474D" w:rsidRPr="00700D41">
        <w:rPr>
          <w:lang w:val="en-US"/>
        </w:rPr>
        <w:t>template will</w:t>
      </w:r>
      <w:r w:rsidRPr="00700D41">
        <w:rPr>
          <w:lang w:val="en-US"/>
        </w:rPr>
        <w:t xml:space="preserve"> be changed to the project name while saving the project through TIBCO designer. </w:t>
      </w:r>
    </w:p>
    <w:p w14:paraId="46855441" w14:textId="77777777" w:rsidR="004C13A1" w:rsidRPr="00700D41" w:rsidRDefault="004C13A1" w:rsidP="00F94ED9">
      <w:pPr>
        <w:spacing w:after="0" w:line="240" w:lineRule="auto"/>
        <w:jc w:val="both"/>
        <w:rPr>
          <w:lang w:val="en-US"/>
        </w:rPr>
      </w:pPr>
    </w:p>
    <w:p w14:paraId="46855442" w14:textId="77777777" w:rsidR="004C13A1" w:rsidRDefault="004C13A1" w:rsidP="00F94ED9">
      <w:pPr>
        <w:spacing w:after="0" w:line="240" w:lineRule="auto"/>
        <w:jc w:val="both"/>
        <w:rPr>
          <w:lang w:val="en-US"/>
        </w:rPr>
      </w:pPr>
      <w:r>
        <w:rPr>
          <w:lang w:val="en-US"/>
        </w:rPr>
        <w:t>Repository:</w:t>
      </w:r>
    </w:p>
    <w:p w14:paraId="46855443" w14:textId="4F0E279D" w:rsidR="004C13A1" w:rsidRPr="00700D41" w:rsidRDefault="002B09D2" w:rsidP="00F94ED9">
      <w:pPr>
        <w:spacing w:after="0" w:line="240" w:lineRule="auto"/>
        <w:jc w:val="both"/>
        <w:rPr>
          <w:lang w:val="en-US"/>
        </w:rPr>
      </w:pPr>
      <w:r w:rsidRPr="002B09D2">
        <w:t>mx02292@192.168.126.105:/git/IntegracionesTIBCO</w:t>
      </w:r>
      <w:r>
        <w:t>/Templates</w:t>
      </w:r>
    </w:p>
    <w:p w14:paraId="46855444" w14:textId="77777777" w:rsidR="004C13A1" w:rsidRPr="00700D41" w:rsidRDefault="004C13A1" w:rsidP="00F94ED9">
      <w:pPr>
        <w:spacing w:after="0" w:line="240" w:lineRule="auto"/>
        <w:jc w:val="both"/>
        <w:rPr>
          <w:lang w:val="en-US"/>
        </w:rPr>
      </w:pPr>
    </w:p>
    <w:p w14:paraId="46855445" w14:textId="77777777" w:rsidR="004C13A1" w:rsidRPr="00700D41" w:rsidRDefault="004C13A1" w:rsidP="00F94ED9">
      <w:pPr>
        <w:spacing w:after="0" w:line="240" w:lineRule="auto"/>
        <w:jc w:val="both"/>
        <w:rPr>
          <w:lang w:val="en-US"/>
        </w:rPr>
      </w:pPr>
      <w:r w:rsidRPr="00700D41">
        <w:rPr>
          <w:lang w:val="en-US"/>
        </w:rPr>
        <w:t>The project name should be substituted for ‘Project Name Processes’ in the template above.</w:t>
      </w:r>
    </w:p>
    <w:p w14:paraId="46855446" w14:textId="77777777" w:rsidR="004C13A1" w:rsidRPr="00700D41" w:rsidRDefault="004C13A1" w:rsidP="00F94ED9">
      <w:pPr>
        <w:spacing w:after="0" w:line="240" w:lineRule="auto"/>
        <w:jc w:val="both"/>
        <w:rPr>
          <w:lang w:val="en-US"/>
        </w:rPr>
      </w:pPr>
    </w:p>
    <w:p w14:paraId="46855447" w14:textId="77777777" w:rsidR="004C13A1" w:rsidRDefault="004C13A1" w:rsidP="00F94ED9">
      <w:pPr>
        <w:pStyle w:val="Text2"/>
        <w:ind w:left="0"/>
      </w:pPr>
    </w:p>
    <w:tbl>
      <w:tblPr>
        <w:tblStyle w:val="Tablaconcuadrcula"/>
        <w:tblW w:w="9072" w:type="dxa"/>
        <w:tblBorders>
          <w:left w:val="none" w:sz="0" w:space="0" w:color="auto"/>
          <w:right w:val="none" w:sz="0" w:space="0" w:color="auto"/>
        </w:tblBorders>
        <w:tblLook w:val="04A0" w:firstRow="1" w:lastRow="0" w:firstColumn="1" w:lastColumn="0" w:noHBand="0" w:noVBand="1"/>
      </w:tblPr>
      <w:tblGrid>
        <w:gridCol w:w="3227"/>
        <w:gridCol w:w="5845"/>
      </w:tblGrid>
      <w:tr w:rsidR="004C13A1" w:rsidRPr="00A30554" w14:paraId="46855449" w14:textId="77777777" w:rsidTr="00CE1E99">
        <w:trPr>
          <w:trHeight w:val="285"/>
        </w:trPr>
        <w:tc>
          <w:tcPr>
            <w:tcW w:w="9072" w:type="dxa"/>
            <w:gridSpan w:val="2"/>
            <w:shd w:val="clear" w:color="auto" w:fill="BFBFBF" w:themeFill="background1" w:themeFillShade="BF"/>
          </w:tcPr>
          <w:p w14:paraId="46855448" w14:textId="77777777" w:rsidR="004C13A1" w:rsidRPr="00700D41" w:rsidRDefault="004C13A1" w:rsidP="00F94ED9">
            <w:pPr>
              <w:pStyle w:val="Textodebloque"/>
              <w:jc w:val="both"/>
              <w:rPr>
                <w:rFonts w:asciiTheme="minorHAnsi" w:eastAsiaTheme="minorEastAsia" w:hAnsiTheme="minorHAnsi" w:cstheme="minorBidi"/>
                <w:color w:val="auto"/>
                <w:lang w:eastAsia="es-MX"/>
              </w:rPr>
            </w:pPr>
            <w:r w:rsidRPr="00700D41">
              <w:rPr>
                <w:rFonts w:asciiTheme="minorHAnsi" w:eastAsiaTheme="minorEastAsia" w:hAnsiTheme="minorHAnsi" w:cstheme="minorBidi"/>
                <w:color w:val="auto"/>
                <w:lang w:eastAsia="es-MX"/>
              </w:rPr>
              <w:t>‘Project Name Processes’ folder name</w:t>
            </w:r>
          </w:p>
        </w:tc>
      </w:tr>
      <w:tr w:rsidR="004C13A1" w:rsidRPr="00CF7F25" w14:paraId="4685544C" w14:textId="77777777" w:rsidTr="00CE1E99">
        <w:trPr>
          <w:trHeight w:val="285"/>
        </w:trPr>
        <w:tc>
          <w:tcPr>
            <w:tcW w:w="3227" w:type="dxa"/>
            <w:tcBorders>
              <w:right w:val="single" w:sz="4" w:space="0" w:color="auto"/>
            </w:tcBorders>
            <w:hideMark/>
          </w:tcPr>
          <w:p w14:paraId="4685544A" w14:textId="77777777" w:rsidR="004C13A1" w:rsidRPr="005C1652" w:rsidRDefault="004C13A1" w:rsidP="00F94ED9">
            <w:pPr>
              <w:pStyle w:val="Textodebloque"/>
              <w:jc w:val="both"/>
              <w:rPr>
                <w:rFonts w:asciiTheme="minorHAnsi" w:eastAsiaTheme="minorEastAsia" w:hAnsiTheme="minorHAnsi" w:cstheme="minorBidi"/>
                <w:color w:val="auto"/>
                <w:lang w:val="es-MX" w:eastAsia="es-MX"/>
              </w:rPr>
            </w:pPr>
            <w:r w:rsidRPr="005C1652">
              <w:rPr>
                <w:rFonts w:asciiTheme="minorHAnsi" w:eastAsiaTheme="minorEastAsia" w:hAnsiTheme="minorHAnsi" w:cstheme="minorBidi"/>
                <w:color w:val="auto"/>
                <w:lang w:val="es-MX" w:eastAsia="es-MX"/>
              </w:rPr>
              <w:t>Process Folder Name:</w:t>
            </w:r>
          </w:p>
        </w:tc>
        <w:tc>
          <w:tcPr>
            <w:tcW w:w="5845" w:type="dxa"/>
            <w:tcBorders>
              <w:left w:val="single" w:sz="4" w:space="0" w:color="auto"/>
            </w:tcBorders>
          </w:tcPr>
          <w:p w14:paraId="4685544B" w14:textId="77777777" w:rsidR="004C13A1" w:rsidRPr="00CF7F25" w:rsidRDefault="004C13A1" w:rsidP="00F94ED9">
            <w:pPr>
              <w:pStyle w:val="Textodebloque"/>
              <w:jc w:val="both"/>
              <w:rPr>
                <w:rFonts w:asciiTheme="minorHAnsi" w:eastAsiaTheme="minorEastAsia" w:hAnsiTheme="minorHAnsi" w:cstheme="minorBidi"/>
                <w:color w:val="auto"/>
                <w:lang w:val="es-MX" w:eastAsia="es-MX"/>
              </w:rPr>
            </w:pPr>
            <w:r w:rsidRPr="00A81748">
              <w:rPr>
                <w:rFonts w:asciiTheme="minorHAnsi" w:eastAsiaTheme="minorEastAsia" w:hAnsiTheme="minorHAnsi" w:cstheme="minorBidi"/>
                <w:lang w:val="es-MX" w:eastAsia="es-MX"/>
              </w:rPr>
              <w:t>&lt;Project Name&gt; Processes</w:t>
            </w:r>
          </w:p>
        </w:tc>
      </w:tr>
      <w:tr w:rsidR="004C13A1" w:rsidRPr="00CF7F25" w14:paraId="4685544F" w14:textId="77777777" w:rsidTr="00CE1E99">
        <w:trPr>
          <w:trHeight w:val="255"/>
        </w:trPr>
        <w:tc>
          <w:tcPr>
            <w:tcW w:w="3227" w:type="dxa"/>
            <w:tcBorders>
              <w:right w:val="single" w:sz="4" w:space="0" w:color="auto"/>
            </w:tcBorders>
            <w:hideMark/>
          </w:tcPr>
          <w:p w14:paraId="4685544D" w14:textId="77777777" w:rsidR="004C13A1" w:rsidRPr="005C1652" w:rsidRDefault="004C13A1" w:rsidP="00F94ED9">
            <w:pPr>
              <w:pStyle w:val="Textoindependiente3"/>
              <w:jc w:val="both"/>
              <w:rPr>
                <w:rFonts w:asciiTheme="minorHAnsi" w:eastAsiaTheme="minorEastAsia" w:hAnsiTheme="minorHAnsi" w:cstheme="minorBidi"/>
                <w:sz w:val="22"/>
                <w:szCs w:val="22"/>
                <w:lang w:val="es-MX" w:eastAsia="es-MX"/>
              </w:rPr>
            </w:pPr>
            <w:r w:rsidRPr="00A81748">
              <w:rPr>
                <w:rFonts w:asciiTheme="minorHAnsi" w:eastAsiaTheme="minorEastAsia" w:hAnsiTheme="minorHAnsi" w:cstheme="minorBidi"/>
                <w:sz w:val="22"/>
                <w:szCs w:val="22"/>
                <w:lang w:val="es-MX" w:eastAsia="es-MX"/>
              </w:rPr>
              <w:t>Example:</w:t>
            </w:r>
          </w:p>
        </w:tc>
        <w:tc>
          <w:tcPr>
            <w:tcW w:w="5845" w:type="dxa"/>
            <w:tcBorders>
              <w:left w:val="single" w:sz="4" w:space="0" w:color="auto"/>
            </w:tcBorders>
          </w:tcPr>
          <w:p w14:paraId="4685544E" w14:textId="77777777" w:rsidR="004C13A1" w:rsidRPr="00CF7F25" w:rsidRDefault="004C13A1" w:rsidP="00F94ED9">
            <w:pPr>
              <w:pStyle w:val="Textoindependiente3"/>
              <w:jc w:val="both"/>
              <w:rPr>
                <w:rFonts w:asciiTheme="minorHAnsi" w:eastAsiaTheme="minorEastAsia" w:hAnsiTheme="minorHAnsi" w:cstheme="minorBidi"/>
                <w:sz w:val="22"/>
                <w:szCs w:val="22"/>
                <w:lang w:val="es-MX" w:eastAsia="es-MX"/>
              </w:rPr>
            </w:pPr>
            <w:r w:rsidRPr="00A81748">
              <w:rPr>
                <w:rFonts w:asciiTheme="minorHAnsi" w:eastAsiaTheme="minorEastAsia" w:hAnsiTheme="minorHAnsi" w:cstheme="minorBidi"/>
                <w:sz w:val="22"/>
                <w:szCs w:val="22"/>
                <w:lang w:val="es-MX" w:eastAsia="es-MX"/>
              </w:rPr>
              <w:t>StepProductHierarchySubscriber  Processes</w:t>
            </w:r>
          </w:p>
        </w:tc>
      </w:tr>
    </w:tbl>
    <w:p w14:paraId="46855450" w14:textId="77777777" w:rsidR="004C13A1" w:rsidRPr="000E11D5" w:rsidRDefault="004C13A1" w:rsidP="00F94ED9">
      <w:pPr>
        <w:spacing w:after="0" w:line="240" w:lineRule="auto"/>
        <w:jc w:val="both"/>
      </w:pPr>
    </w:p>
    <w:p w14:paraId="46855451" w14:textId="78B4A39C" w:rsidR="004C13A1" w:rsidRPr="00700D41" w:rsidRDefault="004C13A1" w:rsidP="00F94ED9">
      <w:pPr>
        <w:spacing w:after="0" w:line="240" w:lineRule="auto"/>
        <w:jc w:val="both"/>
        <w:rPr>
          <w:lang w:val="en-US"/>
        </w:rPr>
      </w:pPr>
      <w:r w:rsidRPr="00700D41">
        <w:rPr>
          <w:lang w:val="en-US"/>
        </w:rPr>
        <w:t xml:space="preserve">An example of the project folder structure after renaming the ‘Project Naming </w:t>
      </w:r>
      <w:r w:rsidR="00336904" w:rsidRPr="00700D41">
        <w:rPr>
          <w:lang w:val="en-US"/>
        </w:rPr>
        <w:t>Processes’ in</w:t>
      </w:r>
      <w:r w:rsidRPr="00700D41">
        <w:rPr>
          <w:lang w:val="en-US"/>
        </w:rPr>
        <w:t xml:space="preserve"> the template is given below.</w:t>
      </w:r>
    </w:p>
    <w:p w14:paraId="46855452" w14:textId="77777777" w:rsidR="004C13A1" w:rsidRPr="00700D41" w:rsidRDefault="004C13A1" w:rsidP="00F94ED9">
      <w:pPr>
        <w:spacing w:after="0" w:line="240" w:lineRule="auto"/>
        <w:jc w:val="both"/>
        <w:rPr>
          <w:lang w:val="en-US"/>
        </w:rPr>
      </w:pPr>
    </w:p>
    <w:p w14:paraId="46855453" w14:textId="77777777" w:rsidR="004C13A1" w:rsidRDefault="004C13A1" w:rsidP="00F94ED9">
      <w:pPr>
        <w:spacing w:after="0" w:line="240" w:lineRule="auto"/>
        <w:jc w:val="both"/>
      </w:pPr>
      <w:r>
        <w:rPr>
          <w:noProof/>
        </w:rPr>
        <w:drawing>
          <wp:inline distT="0" distB="0" distL="0" distR="0" wp14:anchorId="46855816" wp14:editId="46855817">
            <wp:extent cx="3087370" cy="3122930"/>
            <wp:effectExtent l="0" t="0" r="0" b="12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7370" cy="3122930"/>
                    </a:xfrm>
                    <a:prstGeom prst="rect">
                      <a:avLst/>
                    </a:prstGeom>
                    <a:noFill/>
                    <a:ln>
                      <a:noFill/>
                    </a:ln>
                  </pic:spPr>
                </pic:pic>
              </a:graphicData>
            </a:graphic>
          </wp:inline>
        </w:drawing>
      </w:r>
    </w:p>
    <w:p w14:paraId="46855454" w14:textId="77777777" w:rsidR="004C13A1" w:rsidRDefault="004C13A1" w:rsidP="00F94ED9">
      <w:pPr>
        <w:spacing w:after="0" w:line="240" w:lineRule="auto"/>
        <w:jc w:val="both"/>
      </w:pPr>
    </w:p>
    <w:p w14:paraId="46855455" w14:textId="77777777" w:rsidR="004C13A1" w:rsidRPr="001400D4" w:rsidRDefault="004C13A1" w:rsidP="00F94ED9">
      <w:pPr>
        <w:pStyle w:val="Ttulo2"/>
        <w:numPr>
          <w:ilvl w:val="1"/>
          <w:numId w:val="6"/>
        </w:numPr>
        <w:rPr>
          <w:lang w:eastAsia="en-US"/>
        </w:rPr>
      </w:pPr>
      <w:bookmarkStart w:id="458" w:name="_Toc398300833"/>
      <w:bookmarkStart w:id="459" w:name="_Toc524427879"/>
      <w:bookmarkEnd w:id="458"/>
      <w:r>
        <w:t>Process Names</w:t>
      </w:r>
      <w:bookmarkEnd w:id="459"/>
    </w:p>
    <w:p w14:paraId="46855456" w14:textId="77777777" w:rsidR="004C13A1" w:rsidRDefault="004C13A1" w:rsidP="00F94ED9">
      <w:pPr>
        <w:spacing w:after="0" w:line="240" w:lineRule="auto"/>
        <w:jc w:val="both"/>
      </w:pPr>
    </w:p>
    <w:p w14:paraId="46855457" w14:textId="77777777" w:rsidR="004C13A1" w:rsidRPr="00700D41" w:rsidRDefault="004C13A1" w:rsidP="00F94ED9">
      <w:pPr>
        <w:spacing w:after="0" w:line="240" w:lineRule="auto"/>
        <w:jc w:val="both"/>
        <w:rPr>
          <w:lang w:val="en-US"/>
        </w:rPr>
      </w:pPr>
      <w:r w:rsidRPr="00700D41">
        <w:rPr>
          <w:lang w:val="en-US"/>
        </w:rPr>
        <w:t xml:space="preserve">There are four types of processes, which are used in the template: </w:t>
      </w:r>
    </w:p>
    <w:p w14:paraId="46855458" w14:textId="77777777" w:rsidR="004C13A1" w:rsidRPr="00700D41" w:rsidRDefault="004C13A1" w:rsidP="00F94ED9">
      <w:pPr>
        <w:pStyle w:val="Prrafodelista"/>
        <w:numPr>
          <w:ilvl w:val="0"/>
          <w:numId w:val="1"/>
        </w:numPr>
        <w:spacing w:after="0" w:line="240" w:lineRule="auto"/>
        <w:jc w:val="both"/>
        <w:rPr>
          <w:lang w:val="en-US"/>
        </w:rPr>
      </w:pPr>
      <w:r w:rsidRPr="00700D41">
        <w:rPr>
          <w:lang w:val="en-US"/>
        </w:rPr>
        <w:t>Process Starter: Run the Main Processes.</w:t>
      </w:r>
    </w:p>
    <w:p w14:paraId="46855459" w14:textId="77777777" w:rsidR="004C13A1" w:rsidRPr="00700D41" w:rsidRDefault="004C13A1" w:rsidP="00F94ED9">
      <w:pPr>
        <w:pStyle w:val="Prrafodelista"/>
        <w:numPr>
          <w:ilvl w:val="0"/>
          <w:numId w:val="1"/>
        </w:numPr>
        <w:spacing w:after="0" w:line="240" w:lineRule="auto"/>
        <w:jc w:val="both"/>
        <w:rPr>
          <w:lang w:val="en-US"/>
        </w:rPr>
      </w:pPr>
      <w:r w:rsidRPr="00700D41">
        <w:rPr>
          <w:lang w:val="en-US"/>
        </w:rPr>
        <w:t>Main Processes: Error handler logic.</w:t>
      </w:r>
    </w:p>
    <w:p w14:paraId="4685545A" w14:textId="77777777" w:rsidR="004C13A1" w:rsidRDefault="004C13A1" w:rsidP="00F94ED9">
      <w:pPr>
        <w:pStyle w:val="Prrafodelista"/>
        <w:numPr>
          <w:ilvl w:val="0"/>
          <w:numId w:val="1"/>
        </w:numPr>
        <w:spacing w:after="0" w:line="240" w:lineRule="auto"/>
        <w:jc w:val="both"/>
      </w:pPr>
      <w:r>
        <w:t>Sub Processes:</w:t>
      </w:r>
      <w:r w:rsidRPr="00027ABD">
        <w:t xml:space="preserve"> </w:t>
      </w:r>
      <w:r>
        <w:t>Process logic.</w:t>
      </w:r>
    </w:p>
    <w:p w14:paraId="4685545B" w14:textId="77777777" w:rsidR="004C13A1" w:rsidRDefault="004C13A1" w:rsidP="00F94ED9">
      <w:pPr>
        <w:pStyle w:val="Prrafodelista"/>
        <w:numPr>
          <w:ilvl w:val="0"/>
          <w:numId w:val="1"/>
        </w:numPr>
        <w:spacing w:after="0" w:line="240" w:lineRule="auto"/>
        <w:jc w:val="both"/>
      </w:pPr>
      <w:r>
        <w:t>Unit Tests: Test process.</w:t>
      </w:r>
    </w:p>
    <w:p w14:paraId="4685545C" w14:textId="77777777" w:rsidR="004C13A1" w:rsidRDefault="004C13A1" w:rsidP="00F94ED9">
      <w:pPr>
        <w:spacing w:after="0" w:line="240" w:lineRule="auto"/>
        <w:jc w:val="both"/>
      </w:pPr>
    </w:p>
    <w:p w14:paraId="4685545D" w14:textId="77777777" w:rsidR="004C13A1" w:rsidRPr="00C370D1" w:rsidRDefault="004C13A1" w:rsidP="00F94ED9">
      <w:pPr>
        <w:pStyle w:val="Prrafodelista"/>
        <w:keepNext/>
        <w:numPr>
          <w:ilvl w:val="0"/>
          <w:numId w:val="7"/>
        </w:numPr>
        <w:spacing w:before="240" w:after="60" w:line="240" w:lineRule="atLeast"/>
        <w:contextualSpacing w:val="0"/>
        <w:jc w:val="both"/>
        <w:outlineLvl w:val="0"/>
        <w:rPr>
          <w:rFonts w:ascii="Arial" w:eastAsia="Times New Roman" w:hAnsi="Arial" w:cs="Arial"/>
          <w:b/>
          <w:bCs/>
          <w:vanish/>
          <w:kern w:val="32"/>
          <w:szCs w:val="32"/>
        </w:rPr>
      </w:pPr>
      <w:bookmarkStart w:id="460" w:name="_Toc398308362"/>
      <w:bookmarkStart w:id="461" w:name="_Toc398308435"/>
      <w:bookmarkStart w:id="462" w:name="_Toc398308507"/>
      <w:bookmarkStart w:id="463" w:name="_Toc398308581"/>
      <w:bookmarkStart w:id="464" w:name="_Toc398711218"/>
      <w:bookmarkStart w:id="465" w:name="_Toc398711300"/>
      <w:bookmarkStart w:id="466" w:name="_Toc398711927"/>
      <w:bookmarkStart w:id="467" w:name="_Toc398733028"/>
      <w:bookmarkStart w:id="468" w:name="_Toc398733310"/>
      <w:bookmarkStart w:id="469" w:name="_Toc398733485"/>
      <w:bookmarkStart w:id="470" w:name="_Toc398734511"/>
      <w:bookmarkStart w:id="471" w:name="_Toc436318513"/>
      <w:bookmarkStart w:id="472" w:name="_Toc436318577"/>
      <w:bookmarkStart w:id="473" w:name="_Toc442440523"/>
      <w:bookmarkStart w:id="474" w:name="_Toc442710042"/>
      <w:bookmarkStart w:id="475" w:name="_Toc524427880"/>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14:paraId="4685545E" w14:textId="77777777" w:rsidR="004C13A1" w:rsidRPr="00C370D1" w:rsidRDefault="004C13A1" w:rsidP="00F94ED9">
      <w:pPr>
        <w:pStyle w:val="Prrafodelista"/>
        <w:keepNext/>
        <w:numPr>
          <w:ilvl w:val="1"/>
          <w:numId w:val="7"/>
        </w:numPr>
        <w:spacing w:before="240" w:after="60" w:line="360" w:lineRule="auto"/>
        <w:contextualSpacing w:val="0"/>
        <w:jc w:val="both"/>
        <w:outlineLvl w:val="2"/>
        <w:rPr>
          <w:rFonts w:ascii="Arial" w:eastAsia="Times New Roman" w:hAnsi="Arial" w:cs="Arial"/>
          <w:b/>
          <w:vanish/>
          <w:kern w:val="32"/>
          <w:sz w:val="18"/>
          <w:szCs w:val="26"/>
        </w:rPr>
      </w:pPr>
      <w:bookmarkStart w:id="476" w:name="_Toc398308363"/>
      <w:bookmarkStart w:id="477" w:name="_Toc398308436"/>
      <w:bookmarkStart w:id="478" w:name="_Toc398308508"/>
      <w:bookmarkStart w:id="479" w:name="_Toc398308582"/>
      <w:bookmarkStart w:id="480" w:name="_Toc398711219"/>
      <w:bookmarkStart w:id="481" w:name="_Toc398711301"/>
      <w:bookmarkStart w:id="482" w:name="_Toc398711928"/>
      <w:bookmarkStart w:id="483" w:name="_Toc398733029"/>
      <w:bookmarkStart w:id="484" w:name="_Toc398733311"/>
      <w:bookmarkStart w:id="485" w:name="_Toc398733486"/>
      <w:bookmarkStart w:id="486" w:name="_Toc398734512"/>
      <w:bookmarkStart w:id="487" w:name="_Toc436318514"/>
      <w:bookmarkStart w:id="488" w:name="_Toc436318578"/>
      <w:bookmarkStart w:id="489" w:name="_Toc442440524"/>
      <w:bookmarkStart w:id="490" w:name="_Toc442710043"/>
      <w:bookmarkStart w:id="491" w:name="_Toc524427881"/>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14:paraId="4685545F" w14:textId="77777777" w:rsidR="004C13A1" w:rsidRPr="00C370D1" w:rsidRDefault="004C13A1" w:rsidP="00F94ED9">
      <w:pPr>
        <w:pStyle w:val="Prrafodelista"/>
        <w:keepNext/>
        <w:numPr>
          <w:ilvl w:val="1"/>
          <w:numId w:val="7"/>
        </w:numPr>
        <w:spacing w:before="240" w:after="60" w:line="360" w:lineRule="auto"/>
        <w:contextualSpacing w:val="0"/>
        <w:jc w:val="both"/>
        <w:outlineLvl w:val="2"/>
        <w:rPr>
          <w:rFonts w:ascii="Arial" w:eastAsia="Times New Roman" w:hAnsi="Arial" w:cs="Arial"/>
          <w:b/>
          <w:vanish/>
          <w:kern w:val="32"/>
          <w:sz w:val="18"/>
          <w:szCs w:val="26"/>
        </w:rPr>
      </w:pPr>
      <w:bookmarkStart w:id="492" w:name="_Toc398308364"/>
      <w:bookmarkStart w:id="493" w:name="_Toc398308437"/>
      <w:bookmarkStart w:id="494" w:name="_Toc398308509"/>
      <w:bookmarkStart w:id="495" w:name="_Toc398308583"/>
      <w:bookmarkStart w:id="496" w:name="_Toc398711220"/>
      <w:bookmarkStart w:id="497" w:name="_Toc398711302"/>
      <w:bookmarkStart w:id="498" w:name="_Toc398711929"/>
      <w:bookmarkStart w:id="499" w:name="_Toc398733030"/>
      <w:bookmarkStart w:id="500" w:name="_Toc398733312"/>
      <w:bookmarkStart w:id="501" w:name="_Toc398733487"/>
      <w:bookmarkStart w:id="502" w:name="_Toc398734513"/>
      <w:bookmarkStart w:id="503" w:name="_Toc436318515"/>
      <w:bookmarkStart w:id="504" w:name="_Toc436318579"/>
      <w:bookmarkStart w:id="505" w:name="_Toc442440525"/>
      <w:bookmarkStart w:id="506" w:name="_Toc442710044"/>
      <w:bookmarkStart w:id="507" w:name="_Toc524427882"/>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46855460" w14:textId="77777777" w:rsidR="004C13A1" w:rsidRPr="00C370D1" w:rsidRDefault="004C13A1" w:rsidP="00F94ED9">
      <w:pPr>
        <w:pStyle w:val="Prrafodelista"/>
        <w:keepNext/>
        <w:numPr>
          <w:ilvl w:val="1"/>
          <w:numId w:val="7"/>
        </w:numPr>
        <w:spacing w:before="240" w:after="60" w:line="360" w:lineRule="auto"/>
        <w:contextualSpacing w:val="0"/>
        <w:jc w:val="both"/>
        <w:outlineLvl w:val="2"/>
        <w:rPr>
          <w:rFonts w:ascii="Arial" w:eastAsia="Times New Roman" w:hAnsi="Arial" w:cs="Arial"/>
          <w:b/>
          <w:vanish/>
          <w:kern w:val="32"/>
          <w:sz w:val="18"/>
          <w:szCs w:val="26"/>
        </w:rPr>
      </w:pPr>
      <w:bookmarkStart w:id="508" w:name="_Toc398308365"/>
      <w:bookmarkStart w:id="509" w:name="_Toc398308438"/>
      <w:bookmarkStart w:id="510" w:name="_Toc398308510"/>
      <w:bookmarkStart w:id="511" w:name="_Toc398308584"/>
      <w:bookmarkStart w:id="512" w:name="_Toc398711221"/>
      <w:bookmarkStart w:id="513" w:name="_Toc398711303"/>
      <w:bookmarkStart w:id="514" w:name="_Toc398711930"/>
      <w:bookmarkStart w:id="515" w:name="_Toc398733031"/>
      <w:bookmarkStart w:id="516" w:name="_Toc398733313"/>
      <w:bookmarkStart w:id="517" w:name="_Toc398733488"/>
      <w:bookmarkStart w:id="518" w:name="_Toc398734514"/>
      <w:bookmarkStart w:id="519" w:name="_Toc436318516"/>
      <w:bookmarkStart w:id="520" w:name="_Toc436318580"/>
      <w:bookmarkStart w:id="521" w:name="_Toc442440526"/>
      <w:bookmarkStart w:id="522" w:name="_Toc442710045"/>
      <w:bookmarkStart w:id="523" w:name="_Toc524427883"/>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14:paraId="46855461" w14:textId="77777777" w:rsidR="004C13A1" w:rsidRPr="00B64575" w:rsidRDefault="004C13A1" w:rsidP="00F94ED9">
      <w:pPr>
        <w:pStyle w:val="Prrafodelista"/>
        <w:keepNext/>
        <w:numPr>
          <w:ilvl w:val="1"/>
          <w:numId w:val="3"/>
        </w:numPr>
        <w:spacing w:before="240" w:after="60" w:line="360" w:lineRule="auto"/>
        <w:contextualSpacing w:val="0"/>
        <w:jc w:val="both"/>
        <w:outlineLvl w:val="2"/>
        <w:rPr>
          <w:rFonts w:ascii="Arial" w:eastAsia="Times New Roman" w:hAnsi="Arial" w:cs="Arial"/>
          <w:b/>
          <w:vanish/>
          <w:kern w:val="32"/>
          <w:sz w:val="18"/>
          <w:szCs w:val="26"/>
        </w:rPr>
      </w:pPr>
      <w:bookmarkStart w:id="524" w:name="_Toc398308366"/>
      <w:bookmarkStart w:id="525" w:name="_Toc398308439"/>
      <w:bookmarkStart w:id="526" w:name="_Toc398308511"/>
      <w:bookmarkStart w:id="527" w:name="_Toc398308585"/>
      <w:bookmarkStart w:id="528" w:name="_Toc398711222"/>
      <w:bookmarkStart w:id="529" w:name="_Toc398711304"/>
      <w:bookmarkStart w:id="530" w:name="_Toc398711931"/>
      <w:bookmarkStart w:id="531" w:name="_Toc398733032"/>
      <w:bookmarkStart w:id="532" w:name="_Toc398733314"/>
      <w:bookmarkStart w:id="533" w:name="_Toc398733489"/>
      <w:bookmarkStart w:id="534" w:name="_Toc398734515"/>
      <w:bookmarkStart w:id="535" w:name="_Toc436318517"/>
      <w:bookmarkStart w:id="536" w:name="_Toc436318581"/>
      <w:bookmarkStart w:id="537" w:name="_Toc442440527"/>
      <w:bookmarkStart w:id="538" w:name="_Toc442710046"/>
      <w:bookmarkStart w:id="539" w:name="_Toc524427884"/>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14:paraId="46855462" w14:textId="77777777" w:rsidR="004C13A1" w:rsidRPr="00B64575" w:rsidRDefault="004C13A1" w:rsidP="00F94ED9">
      <w:pPr>
        <w:pStyle w:val="Prrafodelista"/>
        <w:keepNext/>
        <w:numPr>
          <w:ilvl w:val="1"/>
          <w:numId w:val="3"/>
        </w:numPr>
        <w:spacing w:before="240" w:after="60" w:line="360" w:lineRule="auto"/>
        <w:contextualSpacing w:val="0"/>
        <w:jc w:val="both"/>
        <w:outlineLvl w:val="2"/>
        <w:rPr>
          <w:rFonts w:ascii="Arial" w:eastAsia="Times New Roman" w:hAnsi="Arial" w:cs="Arial"/>
          <w:b/>
          <w:vanish/>
          <w:kern w:val="32"/>
          <w:sz w:val="18"/>
          <w:szCs w:val="26"/>
        </w:rPr>
      </w:pPr>
      <w:bookmarkStart w:id="540" w:name="_Toc398711223"/>
      <w:bookmarkStart w:id="541" w:name="_Toc398711305"/>
      <w:bookmarkStart w:id="542" w:name="_Toc398711932"/>
      <w:bookmarkStart w:id="543" w:name="_Toc398733033"/>
      <w:bookmarkStart w:id="544" w:name="_Toc398733315"/>
      <w:bookmarkStart w:id="545" w:name="_Toc398733490"/>
      <w:bookmarkStart w:id="546" w:name="_Toc398734516"/>
      <w:bookmarkStart w:id="547" w:name="_Toc436318518"/>
      <w:bookmarkStart w:id="548" w:name="_Toc436318582"/>
      <w:bookmarkStart w:id="549" w:name="_Toc442440528"/>
      <w:bookmarkStart w:id="550" w:name="_Toc442710047"/>
      <w:bookmarkStart w:id="551" w:name="_Toc524427885"/>
      <w:bookmarkEnd w:id="540"/>
      <w:bookmarkEnd w:id="541"/>
      <w:bookmarkEnd w:id="542"/>
      <w:bookmarkEnd w:id="543"/>
      <w:bookmarkEnd w:id="544"/>
      <w:bookmarkEnd w:id="545"/>
      <w:bookmarkEnd w:id="546"/>
      <w:bookmarkEnd w:id="547"/>
      <w:bookmarkEnd w:id="548"/>
      <w:bookmarkEnd w:id="549"/>
      <w:bookmarkEnd w:id="550"/>
      <w:bookmarkEnd w:id="551"/>
    </w:p>
    <w:p w14:paraId="46855463" w14:textId="77777777" w:rsidR="004C13A1" w:rsidRDefault="004C13A1" w:rsidP="00F94ED9">
      <w:pPr>
        <w:pStyle w:val="Ttulo3"/>
      </w:pPr>
      <w:bookmarkStart w:id="552" w:name="_Toc524427886"/>
      <w:r>
        <w:t>Process Starter</w:t>
      </w:r>
      <w:bookmarkEnd w:id="552"/>
    </w:p>
    <w:p w14:paraId="46855464" w14:textId="77777777" w:rsidR="004C13A1" w:rsidRDefault="004C13A1" w:rsidP="00F94ED9">
      <w:pPr>
        <w:pStyle w:val="Text1"/>
        <w:ind w:left="0"/>
      </w:pPr>
    </w:p>
    <w:p w14:paraId="46855465" w14:textId="100D2F01" w:rsidR="004C13A1" w:rsidRPr="00700D41" w:rsidRDefault="005774B1" w:rsidP="00F94ED9">
      <w:pPr>
        <w:pStyle w:val="Text1"/>
        <w:ind w:left="0"/>
        <w:rPr>
          <w:rFonts w:asciiTheme="minorHAnsi" w:eastAsiaTheme="minorEastAsia" w:hAnsiTheme="minorHAnsi" w:cstheme="minorBidi"/>
          <w:szCs w:val="22"/>
          <w:lang w:val="en-US" w:eastAsia="es-MX"/>
        </w:rPr>
      </w:pPr>
      <w:r w:rsidRPr="00700D41">
        <w:rPr>
          <w:rFonts w:asciiTheme="minorHAnsi" w:eastAsiaTheme="minorEastAsia" w:hAnsiTheme="minorHAnsi" w:cstheme="minorBidi"/>
          <w:szCs w:val="22"/>
          <w:lang w:val="en-US" w:eastAsia="es-MX"/>
        </w:rPr>
        <w:t>Standard</w:t>
      </w:r>
      <w:r w:rsidR="004C13A1" w:rsidRPr="00700D41">
        <w:rPr>
          <w:rFonts w:asciiTheme="minorHAnsi" w:eastAsiaTheme="minorEastAsia" w:hAnsiTheme="minorHAnsi" w:cstheme="minorBidi"/>
          <w:szCs w:val="22"/>
          <w:lang w:val="en-US" w:eastAsia="es-MX"/>
        </w:rPr>
        <w:t xml:space="preserve"> Name for process starter:</w:t>
      </w:r>
    </w:p>
    <w:p w14:paraId="46855466" w14:textId="77777777" w:rsidR="004C13A1" w:rsidRPr="00700D41" w:rsidRDefault="004C13A1" w:rsidP="00F94ED9">
      <w:pPr>
        <w:pStyle w:val="Text1"/>
        <w:ind w:left="0"/>
        <w:rPr>
          <w:rFonts w:asciiTheme="minorHAnsi" w:eastAsiaTheme="minorEastAsia" w:hAnsiTheme="minorHAnsi" w:cstheme="minorBidi"/>
          <w:szCs w:val="22"/>
          <w:lang w:val="en-US" w:eastAsia="es-MX"/>
        </w:rPr>
      </w:pPr>
    </w:p>
    <w:tbl>
      <w:tblPr>
        <w:tblW w:w="5000" w:type="pct"/>
        <w:tblCellMar>
          <w:left w:w="70" w:type="dxa"/>
          <w:right w:w="70" w:type="dxa"/>
        </w:tblCellMar>
        <w:tblLook w:val="04A0" w:firstRow="1" w:lastRow="0" w:firstColumn="1" w:lastColumn="0" w:noHBand="0" w:noVBand="1"/>
      </w:tblPr>
      <w:tblGrid>
        <w:gridCol w:w="4103"/>
        <w:gridCol w:w="4875"/>
      </w:tblGrid>
      <w:tr w:rsidR="004C13A1" w:rsidRPr="000C6EDB" w14:paraId="46855468" w14:textId="77777777" w:rsidTr="00CE1E99">
        <w:trPr>
          <w:trHeight w:val="380"/>
        </w:trPr>
        <w:tc>
          <w:tcPr>
            <w:tcW w:w="5000" w:type="pct"/>
            <w:gridSpan w:val="2"/>
            <w:tcBorders>
              <w:top w:val="single" w:sz="8" w:space="0" w:color="000000"/>
              <w:left w:val="nil"/>
              <w:bottom w:val="single" w:sz="8" w:space="0" w:color="000000"/>
              <w:right w:val="nil"/>
            </w:tcBorders>
            <w:shd w:val="clear" w:color="000000" w:fill="BFBFBF"/>
            <w:vAlign w:val="center"/>
            <w:hideMark/>
          </w:tcPr>
          <w:p w14:paraId="46855467" w14:textId="77777777" w:rsidR="004C13A1" w:rsidRPr="000C6EDB" w:rsidRDefault="004C13A1" w:rsidP="00F94ED9">
            <w:pPr>
              <w:spacing w:after="0" w:line="240" w:lineRule="auto"/>
              <w:jc w:val="both"/>
              <w:rPr>
                <w:rFonts w:ascii="Calibri" w:eastAsia="Times New Roman" w:hAnsi="Calibri" w:cs="Times New Roman"/>
                <w:color w:val="000000"/>
              </w:rPr>
            </w:pPr>
            <w:r w:rsidRPr="000C6EDB">
              <w:rPr>
                <w:rFonts w:ascii="Calibri" w:eastAsia="Times New Roman" w:hAnsi="Calibri" w:cs="Times New Roman"/>
                <w:color w:val="000000"/>
              </w:rPr>
              <w:t>Process Starter Name</w:t>
            </w:r>
          </w:p>
        </w:tc>
      </w:tr>
      <w:tr w:rsidR="004C13A1" w:rsidRPr="000C6EDB" w14:paraId="4685546B" w14:textId="77777777" w:rsidTr="00CE1E99">
        <w:trPr>
          <w:trHeight w:val="400"/>
        </w:trPr>
        <w:tc>
          <w:tcPr>
            <w:tcW w:w="2285" w:type="pct"/>
            <w:tcBorders>
              <w:top w:val="single" w:sz="8" w:space="0" w:color="000000"/>
              <w:left w:val="nil"/>
              <w:bottom w:val="single" w:sz="8" w:space="0" w:color="000000"/>
              <w:right w:val="single" w:sz="8" w:space="0" w:color="000000"/>
            </w:tcBorders>
            <w:shd w:val="clear" w:color="auto" w:fill="auto"/>
            <w:vAlign w:val="center"/>
            <w:hideMark/>
          </w:tcPr>
          <w:p w14:paraId="46855469" w14:textId="77777777" w:rsidR="004C13A1" w:rsidRPr="000C6EDB" w:rsidRDefault="004C13A1" w:rsidP="00F94ED9">
            <w:pPr>
              <w:spacing w:after="0" w:line="240" w:lineRule="auto"/>
              <w:jc w:val="both"/>
              <w:rPr>
                <w:rFonts w:ascii="Calibri" w:eastAsia="Times New Roman" w:hAnsi="Calibri" w:cs="Times New Roman"/>
              </w:rPr>
            </w:pPr>
            <w:r w:rsidRPr="000C6EDB">
              <w:rPr>
                <w:rFonts w:ascii="Calibri" w:eastAsia="Times New Roman" w:hAnsi="Calibri" w:cs="Times New Roman"/>
              </w:rPr>
              <w:t>Process Definition / Process Starter:</w:t>
            </w:r>
          </w:p>
        </w:tc>
        <w:tc>
          <w:tcPr>
            <w:tcW w:w="2715" w:type="pct"/>
            <w:tcBorders>
              <w:top w:val="nil"/>
              <w:left w:val="nil"/>
              <w:bottom w:val="single" w:sz="8" w:space="0" w:color="000000"/>
              <w:right w:val="nil"/>
            </w:tcBorders>
            <w:shd w:val="clear" w:color="auto" w:fill="auto"/>
            <w:vAlign w:val="center"/>
            <w:hideMark/>
          </w:tcPr>
          <w:p w14:paraId="4685546A" w14:textId="77777777" w:rsidR="004C13A1" w:rsidRPr="000C6EDB" w:rsidRDefault="004C13A1" w:rsidP="00F94ED9">
            <w:pPr>
              <w:spacing w:after="0" w:line="240" w:lineRule="auto"/>
              <w:jc w:val="both"/>
              <w:rPr>
                <w:rFonts w:ascii="Calibri" w:eastAsia="Times New Roman" w:hAnsi="Calibri" w:cs="Times New Roman"/>
                <w:color w:val="000000"/>
              </w:rPr>
            </w:pPr>
            <w:r w:rsidRPr="000C6EDB">
              <w:rPr>
                <w:rFonts w:ascii="Calibri" w:eastAsia="Times New Roman" w:hAnsi="Calibri" w:cs="Times New Roman"/>
                <w:color w:val="000000"/>
              </w:rPr>
              <w:t>&lt;BusinessEntity&gt;&lt;ProcessingType&gt;_Starter</w:t>
            </w:r>
          </w:p>
        </w:tc>
      </w:tr>
      <w:tr w:rsidR="004C13A1" w:rsidRPr="000C6EDB" w14:paraId="4685546E" w14:textId="77777777" w:rsidTr="00CE1E99">
        <w:trPr>
          <w:trHeight w:val="279"/>
        </w:trPr>
        <w:tc>
          <w:tcPr>
            <w:tcW w:w="2285" w:type="pct"/>
            <w:vMerge w:val="restart"/>
            <w:tcBorders>
              <w:top w:val="single" w:sz="8" w:space="0" w:color="000000"/>
              <w:left w:val="nil"/>
              <w:bottom w:val="single" w:sz="8" w:space="0" w:color="000000"/>
              <w:right w:val="single" w:sz="8" w:space="0" w:color="000000"/>
            </w:tcBorders>
            <w:shd w:val="clear" w:color="auto" w:fill="auto"/>
            <w:vAlign w:val="center"/>
            <w:hideMark/>
          </w:tcPr>
          <w:p w14:paraId="4685546C" w14:textId="77777777" w:rsidR="004C13A1" w:rsidRPr="000C6EDB" w:rsidRDefault="004C13A1" w:rsidP="00F94ED9">
            <w:pPr>
              <w:spacing w:after="0" w:line="240" w:lineRule="auto"/>
              <w:jc w:val="both"/>
              <w:rPr>
                <w:rFonts w:ascii="Calibri" w:eastAsia="Times New Roman" w:hAnsi="Calibri" w:cs="Times New Roman"/>
                <w:color w:val="000000"/>
              </w:rPr>
            </w:pPr>
            <w:r w:rsidRPr="000C6EDB">
              <w:rPr>
                <w:rFonts w:ascii="Calibri" w:eastAsia="Times New Roman" w:hAnsi="Calibri" w:cs="Times New Roman"/>
                <w:color w:val="000000"/>
              </w:rPr>
              <w:t>Example:</w:t>
            </w:r>
          </w:p>
        </w:tc>
        <w:tc>
          <w:tcPr>
            <w:tcW w:w="2715" w:type="pct"/>
            <w:tcBorders>
              <w:top w:val="nil"/>
              <w:left w:val="nil"/>
              <w:bottom w:val="nil"/>
              <w:right w:val="nil"/>
            </w:tcBorders>
            <w:shd w:val="clear" w:color="auto" w:fill="auto"/>
            <w:vAlign w:val="center"/>
            <w:hideMark/>
          </w:tcPr>
          <w:p w14:paraId="4685546D" w14:textId="77777777" w:rsidR="004C13A1" w:rsidRPr="000C6EDB" w:rsidRDefault="004C13A1" w:rsidP="00F94ED9">
            <w:pPr>
              <w:spacing w:after="0" w:line="240" w:lineRule="auto"/>
              <w:jc w:val="both"/>
              <w:rPr>
                <w:rFonts w:ascii="Calibri" w:eastAsia="Times New Roman" w:hAnsi="Calibri" w:cs="Times New Roman"/>
                <w:color w:val="000000"/>
              </w:rPr>
            </w:pPr>
            <w:r w:rsidRPr="000C6EDB">
              <w:rPr>
                <w:rFonts w:ascii="Calibri" w:eastAsia="Times New Roman" w:hAnsi="Calibri" w:cs="Times New Roman"/>
                <w:color w:val="000000"/>
              </w:rPr>
              <w:t>CustomerAddressSubscriber_Starter</w:t>
            </w:r>
          </w:p>
        </w:tc>
      </w:tr>
      <w:tr w:rsidR="004C13A1" w:rsidRPr="000C6EDB" w14:paraId="46855471" w14:textId="77777777" w:rsidTr="00CE1E99">
        <w:trPr>
          <w:trHeight w:val="258"/>
        </w:trPr>
        <w:tc>
          <w:tcPr>
            <w:tcW w:w="2285" w:type="pct"/>
            <w:vMerge/>
            <w:tcBorders>
              <w:top w:val="single" w:sz="8" w:space="0" w:color="000000"/>
              <w:left w:val="nil"/>
              <w:bottom w:val="single" w:sz="8" w:space="0" w:color="000000"/>
              <w:right w:val="single" w:sz="8" w:space="0" w:color="000000"/>
            </w:tcBorders>
            <w:vAlign w:val="center"/>
            <w:hideMark/>
          </w:tcPr>
          <w:p w14:paraId="4685546F" w14:textId="77777777" w:rsidR="004C13A1" w:rsidRPr="000C6EDB" w:rsidRDefault="004C13A1" w:rsidP="00F94ED9">
            <w:pPr>
              <w:spacing w:after="0" w:line="240" w:lineRule="auto"/>
              <w:jc w:val="both"/>
              <w:rPr>
                <w:rFonts w:ascii="Calibri" w:eastAsia="Times New Roman" w:hAnsi="Calibri" w:cs="Times New Roman"/>
                <w:color w:val="000000"/>
              </w:rPr>
            </w:pPr>
          </w:p>
        </w:tc>
        <w:tc>
          <w:tcPr>
            <w:tcW w:w="2715" w:type="pct"/>
            <w:tcBorders>
              <w:top w:val="nil"/>
              <w:left w:val="nil"/>
              <w:bottom w:val="nil"/>
              <w:right w:val="nil"/>
            </w:tcBorders>
            <w:shd w:val="clear" w:color="auto" w:fill="auto"/>
            <w:vAlign w:val="center"/>
            <w:hideMark/>
          </w:tcPr>
          <w:p w14:paraId="46855470" w14:textId="77777777" w:rsidR="004C13A1" w:rsidRPr="000C6EDB" w:rsidRDefault="004C13A1" w:rsidP="00F94ED9">
            <w:pPr>
              <w:spacing w:after="0" w:line="240" w:lineRule="auto"/>
              <w:jc w:val="both"/>
              <w:rPr>
                <w:rFonts w:ascii="Calibri" w:eastAsia="Times New Roman" w:hAnsi="Calibri" w:cs="Times New Roman"/>
                <w:color w:val="000000"/>
              </w:rPr>
            </w:pPr>
            <w:r w:rsidRPr="000C6EDB">
              <w:rPr>
                <w:rFonts w:ascii="Calibri" w:eastAsia="Times New Roman" w:hAnsi="Calibri" w:cs="Times New Roman"/>
                <w:color w:val="000000"/>
              </w:rPr>
              <w:t>CustomerDataScheduler_Starter</w:t>
            </w:r>
          </w:p>
        </w:tc>
      </w:tr>
      <w:tr w:rsidR="004C13A1" w:rsidRPr="000C6EDB" w14:paraId="46855474" w14:textId="77777777" w:rsidTr="00CE1E99">
        <w:trPr>
          <w:trHeight w:val="168"/>
        </w:trPr>
        <w:tc>
          <w:tcPr>
            <w:tcW w:w="2285" w:type="pct"/>
            <w:vMerge/>
            <w:tcBorders>
              <w:top w:val="single" w:sz="8" w:space="0" w:color="000000"/>
              <w:left w:val="nil"/>
              <w:bottom w:val="single" w:sz="8" w:space="0" w:color="000000"/>
              <w:right w:val="single" w:sz="8" w:space="0" w:color="000000"/>
            </w:tcBorders>
            <w:vAlign w:val="center"/>
            <w:hideMark/>
          </w:tcPr>
          <w:p w14:paraId="46855472" w14:textId="77777777" w:rsidR="004C13A1" w:rsidRPr="000C6EDB" w:rsidRDefault="004C13A1" w:rsidP="00F94ED9">
            <w:pPr>
              <w:spacing w:after="0" w:line="240" w:lineRule="auto"/>
              <w:jc w:val="both"/>
              <w:rPr>
                <w:rFonts w:ascii="Calibri" w:eastAsia="Times New Roman" w:hAnsi="Calibri" w:cs="Times New Roman"/>
                <w:color w:val="000000"/>
              </w:rPr>
            </w:pPr>
          </w:p>
        </w:tc>
        <w:tc>
          <w:tcPr>
            <w:tcW w:w="2715" w:type="pct"/>
            <w:tcBorders>
              <w:top w:val="nil"/>
              <w:left w:val="nil"/>
              <w:bottom w:val="single" w:sz="8" w:space="0" w:color="000000"/>
              <w:right w:val="nil"/>
            </w:tcBorders>
            <w:shd w:val="clear" w:color="auto" w:fill="auto"/>
            <w:vAlign w:val="center"/>
            <w:hideMark/>
          </w:tcPr>
          <w:p w14:paraId="46855473" w14:textId="77777777" w:rsidR="004C13A1" w:rsidRPr="000C6EDB" w:rsidRDefault="004C13A1" w:rsidP="00F94ED9">
            <w:pPr>
              <w:spacing w:after="0" w:line="240" w:lineRule="auto"/>
              <w:jc w:val="both"/>
              <w:rPr>
                <w:rFonts w:ascii="Calibri" w:eastAsia="Times New Roman" w:hAnsi="Calibri" w:cs="Times New Roman"/>
                <w:color w:val="000000"/>
              </w:rPr>
            </w:pPr>
            <w:r w:rsidRPr="000C6EDB">
              <w:rPr>
                <w:rFonts w:ascii="Calibri" w:eastAsia="Times New Roman" w:hAnsi="Calibri" w:cs="Times New Roman"/>
                <w:color w:val="000000"/>
              </w:rPr>
              <w:t>AsnPublisher_Starter</w:t>
            </w:r>
          </w:p>
        </w:tc>
      </w:tr>
    </w:tbl>
    <w:p w14:paraId="46855475" w14:textId="77777777" w:rsidR="004C13A1" w:rsidRDefault="004C13A1" w:rsidP="00F94ED9">
      <w:pPr>
        <w:ind w:left="360"/>
        <w:jc w:val="both"/>
      </w:pPr>
    </w:p>
    <w:p w14:paraId="46855476" w14:textId="77777777" w:rsidR="004C13A1" w:rsidRDefault="004C13A1" w:rsidP="00F94ED9">
      <w:pPr>
        <w:ind w:left="360"/>
        <w:jc w:val="both"/>
      </w:pPr>
    </w:p>
    <w:p w14:paraId="46855477" w14:textId="77777777" w:rsidR="004C13A1" w:rsidRPr="005C1652" w:rsidRDefault="004C13A1" w:rsidP="00F94ED9">
      <w:pPr>
        <w:ind w:left="360"/>
        <w:jc w:val="both"/>
      </w:pPr>
    </w:p>
    <w:p w14:paraId="46855478" w14:textId="77777777" w:rsidR="004C13A1" w:rsidRPr="00700D41" w:rsidRDefault="004C13A1" w:rsidP="00F94ED9">
      <w:pPr>
        <w:spacing w:after="0" w:line="240" w:lineRule="auto"/>
        <w:jc w:val="both"/>
        <w:rPr>
          <w:lang w:val="en-US"/>
        </w:rPr>
      </w:pPr>
      <w:r w:rsidRPr="00700D41">
        <w:rPr>
          <w:lang w:val="en-US"/>
        </w:rPr>
        <w:t>Each element of the process names are detailed in the table below:</w:t>
      </w:r>
    </w:p>
    <w:p w14:paraId="46855479" w14:textId="77777777" w:rsidR="004C13A1" w:rsidRPr="00700D41" w:rsidRDefault="004C13A1" w:rsidP="00F94ED9">
      <w:pPr>
        <w:spacing w:after="0" w:line="240" w:lineRule="auto"/>
        <w:jc w:val="both"/>
        <w:rPr>
          <w:lang w:val="en-US"/>
        </w:rPr>
      </w:pPr>
    </w:p>
    <w:tbl>
      <w:tblPr>
        <w:tblStyle w:val="Tablaconcuadrcula"/>
        <w:tblW w:w="5000" w:type="pct"/>
        <w:tblBorders>
          <w:left w:val="none" w:sz="0" w:space="0" w:color="auto"/>
          <w:right w:val="none" w:sz="0" w:space="0" w:color="auto"/>
        </w:tblBorders>
        <w:tblLook w:val="04A0" w:firstRow="1" w:lastRow="0" w:firstColumn="1" w:lastColumn="0" w:noHBand="0" w:noVBand="1"/>
      </w:tblPr>
      <w:tblGrid>
        <w:gridCol w:w="2234"/>
        <w:gridCol w:w="3687"/>
        <w:gridCol w:w="3133"/>
      </w:tblGrid>
      <w:tr w:rsidR="004C13A1" w:rsidRPr="00916845" w14:paraId="4685547D" w14:textId="77777777" w:rsidTr="00CE1E99">
        <w:trPr>
          <w:trHeight w:val="315"/>
        </w:trPr>
        <w:tc>
          <w:tcPr>
            <w:tcW w:w="1234" w:type="pct"/>
            <w:shd w:val="clear" w:color="auto" w:fill="BFBFBF" w:themeFill="background1" w:themeFillShade="BF"/>
            <w:hideMark/>
          </w:tcPr>
          <w:p w14:paraId="4685547A" w14:textId="77777777" w:rsidR="004C13A1" w:rsidRPr="00916845" w:rsidRDefault="004C13A1" w:rsidP="00F94ED9">
            <w:pPr>
              <w:jc w:val="both"/>
              <w:rPr>
                <w:rFonts w:ascii="Calibri" w:eastAsia="Times New Roman" w:hAnsi="Calibri" w:cs="Times New Roman"/>
                <w:color w:val="000000"/>
              </w:rPr>
            </w:pPr>
            <w:r w:rsidRPr="00916845">
              <w:rPr>
                <w:rFonts w:ascii="Calibri" w:eastAsia="Times New Roman" w:hAnsi="Calibri" w:cs="Times New Roman"/>
                <w:color w:val="000000"/>
              </w:rPr>
              <w:t>Element</w:t>
            </w:r>
          </w:p>
        </w:tc>
        <w:tc>
          <w:tcPr>
            <w:tcW w:w="2036" w:type="pct"/>
            <w:shd w:val="clear" w:color="auto" w:fill="BFBFBF" w:themeFill="background1" w:themeFillShade="BF"/>
            <w:hideMark/>
          </w:tcPr>
          <w:p w14:paraId="4685547B" w14:textId="77777777" w:rsidR="004C13A1" w:rsidRPr="00916845" w:rsidRDefault="004C13A1" w:rsidP="00F94ED9">
            <w:pPr>
              <w:jc w:val="both"/>
              <w:rPr>
                <w:rFonts w:ascii="Calibri" w:eastAsia="Times New Roman" w:hAnsi="Calibri" w:cs="Times New Roman"/>
                <w:color w:val="000000"/>
              </w:rPr>
            </w:pPr>
            <w:r w:rsidRPr="00916845">
              <w:rPr>
                <w:rFonts w:ascii="Calibri" w:eastAsia="Times New Roman" w:hAnsi="Calibri" w:cs="Times New Roman"/>
                <w:color w:val="000000"/>
              </w:rPr>
              <w:t>Description</w:t>
            </w:r>
          </w:p>
        </w:tc>
        <w:tc>
          <w:tcPr>
            <w:tcW w:w="1731" w:type="pct"/>
            <w:shd w:val="clear" w:color="auto" w:fill="BFBFBF" w:themeFill="background1" w:themeFillShade="BF"/>
            <w:hideMark/>
          </w:tcPr>
          <w:p w14:paraId="4685547C" w14:textId="77777777" w:rsidR="004C13A1" w:rsidRPr="00916845" w:rsidRDefault="004C13A1" w:rsidP="00F94ED9">
            <w:pPr>
              <w:jc w:val="both"/>
              <w:rPr>
                <w:rFonts w:ascii="Calibri" w:eastAsia="Times New Roman" w:hAnsi="Calibri" w:cs="Times New Roman"/>
                <w:color w:val="000000"/>
              </w:rPr>
            </w:pPr>
            <w:r w:rsidRPr="00916845">
              <w:rPr>
                <w:rFonts w:ascii="Calibri" w:eastAsia="Times New Roman" w:hAnsi="Calibri" w:cs="Times New Roman"/>
                <w:color w:val="000000"/>
              </w:rPr>
              <w:t>Values</w:t>
            </w:r>
          </w:p>
        </w:tc>
      </w:tr>
      <w:tr w:rsidR="004C13A1" w:rsidRPr="00916845" w14:paraId="46855481" w14:textId="77777777" w:rsidTr="00CE1E99">
        <w:trPr>
          <w:trHeight w:val="315"/>
        </w:trPr>
        <w:tc>
          <w:tcPr>
            <w:tcW w:w="1234" w:type="pct"/>
            <w:hideMark/>
          </w:tcPr>
          <w:p w14:paraId="4685547E" w14:textId="77777777" w:rsidR="004C13A1" w:rsidRPr="00916845" w:rsidRDefault="004C13A1" w:rsidP="00F94ED9">
            <w:pPr>
              <w:jc w:val="both"/>
              <w:rPr>
                <w:rFonts w:ascii="Calibri" w:eastAsia="Times New Roman" w:hAnsi="Calibri" w:cs="Times New Roman"/>
              </w:rPr>
            </w:pPr>
            <w:r w:rsidRPr="00916845">
              <w:rPr>
                <w:rFonts w:ascii="Calibri" w:eastAsia="Times New Roman" w:hAnsi="Calibri" w:cs="Times New Roman"/>
              </w:rPr>
              <w:t>BusinessEntity</w:t>
            </w:r>
          </w:p>
        </w:tc>
        <w:tc>
          <w:tcPr>
            <w:tcW w:w="2036" w:type="pct"/>
            <w:hideMark/>
          </w:tcPr>
          <w:p w14:paraId="4685547F" w14:textId="77777777" w:rsidR="004C13A1" w:rsidRPr="00916845" w:rsidRDefault="004C13A1" w:rsidP="00F94ED9">
            <w:pPr>
              <w:jc w:val="both"/>
              <w:rPr>
                <w:rFonts w:ascii="Calibri" w:eastAsia="Times New Roman" w:hAnsi="Calibri" w:cs="Times New Roman"/>
              </w:rPr>
            </w:pPr>
            <w:r w:rsidRPr="00916845">
              <w:rPr>
                <w:rFonts w:ascii="Calibri" w:eastAsia="Times New Roman" w:hAnsi="Calibri" w:cs="Times New Roman"/>
              </w:rPr>
              <w:t>Refer sec 2.1</w:t>
            </w:r>
          </w:p>
        </w:tc>
        <w:tc>
          <w:tcPr>
            <w:tcW w:w="1731" w:type="pct"/>
            <w:hideMark/>
          </w:tcPr>
          <w:p w14:paraId="46855480" w14:textId="77777777" w:rsidR="004C13A1" w:rsidRPr="00916845" w:rsidRDefault="004C13A1" w:rsidP="00F94ED9">
            <w:pPr>
              <w:jc w:val="both"/>
              <w:rPr>
                <w:rFonts w:ascii="Calibri" w:eastAsia="Times New Roman" w:hAnsi="Calibri" w:cs="Times New Roman"/>
              </w:rPr>
            </w:pPr>
            <w:r w:rsidRPr="00916845">
              <w:rPr>
                <w:rFonts w:ascii="Calibri" w:eastAsia="Times New Roman" w:hAnsi="Calibri" w:cs="Times New Roman"/>
              </w:rPr>
              <w:t>Refer</w:t>
            </w:r>
            <w:r>
              <w:rPr>
                <w:rFonts w:ascii="Calibri" w:eastAsia="Times New Roman" w:hAnsi="Calibri" w:cs="Times New Roman"/>
              </w:rPr>
              <w:t>ence</w:t>
            </w:r>
            <w:r w:rsidRPr="00916845">
              <w:rPr>
                <w:rFonts w:ascii="Calibri" w:eastAsia="Times New Roman" w:hAnsi="Calibri" w:cs="Times New Roman"/>
              </w:rPr>
              <w:t xml:space="preserve"> sec 2.1</w:t>
            </w:r>
          </w:p>
        </w:tc>
      </w:tr>
      <w:tr w:rsidR="004C13A1" w:rsidRPr="00916845" w14:paraId="46855485" w14:textId="77777777" w:rsidTr="00CE1E99">
        <w:trPr>
          <w:trHeight w:val="945"/>
        </w:trPr>
        <w:tc>
          <w:tcPr>
            <w:tcW w:w="1234" w:type="pct"/>
            <w:hideMark/>
          </w:tcPr>
          <w:p w14:paraId="46855482" w14:textId="77777777" w:rsidR="004C13A1" w:rsidRPr="00916845" w:rsidRDefault="004C13A1" w:rsidP="00F94ED9">
            <w:pPr>
              <w:jc w:val="both"/>
              <w:rPr>
                <w:rFonts w:ascii="Calibri" w:eastAsia="Times New Roman" w:hAnsi="Calibri" w:cs="Times New Roman"/>
              </w:rPr>
            </w:pPr>
            <w:r w:rsidRPr="00916845">
              <w:rPr>
                <w:rFonts w:ascii="Calibri" w:eastAsia="Times New Roman" w:hAnsi="Calibri" w:cs="Times New Roman"/>
              </w:rPr>
              <w:t>ProcessingType</w:t>
            </w:r>
          </w:p>
        </w:tc>
        <w:tc>
          <w:tcPr>
            <w:tcW w:w="2036" w:type="pct"/>
            <w:hideMark/>
          </w:tcPr>
          <w:p w14:paraId="46855483" w14:textId="77777777" w:rsidR="004C13A1" w:rsidRPr="00916845" w:rsidRDefault="004C13A1" w:rsidP="00F94ED9">
            <w:pPr>
              <w:jc w:val="both"/>
              <w:rPr>
                <w:rFonts w:ascii="Calibri" w:eastAsia="Times New Roman" w:hAnsi="Calibri" w:cs="Times New Roman"/>
              </w:rPr>
            </w:pPr>
            <w:r w:rsidRPr="00916845">
              <w:rPr>
                <w:rFonts w:ascii="Calibri" w:eastAsia="Times New Roman" w:hAnsi="Calibri" w:cs="Times New Roman"/>
              </w:rPr>
              <w:t>Types of processing events.</w:t>
            </w:r>
          </w:p>
        </w:tc>
        <w:tc>
          <w:tcPr>
            <w:tcW w:w="1731" w:type="pct"/>
            <w:hideMark/>
          </w:tcPr>
          <w:p w14:paraId="46855484" w14:textId="279654E0" w:rsidR="004C13A1" w:rsidRPr="00916845" w:rsidRDefault="004C13A1" w:rsidP="00F94ED9">
            <w:pPr>
              <w:jc w:val="both"/>
              <w:rPr>
                <w:rFonts w:ascii="Calibri" w:eastAsia="Times New Roman" w:hAnsi="Calibri" w:cs="Times New Roman"/>
              </w:rPr>
            </w:pPr>
            <w:r w:rsidRPr="00916845">
              <w:rPr>
                <w:rFonts w:ascii="Calibri" w:eastAsia="Times New Roman" w:hAnsi="Calibri" w:cs="Times New Roman"/>
              </w:rPr>
              <w:t>Scheduler</w:t>
            </w:r>
            <w:r w:rsidRPr="00916845">
              <w:rPr>
                <w:rFonts w:ascii="Calibri" w:eastAsia="Times New Roman" w:hAnsi="Calibri" w:cs="Times New Roman"/>
              </w:rPr>
              <w:br/>
              <w:t>Subscriber</w:t>
            </w:r>
            <w:r w:rsidRPr="00916845">
              <w:rPr>
                <w:rFonts w:ascii="Calibri" w:eastAsia="Times New Roman" w:hAnsi="Calibri" w:cs="Times New Roman"/>
              </w:rPr>
              <w:br/>
              <w:t>Publi</w:t>
            </w:r>
            <w:r w:rsidR="00C07C55">
              <w:rPr>
                <w:rFonts w:ascii="Calibri" w:eastAsia="Times New Roman" w:hAnsi="Calibri" w:cs="Times New Roman"/>
              </w:rPr>
              <w:t>s</w:t>
            </w:r>
            <w:r w:rsidRPr="00916845">
              <w:rPr>
                <w:rFonts w:ascii="Calibri" w:eastAsia="Times New Roman" w:hAnsi="Calibri" w:cs="Times New Roman"/>
              </w:rPr>
              <w:t>her</w:t>
            </w:r>
          </w:p>
        </w:tc>
      </w:tr>
    </w:tbl>
    <w:p w14:paraId="46855486" w14:textId="77777777" w:rsidR="004C13A1" w:rsidRDefault="004C13A1" w:rsidP="00F94ED9">
      <w:pPr>
        <w:spacing w:after="0" w:line="240" w:lineRule="auto"/>
        <w:jc w:val="both"/>
      </w:pPr>
    </w:p>
    <w:p w14:paraId="46855487" w14:textId="77777777" w:rsidR="004C13A1" w:rsidRDefault="004C13A1" w:rsidP="00F94ED9">
      <w:pPr>
        <w:pStyle w:val="Prrafodelista"/>
        <w:spacing w:after="0" w:line="240" w:lineRule="auto"/>
        <w:ind w:left="432"/>
        <w:jc w:val="both"/>
      </w:pPr>
    </w:p>
    <w:p w14:paraId="46855488" w14:textId="77777777" w:rsidR="004C13A1" w:rsidRDefault="004C13A1" w:rsidP="00F94ED9">
      <w:pPr>
        <w:pStyle w:val="Ttulo3"/>
      </w:pPr>
      <w:bookmarkStart w:id="553" w:name="_Toc316655698"/>
      <w:bookmarkStart w:id="554" w:name="_Toc320529322"/>
      <w:bookmarkStart w:id="555" w:name="_Toc398280214"/>
      <w:bookmarkStart w:id="556" w:name="_Toc398281548"/>
      <w:bookmarkStart w:id="557" w:name="_Toc398281711"/>
      <w:bookmarkStart w:id="558" w:name="_Toc398282032"/>
      <w:bookmarkStart w:id="559" w:name="_Toc398282291"/>
      <w:bookmarkStart w:id="560" w:name="_Toc398284238"/>
      <w:bookmarkStart w:id="561" w:name="_Toc398284674"/>
      <w:bookmarkStart w:id="562" w:name="_Toc398300837"/>
      <w:bookmarkStart w:id="563" w:name="_Toc524427887"/>
      <w:bookmarkEnd w:id="553"/>
      <w:bookmarkEnd w:id="554"/>
      <w:bookmarkEnd w:id="555"/>
      <w:bookmarkEnd w:id="556"/>
      <w:bookmarkEnd w:id="557"/>
      <w:bookmarkEnd w:id="558"/>
      <w:bookmarkEnd w:id="559"/>
      <w:bookmarkEnd w:id="560"/>
      <w:bookmarkEnd w:id="561"/>
      <w:bookmarkEnd w:id="562"/>
      <w:r>
        <w:t>Main Process</w:t>
      </w:r>
      <w:bookmarkEnd w:id="563"/>
    </w:p>
    <w:p w14:paraId="46855489" w14:textId="77777777" w:rsidR="004C13A1" w:rsidRDefault="004C13A1" w:rsidP="00F94ED9">
      <w:pPr>
        <w:spacing w:after="0" w:line="240" w:lineRule="auto"/>
        <w:ind w:firstLine="360"/>
        <w:jc w:val="both"/>
      </w:pPr>
    </w:p>
    <w:p w14:paraId="4685548A" w14:textId="62A585A8" w:rsidR="004C13A1" w:rsidRPr="00700D41" w:rsidRDefault="00E5046D" w:rsidP="00F94ED9">
      <w:pPr>
        <w:pStyle w:val="Text1"/>
        <w:ind w:left="0"/>
        <w:rPr>
          <w:rFonts w:asciiTheme="minorHAnsi" w:eastAsiaTheme="minorEastAsia" w:hAnsiTheme="minorHAnsi" w:cstheme="minorBidi"/>
          <w:szCs w:val="22"/>
          <w:lang w:val="en-US" w:eastAsia="es-MX"/>
        </w:rPr>
      </w:pPr>
      <w:r w:rsidRPr="00700D41">
        <w:rPr>
          <w:rFonts w:asciiTheme="minorHAnsi" w:eastAsiaTheme="minorEastAsia" w:hAnsiTheme="minorHAnsi" w:cstheme="minorBidi"/>
          <w:szCs w:val="22"/>
          <w:lang w:val="en-US" w:eastAsia="es-MX"/>
        </w:rPr>
        <w:t>Standard</w:t>
      </w:r>
      <w:r w:rsidR="004C13A1" w:rsidRPr="00700D41">
        <w:rPr>
          <w:rFonts w:asciiTheme="minorHAnsi" w:eastAsiaTheme="minorEastAsia" w:hAnsiTheme="minorHAnsi" w:cstheme="minorBidi"/>
          <w:szCs w:val="22"/>
          <w:lang w:val="en-US" w:eastAsia="es-MX"/>
        </w:rPr>
        <w:t xml:space="preserve"> Name for Main Process:</w:t>
      </w:r>
    </w:p>
    <w:tbl>
      <w:tblPr>
        <w:tblW w:w="5000" w:type="pct"/>
        <w:tblCellMar>
          <w:left w:w="70" w:type="dxa"/>
          <w:right w:w="70" w:type="dxa"/>
        </w:tblCellMar>
        <w:tblLook w:val="04A0" w:firstRow="1" w:lastRow="0" w:firstColumn="1" w:lastColumn="0" w:noHBand="0" w:noVBand="1"/>
      </w:tblPr>
      <w:tblGrid>
        <w:gridCol w:w="1912"/>
        <w:gridCol w:w="7066"/>
      </w:tblGrid>
      <w:tr w:rsidR="004C13A1" w:rsidRPr="00B97927" w14:paraId="4685548C" w14:textId="77777777" w:rsidTr="00CE1E99">
        <w:trPr>
          <w:trHeight w:val="300"/>
        </w:trPr>
        <w:tc>
          <w:tcPr>
            <w:tcW w:w="5000" w:type="pct"/>
            <w:gridSpan w:val="2"/>
            <w:tcBorders>
              <w:top w:val="single" w:sz="4" w:space="0" w:color="auto"/>
              <w:bottom w:val="single" w:sz="4" w:space="0" w:color="auto"/>
            </w:tcBorders>
            <w:shd w:val="clear" w:color="000000" w:fill="BFBFBF"/>
            <w:noWrap/>
            <w:hideMark/>
          </w:tcPr>
          <w:p w14:paraId="4685548B" w14:textId="49B8A6B7" w:rsidR="004C13A1" w:rsidRPr="00B97927" w:rsidRDefault="004C13A1" w:rsidP="00F94ED9">
            <w:pPr>
              <w:spacing w:after="0" w:line="240" w:lineRule="auto"/>
              <w:jc w:val="both"/>
            </w:pPr>
            <w:r w:rsidRPr="00B97927">
              <w:t>Main Proces</w:t>
            </w:r>
            <w:r w:rsidR="00067460">
              <w:t>s</w:t>
            </w:r>
            <w:r w:rsidRPr="00B97927">
              <w:t xml:space="preserve"> Name</w:t>
            </w:r>
          </w:p>
        </w:tc>
      </w:tr>
      <w:tr w:rsidR="004C13A1" w:rsidRPr="00B97927" w14:paraId="4685548F" w14:textId="77777777" w:rsidTr="00CE1E99">
        <w:trPr>
          <w:trHeight w:val="300"/>
        </w:trPr>
        <w:tc>
          <w:tcPr>
            <w:tcW w:w="1065" w:type="pct"/>
            <w:tcBorders>
              <w:top w:val="nil"/>
              <w:bottom w:val="single" w:sz="4" w:space="0" w:color="auto"/>
              <w:right w:val="single" w:sz="4" w:space="0" w:color="auto"/>
            </w:tcBorders>
            <w:shd w:val="clear" w:color="auto" w:fill="auto"/>
            <w:vAlign w:val="center"/>
            <w:hideMark/>
          </w:tcPr>
          <w:p w14:paraId="4685548D" w14:textId="77777777" w:rsidR="004C13A1" w:rsidRPr="00B97927" w:rsidRDefault="004C13A1" w:rsidP="00F94ED9">
            <w:pPr>
              <w:spacing w:after="0" w:line="240" w:lineRule="auto"/>
              <w:jc w:val="both"/>
            </w:pPr>
            <w:r w:rsidRPr="00B97927">
              <w:t>Process Definition / Main Process:</w:t>
            </w:r>
          </w:p>
        </w:tc>
        <w:tc>
          <w:tcPr>
            <w:tcW w:w="3935" w:type="pct"/>
            <w:tcBorders>
              <w:top w:val="nil"/>
              <w:left w:val="nil"/>
              <w:bottom w:val="single" w:sz="4" w:space="0" w:color="auto"/>
            </w:tcBorders>
            <w:shd w:val="clear" w:color="auto" w:fill="auto"/>
            <w:noWrap/>
            <w:vAlign w:val="bottom"/>
            <w:hideMark/>
          </w:tcPr>
          <w:p w14:paraId="4685548E" w14:textId="77777777" w:rsidR="004C13A1" w:rsidRPr="00B97927" w:rsidRDefault="004C13A1" w:rsidP="00F94ED9">
            <w:pPr>
              <w:spacing w:after="0" w:line="240" w:lineRule="auto"/>
              <w:jc w:val="both"/>
            </w:pPr>
            <w:r w:rsidRPr="00B97927">
              <w:t>&lt;Action&gt;_&lt;BuisnessEntity&gt;_Main</w:t>
            </w:r>
          </w:p>
        </w:tc>
      </w:tr>
      <w:tr w:rsidR="004C13A1" w:rsidRPr="00A30554" w14:paraId="46855492" w14:textId="77777777" w:rsidTr="00CE1E99">
        <w:trPr>
          <w:trHeight w:val="600"/>
        </w:trPr>
        <w:tc>
          <w:tcPr>
            <w:tcW w:w="1065" w:type="pct"/>
            <w:tcBorders>
              <w:top w:val="nil"/>
              <w:bottom w:val="single" w:sz="4" w:space="0" w:color="auto"/>
              <w:right w:val="single" w:sz="4" w:space="0" w:color="auto"/>
            </w:tcBorders>
            <w:shd w:val="clear" w:color="auto" w:fill="auto"/>
            <w:vAlign w:val="center"/>
            <w:hideMark/>
          </w:tcPr>
          <w:p w14:paraId="46855490" w14:textId="77777777" w:rsidR="004C13A1" w:rsidRPr="00B97927" w:rsidRDefault="004C13A1" w:rsidP="00F94ED9">
            <w:pPr>
              <w:spacing w:after="0" w:line="240" w:lineRule="auto"/>
              <w:jc w:val="both"/>
            </w:pPr>
            <w:r w:rsidRPr="00B97927">
              <w:t>Example:</w:t>
            </w:r>
          </w:p>
        </w:tc>
        <w:tc>
          <w:tcPr>
            <w:tcW w:w="3935" w:type="pct"/>
            <w:tcBorders>
              <w:top w:val="nil"/>
              <w:left w:val="nil"/>
              <w:bottom w:val="single" w:sz="4" w:space="0" w:color="auto"/>
            </w:tcBorders>
            <w:shd w:val="clear" w:color="auto" w:fill="auto"/>
            <w:vAlign w:val="bottom"/>
            <w:hideMark/>
          </w:tcPr>
          <w:p w14:paraId="46855491" w14:textId="77777777" w:rsidR="004C13A1" w:rsidRPr="00700D41" w:rsidRDefault="004C13A1" w:rsidP="00F94ED9">
            <w:pPr>
              <w:spacing w:after="0" w:line="240" w:lineRule="auto"/>
              <w:jc w:val="both"/>
              <w:rPr>
                <w:lang w:val="en-US"/>
              </w:rPr>
            </w:pPr>
            <w:r w:rsidRPr="00700D41">
              <w:rPr>
                <w:lang w:val="en-US"/>
              </w:rPr>
              <w:t>Send_CustomerData_Main</w:t>
            </w:r>
            <w:r w:rsidRPr="00700D41">
              <w:rPr>
                <w:lang w:val="en-US"/>
              </w:rPr>
              <w:br/>
              <w:t>Update_Asn_Main</w:t>
            </w:r>
          </w:p>
        </w:tc>
      </w:tr>
    </w:tbl>
    <w:p w14:paraId="46855493" w14:textId="77777777" w:rsidR="004C13A1" w:rsidRPr="00700D41" w:rsidRDefault="004C13A1" w:rsidP="00F94ED9">
      <w:pPr>
        <w:pStyle w:val="Text1"/>
        <w:ind w:left="0"/>
        <w:rPr>
          <w:rFonts w:asciiTheme="minorHAnsi" w:eastAsiaTheme="minorEastAsia" w:hAnsiTheme="minorHAnsi" w:cstheme="minorBidi"/>
          <w:szCs w:val="22"/>
          <w:lang w:val="en-US" w:eastAsia="es-MX"/>
        </w:rPr>
      </w:pPr>
    </w:p>
    <w:p w14:paraId="46855494" w14:textId="77777777" w:rsidR="004C13A1" w:rsidRPr="00700D41" w:rsidRDefault="004C13A1" w:rsidP="00F94ED9">
      <w:pPr>
        <w:pStyle w:val="Text1"/>
        <w:ind w:left="0"/>
        <w:rPr>
          <w:rFonts w:asciiTheme="minorHAnsi" w:eastAsiaTheme="minorEastAsia" w:hAnsiTheme="minorHAnsi" w:cstheme="minorBidi"/>
          <w:szCs w:val="22"/>
          <w:lang w:val="en-US" w:eastAsia="es-MX"/>
        </w:rPr>
      </w:pPr>
    </w:p>
    <w:p w14:paraId="46855495" w14:textId="77777777" w:rsidR="004C13A1" w:rsidRDefault="004C13A1" w:rsidP="00F94ED9">
      <w:pPr>
        <w:pStyle w:val="Ttulo2"/>
        <w:numPr>
          <w:ilvl w:val="1"/>
          <w:numId w:val="6"/>
        </w:numPr>
      </w:pPr>
      <w:bookmarkStart w:id="564" w:name="_Toc524427888"/>
      <w:r>
        <w:t>Shared Resources</w:t>
      </w:r>
      <w:bookmarkEnd w:id="564"/>
    </w:p>
    <w:p w14:paraId="46855496" w14:textId="77777777" w:rsidR="004C13A1" w:rsidRPr="00C370D1" w:rsidRDefault="004C13A1" w:rsidP="00F94ED9">
      <w:pPr>
        <w:pStyle w:val="Prrafodelista"/>
        <w:keepNext/>
        <w:numPr>
          <w:ilvl w:val="1"/>
          <w:numId w:val="7"/>
        </w:numPr>
        <w:spacing w:before="240" w:after="60" w:line="360" w:lineRule="auto"/>
        <w:contextualSpacing w:val="0"/>
        <w:jc w:val="both"/>
        <w:outlineLvl w:val="2"/>
        <w:rPr>
          <w:rFonts w:ascii="Arial" w:eastAsia="Times New Roman" w:hAnsi="Arial" w:cs="Arial"/>
          <w:b/>
          <w:vanish/>
          <w:kern w:val="32"/>
          <w:sz w:val="18"/>
          <w:szCs w:val="26"/>
        </w:rPr>
      </w:pPr>
      <w:bookmarkStart w:id="565" w:name="_Toc398308371"/>
      <w:bookmarkStart w:id="566" w:name="_Toc398308444"/>
      <w:bookmarkStart w:id="567" w:name="_Toc398308516"/>
      <w:bookmarkStart w:id="568" w:name="_Toc398308590"/>
      <w:bookmarkStart w:id="569" w:name="_Toc398711227"/>
      <w:bookmarkStart w:id="570" w:name="_Toc398711309"/>
      <w:bookmarkStart w:id="571" w:name="_Toc398711936"/>
      <w:bookmarkStart w:id="572" w:name="_Toc398733037"/>
      <w:bookmarkStart w:id="573" w:name="_Toc398733319"/>
      <w:bookmarkStart w:id="574" w:name="_Toc398733494"/>
      <w:bookmarkStart w:id="575" w:name="_Toc398734520"/>
      <w:bookmarkStart w:id="576" w:name="_Toc436318522"/>
      <w:bookmarkStart w:id="577" w:name="_Toc436318586"/>
      <w:bookmarkStart w:id="578" w:name="_Toc442440532"/>
      <w:bookmarkStart w:id="579" w:name="_Toc442710051"/>
      <w:bookmarkStart w:id="580" w:name="_Toc524427889"/>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p>
    <w:p w14:paraId="46855497" w14:textId="77777777" w:rsidR="004C13A1" w:rsidRPr="00D45405" w:rsidRDefault="004C13A1" w:rsidP="00F94ED9">
      <w:pPr>
        <w:pStyle w:val="Prrafodelista"/>
        <w:keepNext/>
        <w:numPr>
          <w:ilvl w:val="1"/>
          <w:numId w:val="3"/>
        </w:numPr>
        <w:spacing w:before="240" w:after="60" w:line="360" w:lineRule="auto"/>
        <w:contextualSpacing w:val="0"/>
        <w:jc w:val="both"/>
        <w:outlineLvl w:val="2"/>
        <w:rPr>
          <w:rFonts w:ascii="Arial" w:eastAsia="Times New Roman" w:hAnsi="Arial" w:cs="Arial"/>
          <w:b/>
          <w:vanish/>
          <w:kern w:val="32"/>
          <w:sz w:val="18"/>
          <w:szCs w:val="26"/>
        </w:rPr>
      </w:pPr>
      <w:bookmarkStart w:id="581" w:name="_Toc398308517"/>
      <w:bookmarkStart w:id="582" w:name="_Toc398308591"/>
      <w:bookmarkStart w:id="583" w:name="_Toc398711228"/>
      <w:bookmarkStart w:id="584" w:name="_Toc398711310"/>
      <w:bookmarkStart w:id="585" w:name="_Toc398711937"/>
      <w:bookmarkStart w:id="586" w:name="_Toc398733038"/>
      <w:bookmarkStart w:id="587" w:name="_Toc398733320"/>
      <w:bookmarkStart w:id="588" w:name="_Toc398733495"/>
      <w:bookmarkStart w:id="589" w:name="_Toc398734521"/>
      <w:bookmarkStart w:id="590" w:name="_Toc436318523"/>
      <w:bookmarkStart w:id="591" w:name="_Toc436318587"/>
      <w:bookmarkStart w:id="592" w:name="_Toc442440533"/>
      <w:bookmarkStart w:id="593" w:name="_Toc442710052"/>
      <w:bookmarkStart w:id="594" w:name="_Toc52442789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46855498" w14:textId="77777777" w:rsidR="004C13A1" w:rsidRPr="00D45405" w:rsidRDefault="004C13A1" w:rsidP="00F94ED9">
      <w:pPr>
        <w:pStyle w:val="Prrafodelista"/>
        <w:keepNext/>
        <w:numPr>
          <w:ilvl w:val="1"/>
          <w:numId w:val="3"/>
        </w:numPr>
        <w:spacing w:before="240" w:after="60" w:line="360" w:lineRule="auto"/>
        <w:contextualSpacing w:val="0"/>
        <w:jc w:val="both"/>
        <w:outlineLvl w:val="2"/>
        <w:rPr>
          <w:rFonts w:ascii="Arial" w:eastAsia="Times New Roman" w:hAnsi="Arial" w:cs="Arial"/>
          <w:b/>
          <w:vanish/>
          <w:kern w:val="32"/>
          <w:sz w:val="18"/>
          <w:szCs w:val="26"/>
        </w:rPr>
      </w:pPr>
      <w:bookmarkStart w:id="595" w:name="_Toc398308518"/>
      <w:bookmarkStart w:id="596" w:name="_Toc398308592"/>
      <w:bookmarkStart w:id="597" w:name="_Toc398711229"/>
      <w:bookmarkStart w:id="598" w:name="_Toc398711311"/>
      <w:bookmarkStart w:id="599" w:name="_Toc398711938"/>
      <w:bookmarkStart w:id="600" w:name="_Toc398733039"/>
      <w:bookmarkStart w:id="601" w:name="_Toc398733321"/>
      <w:bookmarkStart w:id="602" w:name="_Toc398733496"/>
      <w:bookmarkStart w:id="603" w:name="_Toc398734522"/>
      <w:bookmarkStart w:id="604" w:name="_Toc436318524"/>
      <w:bookmarkStart w:id="605" w:name="_Toc436318588"/>
      <w:bookmarkStart w:id="606" w:name="_Toc442440534"/>
      <w:bookmarkStart w:id="607" w:name="_Toc442710053"/>
      <w:bookmarkStart w:id="608" w:name="_Toc524427891"/>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14:paraId="46855499" w14:textId="77777777" w:rsidR="004C13A1" w:rsidRDefault="004C13A1" w:rsidP="00F94ED9">
      <w:pPr>
        <w:pStyle w:val="Ttulo3"/>
      </w:pPr>
      <w:bookmarkStart w:id="609" w:name="_Toc524427892"/>
      <w:r>
        <w:t>Schema</w:t>
      </w:r>
      <w:bookmarkEnd w:id="609"/>
    </w:p>
    <w:p w14:paraId="4685549A" w14:textId="77777777" w:rsidR="004C13A1" w:rsidRDefault="004C13A1" w:rsidP="00F94ED9">
      <w:pPr>
        <w:spacing w:after="0" w:line="240" w:lineRule="auto"/>
        <w:jc w:val="both"/>
      </w:pPr>
    </w:p>
    <w:p w14:paraId="4685549B" w14:textId="77777777" w:rsidR="004C13A1" w:rsidRDefault="004C13A1" w:rsidP="00F94ED9">
      <w:pPr>
        <w:spacing w:after="0" w:line="240" w:lineRule="auto"/>
        <w:jc w:val="both"/>
      </w:pPr>
      <w:r w:rsidRPr="00364D86">
        <w:t>Class / Schema name.</w:t>
      </w:r>
    </w:p>
    <w:p w14:paraId="4685549C" w14:textId="77777777" w:rsidR="004C13A1" w:rsidRPr="00364D86" w:rsidRDefault="004C13A1" w:rsidP="00F94ED9">
      <w:pPr>
        <w:spacing w:after="0" w:line="240" w:lineRule="auto"/>
        <w:jc w:val="both"/>
      </w:pPr>
    </w:p>
    <w:tbl>
      <w:tblPr>
        <w:tblW w:w="9072"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1"/>
        <w:gridCol w:w="7371"/>
      </w:tblGrid>
      <w:tr w:rsidR="004C13A1" w:rsidRPr="00364D86" w14:paraId="4685549F" w14:textId="77777777" w:rsidTr="00CE1E99">
        <w:trPr>
          <w:trHeight w:val="285"/>
        </w:trPr>
        <w:tc>
          <w:tcPr>
            <w:tcW w:w="1701" w:type="dxa"/>
            <w:shd w:val="clear" w:color="auto" w:fill="BFBFBF" w:themeFill="background1" w:themeFillShade="BF"/>
            <w:hideMark/>
          </w:tcPr>
          <w:p w14:paraId="4685549D" w14:textId="77777777" w:rsidR="004C13A1" w:rsidRDefault="004C13A1" w:rsidP="00F94ED9">
            <w:pPr>
              <w:spacing w:after="0" w:line="240" w:lineRule="auto"/>
              <w:jc w:val="both"/>
            </w:pPr>
            <w:r>
              <w:lastRenderedPageBreak/>
              <w:t>Classes / Schema:</w:t>
            </w:r>
          </w:p>
        </w:tc>
        <w:tc>
          <w:tcPr>
            <w:tcW w:w="7371" w:type="dxa"/>
            <w:shd w:val="clear" w:color="auto" w:fill="BFBFBF" w:themeFill="background1" w:themeFillShade="BF"/>
          </w:tcPr>
          <w:p w14:paraId="4685549E" w14:textId="77777777" w:rsidR="004C13A1" w:rsidRDefault="004C13A1" w:rsidP="00F94ED9">
            <w:pPr>
              <w:spacing w:after="0" w:line="240" w:lineRule="auto"/>
              <w:jc w:val="both"/>
            </w:pPr>
            <w:r w:rsidRPr="00364D86">
              <w:t>&lt;BusinessEntity&gt;[List /Details/DetailList]</w:t>
            </w:r>
          </w:p>
        </w:tc>
      </w:tr>
      <w:tr w:rsidR="004C13A1" w:rsidRPr="00364D86" w14:paraId="468554A5" w14:textId="77777777" w:rsidTr="00CE1E99">
        <w:trPr>
          <w:trHeight w:val="285"/>
        </w:trPr>
        <w:tc>
          <w:tcPr>
            <w:tcW w:w="1701" w:type="dxa"/>
            <w:shd w:val="clear" w:color="auto" w:fill="auto"/>
            <w:hideMark/>
          </w:tcPr>
          <w:p w14:paraId="468554A0" w14:textId="77777777" w:rsidR="004C13A1" w:rsidRDefault="004C13A1" w:rsidP="00F94ED9">
            <w:pPr>
              <w:spacing w:after="0" w:line="240" w:lineRule="auto"/>
              <w:jc w:val="both"/>
            </w:pPr>
            <w:r>
              <w:t>Example:</w:t>
            </w:r>
          </w:p>
        </w:tc>
        <w:tc>
          <w:tcPr>
            <w:tcW w:w="7371" w:type="dxa"/>
            <w:shd w:val="clear" w:color="auto" w:fill="auto"/>
          </w:tcPr>
          <w:p w14:paraId="468554A1" w14:textId="77777777" w:rsidR="004C13A1" w:rsidRPr="00700D41" w:rsidRDefault="004C13A1" w:rsidP="00F94ED9">
            <w:pPr>
              <w:spacing w:after="0" w:line="240" w:lineRule="auto"/>
              <w:jc w:val="both"/>
              <w:rPr>
                <w:lang w:val="en-US"/>
              </w:rPr>
            </w:pPr>
            <w:r w:rsidRPr="00700D41">
              <w:rPr>
                <w:lang w:val="en-US"/>
              </w:rPr>
              <w:t>StoreList  ( schema for the list of stores)</w:t>
            </w:r>
          </w:p>
          <w:p w14:paraId="468554A2" w14:textId="77777777" w:rsidR="004C13A1" w:rsidRPr="00700D41" w:rsidRDefault="004C13A1" w:rsidP="00F94ED9">
            <w:pPr>
              <w:spacing w:after="0" w:line="240" w:lineRule="auto"/>
              <w:jc w:val="both"/>
              <w:rPr>
                <w:lang w:val="en-US"/>
              </w:rPr>
            </w:pPr>
            <w:r w:rsidRPr="00700D41">
              <w:rPr>
                <w:lang w:val="en-US"/>
              </w:rPr>
              <w:t>StoreDetails  ( schema for the details of a particular store )</w:t>
            </w:r>
          </w:p>
          <w:p w14:paraId="468554A3" w14:textId="77777777" w:rsidR="004C13A1" w:rsidRPr="00700D41" w:rsidRDefault="004C13A1" w:rsidP="00F94ED9">
            <w:pPr>
              <w:spacing w:after="0" w:line="240" w:lineRule="auto"/>
              <w:jc w:val="both"/>
              <w:rPr>
                <w:lang w:val="en-US"/>
              </w:rPr>
            </w:pPr>
            <w:r w:rsidRPr="00700D41">
              <w:rPr>
                <w:lang w:val="en-US"/>
              </w:rPr>
              <w:t xml:space="preserve">StoreDetailList ( schema for the list of stores and the details of each  store ) </w:t>
            </w:r>
          </w:p>
          <w:p w14:paraId="468554A4" w14:textId="77777777" w:rsidR="004C13A1" w:rsidRDefault="004C13A1" w:rsidP="00F94ED9">
            <w:pPr>
              <w:spacing w:after="0" w:line="240" w:lineRule="auto"/>
              <w:jc w:val="both"/>
            </w:pPr>
            <w:r w:rsidRPr="00364D86">
              <w:t>RetailPriceChange</w:t>
            </w:r>
          </w:p>
        </w:tc>
      </w:tr>
    </w:tbl>
    <w:p w14:paraId="468554A6" w14:textId="77777777" w:rsidR="004C13A1" w:rsidRDefault="004C13A1" w:rsidP="00F94ED9">
      <w:pPr>
        <w:pStyle w:val="Text2"/>
        <w:rPr>
          <w:b/>
        </w:rPr>
      </w:pPr>
    </w:p>
    <w:p w14:paraId="468554A7" w14:textId="77777777" w:rsidR="004C13A1" w:rsidRDefault="004C13A1" w:rsidP="00F94ED9">
      <w:pPr>
        <w:pStyle w:val="Ttulo3"/>
      </w:pPr>
      <w:bookmarkStart w:id="610" w:name="_Toc524427893"/>
      <w:r>
        <w:t>Namespaces</w:t>
      </w:r>
      <w:bookmarkEnd w:id="610"/>
    </w:p>
    <w:p w14:paraId="468554A8" w14:textId="77777777" w:rsidR="004C13A1" w:rsidRPr="00364D86" w:rsidRDefault="004C13A1" w:rsidP="00F94ED9">
      <w:pPr>
        <w:spacing w:line="240" w:lineRule="auto"/>
        <w:jc w:val="both"/>
      </w:pPr>
      <w:r>
        <w:t>Namespaces definition:</w:t>
      </w:r>
    </w:p>
    <w:tbl>
      <w:tblPr>
        <w:tblW w:w="5000" w:type="pct"/>
        <w:tblCellMar>
          <w:left w:w="70" w:type="dxa"/>
          <w:right w:w="70" w:type="dxa"/>
        </w:tblCellMar>
        <w:tblLook w:val="04A0" w:firstRow="1" w:lastRow="0" w:firstColumn="1" w:lastColumn="0" w:noHBand="0" w:noVBand="1"/>
      </w:tblPr>
      <w:tblGrid>
        <w:gridCol w:w="1770"/>
        <w:gridCol w:w="7208"/>
      </w:tblGrid>
      <w:tr w:rsidR="004C13A1" w:rsidRPr="00364D86" w14:paraId="468554AA" w14:textId="77777777" w:rsidTr="00CE1E99">
        <w:trPr>
          <w:trHeight w:val="300"/>
        </w:trPr>
        <w:tc>
          <w:tcPr>
            <w:tcW w:w="5000" w:type="pct"/>
            <w:gridSpan w:val="2"/>
            <w:tcBorders>
              <w:top w:val="single" w:sz="4" w:space="0" w:color="auto"/>
              <w:bottom w:val="single" w:sz="4" w:space="0" w:color="auto"/>
            </w:tcBorders>
            <w:shd w:val="clear" w:color="000000" w:fill="BFBFBF"/>
            <w:noWrap/>
            <w:hideMark/>
          </w:tcPr>
          <w:p w14:paraId="468554A9" w14:textId="77777777" w:rsidR="004C13A1" w:rsidRPr="00364D86" w:rsidRDefault="004C13A1" w:rsidP="00F94ED9">
            <w:pPr>
              <w:spacing w:after="0" w:line="240" w:lineRule="auto"/>
              <w:jc w:val="both"/>
            </w:pPr>
            <w:r>
              <w:t>Namespace V</w:t>
            </w:r>
            <w:r w:rsidRPr="00364D86">
              <w:t>alue</w:t>
            </w:r>
          </w:p>
        </w:tc>
      </w:tr>
      <w:tr w:rsidR="004C13A1" w:rsidRPr="00364D86" w14:paraId="468554AD" w14:textId="77777777" w:rsidTr="00CE1E99">
        <w:trPr>
          <w:trHeight w:val="300"/>
        </w:trPr>
        <w:tc>
          <w:tcPr>
            <w:tcW w:w="986" w:type="pct"/>
            <w:tcBorders>
              <w:top w:val="nil"/>
              <w:bottom w:val="single" w:sz="4" w:space="0" w:color="auto"/>
              <w:right w:val="single" w:sz="4" w:space="0" w:color="auto"/>
            </w:tcBorders>
            <w:shd w:val="clear" w:color="auto" w:fill="auto"/>
            <w:hideMark/>
          </w:tcPr>
          <w:p w14:paraId="468554AB" w14:textId="77777777" w:rsidR="004C13A1" w:rsidRPr="00364D86" w:rsidRDefault="004C13A1" w:rsidP="00F94ED9">
            <w:pPr>
              <w:spacing w:after="0" w:line="240" w:lineRule="auto"/>
              <w:jc w:val="both"/>
            </w:pPr>
            <w:r w:rsidRPr="00364D86">
              <w:t>Namespace:</w:t>
            </w:r>
          </w:p>
        </w:tc>
        <w:tc>
          <w:tcPr>
            <w:tcW w:w="4014" w:type="pct"/>
            <w:tcBorders>
              <w:top w:val="nil"/>
              <w:left w:val="nil"/>
              <w:bottom w:val="single" w:sz="4" w:space="0" w:color="auto"/>
            </w:tcBorders>
            <w:shd w:val="clear" w:color="auto" w:fill="auto"/>
            <w:noWrap/>
            <w:hideMark/>
          </w:tcPr>
          <w:p w14:paraId="468554AC" w14:textId="77777777" w:rsidR="004C13A1" w:rsidRPr="00364D86" w:rsidRDefault="004C13A1" w:rsidP="00F94ED9">
            <w:pPr>
              <w:spacing w:after="0" w:line="240" w:lineRule="auto"/>
              <w:jc w:val="both"/>
            </w:pPr>
            <w:r>
              <w:t>http://xmlns.heb.com/ei/</w:t>
            </w:r>
            <w:r w:rsidRPr="00364D86">
              <w:t>&lt;BusinessEntity&gt;</w:t>
            </w:r>
          </w:p>
        </w:tc>
      </w:tr>
      <w:tr w:rsidR="004C13A1" w:rsidRPr="00364D86" w14:paraId="468554B0" w14:textId="77777777" w:rsidTr="00CE1E99">
        <w:trPr>
          <w:trHeight w:val="600"/>
        </w:trPr>
        <w:tc>
          <w:tcPr>
            <w:tcW w:w="986" w:type="pct"/>
            <w:tcBorders>
              <w:top w:val="nil"/>
              <w:bottom w:val="single" w:sz="4" w:space="0" w:color="auto"/>
              <w:right w:val="single" w:sz="4" w:space="0" w:color="auto"/>
            </w:tcBorders>
            <w:shd w:val="clear" w:color="auto" w:fill="auto"/>
            <w:hideMark/>
          </w:tcPr>
          <w:p w14:paraId="468554AE" w14:textId="77777777" w:rsidR="004C13A1" w:rsidRPr="00364D86" w:rsidRDefault="004C13A1" w:rsidP="00F94ED9">
            <w:pPr>
              <w:spacing w:after="0" w:line="240" w:lineRule="auto"/>
              <w:jc w:val="both"/>
            </w:pPr>
            <w:r w:rsidRPr="00364D86">
              <w:t>Example:</w:t>
            </w:r>
          </w:p>
        </w:tc>
        <w:tc>
          <w:tcPr>
            <w:tcW w:w="4014" w:type="pct"/>
            <w:tcBorders>
              <w:top w:val="nil"/>
              <w:left w:val="nil"/>
              <w:bottom w:val="single" w:sz="4" w:space="0" w:color="auto"/>
            </w:tcBorders>
            <w:shd w:val="clear" w:color="auto" w:fill="auto"/>
            <w:hideMark/>
          </w:tcPr>
          <w:p w14:paraId="468554AF" w14:textId="77777777" w:rsidR="004C13A1" w:rsidRPr="00364D86" w:rsidRDefault="00E31293" w:rsidP="00F94ED9">
            <w:pPr>
              <w:spacing w:after="0" w:line="240" w:lineRule="auto"/>
              <w:jc w:val="both"/>
            </w:pPr>
            <w:hyperlink r:id="rId13" w:history="1">
              <w:r w:rsidR="004C13A1" w:rsidRPr="00343573">
                <w:rPr>
                  <w:rStyle w:val="Hipervnculo"/>
                </w:rPr>
                <w:t>http://xmlns.heb.com/ei/RetailPriceChange</w:t>
              </w:r>
              <w:r w:rsidR="004C13A1" w:rsidRPr="00343573">
                <w:rPr>
                  <w:rStyle w:val="Hipervnculo"/>
                </w:rPr>
                <w:br/>
                <w:t>http://xmlns.heb.com/ei/PurchaseOrder</w:t>
              </w:r>
            </w:hyperlink>
          </w:p>
        </w:tc>
      </w:tr>
    </w:tbl>
    <w:p w14:paraId="468554B1" w14:textId="77777777" w:rsidR="004C13A1" w:rsidRPr="00364D86" w:rsidRDefault="004C13A1" w:rsidP="00F94ED9">
      <w:pPr>
        <w:jc w:val="both"/>
      </w:pPr>
    </w:p>
    <w:p w14:paraId="468554B2" w14:textId="77777777" w:rsidR="004C13A1" w:rsidRDefault="004C13A1" w:rsidP="00F94ED9">
      <w:pPr>
        <w:spacing w:after="0" w:line="240" w:lineRule="auto"/>
        <w:jc w:val="both"/>
        <w:rPr>
          <w:b/>
        </w:rPr>
      </w:pPr>
    </w:p>
    <w:p w14:paraId="468554B3" w14:textId="77777777" w:rsidR="004C13A1" w:rsidRDefault="004C13A1" w:rsidP="00F94ED9">
      <w:pPr>
        <w:pStyle w:val="Ttulo3"/>
      </w:pPr>
      <w:bookmarkStart w:id="611" w:name="_Toc524427894"/>
      <w:r>
        <w:t>Service Activity</w:t>
      </w:r>
      <w:bookmarkEnd w:id="611"/>
    </w:p>
    <w:p w14:paraId="468554B4" w14:textId="77777777" w:rsidR="004C13A1" w:rsidRDefault="004C13A1" w:rsidP="00F94ED9">
      <w:pPr>
        <w:jc w:val="both"/>
      </w:pPr>
      <w:r w:rsidRPr="00364D86">
        <w:t xml:space="preserve">Service Activity </w:t>
      </w:r>
      <w:r>
        <w:t>definition:</w:t>
      </w:r>
    </w:p>
    <w:tbl>
      <w:tblPr>
        <w:tblW w:w="5000" w:type="pct"/>
        <w:tblCellMar>
          <w:left w:w="70" w:type="dxa"/>
          <w:right w:w="70" w:type="dxa"/>
        </w:tblCellMar>
        <w:tblLook w:val="04A0" w:firstRow="1" w:lastRow="0" w:firstColumn="1" w:lastColumn="0" w:noHBand="0" w:noVBand="1"/>
      </w:tblPr>
      <w:tblGrid>
        <w:gridCol w:w="1770"/>
        <w:gridCol w:w="7208"/>
      </w:tblGrid>
      <w:tr w:rsidR="004C13A1" w:rsidRPr="001255EE" w14:paraId="468554B6" w14:textId="77777777" w:rsidTr="00CE1E99">
        <w:trPr>
          <w:trHeight w:val="300"/>
        </w:trPr>
        <w:tc>
          <w:tcPr>
            <w:tcW w:w="5000" w:type="pct"/>
            <w:gridSpan w:val="2"/>
            <w:tcBorders>
              <w:top w:val="single" w:sz="4" w:space="0" w:color="auto"/>
              <w:bottom w:val="single" w:sz="4" w:space="0" w:color="auto"/>
            </w:tcBorders>
            <w:shd w:val="clear" w:color="000000" w:fill="BFBFBF"/>
            <w:hideMark/>
          </w:tcPr>
          <w:p w14:paraId="468554B5" w14:textId="77777777" w:rsidR="004C13A1" w:rsidRPr="001255EE" w:rsidRDefault="004C13A1" w:rsidP="00F94ED9">
            <w:pPr>
              <w:spacing w:after="0" w:line="240" w:lineRule="auto"/>
              <w:jc w:val="both"/>
            </w:pPr>
            <w:r w:rsidRPr="001255EE">
              <w:t>Service Activity Name </w:t>
            </w:r>
          </w:p>
        </w:tc>
      </w:tr>
      <w:tr w:rsidR="004C13A1" w:rsidRPr="001255EE" w14:paraId="468554B9" w14:textId="77777777" w:rsidTr="00CE1E99">
        <w:trPr>
          <w:trHeight w:val="300"/>
        </w:trPr>
        <w:tc>
          <w:tcPr>
            <w:tcW w:w="986" w:type="pct"/>
            <w:tcBorders>
              <w:top w:val="nil"/>
              <w:bottom w:val="single" w:sz="4" w:space="0" w:color="auto"/>
              <w:right w:val="single" w:sz="4" w:space="0" w:color="auto"/>
            </w:tcBorders>
            <w:shd w:val="clear" w:color="auto" w:fill="auto"/>
            <w:hideMark/>
          </w:tcPr>
          <w:p w14:paraId="468554B7" w14:textId="77777777" w:rsidR="004C13A1" w:rsidRPr="001255EE" w:rsidRDefault="004C13A1" w:rsidP="00F94ED9">
            <w:pPr>
              <w:spacing w:after="0" w:line="240" w:lineRule="auto"/>
              <w:jc w:val="both"/>
            </w:pPr>
            <w:r w:rsidRPr="001255EE">
              <w:t>Service Activity:</w:t>
            </w:r>
          </w:p>
        </w:tc>
        <w:tc>
          <w:tcPr>
            <w:tcW w:w="4014" w:type="pct"/>
            <w:tcBorders>
              <w:top w:val="nil"/>
              <w:left w:val="nil"/>
              <w:bottom w:val="single" w:sz="4" w:space="0" w:color="auto"/>
            </w:tcBorders>
            <w:shd w:val="clear" w:color="auto" w:fill="auto"/>
            <w:hideMark/>
          </w:tcPr>
          <w:p w14:paraId="468554B8" w14:textId="77777777" w:rsidR="004C13A1" w:rsidRPr="001255EE" w:rsidRDefault="004C13A1" w:rsidP="00F94ED9">
            <w:pPr>
              <w:spacing w:after="0" w:line="240" w:lineRule="auto"/>
              <w:jc w:val="both"/>
            </w:pPr>
            <w:r w:rsidRPr="001255EE">
              <w:t>&lt;BusinessEntity&gt;Service</w:t>
            </w:r>
          </w:p>
        </w:tc>
      </w:tr>
      <w:tr w:rsidR="004C13A1" w:rsidRPr="001255EE" w14:paraId="468554BC" w14:textId="77777777" w:rsidTr="00CE1E99">
        <w:trPr>
          <w:trHeight w:val="921"/>
        </w:trPr>
        <w:tc>
          <w:tcPr>
            <w:tcW w:w="986" w:type="pct"/>
            <w:tcBorders>
              <w:top w:val="nil"/>
              <w:bottom w:val="single" w:sz="4" w:space="0" w:color="auto"/>
              <w:right w:val="single" w:sz="4" w:space="0" w:color="auto"/>
            </w:tcBorders>
            <w:shd w:val="clear" w:color="auto" w:fill="auto"/>
            <w:hideMark/>
          </w:tcPr>
          <w:p w14:paraId="468554BA" w14:textId="77777777" w:rsidR="004C13A1" w:rsidRPr="001255EE" w:rsidRDefault="004C13A1" w:rsidP="00F94ED9">
            <w:pPr>
              <w:spacing w:after="240" w:line="240" w:lineRule="auto"/>
              <w:jc w:val="both"/>
            </w:pPr>
            <w:r w:rsidRPr="001255EE">
              <w:t>Example:</w:t>
            </w:r>
            <w:r w:rsidRPr="001255EE">
              <w:br/>
            </w:r>
          </w:p>
        </w:tc>
        <w:tc>
          <w:tcPr>
            <w:tcW w:w="4014" w:type="pct"/>
            <w:tcBorders>
              <w:top w:val="nil"/>
              <w:left w:val="nil"/>
              <w:bottom w:val="single" w:sz="4" w:space="0" w:color="auto"/>
            </w:tcBorders>
            <w:shd w:val="clear" w:color="auto" w:fill="auto"/>
            <w:hideMark/>
          </w:tcPr>
          <w:p w14:paraId="468554BB" w14:textId="77777777" w:rsidR="004C13A1" w:rsidRPr="001255EE" w:rsidRDefault="004C13A1" w:rsidP="00F94ED9">
            <w:pPr>
              <w:spacing w:after="0" w:line="240" w:lineRule="auto"/>
              <w:jc w:val="both"/>
            </w:pPr>
            <w:r w:rsidRPr="001255EE">
              <w:t>MasterDataService</w:t>
            </w:r>
            <w:r w:rsidRPr="001255EE">
              <w:br/>
              <w:t>ProductService</w:t>
            </w:r>
            <w:r w:rsidRPr="001255EE">
              <w:br/>
              <w:t>StoreService</w:t>
            </w:r>
          </w:p>
        </w:tc>
      </w:tr>
    </w:tbl>
    <w:p w14:paraId="468554BD" w14:textId="77777777" w:rsidR="004C13A1" w:rsidRDefault="004C13A1" w:rsidP="00F94ED9">
      <w:pPr>
        <w:jc w:val="both"/>
      </w:pPr>
    </w:p>
    <w:p w14:paraId="468554BE" w14:textId="77777777" w:rsidR="004C13A1" w:rsidRPr="00700D41" w:rsidRDefault="004C13A1" w:rsidP="00F94ED9">
      <w:pPr>
        <w:jc w:val="both"/>
        <w:rPr>
          <w:lang w:val="en-US"/>
        </w:rPr>
      </w:pPr>
      <w:r w:rsidRPr="00700D41">
        <w:rPr>
          <w:lang w:val="en-US"/>
        </w:rPr>
        <w:t>Note: EndPoint name of the service activity should be same as the service activity name.</w:t>
      </w:r>
    </w:p>
    <w:p w14:paraId="468554BF" w14:textId="77777777" w:rsidR="004C13A1" w:rsidRDefault="004C13A1" w:rsidP="00F94ED9">
      <w:pPr>
        <w:pStyle w:val="Ttulo3"/>
      </w:pPr>
      <w:bookmarkStart w:id="612" w:name="_Toc524427895"/>
      <w:r>
        <w:t>WSDL</w:t>
      </w:r>
      <w:bookmarkEnd w:id="612"/>
    </w:p>
    <w:p w14:paraId="468554C0" w14:textId="77777777" w:rsidR="004C13A1" w:rsidRPr="00700D41" w:rsidRDefault="004C13A1" w:rsidP="00F94ED9">
      <w:pPr>
        <w:jc w:val="both"/>
        <w:rPr>
          <w:lang w:val="en-US"/>
        </w:rPr>
      </w:pPr>
      <w:r w:rsidRPr="00700D41">
        <w:rPr>
          <w:lang w:val="en-US"/>
        </w:rPr>
        <w:t>The WSDL should be named same as the Service activity.</w:t>
      </w:r>
    </w:p>
    <w:tbl>
      <w:tblPr>
        <w:tblW w:w="5000" w:type="pct"/>
        <w:tblCellMar>
          <w:left w:w="70" w:type="dxa"/>
          <w:right w:w="70" w:type="dxa"/>
        </w:tblCellMar>
        <w:tblLook w:val="04A0" w:firstRow="1" w:lastRow="0" w:firstColumn="1" w:lastColumn="0" w:noHBand="0" w:noVBand="1"/>
      </w:tblPr>
      <w:tblGrid>
        <w:gridCol w:w="1770"/>
        <w:gridCol w:w="7208"/>
      </w:tblGrid>
      <w:tr w:rsidR="004C13A1" w:rsidRPr="00367BED" w14:paraId="468554C2" w14:textId="77777777" w:rsidTr="00CE1E99">
        <w:trPr>
          <w:trHeight w:val="300"/>
        </w:trPr>
        <w:tc>
          <w:tcPr>
            <w:tcW w:w="5000" w:type="pct"/>
            <w:gridSpan w:val="2"/>
            <w:tcBorders>
              <w:top w:val="single" w:sz="4" w:space="0" w:color="auto"/>
              <w:bottom w:val="single" w:sz="4" w:space="0" w:color="auto"/>
            </w:tcBorders>
            <w:shd w:val="clear" w:color="000000" w:fill="D9D9D9"/>
            <w:hideMark/>
          </w:tcPr>
          <w:p w14:paraId="468554C1" w14:textId="77777777" w:rsidR="004C13A1" w:rsidRPr="00367BED" w:rsidRDefault="004C13A1" w:rsidP="00F94ED9">
            <w:pPr>
              <w:spacing w:after="0" w:line="240" w:lineRule="auto"/>
              <w:jc w:val="both"/>
            </w:pPr>
            <w:r w:rsidRPr="00367BED">
              <w:t>WSDL Name</w:t>
            </w:r>
          </w:p>
        </w:tc>
      </w:tr>
      <w:tr w:rsidR="004C13A1" w:rsidRPr="00367BED" w14:paraId="468554C5" w14:textId="77777777" w:rsidTr="00CE1E99">
        <w:trPr>
          <w:trHeight w:val="300"/>
        </w:trPr>
        <w:tc>
          <w:tcPr>
            <w:tcW w:w="986" w:type="pct"/>
            <w:tcBorders>
              <w:top w:val="nil"/>
              <w:bottom w:val="single" w:sz="4" w:space="0" w:color="auto"/>
              <w:right w:val="single" w:sz="4" w:space="0" w:color="auto"/>
            </w:tcBorders>
            <w:shd w:val="clear" w:color="auto" w:fill="auto"/>
            <w:hideMark/>
          </w:tcPr>
          <w:p w14:paraId="468554C3" w14:textId="77777777" w:rsidR="004C13A1" w:rsidRPr="00367BED" w:rsidRDefault="004C13A1" w:rsidP="00F94ED9">
            <w:pPr>
              <w:spacing w:after="0" w:line="240" w:lineRule="auto"/>
              <w:jc w:val="both"/>
            </w:pPr>
            <w:r w:rsidRPr="00367BED">
              <w:t>WSDL</w:t>
            </w:r>
          </w:p>
        </w:tc>
        <w:tc>
          <w:tcPr>
            <w:tcW w:w="4014" w:type="pct"/>
            <w:tcBorders>
              <w:top w:val="nil"/>
              <w:left w:val="nil"/>
              <w:bottom w:val="single" w:sz="4" w:space="0" w:color="auto"/>
            </w:tcBorders>
            <w:shd w:val="clear" w:color="auto" w:fill="auto"/>
            <w:hideMark/>
          </w:tcPr>
          <w:p w14:paraId="468554C4" w14:textId="77777777" w:rsidR="004C13A1" w:rsidRPr="00367BED" w:rsidRDefault="004C13A1" w:rsidP="00F94ED9">
            <w:pPr>
              <w:spacing w:after="0" w:line="240" w:lineRule="auto"/>
              <w:jc w:val="both"/>
            </w:pPr>
            <w:r w:rsidRPr="00367BED">
              <w:t>&lt;BusinessEntity&gt;Service</w:t>
            </w:r>
          </w:p>
        </w:tc>
      </w:tr>
      <w:tr w:rsidR="004C13A1" w:rsidRPr="00367BED" w14:paraId="468554C9" w14:textId="77777777" w:rsidTr="00CE1E99">
        <w:trPr>
          <w:trHeight w:val="607"/>
        </w:trPr>
        <w:tc>
          <w:tcPr>
            <w:tcW w:w="986" w:type="pct"/>
            <w:tcBorders>
              <w:top w:val="nil"/>
              <w:bottom w:val="single" w:sz="4" w:space="0" w:color="auto"/>
              <w:right w:val="single" w:sz="4" w:space="0" w:color="auto"/>
            </w:tcBorders>
            <w:shd w:val="clear" w:color="auto" w:fill="auto"/>
            <w:hideMark/>
          </w:tcPr>
          <w:p w14:paraId="468554C6" w14:textId="77777777" w:rsidR="004C13A1" w:rsidRPr="00367BED" w:rsidRDefault="004C13A1" w:rsidP="00F94ED9">
            <w:pPr>
              <w:spacing w:after="0" w:line="240" w:lineRule="auto"/>
              <w:jc w:val="both"/>
            </w:pPr>
            <w:r w:rsidRPr="00367BED">
              <w:t>Example:</w:t>
            </w:r>
          </w:p>
        </w:tc>
        <w:tc>
          <w:tcPr>
            <w:tcW w:w="4014" w:type="pct"/>
            <w:tcBorders>
              <w:top w:val="nil"/>
              <w:left w:val="nil"/>
              <w:bottom w:val="single" w:sz="4" w:space="0" w:color="auto"/>
            </w:tcBorders>
            <w:shd w:val="clear" w:color="auto" w:fill="auto"/>
            <w:hideMark/>
          </w:tcPr>
          <w:p w14:paraId="468554C7" w14:textId="77777777" w:rsidR="004C13A1" w:rsidRDefault="004C13A1" w:rsidP="00F94ED9">
            <w:pPr>
              <w:spacing w:after="0" w:line="240" w:lineRule="auto"/>
              <w:jc w:val="both"/>
            </w:pPr>
            <w:r>
              <w:t>HebCompetitorService</w:t>
            </w:r>
          </w:p>
          <w:p w14:paraId="468554C8" w14:textId="77777777" w:rsidR="004C13A1" w:rsidRPr="00367BED" w:rsidRDefault="004C13A1" w:rsidP="00F94ED9">
            <w:pPr>
              <w:spacing w:after="0" w:line="240" w:lineRule="auto"/>
              <w:jc w:val="both"/>
            </w:pPr>
            <w:r>
              <w:t>ProductService</w:t>
            </w:r>
          </w:p>
        </w:tc>
      </w:tr>
    </w:tbl>
    <w:p w14:paraId="468554CA" w14:textId="77777777" w:rsidR="004C13A1" w:rsidRDefault="004C13A1" w:rsidP="00F94ED9">
      <w:pPr>
        <w:jc w:val="both"/>
      </w:pPr>
    </w:p>
    <w:p w14:paraId="468554CB" w14:textId="77777777" w:rsidR="004C13A1" w:rsidRPr="00700D41" w:rsidRDefault="004C13A1" w:rsidP="00F94ED9">
      <w:pPr>
        <w:jc w:val="both"/>
        <w:rPr>
          <w:lang w:val="en-US"/>
        </w:rPr>
      </w:pPr>
      <w:r w:rsidRPr="00700D41">
        <w:rPr>
          <w:lang w:val="en-US"/>
        </w:rPr>
        <w:t>The request and reply messages should be named as follows.</w:t>
      </w:r>
    </w:p>
    <w:p w14:paraId="468554CC" w14:textId="77777777" w:rsidR="004C13A1" w:rsidRDefault="004C13A1" w:rsidP="00F94ED9">
      <w:pPr>
        <w:pStyle w:val="Ttulo4"/>
      </w:pPr>
      <w:r>
        <w:t>Message name definition:</w:t>
      </w:r>
    </w:p>
    <w:tbl>
      <w:tblPr>
        <w:tblW w:w="5000" w:type="pct"/>
        <w:tblCellMar>
          <w:left w:w="70" w:type="dxa"/>
          <w:right w:w="70" w:type="dxa"/>
        </w:tblCellMar>
        <w:tblLook w:val="04A0" w:firstRow="1" w:lastRow="0" w:firstColumn="1" w:lastColumn="0" w:noHBand="0" w:noVBand="1"/>
      </w:tblPr>
      <w:tblGrid>
        <w:gridCol w:w="1733"/>
        <w:gridCol w:w="7245"/>
      </w:tblGrid>
      <w:tr w:rsidR="004C13A1" w:rsidRPr="00367BED" w14:paraId="468554CE" w14:textId="77777777" w:rsidTr="00CE1E99">
        <w:trPr>
          <w:trHeight w:val="300"/>
        </w:trPr>
        <w:tc>
          <w:tcPr>
            <w:tcW w:w="5000" w:type="pct"/>
            <w:gridSpan w:val="2"/>
            <w:tcBorders>
              <w:top w:val="single" w:sz="4" w:space="0" w:color="auto"/>
              <w:bottom w:val="single" w:sz="4" w:space="0" w:color="auto"/>
            </w:tcBorders>
            <w:shd w:val="clear" w:color="000000" w:fill="BFBFBF"/>
            <w:hideMark/>
          </w:tcPr>
          <w:p w14:paraId="468554CD" w14:textId="77777777" w:rsidR="004C13A1" w:rsidRPr="00367BED" w:rsidRDefault="004C13A1" w:rsidP="00F94ED9">
            <w:pPr>
              <w:spacing w:after="0" w:line="240" w:lineRule="auto"/>
              <w:jc w:val="both"/>
            </w:pPr>
            <w:r w:rsidRPr="00367BED">
              <w:t>Message Name</w:t>
            </w:r>
          </w:p>
        </w:tc>
      </w:tr>
      <w:tr w:rsidR="004C13A1" w:rsidRPr="00A30554" w14:paraId="468554D1" w14:textId="77777777" w:rsidTr="00CE1E99">
        <w:trPr>
          <w:trHeight w:val="300"/>
        </w:trPr>
        <w:tc>
          <w:tcPr>
            <w:tcW w:w="965" w:type="pct"/>
            <w:tcBorders>
              <w:top w:val="nil"/>
              <w:bottom w:val="single" w:sz="4" w:space="0" w:color="auto"/>
              <w:right w:val="single" w:sz="4" w:space="0" w:color="auto"/>
            </w:tcBorders>
            <w:shd w:val="clear" w:color="auto" w:fill="auto"/>
            <w:hideMark/>
          </w:tcPr>
          <w:p w14:paraId="468554CF" w14:textId="77777777" w:rsidR="004C13A1" w:rsidRPr="00367BED" w:rsidRDefault="004C13A1" w:rsidP="00F94ED9">
            <w:pPr>
              <w:spacing w:after="0" w:line="240" w:lineRule="auto"/>
              <w:jc w:val="both"/>
            </w:pPr>
            <w:r w:rsidRPr="00367BED">
              <w:lastRenderedPageBreak/>
              <w:t>Message</w:t>
            </w:r>
          </w:p>
        </w:tc>
        <w:tc>
          <w:tcPr>
            <w:tcW w:w="4035" w:type="pct"/>
            <w:tcBorders>
              <w:top w:val="nil"/>
              <w:left w:val="nil"/>
              <w:bottom w:val="single" w:sz="4" w:space="0" w:color="auto"/>
            </w:tcBorders>
            <w:shd w:val="clear" w:color="auto" w:fill="auto"/>
            <w:hideMark/>
          </w:tcPr>
          <w:p w14:paraId="468554D0" w14:textId="77777777" w:rsidR="004C13A1" w:rsidRPr="00700D41" w:rsidRDefault="004C13A1" w:rsidP="00F94ED9">
            <w:pPr>
              <w:spacing w:after="0" w:line="240" w:lineRule="auto"/>
              <w:jc w:val="both"/>
              <w:rPr>
                <w:lang w:val="en-US"/>
              </w:rPr>
            </w:pPr>
            <w:r w:rsidRPr="00700D41">
              <w:rPr>
                <w:lang w:val="en-US"/>
              </w:rPr>
              <w:t>&lt;Action&gt;_&lt;BusinessEntity&gt;[List/DetailList/Details]_&lt;Request/Reply&gt;</w:t>
            </w:r>
          </w:p>
        </w:tc>
      </w:tr>
      <w:tr w:rsidR="004C13A1" w:rsidRPr="00A30554" w14:paraId="468554D4" w14:textId="77777777" w:rsidTr="00CE1E99">
        <w:trPr>
          <w:trHeight w:val="600"/>
        </w:trPr>
        <w:tc>
          <w:tcPr>
            <w:tcW w:w="965" w:type="pct"/>
            <w:tcBorders>
              <w:top w:val="nil"/>
              <w:bottom w:val="single" w:sz="4" w:space="0" w:color="auto"/>
              <w:right w:val="single" w:sz="4" w:space="0" w:color="auto"/>
            </w:tcBorders>
            <w:shd w:val="clear" w:color="auto" w:fill="auto"/>
            <w:hideMark/>
          </w:tcPr>
          <w:p w14:paraId="468554D2" w14:textId="77777777" w:rsidR="004C13A1" w:rsidRPr="00367BED" w:rsidRDefault="004C13A1" w:rsidP="00F94ED9">
            <w:pPr>
              <w:spacing w:after="0" w:line="240" w:lineRule="auto"/>
              <w:jc w:val="both"/>
            </w:pPr>
            <w:r w:rsidRPr="00367BED">
              <w:t>Example:</w:t>
            </w:r>
          </w:p>
        </w:tc>
        <w:tc>
          <w:tcPr>
            <w:tcW w:w="4035" w:type="pct"/>
            <w:tcBorders>
              <w:top w:val="nil"/>
              <w:left w:val="nil"/>
              <w:bottom w:val="single" w:sz="4" w:space="0" w:color="auto"/>
            </w:tcBorders>
            <w:shd w:val="clear" w:color="auto" w:fill="auto"/>
            <w:hideMark/>
          </w:tcPr>
          <w:p w14:paraId="468554D3" w14:textId="77777777" w:rsidR="004C13A1" w:rsidRPr="00700D41" w:rsidRDefault="004C13A1" w:rsidP="00F94ED9">
            <w:pPr>
              <w:spacing w:after="0" w:line="240" w:lineRule="auto"/>
              <w:jc w:val="both"/>
              <w:rPr>
                <w:lang w:val="en-US"/>
              </w:rPr>
            </w:pPr>
            <w:r w:rsidRPr="00700D41">
              <w:rPr>
                <w:lang w:val="en-US"/>
              </w:rPr>
              <w:t>Get_BdmDetailList_Request</w:t>
            </w:r>
            <w:r w:rsidRPr="00700D41">
              <w:rPr>
                <w:lang w:val="en-US"/>
              </w:rPr>
              <w:br/>
              <w:t>Get_BdmDetailList_Reply</w:t>
            </w:r>
          </w:p>
        </w:tc>
      </w:tr>
    </w:tbl>
    <w:p w14:paraId="468554D5" w14:textId="77777777" w:rsidR="004C13A1" w:rsidRPr="00700D41" w:rsidRDefault="004C13A1" w:rsidP="00F94ED9">
      <w:pPr>
        <w:jc w:val="both"/>
        <w:rPr>
          <w:lang w:val="en-US"/>
        </w:rPr>
      </w:pPr>
    </w:p>
    <w:p w14:paraId="468554D6" w14:textId="77777777" w:rsidR="004C13A1" w:rsidRDefault="004C13A1" w:rsidP="00F94ED9">
      <w:pPr>
        <w:pStyle w:val="Ttulo4"/>
      </w:pPr>
      <w:r>
        <w:t>Port type name definition:</w:t>
      </w:r>
    </w:p>
    <w:tbl>
      <w:tblPr>
        <w:tblW w:w="5000"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0"/>
        <w:gridCol w:w="7208"/>
      </w:tblGrid>
      <w:tr w:rsidR="004C13A1" w:rsidRPr="00367BED" w14:paraId="468554D8" w14:textId="77777777" w:rsidTr="00CE1E99">
        <w:trPr>
          <w:trHeight w:val="300"/>
        </w:trPr>
        <w:tc>
          <w:tcPr>
            <w:tcW w:w="5000" w:type="pct"/>
            <w:gridSpan w:val="2"/>
            <w:shd w:val="clear" w:color="000000" w:fill="BFBFBF"/>
            <w:noWrap/>
            <w:hideMark/>
          </w:tcPr>
          <w:p w14:paraId="468554D7" w14:textId="77777777" w:rsidR="004C13A1" w:rsidRPr="00367BED" w:rsidRDefault="004C13A1" w:rsidP="00F94ED9">
            <w:pPr>
              <w:spacing w:after="0" w:line="240" w:lineRule="auto"/>
              <w:jc w:val="both"/>
            </w:pPr>
            <w:r w:rsidRPr="00367BED">
              <w:t>Port Type Name</w:t>
            </w:r>
          </w:p>
        </w:tc>
      </w:tr>
      <w:tr w:rsidR="004C13A1" w:rsidRPr="00A30554" w14:paraId="468554DB" w14:textId="77777777" w:rsidTr="00CE1E99">
        <w:trPr>
          <w:trHeight w:val="300"/>
        </w:trPr>
        <w:tc>
          <w:tcPr>
            <w:tcW w:w="986" w:type="pct"/>
            <w:shd w:val="clear" w:color="auto" w:fill="auto"/>
            <w:hideMark/>
          </w:tcPr>
          <w:p w14:paraId="468554D9" w14:textId="77777777" w:rsidR="004C13A1" w:rsidRPr="00367BED" w:rsidRDefault="004C13A1" w:rsidP="00F94ED9">
            <w:pPr>
              <w:spacing w:after="0" w:line="240" w:lineRule="auto"/>
              <w:jc w:val="both"/>
            </w:pPr>
            <w:r w:rsidRPr="00367BED">
              <w:t>PortType</w:t>
            </w:r>
          </w:p>
        </w:tc>
        <w:tc>
          <w:tcPr>
            <w:tcW w:w="4014" w:type="pct"/>
            <w:shd w:val="clear" w:color="auto" w:fill="auto"/>
            <w:noWrap/>
            <w:hideMark/>
          </w:tcPr>
          <w:p w14:paraId="468554DA" w14:textId="77777777" w:rsidR="004C13A1" w:rsidRPr="00700D41" w:rsidRDefault="004C13A1" w:rsidP="00F94ED9">
            <w:pPr>
              <w:spacing w:after="0" w:line="240" w:lineRule="auto"/>
              <w:jc w:val="both"/>
              <w:rPr>
                <w:lang w:val="en-US"/>
              </w:rPr>
            </w:pPr>
            <w:r w:rsidRPr="00700D41">
              <w:rPr>
                <w:lang w:val="en-US"/>
              </w:rPr>
              <w:t>&lt;BusinessEntity&gt;Service_PortType_[Version No]</w:t>
            </w:r>
          </w:p>
        </w:tc>
      </w:tr>
      <w:tr w:rsidR="004C13A1" w:rsidRPr="00A30554" w14:paraId="468554DE" w14:textId="77777777" w:rsidTr="00CE1E99">
        <w:trPr>
          <w:trHeight w:val="1500"/>
        </w:trPr>
        <w:tc>
          <w:tcPr>
            <w:tcW w:w="986" w:type="pct"/>
            <w:shd w:val="clear" w:color="auto" w:fill="auto"/>
            <w:hideMark/>
          </w:tcPr>
          <w:p w14:paraId="468554DC" w14:textId="77777777" w:rsidR="004C13A1" w:rsidRPr="00367BED" w:rsidRDefault="004C13A1" w:rsidP="00F94ED9">
            <w:pPr>
              <w:spacing w:after="0" w:line="240" w:lineRule="auto"/>
              <w:jc w:val="both"/>
            </w:pPr>
            <w:r w:rsidRPr="00367BED">
              <w:t>Example:</w:t>
            </w:r>
          </w:p>
        </w:tc>
        <w:tc>
          <w:tcPr>
            <w:tcW w:w="4014" w:type="pct"/>
            <w:shd w:val="clear" w:color="auto" w:fill="auto"/>
            <w:hideMark/>
          </w:tcPr>
          <w:p w14:paraId="468554DD" w14:textId="77777777" w:rsidR="004C13A1" w:rsidRPr="00700D41" w:rsidRDefault="004C13A1" w:rsidP="00F94ED9">
            <w:pPr>
              <w:spacing w:after="0" w:line="240" w:lineRule="auto"/>
              <w:jc w:val="both"/>
              <w:rPr>
                <w:lang w:val="en-US"/>
              </w:rPr>
            </w:pPr>
            <w:r w:rsidRPr="00700D41">
              <w:rPr>
                <w:lang w:val="en-US"/>
              </w:rPr>
              <w:t>HebCompetitorService_PortType_1</w:t>
            </w:r>
            <w:r w:rsidRPr="00700D41">
              <w:rPr>
                <w:lang w:val="en-US"/>
              </w:rPr>
              <w:br/>
              <w:t>HebCompetitorService_PortType_2</w:t>
            </w:r>
            <w:r w:rsidRPr="00700D41">
              <w:rPr>
                <w:lang w:val="en-US"/>
              </w:rPr>
              <w:br/>
              <w:t>ProductService_PortType</w:t>
            </w:r>
            <w:r w:rsidRPr="00700D41">
              <w:rPr>
                <w:lang w:val="en-US"/>
              </w:rPr>
              <w:br/>
              <w:t>ProductService_PortType_1</w:t>
            </w:r>
            <w:r w:rsidRPr="00700D41">
              <w:rPr>
                <w:lang w:val="en-US"/>
              </w:rPr>
              <w:br/>
              <w:t>ProductService_PortType_2</w:t>
            </w:r>
          </w:p>
        </w:tc>
      </w:tr>
    </w:tbl>
    <w:p w14:paraId="468554DF" w14:textId="77777777" w:rsidR="004C13A1" w:rsidRPr="00700D41" w:rsidRDefault="004C13A1" w:rsidP="00F94ED9">
      <w:pPr>
        <w:jc w:val="both"/>
        <w:rPr>
          <w:lang w:val="en-US"/>
        </w:rPr>
      </w:pPr>
    </w:p>
    <w:p w14:paraId="468554E0" w14:textId="77777777" w:rsidR="004C13A1" w:rsidRPr="00EB6E02" w:rsidRDefault="004C13A1" w:rsidP="00F94ED9">
      <w:pPr>
        <w:pStyle w:val="Ttulo4"/>
      </w:pPr>
      <w:r w:rsidRPr="00EB6E02">
        <w:t>Operation name definition:</w:t>
      </w:r>
    </w:p>
    <w:tbl>
      <w:tblPr>
        <w:tblW w:w="5000" w:type="pct"/>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89"/>
        <w:gridCol w:w="7489"/>
      </w:tblGrid>
      <w:tr w:rsidR="004C13A1" w:rsidRPr="007D5908" w14:paraId="468554E2" w14:textId="77777777" w:rsidTr="00CE1E99">
        <w:trPr>
          <w:trHeight w:val="300"/>
        </w:trPr>
        <w:tc>
          <w:tcPr>
            <w:tcW w:w="5000" w:type="pct"/>
            <w:gridSpan w:val="2"/>
            <w:shd w:val="clear" w:color="000000" w:fill="BFBFBF"/>
            <w:noWrap/>
            <w:hideMark/>
          </w:tcPr>
          <w:p w14:paraId="468554E1" w14:textId="77777777" w:rsidR="004C13A1" w:rsidRPr="007D5908" w:rsidRDefault="004C13A1" w:rsidP="00F94ED9">
            <w:pPr>
              <w:spacing w:after="0" w:line="240" w:lineRule="auto"/>
              <w:jc w:val="both"/>
            </w:pPr>
            <w:r w:rsidRPr="007D5908">
              <w:t>Operation Name</w:t>
            </w:r>
          </w:p>
        </w:tc>
      </w:tr>
      <w:tr w:rsidR="004C13A1" w:rsidRPr="00A30554" w14:paraId="468554E5" w14:textId="77777777" w:rsidTr="00CE1E99">
        <w:trPr>
          <w:trHeight w:val="300"/>
        </w:trPr>
        <w:tc>
          <w:tcPr>
            <w:tcW w:w="829" w:type="pct"/>
            <w:shd w:val="clear" w:color="auto" w:fill="auto"/>
            <w:hideMark/>
          </w:tcPr>
          <w:p w14:paraId="468554E3" w14:textId="77777777" w:rsidR="004C13A1" w:rsidRPr="007D5908" w:rsidRDefault="004C13A1" w:rsidP="00F94ED9">
            <w:pPr>
              <w:spacing w:after="0" w:line="240" w:lineRule="auto"/>
              <w:jc w:val="both"/>
            </w:pPr>
            <w:r w:rsidRPr="007D5908">
              <w:t>Operation</w:t>
            </w:r>
          </w:p>
        </w:tc>
        <w:tc>
          <w:tcPr>
            <w:tcW w:w="4171" w:type="pct"/>
            <w:shd w:val="clear" w:color="auto" w:fill="auto"/>
            <w:noWrap/>
            <w:hideMark/>
          </w:tcPr>
          <w:p w14:paraId="468554E4" w14:textId="77777777" w:rsidR="004C13A1" w:rsidRPr="00700D41" w:rsidRDefault="004C13A1" w:rsidP="00F94ED9">
            <w:pPr>
              <w:spacing w:after="0" w:line="240" w:lineRule="auto"/>
              <w:jc w:val="both"/>
              <w:rPr>
                <w:lang w:val="en-US"/>
              </w:rPr>
            </w:pPr>
            <w:r w:rsidRPr="00700D41">
              <w:rPr>
                <w:lang w:val="en-US"/>
              </w:rPr>
              <w:t>&lt;Event&gt;&lt;BusinessEntity&gt;&lt;List/Details/DetailList&gt;[By][MandatoryInputParameter]</w:t>
            </w:r>
          </w:p>
        </w:tc>
      </w:tr>
      <w:tr w:rsidR="004C13A1" w:rsidRPr="00A30554" w14:paraId="468554E8" w14:textId="77777777" w:rsidTr="00CE1E99">
        <w:trPr>
          <w:trHeight w:val="1800"/>
        </w:trPr>
        <w:tc>
          <w:tcPr>
            <w:tcW w:w="829" w:type="pct"/>
            <w:shd w:val="clear" w:color="auto" w:fill="auto"/>
            <w:hideMark/>
          </w:tcPr>
          <w:p w14:paraId="468554E6" w14:textId="77777777" w:rsidR="004C13A1" w:rsidRPr="007D5908" w:rsidRDefault="004C13A1" w:rsidP="00F94ED9">
            <w:pPr>
              <w:spacing w:after="0" w:line="240" w:lineRule="auto"/>
              <w:jc w:val="both"/>
            </w:pPr>
            <w:r w:rsidRPr="007D5908">
              <w:t>Example:</w:t>
            </w:r>
          </w:p>
        </w:tc>
        <w:tc>
          <w:tcPr>
            <w:tcW w:w="4171" w:type="pct"/>
            <w:shd w:val="clear" w:color="auto" w:fill="auto"/>
            <w:hideMark/>
          </w:tcPr>
          <w:p w14:paraId="468554E7" w14:textId="77777777" w:rsidR="004C13A1" w:rsidRPr="00700D41" w:rsidRDefault="004C13A1" w:rsidP="00F94ED9">
            <w:pPr>
              <w:spacing w:after="0" w:line="240" w:lineRule="auto"/>
              <w:jc w:val="both"/>
              <w:rPr>
                <w:lang w:val="en-US"/>
              </w:rPr>
            </w:pPr>
            <w:r w:rsidRPr="00700D41">
              <w:rPr>
                <w:lang w:val="en-US"/>
              </w:rPr>
              <w:t>getBdmDetailList</w:t>
            </w:r>
            <w:r w:rsidRPr="00700D41">
              <w:rPr>
                <w:lang w:val="en-US"/>
              </w:rPr>
              <w:br/>
              <w:t>getStoreDetailList</w:t>
            </w:r>
            <w:r w:rsidRPr="00700D41">
              <w:rPr>
                <w:lang w:val="en-US"/>
              </w:rPr>
              <w:br/>
              <w:t>getProductCasepackDetailsByItemId</w:t>
            </w:r>
            <w:r w:rsidRPr="00700D41">
              <w:rPr>
                <w:lang w:val="en-US"/>
              </w:rPr>
              <w:br/>
              <w:t>insertStoreTrendDetails</w:t>
            </w:r>
            <w:r w:rsidRPr="00700D41">
              <w:rPr>
                <w:lang w:val="en-US"/>
              </w:rPr>
              <w:br/>
              <w:t>updateStoreTrendDetails</w:t>
            </w:r>
            <w:r w:rsidRPr="00700D41">
              <w:rPr>
                <w:lang w:val="en-US"/>
              </w:rPr>
              <w:br/>
              <w:t>deleteStoreTrendInfo</w:t>
            </w:r>
          </w:p>
        </w:tc>
      </w:tr>
    </w:tbl>
    <w:p w14:paraId="468554E9" w14:textId="77777777" w:rsidR="004C13A1" w:rsidRDefault="004C13A1" w:rsidP="00F94ED9">
      <w:pPr>
        <w:spacing w:after="0" w:line="240" w:lineRule="auto"/>
        <w:jc w:val="both"/>
        <w:rPr>
          <w:b/>
          <w:lang w:val="en-US"/>
        </w:rPr>
      </w:pPr>
    </w:p>
    <w:p w14:paraId="5ABEE3F3" w14:textId="607B55AC" w:rsidR="007E24BB" w:rsidRPr="0084595E" w:rsidRDefault="007E24BB" w:rsidP="007E24BB">
      <w:pPr>
        <w:pStyle w:val="Ttulo3"/>
      </w:pPr>
      <w:bookmarkStart w:id="613" w:name="_Toc524427896"/>
      <w:r>
        <w:t>WADL</w:t>
      </w:r>
      <w:bookmarkEnd w:id="613"/>
    </w:p>
    <w:p w14:paraId="683BCDC5" w14:textId="77777777" w:rsidR="007E24BB" w:rsidRDefault="007E24BB" w:rsidP="007E24BB">
      <w:pPr>
        <w:spacing w:after="0" w:line="240" w:lineRule="auto"/>
        <w:jc w:val="both"/>
      </w:pPr>
    </w:p>
    <w:p w14:paraId="5951FF5E" w14:textId="6C8FBF3B" w:rsidR="007E24BB" w:rsidRPr="00700D41" w:rsidRDefault="007E24BB" w:rsidP="007E24BB">
      <w:pPr>
        <w:spacing w:after="0" w:line="240" w:lineRule="auto"/>
        <w:jc w:val="both"/>
        <w:rPr>
          <w:lang w:val="en-US"/>
        </w:rPr>
      </w:pPr>
      <w:r>
        <w:rPr>
          <w:lang w:val="en-US"/>
        </w:rPr>
        <w:t>The WA</w:t>
      </w:r>
      <w:r w:rsidRPr="00700D41">
        <w:rPr>
          <w:lang w:val="en-US"/>
        </w:rPr>
        <w:t>DL should be na</w:t>
      </w:r>
      <w:r>
        <w:rPr>
          <w:lang w:val="en-US"/>
        </w:rPr>
        <w:t>med same as the Project Name.</w:t>
      </w:r>
    </w:p>
    <w:p w14:paraId="39CBCE87" w14:textId="77777777" w:rsidR="007E24BB" w:rsidRPr="00700D41" w:rsidRDefault="007E24BB" w:rsidP="00F94ED9">
      <w:pPr>
        <w:spacing w:after="0" w:line="240" w:lineRule="auto"/>
        <w:jc w:val="both"/>
        <w:rPr>
          <w:b/>
          <w:lang w:val="en-US"/>
        </w:rPr>
      </w:pPr>
    </w:p>
    <w:p w14:paraId="468554EA" w14:textId="77777777" w:rsidR="004C13A1" w:rsidRPr="0084595E" w:rsidRDefault="004C13A1" w:rsidP="00F94ED9">
      <w:pPr>
        <w:pStyle w:val="Ttulo3"/>
      </w:pPr>
      <w:bookmarkStart w:id="614" w:name="_Toc524427897"/>
      <w:r w:rsidRPr="0084595E">
        <w:t>BW Variables</w:t>
      </w:r>
      <w:bookmarkEnd w:id="614"/>
    </w:p>
    <w:p w14:paraId="468554EB" w14:textId="77777777" w:rsidR="004C13A1" w:rsidRDefault="004C13A1" w:rsidP="00F94ED9">
      <w:pPr>
        <w:spacing w:after="0" w:line="240" w:lineRule="auto"/>
        <w:jc w:val="both"/>
      </w:pPr>
    </w:p>
    <w:p w14:paraId="468554EC" w14:textId="77777777" w:rsidR="004C13A1" w:rsidRPr="00700D41" w:rsidRDefault="004C13A1" w:rsidP="00F94ED9">
      <w:pPr>
        <w:spacing w:after="0" w:line="240" w:lineRule="auto"/>
        <w:jc w:val="both"/>
        <w:rPr>
          <w:lang w:val="en-US"/>
        </w:rPr>
      </w:pPr>
      <w:r w:rsidRPr="00700D41">
        <w:rPr>
          <w:lang w:val="en-US"/>
        </w:rPr>
        <w:t>Name definition for BW Variables:</w:t>
      </w:r>
    </w:p>
    <w:p w14:paraId="468554ED" w14:textId="77777777" w:rsidR="004C13A1" w:rsidRPr="00700D41" w:rsidRDefault="004C13A1" w:rsidP="00F94ED9">
      <w:pPr>
        <w:spacing w:after="0" w:line="240" w:lineRule="auto"/>
        <w:jc w:val="both"/>
        <w:rPr>
          <w:lang w:val="en-US"/>
        </w:rPr>
      </w:pP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801"/>
        <w:gridCol w:w="1275"/>
        <w:gridCol w:w="4978"/>
      </w:tblGrid>
      <w:tr w:rsidR="004C13A1" w:rsidRPr="00931806" w14:paraId="468554F1" w14:textId="77777777" w:rsidTr="00CE1E99">
        <w:tc>
          <w:tcPr>
            <w:tcW w:w="1547" w:type="pct"/>
            <w:shd w:val="clear" w:color="auto" w:fill="D9D9D9"/>
            <w:hideMark/>
          </w:tcPr>
          <w:p w14:paraId="468554EE" w14:textId="77777777" w:rsidR="004C13A1" w:rsidRPr="00931806" w:rsidRDefault="004C13A1" w:rsidP="00F94ED9">
            <w:pPr>
              <w:pStyle w:val="FormHeader2"/>
              <w:keepNext/>
              <w:jc w:val="both"/>
              <w:rPr>
                <w:rFonts w:asciiTheme="minorHAnsi" w:eastAsiaTheme="minorEastAsia" w:hAnsiTheme="minorHAnsi" w:cstheme="minorBidi"/>
                <w:b w:val="0"/>
                <w:bCs w:val="0"/>
                <w:sz w:val="22"/>
                <w:szCs w:val="22"/>
                <w:lang w:val="es-MX" w:eastAsia="es-MX"/>
              </w:rPr>
            </w:pPr>
            <w:r w:rsidRPr="00931806">
              <w:rPr>
                <w:rFonts w:asciiTheme="minorHAnsi" w:eastAsiaTheme="minorEastAsia" w:hAnsiTheme="minorHAnsi" w:cstheme="minorBidi"/>
                <w:b w:val="0"/>
                <w:bCs w:val="0"/>
                <w:sz w:val="22"/>
                <w:szCs w:val="22"/>
                <w:lang w:val="es-MX" w:eastAsia="es-MX"/>
              </w:rPr>
              <w:t>Category</w:t>
            </w:r>
          </w:p>
        </w:tc>
        <w:tc>
          <w:tcPr>
            <w:tcW w:w="704" w:type="pct"/>
            <w:shd w:val="clear" w:color="auto" w:fill="D9D9D9"/>
            <w:hideMark/>
          </w:tcPr>
          <w:p w14:paraId="468554EF" w14:textId="77777777" w:rsidR="004C13A1" w:rsidRPr="00931806" w:rsidRDefault="004C13A1" w:rsidP="00F94ED9">
            <w:pPr>
              <w:pStyle w:val="FormHeader2"/>
              <w:keepNext/>
              <w:jc w:val="both"/>
              <w:rPr>
                <w:rFonts w:asciiTheme="minorHAnsi" w:eastAsiaTheme="minorEastAsia" w:hAnsiTheme="minorHAnsi" w:cstheme="minorBidi"/>
                <w:b w:val="0"/>
                <w:bCs w:val="0"/>
                <w:sz w:val="22"/>
                <w:szCs w:val="22"/>
                <w:lang w:val="es-MX" w:eastAsia="es-MX"/>
              </w:rPr>
            </w:pPr>
            <w:r w:rsidRPr="00931806">
              <w:rPr>
                <w:rFonts w:asciiTheme="minorHAnsi" w:eastAsiaTheme="minorEastAsia" w:hAnsiTheme="minorHAnsi" w:cstheme="minorBidi"/>
                <w:b w:val="0"/>
                <w:bCs w:val="0"/>
                <w:sz w:val="22"/>
                <w:szCs w:val="22"/>
                <w:lang w:val="es-MX" w:eastAsia="es-MX"/>
              </w:rPr>
              <w:t>Prefix</w:t>
            </w:r>
          </w:p>
        </w:tc>
        <w:tc>
          <w:tcPr>
            <w:tcW w:w="2749" w:type="pct"/>
            <w:shd w:val="clear" w:color="auto" w:fill="D9D9D9"/>
            <w:hideMark/>
          </w:tcPr>
          <w:p w14:paraId="468554F0" w14:textId="77777777" w:rsidR="004C13A1" w:rsidRPr="00931806" w:rsidRDefault="004C13A1" w:rsidP="00F94ED9">
            <w:pPr>
              <w:pStyle w:val="FormHeader2"/>
              <w:keepNext/>
              <w:jc w:val="both"/>
              <w:rPr>
                <w:rFonts w:asciiTheme="minorHAnsi" w:eastAsiaTheme="minorEastAsia" w:hAnsiTheme="minorHAnsi" w:cstheme="minorBidi"/>
                <w:b w:val="0"/>
                <w:bCs w:val="0"/>
                <w:sz w:val="22"/>
                <w:szCs w:val="22"/>
                <w:lang w:val="es-MX" w:eastAsia="es-MX"/>
              </w:rPr>
            </w:pPr>
            <w:r w:rsidRPr="00931806">
              <w:rPr>
                <w:rFonts w:asciiTheme="minorHAnsi" w:eastAsiaTheme="minorEastAsia" w:hAnsiTheme="minorHAnsi" w:cstheme="minorBidi"/>
                <w:b w:val="0"/>
                <w:bCs w:val="0"/>
                <w:sz w:val="22"/>
                <w:szCs w:val="22"/>
                <w:lang w:val="es-MX" w:eastAsia="es-MX"/>
              </w:rPr>
              <w:t>Comments</w:t>
            </w:r>
          </w:p>
        </w:tc>
      </w:tr>
      <w:tr w:rsidR="004C13A1" w:rsidRPr="00A30554" w14:paraId="468554F5" w14:textId="77777777" w:rsidTr="00CE1E99">
        <w:tc>
          <w:tcPr>
            <w:tcW w:w="1547" w:type="pct"/>
            <w:hideMark/>
          </w:tcPr>
          <w:p w14:paraId="468554F2" w14:textId="77777777" w:rsidR="004C13A1" w:rsidRPr="00700D41" w:rsidRDefault="004C13A1" w:rsidP="00F94ED9">
            <w:pPr>
              <w:pStyle w:val="Textodebloque"/>
              <w:jc w:val="both"/>
              <w:rPr>
                <w:rFonts w:asciiTheme="minorHAnsi" w:eastAsiaTheme="minorEastAsia" w:hAnsiTheme="minorHAnsi" w:cstheme="minorBidi"/>
                <w:color w:val="auto"/>
                <w:lang w:eastAsia="es-MX"/>
              </w:rPr>
            </w:pPr>
            <w:r w:rsidRPr="00700D41">
              <w:rPr>
                <w:rFonts w:asciiTheme="minorHAnsi" w:eastAsiaTheme="minorEastAsia" w:hAnsiTheme="minorHAnsi" w:cstheme="minorBidi"/>
                <w:color w:val="auto"/>
                <w:lang w:eastAsia="es-MX"/>
              </w:rPr>
              <w:t>Varying with Environment (Migration Variables)</w:t>
            </w:r>
          </w:p>
        </w:tc>
        <w:tc>
          <w:tcPr>
            <w:tcW w:w="704" w:type="pct"/>
            <w:hideMark/>
          </w:tcPr>
          <w:p w14:paraId="468554F3" w14:textId="77777777" w:rsidR="004C13A1" w:rsidRPr="00931806" w:rsidRDefault="004C13A1" w:rsidP="00F94ED9">
            <w:pPr>
              <w:pStyle w:val="Textodebloque"/>
              <w:jc w:val="both"/>
              <w:rPr>
                <w:rFonts w:asciiTheme="minorHAnsi" w:eastAsiaTheme="minorEastAsia" w:hAnsiTheme="minorHAnsi" w:cstheme="minorBidi"/>
                <w:color w:val="auto"/>
                <w:lang w:val="es-MX" w:eastAsia="es-MX"/>
              </w:rPr>
            </w:pPr>
            <w:r w:rsidRPr="00931806">
              <w:rPr>
                <w:rFonts w:asciiTheme="minorHAnsi" w:eastAsiaTheme="minorEastAsia" w:hAnsiTheme="minorHAnsi" w:cstheme="minorBidi"/>
                <w:color w:val="auto"/>
                <w:lang w:val="es-MX" w:eastAsia="es-MX"/>
              </w:rPr>
              <w:t>MIG_</w:t>
            </w:r>
          </w:p>
        </w:tc>
        <w:tc>
          <w:tcPr>
            <w:tcW w:w="2749" w:type="pct"/>
            <w:hideMark/>
          </w:tcPr>
          <w:p w14:paraId="468554F4" w14:textId="77777777" w:rsidR="004C13A1" w:rsidRPr="00700D41" w:rsidRDefault="004C13A1" w:rsidP="00F94ED9">
            <w:pPr>
              <w:pStyle w:val="Textodebloque"/>
              <w:jc w:val="both"/>
              <w:rPr>
                <w:rFonts w:asciiTheme="minorHAnsi" w:eastAsiaTheme="minorEastAsia" w:hAnsiTheme="minorHAnsi" w:cstheme="minorBidi"/>
                <w:color w:val="auto"/>
                <w:lang w:eastAsia="es-MX"/>
              </w:rPr>
            </w:pPr>
            <w:r w:rsidRPr="00700D41">
              <w:rPr>
                <w:rFonts w:asciiTheme="minorHAnsi" w:eastAsiaTheme="minorEastAsia" w:hAnsiTheme="minorHAnsi" w:cstheme="minorBidi"/>
                <w:color w:val="auto"/>
                <w:lang w:eastAsia="es-MX"/>
              </w:rPr>
              <w:t xml:space="preserve">These variables are assumed to change from one environment to another (.e.g. DEV, STAGE, PROD) such as the default global variable ENV, user names, connection strings. </w:t>
            </w:r>
          </w:p>
        </w:tc>
      </w:tr>
      <w:tr w:rsidR="004C13A1" w:rsidRPr="00A30554" w14:paraId="468554FB" w14:textId="77777777" w:rsidTr="00CE1E99">
        <w:tc>
          <w:tcPr>
            <w:tcW w:w="1547" w:type="pct"/>
            <w:hideMark/>
          </w:tcPr>
          <w:p w14:paraId="468554F6" w14:textId="77777777" w:rsidR="004C13A1" w:rsidRPr="00931806" w:rsidRDefault="004C13A1" w:rsidP="00F94ED9">
            <w:pPr>
              <w:pStyle w:val="Textodebloque"/>
              <w:jc w:val="both"/>
              <w:rPr>
                <w:rFonts w:asciiTheme="minorHAnsi" w:eastAsiaTheme="minorEastAsia" w:hAnsiTheme="minorHAnsi" w:cstheme="minorBidi"/>
                <w:color w:val="auto"/>
                <w:lang w:val="es-MX" w:eastAsia="es-MX"/>
              </w:rPr>
            </w:pPr>
            <w:r w:rsidRPr="00931806">
              <w:rPr>
                <w:rFonts w:asciiTheme="minorHAnsi" w:eastAsiaTheme="minorEastAsia" w:hAnsiTheme="minorHAnsi" w:cstheme="minorBidi"/>
                <w:color w:val="auto"/>
                <w:lang w:val="es-MX" w:eastAsia="es-MX"/>
              </w:rPr>
              <w:t>Global Across Project</w:t>
            </w:r>
          </w:p>
        </w:tc>
        <w:tc>
          <w:tcPr>
            <w:tcW w:w="704" w:type="pct"/>
            <w:hideMark/>
          </w:tcPr>
          <w:p w14:paraId="468554F7" w14:textId="77777777" w:rsidR="004C13A1" w:rsidRPr="00931806" w:rsidRDefault="004C13A1" w:rsidP="00F94ED9">
            <w:pPr>
              <w:pStyle w:val="Textodebloque"/>
              <w:jc w:val="both"/>
              <w:rPr>
                <w:rFonts w:asciiTheme="minorHAnsi" w:eastAsiaTheme="minorEastAsia" w:hAnsiTheme="minorHAnsi" w:cstheme="minorBidi"/>
                <w:color w:val="auto"/>
                <w:lang w:val="es-MX" w:eastAsia="es-MX"/>
              </w:rPr>
            </w:pPr>
            <w:r w:rsidRPr="00931806">
              <w:rPr>
                <w:rFonts w:asciiTheme="minorHAnsi" w:eastAsiaTheme="minorEastAsia" w:hAnsiTheme="minorHAnsi" w:cstheme="minorBidi"/>
                <w:color w:val="auto"/>
                <w:lang w:val="es-MX" w:eastAsia="es-MX"/>
              </w:rPr>
              <w:t>GLB_</w:t>
            </w:r>
          </w:p>
        </w:tc>
        <w:tc>
          <w:tcPr>
            <w:tcW w:w="2749" w:type="pct"/>
            <w:hideMark/>
          </w:tcPr>
          <w:p w14:paraId="468554F8" w14:textId="77777777" w:rsidR="004C13A1" w:rsidRPr="00700D41" w:rsidRDefault="004C13A1" w:rsidP="00F94ED9">
            <w:pPr>
              <w:pStyle w:val="Textodebloque"/>
              <w:jc w:val="both"/>
              <w:rPr>
                <w:rFonts w:asciiTheme="minorHAnsi" w:eastAsiaTheme="minorEastAsia" w:hAnsiTheme="minorHAnsi" w:cstheme="minorBidi"/>
                <w:color w:val="auto"/>
                <w:lang w:eastAsia="es-MX"/>
              </w:rPr>
            </w:pPr>
            <w:r w:rsidRPr="00700D41">
              <w:rPr>
                <w:rFonts w:asciiTheme="minorHAnsi" w:eastAsiaTheme="minorEastAsia" w:hAnsiTheme="minorHAnsi" w:cstheme="minorBidi"/>
                <w:color w:val="auto"/>
                <w:lang w:eastAsia="es-MX"/>
              </w:rPr>
              <w:t>These variables are assumed to be globally static across the project and don’t vary from one migration environment to another.</w:t>
            </w:r>
          </w:p>
          <w:p w14:paraId="468554F9" w14:textId="77777777" w:rsidR="004C13A1" w:rsidRPr="00700D41" w:rsidRDefault="004C13A1" w:rsidP="00F94ED9">
            <w:pPr>
              <w:pStyle w:val="Textodebloque"/>
              <w:jc w:val="both"/>
              <w:rPr>
                <w:rFonts w:asciiTheme="minorHAnsi" w:eastAsiaTheme="minorEastAsia" w:hAnsiTheme="minorHAnsi" w:cstheme="minorBidi"/>
                <w:color w:val="auto"/>
                <w:lang w:eastAsia="es-MX"/>
              </w:rPr>
            </w:pPr>
            <w:r w:rsidRPr="00700D41">
              <w:rPr>
                <w:rFonts w:asciiTheme="minorHAnsi" w:eastAsiaTheme="minorEastAsia" w:hAnsiTheme="minorHAnsi" w:cstheme="minorBidi"/>
                <w:color w:val="auto"/>
                <w:lang w:eastAsia="es-MX"/>
              </w:rPr>
              <w:lastRenderedPageBreak/>
              <w:t>e.g. GLB_MAX_ROWS</w:t>
            </w:r>
          </w:p>
          <w:p w14:paraId="468554FA" w14:textId="77777777" w:rsidR="004C13A1" w:rsidRPr="00700D41" w:rsidRDefault="004C13A1" w:rsidP="00F94ED9">
            <w:pPr>
              <w:pStyle w:val="Textodebloque"/>
              <w:jc w:val="both"/>
              <w:rPr>
                <w:rFonts w:asciiTheme="minorHAnsi" w:eastAsiaTheme="minorEastAsia" w:hAnsiTheme="minorHAnsi" w:cstheme="minorBidi"/>
                <w:color w:val="auto"/>
                <w:lang w:eastAsia="es-MX"/>
              </w:rPr>
            </w:pPr>
            <w:r w:rsidRPr="00700D41">
              <w:rPr>
                <w:rFonts w:asciiTheme="minorHAnsi" w:eastAsiaTheme="minorEastAsia" w:hAnsiTheme="minorHAnsi" w:cstheme="minorBidi"/>
                <w:color w:val="auto"/>
                <w:lang w:eastAsia="es-MX"/>
              </w:rPr>
              <w:t>e.g. GLB_TIMEOUT</w:t>
            </w:r>
          </w:p>
        </w:tc>
      </w:tr>
      <w:tr w:rsidR="004C13A1" w:rsidRPr="00931806" w14:paraId="46855500" w14:textId="77777777" w:rsidTr="00CE1E99">
        <w:tc>
          <w:tcPr>
            <w:tcW w:w="1547" w:type="pct"/>
          </w:tcPr>
          <w:p w14:paraId="468554FC" w14:textId="77777777" w:rsidR="004C13A1" w:rsidRPr="00931806" w:rsidRDefault="004C13A1" w:rsidP="00F94ED9">
            <w:pPr>
              <w:pStyle w:val="Textodebloque"/>
              <w:jc w:val="both"/>
              <w:rPr>
                <w:rFonts w:asciiTheme="minorHAnsi" w:eastAsiaTheme="minorEastAsia" w:hAnsiTheme="minorHAnsi" w:cstheme="minorBidi"/>
                <w:color w:val="auto"/>
                <w:lang w:val="es-MX" w:eastAsia="es-MX"/>
              </w:rPr>
            </w:pPr>
            <w:r w:rsidRPr="00931806">
              <w:rPr>
                <w:rFonts w:asciiTheme="minorHAnsi" w:eastAsiaTheme="minorEastAsia" w:hAnsiTheme="minorHAnsi" w:cstheme="minorBidi"/>
                <w:color w:val="auto"/>
                <w:lang w:val="es-MX" w:eastAsia="es-MX"/>
              </w:rPr>
              <w:lastRenderedPageBreak/>
              <w:t>Configuration  Variables</w:t>
            </w:r>
          </w:p>
          <w:p w14:paraId="468554FD" w14:textId="77777777" w:rsidR="004C13A1" w:rsidRPr="00931806" w:rsidRDefault="004C13A1" w:rsidP="00F94ED9">
            <w:pPr>
              <w:pStyle w:val="Textodebloque"/>
              <w:jc w:val="both"/>
              <w:rPr>
                <w:rFonts w:asciiTheme="minorHAnsi" w:eastAsiaTheme="minorEastAsia" w:hAnsiTheme="minorHAnsi" w:cstheme="minorBidi"/>
                <w:color w:val="auto"/>
                <w:lang w:val="es-MX" w:eastAsia="es-MX"/>
              </w:rPr>
            </w:pPr>
          </w:p>
        </w:tc>
        <w:tc>
          <w:tcPr>
            <w:tcW w:w="704" w:type="pct"/>
            <w:hideMark/>
          </w:tcPr>
          <w:p w14:paraId="468554FE" w14:textId="77777777" w:rsidR="004C13A1" w:rsidRPr="00931806" w:rsidRDefault="004C13A1" w:rsidP="00F94ED9">
            <w:pPr>
              <w:pStyle w:val="Textodebloque"/>
              <w:jc w:val="both"/>
              <w:rPr>
                <w:rFonts w:asciiTheme="minorHAnsi" w:eastAsiaTheme="minorEastAsia" w:hAnsiTheme="minorHAnsi" w:cstheme="minorBidi"/>
                <w:color w:val="auto"/>
                <w:lang w:val="es-MX" w:eastAsia="es-MX"/>
              </w:rPr>
            </w:pPr>
            <w:r w:rsidRPr="00931806">
              <w:rPr>
                <w:rFonts w:asciiTheme="minorHAnsi" w:eastAsiaTheme="minorEastAsia" w:hAnsiTheme="minorHAnsi" w:cstheme="minorBidi"/>
                <w:color w:val="auto"/>
                <w:lang w:val="es-MX" w:eastAsia="es-MX"/>
              </w:rPr>
              <w:t>CFG_</w:t>
            </w:r>
          </w:p>
        </w:tc>
        <w:tc>
          <w:tcPr>
            <w:tcW w:w="2749" w:type="pct"/>
            <w:hideMark/>
          </w:tcPr>
          <w:p w14:paraId="468554FF" w14:textId="77777777" w:rsidR="004C13A1" w:rsidRPr="00931806" w:rsidRDefault="004C13A1" w:rsidP="00F94ED9">
            <w:pPr>
              <w:pStyle w:val="Textodebloque"/>
              <w:jc w:val="both"/>
              <w:rPr>
                <w:rFonts w:asciiTheme="minorHAnsi" w:eastAsiaTheme="minorEastAsia" w:hAnsiTheme="minorHAnsi" w:cstheme="minorBidi"/>
                <w:color w:val="auto"/>
                <w:lang w:val="es-MX" w:eastAsia="es-MX"/>
              </w:rPr>
            </w:pPr>
            <w:r w:rsidRPr="00700D41">
              <w:rPr>
                <w:rFonts w:asciiTheme="minorHAnsi" w:eastAsiaTheme="minorEastAsia" w:hAnsiTheme="minorHAnsi" w:cstheme="minorBidi"/>
                <w:color w:val="auto"/>
                <w:lang w:eastAsia="es-MX"/>
              </w:rPr>
              <w:t xml:space="preserve">These variables may or may not vary from one migration environment to other. </w:t>
            </w:r>
            <w:r w:rsidRPr="00931806">
              <w:rPr>
                <w:rFonts w:asciiTheme="minorHAnsi" w:eastAsiaTheme="minorEastAsia" w:hAnsiTheme="minorHAnsi" w:cstheme="minorBidi"/>
                <w:color w:val="auto"/>
                <w:lang w:val="es-MX" w:eastAsia="es-MX"/>
              </w:rPr>
              <w:t>They relate to configuration/optimization parameters.</w:t>
            </w:r>
          </w:p>
        </w:tc>
      </w:tr>
      <w:tr w:rsidR="004C13A1" w:rsidRPr="00A30554" w14:paraId="46855504" w14:textId="77777777" w:rsidTr="00CE1E99">
        <w:tc>
          <w:tcPr>
            <w:tcW w:w="1547" w:type="pct"/>
            <w:hideMark/>
          </w:tcPr>
          <w:p w14:paraId="46855501" w14:textId="77777777" w:rsidR="004C13A1" w:rsidRPr="00931806" w:rsidRDefault="004C13A1" w:rsidP="00F94ED9">
            <w:pPr>
              <w:pStyle w:val="Textodebloque"/>
              <w:jc w:val="both"/>
              <w:rPr>
                <w:rFonts w:asciiTheme="minorHAnsi" w:eastAsiaTheme="minorEastAsia" w:hAnsiTheme="minorHAnsi" w:cstheme="minorBidi"/>
                <w:color w:val="auto"/>
                <w:lang w:val="es-MX" w:eastAsia="es-MX"/>
              </w:rPr>
            </w:pPr>
            <w:r w:rsidRPr="00931806">
              <w:rPr>
                <w:rFonts w:asciiTheme="minorHAnsi" w:eastAsiaTheme="minorEastAsia" w:hAnsiTheme="minorHAnsi" w:cstheme="minorBidi"/>
                <w:color w:val="auto"/>
                <w:lang w:val="es-MX" w:eastAsia="es-MX"/>
              </w:rPr>
              <w:t>Service Level Variables</w:t>
            </w:r>
          </w:p>
        </w:tc>
        <w:tc>
          <w:tcPr>
            <w:tcW w:w="704" w:type="pct"/>
            <w:hideMark/>
          </w:tcPr>
          <w:p w14:paraId="46855502" w14:textId="77777777" w:rsidR="004C13A1" w:rsidRPr="00931806" w:rsidRDefault="004C13A1" w:rsidP="00F94ED9">
            <w:pPr>
              <w:pStyle w:val="Textodebloque"/>
              <w:jc w:val="both"/>
              <w:rPr>
                <w:rFonts w:asciiTheme="minorHAnsi" w:eastAsiaTheme="minorEastAsia" w:hAnsiTheme="minorHAnsi" w:cstheme="minorBidi"/>
                <w:color w:val="auto"/>
                <w:lang w:val="es-MX" w:eastAsia="es-MX"/>
              </w:rPr>
            </w:pPr>
            <w:r w:rsidRPr="00931806">
              <w:rPr>
                <w:rFonts w:asciiTheme="minorHAnsi" w:eastAsiaTheme="minorEastAsia" w:hAnsiTheme="minorHAnsi" w:cstheme="minorBidi"/>
                <w:color w:val="auto"/>
                <w:lang w:val="es-MX" w:eastAsia="es-MX"/>
              </w:rPr>
              <w:t>SVC_</w:t>
            </w:r>
          </w:p>
        </w:tc>
        <w:tc>
          <w:tcPr>
            <w:tcW w:w="2749" w:type="pct"/>
            <w:hideMark/>
          </w:tcPr>
          <w:p w14:paraId="46855503" w14:textId="77777777" w:rsidR="004C13A1" w:rsidRPr="00700D41" w:rsidRDefault="004C13A1" w:rsidP="00F94ED9">
            <w:pPr>
              <w:pStyle w:val="Textodebloque"/>
              <w:jc w:val="both"/>
              <w:rPr>
                <w:rFonts w:asciiTheme="minorHAnsi" w:eastAsiaTheme="minorEastAsia" w:hAnsiTheme="minorHAnsi" w:cstheme="minorBidi"/>
                <w:color w:val="auto"/>
                <w:lang w:eastAsia="es-MX"/>
              </w:rPr>
            </w:pPr>
            <w:r w:rsidRPr="00700D41">
              <w:rPr>
                <w:rFonts w:asciiTheme="minorHAnsi" w:eastAsiaTheme="minorEastAsia" w:hAnsiTheme="minorHAnsi" w:cstheme="minorBidi"/>
                <w:color w:val="auto"/>
                <w:lang w:eastAsia="es-MX"/>
              </w:rPr>
              <w:t>Set of values given in the properties file of the environment.</w:t>
            </w:r>
          </w:p>
        </w:tc>
      </w:tr>
    </w:tbl>
    <w:p w14:paraId="46855505" w14:textId="77777777" w:rsidR="004C13A1" w:rsidRPr="00700D41" w:rsidRDefault="004C13A1" w:rsidP="00F94ED9">
      <w:pPr>
        <w:spacing w:after="0" w:line="240" w:lineRule="auto"/>
        <w:jc w:val="both"/>
        <w:rPr>
          <w:lang w:val="en-US"/>
        </w:rPr>
      </w:pPr>
    </w:p>
    <w:p w14:paraId="46855506" w14:textId="77777777" w:rsidR="004C13A1" w:rsidRPr="004F22B8" w:rsidRDefault="004C13A1" w:rsidP="00F94ED9">
      <w:pPr>
        <w:pStyle w:val="Ttulo2"/>
        <w:numPr>
          <w:ilvl w:val="1"/>
          <w:numId w:val="6"/>
        </w:numPr>
      </w:pPr>
      <w:bookmarkStart w:id="615" w:name="_Toc524427898"/>
      <w:r w:rsidRPr="004F22B8">
        <w:t>Adapters</w:t>
      </w:r>
      <w:bookmarkEnd w:id="615"/>
    </w:p>
    <w:p w14:paraId="46855507" w14:textId="77777777" w:rsidR="004C13A1" w:rsidRPr="00DF1BD0" w:rsidRDefault="004C13A1" w:rsidP="00F94ED9">
      <w:pPr>
        <w:pStyle w:val="Prrafodelista"/>
        <w:keepNext/>
        <w:numPr>
          <w:ilvl w:val="1"/>
          <w:numId w:val="3"/>
        </w:numPr>
        <w:spacing w:before="240" w:after="60" w:line="360" w:lineRule="auto"/>
        <w:contextualSpacing w:val="0"/>
        <w:jc w:val="both"/>
        <w:outlineLvl w:val="2"/>
        <w:rPr>
          <w:rFonts w:ascii="Arial" w:eastAsia="Times New Roman" w:hAnsi="Arial" w:cs="Arial"/>
          <w:b/>
          <w:vanish/>
          <w:kern w:val="32"/>
          <w:sz w:val="18"/>
          <w:szCs w:val="26"/>
        </w:rPr>
      </w:pPr>
      <w:bookmarkStart w:id="616" w:name="_Toc398308378"/>
      <w:bookmarkStart w:id="617" w:name="_Toc398308451"/>
      <w:bookmarkStart w:id="618" w:name="_Toc398308525"/>
      <w:bookmarkStart w:id="619" w:name="_Toc398308599"/>
      <w:bookmarkStart w:id="620" w:name="_Toc398711236"/>
      <w:bookmarkStart w:id="621" w:name="_Toc398711318"/>
      <w:bookmarkStart w:id="622" w:name="_Toc398711945"/>
      <w:bookmarkStart w:id="623" w:name="_Toc398733046"/>
      <w:bookmarkStart w:id="624" w:name="_Toc398733328"/>
      <w:bookmarkStart w:id="625" w:name="_Toc398733503"/>
      <w:bookmarkStart w:id="626" w:name="_Toc398734529"/>
      <w:bookmarkStart w:id="627" w:name="_Toc436318531"/>
      <w:bookmarkStart w:id="628" w:name="_Toc436318595"/>
      <w:bookmarkStart w:id="629" w:name="_Toc442440541"/>
      <w:bookmarkStart w:id="630" w:name="_Toc442710060"/>
      <w:bookmarkStart w:id="631" w:name="_Toc524427899"/>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46855508" w14:textId="77777777" w:rsidR="004C13A1" w:rsidRDefault="004C13A1" w:rsidP="00F94ED9">
      <w:pPr>
        <w:pStyle w:val="Ttulo3"/>
      </w:pPr>
      <w:bookmarkStart w:id="632" w:name="_Toc524427900"/>
      <w:r>
        <w:t>Adapter Configuration Instances</w:t>
      </w:r>
      <w:bookmarkEnd w:id="632"/>
    </w:p>
    <w:p w14:paraId="46855509" w14:textId="77777777" w:rsidR="004C13A1" w:rsidRDefault="004C13A1" w:rsidP="00F94ED9">
      <w:pPr>
        <w:pStyle w:val="Ttulo3"/>
      </w:pPr>
      <w:bookmarkStart w:id="633" w:name="_Toc524427901"/>
      <w:r>
        <w:t>Adapter Configuration</w:t>
      </w:r>
      <w:bookmarkEnd w:id="633"/>
    </w:p>
    <w:tbl>
      <w:tblPr>
        <w:tblW w:w="9072" w:type="dxa"/>
        <w:tblInd w:w="108" w:type="dxa"/>
        <w:tblBorders>
          <w:top w:val="single" w:sz="4" w:space="0" w:color="auto"/>
          <w:bottom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2835"/>
        <w:gridCol w:w="6237"/>
      </w:tblGrid>
      <w:tr w:rsidR="004C13A1" w14:paraId="4685550B" w14:textId="77777777" w:rsidTr="00CE1E99">
        <w:trPr>
          <w:trHeight w:val="285"/>
        </w:trPr>
        <w:tc>
          <w:tcPr>
            <w:tcW w:w="9072" w:type="dxa"/>
            <w:gridSpan w:val="2"/>
            <w:shd w:val="clear" w:color="auto" w:fill="BFBFBF" w:themeFill="background1" w:themeFillShade="BF"/>
          </w:tcPr>
          <w:p w14:paraId="4685550A" w14:textId="77777777" w:rsidR="004C13A1" w:rsidRPr="000152D7" w:rsidRDefault="004C13A1" w:rsidP="00F94ED9">
            <w:pPr>
              <w:pStyle w:val="Textoindependiente3"/>
              <w:jc w:val="both"/>
              <w:rPr>
                <w:rFonts w:asciiTheme="minorHAnsi" w:eastAsiaTheme="minorEastAsia" w:hAnsiTheme="minorHAnsi" w:cstheme="minorBidi"/>
                <w:sz w:val="22"/>
                <w:szCs w:val="22"/>
                <w:lang w:val="es-MX" w:eastAsia="es-MX"/>
              </w:rPr>
            </w:pPr>
            <w:r w:rsidRPr="000152D7">
              <w:rPr>
                <w:rFonts w:asciiTheme="minorHAnsi" w:eastAsiaTheme="minorEastAsia" w:hAnsiTheme="minorHAnsi" w:cstheme="minorBidi"/>
                <w:sz w:val="22"/>
                <w:szCs w:val="22"/>
                <w:lang w:val="es-MX" w:eastAsia="es-MX"/>
              </w:rPr>
              <w:t>Adapter Configuration Name</w:t>
            </w:r>
          </w:p>
        </w:tc>
      </w:tr>
      <w:tr w:rsidR="004C13A1" w:rsidRPr="00A30554" w14:paraId="4685550E" w14:textId="77777777" w:rsidTr="00CE1E99">
        <w:trPr>
          <w:trHeight w:val="285"/>
        </w:trPr>
        <w:tc>
          <w:tcPr>
            <w:tcW w:w="2835" w:type="dxa"/>
            <w:shd w:val="clear" w:color="auto" w:fill="auto"/>
            <w:hideMark/>
          </w:tcPr>
          <w:p w14:paraId="4685550C" w14:textId="77777777" w:rsidR="004C13A1" w:rsidRPr="000152D7" w:rsidRDefault="004C13A1" w:rsidP="00F94ED9">
            <w:pPr>
              <w:pStyle w:val="Textoindependiente3"/>
              <w:jc w:val="both"/>
              <w:rPr>
                <w:rFonts w:asciiTheme="minorHAnsi" w:eastAsiaTheme="minorEastAsia" w:hAnsiTheme="minorHAnsi" w:cstheme="minorBidi"/>
                <w:sz w:val="22"/>
                <w:szCs w:val="22"/>
                <w:lang w:val="es-MX" w:eastAsia="es-MX"/>
              </w:rPr>
            </w:pPr>
            <w:r w:rsidRPr="000152D7">
              <w:rPr>
                <w:rFonts w:asciiTheme="minorHAnsi" w:eastAsiaTheme="minorEastAsia" w:hAnsiTheme="minorHAnsi" w:cstheme="minorBidi"/>
                <w:sz w:val="22"/>
                <w:szCs w:val="22"/>
                <w:lang w:val="es-MX" w:eastAsia="es-MX"/>
              </w:rPr>
              <w:t xml:space="preserve">Adapter Configuration: </w:t>
            </w:r>
          </w:p>
        </w:tc>
        <w:tc>
          <w:tcPr>
            <w:tcW w:w="6237" w:type="dxa"/>
            <w:shd w:val="clear" w:color="auto" w:fill="auto"/>
          </w:tcPr>
          <w:p w14:paraId="4685550D" w14:textId="77777777" w:rsidR="004C13A1" w:rsidRPr="00700D41" w:rsidRDefault="004C13A1" w:rsidP="00F94ED9">
            <w:pPr>
              <w:pStyle w:val="Textoindependiente3"/>
              <w:jc w:val="both"/>
              <w:rPr>
                <w:rFonts w:asciiTheme="minorHAnsi" w:eastAsiaTheme="minorEastAsia" w:hAnsiTheme="minorHAnsi" w:cstheme="minorBidi"/>
                <w:sz w:val="22"/>
                <w:szCs w:val="22"/>
                <w:lang w:eastAsia="es-MX"/>
              </w:rPr>
            </w:pPr>
            <w:r w:rsidRPr="00700D41">
              <w:rPr>
                <w:rFonts w:asciiTheme="minorHAnsi" w:eastAsiaTheme="minorEastAsia" w:hAnsiTheme="minorHAnsi" w:cstheme="minorBidi"/>
                <w:sz w:val="22"/>
                <w:szCs w:val="22"/>
                <w:lang w:eastAsia="es-MX"/>
              </w:rPr>
              <w:t>&lt;Source/Destination&gt;&lt;BusinessEntity&gt;_&lt;adapterType&gt;_Adapter</w:t>
            </w:r>
          </w:p>
        </w:tc>
      </w:tr>
      <w:tr w:rsidR="004C13A1" w14:paraId="46855513" w14:textId="77777777" w:rsidTr="00CE1E99">
        <w:trPr>
          <w:trHeight w:val="285"/>
        </w:trPr>
        <w:tc>
          <w:tcPr>
            <w:tcW w:w="2835" w:type="dxa"/>
            <w:shd w:val="clear" w:color="auto" w:fill="auto"/>
            <w:hideMark/>
          </w:tcPr>
          <w:p w14:paraId="4685550F" w14:textId="77777777" w:rsidR="004C13A1" w:rsidRPr="000152D7" w:rsidRDefault="004C13A1" w:rsidP="00F94ED9">
            <w:pPr>
              <w:pStyle w:val="Textoindependiente3"/>
              <w:jc w:val="both"/>
              <w:rPr>
                <w:rFonts w:asciiTheme="minorHAnsi" w:eastAsiaTheme="minorEastAsia" w:hAnsiTheme="minorHAnsi" w:cstheme="minorBidi"/>
                <w:sz w:val="22"/>
                <w:szCs w:val="22"/>
                <w:lang w:val="es-MX" w:eastAsia="es-MX"/>
              </w:rPr>
            </w:pPr>
            <w:r w:rsidRPr="000152D7">
              <w:rPr>
                <w:rFonts w:asciiTheme="minorHAnsi" w:eastAsiaTheme="minorEastAsia" w:hAnsiTheme="minorHAnsi" w:cstheme="minorBidi"/>
                <w:sz w:val="22"/>
                <w:szCs w:val="22"/>
                <w:lang w:val="es-MX" w:eastAsia="es-MX"/>
              </w:rPr>
              <w:t>Example:</w:t>
            </w:r>
          </w:p>
        </w:tc>
        <w:tc>
          <w:tcPr>
            <w:tcW w:w="6237" w:type="dxa"/>
            <w:shd w:val="clear" w:color="auto" w:fill="auto"/>
          </w:tcPr>
          <w:p w14:paraId="46855510" w14:textId="77777777" w:rsidR="004C13A1" w:rsidRPr="00700D41" w:rsidRDefault="004C13A1" w:rsidP="00F94ED9">
            <w:pPr>
              <w:pStyle w:val="Textoindependiente3"/>
              <w:jc w:val="both"/>
              <w:rPr>
                <w:rFonts w:asciiTheme="minorHAnsi" w:eastAsiaTheme="minorEastAsia" w:hAnsiTheme="minorHAnsi" w:cstheme="minorBidi"/>
                <w:sz w:val="22"/>
                <w:szCs w:val="22"/>
                <w:lang w:eastAsia="es-MX"/>
              </w:rPr>
            </w:pPr>
            <w:r w:rsidRPr="00700D41">
              <w:rPr>
                <w:rFonts w:asciiTheme="minorHAnsi" w:eastAsiaTheme="minorEastAsia" w:hAnsiTheme="minorHAnsi" w:cstheme="minorBidi"/>
                <w:sz w:val="22"/>
                <w:szCs w:val="22"/>
                <w:lang w:eastAsia="es-MX"/>
              </w:rPr>
              <w:t>StepInventoryAdjustment_TD_Adapter</w:t>
            </w:r>
          </w:p>
          <w:p w14:paraId="46855511" w14:textId="77777777" w:rsidR="004C13A1" w:rsidRPr="00700D41" w:rsidRDefault="004C13A1" w:rsidP="00F94ED9">
            <w:pPr>
              <w:pStyle w:val="Textoindependiente3"/>
              <w:jc w:val="both"/>
              <w:rPr>
                <w:rFonts w:asciiTheme="minorHAnsi" w:eastAsiaTheme="minorEastAsia" w:hAnsiTheme="minorHAnsi" w:cstheme="minorBidi"/>
                <w:sz w:val="22"/>
                <w:szCs w:val="22"/>
                <w:lang w:eastAsia="es-MX"/>
              </w:rPr>
            </w:pPr>
            <w:r w:rsidRPr="00700D41">
              <w:rPr>
                <w:rFonts w:asciiTheme="minorHAnsi" w:eastAsiaTheme="minorEastAsia" w:hAnsiTheme="minorHAnsi" w:cstheme="minorBidi"/>
                <w:sz w:val="22"/>
                <w:szCs w:val="22"/>
                <w:lang w:eastAsia="es-MX"/>
              </w:rPr>
              <w:t>ExePo_ADB_Adapter</w:t>
            </w:r>
          </w:p>
          <w:p w14:paraId="46855512" w14:textId="77777777" w:rsidR="004C13A1" w:rsidRPr="000152D7" w:rsidRDefault="004C13A1" w:rsidP="00F94ED9">
            <w:pPr>
              <w:jc w:val="both"/>
            </w:pPr>
            <w:r w:rsidRPr="000152D7">
              <w:t>HebADomCustomerData_ADB_Adapter</w:t>
            </w:r>
          </w:p>
        </w:tc>
      </w:tr>
    </w:tbl>
    <w:p w14:paraId="46855514" w14:textId="77777777" w:rsidR="004C13A1" w:rsidRDefault="004C13A1" w:rsidP="00F94ED9">
      <w:pPr>
        <w:pStyle w:val="Ttulo3"/>
      </w:pPr>
      <w:bookmarkStart w:id="634" w:name="_Toc524427902"/>
      <w:r>
        <w:t>Adapter Service</w:t>
      </w:r>
      <w:bookmarkEnd w:id="634"/>
    </w:p>
    <w:tbl>
      <w:tblPr>
        <w:tblW w:w="9072"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35"/>
        <w:gridCol w:w="6237"/>
      </w:tblGrid>
      <w:tr w:rsidR="004C13A1" w14:paraId="46855516" w14:textId="77777777" w:rsidTr="00CE1E99">
        <w:trPr>
          <w:trHeight w:val="285"/>
        </w:trPr>
        <w:tc>
          <w:tcPr>
            <w:tcW w:w="9072" w:type="dxa"/>
            <w:gridSpan w:val="2"/>
            <w:shd w:val="clear" w:color="auto" w:fill="BFBFBF" w:themeFill="background1" w:themeFillShade="BF"/>
            <w:hideMark/>
          </w:tcPr>
          <w:p w14:paraId="46855515" w14:textId="77777777" w:rsidR="004C13A1" w:rsidRPr="00DB4A59" w:rsidRDefault="004C13A1" w:rsidP="00F94ED9">
            <w:pPr>
              <w:pStyle w:val="Textodebloque"/>
              <w:jc w:val="both"/>
              <w:rPr>
                <w:rFonts w:asciiTheme="minorHAnsi" w:eastAsiaTheme="minorEastAsia" w:hAnsiTheme="minorHAnsi" w:cstheme="minorBidi"/>
                <w:color w:val="auto"/>
                <w:lang w:val="es-MX" w:eastAsia="es-MX"/>
              </w:rPr>
            </w:pPr>
            <w:r w:rsidRPr="00DB4A59">
              <w:rPr>
                <w:rFonts w:asciiTheme="minorHAnsi" w:eastAsiaTheme="minorEastAsia" w:hAnsiTheme="minorHAnsi" w:cstheme="minorBidi"/>
                <w:color w:val="auto"/>
                <w:lang w:val="es-MX" w:eastAsia="es-MX"/>
              </w:rPr>
              <w:t>Adapter Service Name</w:t>
            </w:r>
          </w:p>
        </w:tc>
      </w:tr>
      <w:tr w:rsidR="004C13A1" w14:paraId="46855519" w14:textId="77777777" w:rsidTr="00CE1E99">
        <w:trPr>
          <w:trHeight w:val="255"/>
        </w:trPr>
        <w:tc>
          <w:tcPr>
            <w:tcW w:w="2835" w:type="dxa"/>
            <w:shd w:val="clear" w:color="auto" w:fill="auto"/>
            <w:hideMark/>
          </w:tcPr>
          <w:p w14:paraId="46855517" w14:textId="77777777" w:rsidR="004C13A1" w:rsidRPr="00DB4A59" w:rsidRDefault="004C13A1" w:rsidP="00F94ED9">
            <w:pPr>
              <w:pStyle w:val="Textoindependiente3"/>
              <w:jc w:val="both"/>
              <w:rPr>
                <w:rFonts w:asciiTheme="minorHAnsi" w:eastAsiaTheme="minorEastAsia" w:hAnsiTheme="minorHAnsi" w:cstheme="minorBidi"/>
                <w:sz w:val="22"/>
                <w:szCs w:val="22"/>
                <w:lang w:val="es-MX" w:eastAsia="es-MX"/>
              </w:rPr>
            </w:pPr>
            <w:r w:rsidRPr="00DB4A59">
              <w:rPr>
                <w:rFonts w:asciiTheme="minorHAnsi" w:eastAsiaTheme="minorEastAsia" w:hAnsiTheme="minorHAnsi" w:cstheme="minorBidi"/>
                <w:sz w:val="22"/>
                <w:szCs w:val="22"/>
                <w:lang w:val="es-MX" w:eastAsia="es-MX"/>
              </w:rPr>
              <w:t>Adapter Service</w:t>
            </w:r>
          </w:p>
        </w:tc>
        <w:tc>
          <w:tcPr>
            <w:tcW w:w="6237" w:type="dxa"/>
            <w:shd w:val="clear" w:color="auto" w:fill="auto"/>
          </w:tcPr>
          <w:p w14:paraId="46855518" w14:textId="77777777" w:rsidR="004C13A1" w:rsidRPr="00DB4A59" w:rsidRDefault="004C13A1" w:rsidP="00F94ED9">
            <w:pPr>
              <w:pStyle w:val="Textoindependiente3"/>
              <w:jc w:val="both"/>
              <w:rPr>
                <w:rFonts w:asciiTheme="minorHAnsi" w:eastAsiaTheme="minorEastAsia" w:hAnsiTheme="minorHAnsi" w:cstheme="minorBidi"/>
                <w:sz w:val="22"/>
                <w:szCs w:val="22"/>
                <w:lang w:val="es-MX" w:eastAsia="es-MX"/>
              </w:rPr>
            </w:pPr>
            <w:r w:rsidRPr="00DB4A59">
              <w:rPr>
                <w:rFonts w:asciiTheme="minorHAnsi" w:eastAsiaTheme="minorEastAsia" w:hAnsiTheme="minorHAnsi" w:cstheme="minorBidi"/>
                <w:sz w:val="22"/>
                <w:szCs w:val="22"/>
                <w:lang w:val="es-MX" w:eastAsia="es-MX"/>
              </w:rPr>
              <w:t>&lt;BusinessEntityDetail&gt;_&lt;Publication/Subscription&gt;</w:t>
            </w:r>
          </w:p>
        </w:tc>
      </w:tr>
      <w:tr w:rsidR="004C13A1" w14:paraId="4685551E" w14:textId="77777777" w:rsidTr="00CE1E99">
        <w:trPr>
          <w:trHeight w:val="285"/>
        </w:trPr>
        <w:tc>
          <w:tcPr>
            <w:tcW w:w="2835" w:type="dxa"/>
            <w:shd w:val="clear" w:color="auto" w:fill="auto"/>
            <w:hideMark/>
          </w:tcPr>
          <w:p w14:paraId="4685551A" w14:textId="77777777" w:rsidR="004C13A1" w:rsidRPr="00DB4A59" w:rsidRDefault="004C13A1" w:rsidP="00F94ED9">
            <w:pPr>
              <w:pStyle w:val="Textoindependiente3"/>
              <w:jc w:val="both"/>
              <w:rPr>
                <w:rFonts w:asciiTheme="minorHAnsi" w:eastAsiaTheme="minorEastAsia" w:hAnsiTheme="minorHAnsi" w:cstheme="minorBidi"/>
                <w:sz w:val="22"/>
                <w:szCs w:val="22"/>
                <w:lang w:val="es-MX" w:eastAsia="es-MX"/>
              </w:rPr>
            </w:pPr>
            <w:r w:rsidRPr="00DB4A59">
              <w:rPr>
                <w:rFonts w:asciiTheme="minorHAnsi" w:eastAsiaTheme="minorEastAsia" w:hAnsiTheme="minorHAnsi" w:cstheme="minorBidi"/>
                <w:sz w:val="22"/>
                <w:szCs w:val="22"/>
                <w:lang w:val="es-MX" w:eastAsia="es-MX"/>
              </w:rPr>
              <w:t>Example:</w:t>
            </w:r>
          </w:p>
        </w:tc>
        <w:tc>
          <w:tcPr>
            <w:tcW w:w="6237" w:type="dxa"/>
            <w:shd w:val="clear" w:color="auto" w:fill="auto"/>
          </w:tcPr>
          <w:p w14:paraId="4685551B" w14:textId="77777777" w:rsidR="004C13A1" w:rsidRPr="00DB4A59" w:rsidRDefault="004C13A1" w:rsidP="00F94ED9">
            <w:pPr>
              <w:pStyle w:val="Textoindependiente3"/>
              <w:jc w:val="both"/>
              <w:rPr>
                <w:rFonts w:asciiTheme="minorHAnsi" w:eastAsiaTheme="minorEastAsia" w:hAnsiTheme="minorHAnsi" w:cstheme="minorBidi"/>
                <w:sz w:val="22"/>
                <w:szCs w:val="22"/>
                <w:lang w:val="es-MX" w:eastAsia="es-MX"/>
              </w:rPr>
            </w:pPr>
            <w:r w:rsidRPr="00DB4A59">
              <w:rPr>
                <w:rFonts w:asciiTheme="minorHAnsi" w:eastAsiaTheme="minorEastAsia" w:hAnsiTheme="minorHAnsi" w:cstheme="minorBidi"/>
                <w:sz w:val="22"/>
                <w:szCs w:val="22"/>
                <w:lang w:val="es-MX" w:eastAsia="es-MX"/>
              </w:rPr>
              <w:t>CustomerAddress_Publication</w:t>
            </w:r>
          </w:p>
          <w:p w14:paraId="4685551C" w14:textId="77777777" w:rsidR="004C13A1" w:rsidRPr="00DB4A59" w:rsidRDefault="004C13A1" w:rsidP="00F94ED9">
            <w:pPr>
              <w:pStyle w:val="Textoindependiente3"/>
              <w:jc w:val="both"/>
              <w:rPr>
                <w:rFonts w:asciiTheme="minorHAnsi" w:eastAsiaTheme="minorEastAsia" w:hAnsiTheme="minorHAnsi" w:cstheme="minorBidi"/>
                <w:sz w:val="22"/>
                <w:szCs w:val="22"/>
                <w:lang w:val="es-MX" w:eastAsia="es-MX"/>
              </w:rPr>
            </w:pPr>
            <w:r w:rsidRPr="00DB4A59">
              <w:rPr>
                <w:rFonts w:asciiTheme="minorHAnsi" w:eastAsiaTheme="minorEastAsia" w:hAnsiTheme="minorHAnsi" w:cstheme="minorBidi"/>
                <w:sz w:val="22"/>
                <w:szCs w:val="22"/>
                <w:lang w:val="es-MX" w:eastAsia="es-MX"/>
              </w:rPr>
              <w:t>CustomerJobData_Publication</w:t>
            </w:r>
          </w:p>
          <w:p w14:paraId="4685551D" w14:textId="77777777" w:rsidR="004C13A1" w:rsidRPr="00DB4A59" w:rsidRDefault="004C13A1" w:rsidP="00F94ED9">
            <w:pPr>
              <w:pStyle w:val="Textoindependiente3"/>
              <w:jc w:val="both"/>
              <w:rPr>
                <w:rFonts w:asciiTheme="minorHAnsi" w:eastAsiaTheme="minorEastAsia" w:hAnsiTheme="minorHAnsi" w:cstheme="minorBidi"/>
                <w:sz w:val="22"/>
                <w:szCs w:val="22"/>
                <w:lang w:val="es-MX" w:eastAsia="es-MX"/>
              </w:rPr>
            </w:pPr>
            <w:r w:rsidRPr="00DB4A59">
              <w:rPr>
                <w:rFonts w:asciiTheme="minorHAnsi" w:eastAsiaTheme="minorEastAsia" w:hAnsiTheme="minorHAnsi" w:cstheme="minorBidi"/>
                <w:sz w:val="22"/>
                <w:szCs w:val="22"/>
                <w:lang w:val="es-MX" w:eastAsia="es-MX"/>
              </w:rPr>
              <w:t>PurchaseOrder_Subscription</w:t>
            </w:r>
          </w:p>
        </w:tc>
      </w:tr>
    </w:tbl>
    <w:p w14:paraId="4685551F" w14:textId="77777777" w:rsidR="004C13A1" w:rsidRDefault="004C13A1" w:rsidP="00F94ED9">
      <w:pPr>
        <w:jc w:val="both"/>
      </w:pPr>
    </w:p>
    <w:p w14:paraId="46855520" w14:textId="77777777" w:rsidR="004C13A1" w:rsidRPr="00700D41" w:rsidRDefault="004C13A1" w:rsidP="00F94ED9">
      <w:pPr>
        <w:jc w:val="both"/>
        <w:rPr>
          <w:lang w:val="en-US"/>
        </w:rPr>
      </w:pPr>
      <w:r w:rsidRPr="00700D41">
        <w:rPr>
          <w:lang w:val="en-US"/>
        </w:rPr>
        <w:t>Check appendix A and B.</w:t>
      </w:r>
    </w:p>
    <w:p w14:paraId="46855521" w14:textId="77777777" w:rsidR="004C13A1" w:rsidRDefault="004C13A1" w:rsidP="00F94ED9">
      <w:pPr>
        <w:pStyle w:val="Ttulo3"/>
      </w:pPr>
      <w:bookmarkStart w:id="635" w:name="_Toc524427903"/>
      <w:r>
        <w:t>DSN’s</w:t>
      </w:r>
      <w:bookmarkEnd w:id="635"/>
    </w:p>
    <w:p w14:paraId="46855522" w14:textId="77777777" w:rsidR="004C13A1" w:rsidRDefault="004C13A1" w:rsidP="00F94ED9">
      <w:pPr>
        <w:jc w:val="both"/>
      </w:pPr>
      <w:r>
        <w:t>DSN name definition:</w:t>
      </w:r>
    </w:p>
    <w:p w14:paraId="46855523" w14:textId="77777777" w:rsidR="004C13A1" w:rsidRDefault="004C13A1" w:rsidP="00F94ED9">
      <w:pPr>
        <w:jc w:val="both"/>
      </w:pPr>
    </w:p>
    <w:p w14:paraId="46855524" w14:textId="77777777" w:rsidR="004C13A1" w:rsidRPr="00277F1F" w:rsidRDefault="004C13A1" w:rsidP="00F94ED9">
      <w:pPr>
        <w:jc w:val="both"/>
      </w:pPr>
      <w:r>
        <w:t>Data sources names. ODBC.</w:t>
      </w:r>
    </w:p>
    <w:tbl>
      <w:tblPr>
        <w:tblStyle w:val="Tablaconcuadrcula"/>
        <w:tblW w:w="9072" w:type="dxa"/>
        <w:tblBorders>
          <w:left w:val="none" w:sz="0" w:space="0" w:color="auto"/>
          <w:right w:val="none" w:sz="0" w:space="0" w:color="auto"/>
        </w:tblBorders>
        <w:tblLook w:val="04A0" w:firstRow="1" w:lastRow="0" w:firstColumn="1" w:lastColumn="0" w:noHBand="0" w:noVBand="1"/>
      </w:tblPr>
      <w:tblGrid>
        <w:gridCol w:w="2943"/>
        <w:gridCol w:w="6129"/>
      </w:tblGrid>
      <w:tr w:rsidR="004C13A1" w14:paraId="46855526" w14:textId="77777777" w:rsidTr="00CE1E99">
        <w:trPr>
          <w:trHeight w:val="285"/>
        </w:trPr>
        <w:tc>
          <w:tcPr>
            <w:tcW w:w="9072" w:type="dxa"/>
            <w:gridSpan w:val="2"/>
            <w:shd w:val="clear" w:color="auto" w:fill="BFBFBF" w:themeFill="background1" w:themeFillShade="BF"/>
            <w:hideMark/>
          </w:tcPr>
          <w:p w14:paraId="46855525" w14:textId="77777777" w:rsidR="004C13A1" w:rsidRPr="00277F1F" w:rsidRDefault="004C13A1" w:rsidP="00F94ED9">
            <w:pPr>
              <w:pStyle w:val="Textodebloque"/>
              <w:jc w:val="both"/>
              <w:rPr>
                <w:rFonts w:asciiTheme="minorHAnsi" w:eastAsiaTheme="minorEastAsia" w:hAnsiTheme="minorHAnsi" w:cstheme="minorBidi"/>
                <w:color w:val="auto"/>
                <w:lang w:val="es-MX" w:eastAsia="es-MX"/>
              </w:rPr>
            </w:pPr>
            <w:r w:rsidRPr="00277F1F">
              <w:rPr>
                <w:rFonts w:asciiTheme="minorHAnsi" w:eastAsiaTheme="minorEastAsia" w:hAnsiTheme="minorHAnsi" w:cstheme="minorBidi"/>
                <w:color w:val="auto"/>
                <w:lang w:val="es-MX" w:eastAsia="es-MX"/>
              </w:rPr>
              <w:t>DSN  Name</w:t>
            </w:r>
          </w:p>
        </w:tc>
      </w:tr>
      <w:tr w:rsidR="004C13A1" w14:paraId="46855529" w14:textId="77777777" w:rsidTr="00CE1E99">
        <w:trPr>
          <w:trHeight w:val="255"/>
        </w:trPr>
        <w:tc>
          <w:tcPr>
            <w:tcW w:w="2943" w:type="dxa"/>
            <w:hideMark/>
          </w:tcPr>
          <w:p w14:paraId="46855527" w14:textId="77777777" w:rsidR="004C13A1" w:rsidRPr="00277F1F" w:rsidRDefault="004C13A1" w:rsidP="00F94ED9">
            <w:pPr>
              <w:pStyle w:val="Textoindependiente3"/>
              <w:jc w:val="both"/>
              <w:rPr>
                <w:rFonts w:asciiTheme="minorHAnsi" w:eastAsiaTheme="minorEastAsia" w:hAnsiTheme="minorHAnsi" w:cstheme="minorBidi"/>
                <w:sz w:val="22"/>
                <w:szCs w:val="22"/>
                <w:lang w:val="es-MX" w:eastAsia="es-MX"/>
              </w:rPr>
            </w:pPr>
            <w:r w:rsidRPr="00277F1F">
              <w:rPr>
                <w:rFonts w:asciiTheme="minorHAnsi" w:eastAsiaTheme="minorEastAsia" w:hAnsiTheme="minorHAnsi" w:cstheme="minorBidi"/>
                <w:sz w:val="22"/>
                <w:szCs w:val="22"/>
                <w:lang w:val="es-MX" w:eastAsia="es-MX"/>
              </w:rPr>
              <w:t>DSN</w:t>
            </w:r>
          </w:p>
        </w:tc>
        <w:tc>
          <w:tcPr>
            <w:tcW w:w="6129" w:type="dxa"/>
          </w:tcPr>
          <w:p w14:paraId="46855528" w14:textId="77777777" w:rsidR="004C13A1" w:rsidRPr="00277F1F" w:rsidRDefault="004C13A1" w:rsidP="00F94ED9">
            <w:pPr>
              <w:pStyle w:val="Textoindependiente3"/>
              <w:jc w:val="both"/>
              <w:rPr>
                <w:rFonts w:asciiTheme="minorHAnsi" w:eastAsiaTheme="minorEastAsia" w:hAnsiTheme="minorHAnsi" w:cstheme="minorBidi"/>
                <w:sz w:val="22"/>
                <w:szCs w:val="22"/>
                <w:lang w:val="es-MX" w:eastAsia="es-MX"/>
              </w:rPr>
            </w:pPr>
            <w:r w:rsidRPr="00277F1F">
              <w:rPr>
                <w:rFonts w:asciiTheme="minorHAnsi" w:eastAsiaTheme="minorEastAsia" w:hAnsiTheme="minorHAnsi" w:cstheme="minorBidi"/>
                <w:sz w:val="22"/>
                <w:szCs w:val="22"/>
                <w:lang w:val="es-MX" w:eastAsia="es-MX"/>
              </w:rPr>
              <w:t>&lt;Source/Destination&gt;</w:t>
            </w:r>
          </w:p>
        </w:tc>
      </w:tr>
      <w:tr w:rsidR="004C13A1" w14:paraId="4685552F" w14:textId="77777777" w:rsidTr="00CE1E99">
        <w:trPr>
          <w:trHeight w:val="285"/>
        </w:trPr>
        <w:tc>
          <w:tcPr>
            <w:tcW w:w="2943" w:type="dxa"/>
            <w:hideMark/>
          </w:tcPr>
          <w:p w14:paraId="4685552A" w14:textId="77777777" w:rsidR="004C13A1" w:rsidRPr="00277F1F" w:rsidRDefault="004C13A1" w:rsidP="00F94ED9">
            <w:pPr>
              <w:pStyle w:val="Textoindependiente3"/>
              <w:jc w:val="both"/>
              <w:rPr>
                <w:rFonts w:asciiTheme="minorHAnsi" w:eastAsiaTheme="minorEastAsia" w:hAnsiTheme="minorHAnsi" w:cstheme="minorBidi"/>
                <w:sz w:val="22"/>
                <w:szCs w:val="22"/>
                <w:lang w:val="es-MX" w:eastAsia="es-MX"/>
              </w:rPr>
            </w:pPr>
            <w:r w:rsidRPr="00277F1F">
              <w:rPr>
                <w:rFonts w:asciiTheme="minorHAnsi" w:eastAsiaTheme="minorEastAsia" w:hAnsiTheme="minorHAnsi" w:cstheme="minorBidi"/>
                <w:sz w:val="22"/>
                <w:szCs w:val="22"/>
                <w:lang w:val="es-MX" w:eastAsia="es-MX"/>
              </w:rPr>
              <w:lastRenderedPageBreak/>
              <w:t>Example:</w:t>
            </w:r>
          </w:p>
        </w:tc>
        <w:tc>
          <w:tcPr>
            <w:tcW w:w="6129" w:type="dxa"/>
          </w:tcPr>
          <w:p w14:paraId="4685552B" w14:textId="77777777" w:rsidR="004C13A1" w:rsidRPr="00277F1F" w:rsidRDefault="004C13A1" w:rsidP="00F94ED9">
            <w:pPr>
              <w:pStyle w:val="Textoindependiente3"/>
              <w:jc w:val="both"/>
              <w:rPr>
                <w:rFonts w:asciiTheme="minorHAnsi" w:eastAsiaTheme="minorEastAsia" w:hAnsiTheme="minorHAnsi" w:cstheme="minorBidi"/>
                <w:sz w:val="22"/>
                <w:szCs w:val="22"/>
                <w:lang w:val="es-MX" w:eastAsia="es-MX"/>
              </w:rPr>
            </w:pPr>
            <w:r w:rsidRPr="00277F1F">
              <w:rPr>
                <w:rFonts w:asciiTheme="minorHAnsi" w:eastAsiaTheme="minorEastAsia" w:hAnsiTheme="minorHAnsi" w:cstheme="minorBidi"/>
                <w:sz w:val="22"/>
                <w:szCs w:val="22"/>
                <w:lang w:val="es-MX" w:eastAsia="es-MX"/>
              </w:rPr>
              <w:t>EXE</w:t>
            </w:r>
          </w:p>
          <w:p w14:paraId="4685552C" w14:textId="77777777" w:rsidR="004C13A1" w:rsidRPr="00277F1F" w:rsidRDefault="004C13A1" w:rsidP="00F94ED9">
            <w:pPr>
              <w:pStyle w:val="Textoindependiente3"/>
              <w:jc w:val="both"/>
              <w:rPr>
                <w:rFonts w:asciiTheme="minorHAnsi" w:eastAsiaTheme="minorEastAsia" w:hAnsiTheme="minorHAnsi" w:cstheme="minorBidi"/>
                <w:sz w:val="22"/>
                <w:szCs w:val="22"/>
                <w:lang w:val="es-MX" w:eastAsia="es-MX"/>
              </w:rPr>
            </w:pPr>
            <w:r w:rsidRPr="00277F1F">
              <w:rPr>
                <w:rFonts w:asciiTheme="minorHAnsi" w:eastAsiaTheme="minorEastAsia" w:hAnsiTheme="minorHAnsi" w:cstheme="minorBidi"/>
                <w:sz w:val="22"/>
                <w:szCs w:val="22"/>
                <w:lang w:val="es-MX" w:eastAsia="es-MX"/>
              </w:rPr>
              <w:t>PMM</w:t>
            </w:r>
          </w:p>
          <w:p w14:paraId="4685552D" w14:textId="77777777" w:rsidR="004C13A1" w:rsidRPr="00277F1F" w:rsidRDefault="004C13A1" w:rsidP="00F94ED9">
            <w:pPr>
              <w:pStyle w:val="Textoindependiente3"/>
              <w:jc w:val="both"/>
              <w:rPr>
                <w:rFonts w:asciiTheme="minorHAnsi" w:eastAsiaTheme="minorEastAsia" w:hAnsiTheme="minorHAnsi" w:cstheme="minorBidi"/>
                <w:sz w:val="22"/>
                <w:szCs w:val="22"/>
                <w:lang w:val="es-MX" w:eastAsia="es-MX"/>
              </w:rPr>
            </w:pPr>
            <w:r w:rsidRPr="00277F1F">
              <w:rPr>
                <w:rFonts w:asciiTheme="minorHAnsi" w:eastAsiaTheme="minorEastAsia" w:hAnsiTheme="minorHAnsi" w:cstheme="minorBidi"/>
                <w:sz w:val="22"/>
                <w:szCs w:val="22"/>
                <w:lang w:val="es-MX" w:eastAsia="es-MX"/>
              </w:rPr>
              <w:t>STEP</w:t>
            </w:r>
          </w:p>
          <w:p w14:paraId="4685552E" w14:textId="77777777" w:rsidR="004C13A1" w:rsidRPr="00277F1F" w:rsidRDefault="004C13A1" w:rsidP="00F94ED9">
            <w:pPr>
              <w:pStyle w:val="Textoindependiente3"/>
              <w:jc w:val="both"/>
              <w:rPr>
                <w:rFonts w:asciiTheme="minorHAnsi" w:eastAsiaTheme="minorEastAsia" w:hAnsiTheme="minorHAnsi" w:cstheme="minorBidi"/>
                <w:sz w:val="22"/>
                <w:szCs w:val="22"/>
                <w:lang w:val="es-MX" w:eastAsia="es-MX"/>
              </w:rPr>
            </w:pPr>
            <w:r w:rsidRPr="00277F1F">
              <w:rPr>
                <w:rFonts w:asciiTheme="minorHAnsi" w:eastAsiaTheme="minorEastAsia" w:hAnsiTheme="minorHAnsi" w:cstheme="minorBidi"/>
                <w:sz w:val="22"/>
                <w:szCs w:val="22"/>
                <w:lang w:val="es-MX" w:eastAsia="es-MX"/>
              </w:rPr>
              <w:t>ATENEA</w:t>
            </w:r>
          </w:p>
        </w:tc>
      </w:tr>
    </w:tbl>
    <w:p w14:paraId="46855530" w14:textId="77777777" w:rsidR="004C13A1" w:rsidRDefault="004C13A1" w:rsidP="00F94ED9">
      <w:pPr>
        <w:jc w:val="both"/>
      </w:pPr>
    </w:p>
    <w:p w14:paraId="46855531" w14:textId="77777777" w:rsidR="004C13A1" w:rsidRPr="00700D41" w:rsidRDefault="004C13A1" w:rsidP="00F94ED9">
      <w:pPr>
        <w:jc w:val="both"/>
        <w:rPr>
          <w:lang w:val="en-US"/>
        </w:rPr>
      </w:pPr>
      <w:r w:rsidRPr="00700D41">
        <w:rPr>
          <w:lang w:val="en-US"/>
        </w:rPr>
        <w:t>Check appendix A and B.</w:t>
      </w:r>
    </w:p>
    <w:p w14:paraId="46855532" w14:textId="77777777" w:rsidR="004C13A1" w:rsidRDefault="004C13A1" w:rsidP="00F94ED9">
      <w:pPr>
        <w:pStyle w:val="Ttulo3"/>
      </w:pPr>
      <w:bookmarkStart w:id="636" w:name="_Toc524427904"/>
      <w:r>
        <w:t>Appendix A</w:t>
      </w:r>
      <w:bookmarkEnd w:id="636"/>
    </w:p>
    <w:p w14:paraId="46855533" w14:textId="77777777" w:rsidR="004C13A1" w:rsidRPr="00C869F6" w:rsidRDefault="004C13A1" w:rsidP="00F94ED9">
      <w:pPr>
        <w:spacing w:after="0" w:line="240" w:lineRule="auto"/>
        <w:jc w:val="both"/>
        <w:rPr>
          <w:b/>
        </w:rPr>
      </w:pPr>
    </w:p>
    <w:tbl>
      <w:tblPr>
        <w:tblW w:w="5600" w:type="dxa"/>
        <w:tblInd w:w="55" w:type="dxa"/>
        <w:tblCellMar>
          <w:left w:w="70" w:type="dxa"/>
          <w:right w:w="70" w:type="dxa"/>
        </w:tblCellMar>
        <w:tblLook w:val="04A0" w:firstRow="1" w:lastRow="0" w:firstColumn="1" w:lastColumn="0" w:noHBand="0" w:noVBand="1"/>
      </w:tblPr>
      <w:tblGrid>
        <w:gridCol w:w="2020"/>
        <w:gridCol w:w="3580"/>
      </w:tblGrid>
      <w:tr w:rsidR="004C13A1" w:rsidRPr="00C869F6" w14:paraId="46855536" w14:textId="77777777" w:rsidTr="00CE1E99">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BFBFBF"/>
            <w:noWrap/>
            <w:hideMark/>
          </w:tcPr>
          <w:p w14:paraId="46855534"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AP</w:t>
            </w:r>
          </w:p>
        </w:tc>
        <w:tc>
          <w:tcPr>
            <w:tcW w:w="3580" w:type="dxa"/>
            <w:tcBorders>
              <w:top w:val="single" w:sz="4" w:space="0" w:color="auto"/>
              <w:left w:val="nil"/>
              <w:bottom w:val="single" w:sz="4" w:space="0" w:color="auto"/>
              <w:right w:val="single" w:sz="4" w:space="0" w:color="auto"/>
            </w:tcBorders>
            <w:shd w:val="clear" w:color="000000" w:fill="BFBFBF"/>
            <w:noWrap/>
            <w:hideMark/>
          </w:tcPr>
          <w:p w14:paraId="46855535"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Full Name</w:t>
            </w:r>
          </w:p>
        </w:tc>
      </w:tr>
      <w:tr w:rsidR="004C13A1" w:rsidRPr="00C869F6" w14:paraId="46855539"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37"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ADMVALES</w:t>
            </w:r>
          </w:p>
        </w:tc>
        <w:tc>
          <w:tcPr>
            <w:tcW w:w="3580" w:type="dxa"/>
            <w:tcBorders>
              <w:top w:val="nil"/>
              <w:left w:val="nil"/>
              <w:bottom w:val="single" w:sz="4" w:space="0" w:color="auto"/>
              <w:right w:val="single" w:sz="4" w:space="0" w:color="auto"/>
            </w:tcBorders>
            <w:shd w:val="clear" w:color="auto" w:fill="auto"/>
            <w:noWrap/>
            <w:hideMark/>
          </w:tcPr>
          <w:p w14:paraId="46855538"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SISTEMA DE ADMON DE VALES</w:t>
            </w:r>
          </w:p>
        </w:tc>
      </w:tr>
      <w:tr w:rsidR="004C13A1" w:rsidRPr="00C869F6" w14:paraId="4685553C"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3A"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BNSCENTER</w:t>
            </w:r>
          </w:p>
        </w:tc>
        <w:tc>
          <w:tcPr>
            <w:tcW w:w="3580" w:type="dxa"/>
            <w:tcBorders>
              <w:top w:val="nil"/>
              <w:left w:val="nil"/>
              <w:bottom w:val="single" w:sz="4" w:space="0" w:color="auto"/>
              <w:right w:val="single" w:sz="4" w:space="0" w:color="auto"/>
            </w:tcBorders>
            <w:shd w:val="clear" w:color="auto" w:fill="auto"/>
            <w:noWrap/>
            <w:hideMark/>
          </w:tcPr>
          <w:p w14:paraId="4685553B"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BUSINESS CENTER</w:t>
            </w:r>
          </w:p>
        </w:tc>
      </w:tr>
      <w:tr w:rsidR="004C13A1" w:rsidRPr="00C869F6" w14:paraId="4685553F"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3D"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CFDBASQUE</w:t>
            </w:r>
          </w:p>
        </w:tc>
        <w:tc>
          <w:tcPr>
            <w:tcW w:w="3580" w:type="dxa"/>
            <w:tcBorders>
              <w:top w:val="nil"/>
              <w:left w:val="nil"/>
              <w:bottom w:val="single" w:sz="4" w:space="0" w:color="auto"/>
              <w:right w:val="single" w:sz="4" w:space="0" w:color="auto"/>
            </w:tcBorders>
            <w:shd w:val="clear" w:color="auto" w:fill="auto"/>
            <w:noWrap/>
            <w:hideMark/>
          </w:tcPr>
          <w:p w14:paraId="4685553E"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CFD BASIQUE</w:t>
            </w:r>
          </w:p>
        </w:tc>
      </w:tr>
      <w:tr w:rsidR="004C13A1" w:rsidRPr="00C869F6" w14:paraId="46855542"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40"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CGSPLANNING</w:t>
            </w:r>
          </w:p>
        </w:tc>
        <w:tc>
          <w:tcPr>
            <w:tcW w:w="3580" w:type="dxa"/>
            <w:tcBorders>
              <w:top w:val="nil"/>
              <w:left w:val="nil"/>
              <w:bottom w:val="single" w:sz="4" w:space="0" w:color="auto"/>
              <w:right w:val="single" w:sz="4" w:space="0" w:color="auto"/>
            </w:tcBorders>
            <w:shd w:val="clear" w:color="auto" w:fill="auto"/>
            <w:noWrap/>
            <w:hideMark/>
          </w:tcPr>
          <w:p w14:paraId="46855541"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COGNOS PLANNING</w:t>
            </w:r>
          </w:p>
        </w:tc>
      </w:tr>
      <w:tr w:rsidR="004C13A1" w:rsidRPr="00C869F6" w14:paraId="46855545"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43"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CTARETIRO</w:t>
            </w:r>
          </w:p>
        </w:tc>
        <w:tc>
          <w:tcPr>
            <w:tcW w:w="3580" w:type="dxa"/>
            <w:tcBorders>
              <w:top w:val="nil"/>
              <w:left w:val="nil"/>
              <w:bottom w:val="single" w:sz="4" w:space="0" w:color="auto"/>
              <w:right w:val="single" w:sz="4" w:space="0" w:color="auto"/>
            </w:tcBorders>
            <w:shd w:val="clear" w:color="auto" w:fill="auto"/>
            <w:noWrap/>
            <w:hideMark/>
          </w:tcPr>
          <w:p w14:paraId="46855544"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CARTA RETIRO</w:t>
            </w:r>
          </w:p>
        </w:tc>
      </w:tr>
      <w:tr w:rsidR="004C13A1" w:rsidRPr="00C869F6" w14:paraId="46855548"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46"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CTRMORRALLA</w:t>
            </w:r>
          </w:p>
        </w:tc>
        <w:tc>
          <w:tcPr>
            <w:tcW w:w="3580" w:type="dxa"/>
            <w:tcBorders>
              <w:top w:val="nil"/>
              <w:left w:val="nil"/>
              <w:bottom w:val="single" w:sz="4" w:space="0" w:color="auto"/>
              <w:right w:val="single" w:sz="4" w:space="0" w:color="auto"/>
            </w:tcBorders>
            <w:shd w:val="clear" w:color="auto" w:fill="auto"/>
            <w:noWrap/>
            <w:hideMark/>
          </w:tcPr>
          <w:p w14:paraId="46855547"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CONTROL DE MORRALLA</w:t>
            </w:r>
          </w:p>
        </w:tc>
      </w:tr>
      <w:tr w:rsidR="004C13A1" w:rsidRPr="00C869F6" w14:paraId="4685554B"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49"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DETALLISTA</w:t>
            </w:r>
          </w:p>
        </w:tc>
        <w:tc>
          <w:tcPr>
            <w:tcW w:w="3580" w:type="dxa"/>
            <w:tcBorders>
              <w:top w:val="nil"/>
              <w:left w:val="nil"/>
              <w:bottom w:val="single" w:sz="4" w:space="0" w:color="auto"/>
              <w:right w:val="single" w:sz="4" w:space="0" w:color="auto"/>
            </w:tcBorders>
            <w:shd w:val="clear" w:color="auto" w:fill="auto"/>
            <w:noWrap/>
            <w:hideMark/>
          </w:tcPr>
          <w:p w14:paraId="4685554A"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DETALLISTA</w:t>
            </w:r>
          </w:p>
        </w:tc>
      </w:tr>
      <w:tr w:rsidR="004C13A1" w:rsidRPr="00C869F6" w14:paraId="4685554E"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4C"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HEBERNETICO</w:t>
            </w:r>
          </w:p>
        </w:tc>
        <w:tc>
          <w:tcPr>
            <w:tcW w:w="3580" w:type="dxa"/>
            <w:tcBorders>
              <w:top w:val="nil"/>
              <w:left w:val="nil"/>
              <w:bottom w:val="single" w:sz="4" w:space="0" w:color="auto"/>
              <w:right w:val="single" w:sz="4" w:space="0" w:color="auto"/>
            </w:tcBorders>
            <w:shd w:val="clear" w:color="auto" w:fill="auto"/>
            <w:noWrap/>
            <w:hideMark/>
          </w:tcPr>
          <w:p w14:paraId="4685554D"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HEBERNÉTICO</w:t>
            </w:r>
          </w:p>
        </w:tc>
      </w:tr>
      <w:tr w:rsidR="004C13A1" w:rsidRPr="00C869F6" w14:paraId="46855551"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4F"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HEBKIOSKO</w:t>
            </w:r>
          </w:p>
        </w:tc>
        <w:tc>
          <w:tcPr>
            <w:tcW w:w="3580" w:type="dxa"/>
            <w:tcBorders>
              <w:top w:val="nil"/>
              <w:left w:val="nil"/>
              <w:bottom w:val="single" w:sz="4" w:space="0" w:color="auto"/>
              <w:right w:val="single" w:sz="4" w:space="0" w:color="auto"/>
            </w:tcBorders>
            <w:shd w:val="clear" w:color="auto" w:fill="auto"/>
            <w:noWrap/>
            <w:hideMark/>
          </w:tcPr>
          <w:p w14:paraId="46855550"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HEBKIOSKO</w:t>
            </w:r>
          </w:p>
        </w:tc>
      </w:tr>
      <w:tr w:rsidR="004C13A1" w:rsidRPr="00C869F6" w14:paraId="46855554"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52"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HEBNET</w:t>
            </w:r>
          </w:p>
        </w:tc>
        <w:tc>
          <w:tcPr>
            <w:tcW w:w="3580" w:type="dxa"/>
            <w:tcBorders>
              <w:top w:val="nil"/>
              <w:left w:val="nil"/>
              <w:bottom w:val="single" w:sz="4" w:space="0" w:color="auto"/>
              <w:right w:val="single" w:sz="4" w:space="0" w:color="auto"/>
            </w:tcBorders>
            <w:shd w:val="clear" w:color="auto" w:fill="auto"/>
            <w:noWrap/>
            <w:hideMark/>
          </w:tcPr>
          <w:p w14:paraId="46855553"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HEBNET</w:t>
            </w:r>
          </w:p>
        </w:tc>
      </w:tr>
      <w:tr w:rsidR="004C13A1" w:rsidRPr="00C869F6" w14:paraId="46855557"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55"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KLYMA</w:t>
            </w:r>
          </w:p>
        </w:tc>
        <w:tc>
          <w:tcPr>
            <w:tcW w:w="3580" w:type="dxa"/>
            <w:tcBorders>
              <w:top w:val="nil"/>
              <w:left w:val="nil"/>
              <w:bottom w:val="single" w:sz="4" w:space="0" w:color="auto"/>
              <w:right w:val="single" w:sz="4" w:space="0" w:color="auto"/>
            </w:tcBorders>
            <w:shd w:val="clear" w:color="auto" w:fill="auto"/>
            <w:noWrap/>
            <w:hideMark/>
          </w:tcPr>
          <w:p w14:paraId="46855556"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KLYMA</w:t>
            </w:r>
          </w:p>
        </w:tc>
      </w:tr>
      <w:tr w:rsidR="004C13A1" w:rsidRPr="00C869F6" w14:paraId="4685555A"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58"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KRONOS</w:t>
            </w:r>
          </w:p>
        </w:tc>
        <w:tc>
          <w:tcPr>
            <w:tcW w:w="3580" w:type="dxa"/>
            <w:tcBorders>
              <w:top w:val="nil"/>
              <w:left w:val="nil"/>
              <w:bottom w:val="single" w:sz="4" w:space="0" w:color="auto"/>
              <w:right w:val="single" w:sz="4" w:space="0" w:color="auto"/>
            </w:tcBorders>
            <w:shd w:val="clear" w:color="auto" w:fill="auto"/>
            <w:noWrap/>
            <w:hideMark/>
          </w:tcPr>
          <w:p w14:paraId="46855559"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KRONOS</w:t>
            </w:r>
          </w:p>
        </w:tc>
      </w:tr>
      <w:tr w:rsidR="004C13A1" w:rsidRPr="00C869F6" w14:paraId="4685555D"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5B"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MEGA</w:t>
            </w:r>
          </w:p>
        </w:tc>
        <w:tc>
          <w:tcPr>
            <w:tcW w:w="3580" w:type="dxa"/>
            <w:tcBorders>
              <w:top w:val="nil"/>
              <w:left w:val="nil"/>
              <w:bottom w:val="single" w:sz="4" w:space="0" w:color="auto"/>
              <w:right w:val="single" w:sz="4" w:space="0" w:color="auto"/>
            </w:tcBorders>
            <w:shd w:val="clear" w:color="auto" w:fill="auto"/>
            <w:noWrap/>
            <w:hideMark/>
          </w:tcPr>
          <w:p w14:paraId="4685555C"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MEGA</w:t>
            </w:r>
          </w:p>
        </w:tc>
      </w:tr>
      <w:tr w:rsidR="004C13A1" w:rsidRPr="00C869F6" w14:paraId="46855560"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5E"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NTSINGRESO</w:t>
            </w:r>
          </w:p>
        </w:tc>
        <w:tc>
          <w:tcPr>
            <w:tcW w:w="3580" w:type="dxa"/>
            <w:tcBorders>
              <w:top w:val="nil"/>
              <w:left w:val="nil"/>
              <w:bottom w:val="single" w:sz="4" w:space="0" w:color="auto"/>
              <w:right w:val="single" w:sz="4" w:space="0" w:color="auto"/>
            </w:tcBorders>
            <w:shd w:val="clear" w:color="auto" w:fill="auto"/>
            <w:noWrap/>
            <w:hideMark/>
          </w:tcPr>
          <w:p w14:paraId="4685555F"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NOTAS DE INGRESO</w:t>
            </w:r>
          </w:p>
        </w:tc>
      </w:tr>
      <w:tr w:rsidR="004C13A1" w:rsidRPr="00C869F6" w14:paraId="46855563"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61"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PATTSY</w:t>
            </w:r>
          </w:p>
        </w:tc>
        <w:tc>
          <w:tcPr>
            <w:tcW w:w="3580" w:type="dxa"/>
            <w:tcBorders>
              <w:top w:val="nil"/>
              <w:left w:val="nil"/>
              <w:bottom w:val="single" w:sz="4" w:space="0" w:color="auto"/>
              <w:right w:val="single" w:sz="4" w:space="0" w:color="auto"/>
            </w:tcBorders>
            <w:shd w:val="clear" w:color="auto" w:fill="auto"/>
            <w:noWrap/>
            <w:hideMark/>
          </w:tcPr>
          <w:p w14:paraId="46855562"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PATTSY</w:t>
            </w:r>
          </w:p>
        </w:tc>
      </w:tr>
      <w:tr w:rsidR="004C13A1" w:rsidRPr="00C869F6" w14:paraId="46855566"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64"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PGOVALES</w:t>
            </w:r>
          </w:p>
        </w:tc>
        <w:tc>
          <w:tcPr>
            <w:tcW w:w="3580" w:type="dxa"/>
            <w:tcBorders>
              <w:top w:val="nil"/>
              <w:left w:val="nil"/>
              <w:bottom w:val="single" w:sz="4" w:space="0" w:color="auto"/>
              <w:right w:val="single" w:sz="4" w:space="0" w:color="auto"/>
            </w:tcBorders>
            <w:shd w:val="clear" w:color="auto" w:fill="auto"/>
            <w:noWrap/>
            <w:hideMark/>
          </w:tcPr>
          <w:p w14:paraId="46855565"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PAGO DE VALES</w:t>
            </w:r>
          </w:p>
        </w:tc>
      </w:tr>
      <w:tr w:rsidR="004C13A1" w:rsidRPr="00C869F6" w14:paraId="46855569"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67"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PSFFINANZAS</w:t>
            </w:r>
          </w:p>
        </w:tc>
        <w:tc>
          <w:tcPr>
            <w:tcW w:w="3580" w:type="dxa"/>
            <w:tcBorders>
              <w:top w:val="nil"/>
              <w:left w:val="nil"/>
              <w:bottom w:val="single" w:sz="4" w:space="0" w:color="auto"/>
              <w:right w:val="single" w:sz="4" w:space="0" w:color="auto"/>
            </w:tcBorders>
            <w:shd w:val="clear" w:color="auto" w:fill="auto"/>
            <w:noWrap/>
            <w:hideMark/>
          </w:tcPr>
          <w:p w14:paraId="46855568"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PROPLESOFT FINANZAS</w:t>
            </w:r>
          </w:p>
        </w:tc>
      </w:tr>
      <w:tr w:rsidR="004C13A1" w:rsidRPr="00C869F6" w14:paraId="4685556C"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6A"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PSFPROFILE</w:t>
            </w:r>
          </w:p>
        </w:tc>
        <w:tc>
          <w:tcPr>
            <w:tcW w:w="3580" w:type="dxa"/>
            <w:tcBorders>
              <w:top w:val="nil"/>
              <w:left w:val="nil"/>
              <w:bottom w:val="single" w:sz="4" w:space="0" w:color="auto"/>
              <w:right w:val="single" w:sz="4" w:space="0" w:color="auto"/>
            </w:tcBorders>
            <w:shd w:val="clear" w:color="auto" w:fill="auto"/>
            <w:noWrap/>
            <w:hideMark/>
          </w:tcPr>
          <w:p w14:paraId="4685556B"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PEOPLE PROFILE</w:t>
            </w:r>
          </w:p>
        </w:tc>
      </w:tr>
      <w:tr w:rsidR="004C13A1" w:rsidRPr="00C869F6" w14:paraId="4685556F"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6D"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PSFRH</w:t>
            </w:r>
          </w:p>
        </w:tc>
        <w:tc>
          <w:tcPr>
            <w:tcW w:w="3580" w:type="dxa"/>
            <w:tcBorders>
              <w:top w:val="nil"/>
              <w:left w:val="nil"/>
              <w:bottom w:val="single" w:sz="4" w:space="0" w:color="auto"/>
              <w:right w:val="single" w:sz="4" w:space="0" w:color="auto"/>
            </w:tcBorders>
            <w:shd w:val="clear" w:color="auto" w:fill="auto"/>
            <w:noWrap/>
            <w:hideMark/>
          </w:tcPr>
          <w:p w14:paraId="4685556E"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PEOPLESOFT RH</w:t>
            </w:r>
          </w:p>
        </w:tc>
      </w:tr>
      <w:tr w:rsidR="004C13A1" w:rsidRPr="00C869F6" w14:paraId="46855572"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70"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RELOCO</w:t>
            </w:r>
          </w:p>
        </w:tc>
        <w:tc>
          <w:tcPr>
            <w:tcW w:w="3580" w:type="dxa"/>
            <w:tcBorders>
              <w:top w:val="nil"/>
              <w:left w:val="nil"/>
              <w:bottom w:val="single" w:sz="4" w:space="0" w:color="auto"/>
              <w:right w:val="single" w:sz="4" w:space="0" w:color="auto"/>
            </w:tcBorders>
            <w:shd w:val="clear" w:color="auto" w:fill="auto"/>
            <w:noWrap/>
            <w:hideMark/>
          </w:tcPr>
          <w:p w14:paraId="46855571"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RELOCO</w:t>
            </w:r>
          </w:p>
        </w:tc>
      </w:tr>
      <w:tr w:rsidR="004C13A1" w:rsidRPr="00C869F6" w14:paraId="46855575"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73"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SCSFACTORS</w:t>
            </w:r>
          </w:p>
        </w:tc>
        <w:tc>
          <w:tcPr>
            <w:tcW w:w="3580" w:type="dxa"/>
            <w:tcBorders>
              <w:top w:val="nil"/>
              <w:left w:val="nil"/>
              <w:bottom w:val="single" w:sz="4" w:space="0" w:color="auto"/>
              <w:right w:val="single" w:sz="4" w:space="0" w:color="auto"/>
            </w:tcBorders>
            <w:shd w:val="clear" w:color="auto" w:fill="auto"/>
            <w:noWrap/>
            <w:hideMark/>
          </w:tcPr>
          <w:p w14:paraId="46855574"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SUCCESS FACTORS</w:t>
            </w:r>
          </w:p>
        </w:tc>
      </w:tr>
      <w:tr w:rsidR="004C13A1" w:rsidRPr="00C869F6" w14:paraId="46855578"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76"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SEGINTRANET</w:t>
            </w:r>
          </w:p>
        </w:tc>
        <w:tc>
          <w:tcPr>
            <w:tcW w:w="3580" w:type="dxa"/>
            <w:tcBorders>
              <w:top w:val="nil"/>
              <w:left w:val="nil"/>
              <w:bottom w:val="single" w:sz="4" w:space="0" w:color="auto"/>
              <w:right w:val="single" w:sz="4" w:space="0" w:color="auto"/>
            </w:tcBorders>
            <w:shd w:val="clear" w:color="auto" w:fill="auto"/>
            <w:noWrap/>
            <w:hideMark/>
          </w:tcPr>
          <w:p w14:paraId="46855577"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SEGURIDAD DE SISTEMAS INTRANET</w:t>
            </w:r>
          </w:p>
        </w:tc>
      </w:tr>
      <w:tr w:rsidR="004C13A1" w:rsidRPr="00C869F6" w14:paraId="4685557B"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79"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SICAJAS</w:t>
            </w:r>
          </w:p>
        </w:tc>
        <w:tc>
          <w:tcPr>
            <w:tcW w:w="3580" w:type="dxa"/>
            <w:tcBorders>
              <w:top w:val="nil"/>
              <w:left w:val="nil"/>
              <w:bottom w:val="single" w:sz="4" w:space="0" w:color="auto"/>
              <w:right w:val="single" w:sz="4" w:space="0" w:color="auto"/>
            </w:tcBorders>
            <w:shd w:val="clear" w:color="auto" w:fill="auto"/>
            <w:noWrap/>
            <w:hideMark/>
          </w:tcPr>
          <w:p w14:paraId="4685557A"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SICAJAS</w:t>
            </w:r>
          </w:p>
        </w:tc>
      </w:tr>
      <w:tr w:rsidR="004C13A1" w:rsidRPr="00C869F6" w14:paraId="4685557E"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7C"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SUPERTARJETA</w:t>
            </w:r>
          </w:p>
        </w:tc>
        <w:tc>
          <w:tcPr>
            <w:tcW w:w="3580" w:type="dxa"/>
            <w:tcBorders>
              <w:top w:val="nil"/>
              <w:left w:val="nil"/>
              <w:bottom w:val="single" w:sz="4" w:space="0" w:color="auto"/>
              <w:right w:val="single" w:sz="4" w:space="0" w:color="auto"/>
            </w:tcBorders>
            <w:shd w:val="clear" w:color="auto" w:fill="auto"/>
            <w:noWrap/>
            <w:hideMark/>
          </w:tcPr>
          <w:p w14:paraId="4685557D"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SUPERTARJETA</w:t>
            </w:r>
          </w:p>
        </w:tc>
      </w:tr>
      <w:tr w:rsidR="004C13A1" w:rsidRPr="00C869F6" w14:paraId="46855581"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7F"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UNIVIRTUAL</w:t>
            </w:r>
          </w:p>
        </w:tc>
        <w:tc>
          <w:tcPr>
            <w:tcW w:w="3580" w:type="dxa"/>
            <w:tcBorders>
              <w:top w:val="nil"/>
              <w:left w:val="nil"/>
              <w:bottom w:val="single" w:sz="4" w:space="0" w:color="auto"/>
              <w:right w:val="single" w:sz="4" w:space="0" w:color="auto"/>
            </w:tcBorders>
            <w:shd w:val="clear" w:color="auto" w:fill="auto"/>
            <w:noWrap/>
            <w:hideMark/>
          </w:tcPr>
          <w:p w14:paraId="46855580"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UNIVERSIDAD VIRTUAL</w:t>
            </w:r>
          </w:p>
        </w:tc>
      </w:tr>
      <w:tr w:rsidR="004C13A1" w:rsidRPr="00C869F6" w14:paraId="46855584"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82"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VSRFACTURAELECT</w:t>
            </w:r>
          </w:p>
        </w:tc>
        <w:tc>
          <w:tcPr>
            <w:tcW w:w="3580" w:type="dxa"/>
            <w:tcBorders>
              <w:top w:val="nil"/>
              <w:left w:val="nil"/>
              <w:bottom w:val="single" w:sz="4" w:space="0" w:color="auto"/>
              <w:right w:val="single" w:sz="4" w:space="0" w:color="auto"/>
            </w:tcBorders>
            <w:shd w:val="clear" w:color="auto" w:fill="auto"/>
            <w:noWrap/>
            <w:hideMark/>
          </w:tcPr>
          <w:p w14:paraId="46855583"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VISOR DE FACTURA ELECTRONICA</w:t>
            </w:r>
          </w:p>
        </w:tc>
      </w:tr>
      <w:tr w:rsidR="004C13A1" w:rsidRPr="00C869F6" w14:paraId="46855587"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85"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ATNDASHBOARD</w:t>
            </w:r>
          </w:p>
        </w:tc>
        <w:tc>
          <w:tcPr>
            <w:tcW w:w="3580" w:type="dxa"/>
            <w:tcBorders>
              <w:top w:val="nil"/>
              <w:left w:val="nil"/>
              <w:bottom w:val="single" w:sz="4" w:space="0" w:color="auto"/>
              <w:right w:val="single" w:sz="4" w:space="0" w:color="auto"/>
            </w:tcBorders>
            <w:shd w:val="clear" w:color="auto" w:fill="auto"/>
            <w:noWrap/>
            <w:hideMark/>
          </w:tcPr>
          <w:p w14:paraId="46855586"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ATENEA DASHBOARD</w:t>
            </w:r>
          </w:p>
        </w:tc>
      </w:tr>
      <w:tr w:rsidR="004C13A1" w:rsidRPr="00C869F6" w14:paraId="4685558A"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88"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ATNPROCESS</w:t>
            </w:r>
          </w:p>
        </w:tc>
        <w:tc>
          <w:tcPr>
            <w:tcW w:w="3580" w:type="dxa"/>
            <w:tcBorders>
              <w:top w:val="nil"/>
              <w:left w:val="nil"/>
              <w:bottom w:val="single" w:sz="4" w:space="0" w:color="auto"/>
              <w:right w:val="single" w:sz="4" w:space="0" w:color="auto"/>
            </w:tcBorders>
            <w:shd w:val="clear" w:color="auto" w:fill="auto"/>
            <w:noWrap/>
            <w:hideMark/>
          </w:tcPr>
          <w:p w14:paraId="46855589"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ATENEA PROCESS</w:t>
            </w:r>
          </w:p>
        </w:tc>
      </w:tr>
      <w:tr w:rsidR="004C13A1" w:rsidRPr="00C869F6" w14:paraId="4685558D"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8B"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ATNREPORT</w:t>
            </w:r>
          </w:p>
        </w:tc>
        <w:tc>
          <w:tcPr>
            <w:tcW w:w="3580" w:type="dxa"/>
            <w:tcBorders>
              <w:top w:val="nil"/>
              <w:left w:val="nil"/>
              <w:bottom w:val="single" w:sz="4" w:space="0" w:color="auto"/>
              <w:right w:val="single" w:sz="4" w:space="0" w:color="auto"/>
            </w:tcBorders>
            <w:shd w:val="clear" w:color="auto" w:fill="auto"/>
            <w:noWrap/>
            <w:hideMark/>
          </w:tcPr>
          <w:p w14:paraId="4685558C"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ATENEA REPORT</w:t>
            </w:r>
          </w:p>
        </w:tc>
      </w:tr>
      <w:tr w:rsidR="004C13A1" w:rsidRPr="00C869F6" w14:paraId="46855590"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8E"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DATAMINING</w:t>
            </w:r>
          </w:p>
        </w:tc>
        <w:tc>
          <w:tcPr>
            <w:tcW w:w="3580" w:type="dxa"/>
            <w:tcBorders>
              <w:top w:val="nil"/>
              <w:left w:val="nil"/>
              <w:bottom w:val="single" w:sz="4" w:space="0" w:color="auto"/>
              <w:right w:val="single" w:sz="4" w:space="0" w:color="auto"/>
            </w:tcBorders>
            <w:shd w:val="clear" w:color="auto" w:fill="auto"/>
            <w:noWrap/>
            <w:hideMark/>
          </w:tcPr>
          <w:p w14:paraId="4685558F"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DATAMINING</w:t>
            </w:r>
          </w:p>
        </w:tc>
      </w:tr>
      <w:tr w:rsidR="004C13A1" w:rsidRPr="00C869F6" w14:paraId="46855593"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91"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lastRenderedPageBreak/>
              <w:t>HPSMREPORT</w:t>
            </w:r>
          </w:p>
        </w:tc>
        <w:tc>
          <w:tcPr>
            <w:tcW w:w="3580" w:type="dxa"/>
            <w:tcBorders>
              <w:top w:val="nil"/>
              <w:left w:val="nil"/>
              <w:bottom w:val="single" w:sz="4" w:space="0" w:color="auto"/>
              <w:right w:val="single" w:sz="4" w:space="0" w:color="auto"/>
            </w:tcBorders>
            <w:shd w:val="clear" w:color="auto" w:fill="auto"/>
            <w:noWrap/>
            <w:hideMark/>
          </w:tcPr>
          <w:p w14:paraId="46855592"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HPSM REPORT</w:t>
            </w:r>
          </w:p>
        </w:tc>
      </w:tr>
      <w:tr w:rsidR="004C13A1" w:rsidRPr="00C869F6" w14:paraId="46855596"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94"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INFORMATICA</w:t>
            </w:r>
          </w:p>
        </w:tc>
        <w:tc>
          <w:tcPr>
            <w:tcW w:w="3580" w:type="dxa"/>
            <w:tcBorders>
              <w:top w:val="nil"/>
              <w:left w:val="nil"/>
              <w:bottom w:val="single" w:sz="4" w:space="0" w:color="auto"/>
              <w:right w:val="single" w:sz="4" w:space="0" w:color="auto"/>
            </w:tcBorders>
            <w:shd w:val="clear" w:color="auto" w:fill="auto"/>
            <w:noWrap/>
            <w:hideMark/>
          </w:tcPr>
          <w:p w14:paraId="46855595"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INFORMATICA</w:t>
            </w:r>
          </w:p>
        </w:tc>
      </w:tr>
      <w:tr w:rsidR="004C13A1" w:rsidRPr="00C869F6" w14:paraId="46855599"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97"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QLIKVIEW</w:t>
            </w:r>
          </w:p>
        </w:tc>
        <w:tc>
          <w:tcPr>
            <w:tcW w:w="3580" w:type="dxa"/>
            <w:tcBorders>
              <w:top w:val="nil"/>
              <w:left w:val="nil"/>
              <w:bottom w:val="single" w:sz="4" w:space="0" w:color="auto"/>
              <w:right w:val="single" w:sz="4" w:space="0" w:color="auto"/>
            </w:tcBorders>
            <w:shd w:val="clear" w:color="auto" w:fill="auto"/>
            <w:noWrap/>
            <w:hideMark/>
          </w:tcPr>
          <w:p w14:paraId="46855598"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QLIKVIEW</w:t>
            </w:r>
          </w:p>
        </w:tc>
      </w:tr>
      <w:tr w:rsidR="004C13A1" w:rsidRPr="00C869F6" w14:paraId="4685559C"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9A"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TIBCO</w:t>
            </w:r>
          </w:p>
        </w:tc>
        <w:tc>
          <w:tcPr>
            <w:tcW w:w="3580" w:type="dxa"/>
            <w:tcBorders>
              <w:top w:val="nil"/>
              <w:left w:val="nil"/>
              <w:bottom w:val="single" w:sz="4" w:space="0" w:color="auto"/>
              <w:right w:val="single" w:sz="4" w:space="0" w:color="auto"/>
            </w:tcBorders>
            <w:shd w:val="clear" w:color="auto" w:fill="auto"/>
            <w:noWrap/>
            <w:hideMark/>
          </w:tcPr>
          <w:p w14:paraId="4685559B"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TIBCO</w:t>
            </w:r>
          </w:p>
        </w:tc>
      </w:tr>
      <w:tr w:rsidR="004C13A1" w:rsidRPr="00C869F6" w14:paraId="4685559F"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9D"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VNDNEGOTIATION</w:t>
            </w:r>
          </w:p>
        </w:tc>
        <w:tc>
          <w:tcPr>
            <w:tcW w:w="3580" w:type="dxa"/>
            <w:tcBorders>
              <w:top w:val="nil"/>
              <w:left w:val="nil"/>
              <w:bottom w:val="single" w:sz="4" w:space="0" w:color="auto"/>
              <w:right w:val="single" w:sz="4" w:space="0" w:color="auto"/>
            </w:tcBorders>
            <w:shd w:val="clear" w:color="auto" w:fill="auto"/>
            <w:noWrap/>
            <w:hideMark/>
          </w:tcPr>
          <w:p w14:paraId="4685559E"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VENDOR NEGOTIATION</w:t>
            </w:r>
          </w:p>
        </w:tc>
      </w:tr>
      <w:tr w:rsidR="004C13A1" w:rsidRPr="00C869F6" w14:paraId="468555A2"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A0"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ACCVIATAG</w:t>
            </w:r>
          </w:p>
        </w:tc>
        <w:tc>
          <w:tcPr>
            <w:tcW w:w="3580" w:type="dxa"/>
            <w:tcBorders>
              <w:top w:val="nil"/>
              <w:left w:val="nil"/>
              <w:bottom w:val="single" w:sz="4" w:space="0" w:color="auto"/>
              <w:right w:val="single" w:sz="4" w:space="0" w:color="auto"/>
            </w:tcBorders>
            <w:shd w:val="clear" w:color="auto" w:fill="auto"/>
            <w:noWrap/>
            <w:hideMark/>
          </w:tcPr>
          <w:p w14:paraId="468555A1"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ACCESS VÍA / TAG</w:t>
            </w:r>
          </w:p>
        </w:tc>
      </w:tr>
      <w:tr w:rsidR="004C13A1" w:rsidRPr="00C869F6" w14:paraId="468555A5"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A3"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AUTPOG</w:t>
            </w:r>
          </w:p>
        </w:tc>
        <w:tc>
          <w:tcPr>
            <w:tcW w:w="3580" w:type="dxa"/>
            <w:tcBorders>
              <w:top w:val="nil"/>
              <w:left w:val="nil"/>
              <w:bottom w:val="single" w:sz="4" w:space="0" w:color="auto"/>
              <w:right w:val="single" w:sz="4" w:space="0" w:color="auto"/>
            </w:tcBorders>
            <w:shd w:val="clear" w:color="auto" w:fill="auto"/>
            <w:noWrap/>
            <w:hideMark/>
          </w:tcPr>
          <w:p w14:paraId="468555A4"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AUTORIZATION POG</w:t>
            </w:r>
          </w:p>
        </w:tc>
      </w:tr>
      <w:tr w:rsidR="004C13A1" w:rsidRPr="00C869F6" w14:paraId="468555A8"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A6"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CMPSIM</w:t>
            </w:r>
          </w:p>
        </w:tc>
        <w:tc>
          <w:tcPr>
            <w:tcW w:w="3580" w:type="dxa"/>
            <w:tcBorders>
              <w:top w:val="nil"/>
              <w:left w:val="nil"/>
              <w:bottom w:val="single" w:sz="4" w:space="0" w:color="auto"/>
              <w:right w:val="single" w:sz="4" w:space="0" w:color="auto"/>
            </w:tcBorders>
            <w:shd w:val="clear" w:color="auto" w:fill="auto"/>
            <w:noWrap/>
            <w:hideMark/>
          </w:tcPr>
          <w:p w14:paraId="468555A7"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COMPARES SIM</w:t>
            </w:r>
          </w:p>
        </w:tc>
      </w:tr>
      <w:tr w:rsidR="004C13A1" w:rsidRPr="00C869F6" w14:paraId="468555AB"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A9"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DATMANAGER</w:t>
            </w:r>
          </w:p>
        </w:tc>
        <w:tc>
          <w:tcPr>
            <w:tcW w:w="3580" w:type="dxa"/>
            <w:tcBorders>
              <w:top w:val="nil"/>
              <w:left w:val="nil"/>
              <w:bottom w:val="single" w:sz="4" w:space="0" w:color="auto"/>
              <w:right w:val="single" w:sz="4" w:space="0" w:color="auto"/>
            </w:tcBorders>
            <w:shd w:val="clear" w:color="auto" w:fill="auto"/>
            <w:noWrap/>
            <w:hideMark/>
          </w:tcPr>
          <w:p w14:paraId="468555AA"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DATA MANAGER</w:t>
            </w:r>
          </w:p>
        </w:tc>
      </w:tr>
      <w:tr w:rsidR="004C13A1" w:rsidRPr="00C869F6" w14:paraId="468555AE"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AC"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EFFITEMASSMNT</w:t>
            </w:r>
          </w:p>
        </w:tc>
        <w:tc>
          <w:tcPr>
            <w:tcW w:w="3580" w:type="dxa"/>
            <w:tcBorders>
              <w:top w:val="nil"/>
              <w:left w:val="nil"/>
              <w:bottom w:val="single" w:sz="4" w:space="0" w:color="auto"/>
              <w:right w:val="single" w:sz="4" w:space="0" w:color="auto"/>
            </w:tcBorders>
            <w:shd w:val="clear" w:color="auto" w:fill="auto"/>
            <w:noWrap/>
            <w:hideMark/>
          </w:tcPr>
          <w:p w14:paraId="468555AD"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EFFICIENT ITEM ASSORTMENT</w:t>
            </w:r>
          </w:p>
        </w:tc>
      </w:tr>
      <w:tr w:rsidR="004C13A1" w:rsidRPr="00C869F6" w14:paraId="468555B1"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AF"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EVTESPECIALES</w:t>
            </w:r>
          </w:p>
        </w:tc>
        <w:tc>
          <w:tcPr>
            <w:tcW w:w="3580" w:type="dxa"/>
            <w:tcBorders>
              <w:top w:val="nil"/>
              <w:left w:val="nil"/>
              <w:bottom w:val="single" w:sz="4" w:space="0" w:color="auto"/>
              <w:right w:val="single" w:sz="4" w:space="0" w:color="auto"/>
            </w:tcBorders>
            <w:shd w:val="clear" w:color="auto" w:fill="auto"/>
            <w:noWrap/>
            <w:hideMark/>
          </w:tcPr>
          <w:p w14:paraId="468555B0"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EVENTOS ESPECIALES</w:t>
            </w:r>
          </w:p>
        </w:tc>
      </w:tr>
      <w:tr w:rsidR="004C13A1" w:rsidRPr="00C869F6" w14:paraId="468555B4"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B2"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EVTPLANNING</w:t>
            </w:r>
          </w:p>
        </w:tc>
        <w:tc>
          <w:tcPr>
            <w:tcW w:w="3580" w:type="dxa"/>
            <w:tcBorders>
              <w:top w:val="nil"/>
              <w:left w:val="nil"/>
              <w:bottom w:val="single" w:sz="4" w:space="0" w:color="auto"/>
              <w:right w:val="single" w:sz="4" w:space="0" w:color="auto"/>
            </w:tcBorders>
            <w:shd w:val="clear" w:color="auto" w:fill="auto"/>
            <w:noWrap/>
            <w:hideMark/>
          </w:tcPr>
          <w:p w14:paraId="468555B3"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EVENT PLANNING</w:t>
            </w:r>
          </w:p>
        </w:tc>
      </w:tr>
      <w:tr w:rsidR="004C13A1" w:rsidRPr="00C869F6" w14:paraId="468555B7"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B5"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FLRPLANNING</w:t>
            </w:r>
          </w:p>
        </w:tc>
        <w:tc>
          <w:tcPr>
            <w:tcW w:w="3580" w:type="dxa"/>
            <w:tcBorders>
              <w:top w:val="nil"/>
              <w:left w:val="nil"/>
              <w:bottom w:val="single" w:sz="4" w:space="0" w:color="auto"/>
              <w:right w:val="single" w:sz="4" w:space="0" w:color="auto"/>
            </w:tcBorders>
            <w:shd w:val="clear" w:color="auto" w:fill="auto"/>
            <w:noWrap/>
            <w:hideMark/>
          </w:tcPr>
          <w:p w14:paraId="468555B6"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FLOOR PLANNING</w:t>
            </w:r>
          </w:p>
        </w:tc>
      </w:tr>
      <w:tr w:rsidR="004C13A1" w:rsidRPr="00C869F6" w14:paraId="468555BA"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B8"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HEBADOM</w:t>
            </w:r>
          </w:p>
        </w:tc>
        <w:tc>
          <w:tcPr>
            <w:tcW w:w="3580" w:type="dxa"/>
            <w:tcBorders>
              <w:top w:val="nil"/>
              <w:left w:val="nil"/>
              <w:bottom w:val="single" w:sz="4" w:space="0" w:color="auto"/>
              <w:right w:val="single" w:sz="4" w:space="0" w:color="auto"/>
            </w:tcBorders>
            <w:shd w:val="clear" w:color="auto" w:fill="auto"/>
            <w:noWrap/>
            <w:hideMark/>
          </w:tcPr>
          <w:p w14:paraId="468555B9"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 A DOMICILIO</w:t>
            </w:r>
          </w:p>
        </w:tc>
      </w:tr>
      <w:tr w:rsidR="004C13A1" w:rsidRPr="00C869F6" w14:paraId="468555BD"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BB"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HEBIMEAT</w:t>
            </w:r>
          </w:p>
        </w:tc>
        <w:tc>
          <w:tcPr>
            <w:tcW w:w="3580" w:type="dxa"/>
            <w:tcBorders>
              <w:top w:val="nil"/>
              <w:left w:val="nil"/>
              <w:bottom w:val="single" w:sz="4" w:space="0" w:color="auto"/>
              <w:right w:val="single" w:sz="4" w:space="0" w:color="auto"/>
            </w:tcBorders>
            <w:shd w:val="clear" w:color="auto" w:fill="auto"/>
            <w:noWrap/>
            <w:hideMark/>
          </w:tcPr>
          <w:p w14:paraId="468555BC"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 iMeat</w:t>
            </w:r>
          </w:p>
        </w:tc>
      </w:tr>
      <w:tr w:rsidR="004C13A1" w:rsidRPr="00C869F6" w14:paraId="468555C0"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BE"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HEBMEXICO</w:t>
            </w:r>
          </w:p>
        </w:tc>
        <w:tc>
          <w:tcPr>
            <w:tcW w:w="3580" w:type="dxa"/>
            <w:tcBorders>
              <w:top w:val="nil"/>
              <w:left w:val="nil"/>
              <w:bottom w:val="single" w:sz="4" w:space="0" w:color="auto"/>
              <w:right w:val="single" w:sz="4" w:space="0" w:color="auto"/>
            </w:tcBorders>
            <w:shd w:val="clear" w:color="auto" w:fill="auto"/>
            <w:noWrap/>
            <w:hideMark/>
          </w:tcPr>
          <w:p w14:paraId="468555BF"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HEBMEXICO</w:t>
            </w:r>
          </w:p>
        </w:tc>
      </w:tr>
      <w:tr w:rsidR="004C13A1" w:rsidRPr="00C869F6" w14:paraId="468555C3"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C1"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HEBUSINESS</w:t>
            </w:r>
          </w:p>
        </w:tc>
        <w:tc>
          <w:tcPr>
            <w:tcW w:w="3580" w:type="dxa"/>
            <w:tcBorders>
              <w:top w:val="nil"/>
              <w:left w:val="nil"/>
              <w:bottom w:val="single" w:sz="4" w:space="0" w:color="auto"/>
              <w:right w:val="single" w:sz="4" w:space="0" w:color="auto"/>
            </w:tcBorders>
            <w:shd w:val="clear" w:color="auto" w:fill="auto"/>
            <w:noWrap/>
            <w:hideMark/>
          </w:tcPr>
          <w:p w14:paraId="468555C2"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HEBUSINESS</w:t>
            </w:r>
          </w:p>
        </w:tc>
      </w:tr>
      <w:tr w:rsidR="004C13A1" w:rsidRPr="00C869F6" w14:paraId="468555C6"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C4"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LGXCOPIENT</w:t>
            </w:r>
          </w:p>
        </w:tc>
        <w:tc>
          <w:tcPr>
            <w:tcW w:w="3580" w:type="dxa"/>
            <w:tcBorders>
              <w:top w:val="nil"/>
              <w:left w:val="nil"/>
              <w:bottom w:val="single" w:sz="4" w:space="0" w:color="auto"/>
              <w:right w:val="single" w:sz="4" w:space="0" w:color="auto"/>
            </w:tcBorders>
            <w:shd w:val="clear" w:color="auto" w:fill="auto"/>
            <w:noWrap/>
            <w:hideMark/>
          </w:tcPr>
          <w:p w14:paraId="468555C5"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LOGIX-COPIENT</w:t>
            </w:r>
          </w:p>
        </w:tc>
      </w:tr>
      <w:tr w:rsidR="004C13A1" w:rsidRPr="00C869F6" w14:paraId="468555C9"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C7"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PEM</w:t>
            </w:r>
          </w:p>
        </w:tc>
        <w:tc>
          <w:tcPr>
            <w:tcW w:w="3580" w:type="dxa"/>
            <w:tcBorders>
              <w:top w:val="nil"/>
              <w:left w:val="nil"/>
              <w:bottom w:val="single" w:sz="4" w:space="0" w:color="auto"/>
              <w:right w:val="single" w:sz="4" w:space="0" w:color="auto"/>
            </w:tcBorders>
            <w:shd w:val="clear" w:color="auto" w:fill="auto"/>
            <w:noWrap/>
            <w:hideMark/>
          </w:tcPr>
          <w:p w14:paraId="468555C8"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PEM</w:t>
            </w:r>
          </w:p>
        </w:tc>
      </w:tr>
      <w:tr w:rsidR="004C13A1" w:rsidRPr="00C869F6" w14:paraId="468555CC"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CA"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PLANFAR</w:t>
            </w:r>
          </w:p>
        </w:tc>
        <w:tc>
          <w:tcPr>
            <w:tcW w:w="3580" w:type="dxa"/>
            <w:tcBorders>
              <w:top w:val="nil"/>
              <w:left w:val="nil"/>
              <w:bottom w:val="single" w:sz="4" w:space="0" w:color="auto"/>
              <w:right w:val="single" w:sz="4" w:space="0" w:color="auto"/>
            </w:tcBorders>
            <w:shd w:val="clear" w:color="auto" w:fill="auto"/>
            <w:noWrap/>
            <w:hideMark/>
          </w:tcPr>
          <w:p w14:paraId="468555CB"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PLANFAR</w:t>
            </w:r>
          </w:p>
        </w:tc>
      </w:tr>
      <w:tr w:rsidR="004C13A1" w:rsidRPr="00C869F6" w14:paraId="468555CF"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CD"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PMM</w:t>
            </w:r>
          </w:p>
        </w:tc>
        <w:tc>
          <w:tcPr>
            <w:tcW w:w="3580" w:type="dxa"/>
            <w:tcBorders>
              <w:top w:val="nil"/>
              <w:left w:val="nil"/>
              <w:bottom w:val="single" w:sz="4" w:space="0" w:color="auto"/>
              <w:right w:val="single" w:sz="4" w:space="0" w:color="auto"/>
            </w:tcBorders>
            <w:shd w:val="clear" w:color="auto" w:fill="auto"/>
            <w:noWrap/>
            <w:hideMark/>
          </w:tcPr>
          <w:p w14:paraId="468555CE"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PMM</w:t>
            </w:r>
          </w:p>
        </w:tc>
      </w:tr>
      <w:tr w:rsidR="004C13A1" w:rsidRPr="00C869F6" w14:paraId="468555D2"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D0"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SPCPLANNING</w:t>
            </w:r>
          </w:p>
        </w:tc>
        <w:tc>
          <w:tcPr>
            <w:tcW w:w="3580" w:type="dxa"/>
            <w:tcBorders>
              <w:top w:val="nil"/>
              <w:left w:val="nil"/>
              <w:bottom w:val="single" w:sz="4" w:space="0" w:color="auto"/>
              <w:right w:val="single" w:sz="4" w:space="0" w:color="auto"/>
            </w:tcBorders>
            <w:shd w:val="clear" w:color="auto" w:fill="auto"/>
            <w:noWrap/>
            <w:hideMark/>
          </w:tcPr>
          <w:p w14:paraId="468555D1"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SPACE PLANNING</w:t>
            </w:r>
          </w:p>
        </w:tc>
      </w:tr>
      <w:tr w:rsidR="004C13A1" w:rsidRPr="00C869F6" w14:paraId="468555D5"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D3"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TDLAMISTAD</w:t>
            </w:r>
          </w:p>
        </w:tc>
        <w:tc>
          <w:tcPr>
            <w:tcW w:w="3580" w:type="dxa"/>
            <w:tcBorders>
              <w:top w:val="nil"/>
              <w:left w:val="nil"/>
              <w:bottom w:val="single" w:sz="4" w:space="0" w:color="auto"/>
              <w:right w:val="single" w:sz="4" w:space="0" w:color="auto"/>
            </w:tcBorders>
            <w:shd w:val="clear" w:color="auto" w:fill="auto"/>
            <w:noWrap/>
            <w:hideMark/>
          </w:tcPr>
          <w:p w14:paraId="468555D4"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TORNEO DE LA AMISTAD</w:t>
            </w:r>
          </w:p>
        </w:tc>
      </w:tr>
      <w:tr w:rsidR="004C13A1" w:rsidRPr="00C869F6" w14:paraId="468555D8"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D6"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ARTXBOLSA</w:t>
            </w:r>
          </w:p>
        </w:tc>
        <w:tc>
          <w:tcPr>
            <w:tcW w:w="3580" w:type="dxa"/>
            <w:tcBorders>
              <w:top w:val="nil"/>
              <w:left w:val="nil"/>
              <w:bottom w:val="single" w:sz="4" w:space="0" w:color="auto"/>
              <w:right w:val="single" w:sz="4" w:space="0" w:color="auto"/>
            </w:tcBorders>
            <w:shd w:val="clear" w:color="auto" w:fill="auto"/>
            <w:noWrap/>
            <w:hideMark/>
          </w:tcPr>
          <w:p w14:paraId="468555D7"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ARTICULOS POR BOLSA</w:t>
            </w:r>
          </w:p>
        </w:tc>
      </w:tr>
      <w:tr w:rsidR="004C13A1" w:rsidRPr="00C869F6" w14:paraId="468555DB"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D9"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AUTHENTIC</w:t>
            </w:r>
          </w:p>
        </w:tc>
        <w:tc>
          <w:tcPr>
            <w:tcW w:w="3580" w:type="dxa"/>
            <w:tcBorders>
              <w:top w:val="nil"/>
              <w:left w:val="nil"/>
              <w:bottom w:val="single" w:sz="4" w:space="0" w:color="auto"/>
              <w:right w:val="single" w:sz="4" w:space="0" w:color="auto"/>
            </w:tcBorders>
            <w:shd w:val="clear" w:color="auto" w:fill="auto"/>
            <w:noWrap/>
            <w:hideMark/>
          </w:tcPr>
          <w:p w14:paraId="468555DA"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AUTHENTIC</w:t>
            </w:r>
          </w:p>
        </w:tc>
      </w:tr>
      <w:tr w:rsidR="004C13A1" w:rsidRPr="00C869F6" w14:paraId="468555DE"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DC"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CFDMANAGER</w:t>
            </w:r>
          </w:p>
        </w:tc>
        <w:tc>
          <w:tcPr>
            <w:tcW w:w="3580" w:type="dxa"/>
            <w:tcBorders>
              <w:top w:val="nil"/>
              <w:left w:val="nil"/>
              <w:bottom w:val="single" w:sz="4" w:space="0" w:color="auto"/>
              <w:right w:val="single" w:sz="4" w:space="0" w:color="auto"/>
            </w:tcBorders>
            <w:shd w:val="clear" w:color="auto" w:fill="auto"/>
            <w:noWrap/>
            <w:hideMark/>
          </w:tcPr>
          <w:p w14:paraId="468555DD"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CFD MANAGER</w:t>
            </w:r>
          </w:p>
        </w:tc>
      </w:tr>
      <w:tr w:rsidR="004C13A1" w:rsidRPr="00C869F6" w14:paraId="468555E1"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DF"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CTLMARKET</w:t>
            </w:r>
          </w:p>
        </w:tc>
        <w:tc>
          <w:tcPr>
            <w:tcW w:w="3580" w:type="dxa"/>
            <w:tcBorders>
              <w:top w:val="nil"/>
              <w:left w:val="nil"/>
              <w:bottom w:val="single" w:sz="4" w:space="0" w:color="auto"/>
              <w:right w:val="single" w:sz="4" w:space="0" w:color="auto"/>
            </w:tcBorders>
            <w:shd w:val="clear" w:color="auto" w:fill="auto"/>
            <w:noWrap/>
            <w:hideMark/>
          </w:tcPr>
          <w:p w14:paraId="468555E0"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CENTRAL MARKET ORDERING PORTAL</w:t>
            </w:r>
          </w:p>
        </w:tc>
      </w:tr>
      <w:tr w:rsidR="004C13A1" w:rsidRPr="00C869F6" w14:paraId="468555E4"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E2"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FDS</w:t>
            </w:r>
          </w:p>
        </w:tc>
        <w:tc>
          <w:tcPr>
            <w:tcW w:w="3580" w:type="dxa"/>
            <w:tcBorders>
              <w:top w:val="nil"/>
              <w:left w:val="nil"/>
              <w:bottom w:val="single" w:sz="4" w:space="0" w:color="auto"/>
              <w:right w:val="single" w:sz="4" w:space="0" w:color="auto"/>
            </w:tcBorders>
            <w:shd w:val="clear" w:color="auto" w:fill="auto"/>
            <w:noWrap/>
            <w:hideMark/>
          </w:tcPr>
          <w:p w14:paraId="468555E3"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FDS</w:t>
            </w:r>
          </w:p>
        </w:tc>
      </w:tr>
      <w:tr w:rsidR="004C13A1" w:rsidRPr="00C869F6" w14:paraId="468555E7"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E5"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FRAXINTERNET</w:t>
            </w:r>
          </w:p>
        </w:tc>
        <w:tc>
          <w:tcPr>
            <w:tcW w:w="3580" w:type="dxa"/>
            <w:tcBorders>
              <w:top w:val="nil"/>
              <w:left w:val="nil"/>
              <w:bottom w:val="single" w:sz="4" w:space="0" w:color="auto"/>
              <w:right w:val="single" w:sz="4" w:space="0" w:color="auto"/>
            </w:tcBorders>
            <w:shd w:val="clear" w:color="auto" w:fill="auto"/>
            <w:noWrap/>
            <w:hideMark/>
          </w:tcPr>
          <w:p w14:paraId="468555E6"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FACTURACION POR INTERNET</w:t>
            </w:r>
          </w:p>
        </w:tc>
      </w:tr>
      <w:tr w:rsidR="004C13A1" w:rsidRPr="00C869F6" w14:paraId="468555EA"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E8"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HEBPOS</w:t>
            </w:r>
          </w:p>
        </w:tc>
        <w:tc>
          <w:tcPr>
            <w:tcW w:w="3580" w:type="dxa"/>
            <w:tcBorders>
              <w:top w:val="nil"/>
              <w:left w:val="nil"/>
              <w:bottom w:val="single" w:sz="4" w:space="0" w:color="auto"/>
              <w:right w:val="single" w:sz="4" w:space="0" w:color="auto"/>
            </w:tcBorders>
            <w:shd w:val="clear" w:color="auto" w:fill="auto"/>
            <w:noWrap/>
            <w:hideMark/>
          </w:tcPr>
          <w:p w14:paraId="468555E9"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HEB POS</w:t>
            </w:r>
          </w:p>
        </w:tc>
      </w:tr>
      <w:tr w:rsidR="004C13A1" w:rsidRPr="00C869F6" w14:paraId="468555ED"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EB"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INFACT</w:t>
            </w:r>
          </w:p>
        </w:tc>
        <w:tc>
          <w:tcPr>
            <w:tcW w:w="3580" w:type="dxa"/>
            <w:tcBorders>
              <w:top w:val="nil"/>
              <w:left w:val="nil"/>
              <w:bottom w:val="single" w:sz="4" w:space="0" w:color="auto"/>
              <w:right w:val="single" w:sz="4" w:space="0" w:color="auto"/>
            </w:tcBorders>
            <w:shd w:val="clear" w:color="auto" w:fill="auto"/>
            <w:noWrap/>
            <w:hideMark/>
          </w:tcPr>
          <w:p w14:paraId="468555EC"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IN-FACT</w:t>
            </w:r>
          </w:p>
        </w:tc>
      </w:tr>
      <w:tr w:rsidR="004C13A1" w:rsidRPr="00C869F6" w14:paraId="468555F0"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EE"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KSKFACTURACION</w:t>
            </w:r>
          </w:p>
        </w:tc>
        <w:tc>
          <w:tcPr>
            <w:tcW w:w="3580" w:type="dxa"/>
            <w:tcBorders>
              <w:top w:val="nil"/>
              <w:left w:val="nil"/>
              <w:bottom w:val="single" w:sz="4" w:space="0" w:color="auto"/>
              <w:right w:val="single" w:sz="4" w:space="0" w:color="auto"/>
            </w:tcBorders>
            <w:shd w:val="clear" w:color="auto" w:fill="auto"/>
            <w:noWrap/>
            <w:hideMark/>
          </w:tcPr>
          <w:p w14:paraId="468555EF"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KIOSKO DE FACTURACION</w:t>
            </w:r>
          </w:p>
        </w:tc>
      </w:tr>
      <w:tr w:rsidR="004C13A1" w:rsidRPr="00C869F6" w14:paraId="468555F3"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F1"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MRACONTINUA</w:t>
            </w:r>
          </w:p>
        </w:tc>
        <w:tc>
          <w:tcPr>
            <w:tcW w:w="3580" w:type="dxa"/>
            <w:tcBorders>
              <w:top w:val="nil"/>
              <w:left w:val="nil"/>
              <w:bottom w:val="single" w:sz="4" w:space="0" w:color="auto"/>
              <w:right w:val="single" w:sz="4" w:space="0" w:color="auto"/>
            </w:tcBorders>
            <w:shd w:val="clear" w:color="auto" w:fill="auto"/>
            <w:noWrap/>
            <w:hideMark/>
          </w:tcPr>
          <w:p w14:paraId="468555F2"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MEJORA CONTINUA</w:t>
            </w:r>
          </w:p>
        </w:tc>
      </w:tr>
      <w:tr w:rsidR="004C13A1" w:rsidRPr="00C869F6" w14:paraId="468555F6"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F4"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PGOSERVICIOS</w:t>
            </w:r>
          </w:p>
        </w:tc>
        <w:tc>
          <w:tcPr>
            <w:tcW w:w="3580" w:type="dxa"/>
            <w:tcBorders>
              <w:top w:val="nil"/>
              <w:left w:val="nil"/>
              <w:bottom w:val="single" w:sz="4" w:space="0" w:color="auto"/>
              <w:right w:val="single" w:sz="4" w:space="0" w:color="auto"/>
            </w:tcBorders>
            <w:shd w:val="clear" w:color="auto" w:fill="auto"/>
            <w:noWrap/>
            <w:hideMark/>
          </w:tcPr>
          <w:p w14:paraId="468555F5"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PAGO DE SERVICIOS</w:t>
            </w:r>
          </w:p>
        </w:tc>
      </w:tr>
      <w:tr w:rsidR="004C13A1" w:rsidRPr="00C869F6" w14:paraId="468555F9"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F7"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PGOVARPANADERIA</w:t>
            </w:r>
          </w:p>
        </w:tc>
        <w:tc>
          <w:tcPr>
            <w:tcW w:w="3580" w:type="dxa"/>
            <w:tcBorders>
              <w:top w:val="nil"/>
              <w:left w:val="nil"/>
              <w:bottom w:val="single" w:sz="4" w:space="0" w:color="auto"/>
              <w:right w:val="single" w:sz="4" w:space="0" w:color="auto"/>
            </w:tcBorders>
            <w:shd w:val="clear" w:color="auto" w:fill="auto"/>
            <w:noWrap/>
            <w:hideMark/>
          </w:tcPr>
          <w:p w14:paraId="468555F8"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PAGO VARIABLE PANADERIA</w:t>
            </w:r>
          </w:p>
        </w:tc>
      </w:tr>
      <w:tr w:rsidR="004C13A1" w:rsidRPr="00C869F6" w14:paraId="468555FC"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FA"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SISAUDITORIAS</w:t>
            </w:r>
          </w:p>
        </w:tc>
        <w:tc>
          <w:tcPr>
            <w:tcW w:w="3580" w:type="dxa"/>
            <w:tcBorders>
              <w:top w:val="nil"/>
              <w:left w:val="nil"/>
              <w:bottom w:val="single" w:sz="4" w:space="0" w:color="auto"/>
              <w:right w:val="single" w:sz="4" w:space="0" w:color="auto"/>
            </w:tcBorders>
            <w:shd w:val="clear" w:color="auto" w:fill="auto"/>
            <w:noWrap/>
            <w:hideMark/>
          </w:tcPr>
          <w:p w14:paraId="468555FB"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SISTEMA DE AUDITORIAS</w:t>
            </w:r>
          </w:p>
        </w:tc>
      </w:tr>
      <w:tr w:rsidR="004C13A1" w:rsidRPr="00C869F6" w14:paraId="468555FF"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5FD"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SISBASCULAS</w:t>
            </w:r>
          </w:p>
        </w:tc>
        <w:tc>
          <w:tcPr>
            <w:tcW w:w="3580" w:type="dxa"/>
            <w:tcBorders>
              <w:top w:val="nil"/>
              <w:left w:val="nil"/>
              <w:bottom w:val="single" w:sz="4" w:space="0" w:color="auto"/>
              <w:right w:val="single" w:sz="4" w:space="0" w:color="auto"/>
            </w:tcBorders>
            <w:shd w:val="clear" w:color="auto" w:fill="auto"/>
            <w:noWrap/>
            <w:hideMark/>
          </w:tcPr>
          <w:p w14:paraId="468555FE"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SISTEMAS DE BÁSCULAS</w:t>
            </w:r>
          </w:p>
        </w:tc>
      </w:tr>
      <w:tr w:rsidR="004C13A1" w:rsidRPr="00C869F6" w14:paraId="46855602"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600"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SISVERIFICADORES</w:t>
            </w:r>
          </w:p>
        </w:tc>
        <w:tc>
          <w:tcPr>
            <w:tcW w:w="3580" w:type="dxa"/>
            <w:tcBorders>
              <w:top w:val="nil"/>
              <w:left w:val="nil"/>
              <w:bottom w:val="single" w:sz="4" w:space="0" w:color="auto"/>
              <w:right w:val="single" w:sz="4" w:space="0" w:color="auto"/>
            </w:tcBorders>
            <w:shd w:val="clear" w:color="auto" w:fill="auto"/>
            <w:noWrap/>
            <w:hideMark/>
          </w:tcPr>
          <w:p w14:paraId="46855601"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SISTEMA DE VERIFICADORES</w:t>
            </w:r>
          </w:p>
        </w:tc>
      </w:tr>
      <w:tr w:rsidR="004C13A1" w:rsidRPr="00C869F6" w14:paraId="46855605"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603"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STEPTIENDA</w:t>
            </w:r>
          </w:p>
        </w:tc>
        <w:tc>
          <w:tcPr>
            <w:tcW w:w="3580" w:type="dxa"/>
            <w:tcBorders>
              <w:top w:val="nil"/>
              <w:left w:val="nil"/>
              <w:bottom w:val="single" w:sz="4" w:space="0" w:color="auto"/>
              <w:right w:val="single" w:sz="4" w:space="0" w:color="auto"/>
            </w:tcBorders>
            <w:shd w:val="clear" w:color="auto" w:fill="auto"/>
            <w:noWrap/>
            <w:hideMark/>
          </w:tcPr>
          <w:p w14:paraId="46855604"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STEP TIENDA</w:t>
            </w:r>
          </w:p>
        </w:tc>
      </w:tr>
      <w:tr w:rsidR="004C13A1" w:rsidRPr="00C869F6" w14:paraId="46855608"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606"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SYMBOL</w:t>
            </w:r>
          </w:p>
        </w:tc>
        <w:tc>
          <w:tcPr>
            <w:tcW w:w="3580" w:type="dxa"/>
            <w:tcBorders>
              <w:top w:val="nil"/>
              <w:left w:val="nil"/>
              <w:bottom w:val="single" w:sz="4" w:space="0" w:color="auto"/>
              <w:right w:val="single" w:sz="4" w:space="0" w:color="auto"/>
            </w:tcBorders>
            <w:shd w:val="clear" w:color="auto" w:fill="auto"/>
            <w:noWrap/>
            <w:hideMark/>
          </w:tcPr>
          <w:p w14:paraId="46855607"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SYMBOL</w:t>
            </w:r>
          </w:p>
        </w:tc>
      </w:tr>
      <w:tr w:rsidR="004C13A1" w:rsidRPr="00C869F6" w14:paraId="4685560B"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609"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APRTIENDAS</w:t>
            </w:r>
          </w:p>
        </w:tc>
        <w:tc>
          <w:tcPr>
            <w:tcW w:w="3580" w:type="dxa"/>
            <w:tcBorders>
              <w:top w:val="nil"/>
              <w:left w:val="nil"/>
              <w:bottom w:val="single" w:sz="4" w:space="0" w:color="auto"/>
              <w:right w:val="single" w:sz="4" w:space="0" w:color="auto"/>
            </w:tcBorders>
            <w:shd w:val="clear" w:color="auto" w:fill="auto"/>
            <w:noWrap/>
            <w:hideMark/>
          </w:tcPr>
          <w:p w14:paraId="4685560A"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APERTURA DE TIENDAS</w:t>
            </w:r>
          </w:p>
        </w:tc>
      </w:tr>
      <w:tr w:rsidR="004C13A1" w:rsidRPr="00C869F6" w14:paraId="4685560E"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60C"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lastRenderedPageBreak/>
              <w:t>DISTRYLOGSCA</w:t>
            </w:r>
          </w:p>
        </w:tc>
        <w:tc>
          <w:tcPr>
            <w:tcW w:w="3580" w:type="dxa"/>
            <w:tcBorders>
              <w:top w:val="nil"/>
              <w:left w:val="nil"/>
              <w:bottom w:val="single" w:sz="4" w:space="0" w:color="auto"/>
              <w:right w:val="single" w:sz="4" w:space="0" w:color="auto"/>
            </w:tcBorders>
            <w:shd w:val="clear" w:color="auto" w:fill="auto"/>
            <w:noWrap/>
            <w:hideMark/>
          </w:tcPr>
          <w:p w14:paraId="4685560D"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DISTRIBUCION Y LOGISTICA</w:t>
            </w:r>
          </w:p>
        </w:tc>
      </w:tr>
      <w:tr w:rsidR="004C13A1" w:rsidRPr="00C869F6" w14:paraId="46855611"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60F"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EDI</w:t>
            </w:r>
          </w:p>
        </w:tc>
        <w:tc>
          <w:tcPr>
            <w:tcW w:w="3580" w:type="dxa"/>
            <w:tcBorders>
              <w:top w:val="nil"/>
              <w:left w:val="nil"/>
              <w:bottom w:val="single" w:sz="4" w:space="0" w:color="auto"/>
              <w:right w:val="single" w:sz="4" w:space="0" w:color="auto"/>
            </w:tcBorders>
            <w:shd w:val="clear" w:color="auto" w:fill="auto"/>
            <w:noWrap/>
            <w:hideMark/>
          </w:tcPr>
          <w:p w14:paraId="46855610"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EDI</w:t>
            </w:r>
          </w:p>
        </w:tc>
      </w:tr>
      <w:tr w:rsidR="004C13A1" w:rsidRPr="00C869F6" w14:paraId="46855614"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612"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EXESTREORDRS</w:t>
            </w:r>
          </w:p>
        </w:tc>
        <w:tc>
          <w:tcPr>
            <w:tcW w:w="3580" w:type="dxa"/>
            <w:tcBorders>
              <w:top w:val="nil"/>
              <w:left w:val="nil"/>
              <w:bottom w:val="single" w:sz="4" w:space="0" w:color="auto"/>
              <w:right w:val="single" w:sz="4" w:space="0" w:color="auto"/>
            </w:tcBorders>
            <w:shd w:val="clear" w:color="auto" w:fill="auto"/>
            <w:hideMark/>
          </w:tcPr>
          <w:p w14:paraId="46855613"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EXE-STORE ORDERS</w:t>
            </w:r>
          </w:p>
        </w:tc>
      </w:tr>
      <w:tr w:rsidR="004C13A1" w:rsidRPr="00C869F6" w14:paraId="46855617"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615"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JDADEMAND</w:t>
            </w:r>
          </w:p>
        </w:tc>
        <w:tc>
          <w:tcPr>
            <w:tcW w:w="3580" w:type="dxa"/>
            <w:tcBorders>
              <w:top w:val="nil"/>
              <w:left w:val="nil"/>
              <w:bottom w:val="single" w:sz="4" w:space="0" w:color="auto"/>
              <w:right w:val="single" w:sz="4" w:space="0" w:color="auto"/>
            </w:tcBorders>
            <w:shd w:val="clear" w:color="auto" w:fill="auto"/>
            <w:noWrap/>
            <w:hideMark/>
          </w:tcPr>
          <w:p w14:paraId="46855616"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JDA DEMAND</w:t>
            </w:r>
          </w:p>
        </w:tc>
      </w:tr>
      <w:tr w:rsidR="004C13A1" w:rsidRPr="00C869F6" w14:paraId="4685561A"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618"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JDAFULFILLMENT</w:t>
            </w:r>
          </w:p>
        </w:tc>
        <w:tc>
          <w:tcPr>
            <w:tcW w:w="3580" w:type="dxa"/>
            <w:tcBorders>
              <w:top w:val="nil"/>
              <w:left w:val="nil"/>
              <w:bottom w:val="single" w:sz="4" w:space="0" w:color="auto"/>
              <w:right w:val="single" w:sz="4" w:space="0" w:color="auto"/>
            </w:tcBorders>
            <w:shd w:val="clear" w:color="auto" w:fill="auto"/>
            <w:noWrap/>
            <w:hideMark/>
          </w:tcPr>
          <w:p w14:paraId="46855619"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JDA FULFILLMENT</w:t>
            </w:r>
          </w:p>
        </w:tc>
      </w:tr>
      <w:tr w:rsidR="004C13A1" w:rsidRPr="00C869F6" w14:paraId="4685561D"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tcPr>
          <w:p w14:paraId="4685561B" w14:textId="77777777" w:rsidR="004C13A1" w:rsidRPr="00C869F6" w:rsidRDefault="004C13A1" w:rsidP="00F94ED9">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PO</w:t>
            </w:r>
          </w:p>
        </w:tc>
        <w:tc>
          <w:tcPr>
            <w:tcW w:w="3580" w:type="dxa"/>
            <w:tcBorders>
              <w:top w:val="nil"/>
              <w:left w:val="nil"/>
              <w:bottom w:val="single" w:sz="4" w:space="0" w:color="auto"/>
              <w:right w:val="single" w:sz="4" w:space="0" w:color="auto"/>
            </w:tcBorders>
            <w:shd w:val="clear" w:color="auto" w:fill="auto"/>
            <w:noWrap/>
          </w:tcPr>
          <w:p w14:paraId="4685561C" w14:textId="77777777" w:rsidR="004C13A1" w:rsidRPr="00C869F6" w:rsidRDefault="004C13A1" w:rsidP="00F94ED9">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PURCHASE ORDER</w:t>
            </w:r>
          </w:p>
        </w:tc>
      </w:tr>
      <w:tr w:rsidR="004C13A1" w:rsidRPr="00C869F6" w14:paraId="46855620"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61E"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SICOI</w:t>
            </w:r>
          </w:p>
        </w:tc>
        <w:tc>
          <w:tcPr>
            <w:tcW w:w="3580" w:type="dxa"/>
            <w:tcBorders>
              <w:top w:val="nil"/>
              <w:left w:val="nil"/>
              <w:bottom w:val="single" w:sz="4" w:space="0" w:color="auto"/>
              <w:right w:val="single" w:sz="4" w:space="0" w:color="auto"/>
            </w:tcBorders>
            <w:shd w:val="clear" w:color="auto" w:fill="auto"/>
            <w:noWrap/>
            <w:hideMark/>
          </w:tcPr>
          <w:p w14:paraId="4685561F"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SICOI COMERCIO INTERNACIONAL</w:t>
            </w:r>
          </w:p>
        </w:tc>
      </w:tr>
      <w:tr w:rsidR="004C13A1" w:rsidRPr="00C869F6" w14:paraId="46855623" w14:textId="77777777" w:rsidTr="00CE1E99">
        <w:trPr>
          <w:trHeight w:val="300"/>
        </w:trPr>
        <w:tc>
          <w:tcPr>
            <w:tcW w:w="2020" w:type="dxa"/>
            <w:tcBorders>
              <w:top w:val="nil"/>
              <w:left w:val="single" w:sz="4" w:space="0" w:color="auto"/>
              <w:bottom w:val="single" w:sz="4" w:space="0" w:color="auto"/>
              <w:right w:val="single" w:sz="4" w:space="0" w:color="auto"/>
            </w:tcBorders>
            <w:shd w:val="clear" w:color="000000" w:fill="E2EFDA"/>
            <w:noWrap/>
            <w:hideMark/>
          </w:tcPr>
          <w:p w14:paraId="46855621"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VOCOLLET</w:t>
            </w:r>
          </w:p>
        </w:tc>
        <w:tc>
          <w:tcPr>
            <w:tcW w:w="3580" w:type="dxa"/>
            <w:tcBorders>
              <w:top w:val="nil"/>
              <w:left w:val="nil"/>
              <w:bottom w:val="single" w:sz="4" w:space="0" w:color="auto"/>
              <w:right w:val="single" w:sz="4" w:space="0" w:color="auto"/>
            </w:tcBorders>
            <w:shd w:val="clear" w:color="auto" w:fill="auto"/>
            <w:noWrap/>
            <w:hideMark/>
          </w:tcPr>
          <w:p w14:paraId="46855622" w14:textId="77777777" w:rsidR="004C13A1" w:rsidRPr="00C869F6" w:rsidRDefault="004C13A1" w:rsidP="00F94ED9">
            <w:pPr>
              <w:spacing w:after="0" w:line="240" w:lineRule="auto"/>
              <w:jc w:val="both"/>
              <w:rPr>
                <w:rFonts w:ascii="Calibri" w:eastAsia="Times New Roman" w:hAnsi="Calibri" w:cs="Times New Roman"/>
                <w:color w:val="000000"/>
              </w:rPr>
            </w:pPr>
            <w:r w:rsidRPr="00C869F6">
              <w:rPr>
                <w:rFonts w:ascii="Calibri" w:eastAsia="Times New Roman" w:hAnsi="Calibri" w:cs="Times New Roman"/>
                <w:color w:val="000000"/>
              </w:rPr>
              <w:t>VOCOLLET-STORE ORDERS</w:t>
            </w:r>
          </w:p>
        </w:tc>
      </w:tr>
    </w:tbl>
    <w:p w14:paraId="46855624" w14:textId="77777777" w:rsidR="004C13A1" w:rsidRPr="00C869F6" w:rsidRDefault="004C13A1" w:rsidP="00F94ED9">
      <w:pPr>
        <w:spacing w:after="0" w:line="240" w:lineRule="auto"/>
        <w:jc w:val="both"/>
        <w:rPr>
          <w:b/>
        </w:rPr>
      </w:pPr>
    </w:p>
    <w:p w14:paraId="46855625" w14:textId="77777777" w:rsidR="004C13A1" w:rsidRPr="00C869F6" w:rsidRDefault="004C13A1" w:rsidP="00F94ED9">
      <w:pPr>
        <w:spacing w:after="0" w:line="240" w:lineRule="auto"/>
        <w:jc w:val="both"/>
        <w:rPr>
          <w:b/>
        </w:rPr>
      </w:pPr>
    </w:p>
    <w:p w14:paraId="46855626" w14:textId="77777777" w:rsidR="004C13A1" w:rsidRDefault="004C13A1" w:rsidP="00F94ED9">
      <w:pPr>
        <w:pStyle w:val="Ttulo3"/>
      </w:pPr>
      <w:bookmarkStart w:id="637" w:name="_Toc524427905"/>
      <w:r>
        <w:t>Appendix B</w:t>
      </w:r>
      <w:bookmarkEnd w:id="637"/>
    </w:p>
    <w:p w14:paraId="46855627" w14:textId="77777777" w:rsidR="004C13A1" w:rsidRDefault="004C13A1" w:rsidP="00F94ED9">
      <w:pPr>
        <w:jc w:val="both"/>
      </w:pPr>
    </w:p>
    <w:tbl>
      <w:tblPr>
        <w:tblW w:w="3900" w:type="dxa"/>
        <w:tblInd w:w="55" w:type="dxa"/>
        <w:tblCellMar>
          <w:left w:w="70" w:type="dxa"/>
          <w:right w:w="70" w:type="dxa"/>
        </w:tblCellMar>
        <w:tblLook w:val="04A0" w:firstRow="1" w:lastRow="0" w:firstColumn="1" w:lastColumn="0" w:noHBand="0" w:noVBand="1"/>
      </w:tblPr>
      <w:tblGrid>
        <w:gridCol w:w="1360"/>
        <w:gridCol w:w="2540"/>
      </w:tblGrid>
      <w:tr w:rsidR="004C13A1" w:rsidRPr="00C869F6" w14:paraId="4685562A" w14:textId="77777777" w:rsidTr="00CE1E99">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6855628"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BP</w:t>
            </w:r>
          </w:p>
        </w:tc>
        <w:tc>
          <w:tcPr>
            <w:tcW w:w="2540" w:type="dxa"/>
            <w:tcBorders>
              <w:top w:val="single" w:sz="4" w:space="0" w:color="auto"/>
              <w:left w:val="nil"/>
              <w:bottom w:val="single" w:sz="4" w:space="0" w:color="auto"/>
              <w:right w:val="single" w:sz="4" w:space="0" w:color="auto"/>
            </w:tcBorders>
            <w:shd w:val="clear" w:color="000000" w:fill="BFBFBF"/>
            <w:noWrap/>
            <w:vAlign w:val="center"/>
            <w:hideMark/>
          </w:tcPr>
          <w:p w14:paraId="46855629"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Description</w:t>
            </w:r>
          </w:p>
        </w:tc>
      </w:tr>
      <w:tr w:rsidR="004C13A1" w:rsidRPr="00C869F6" w14:paraId="4685562D"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2B"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ACC</w:t>
            </w:r>
          </w:p>
        </w:tc>
        <w:tc>
          <w:tcPr>
            <w:tcW w:w="2540" w:type="dxa"/>
            <w:tcBorders>
              <w:top w:val="nil"/>
              <w:left w:val="nil"/>
              <w:bottom w:val="single" w:sz="4" w:space="0" w:color="auto"/>
              <w:right w:val="single" w:sz="4" w:space="0" w:color="auto"/>
            </w:tcBorders>
            <w:shd w:val="clear" w:color="auto" w:fill="auto"/>
            <w:noWrap/>
            <w:vAlign w:val="center"/>
            <w:hideMark/>
          </w:tcPr>
          <w:p w14:paraId="4685562C"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Accounting</w:t>
            </w:r>
          </w:p>
        </w:tc>
      </w:tr>
      <w:tr w:rsidR="004C13A1" w:rsidRPr="00C869F6" w14:paraId="46855630"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2E"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ASR</w:t>
            </w:r>
          </w:p>
        </w:tc>
        <w:tc>
          <w:tcPr>
            <w:tcW w:w="2540" w:type="dxa"/>
            <w:tcBorders>
              <w:top w:val="nil"/>
              <w:left w:val="nil"/>
              <w:bottom w:val="single" w:sz="4" w:space="0" w:color="auto"/>
              <w:right w:val="single" w:sz="4" w:space="0" w:color="auto"/>
            </w:tcBorders>
            <w:shd w:val="clear" w:color="auto" w:fill="auto"/>
            <w:noWrap/>
            <w:vAlign w:val="center"/>
            <w:hideMark/>
          </w:tcPr>
          <w:p w14:paraId="4685562F"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Assortment</w:t>
            </w:r>
          </w:p>
        </w:tc>
      </w:tr>
      <w:tr w:rsidR="004C13A1" w:rsidRPr="00C869F6" w14:paraId="46855633"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31"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BIN</w:t>
            </w:r>
          </w:p>
        </w:tc>
        <w:tc>
          <w:tcPr>
            <w:tcW w:w="2540" w:type="dxa"/>
            <w:tcBorders>
              <w:top w:val="nil"/>
              <w:left w:val="nil"/>
              <w:bottom w:val="single" w:sz="4" w:space="0" w:color="auto"/>
              <w:right w:val="single" w:sz="4" w:space="0" w:color="auto"/>
            </w:tcBorders>
            <w:shd w:val="clear" w:color="auto" w:fill="auto"/>
            <w:noWrap/>
            <w:vAlign w:val="center"/>
            <w:hideMark/>
          </w:tcPr>
          <w:p w14:paraId="46855632"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Business Intelligence</w:t>
            </w:r>
          </w:p>
        </w:tc>
      </w:tr>
      <w:tr w:rsidR="004C13A1" w:rsidRPr="00C869F6" w14:paraId="46855636"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34"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CHG</w:t>
            </w:r>
          </w:p>
        </w:tc>
        <w:tc>
          <w:tcPr>
            <w:tcW w:w="2540" w:type="dxa"/>
            <w:tcBorders>
              <w:top w:val="nil"/>
              <w:left w:val="nil"/>
              <w:bottom w:val="single" w:sz="4" w:space="0" w:color="auto"/>
              <w:right w:val="single" w:sz="4" w:space="0" w:color="auto"/>
            </w:tcBorders>
            <w:shd w:val="clear" w:color="auto" w:fill="auto"/>
            <w:noWrap/>
            <w:vAlign w:val="center"/>
            <w:hideMark/>
          </w:tcPr>
          <w:p w14:paraId="46855635"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Cargo</w:t>
            </w:r>
          </w:p>
        </w:tc>
      </w:tr>
      <w:tr w:rsidR="004C13A1" w:rsidRPr="00C869F6" w14:paraId="46855639"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37"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CRF</w:t>
            </w:r>
          </w:p>
        </w:tc>
        <w:tc>
          <w:tcPr>
            <w:tcW w:w="2540" w:type="dxa"/>
            <w:tcBorders>
              <w:top w:val="nil"/>
              <w:left w:val="nil"/>
              <w:bottom w:val="single" w:sz="4" w:space="0" w:color="auto"/>
              <w:right w:val="single" w:sz="4" w:space="0" w:color="auto"/>
            </w:tcBorders>
            <w:shd w:val="clear" w:color="auto" w:fill="auto"/>
            <w:noWrap/>
            <w:vAlign w:val="center"/>
            <w:hideMark/>
          </w:tcPr>
          <w:p w14:paraId="46855638"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Customer Return - Refund</w:t>
            </w:r>
          </w:p>
        </w:tc>
      </w:tr>
      <w:tr w:rsidR="004C13A1" w:rsidRPr="00C869F6" w14:paraId="4685563C"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3A"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CST</w:t>
            </w:r>
          </w:p>
        </w:tc>
        <w:tc>
          <w:tcPr>
            <w:tcW w:w="2540" w:type="dxa"/>
            <w:tcBorders>
              <w:top w:val="nil"/>
              <w:left w:val="nil"/>
              <w:bottom w:val="single" w:sz="4" w:space="0" w:color="auto"/>
              <w:right w:val="single" w:sz="4" w:space="0" w:color="auto"/>
            </w:tcBorders>
            <w:shd w:val="clear" w:color="auto" w:fill="auto"/>
            <w:noWrap/>
            <w:vAlign w:val="center"/>
            <w:hideMark/>
          </w:tcPr>
          <w:p w14:paraId="4685563B"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Cost</w:t>
            </w:r>
          </w:p>
        </w:tc>
      </w:tr>
      <w:tr w:rsidR="004C13A1" w:rsidRPr="00C869F6" w14:paraId="4685563F"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3D"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CUR</w:t>
            </w:r>
          </w:p>
        </w:tc>
        <w:tc>
          <w:tcPr>
            <w:tcW w:w="2540" w:type="dxa"/>
            <w:tcBorders>
              <w:top w:val="nil"/>
              <w:left w:val="nil"/>
              <w:bottom w:val="single" w:sz="4" w:space="0" w:color="auto"/>
              <w:right w:val="single" w:sz="4" w:space="0" w:color="auto"/>
            </w:tcBorders>
            <w:shd w:val="clear" w:color="auto" w:fill="auto"/>
            <w:noWrap/>
            <w:vAlign w:val="center"/>
            <w:hideMark/>
          </w:tcPr>
          <w:p w14:paraId="4685563E"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Currency - Exchange Rate</w:t>
            </w:r>
          </w:p>
        </w:tc>
      </w:tr>
      <w:tr w:rsidR="004C13A1" w:rsidRPr="00C869F6" w14:paraId="46855642"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40"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DMD</w:t>
            </w:r>
          </w:p>
        </w:tc>
        <w:tc>
          <w:tcPr>
            <w:tcW w:w="2540" w:type="dxa"/>
            <w:tcBorders>
              <w:top w:val="nil"/>
              <w:left w:val="nil"/>
              <w:bottom w:val="single" w:sz="4" w:space="0" w:color="auto"/>
              <w:right w:val="single" w:sz="4" w:space="0" w:color="auto"/>
            </w:tcBorders>
            <w:shd w:val="clear" w:color="auto" w:fill="auto"/>
            <w:noWrap/>
            <w:vAlign w:val="center"/>
            <w:hideMark/>
          </w:tcPr>
          <w:p w14:paraId="46855641"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Demand</w:t>
            </w:r>
          </w:p>
        </w:tc>
      </w:tr>
      <w:tr w:rsidR="004C13A1" w:rsidRPr="00C869F6" w14:paraId="46855645"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43"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DSC</w:t>
            </w:r>
          </w:p>
        </w:tc>
        <w:tc>
          <w:tcPr>
            <w:tcW w:w="2540" w:type="dxa"/>
            <w:tcBorders>
              <w:top w:val="nil"/>
              <w:left w:val="nil"/>
              <w:bottom w:val="single" w:sz="4" w:space="0" w:color="auto"/>
              <w:right w:val="single" w:sz="4" w:space="0" w:color="auto"/>
            </w:tcBorders>
            <w:shd w:val="clear" w:color="auto" w:fill="auto"/>
            <w:noWrap/>
            <w:vAlign w:val="center"/>
            <w:hideMark/>
          </w:tcPr>
          <w:p w14:paraId="46855644"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Discount</w:t>
            </w:r>
          </w:p>
        </w:tc>
      </w:tr>
      <w:tr w:rsidR="004C13A1" w:rsidRPr="00C869F6" w14:paraId="46855648"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46"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INC</w:t>
            </w:r>
          </w:p>
        </w:tc>
        <w:tc>
          <w:tcPr>
            <w:tcW w:w="2540" w:type="dxa"/>
            <w:tcBorders>
              <w:top w:val="nil"/>
              <w:left w:val="nil"/>
              <w:bottom w:val="single" w:sz="4" w:space="0" w:color="auto"/>
              <w:right w:val="single" w:sz="4" w:space="0" w:color="auto"/>
            </w:tcBorders>
            <w:shd w:val="clear" w:color="auto" w:fill="auto"/>
            <w:noWrap/>
            <w:vAlign w:val="center"/>
            <w:hideMark/>
          </w:tcPr>
          <w:p w14:paraId="46855647"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Invoice</w:t>
            </w:r>
          </w:p>
        </w:tc>
      </w:tr>
      <w:tr w:rsidR="004C13A1" w:rsidRPr="00C869F6" w14:paraId="4685564B"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49"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INV</w:t>
            </w:r>
          </w:p>
        </w:tc>
        <w:tc>
          <w:tcPr>
            <w:tcW w:w="2540" w:type="dxa"/>
            <w:tcBorders>
              <w:top w:val="nil"/>
              <w:left w:val="nil"/>
              <w:bottom w:val="single" w:sz="4" w:space="0" w:color="auto"/>
              <w:right w:val="single" w:sz="4" w:space="0" w:color="auto"/>
            </w:tcBorders>
            <w:shd w:val="clear" w:color="auto" w:fill="auto"/>
            <w:noWrap/>
            <w:vAlign w:val="center"/>
            <w:hideMark/>
          </w:tcPr>
          <w:p w14:paraId="4685564A"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Inventory</w:t>
            </w:r>
          </w:p>
        </w:tc>
      </w:tr>
      <w:tr w:rsidR="004C13A1" w:rsidRPr="00C869F6" w14:paraId="4685564E"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4C"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ORG</w:t>
            </w:r>
          </w:p>
        </w:tc>
        <w:tc>
          <w:tcPr>
            <w:tcW w:w="2540" w:type="dxa"/>
            <w:tcBorders>
              <w:top w:val="nil"/>
              <w:left w:val="nil"/>
              <w:bottom w:val="single" w:sz="4" w:space="0" w:color="auto"/>
              <w:right w:val="single" w:sz="4" w:space="0" w:color="auto"/>
            </w:tcBorders>
            <w:shd w:val="clear" w:color="auto" w:fill="auto"/>
            <w:noWrap/>
            <w:vAlign w:val="center"/>
            <w:hideMark/>
          </w:tcPr>
          <w:p w14:paraId="4685564D"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Organization</w:t>
            </w:r>
          </w:p>
        </w:tc>
      </w:tr>
      <w:tr w:rsidR="004C13A1" w:rsidRPr="00C869F6" w14:paraId="46855651"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4F"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PAY</w:t>
            </w:r>
          </w:p>
        </w:tc>
        <w:tc>
          <w:tcPr>
            <w:tcW w:w="2540" w:type="dxa"/>
            <w:tcBorders>
              <w:top w:val="nil"/>
              <w:left w:val="nil"/>
              <w:bottom w:val="single" w:sz="4" w:space="0" w:color="auto"/>
              <w:right w:val="single" w:sz="4" w:space="0" w:color="auto"/>
            </w:tcBorders>
            <w:shd w:val="clear" w:color="auto" w:fill="auto"/>
            <w:noWrap/>
            <w:vAlign w:val="center"/>
            <w:hideMark/>
          </w:tcPr>
          <w:p w14:paraId="46855650"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Payment</w:t>
            </w:r>
          </w:p>
        </w:tc>
      </w:tr>
      <w:tr w:rsidR="004C13A1" w:rsidRPr="00C869F6" w14:paraId="46855654"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52"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PMG</w:t>
            </w:r>
          </w:p>
        </w:tc>
        <w:tc>
          <w:tcPr>
            <w:tcW w:w="2540" w:type="dxa"/>
            <w:tcBorders>
              <w:top w:val="nil"/>
              <w:left w:val="nil"/>
              <w:bottom w:val="single" w:sz="4" w:space="0" w:color="auto"/>
              <w:right w:val="single" w:sz="4" w:space="0" w:color="auto"/>
            </w:tcBorders>
            <w:shd w:val="clear" w:color="auto" w:fill="auto"/>
            <w:noWrap/>
            <w:vAlign w:val="center"/>
            <w:hideMark/>
          </w:tcPr>
          <w:p w14:paraId="46855653"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Purchase Order</w:t>
            </w:r>
          </w:p>
        </w:tc>
      </w:tr>
      <w:tr w:rsidR="004C13A1" w:rsidRPr="00C869F6" w14:paraId="46855657"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55"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PRC</w:t>
            </w:r>
          </w:p>
        </w:tc>
        <w:tc>
          <w:tcPr>
            <w:tcW w:w="2540" w:type="dxa"/>
            <w:tcBorders>
              <w:top w:val="nil"/>
              <w:left w:val="nil"/>
              <w:bottom w:val="single" w:sz="4" w:space="0" w:color="auto"/>
              <w:right w:val="single" w:sz="4" w:space="0" w:color="auto"/>
            </w:tcBorders>
            <w:shd w:val="clear" w:color="auto" w:fill="auto"/>
            <w:noWrap/>
            <w:vAlign w:val="center"/>
            <w:hideMark/>
          </w:tcPr>
          <w:p w14:paraId="46855656"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Price</w:t>
            </w:r>
          </w:p>
        </w:tc>
      </w:tr>
      <w:tr w:rsidR="004C13A1" w:rsidRPr="00C869F6" w14:paraId="4685565A"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58"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PRD</w:t>
            </w:r>
          </w:p>
        </w:tc>
        <w:tc>
          <w:tcPr>
            <w:tcW w:w="2540" w:type="dxa"/>
            <w:tcBorders>
              <w:top w:val="nil"/>
              <w:left w:val="nil"/>
              <w:bottom w:val="single" w:sz="4" w:space="0" w:color="auto"/>
              <w:right w:val="single" w:sz="4" w:space="0" w:color="auto"/>
            </w:tcBorders>
            <w:shd w:val="clear" w:color="auto" w:fill="auto"/>
            <w:noWrap/>
            <w:vAlign w:val="center"/>
            <w:hideMark/>
          </w:tcPr>
          <w:p w14:paraId="46855659"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Product</w:t>
            </w:r>
          </w:p>
        </w:tc>
      </w:tr>
      <w:tr w:rsidR="004C13A1" w:rsidRPr="00C869F6" w14:paraId="4685565D"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5B"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RBT</w:t>
            </w:r>
          </w:p>
        </w:tc>
        <w:tc>
          <w:tcPr>
            <w:tcW w:w="2540" w:type="dxa"/>
            <w:tcBorders>
              <w:top w:val="nil"/>
              <w:left w:val="nil"/>
              <w:bottom w:val="single" w:sz="4" w:space="0" w:color="auto"/>
              <w:right w:val="single" w:sz="4" w:space="0" w:color="auto"/>
            </w:tcBorders>
            <w:shd w:val="clear" w:color="auto" w:fill="auto"/>
            <w:noWrap/>
            <w:vAlign w:val="center"/>
            <w:hideMark/>
          </w:tcPr>
          <w:p w14:paraId="4685565C"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Rebate - Procurement Income</w:t>
            </w:r>
          </w:p>
        </w:tc>
      </w:tr>
      <w:tr w:rsidR="004C13A1" w:rsidRPr="00C869F6" w14:paraId="46855660"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5E"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RCV</w:t>
            </w:r>
          </w:p>
        </w:tc>
        <w:tc>
          <w:tcPr>
            <w:tcW w:w="2540" w:type="dxa"/>
            <w:tcBorders>
              <w:top w:val="nil"/>
              <w:left w:val="nil"/>
              <w:bottom w:val="single" w:sz="4" w:space="0" w:color="auto"/>
              <w:right w:val="single" w:sz="4" w:space="0" w:color="auto"/>
            </w:tcBorders>
            <w:shd w:val="clear" w:color="auto" w:fill="auto"/>
            <w:noWrap/>
            <w:vAlign w:val="center"/>
            <w:hideMark/>
          </w:tcPr>
          <w:p w14:paraId="4685565F"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Reception</w:t>
            </w:r>
          </w:p>
        </w:tc>
      </w:tr>
      <w:tr w:rsidR="004C13A1" w:rsidRPr="00C869F6" w14:paraId="46855663"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61"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RPL</w:t>
            </w:r>
          </w:p>
        </w:tc>
        <w:tc>
          <w:tcPr>
            <w:tcW w:w="2540" w:type="dxa"/>
            <w:tcBorders>
              <w:top w:val="nil"/>
              <w:left w:val="nil"/>
              <w:bottom w:val="single" w:sz="4" w:space="0" w:color="auto"/>
              <w:right w:val="single" w:sz="4" w:space="0" w:color="auto"/>
            </w:tcBorders>
            <w:shd w:val="clear" w:color="auto" w:fill="auto"/>
            <w:noWrap/>
            <w:vAlign w:val="center"/>
            <w:hideMark/>
          </w:tcPr>
          <w:p w14:paraId="46855662"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Replenishment</w:t>
            </w:r>
          </w:p>
        </w:tc>
      </w:tr>
      <w:tr w:rsidR="004C13A1" w:rsidRPr="00C869F6" w14:paraId="46855666"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64"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RTV</w:t>
            </w:r>
          </w:p>
        </w:tc>
        <w:tc>
          <w:tcPr>
            <w:tcW w:w="2540" w:type="dxa"/>
            <w:tcBorders>
              <w:top w:val="nil"/>
              <w:left w:val="nil"/>
              <w:bottom w:val="single" w:sz="4" w:space="0" w:color="auto"/>
              <w:right w:val="single" w:sz="4" w:space="0" w:color="auto"/>
            </w:tcBorders>
            <w:shd w:val="clear" w:color="auto" w:fill="auto"/>
            <w:noWrap/>
            <w:vAlign w:val="center"/>
            <w:hideMark/>
          </w:tcPr>
          <w:p w14:paraId="46855665"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Return to Vendor</w:t>
            </w:r>
          </w:p>
        </w:tc>
      </w:tr>
      <w:tr w:rsidR="004C13A1" w:rsidRPr="00C869F6" w14:paraId="46855669"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67"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SLE</w:t>
            </w:r>
          </w:p>
        </w:tc>
        <w:tc>
          <w:tcPr>
            <w:tcW w:w="2540" w:type="dxa"/>
            <w:tcBorders>
              <w:top w:val="nil"/>
              <w:left w:val="nil"/>
              <w:bottom w:val="single" w:sz="4" w:space="0" w:color="auto"/>
              <w:right w:val="single" w:sz="4" w:space="0" w:color="auto"/>
            </w:tcBorders>
            <w:shd w:val="clear" w:color="auto" w:fill="auto"/>
            <w:noWrap/>
            <w:vAlign w:val="center"/>
            <w:hideMark/>
          </w:tcPr>
          <w:p w14:paraId="46855668"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Sale</w:t>
            </w:r>
          </w:p>
        </w:tc>
      </w:tr>
      <w:tr w:rsidR="004C13A1" w:rsidRPr="00C869F6" w14:paraId="4685566C"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6A"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TRF</w:t>
            </w:r>
          </w:p>
        </w:tc>
        <w:tc>
          <w:tcPr>
            <w:tcW w:w="2540" w:type="dxa"/>
            <w:tcBorders>
              <w:top w:val="nil"/>
              <w:left w:val="nil"/>
              <w:bottom w:val="single" w:sz="4" w:space="0" w:color="auto"/>
              <w:right w:val="single" w:sz="4" w:space="0" w:color="auto"/>
            </w:tcBorders>
            <w:shd w:val="clear" w:color="auto" w:fill="auto"/>
            <w:noWrap/>
            <w:vAlign w:val="center"/>
            <w:hideMark/>
          </w:tcPr>
          <w:p w14:paraId="4685566B"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Transference</w:t>
            </w:r>
          </w:p>
        </w:tc>
      </w:tr>
      <w:tr w:rsidR="004C13A1" w:rsidRPr="00C869F6" w14:paraId="4685566F"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6D"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TXS</w:t>
            </w:r>
          </w:p>
        </w:tc>
        <w:tc>
          <w:tcPr>
            <w:tcW w:w="2540" w:type="dxa"/>
            <w:tcBorders>
              <w:top w:val="nil"/>
              <w:left w:val="nil"/>
              <w:bottom w:val="single" w:sz="4" w:space="0" w:color="auto"/>
              <w:right w:val="single" w:sz="4" w:space="0" w:color="auto"/>
            </w:tcBorders>
            <w:shd w:val="clear" w:color="auto" w:fill="auto"/>
            <w:noWrap/>
            <w:vAlign w:val="center"/>
            <w:hideMark/>
          </w:tcPr>
          <w:p w14:paraId="4685566E"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Tax</w:t>
            </w:r>
          </w:p>
        </w:tc>
      </w:tr>
      <w:tr w:rsidR="004C13A1" w:rsidRPr="00C869F6" w14:paraId="46855672"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70"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USR</w:t>
            </w:r>
          </w:p>
        </w:tc>
        <w:tc>
          <w:tcPr>
            <w:tcW w:w="2540" w:type="dxa"/>
            <w:tcBorders>
              <w:top w:val="nil"/>
              <w:left w:val="nil"/>
              <w:bottom w:val="single" w:sz="4" w:space="0" w:color="auto"/>
              <w:right w:val="single" w:sz="4" w:space="0" w:color="auto"/>
            </w:tcBorders>
            <w:shd w:val="clear" w:color="auto" w:fill="auto"/>
            <w:noWrap/>
            <w:vAlign w:val="center"/>
            <w:hideMark/>
          </w:tcPr>
          <w:p w14:paraId="46855671"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User - Partner</w:t>
            </w:r>
          </w:p>
        </w:tc>
      </w:tr>
      <w:tr w:rsidR="004C13A1" w:rsidRPr="00C869F6" w14:paraId="46855675" w14:textId="77777777" w:rsidTr="00CE1E99">
        <w:trPr>
          <w:trHeight w:val="300"/>
        </w:trPr>
        <w:tc>
          <w:tcPr>
            <w:tcW w:w="1360" w:type="dxa"/>
            <w:tcBorders>
              <w:top w:val="nil"/>
              <w:left w:val="single" w:sz="4" w:space="0" w:color="auto"/>
              <w:bottom w:val="single" w:sz="4" w:space="0" w:color="auto"/>
              <w:right w:val="single" w:sz="4" w:space="0" w:color="auto"/>
            </w:tcBorders>
            <w:shd w:val="clear" w:color="000000" w:fill="E2EFDA"/>
            <w:noWrap/>
            <w:vAlign w:val="center"/>
            <w:hideMark/>
          </w:tcPr>
          <w:p w14:paraId="46855673" w14:textId="77777777" w:rsidR="004C13A1" w:rsidRPr="00C869F6" w:rsidRDefault="004C13A1" w:rsidP="00F94ED9">
            <w:pPr>
              <w:spacing w:after="0" w:line="240" w:lineRule="auto"/>
              <w:jc w:val="both"/>
              <w:rPr>
                <w:rFonts w:ascii="Calibri" w:eastAsia="Times New Roman" w:hAnsi="Calibri" w:cs="Times New Roman"/>
                <w:b/>
                <w:bCs/>
                <w:color w:val="000000"/>
                <w:sz w:val="20"/>
                <w:szCs w:val="20"/>
              </w:rPr>
            </w:pPr>
            <w:r w:rsidRPr="00C869F6">
              <w:rPr>
                <w:rFonts w:ascii="Calibri" w:eastAsia="Times New Roman" w:hAnsi="Calibri" w:cs="Times New Roman"/>
                <w:b/>
                <w:bCs/>
                <w:color w:val="000000"/>
                <w:sz w:val="20"/>
                <w:szCs w:val="20"/>
              </w:rPr>
              <w:t>VPC</w:t>
            </w:r>
          </w:p>
        </w:tc>
        <w:tc>
          <w:tcPr>
            <w:tcW w:w="2540" w:type="dxa"/>
            <w:tcBorders>
              <w:top w:val="nil"/>
              <w:left w:val="nil"/>
              <w:bottom w:val="single" w:sz="4" w:space="0" w:color="auto"/>
              <w:right w:val="single" w:sz="4" w:space="0" w:color="auto"/>
            </w:tcBorders>
            <w:shd w:val="clear" w:color="auto" w:fill="auto"/>
            <w:noWrap/>
            <w:vAlign w:val="center"/>
            <w:hideMark/>
          </w:tcPr>
          <w:p w14:paraId="46855674" w14:textId="77777777" w:rsidR="004C13A1" w:rsidRPr="00C869F6" w:rsidRDefault="004C13A1" w:rsidP="00F94ED9">
            <w:pPr>
              <w:spacing w:after="0" w:line="240" w:lineRule="auto"/>
              <w:jc w:val="both"/>
              <w:rPr>
                <w:rFonts w:ascii="Calibri" w:eastAsia="Times New Roman" w:hAnsi="Calibri" w:cs="Times New Roman"/>
                <w:color w:val="000000"/>
                <w:sz w:val="20"/>
                <w:szCs w:val="20"/>
              </w:rPr>
            </w:pPr>
            <w:r w:rsidRPr="00C869F6">
              <w:rPr>
                <w:rFonts w:ascii="Calibri" w:eastAsia="Times New Roman" w:hAnsi="Calibri" w:cs="Times New Roman"/>
                <w:color w:val="000000"/>
                <w:sz w:val="20"/>
                <w:szCs w:val="20"/>
              </w:rPr>
              <w:t>Vendor</w:t>
            </w:r>
          </w:p>
        </w:tc>
      </w:tr>
    </w:tbl>
    <w:p w14:paraId="46855676" w14:textId="77777777" w:rsidR="004C13A1" w:rsidRDefault="004C13A1" w:rsidP="00F94ED9">
      <w:pPr>
        <w:jc w:val="both"/>
      </w:pPr>
    </w:p>
    <w:p w14:paraId="46855677" w14:textId="77777777" w:rsidR="004C13A1" w:rsidRDefault="004C13A1" w:rsidP="00F94ED9">
      <w:pPr>
        <w:jc w:val="both"/>
      </w:pPr>
    </w:p>
    <w:p w14:paraId="46855678" w14:textId="77777777" w:rsidR="004C13A1" w:rsidRDefault="004C13A1" w:rsidP="00F94ED9">
      <w:pPr>
        <w:pStyle w:val="Ttulo2"/>
        <w:numPr>
          <w:ilvl w:val="1"/>
          <w:numId w:val="6"/>
        </w:numPr>
      </w:pPr>
      <w:bookmarkStart w:id="638" w:name="_Toc524427906"/>
      <w:r>
        <w:t>EMS Objects</w:t>
      </w:r>
      <w:bookmarkEnd w:id="638"/>
    </w:p>
    <w:p w14:paraId="46855679" w14:textId="77777777" w:rsidR="004C13A1" w:rsidRPr="0016353C" w:rsidRDefault="004C13A1" w:rsidP="00F94ED9">
      <w:pPr>
        <w:jc w:val="both"/>
      </w:pPr>
    </w:p>
    <w:p w14:paraId="4685567A" w14:textId="77777777" w:rsidR="004C13A1" w:rsidRPr="003A06D9" w:rsidRDefault="004C13A1" w:rsidP="00F94ED9">
      <w:pPr>
        <w:pStyle w:val="Prrafodelista"/>
        <w:keepNext/>
        <w:numPr>
          <w:ilvl w:val="1"/>
          <w:numId w:val="3"/>
        </w:numPr>
        <w:spacing w:before="240" w:after="60" w:line="360" w:lineRule="auto"/>
        <w:contextualSpacing w:val="0"/>
        <w:jc w:val="both"/>
        <w:outlineLvl w:val="2"/>
        <w:rPr>
          <w:rFonts w:ascii="Arial" w:eastAsia="Times New Roman" w:hAnsi="Arial" w:cs="Arial"/>
          <w:b/>
          <w:vanish/>
          <w:kern w:val="32"/>
          <w:sz w:val="18"/>
          <w:szCs w:val="26"/>
        </w:rPr>
      </w:pPr>
      <w:bookmarkStart w:id="639" w:name="_Toc398308389"/>
      <w:bookmarkStart w:id="640" w:name="_Toc398308461"/>
      <w:bookmarkStart w:id="641" w:name="_Toc398308535"/>
      <w:bookmarkStart w:id="642" w:name="_Toc398308607"/>
      <w:bookmarkStart w:id="643" w:name="_Toc398711244"/>
      <w:bookmarkStart w:id="644" w:name="_Toc398711326"/>
      <w:bookmarkStart w:id="645" w:name="_Toc398711953"/>
      <w:bookmarkStart w:id="646" w:name="_Toc398733054"/>
      <w:bookmarkStart w:id="647" w:name="_Toc398733336"/>
      <w:bookmarkStart w:id="648" w:name="_Toc398733511"/>
      <w:bookmarkStart w:id="649" w:name="_Toc398734537"/>
      <w:bookmarkStart w:id="650" w:name="_Toc436318539"/>
      <w:bookmarkStart w:id="651" w:name="_Toc436318603"/>
      <w:bookmarkStart w:id="652" w:name="_Toc442440549"/>
      <w:bookmarkStart w:id="653" w:name="_Toc442710068"/>
      <w:bookmarkStart w:id="654" w:name="_Toc524427907"/>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685567B" w14:textId="77777777" w:rsidR="004C13A1" w:rsidRPr="0016353C" w:rsidRDefault="004C13A1" w:rsidP="00F94ED9">
      <w:pPr>
        <w:pStyle w:val="Ttulo3"/>
      </w:pPr>
      <w:bookmarkStart w:id="655" w:name="_Toc524427908"/>
      <w:r w:rsidRPr="0016353C">
        <w:t>EMS Queues and Topics</w:t>
      </w:r>
      <w:bookmarkEnd w:id="655"/>
    </w:p>
    <w:p w14:paraId="4685567C" w14:textId="77777777" w:rsidR="004C13A1" w:rsidRDefault="004C13A1" w:rsidP="00F94ED9">
      <w:pPr>
        <w:pStyle w:val="Prrafodelista"/>
        <w:numPr>
          <w:ilvl w:val="0"/>
          <w:numId w:val="16"/>
        </w:numPr>
        <w:jc w:val="both"/>
      </w:pPr>
      <w:r w:rsidRPr="0016353C">
        <w:t>Use uppercase for naming.</w:t>
      </w:r>
    </w:p>
    <w:tbl>
      <w:tblPr>
        <w:tblW w:w="5000" w:type="pct"/>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8094"/>
      </w:tblGrid>
      <w:tr w:rsidR="004C13A1" w:rsidRPr="0016353C" w14:paraId="4685567E" w14:textId="77777777" w:rsidTr="00CE1E99">
        <w:trPr>
          <w:trHeight w:val="255"/>
        </w:trPr>
        <w:tc>
          <w:tcPr>
            <w:tcW w:w="5000" w:type="pct"/>
            <w:gridSpan w:val="2"/>
            <w:shd w:val="clear" w:color="auto" w:fill="BFBFBF" w:themeFill="background1" w:themeFillShade="BF"/>
          </w:tcPr>
          <w:p w14:paraId="4685567D" w14:textId="77777777" w:rsidR="004C13A1" w:rsidRPr="0016353C" w:rsidRDefault="004C13A1" w:rsidP="00F94ED9">
            <w:pPr>
              <w:pStyle w:val="Textoindependiente3"/>
              <w:jc w:val="both"/>
              <w:rPr>
                <w:rFonts w:asciiTheme="minorHAnsi" w:eastAsiaTheme="minorEastAsia" w:hAnsiTheme="minorHAnsi" w:cstheme="minorBidi"/>
                <w:sz w:val="22"/>
                <w:szCs w:val="22"/>
                <w:lang w:val="es-MX" w:eastAsia="es-MX"/>
              </w:rPr>
            </w:pPr>
            <w:r w:rsidRPr="0016353C">
              <w:rPr>
                <w:rFonts w:asciiTheme="minorHAnsi" w:eastAsiaTheme="minorEastAsia" w:hAnsiTheme="minorHAnsi" w:cstheme="minorBidi"/>
                <w:sz w:val="22"/>
                <w:szCs w:val="22"/>
                <w:lang w:val="es-MX" w:eastAsia="es-MX"/>
              </w:rPr>
              <w:t>Name Definition</w:t>
            </w:r>
          </w:p>
        </w:tc>
      </w:tr>
      <w:tr w:rsidR="004C13A1" w:rsidRPr="00A30554" w14:paraId="46855681" w14:textId="77777777" w:rsidTr="00CE1E99">
        <w:trPr>
          <w:trHeight w:val="365"/>
        </w:trPr>
        <w:tc>
          <w:tcPr>
            <w:tcW w:w="530" w:type="pct"/>
            <w:shd w:val="clear" w:color="auto" w:fill="auto"/>
          </w:tcPr>
          <w:p w14:paraId="4685567F" w14:textId="77777777" w:rsidR="004C13A1" w:rsidRPr="0016353C" w:rsidRDefault="004C13A1" w:rsidP="00F94ED9">
            <w:pPr>
              <w:pStyle w:val="Textoindependiente3"/>
              <w:jc w:val="both"/>
              <w:rPr>
                <w:rFonts w:asciiTheme="minorHAnsi" w:eastAsiaTheme="minorEastAsia" w:hAnsiTheme="minorHAnsi" w:cstheme="minorBidi"/>
                <w:sz w:val="20"/>
                <w:szCs w:val="20"/>
                <w:lang w:val="es-MX" w:eastAsia="es-MX"/>
              </w:rPr>
            </w:pPr>
            <w:r w:rsidRPr="0016353C">
              <w:rPr>
                <w:rFonts w:asciiTheme="minorHAnsi" w:eastAsiaTheme="minorEastAsia" w:hAnsiTheme="minorHAnsi" w:cstheme="minorBidi"/>
                <w:sz w:val="20"/>
                <w:szCs w:val="20"/>
                <w:lang w:val="es-MX" w:eastAsia="es-MX"/>
              </w:rPr>
              <w:t>Name:</w:t>
            </w:r>
          </w:p>
        </w:tc>
        <w:tc>
          <w:tcPr>
            <w:tcW w:w="4470" w:type="pct"/>
            <w:shd w:val="clear" w:color="auto" w:fill="auto"/>
          </w:tcPr>
          <w:p w14:paraId="46855680" w14:textId="77777777" w:rsidR="004C13A1" w:rsidRPr="00700D41" w:rsidRDefault="004C13A1" w:rsidP="00F94ED9">
            <w:pPr>
              <w:pStyle w:val="Textoindependiente3"/>
              <w:jc w:val="both"/>
              <w:rPr>
                <w:rFonts w:asciiTheme="minorHAnsi" w:eastAsiaTheme="minorEastAsia" w:hAnsiTheme="minorHAnsi" w:cstheme="minorBidi"/>
                <w:sz w:val="20"/>
                <w:szCs w:val="20"/>
                <w:lang w:eastAsia="es-MX"/>
              </w:rPr>
            </w:pPr>
            <w:r w:rsidRPr="00700D41">
              <w:rPr>
                <w:rFonts w:asciiTheme="minorHAnsi" w:eastAsiaTheme="minorEastAsia" w:hAnsiTheme="minorHAnsi" w:cstheme="minorBidi"/>
                <w:sz w:val="20"/>
                <w:szCs w:val="20"/>
                <w:lang w:eastAsia="es-MX"/>
              </w:rPr>
              <w:t>&lt;Company&gt;.[Vertical].&lt;Source/Destination&gt;.&lt;BusinessEntity&gt;.[Purpose].[EndpointType].&lt;Type&gt;</w:t>
            </w:r>
          </w:p>
        </w:tc>
      </w:tr>
      <w:tr w:rsidR="004C13A1" w:rsidRPr="00A30554" w14:paraId="46855687" w14:textId="77777777" w:rsidTr="00CE1E99">
        <w:trPr>
          <w:trHeight w:val="285"/>
        </w:trPr>
        <w:tc>
          <w:tcPr>
            <w:tcW w:w="530" w:type="pct"/>
            <w:shd w:val="clear" w:color="auto" w:fill="auto"/>
            <w:hideMark/>
          </w:tcPr>
          <w:p w14:paraId="46855682" w14:textId="77777777" w:rsidR="004C13A1" w:rsidRPr="0016353C" w:rsidRDefault="004C13A1" w:rsidP="00F94ED9">
            <w:pPr>
              <w:pStyle w:val="Textoindependiente3"/>
              <w:jc w:val="both"/>
              <w:rPr>
                <w:rFonts w:asciiTheme="minorHAnsi" w:eastAsiaTheme="minorEastAsia" w:hAnsiTheme="minorHAnsi" w:cstheme="minorBidi"/>
                <w:sz w:val="20"/>
                <w:szCs w:val="20"/>
                <w:lang w:val="es-MX" w:eastAsia="es-MX"/>
              </w:rPr>
            </w:pPr>
            <w:r w:rsidRPr="0016353C">
              <w:rPr>
                <w:rFonts w:asciiTheme="minorHAnsi" w:eastAsiaTheme="minorEastAsia" w:hAnsiTheme="minorHAnsi" w:cstheme="minorBidi"/>
                <w:sz w:val="20"/>
                <w:szCs w:val="20"/>
                <w:lang w:val="es-MX" w:eastAsia="es-MX"/>
              </w:rPr>
              <w:t>Example:</w:t>
            </w:r>
          </w:p>
        </w:tc>
        <w:tc>
          <w:tcPr>
            <w:tcW w:w="4470" w:type="pct"/>
            <w:shd w:val="clear" w:color="auto" w:fill="auto"/>
          </w:tcPr>
          <w:p w14:paraId="46855683" w14:textId="77777777" w:rsidR="004C13A1" w:rsidRPr="0016353C" w:rsidRDefault="004C13A1" w:rsidP="00F94ED9">
            <w:pPr>
              <w:pStyle w:val="Textoindependiente3"/>
              <w:jc w:val="both"/>
              <w:rPr>
                <w:rFonts w:asciiTheme="minorHAnsi" w:eastAsiaTheme="minorEastAsia" w:hAnsiTheme="minorHAnsi" w:cstheme="minorBidi"/>
                <w:sz w:val="20"/>
                <w:szCs w:val="20"/>
                <w:lang w:val="es-MX" w:eastAsia="es-MX"/>
              </w:rPr>
            </w:pPr>
            <w:r w:rsidRPr="0016353C">
              <w:rPr>
                <w:rFonts w:asciiTheme="minorHAnsi" w:eastAsiaTheme="minorEastAsia" w:hAnsiTheme="minorHAnsi" w:cstheme="minorBidi"/>
                <w:sz w:val="20"/>
                <w:szCs w:val="20"/>
                <w:lang w:val="es-MX" w:eastAsia="es-MX"/>
              </w:rPr>
              <w:t xml:space="preserve">HEB.COMMON.VENDOR.MAINTENANCE.TOPIC </w:t>
            </w:r>
          </w:p>
          <w:p w14:paraId="46855684" w14:textId="77777777" w:rsidR="004C13A1" w:rsidRPr="0016353C" w:rsidRDefault="004C13A1" w:rsidP="00F94ED9">
            <w:pPr>
              <w:pStyle w:val="Textoindependiente3"/>
              <w:jc w:val="both"/>
              <w:rPr>
                <w:rFonts w:asciiTheme="minorHAnsi" w:eastAsiaTheme="minorEastAsia" w:hAnsiTheme="minorHAnsi" w:cstheme="minorBidi"/>
                <w:sz w:val="20"/>
                <w:szCs w:val="20"/>
                <w:lang w:val="es-MX" w:eastAsia="es-MX"/>
              </w:rPr>
            </w:pPr>
            <w:r w:rsidRPr="0016353C">
              <w:rPr>
                <w:rFonts w:asciiTheme="minorHAnsi" w:eastAsiaTheme="minorEastAsia" w:hAnsiTheme="minorHAnsi" w:cstheme="minorBidi"/>
                <w:sz w:val="20"/>
                <w:szCs w:val="20"/>
                <w:lang w:val="es-MX" w:eastAsia="es-MX"/>
              </w:rPr>
              <w:t>HEB.MFG.AXAPTA.PURCHASEORDER.QUEUE</w:t>
            </w:r>
          </w:p>
          <w:p w14:paraId="46855685" w14:textId="77777777" w:rsidR="004C13A1" w:rsidRPr="00700D41" w:rsidRDefault="004C13A1" w:rsidP="00F94ED9">
            <w:pPr>
              <w:pStyle w:val="Textoindependiente3"/>
              <w:jc w:val="both"/>
              <w:rPr>
                <w:rFonts w:asciiTheme="minorHAnsi" w:eastAsiaTheme="minorEastAsia" w:hAnsiTheme="minorHAnsi" w:cstheme="minorBidi"/>
                <w:sz w:val="20"/>
                <w:szCs w:val="20"/>
                <w:lang w:eastAsia="es-MX"/>
              </w:rPr>
            </w:pPr>
            <w:r w:rsidRPr="00700D41">
              <w:rPr>
                <w:rFonts w:asciiTheme="minorHAnsi" w:eastAsiaTheme="minorEastAsia" w:hAnsiTheme="minorHAnsi" w:cstheme="minorBidi"/>
                <w:sz w:val="20"/>
                <w:szCs w:val="20"/>
                <w:lang w:eastAsia="es-MX"/>
              </w:rPr>
              <w:t xml:space="preserve">HEB.DMD.RXPRODUCT.MAINTENANCE.ADB.QUEUE </w:t>
            </w:r>
          </w:p>
          <w:p w14:paraId="46855686" w14:textId="77777777" w:rsidR="004C13A1" w:rsidRPr="00700D41" w:rsidRDefault="004C13A1" w:rsidP="00F94ED9">
            <w:pPr>
              <w:pStyle w:val="Textoindependiente3"/>
              <w:jc w:val="both"/>
              <w:rPr>
                <w:rFonts w:asciiTheme="minorHAnsi" w:eastAsiaTheme="minorEastAsia" w:hAnsiTheme="minorHAnsi" w:cstheme="minorBidi"/>
                <w:sz w:val="20"/>
                <w:szCs w:val="20"/>
                <w:lang w:eastAsia="es-MX"/>
              </w:rPr>
            </w:pPr>
            <w:r w:rsidRPr="00700D41">
              <w:rPr>
                <w:rFonts w:asciiTheme="minorHAnsi" w:eastAsiaTheme="minorEastAsia" w:hAnsiTheme="minorHAnsi" w:cstheme="minorBidi"/>
                <w:sz w:val="20"/>
                <w:szCs w:val="20"/>
                <w:lang w:eastAsia="es-MX"/>
              </w:rPr>
              <w:t>HEB.STORE. POS.PAYOUT.MAINTENANCE.TDB.QUEUE</w:t>
            </w:r>
          </w:p>
        </w:tc>
      </w:tr>
    </w:tbl>
    <w:p w14:paraId="46855688" w14:textId="77777777" w:rsidR="004C13A1" w:rsidRPr="00700D41" w:rsidRDefault="004C13A1" w:rsidP="00F94ED9">
      <w:pPr>
        <w:jc w:val="both"/>
        <w:rPr>
          <w:lang w:val="en-US"/>
        </w:rPr>
      </w:pPr>
    </w:p>
    <w:p w14:paraId="46855689" w14:textId="77777777" w:rsidR="004C13A1" w:rsidRPr="00700D41" w:rsidRDefault="004C13A1" w:rsidP="00F94ED9">
      <w:pPr>
        <w:jc w:val="both"/>
        <w:rPr>
          <w:lang w:val="en-US"/>
        </w:rPr>
      </w:pPr>
      <w:r w:rsidRPr="00700D41">
        <w:rPr>
          <w:lang w:val="en-US"/>
        </w:rPr>
        <w:t>Each element of the queues and topics are detailed in the table below:</w:t>
      </w:r>
    </w:p>
    <w:tbl>
      <w:tblPr>
        <w:tblW w:w="5000" w:type="pct"/>
        <w:tblCellMar>
          <w:left w:w="70" w:type="dxa"/>
          <w:right w:w="70" w:type="dxa"/>
        </w:tblCellMar>
        <w:tblLook w:val="04A0" w:firstRow="1" w:lastRow="0" w:firstColumn="1" w:lastColumn="0" w:noHBand="0" w:noVBand="1"/>
      </w:tblPr>
      <w:tblGrid>
        <w:gridCol w:w="1851"/>
        <w:gridCol w:w="2772"/>
        <w:gridCol w:w="1451"/>
        <w:gridCol w:w="2904"/>
      </w:tblGrid>
      <w:tr w:rsidR="004C13A1" w:rsidRPr="0080139D" w14:paraId="4685568D" w14:textId="77777777" w:rsidTr="00CE1E99">
        <w:trPr>
          <w:trHeight w:val="300"/>
        </w:trPr>
        <w:tc>
          <w:tcPr>
            <w:tcW w:w="1031" w:type="pct"/>
            <w:tcBorders>
              <w:top w:val="single" w:sz="8" w:space="0" w:color="808080"/>
              <w:bottom w:val="nil"/>
              <w:right w:val="single" w:sz="8" w:space="0" w:color="808080"/>
            </w:tcBorders>
            <w:shd w:val="clear" w:color="000000" w:fill="BFBFBF"/>
            <w:vAlign w:val="center"/>
            <w:hideMark/>
          </w:tcPr>
          <w:p w14:paraId="4685568A"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lang w:val="en-AU"/>
              </w:rPr>
              <w:t>Element</w:t>
            </w:r>
          </w:p>
        </w:tc>
        <w:tc>
          <w:tcPr>
            <w:tcW w:w="1544" w:type="pct"/>
            <w:tcBorders>
              <w:top w:val="single" w:sz="8" w:space="0" w:color="808080"/>
              <w:left w:val="nil"/>
              <w:bottom w:val="nil"/>
              <w:right w:val="single" w:sz="8" w:space="0" w:color="808080"/>
            </w:tcBorders>
            <w:shd w:val="clear" w:color="000000" w:fill="BFBFBF"/>
            <w:vAlign w:val="center"/>
            <w:hideMark/>
          </w:tcPr>
          <w:p w14:paraId="4685568B"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lang w:val="en-AU"/>
              </w:rPr>
              <w:t>Description</w:t>
            </w:r>
          </w:p>
        </w:tc>
        <w:tc>
          <w:tcPr>
            <w:tcW w:w="2425" w:type="pct"/>
            <w:gridSpan w:val="2"/>
            <w:tcBorders>
              <w:top w:val="single" w:sz="8" w:space="0" w:color="808080"/>
              <w:left w:val="nil"/>
              <w:bottom w:val="nil"/>
            </w:tcBorders>
            <w:shd w:val="clear" w:color="000000" w:fill="BFBFBF"/>
            <w:vAlign w:val="center"/>
            <w:hideMark/>
          </w:tcPr>
          <w:p w14:paraId="4685568C"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lang w:val="en-AU"/>
              </w:rPr>
              <w:t>Values</w:t>
            </w:r>
          </w:p>
        </w:tc>
      </w:tr>
      <w:tr w:rsidR="004C13A1" w:rsidRPr="0080139D" w14:paraId="46855691" w14:textId="77777777" w:rsidTr="00CE1E99">
        <w:trPr>
          <w:cantSplit/>
          <w:trHeight w:val="604"/>
        </w:trPr>
        <w:tc>
          <w:tcPr>
            <w:tcW w:w="1031" w:type="pct"/>
            <w:tcBorders>
              <w:top w:val="single" w:sz="4" w:space="0" w:color="auto"/>
              <w:bottom w:val="single" w:sz="4" w:space="0" w:color="auto"/>
              <w:right w:val="single" w:sz="4" w:space="0" w:color="auto"/>
            </w:tcBorders>
            <w:shd w:val="clear" w:color="auto" w:fill="auto"/>
            <w:vAlign w:val="center"/>
            <w:hideMark/>
          </w:tcPr>
          <w:p w14:paraId="4685568E"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&lt;Company&gt;</w:t>
            </w:r>
          </w:p>
        </w:tc>
        <w:tc>
          <w:tcPr>
            <w:tcW w:w="1544" w:type="pct"/>
            <w:tcBorders>
              <w:top w:val="single" w:sz="4" w:space="0" w:color="auto"/>
              <w:left w:val="nil"/>
              <w:bottom w:val="single" w:sz="4" w:space="0" w:color="auto"/>
              <w:right w:val="single" w:sz="4" w:space="0" w:color="auto"/>
            </w:tcBorders>
            <w:shd w:val="clear" w:color="auto" w:fill="auto"/>
            <w:vAlign w:val="center"/>
            <w:hideMark/>
          </w:tcPr>
          <w:p w14:paraId="4685568F"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t>Defines the ownership of the data in the message.</w:t>
            </w:r>
          </w:p>
        </w:tc>
        <w:tc>
          <w:tcPr>
            <w:tcW w:w="2425" w:type="pct"/>
            <w:gridSpan w:val="2"/>
            <w:tcBorders>
              <w:top w:val="single" w:sz="4" w:space="0" w:color="auto"/>
              <w:left w:val="nil"/>
              <w:bottom w:val="single" w:sz="4" w:space="0" w:color="auto"/>
            </w:tcBorders>
            <w:shd w:val="clear" w:color="auto" w:fill="auto"/>
            <w:vAlign w:val="center"/>
            <w:hideMark/>
          </w:tcPr>
          <w:p w14:paraId="46855690"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HEB</w:t>
            </w:r>
          </w:p>
        </w:tc>
      </w:tr>
      <w:tr w:rsidR="004C13A1" w:rsidRPr="00A30554" w14:paraId="46855695" w14:textId="77777777" w:rsidTr="00CE1E99">
        <w:trPr>
          <w:cantSplit/>
          <w:trHeight w:val="130"/>
        </w:trPr>
        <w:tc>
          <w:tcPr>
            <w:tcW w:w="1031" w:type="pct"/>
            <w:vMerge w:val="restart"/>
            <w:tcBorders>
              <w:top w:val="nil"/>
              <w:bottom w:val="single" w:sz="4" w:space="0" w:color="auto"/>
              <w:right w:val="single" w:sz="4" w:space="0" w:color="auto"/>
            </w:tcBorders>
            <w:shd w:val="clear" w:color="auto" w:fill="auto"/>
            <w:vAlign w:val="center"/>
            <w:hideMark/>
          </w:tcPr>
          <w:p w14:paraId="46855692"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[Vertical]</w:t>
            </w:r>
          </w:p>
        </w:tc>
        <w:tc>
          <w:tcPr>
            <w:tcW w:w="1544" w:type="pct"/>
            <w:vMerge w:val="restart"/>
            <w:tcBorders>
              <w:top w:val="nil"/>
              <w:left w:val="single" w:sz="4" w:space="0" w:color="auto"/>
              <w:bottom w:val="single" w:sz="4" w:space="0" w:color="auto"/>
              <w:right w:val="single" w:sz="4" w:space="0" w:color="auto"/>
            </w:tcBorders>
            <w:shd w:val="clear" w:color="auto" w:fill="auto"/>
            <w:vAlign w:val="center"/>
            <w:hideMark/>
          </w:tcPr>
          <w:p w14:paraId="46855693"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t xml:space="preserve">Various business organization units within HEB grocery business  </w:t>
            </w:r>
          </w:p>
        </w:tc>
        <w:tc>
          <w:tcPr>
            <w:tcW w:w="2425" w:type="pct"/>
            <w:gridSpan w:val="2"/>
            <w:tcBorders>
              <w:top w:val="single" w:sz="4" w:space="0" w:color="auto"/>
              <w:left w:val="nil"/>
              <w:bottom w:val="single" w:sz="4" w:space="0" w:color="auto"/>
            </w:tcBorders>
            <w:shd w:val="clear" w:color="auto" w:fill="auto"/>
            <w:vAlign w:val="center"/>
            <w:hideMark/>
          </w:tcPr>
          <w:p w14:paraId="46855694"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t> </w:t>
            </w:r>
          </w:p>
        </w:tc>
      </w:tr>
      <w:tr w:rsidR="004C13A1" w:rsidRPr="00A30554" w14:paraId="4685569A" w14:textId="77777777" w:rsidTr="00CE1E99">
        <w:trPr>
          <w:trHeight w:val="303"/>
        </w:trPr>
        <w:tc>
          <w:tcPr>
            <w:tcW w:w="1031" w:type="pct"/>
            <w:vMerge/>
            <w:tcBorders>
              <w:top w:val="nil"/>
              <w:bottom w:val="single" w:sz="4" w:space="0" w:color="auto"/>
              <w:right w:val="single" w:sz="4" w:space="0" w:color="auto"/>
            </w:tcBorders>
            <w:vAlign w:val="center"/>
            <w:hideMark/>
          </w:tcPr>
          <w:p w14:paraId="46855696" w14:textId="77777777" w:rsidR="004C13A1" w:rsidRPr="00700D41" w:rsidRDefault="004C13A1" w:rsidP="00F94ED9">
            <w:pPr>
              <w:spacing w:after="0" w:line="240" w:lineRule="auto"/>
              <w:jc w:val="both"/>
              <w:rPr>
                <w:rFonts w:eastAsia="Times New Roman" w:cs="Times New Roman"/>
                <w:color w:val="000000"/>
                <w:lang w:val="en-US"/>
              </w:rPr>
            </w:pPr>
          </w:p>
        </w:tc>
        <w:tc>
          <w:tcPr>
            <w:tcW w:w="1544" w:type="pct"/>
            <w:vMerge/>
            <w:tcBorders>
              <w:top w:val="nil"/>
              <w:left w:val="single" w:sz="4" w:space="0" w:color="auto"/>
              <w:bottom w:val="single" w:sz="4" w:space="0" w:color="auto"/>
              <w:right w:val="single" w:sz="4" w:space="0" w:color="auto"/>
            </w:tcBorders>
            <w:vAlign w:val="center"/>
            <w:hideMark/>
          </w:tcPr>
          <w:p w14:paraId="46855697" w14:textId="77777777" w:rsidR="004C13A1" w:rsidRPr="00700D41" w:rsidRDefault="004C13A1" w:rsidP="00F94ED9">
            <w:pPr>
              <w:spacing w:after="0" w:line="240" w:lineRule="auto"/>
              <w:jc w:val="both"/>
              <w:rPr>
                <w:rFonts w:eastAsia="Times New Roman" w:cs="Times New Roman"/>
                <w:color w:val="000000"/>
                <w:lang w:val="en-US"/>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98"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rPr>
              <w:t>COMMON</w:t>
            </w:r>
          </w:p>
        </w:tc>
        <w:tc>
          <w:tcPr>
            <w:tcW w:w="1617" w:type="pct"/>
            <w:tcBorders>
              <w:top w:val="single" w:sz="4" w:space="0" w:color="auto"/>
              <w:left w:val="nil"/>
              <w:bottom w:val="single" w:sz="4" w:space="0" w:color="auto"/>
              <w:right w:val="single" w:sz="4" w:space="0" w:color="auto"/>
            </w:tcBorders>
            <w:shd w:val="clear" w:color="000000" w:fill="FFE699"/>
            <w:noWrap/>
            <w:vAlign w:val="center"/>
            <w:hideMark/>
          </w:tcPr>
          <w:p w14:paraId="46855699"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t>Apply to All Business Areas</w:t>
            </w:r>
          </w:p>
        </w:tc>
      </w:tr>
      <w:tr w:rsidR="004C13A1" w:rsidRPr="0080139D" w14:paraId="4685569F" w14:textId="77777777" w:rsidTr="00CE1E99">
        <w:trPr>
          <w:trHeight w:val="315"/>
        </w:trPr>
        <w:tc>
          <w:tcPr>
            <w:tcW w:w="1031" w:type="pct"/>
            <w:vMerge/>
            <w:tcBorders>
              <w:top w:val="nil"/>
              <w:bottom w:val="single" w:sz="4" w:space="0" w:color="auto"/>
              <w:right w:val="single" w:sz="4" w:space="0" w:color="auto"/>
            </w:tcBorders>
            <w:vAlign w:val="center"/>
            <w:hideMark/>
          </w:tcPr>
          <w:p w14:paraId="4685569B" w14:textId="77777777" w:rsidR="004C13A1" w:rsidRPr="00700D41" w:rsidRDefault="004C13A1" w:rsidP="00F94ED9">
            <w:pPr>
              <w:spacing w:after="0" w:line="240" w:lineRule="auto"/>
              <w:jc w:val="both"/>
              <w:rPr>
                <w:rFonts w:eastAsia="Times New Roman" w:cs="Times New Roman"/>
                <w:color w:val="000000"/>
                <w:lang w:val="en-US"/>
              </w:rPr>
            </w:pPr>
          </w:p>
        </w:tc>
        <w:tc>
          <w:tcPr>
            <w:tcW w:w="1544" w:type="pct"/>
            <w:vMerge/>
            <w:tcBorders>
              <w:top w:val="nil"/>
              <w:left w:val="single" w:sz="4" w:space="0" w:color="auto"/>
              <w:bottom w:val="single" w:sz="4" w:space="0" w:color="auto"/>
              <w:right w:val="single" w:sz="4" w:space="0" w:color="auto"/>
            </w:tcBorders>
            <w:vAlign w:val="center"/>
            <w:hideMark/>
          </w:tcPr>
          <w:p w14:paraId="4685569C" w14:textId="77777777" w:rsidR="004C13A1" w:rsidRPr="00700D41" w:rsidRDefault="004C13A1" w:rsidP="00F94ED9">
            <w:pPr>
              <w:spacing w:after="0" w:line="240" w:lineRule="auto"/>
              <w:jc w:val="both"/>
              <w:rPr>
                <w:rFonts w:eastAsia="Times New Roman" w:cs="Times New Roman"/>
                <w:color w:val="000000"/>
                <w:lang w:val="en-US"/>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9D"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rPr>
              <w:t>SC</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9E"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Supply Chain</w:t>
            </w:r>
          </w:p>
        </w:tc>
      </w:tr>
      <w:tr w:rsidR="004C13A1" w:rsidRPr="0080139D" w14:paraId="468556A4" w14:textId="77777777" w:rsidTr="00CE1E99">
        <w:trPr>
          <w:trHeight w:val="315"/>
        </w:trPr>
        <w:tc>
          <w:tcPr>
            <w:tcW w:w="1031" w:type="pct"/>
            <w:vMerge/>
            <w:tcBorders>
              <w:top w:val="nil"/>
              <w:bottom w:val="single" w:sz="4" w:space="0" w:color="auto"/>
              <w:right w:val="single" w:sz="4" w:space="0" w:color="auto"/>
            </w:tcBorders>
            <w:vAlign w:val="center"/>
            <w:hideMark/>
          </w:tcPr>
          <w:p w14:paraId="468556A0"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A1" w14:textId="77777777" w:rsidR="004C13A1" w:rsidRPr="0080139D" w:rsidRDefault="004C13A1" w:rsidP="00F94ED9">
            <w:pPr>
              <w:spacing w:after="0" w:line="240" w:lineRule="auto"/>
              <w:jc w:val="both"/>
              <w:rPr>
                <w:rFonts w:eastAsia="Times New Roman" w:cs="Times New Roman"/>
                <w:color w:val="000000"/>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A2"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rPr>
              <w:t>ME</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A3"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Merchandise</w:t>
            </w:r>
          </w:p>
        </w:tc>
      </w:tr>
      <w:tr w:rsidR="004C13A1" w:rsidRPr="0080139D" w14:paraId="468556A9" w14:textId="77777777" w:rsidTr="00CE1E99">
        <w:trPr>
          <w:trHeight w:val="315"/>
        </w:trPr>
        <w:tc>
          <w:tcPr>
            <w:tcW w:w="1031" w:type="pct"/>
            <w:vMerge/>
            <w:tcBorders>
              <w:top w:val="nil"/>
              <w:bottom w:val="single" w:sz="4" w:space="0" w:color="auto"/>
              <w:right w:val="single" w:sz="4" w:space="0" w:color="auto"/>
            </w:tcBorders>
            <w:vAlign w:val="center"/>
            <w:hideMark/>
          </w:tcPr>
          <w:p w14:paraId="468556A5"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A6" w14:textId="77777777" w:rsidR="004C13A1" w:rsidRPr="0080139D" w:rsidRDefault="004C13A1" w:rsidP="00F94ED9">
            <w:pPr>
              <w:spacing w:after="0" w:line="240" w:lineRule="auto"/>
              <w:jc w:val="both"/>
              <w:rPr>
                <w:rFonts w:eastAsia="Times New Roman" w:cs="Times New Roman"/>
                <w:color w:val="000000"/>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A7"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rPr>
              <w:t>SE</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A8"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Shopping Experience</w:t>
            </w:r>
          </w:p>
        </w:tc>
      </w:tr>
      <w:tr w:rsidR="004C13A1" w:rsidRPr="0080139D" w14:paraId="468556AE" w14:textId="77777777" w:rsidTr="00CE1E99">
        <w:trPr>
          <w:trHeight w:val="315"/>
        </w:trPr>
        <w:tc>
          <w:tcPr>
            <w:tcW w:w="1031" w:type="pct"/>
            <w:vMerge/>
            <w:tcBorders>
              <w:top w:val="nil"/>
              <w:bottom w:val="single" w:sz="4" w:space="0" w:color="auto"/>
              <w:right w:val="single" w:sz="4" w:space="0" w:color="auto"/>
            </w:tcBorders>
            <w:vAlign w:val="center"/>
            <w:hideMark/>
          </w:tcPr>
          <w:p w14:paraId="468556AA"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AB" w14:textId="77777777" w:rsidR="004C13A1" w:rsidRPr="0080139D" w:rsidRDefault="004C13A1" w:rsidP="00F94ED9">
            <w:pPr>
              <w:spacing w:after="0" w:line="240" w:lineRule="auto"/>
              <w:jc w:val="both"/>
              <w:rPr>
                <w:rFonts w:eastAsia="Times New Roman" w:cs="Times New Roman"/>
                <w:color w:val="000000"/>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AC"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rPr>
              <w:t>EN</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AD"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Enabling</w:t>
            </w:r>
          </w:p>
        </w:tc>
      </w:tr>
      <w:tr w:rsidR="004C13A1" w:rsidRPr="0080139D" w14:paraId="468556B3" w14:textId="77777777" w:rsidTr="00CE1E99">
        <w:trPr>
          <w:trHeight w:val="315"/>
        </w:trPr>
        <w:tc>
          <w:tcPr>
            <w:tcW w:w="1031" w:type="pct"/>
            <w:vMerge/>
            <w:tcBorders>
              <w:top w:val="nil"/>
              <w:bottom w:val="single" w:sz="4" w:space="0" w:color="auto"/>
              <w:right w:val="single" w:sz="4" w:space="0" w:color="auto"/>
            </w:tcBorders>
            <w:vAlign w:val="center"/>
            <w:hideMark/>
          </w:tcPr>
          <w:p w14:paraId="468556AF"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B0" w14:textId="77777777" w:rsidR="004C13A1" w:rsidRPr="0080139D" w:rsidRDefault="004C13A1" w:rsidP="00F94ED9">
            <w:pPr>
              <w:spacing w:after="0" w:line="240" w:lineRule="auto"/>
              <w:jc w:val="both"/>
              <w:rPr>
                <w:rFonts w:eastAsia="Times New Roman" w:cs="Times New Roman"/>
                <w:color w:val="000000"/>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B1"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rPr>
              <w:t>IC</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B2"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Information Center</w:t>
            </w:r>
          </w:p>
        </w:tc>
      </w:tr>
      <w:tr w:rsidR="004C13A1" w:rsidRPr="0080139D" w14:paraId="468556B7" w14:textId="77777777" w:rsidTr="00CE1E99">
        <w:trPr>
          <w:trHeight w:val="138"/>
        </w:trPr>
        <w:tc>
          <w:tcPr>
            <w:tcW w:w="1031" w:type="pct"/>
            <w:vMerge/>
            <w:tcBorders>
              <w:top w:val="nil"/>
              <w:bottom w:val="single" w:sz="4" w:space="0" w:color="auto"/>
              <w:right w:val="single" w:sz="4" w:space="0" w:color="auto"/>
            </w:tcBorders>
            <w:vAlign w:val="center"/>
            <w:hideMark/>
          </w:tcPr>
          <w:p w14:paraId="468556B4"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B5" w14:textId="77777777" w:rsidR="004C13A1" w:rsidRPr="0080139D" w:rsidRDefault="004C13A1" w:rsidP="00F94ED9">
            <w:pPr>
              <w:spacing w:after="0" w:line="240" w:lineRule="auto"/>
              <w:jc w:val="both"/>
              <w:rPr>
                <w:rFonts w:eastAsia="Times New Roman" w:cs="Times New Roman"/>
                <w:color w:val="000000"/>
              </w:rPr>
            </w:pPr>
          </w:p>
        </w:tc>
        <w:tc>
          <w:tcPr>
            <w:tcW w:w="2425" w:type="pct"/>
            <w:gridSpan w:val="2"/>
            <w:tcBorders>
              <w:top w:val="single" w:sz="4" w:space="0" w:color="auto"/>
              <w:left w:val="nil"/>
              <w:bottom w:val="single" w:sz="4" w:space="0" w:color="auto"/>
            </w:tcBorders>
            <w:shd w:val="clear" w:color="auto" w:fill="auto"/>
            <w:noWrap/>
            <w:vAlign w:val="center"/>
            <w:hideMark/>
          </w:tcPr>
          <w:p w14:paraId="468556B6"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rPr>
              <w:t> </w:t>
            </w:r>
          </w:p>
        </w:tc>
      </w:tr>
      <w:tr w:rsidR="004C13A1" w:rsidRPr="00A30554" w14:paraId="468556BB" w14:textId="77777777" w:rsidTr="00CE1E99">
        <w:trPr>
          <w:cantSplit/>
          <w:trHeight w:val="142"/>
        </w:trPr>
        <w:tc>
          <w:tcPr>
            <w:tcW w:w="1031" w:type="pct"/>
            <w:vMerge w:val="restart"/>
            <w:tcBorders>
              <w:top w:val="nil"/>
              <w:bottom w:val="single" w:sz="4" w:space="0" w:color="auto"/>
              <w:right w:val="single" w:sz="4" w:space="0" w:color="auto"/>
            </w:tcBorders>
            <w:shd w:val="clear" w:color="auto" w:fill="auto"/>
            <w:vAlign w:val="center"/>
            <w:hideMark/>
          </w:tcPr>
          <w:p w14:paraId="468556B8"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&lt;Source / Destination&gt;</w:t>
            </w:r>
          </w:p>
        </w:tc>
        <w:tc>
          <w:tcPr>
            <w:tcW w:w="1544" w:type="pct"/>
            <w:vMerge w:val="restart"/>
            <w:tcBorders>
              <w:top w:val="nil"/>
              <w:left w:val="single" w:sz="4" w:space="0" w:color="auto"/>
              <w:bottom w:val="single" w:sz="4" w:space="0" w:color="auto"/>
              <w:right w:val="single" w:sz="4" w:space="0" w:color="auto"/>
            </w:tcBorders>
            <w:shd w:val="clear" w:color="auto" w:fill="auto"/>
            <w:vAlign w:val="center"/>
            <w:hideMark/>
          </w:tcPr>
          <w:p w14:paraId="468556B9"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t>The application which sends the message to downstream applications or receives the messages from source application.</w:t>
            </w:r>
          </w:p>
        </w:tc>
        <w:tc>
          <w:tcPr>
            <w:tcW w:w="2425" w:type="pct"/>
            <w:gridSpan w:val="2"/>
            <w:tcBorders>
              <w:top w:val="single" w:sz="4" w:space="0" w:color="auto"/>
              <w:left w:val="nil"/>
              <w:bottom w:val="single" w:sz="4" w:space="0" w:color="auto"/>
            </w:tcBorders>
            <w:shd w:val="clear" w:color="auto" w:fill="auto"/>
            <w:vAlign w:val="center"/>
            <w:hideMark/>
          </w:tcPr>
          <w:p w14:paraId="468556BA" w14:textId="77777777" w:rsidR="004C13A1" w:rsidRPr="00700D41" w:rsidRDefault="004C13A1" w:rsidP="00F94ED9">
            <w:pPr>
              <w:spacing w:after="0" w:line="240" w:lineRule="auto"/>
              <w:ind w:firstLineChars="200" w:firstLine="440"/>
              <w:jc w:val="both"/>
              <w:rPr>
                <w:rFonts w:eastAsia="Times New Roman" w:cs="Times New Roman"/>
                <w:color w:val="000000"/>
                <w:lang w:val="en-US"/>
              </w:rPr>
            </w:pPr>
            <w:r w:rsidRPr="00700D41">
              <w:rPr>
                <w:rFonts w:eastAsia="Times New Roman" w:cs="Times New Roman"/>
                <w:color w:val="000000"/>
                <w:lang w:val="en-US"/>
              </w:rPr>
              <w:t> </w:t>
            </w:r>
          </w:p>
        </w:tc>
      </w:tr>
      <w:tr w:rsidR="004C13A1" w:rsidRPr="0080139D" w14:paraId="468556C0" w14:textId="77777777" w:rsidTr="00CE1E99">
        <w:trPr>
          <w:trHeight w:val="300"/>
        </w:trPr>
        <w:tc>
          <w:tcPr>
            <w:tcW w:w="1031" w:type="pct"/>
            <w:vMerge/>
            <w:tcBorders>
              <w:top w:val="nil"/>
              <w:bottom w:val="single" w:sz="4" w:space="0" w:color="auto"/>
              <w:right w:val="single" w:sz="4" w:space="0" w:color="auto"/>
            </w:tcBorders>
            <w:vAlign w:val="center"/>
            <w:hideMark/>
          </w:tcPr>
          <w:p w14:paraId="468556BC" w14:textId="77777777" w:rsidR="004C13A1" w:rsidRPr="00700D41" w:rsidRDefault="004C13A1" w:rsidP="00F94ED9">
            <w:pPr>
              <w:spacing w:after="0" w:line="240" w:lineRule="auto"/>
              <w:jc w:val="both"/>
              <w:rPr>
                <w:rFonts w:eastAsia="Times New Roman" w:cs="Times New Roman"/>
                <w:color w:val="000000"/>
                <w:lang w:val="en-US"/>
              </w:rPr>
            </w:pPr>
          </w:p>
        </w:tc>
        <w:tc>
          <w:tcPr>
            <w:tcW w:w="1544" w:type="pct"/>
            <w:vMerge/>
            <w:tcBorders>
              <w:top w:val="nil"/>
              <w:left w:val="single" w:sz="4" w:space="0" w:color="auto"/>
              <w:bottom w:val="single" w:sz="4" w:space="0" w:color="auto"/>
              <w:right w:val="single" w:sz="4" w:space="0" w:color="auto"/>
            </w:tcBorders>
            <w:vAlign w:val="center"/>
            <w:hideMark/>
          </w:tcPr>
          <w:p w14:paraId="468556BD" w14:textId="77777777" w:rsidR="004C13A1" w:rsidRPr="00700D41" w:rsidRDefault="004C13A1" w:rsidP="00F94ED9">
            <w:pPr>
              <w:spacing w:after="0" w:line="240" w:lineRule="auto"/>
              <w:jc w:val="both"/>
              <w:rPr>
                <w:rFonts w:eastAsia="Times New Roman" w:cs="Times New Roman"/>
                <w:color w:val="000000"/>
                <w:lang w:val="en-US"/>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BE"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ADMVALES</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BF"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SISTEMA DE ADMON DE VALES</w:t>
            </w:r>
          </w:p>
        </w:tc>
      </w:tr>
      <w:tr w:rsidR="004C13A1" w:rsidRPr="0080139D" w14:paraId="468556C5" w14:textId="77777777" w:rsidTr="00CE1E99">
        <w:trPr>
          <w:trHeight w:val="300"/>
        </w:trPr>
        <w:tc>
          <w:tcPr>
            <w:tcW w:w="1031" w:type="pct"/>
            <w:vMerge/>
            <w:tcBorders>
              <w:top w:val="nil"/>
              <w:bottom w:val="single" w:sz="4" w:space="0" w:color="auto"/>
              <w:right w:val="single" w:sz="4" w:space="0" w:color="auto"/>
            </w:tcBorders>
            <w:vAlign w:val="center"/>
            <w:hideMark/>
          </w:tcPr>
          <w:p w14:paraId="468556C1"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C2" w14:textId="77777777" w:rsidR="004C13A1" w:rsidRPr="0080139D" w:rsidRDefault="004C13A1" w:rsidP="00F94ED9">
            <w:pPr>
              <w:spacing w:after="0" w:line="240" w:lineRule="auto"/>
              <w:jc w:val="both"/>
              <w:rPr>
                <w:rFonts w:eastAsia="Times New Roman" w:cs="Times New Roman"/>
                <w:color w:val="000000"/>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C3"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BNSCENTER</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C4"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BUSINESS CENTER</w:t>
            </w:r>
          </w:p>
        </w:tc>
      </w:tr>
      <w:tr w:rsidR="004C13A1" w:rsidRPr="0080139D" w14:paraId="468556CA" w14:textId="77777777" w:rsidTr="00CE1E99">
        <w:trPr>
          <w:trHeight w:val="300"/>
        </w:trPr>
        <w:tc>
          <w:tcPr>
            <w:tcW w:w="1031" w:type="pct"/>
            <w:vMerge/>
            <w:tcBorders>
              <w:top w:val="nil"/>
              <w:bottom w:val="single" w:sz="4" w:space="0" w:color="auto"/>
              <w:right w:val="single" w:sz="4" w:space="0" w:color="auto"/>
            </w:tcBorders>
            <w:vAlign w:val="center"/>
            <w:hideMark/>
          </w:tcPr>
          <w:p w14:paraId="468556C6"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C7" w14:textId="77777777" w:rsidR="004C13A1" w:rsidRPr="0080139D" w:rsidRDefault="004C13A1" w:rsidP="00F94ED9">
            <w:pPr>
              <w:spacing w:after="0" w:line="240" w:lineRule="auto"/>
              <w:jc w:val="both"/>
              <w:rPr>
                <w:rFonts w:eastAsia="Times New Roman" w:cs="Times New Roman"/>
                <w:color w:val="000000"/>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C8"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CFDBASQUE</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C9"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CFD BASIQUE</w:t>
            </w:r>
          </w:p>
        </w:tc>
      </w:tr>
      <w:tr w:rsidR="004C13A1" w:rsidRPr="0080139D" w14:paraId="468556CF" w14:textId="77777777" w:rsidTr="00CE1E99">
        <w:trPr>
          <w:trHeight w:val="300"/>
        </w:trPr>
        <w:tc>
          <w:tcPr>
            <w:tcW w:w="1031" w:type="pct"/>
            <w:vMerge/>
            <w:tcBorders>
              <w:top w:val="nil"/>
              <w:bottom w:val="single" w:sz="4" w:space="0" w:color="auto"/>
              <w:right w:val="single" w:sz="4" w:space="0" w:color="auto"/>
            </w:tcBorders>
            <w:vAlign w:val="center"/>
            <w:hideMark/>
          </w:tcPr>
          <w:p w14:paraId="468556CB"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CC" w14:textId="77777777" w:rsidR="004C13A1" w:rsidRPr="0080139D" w:rsidRDefault="004C13A1" w:rsidP="00F94ED9">
            <w:pPr>
              <w:spacing w:after="0" w:line="240" w:lineRule="auto"/>
              <w:jc w:val="both"/>
              <w:rPr>
                <w:rFonts w:eastAsia="Times New Roman" w:cs="Times New Roman"/>
                <w:color w:val="000000"/>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CD"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CGSPLANNING</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CE"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COGNOS PLANNING</w:t>
            </w:r>
          </w:p>
        </w:tc>
      </w:tr>
      <w:tr w:rsidR="004C13A1" w:rsidRPr="0080139D" w14:paraId="468556D4" w14:textId="77777777" w:rsidTr="00CE1E99">
        <w:trPr>
          <w:trHeight w:val="300"/>
        </w:trPr>
        <w:tc>
          <w:tcPr>
            <w:tcW w:w="1031" w:type="pct"/>
            <w:vMerge/>
            <w:tcBorders>
              <w:top w:val="nil"/>
              <w:bottom w:val="single" w:sz="4" w:space="0" w:color="auto"/>
              <w:right w:val="single" w:sz="4" w:space="0" w:color="auto"/>
            </w:tcBorders>
            <w:vAlign w:val="center"/>
            <w:hideMark/>
          </w:tcPr>
          <w:p w14:paraId="468556D0"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D1" w14:textId="77777777" w:rsidR="004C13A1" w:rsidRPr="0080139D" w:rsidRDefault="004C13A1" w:rsidP="00F94ED9">
            <w:pPr>
              <w:spacing w:after="0" w:line="240" w:lineRule="auto"/>
              <w:jc w:val="both"/>
              <w:rPr>
                <w:rFonts w:eastAsia="Times New Roman" w:cs="Times New Roman"/>
                <w:color w:val="000000"/>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D2"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CTARETIRO</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D3"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CARTA RETIRO</w:t>
            </w:r>
          </w:p>
        </w:tc>
      </w:tr>
      <w:tr w:rsidR="004C13A1" w:rsidRPr="00A30554" w14:paraId="468556D9" w14:textId="77777777" w:rsidTr="00CE1E99">
        <w:trPr>
          <w:trHeight w:val="154"/>
        </w:trPr>
        <w:tc>
          <w:tcPr>
            <w:tcW w:w="1031" w:type="pct"/>
            <w:vMerge/>
            <w:tcBorders>
              <w:top w:val="nil"/>
              <w:bottom w:val="single" w:sz="4" w:space="0" w:color="auto"/>
              <w:right w:val="single" w:sz="4" w:space="0" w:color="auto"/>
            </w:tcBorders>
            <w:vAlign w:val="center"/>
            <w:hideMark/>
          </w:tcPr>
          <w:p w14:paraId="468556D5"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D6" w14:textId="77777777" w:rsidR="004C13A1" w:rsidRPr="0080139D" w:rsidRDefault="004C13A1" w:rsidP="00F94ED9">
            <w:pPr>
              <w:spacing w:after="0" w:line="240" w:lineRule="auto"/>
              <w:jc w:val="both"/>
              <w:rPr>
                <w:rFonts w:eastAsia="Times New Roman" w:cs="Times New Roman"/>
                <w:color w:val="000000"/>
              </w:rPr>
            </w:pPr>
          </w:p>
        </w:tc>
        <w:tc>
          <w:tcPr>
            <w:tcW w:w="2425" w:type="pct"/>
            <w:gridSpan w:val="2"/>
            <w:tcBorders>
              <w:top w:val="single" w:sz="4" w:space="0" w:color="auto"/>
              <w:left w:val="nil"/>
            </w:tcBorders>
            <w:shd w:val="clear" w:color="auto" w:fill="auto"/>
            <w:vAlign w:val="center"/>
            <w:hideMark/>
          </w:tcPr>
          <w:p w14:paraId="468556D7" w14:textId="77777777" w:rsidR="004C13A1" w:rsidRPr="00700D41" w:rsidRDefault="004C13A1" w:rsidP="00F94ED9">
            <w:pPr>
              <w:spacing w:after="0" w:line="240" w:lineRule="auto"/>
              <w:ind w:firstLineChars="200" w:firstLine="440"/>
              <w:jc w:val="both"/>
              <w:rPr>
                <w:rFonts w:eastAsia="Times New Roman" w:cs="Times New Roman"/>
                <w:color w:val="000000"/>
                <w:lang w:val="en-US"/>
              </w:rPr>
            </w:pPr>
            <w:r w:rsidRPr="00700D41">
              <w:rPr>
                <w:rFonts w:eastAsia="Times New Roman" w:cs="Times New Roman"/>
                <w:color w:val="000000"/>
                <w:lang w:val="en-US"/>
              </w:rPr>
              <w:t> </w:t>
            </w:r>
          </w:p>
          <w:p w14:paraId="468556D8"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t>A comprehensive list is given in Appendix A</w:t>
            </w:r>
          </w:p>
        </w:tc>
      </w:tr>
      <w:tr w:rsidR="004C13A1" w:rsidRPr="00A30554" w14:paraId="468556DD" w14:textId="77777777" w:rsidTr="00CE1E99">
        <w:trPr>
          <w:cantSplit/>
          <w:trHeight w:val="300"/>
        </w:trPr>
        <w:tc>
          <w:tcPr>
            <w:tcW w:w="1031" w:type="pct"/>
            <w:vMerge w:val="restart"/>
            <w:tcBorders>
              <w:top w:val="nil"/>
              <w:bottom w:val="single" w:sz="4" w:space="0" w:color="auto"/>
              <w:right w:val="single" w:sz="4" w:space="0" w:color="auto"/>
            </w:tcBorders>
            <w:shd w:val="clear" w:color="auto" w:fill="auto"/>
            <w:vAlign w:val="center"/>
            <w:hideMark/>
          </w:tcPr>
          <w:p w14:paraId="468556DA"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&lt;BusinessEntity&gt;</w:t>
            </w:r>
          </w:p>
        </w:tc>
        <w:tc>
          <w:tcPr>
            <w:tcW w:w="1544" w:type="pct"/>
            <w:vMerge w:val="restart"/>
            <w:tcBorders>
              <w:top w:val="nil"/>
              <w:left w:val="single" w:sz="4" w:space="0" w:color="auto"/>
              <w:bottom w:val="single" w:sz="4" w:space="0" w:color="auto"/>
              <w:right w:val="single" w:sz="4" w:space="0" w:color="auto"/>
            </w:tcBorders>
            <w:shd w:val="clear" w:color="auto" w:fill="auto"/>
            <w:vAlign w:val="center"/>
            <w:hideMark/>
          </w:tcPr>
          <w:p w14:paraId="468556DB" w14:textId="6631F1CA"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t xml:space="preserve">A name describing the business object.  </w:t>
            </w:r>
            <w:r w:rsidR="003529FC" w:rsidRPr="00700D41">
              <w:rPr>
                <w:rFonts w:eastAsia="Times New Roman" w:cs="Times New Roman"/>
                <w:color w:val="000000"/>
                <w:lang w:val="en-US"/>
              </w:rPr>
              <w:t>Wherever</w:t>
            </w:r>
            <w:r w:rsidRPr="00700D41">
              <w:rPr>
                <w:rFonts w:eastAsia="Times New Roman" w:cs="Times New Roman"/>
                <w:color w:val="000000"/>
                <w:lang w:val="en-US"/>
              </w:rPr>
              <w:t xml:space="preserve"> possible, object names should be based on the </w:t>
            </w:r>
            <w:r w:rsidRPr="00700D41">
              <w:rPr>
                <w:rFonts w:eastAsia="Times New Roman" w:cs="Times New Roman"/>
                <w:color w:val="000000"/>
                <w:lang w:val="en-US"/>
              </w:rPr>
              <w:lastRenderedPageBreak/>
              <w:t>Enterprise Common Information Model (CIM).</w:t>
            </w:r>
          </w:p>
        </w:tc>
        <w:tc>
          <w:tcPr>
            <w:tcW w:w="2425" w:type="pct"/>
            <w:gridSpan w:val="2"/>
            <w:tcBorders>
              <w:top w:val="single" w:sz="4" w:space="0" w:color="auto"/>
              <w:left w:val="nil"/>
              <w:bottom w:val="single" w:sz="4" w:space="0" w:color="auto"/>
            </w:tcBorders>
            <w:shd w:val="clear" w:color="auto" w:fill="auto"/>
            <w:vAlign w:val="center"/>
            <w:hideMark/>
          </w:tcPr>
          <w:p w14:paraId="468556DC"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lastRenderedPageBreak/>
              <w:t xml:space="preserve"> </w:t>
            </w:r>
          </w:p>
        </w:tc>
      </w:tr>
      <w:tr w:rsidR="004C13A1" w:rsidRPr="0080139D" w14:paraId="468556E2" w14:textId="77777777" w:rsidTr="00CE1E99">
        <w:trPr>
          <w:trHeight w:val="218"/>
        </w:trPr>
        <w:tc>
          <w:tcPr>
            <w:tcW w:w="1031" w:type="pct"/>
            <w:vMerge/>
            <w:tcBorders>
              <w:top w:val="nil"/>
              <w:bottom w:val="single" w:sz="4" w:space="0" w:color="auto"/>
              <w:right w:val="single" w:sz="4" w:space="0" w:color="auto"/>
            </w:tcBorders>
            <w:vAlign w:val="center"/>
            <w:hideMark/>
          </w:tcPr>
          <w:p w14:paraId="468556DE" w14:textId="77777777" w:rsidR="004C13A1" w:rsidRPr="00700D41" w:rsidRDefault="004C13A1" w:rsidP="00F94ED9">
            <w:pPr>
              <w:spacing w:after="0" w:line="240" w:lineRule="auto"/>
              <w:jc w:val="both"/>
              <w:rPr>
                <w:rFonts w:eastAsia="Times New Roman" w:cs="Times New Roman"/>
                <w:color w:val="000000"/>
                <w:lang w:val="en-US"/>
              </w:rPr>
            </w:pPr>
          </w:p>
        </w:tc>
        <w:tc>
          <w:tcPr>
            <w:tcW w:w="1544" w:type="pct"/>
            <w:vMerge/>
            <w:tcBorders>
              <w:top w:val="nil"/>
              <w:left w:val="single" w:sz="4" w:space="0" w:color="auto"/>
              <w:bottom w:val="single" w:sz="4" w:space="0" w:color="auto"/>
              <w:right w:val="single" w:sz="4" w:space="0" w:color="auto"/>
            </w:tcBorders>
            <w:vAlign w:val="center"/>
            <w:hideMark/>
          </w:tcPr>
          <w:p w14:paraId="468556DF" w14:textId="77777777" w:rsidR="004C13A1" w:rsidRPr="00700D41" w:rsidRDefault="004C13A1" w:rsidP="00F94ED9">
            <w:pPr>
              <w:spacing w:after="0" w:line="240" w:lineRule="auto"/>
              <w:jc w:val="both"/>
              <w:rPr>
                <w:rFonts w:eastAsia="Times New Roman" w:cs="Times New Roman"/>
                <w:color w:val="000000"/>
                <w:lang w:val="en-US"/>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E0"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rPr>
              <w:t>ACC</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E1"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Accounting</w:t>
            </w:r>
          </w:p>
        </w:tc>
      </w:tr>
      <w:tr w:rsidR="004C13A1" w:rsidRPr="0080139D" w14:paraId="468556E7" w14:textId="77777777" w:rsidTr="00CE1E99">
        <w:trPr>
          <w:trHeight w:val="223"/>
        </w:trPr>
        <w:tc>
          <w:tcPr>
            <w:tcW w:w="1031" w:type="pct"/>
            <w:vMerge/>
            <w:tcBorders>
              <w:top w:val="nil"/>
              <w:bottom w:val="single" w:sz="4" w:space="0" w:color="auto"/>
              <w:right w:val="single" w:sz="4" w:space="0" w:color="auto"/>
            </w:tcBorders>
            <w:vAlign w:val="center"/>
            <w:hideMark/>
          </w:tcPr>
          <w:p w14:paraId="468556E3"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E4" w14:textId="77777777" w:rsidR="004C13A1" w:rsidRPr="0080139D" w:rsidRDefault="004C13A1" w:rsidP="00F94ED9">
            <w:pPr>
              <w:spacing w:after="0" w:line="240" w:lineRule="auto"/>
              <w:jc w:val="both"/>
              <w:rPr>
                <w:rFonts w:eastAsia="Times New Roman" w:cs="Times New Roman"/>
                <w:color w:val="000000"/>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E5"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rPr>
              <w:t>ASR</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E6"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Assortment</w:t>
            </w:r>
          </w:p>
        </w:tc>
      </w:tr>
      <w:tr w:rsidR="004C13A1" w:rsidRPr="0080139D" w14:paraId="468556EC" w14:textId="77777777" w:rsidTr="00CE1E99">
        <w:trPr>
          <w:trHeight w:val="315"/>
        </w:trPr>
        <w:tc>
          <w:tcPr>
            <w:tcW w:w="1031" w:type="pct"/>
            <w:vMerge/>
            <w:tcBorders>
              <w:top w:val="nil"/>
              <w:bottom w:val="single" w:sz="4" w:space="0" w:color="auto"/>
              <w:right w:val="single" w:sz="4" w:space="0" w:color="auto"/>
            </w:tcBorders>
            <w:vAlign w:val="center"/>
            <w:hideMark/>
          </w:tcPr>
          <w:p w14:paraId="468556E8"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E9" w14:textId="77777777" w:rsidR="004C13A1" w:rsidRPr="0080139D" w:rsidRDefault="004C13A1" w:rsidP="00F94ED9">
            <w:pPr>
              <w:spacing w:after="0" w:line="240" w:lineRule="auto"/>
              <w:jc w:val="both"/>
              <w:rPr>
                <w:rFonts w:eastAsia="Times New Roman" w:cs="Times New Roman"/>
                <w:color w:val="000000"/>
              </w:rPr>
            </w:pPr>
          </w:p>
        </w:tc>
        <w:tc>
          <w:tcPr>
            <w:tcW w:w="808" w:type="pct"/>
            <w:tcBorders>
              <w:top w:val="single" w:sz="4" w:space="0" w:color="auto"/>
              <w:left w:val="nil"/>
              <w:bottom w:val="single" w:sz="4" w:space="0" w:color="auto"/>
              <w:right w:val="single" w:sz="4" w:space="0" w:color="auto"/>
            </w:tcBorders>
            <w:shd w:val="clear" w:color="000000" w:fill="E2EFDA"/>
            <w:noWrap/>
            <w:vAlign w:val="center"/>
            <w:hideMark/>
          </w:tcPr>
          <w:p w14:paraId="468556EA" w14:textId="77777777" w:rsidR="004C13A1" w:rsidRPr="0080139D" w:rsidRDefault="004C13A1" w:rsidP="00F94ED9">
            <w:pPr>
              <w:spacing w:after="0" w:line="240" w:lineRule="auto"/>
              <w:jc w:val="both"/>
              <w:rPr>
                <w:rFonts w:eastAsia="Times New Roman" w:cs="Times New Roman"/>
                <w:b/>
                <w:bCs/>
                <w:color w:val="000000"/>
              </w:rPr>
            </w:pPr>
            <w:r w:rsidRPr="0080139D">
              <w:rPr>
                <w:rFonts w:eastAsia="Times New Roman" w:cs="Times New Roman"/>
                <w:b/>
                <w:bCs/>
                <w:color w:val="000000"/>
              </w:rPr>
              <w:t>BIN</w:t>
            </w:r>
          </w:p>
        </w:tc>
        <w:tc>
          <w:tcPr>
            <w:tcW w:w="1617" w:type="pct"/>
            <w:tcBorders>
              <w:top w:val="single" w:sz="4" w:space="0" w:color="auto"/>
              <w:left w:val="nil"/>
              <w:bottom w:val="single" w:sz="4" w:space="0" w:color="auto"/>
              <w:right w:val="single" w:sz="4" w:space="0" w:color="auto"/>
            </w:tcBorders>
            <w:shd w:val="clear" w:color="auto" w:fill="auto"/>
            <w:noWrap/>
            <w:vAlign w:val="center"/>
            <w:hideMark/>
          </w:tcPr>
          <w:p w14:paraId="468556EB"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Business Intelligence</w:t>
            </w:r>
          </w:p>
        </w:tc>
      </w:tr>
      <w:tr w:rsidR="004C13A1" w:rsidRPr="00A30554" w14:paraId="468556F1" w14:textId="77777777" w:rsidTr="00CE1E99">
        <w:trPr>
          <w:trHeight w:val="614"/>
        </w:trPr>
        <w:tc>
          <w:tcPr>
            <w:tcW w:w="1031" w:type="pct"/>
            <w:vMerge/>
            <w:tcBorders>
              <w:top w:val="nil"/>
              <w:bottom w:val="single" w:sz="4" w:space="0" w:color="auto"/>
              <w:right w:val="single" w:sz="4" w:space="0" w:color="auto"/>
            </w:tcBorders>
            <w:vAlign w:val="center"/>
            <w:hideMark/>
          </w:tcPr>
          <w:p w14:paraId="468556ED" w14:textId="77777777" w:rsidR="004C13A1" w:rsidRPr="0080139D" w:rsidRDefault="004C13A1" w:rsidP="00F94ED9">
            <w:pPr>
              <w:spacing w:after="0" w:line="240" w:lineRule="auto"/>
              <w:jc w:val="both"/>
              <w:rPr>
                <w:rFonts w:eastAsia="Times New Roman" w:cs="Times New Roman"/>
                <w:color w:val="000000"/>
              </w:rPr>
            </w:pPr>
          </w:p>
        </w:tc>
        <w:tc>
          <w:tcPr>
            <w:tcW w:w="1544" w:type="pct"/>
            <w:vMerge/>
            <w:tcBorders>
              <w:top w:val="nil"/>
              <w:left w:val="single" w:sz="4" w:space="0" w:color="auto"/>
              <w:bottom w:val="single" w:sz="4" w:space="0" w:color="auto"/>
              <w:right w:val="single" w:sz="4" w:space="0" w:color="auto"/>
            </w:tcBorders>
            <w:vAlign w:val="center"/>
            <w:hideMark/>
          </w:tcPr>
          <w:p w14:paraId="468556EE" w14:textId="77777777" w:rsidR="004C13A1" w:rsidRPr="0080139D" w:rsidRDefault="004C13A1" w:rsidP="00F94ED9">
            <w:pPr>
              <w:spacing w:after="0" w:line="240" w:lineRule="auto"/>
              <w:jc w:val="both"/>
              <w:rPr>
                <w:rFonts w:eastAsia="Times New Roman" w:cs="Times New Roman"/>
                <w:color w:val="000000"/>
              </w:rPr>
            </w:pPr>
          </w:p>
        </w:tc>
        <w:tc>
          <w:tcPr>
            <w:tcW w:w="2425" w:type="pct"/>
            <w:gridSpan w:val="2"/>
            <w:tcBorders>
              <w:top w:val="single" w:sz="4" w:space="0" w:color="auto"/>
              <w:left w:val="nil"/>
            </w:tcBorders>
            <w:shd w:val="clear" w:color="auto" w:fill="auto"/>
            <w:vAlign w:val="center"/>
            <w:hideMark/>
          </w:tcPr>
          <w:p w14:paraId="468556EF"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t xml:space="preserve"> </w:t>
            </w:r>
          </w:p>
          <w:p w14:paraId="468556F0"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t>A comprehensive list of Busines Entities is given in Appendix B</w:t>
            </w:r>
          </w:p>
        </w:tc>
      </w:tr>
      <w:tr w:rsidR="004C13A1" w:rsidRPr="00A30554" w14:paraId="468556F5" w14:textId="77777777" w:rsidTr="00CE1E99">
        <w:trPr>
          <w:cantSplit/>
          <w:trHeight w:val="960"/>
        </w:trPr>
        <w:tc>
          <w:tcPr>
            <w:tcW w:w="1031" w:type="pct"/>
            <w:vMerge w:val="restart"/>
            <w:tcBorders>
              <w:top w:val="nil"/>
              <w:bottom w:val="single" w:sz="4" w:space="0" w:color="auto"/>
              <w:right w:val="single" w:sz="4" w:space="0" w:color="auto"/>
            </w:tcBorders>
            <w:shd w:val="clear" w:color="auto" w:fill="auto"/>
            <w:vAlign w:val="center"/>
            <w:hideMark/>
          </w:tcPr>
          <w:p w14:paraId="468556F2"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lastRenderedPageBreak/>
              <w:t>[Purpose]</w:t>
            </w:r>
          </w:p>
        </w:tc>
        <w:tc>
          <w:tcPr>
            <w:tcW w:w="1544" w:type="pct"/>
            <w:vMerge w:val="restart"/>
            <w:tcBorders>
              <w:top w:val="nil"/>
              <w:left w:val="single" w:sz="4" w:space="0" w:color="auto"/>
              <w:bottom w:val="single" w:sz="4" w:space="0" w:color="auto"/>
              <w:right w:val="single" w:sz="4" w:space="0" w:color="auto"/>
            </w:tcBorders>
            <w:shd w:val="clear" w:color="auto" w:fill="auto"/>
            <w:vAlign w:val="center"/>
            <w:hideMark/>
          </w:tcPr>
          <w:p w14:paraId="468556F3"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t xml:space="preserve">Purpose gives the reason for sending the message. </w:t>
            </w:r>
          </w:p>
        </w:tc>
        <w:tc>
          <w:tcPr>
            <w:tcW w:w="2425" w:type="pct"/>
            <w:gridSpan w:val="2"/>
            <w:vMerge w:val="restart"/>
            <w:tcBorders>
              <w:top w:val="single" w:sz="4" w:space="0" w:color="auto"/>
              <w:left w:val="single" w:sz="4" w:space="0" w:color="auto"/>
              <w:bottom w:val="single" w:sz="4" w:space="0" w:color="auto"/>
            </w:tcBorders>
            <w:shd w:val="clear" w:color="auto" w:fill="auto"/>
            <w:vAlign w:val="center"/>
            <w:hideMark/>
          </w:tcPr>
          <w:p w14:paraId="468556F4"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Times New Roman" w:cs="Times New Roman"/>
                <w:color w:val="000000"/>
                <w:lang w:val="en-US"/>
              </w:rPr>
              <w:t>e.g. Create, Update, Delete, Request, Response, Maintainenace, Status, Verify, InitialLoad.</w:t>
            </w:r>
          </w:p>
        </w:tc>
      </w:tr>
      <w:tr w:rsidR="004C13A1" w:rsidRPr="00A30554" w14:paraId="468556F9" w14:textId="77777777" w:rsidTr="00CE1E99">
        <w:trPr>
          <w:trHeight w:val="300"/>
        </w:trPr>
        <w:tc>
          <w:tcPr>
            <w:tcW w:w="1031" w:type="pct"/>
            <w:vMerge/>
            <w:tcBorders>
              <w:top w:val="nil"/>
              <w:bottom w:val="single" w:sz="4" w:space="0" w:color="auto"/>
              <w:right w:val="single" w:sz="4" w:space="0" w:color="auto"/>
            </w:tcBorders>
            <w:vAlign w:val="center"/>
            <w:hideMark/>
          </w:tcPr>
          <w:p w14:paraId="468556F6" w14:textId="77777777" w:rsidR="004C13A1" w:rsidRPr="00700D41" w:rsidRDefault="004C13A1" w:rsidP="00F94ED9">
            <w:pPr>
              <w:spacing w:after="0" w:line="240" w:lineRule="auto"/>
              <w:jc w:val="both"/>
              <w:rPr>
                <w:rFonts w:eastAsia="Times New Roman" w:cs="Times New Roman"/>
                <w:color w:val="000000"/>
                <w:lang w:val="en-US"/>
              </w:rPr>
            </w:pPr>
          </w:p>
        </w:tc>
        <w:tc>
          <w:tcPr>
            <w:tcW w:w="1544" w:type="pct"/>
            <w:vMerge/>
            <w:tcBorders>
              <w:top w:val="nil"/>
              <w:left w:val="single" w:sz="4" w:space="0" w:color="auto"/>
              <w:bottom w:val="single" w:sz="4" w:space="0" w:color="auto"/>
              <w:right w:val="single" w:sz="4" w:space="0" w:color="auto"/>
            </w:tcBorders>
            <w:vAlign w:val="center"/>
            <w:hideMark/>
          </w:tcPr>
          <w:p w14:paraId="468556F7" w14:textId="77777777" w:rsidR="004C13A1" w:rsidRPr="00700D41" w:rsidRDefault="004C13A1" w:rsidP="00F94ED9">
            <w:pPr>
              <w:spacing w:after="0" w:line="240" w:lineRule="auto"/>
              <w:jc w:val="both"/>
              <w:rPr>
                <w:rFonts w:eastAsia="Times New Roman" w:cs="Times New Roman"/>
                <w:color w:val="000000"/>
                <w:lang w:val="en-US"/>
              </w:rPr>
            </w:pPr>
          </w:p>
        </w:tc>
        <w:tc>
          <w:tcPr>
            <w:tcW w:w="2425" w:type="pct"/>
            <w:gridSpan w:val="2"/>
            <w:vMerge/>
            <w:tcBorders>
              <w:top w:val="single" w:sz="4" w:space="0" w:color="auto"/>
              <w:left w:val="single" w:sz="4" w:space="0" w:color="auto"/>
              <w:bottom w:val="single" w:sz="4" w:space="0" w:color="auto"/>
            </w:tcBorders>
            <w:vAlign w:val="center"/>
            <w:hideMark/>
          </w:tcPr>
          <w:p w14:paraId="468556F8" w14:textId="77777777" w:rsidR="004C13A1" w:rsidRPr="00700D41" w:rsidRDefault="004C13A1" w:rsidP="00F94ED9">
            <w:pPr>
              <w:spacing w:after="0" w:line="240" w:lineRule="auto"/>
              <w:jc w:val="both"/>
              <w:rPr>
                <w:rFonts w:eastAsia="Times New Roman" w:cs="Times New Roman"/>
                <w:color w:val="000000"/>
                <w:lang w:val="en-US"/>
              </w:rPr>
            </w:pPr>
          </w:p>
        </w:tc>
      </w:tr>
      <w:tr w:rsidR="004C13A1" w:rsidRPr="00A30554" w14:paraId="468556FD" w14:textId="77777777" w:rsidTr="00CE1E99">
        <w:trPr>
          <w:trHeight w:val="270"/>
        </w:trPr>
        <w:tc>
          <w:tcPr>
            <w:tcW w:w="1031" w:type="pct"/>
            <w:vMerge/>
            <w:tcBorders>
              <w:top w:val="nil"/>
              <w:bottom w:val="single" w:sz="4" w:space="0" w:color="auto"/>
              <w:right w:val="single" w:sz="4" w:space="0" w:color="auto"/>
            </w:tcBorders>
            <w:vAlign w:val="center"/>
            <w:hideMark/>
          </w:tcPr>
          <w:p w14:paraId="468556FA" w14:textId="77777777" w:rsidR="004C13A1" w:rsidRPr="00700D41" w:rsidRDefault="004C13A1" w:rsidP="00F94ED9">
            <w:pPr>
              <w:spacing w:after="0" w:line="240" w:lineRule="auto"/>
              <w:jc w:val="both"/>
              <w:rPr>
                <w:rFonts w:eastAsia="Times New Roman" w:cs="Times New Roman"/>
                <w:color w:val="000000"/>
                <w:lang w:val="en-US"/>
              </w:rPr>
            </w:pPr>
          </w:p>
        </w:tc>
        <w:tc>
          <w:tcPr>
            <w:tcW w:w="1544" w:type="pct"/>
            <w:vMerge/>
            <w:tcBorders>
              <w:top w:val="nil"/>
              <w:left w:val="single" w:sz="4" w:space="0" w:color="auto"/>
              <w:bottom w:val="single" w:sz="4" w:space="0" w:color="auto"/>
              <w:right w:val="single" w:sz="4" w:space="0" w:color="auto"/>
            </w:tcBorders>
            <w:vAlign w:val="center"/>
            <w:hideMark/>
          </w:tcPr>
          <w:p w14:paraId="468556FB" w14:textId="77777777" w:rsidR="004C13A1" w:rsidRPr="00700D41" w:rsidRDefault="004C13A1" w:rsidP="00F94ED9">
            <w:pPr>
              <w:spacing w:after="0" w:line="240" w:lineRule="auto"/>
              <w:jc w:val="both"/>
              <w:rPr>
                <w:rFonts w:eastAsia="Times New Roman" w:cs="Times New Roman"/>
                <w:color w:val="000000"/>
                <w:lang w:val="en-US"/>
              </w:rPr>
            </w:pPr>
          </w:p>
        </w:tc>
        <w:tc>
          <w:tcPr>
            <w:tcW w:w="2425" w:type="pct"/>
            <w:gridSpan w:val="2"/>
            <w:vMerge/>
            <w:tcBorders>
              <w:top w:val="single" w:sz="4" w:space="0" w:color="auto"/>
              <w:left w:val="single" w:sz="4" w:space="0" w:color="auto"/>
              <w:bottom w:val="single" w:sz="4" w:space="0" w:color="auto"/>
            </w:tcBorders>
            <w:vAlign w:val="center"/>
            <w:hideMark/>
          </w:tcPr>
          <w:p w14:paraId="468556FC" w14:textId="77777777" w:rsidR="004C13A1" w:rsidRPr="00700D41" w:rsidRDefault="004C13A1" w:rsidP="00F94ED9">
            <w:pPr>
              <w:spacing w:after="0" w:line="240" w:lineRule="auto"/>
              <w:jc w:val="both"/>
              <w:rPr>
                <w:rFonts w:eastAsia="Times New Roman" w:cs="Times New Roman"/>
                <w:color w:val="000000"/>
                <w:lang w:val="en-US"/>
              </w:rPr>
            </w:pPr>
          </w:p>
        </w:tc>
      </w:tr>
      <w:tr w:rsidR="004C13A1" w:rsidRPr="00A30554" w14:paraId="46855701" w14:textId="77777777" w:rsidTr="00CE1E99">
        <w:trPr>
          <w:cantSplit/>
          <w:trHeight w:val="1356"/>
        </w:trPr>
        <w:tc>
          <w:tcPr>
            <w:tcW w:w="1031" w:type="pct"/>
            <w:tcBorders>
              <w:top w:val="nil"/>
              <w:bottom w:val="single" w:sz="4" w:space="0" w:color="auto"/>
              <w:right w:val="single" w:sz="4" w:space="0" w:color="auto"/>
            </w:tcBorders>
            <w:shd w:val="clear" w:color="auto" w:fill="auto"/>
            <w:vAlign w:val="center"/>
            <w:hideMark/>
          </w:tcPr>
          <w:p w14:paraId="468556FE" w14:textId="77777777" w:rsidR="004C13A1" w:rsidRPr="0080139D" w:rsidRDefault="004C13A1" w:rsidP="00F94ED9">
            <w:pPr>
              <w:spacing w:after="0" w:line="240" w:lineRule="auto"/>
              <w:jc w:val="both"/>
              <w:rPr>
                <w:rFonts w:eastAsia="Times New Roman" w:cs="Times New Roman"/>
                <w:color w:val="000000"/>
              </w:rPr>
            </w:pPr>
            <w:r w:rsidRPr="0080139D">
              <w:rPr>
                <w:rFonts w:eastAsia="Times New Roman" w:cs="Times New Roman"/>
                <w:color w:val="000000"/>
              </w:rPr>
              <w:t>[EndpointType]</w:t>
            </w:r>
          </w:p>
        </w:tc>
        <w:tc>
          <w:tcPr>
            <w:tcW w:w="1544" w:type="pct"/>
            <w:tcBorders>
              <w:top w:val="nil"/>
              <w:left w:val="nil"/>
              <w:bottom w:val="single" w:sz="4" w:space="0" w:color="auto"/>
              <w:right w:val="single" w:sz="4" w:space="0" w:color="auto"/>
            </w:tcBorders>
            <w:shd w:val="clear" w:color="auto" w:fill="auto"/>
            <w:vAlign w:val="center"/>
            <w:hideMark/>
          </w:tcPr>
          <w:p w14:paraId="468556FF"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Symbol" w:cs="Symbol"/>
                <w:color w:val="000000"/>
                <w:lang w:val="en-US"/>
              </w:rPr>
              <w:t>Adapters are endpoints to applications</w:t>
            </w:r>
          </w:p>
        </w:tc>
        <w:tc>
          <w:tcPr>
            <w:tcW w:w="2425" w:type="pct"/>
            <w:gridSpan w:val="2"/>
            <w:tcBorders>
              <w:top w:val="single" w:sz="4" w:space="0" w:color="auto"/>
              <w:left w:val="nil"/>
              <w:bottom w:val="single" w:sz="4" w:space="0" w:color="auto"/>
            </w:tcBorders>
            <w:shd w:val="clear" w:color="auto" w:fill="auto"/>
            <w:vAlign w:val="center"/>
            <w:hideMark/>
          </w:tcPr>
          <w:p w14:paraId="46855700" w14:textId="77777777" w:rsidR="004C13A1" w:rsidRPr="00700D41" w:rsidRDefault="004C13A1" w:rsidP="00F94ED9">
            <w:pPr>
              <w:spacing w:after="0" w:line="240" w:lineRule="auto"/>
              <w:jc w:val="both"/>
              <w:rPr>
                <w:rFonts w:eastAsia="Times New Roman" w:cs="Times New Roman"/>
                <w:color w:val="000000"/>
                <w:lang w:val="en-US"/>
              </w:rPr>
            </w:pPr>
            <w:r w:rsidRPr="00700D41">
              <w:rPr>
                <w:rFonts w:eastAsia="Symbol" w:cs="Symbol"/>
                <w:color w:val="000000"/>
                <w:lang w:val="en-US"/>
              </w:rPr>
              <w:t>ADB</w:t>
            </w:r>
            <w:r w:rsidRPr="00700D41">
              <w:rPr>
                <w:rFonts w:eastAsia="Symbol" w:cs="Symbol"/>
                <w:color w:val="000000"/>
                <w:lang w:val="en-US"/>
              </w:rPr>
              <w:br/>
              <w:t xml:space="preserve">TDB </w:t>
            </w:r>
            <w:r w:rsidRPr="00700D41">
              <w:rPr>
                <w:rFonts w:eastAsia="Symbol" w:cs="Symbol"/>
                <w:color w:val="000000"/>
                <w:lang w:val="en-US"/>
              </w:rPr>
              <w:br/>
              <w:t>PS</w:t>
            </w:r>
            <w:r w:rsidRPr="00700D41">
              <w:rPr>
                <w:rFonts w:eastAsia="Symbol" w:cs="Symbol"/>
                <w:color w:val="000000"/>
                <w:lang w:val="en-US"/>
              </w:rPr>
              <w:br/>
              <w:t xml:space="preserve">COM </w:t>
            </w:r>
            <w:r w:rsidRPr="00700D41">
              <w:rPr>
                <w:rFonts w:eastAsia="Symbol" w:cs="Symbol"/>
                <w:color w:val="000000"/>
                <w:lang w:val="en-US"/>
              </w:rPr>
              <w:br/>
              <w:t>LDAP</w:t>
            </w:r>
            <w:r w:rsidRPr="00700D41">
              <w:rPr>
                <w:rFonts w:eastAsia="Symbol" w:cs="Symbol"/>
                <w:color w:val="000000"/>
                <w:lang w:val="en-US"/>
              </w:rPr>
              <w:br/>
              <w:t>FILE</w:t>
            </w:r>
          </w:p>
        </w:tc>
      </w:tr>
    </w:tbl>
    <w:p w14:paraId="46855702" w14:textId="77777777" w:rsidR="004C13A1" w:rsidRPr="00700D41" w:rsidRDefault="004C13A1" w:rsidP="00F94ED9">
      <w:pPr>
        <w:jc w:val="both"/>
        <w:rPr>
          <w:lang w:val="en-US"/>
        </w:rPr>
      </w:pPr>
    </w:p>
    <w:p w14:paraId="46855703" w14:textId="77777777" w:rsidR="004C13A1" w:rsidRPr="00AE434C" w:rsidRDefault="004C13A1" w:rsidP="00F94ED9">
      <w:pPr>
        <w:pStyle w:val="Heading1-FormatOnly"/>
        <w:rPr>
          <w:rStyle w:val="Textoennegrita"/>
        </w:rPr>
      </w:pPr>
      <w:bookmarkStart w:id="656" w:name="_Toc524427909"/>
      <w:r w:rsidRPr="00AE434C">
        <w:rPr>
          <w:rStyle w:val="Textoennegrita"/>
        </w:rPr>
        <w:lastRenderedPageBreak/>
        <w:t xml:space="preserve">TIBCO </w:t>
      </w:r>
      <w:r>
        <w:rPr>
          <w:rStyle w:val="Textoennegrita"/>
        </w:rPr>
        <w:t>DEVELOPMENT STANDARS</w:t>
      </w:r>
      <w:bookmarkEnd w:id="656"/>
    </w:p>
    <w:p w14:paraId="46855704" w14:textId="77777777" w:rsidR="004C13A1" w:rsidRDefault="004C13A1" w:rsidP="00F94ED9">
      <w:pPr>
        <w:jc w:val="both"/>
      </w:pPr>
    </w:p>
    <w:p w14:paraId="46855705" w14:textId="77777777" w:rsidR="004C13A1" w:rsidRPr="003B06D3" w:rsidRDefault="004C13A1" w:rsidP="00F94ED9">
      <w:pPr>
        <w:pStyle w:val="Prrafodelista"/>
        <w:keepNext/>
        <w:widowControl w:val="0"/>
        <w:numPr>
          <w:ilvl w:val="0"/>
          <w:numId w:val="6"/>
        </w:numPr>
        <w:spacing w:before="240" w:after="60" w:line="240" w:lineRule="atLeast"/>
        <w:contextualSpacing w:val="0"/>
        <w:jc w:val="both"/>
        <w:outlineLvl w:val="1"/>
        <w:rPr>
          <w:rFonts w:ascii="Arial" w:eastAsia="Times New Roman" w:hAnsi="Arial" w:cs="Arial"/>
          <w:b/>
          <w:iCs/>
          <w:vanish/>
          <w:kern w:val="32"/>
          <w:sz w:val="20"/>
          <w:szCs w:val="28"/>
          <w:lang w:eastAsia="en-US"/>
        </w:rPr>
      </w:pPr>
      <w:bookmarkStart w:id="657" w:name="_Toc398282306"/>
      <w:bookmarkStart w:id="658" w:name="_Toc398284253"/>
      <w:bookmarkStart w:id="659" w:name="_Toc398284689"/>
      <w:bookmarkStart w:id="660" w:name="_Toc398300847"/>
      <w:bookmarkStart w:id="661" w:name="_Toc398301699"/>
      <w:bookmarkStart w:id="662" w:name="_Toc398302829"/>
      <w:bookmarkStart w:id="663" w:name="_Toc398303281"/>
      <w:bookmarkStart w:id="664" w:name="_Toc398308392"/>
      <w:bookmarkStart w:id="665" w:name="_Toc398308464"/>
      <w:bookmarkStart w:id="666" w:name="_Toc398308538"/>
      <w:bookmarkStart w:id="667" w:name="_Toc398308610"/>
      <w:bookmarkStart w:id="668" w:name="_Toc398711247"/>
      <w:bookmarkStart w:id="669" w:name="_Toc398711329"/>
      <w:bookmarkStart w:id="670" w:name="_Toc398711956"/>
      <w:bookmarkStart w:id="671" w:name="_Toc398733057"/>
      <w:bookmarkStart w:id="672" w:name="_Toc398733339"/>
      <w:bookmarkStart w:id="673" w:name="_Toc398733514"/>
      <w:bookmarkStart w:id="674" w:name="_Toc398734540"/>
      <w:bookmarkStart w:id="675" w:name="_Toc436318542"/>
      <w:bookmarkStart w:id="676" w:name="_Toc436318606"/>
      <w:bookmarkStart w:id="677" w:name="_Toc442440552"/>
      <w:bookmarkStart w:id="678" w:name="_Toc442710071"/>
      <w:bookmarkStart w:id="679" w:name="_Toc524427910"/>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p>
    <w:p w14:paraId="46855706" w14:textId="77777777" w:rsidR="004C13A1" w:rsidRDefault="004C13A1" w:rsidP="00F94ED9">
      <w:pPr>
        <w:pStyle w:val="Ttulo2"/>
        <w:numPr>
          <w:ilvl w:val="1"/>
          <w:numId w:val="6"/>
        </w:numPr>
        <w:rPr>
          <w:lang w:eastAsia="en-US"/>
        </w:rPr>
      </w:pPr>
      <w:bookmarkStart w:id="680" w:name="_Toc524427911"/>
      <w:r>
        <w:rPr>
          <w:lang w:eastAsia="en-US"/>
        </w:rPr>
        <w:t>General Development Standards</w:t>
      </w:r>
      <w:bookmarkEnd w:id="680"/>
    </w:p>
    <w:p w14:paraId="46855707" w14:textId="77777777" w:rsidR="004C13A1" w:rsidRPr="00700D41" w:rsidRDefault="004C13A1" w:rsidP="00F94ED9">
      <w:pPr>
        <w:pStyle w:val="Prrafodelista"/>
        <w:numPr>
          <w:ilvl w:val="0"/>
          <w:numId w:val="14"/>
        </w:numPr>
        <w:spacing w:after="0" w:line="240" w:lineRule="auto"/>
        <w:jc w:val="both"/>
        <w:rPr>
          <w:lang w:val="en-US"/>
        </w:rPr>
      </w:pPr>
      <w:r w:rsidRPr="00700D41">
        <w:rPr>
          <w:lang w:val="en-US"/>
        </w:rPr>
        <w:t xml:space="preserve">In the </w:t>
      </w:r>
      <w:r w:rsidRPr="00700D41">
        <w:rPr>
          <w:b/>
          <w:lang w:val="en-US"/>
        </w:rPr>
        <w:t>TIBCO BusinessWorks and Adapters Deployment Repository Instance</w:t>
      </w:r>
      <w:r w:rsidRPr="00700D41">
        <w:rPr>
          <w:lang w:val="en-US"/>
        </w:rPr>
        <w:t xml:space="preserve"> section, under the Advanced tab of the deployment changed the Username/Password to </w:t>
      </w:r>
      <w:r w:rsidRPr="00700D41">
        <w:rPr>
          <w:b/>
          <w:lang w:val="en-US"/>
        </w:rPr>
        <w:t>deployadm</w:t>
      </w:r>
      <w:r w:rsidRPr="00700D41">
        <w:rPr>
          <w:lang w:val="en-US"/>
        </w:rPr>
        <w:t>.  This is the user account which developers should use when deploying integration in DEV/CERT domains.  If you do not use this account, your personal ID is used and will cause the integration not to start when your password changes.</w:t>
      </w:r>
    </w:p>
    <w:p w14:paraId="46855708" w14:textId="77777777" w:rsidR="004C13A1" w:rsidRPr="00700D41" w:rsidRDefault="004C13A1" w:rsidP="00F94ED9">
      <w:pPr>
        <w:pStyle w:val="Prrafodelista"/>
        <w:numPr>
          <w:ilvl w:val="0"/>
          <w:numId w:val="14"/>
        </w:numPr>
        <w:spacing w:after="0" w:line="240" w:lineRule="auto"/>
        <w:jc w:val="both"/>
        <w:rPr>
          <w:lang w:val="en-US"/>
        </w:rPr>
      </w:pPr>
      <w:r w:rsidRPr="00700D41">
        <w:rPr>
          <w:lang w:val="en-US"/>
        </w:rPr>
        <w:t>Using the source/target system and the integration type (P2P, Pub/Sub, Req/Reply), all code should be uploaded under the pertinent Application Management folder in the TIBCO Administrator domain based on the following rules:</w:t>
      </w:r>
    </w:p>
    <w:p w14:paraId="46855709" w14:textId="77777777" w:rsidR="004C13A1" w:rsidRPr="00700D41" w:rsidRDefault="004C13A1" w:rsidP="00F94ED9">
      <w:pPr>
        <w:pStyle w:val="Prrafodelista"/>
        <w:numPr>
          <w:ilvl w:val="2"/>
          <w:numId w:val="15"/>
        </w:numPr>
        <w:spacing w:after="0" w:line="240" w:lineRule="auto"/>
        <w:ind w:left="1134" w:hanging="708"/>
        <w:jc w:val="both"/>
        <w:rPr>
          <w:lang w:val="en-US"/>
        </w:rPr>
      </w:pPr>
      <w:r w:rsidRPr="00700D41">
        <w:rPr>
          <w:b/>
          <w:lang w:val="en-US"/>
        </w:rPr>
        <w:t>Point-to-Point (P2P)</w:t>
      </w:r>
      <w:r w:rsidRPr="00700D41">
        <w:rPr>
          <w:lang w:val="en-US"/>
        </w:rPr>
        <w:t xml:space="preserve"> </w:t>
      </w:r>
      <w:r w:rsidRPr="00700D41">
        <w:rPr>
          <w:b/>
          <w:lang w:val="en-US"/>
        </w:rPr>
        <w:t>:</w:t>
      </w:r>
      <w:r w:rsidRPr="00700D41">
        <w:rPr>
          <w:lang w:val="en-US"/>
        </w:rPr>
        <w:t xml:space="preserve"> code should reside under the folder of the source application (i.e. for STEPTransactionToPMM should reside under the “Mexico/STEP” folder).</w:t>
      </w:r>
    </w:p>
    <w:p w14:paraId="4685570A" w14:textId="77777777" w:rsidR="004C13A1" w:rsidRPr="00700D41" w:rsidRDefault="004C13A1" w:rsidP="00F94ED9">
      <w:pPr>
        <w:pStyle w:val="Prrafodelista"/>
        <w:numPr>
          <w:ilvl w:val="2"/>
          <w:numId w:val="15"/>
        </w:numPr>
        <w:spacing w:after="0" w:line="240" w:lineRule="auto"/>
        <w:ind w:left="1134" w:hanging="708"/>
        <w:jc w:val="both"/>
        <w:rPr>
          <w:lang w:val="en-US"/>
        </w:rPr>
      </w:pPr>
      <w:r w:rsidRPr="00700D41">
        <w:rPr>
          <w:b/>
          <w:lang w:val="en-US"/>
        </w:rPr>
        <w:t>Publish/Subscribe :</w:t>
      </w:r>
      <w:r w:rsidRPr="00700D41">
        <w:rPr>
          <w:lang w:val="en-US"/>
        </w:rPr>
        <w:t xml:space="preserve"> the publisher code should reside under the folder of the source system and the subscriber code should reside under the target application’s category folder.  For example, for the PMMPurchaseOrderPublisher the code should reside under the “PMM” category folder.  For HEBusinessPurchaseOrderSubscriber, the code should be stored under the “Mexico/HEBusiness” folder.</w:t>
      </w:r>
    </w:p>
    <w:p w14:paraId="4685570B" w14:textId="77777777" w:rsidR="004C13A1" w:rsidRPr="00700D41" w:rsidRDefault="004C13A1" w:rsidP="00F94ED9">
      <w:pPr>
        <w:pStyle w:val="Prrafodelista"/>
        <w:numPr>
          <w:ilvl w:val="2"/>
          <w:numId w:val="15"/>
        </w:numPr>
        <w:spacing w:after="0" w:line="240" w:lineRule="auto"/>
        <w:ind w:left="1134" w:hanging="708"/>
        <w:jc w:val="both"/>
        <w:rPr>
          <w:lang w:val="en-US"/>
        </w:rPr>
      </w:pPr>
      <w:r w:rsidRPr="00700D41">
        <w:rPr>
          <w:b/>
          <w:lang w:val="en-US"/>
        </w:rPr>
        <w:t>Request/Reply :</w:t>
      </w:r>
      <w:r w:rsidRPr="00700D41">
        <w:rPr>
          <w:lang w:val="en-US"/>
        </w:rPr>
        <w:t xml:space="preserve"> All SOAP/HTTP web services have a common location and should be stored under the “Mexico/Technical Services” folder.</w:t>
      </w:r>
    </w:p>
    <w:p w14:paraId="4685570C" w14:textId="77777777" w:rsidR="004C13A1" w:rsidRPr="00700D41" w:rsidRDefault="004C13A1" w:rsidP="00F94ED9">
      <w:pPr>
        <w:pStyle w:val="Prrafodelista"/>
        <w:numPr>
          <w:ilvl w:val="1"/>
          <w:numId w:val="15"/>
        </w:numPr>
        <w:spacing w:after="0" w:line="240" w:lineRule="auto"/>
        <w:jc w:val="both"/>
        <w:rPr>
          <w:lang w:val="en-US"/>
        </w:rPr>
      </w:pPr>
      <w:r w:rsidRPr="00700D41">
        <w:rPr>
          <w:lang w:val="en-US"/>
        </w:rPr>
        <w:t>Generate Service Instance name with meaningful name for deploy:</w:t>
      </w:r>
    </w:p>
    <w:p w14:paraId="4685570D" w14:textId="0E28E7DF" w:rsidR="004C13A1" w:rsidRPr="00700D41" w:rsidRDefault="004C13A1" w:rsidP="00F94ED9">
      <w:pPr>
        <w:pStyle w:val="Prrafodelista"/>
        <w:numPr>
          <w:ilvl w:val="2"/>
          <w:numId w:val="15"/>
        </w:numPr>
        <w:spacing w:after="0" w:line="240" w:lineRule="auto"/>
        <w:ind w:left="1134"/>
        <w:jc w:val="both"/>
        <w:rPr>
          <w:lang w:val="en-US"/>
        </w:rPr>
      </w:pPr>
      <w:r w:rsidRPr="00700D41">
        <w:rPr>
          <w:lang w:val="en-US"/>
        </w:rPr>
        <w:t xml:space="preserve">Service Instance name: </w:t>
      </w:r>
      <w:r w:rsidR="00F94ED9" w:rsidRPr="00700D41">
        <w:rPr>
          <w:lang w:val="en-US"/>
        </w:rPr>
        <w:t>Project</w:t>
      </w:r>
      <w:r w:rsidRPr="00700D41">
        <w:rPr>
          <w:lang w:val="en-US"/>
        </w:rPr>
        <w:t xml:space="preserve"> Name(view </w:t>
      </w:r>
      <w:r w:rsidR="00F94ED9" w:rsidRPr="00700D41">
        <w:rPr>
          <w:lang w:val="en-US"/>
        </w:rPr>
        <w:t>project</w:t>
      </w:r>
      <w:r w:rsidRPr="00700D41">
        <w:rPr>
          <w:lang w:val="en-US"/>
        </w:rPr>
        <w:t xml:space="preserve"> name </w:t>
      </w:r>
      <w:r w:rsidR="00F94ED9" w:rsidRPr="00700D41">
        <w:rPr>
          <w:lang w:val="en-US"/>
        </w:rPr>
        <w:t>standard</w:t>
      </w:r>
      <w:r w:rsidRPr="00700D41">
        <w:rPr>
          <w:lang w:val="en-US"/>
        </w:rPr>
        <w:t>)</w:t>
      </w:r>
    </w:p>
    <w:p w14:paraId="4685570E" w14:textId="3D5D2295" w:rsidR="004C13A1" w:rsidRPr="00700D41" w:rsidRDefault="004C13A1" w:rsidP="00F94ED9">
      <w:pPr>
        <w:pStyle w:val="Prrafodelista"/>
        <w:numPr>
          <w:ilvl w:val="0"/>
          <w:numId w:val="15"/>
        </w:numPr>
        <w:spacing w:line="240" w:lineRule="auto"/>
        <w:jc w:val="both"/>
        <w:rPr>
          <w:lang w:val="en-US"/>
        </w:rPr>
      </w:pPr>
      <w:r w:rsidRPr="00700D41">
        <w:rPr>
          <w:lang w:val="en-US"/>
        </w:rPr>
        <w:t xml:space="preserve">For </w:t>
      </w:r>
      <w:r w:rsidR="00F94ED9" w:rsidRPr="00700D41">
        <w:rPr>
          <w:lang w:val="en-US"/>
        </w:rPr>
        <w:t>project</w:t>
      </w:r>
      <w:r w:rsidRPr="00700D41">
        <w:rPr>
          <w:lang w:val="en-US"/>
        </w:rPr>
        <w:t xml:space="preserve"> with instances Stores name the Service Instances with the following nomenclature: [</w:t>
      </w:r>
      <w:r w:rsidR="00F94ED9" w:rsidRPr="00700D41">
        <w:rPr>
          <w:lang w:val="en-US"/>
        </w:rPr>
        <w:t>Project</w:t>
      </w:r>
      <w:r w:rsidRPr="00700D41">
        <w:rPr>
          <w:lang w:val="en-US"/>
        </w:rPr>
        <w:t xml:space="preserve"> Name] </w:t>
      </w:r>
      <w:r w:rsidRPr="00700D41">
        <w:rPr>
          <w:b/>
          <w:lang w:val="en-US"/>
        </w:rPr>
        <w:t>–</w:t>
      </w:r>
      <w:r w:rsidRPr="00700D41">
        <w:rPr>
          <w:lang w:val="en-US"/>
        </w:rPr>
        <w:t xml:space="preserve"> [Store Number]</w:t>
      </w:r>
    </w:p>
    <w:p w14:paraId="4685570F" w14:textId="77777777" w:rsidR="004C13A1" w:rsidRPr="00700D41" w:rsidRDefault="004C13A1" w:rsidP="00F94ED9">
      <w:pPr>
        <w:spacing w:line="240" w:lineRule="auto"/>
        <w:jc w:val="both"/>
        <w:rPr>
          <w:lang w:val="en-US" w:eastAsia="en-US"/>
        </w:rPr>
      </w:pPr>
    </w:p>
    <w:p w14:paraId="46855710" w14:textId="77777777" w:rsidR="004C13A1" w:rsidRDefault="004C13A1" w:rsidP="00F94ED9">
      <w:pPr>
        <w:pStyle w:val="Prrafodelista"/>
        <w:numPr>
          <w:ilvl w:val="2"/>
          <w:numId w:val="6"/>
        </w:numPr>
        <w:spacing w:line="240" w:lineRule="auto"/>
        <w:jc w:val="both"/>
        <w:rPr>
          <w:b/>
          <w:lang w:eastAsia="en-US"/>
        </w:rPr>
      </w:pPr>
      <w:r w:rsidRPr="00773021">
        <w:rPr>
          <w:b/>
          <w:lang w:eastAsia="en-US"/>
        </w:rPr>
        <w:t>High-Level Project Standards</w:t>
      </w:r>
    </w:p>
    <w:p w14:paraId="46855711" w14:textId="77777777" w:rsidR="004C13A1" w:rsidRDefault="004C13A1" w:rsidP="00F94ED9">
      <w:pPr>
        <w:spacing w:after="0" w:line="240" w:lineRule="auto"/>
        <w:jc w:val="both"/>
        <w:rPr>
          <w:lang w:eastAsia="en-US"/>
        </w:rPr>
      </w:pPr>
    </w:p>
    <w:p w14:paraId="35020F9C" w14:textId="34A9B44C" w:rsidR="00F94ED9" w:rsidRDefault="004C13A1" w:rsidP="00F94ED9">
      <w:pPr>
        <w:pStyle w:val="Prrafodelista"/>
        <w:numPr>
          <w:ilvl w:val="0"/>
          <w:numId w:val="9"/>
        </w:numPr>
        <w:spacing w:after="0" w:line="240" w:lineRule="auto"/>
        <w:ind w:left="431" w:hanging="431"/>
        <w:jc w:val="both"/>
        <w:rPr>
          <w:lang w:val="en-US"/>
        </w:rPr>
      </w:pPr>
      <w:r w:rsidRPr="00700D41">
        <w:rPr>
          <w:lang w:val="en-US"/>
        </w:rPr>
        <w:t xml:space="preserve">Always use the latest version of the BW Project Template from XML Canon, which also contains the latest version of the </w:t>
      </w:r>
      <w:r w:rsidR="003C527F" w:rsidRPr="00700D41">
        <w:rPr>
          <w:lang w:val="en-US"/>
        </w:rPr>
        <w:t xml:space="preserve">ErrorProcess </w:t>
      </w:r>
      <w:r w:rsidR="003C527F">
        <w:rPr>
          <w:lang w:val="en-US"/>
        </w:rPr>
        <w:t>and</w:t>
      </w:r>
      <w:r w:rsidR="00F90F83">
        <w:rPr>
          <w:lang w:val="en-US"/>
        </w:rPr>
        <w:t xml:space="preserve"> AuditProcess</w:t>
      </w:r>
      <w:r w:rsidRPr="00700D41">
        <w:rPr>
          <w:lang w:val="en-US"/>
        </w:rPr>
        <w:t xml:space="preserve">.  Do not use copies of other processes, as there is a chance that an existing process may not have been built off of the most recent BW project template.  Once logged into XML Canon, click the “Browse” button and select “Categories”.  You’ll </w:t>
      </w:r>
      <w:r w:rsidR="00490EA7">
        <w:rPr>
          <w:lang w:val="en-US"/>
        </w:rPr>
        <w:t xml:space="preserve">find the BW template under the </w:t>
      </w:r>
      <w:r w:rsidRPr="00700D41">
        <w:rPr>
          <w:lang w:val="en-US"/>
        </w:rPr>
        <w:t>Mexico</w:t>
      </w:r>
      <w:r w:rsidR="00490EA7">
        <w:rPr>
          <w:lang w:val="en-US"/>
        </w:rPr>
        <w:t xml:space="preserve"> &gt; Template</w:t>
      </w:r>
      <w:r w:rsidRPr="00700D41">
        <w:rPr>
          <w:lang w:val="en-US"/>
        </w:rPr>
        <w:t xml:space="preserve"> ca</w:t>
      </w:r>
      <w:r w:rsidR="00F94ED9">
        <w:rPr>
          <w:lang w:val="en-US"/>
        </w:rPr>
        <w:t>tegory, according its design pattern:</w:t>
      </w:r>
    </w:p>
    <w:p w14:paraId="46855713" w14:textId="62A3E9FF" w:rsidR="004C13A1" w:rsidRPr="00F94ED9" w:rsidRDefault="00F94ED9" w:rsidP="00F94ED9">
      <w:pPr>
        <w:pStyle w:val="Prrafodelista"/>
        <w:numPr>
          <w:ilvl w:val="0"/>
          <w:numId w:val="27"/>
        </w:numPr>
        <w:spacing w:after="0" w:line="240" w:lineRule="auto"/>
        <w:jc w:val="both"/>
        <w:rPr>
          <w:lang w:val="en-US"/>
        </w:rPr>
      </w:pPr>
      <w:r w:rsidRPr="00F94ED9">
        <w:rPr>
          <w:lang w:val="en-US"/>
        </w:rPr>
        <w:t>BW Project Name P2P or Publisher</w:t>
      </w:r>
    </w:p>
    <w:p w14:paraId="4554BBC5" w14:textId="3F346804" w:rsidR="00F94ED9" w:rsidRPr="00F94ED9" w:rsidRDefault="00F94ED9" w:rsidP="00F94ED9">
      <w:pPr>
        <w:pStyle w:val="Prrafodelista"/>
        <w:numPr>
          <w:ilvl w:val="0"/>
          <w:numId w:val="27"/>
        </w:numPr>
        <w:spacing w:after="0" w:line="240" w:lineRule="auto"/>
        <w:jc w:val="both"/>
        <w:rPr>
          <w:lang w:val="en-US"/>
        </w:rPr>
      </w:pPr>
      <w:r w:rsidRPr="00F94ED9">
        <w:rPr>
          <w:lang w:val="en-US"/>
        </w:rPr>
        <w:t>BW Project Name Subscriber</w:t>
      </w:r>
    </w:p>
    <w:p w14:paraId="5887384B" w14:textId="07EDBC65" w:rsidR="00F94ED9" w:rsidRPr="00F94ED9" w:rsidRDefault="00F94ED9" w:rsidP="00F94ED9">
      <w:pPr>
        <w:pStyle w:val="Prrafodelista"/>
        <w:numPr>
          <w:ilvl w:val="0"/>
          <w:numId w:val="27"/>
        </w:numPr>
        <w:spacing w:after="0" w:line="240" w:lineRule="auto"/>
        <w:jc w:val="both"/>
        <w:rPr>
          <w:lang w:val="en-US"/>
        </w:rPr>
      </w:pPr>
      <w:r w:rsidRPr="00F94ED9">
        <w:rPr>
          <w:lang w:val="en-US"/>
        </w:rPr>
        <w:t>BW Project Name Service</w:t>
      </w:r>
    </w:p>
    <w:p w14:paraId="2A18792F" w14:textId="77777777" w:rsidR="00F94ED9" w:rsidRPr="00700D41" w:rsidRDefault="00F94ED9" w:rsidP="00F94ED9">
      <w:pPr>
        <w:spacing w:after="0" w:line="240" w:lineRule="auto"/>
        <w:ind w:left="147" w:firstLine="284"/>
        <w:jc w:val="both"/>
        <w:rPr>
          <w:lang w:val="en-US"/>
        </w:rPr>
      </w:pPr>
    </w:p>
    <w:p w14:paraId="46855714" w14:textId="77777777" w:rsidR="004C13A1" w:rsidRPr="00700D41" w:rsidRDefault="004C13A1" w:rsidP="00F94ED9">
      <w:pPr>
        <w:pStyle w:val="Prrafodelista"/>
        <w:numPr>
          <w:ilvl w:val="0"/>
          <w:numId w:val="9"/>
        </w:numPr>
        <w:spacing w:after="0" w:line="240" w:lineRule="auto"/>
        <w:ind w:left="431" w:hanging="431"/>
        <w:jc w:val="both"/>
        <w:rPr>
          <w:lang w:val="en-US"/>
        </w:rPr>
      </w:pPr>
      <w:r w:rsidRPr="00700D41">
        <w:rPr>
          <w:lang w:val="en-US"/>
        </w:rPr>
        <w:t xml:space="preserve">Refer to the Naming Conventions and Standards documentation on naming Publishers and Subscribers.  Need to be consistent in the naming of ALL publishers and subscriber BW projects.  For example, if you are working on an Item Publisher and Subscriber, then use ProductPublisher and ProductSubscriber, respectively.  Be careful when using application-specific naming in publishers, especially if the source may be more than one application.  Always use application names in subscribers. For example, if there is a potential that multiple </w:t>
      </w:r>
      <w:r w:rsidRPr="00700D41">
        <w:rPr>
          <w:lang w:val="en-US"/>
        </w:rPr>
        <w:lastRenderedPageBreak/>
        <w:t>applications will eventually subscribe to the same entity of data being published, instead of simply naming the subscriber ProductSubscriber, use HEBusinessProductSubscriber, EXEProductSubscriber, STEPProductSubscriber, etc.  Valid suffixes are Pub/Sub or Publisher/Subscriber and Request/Reply.</w:t>
      </w:r>
    </w:p>
    <w:p w14:paraId="46855715" w14:textId="77777777" w:rsidR="004C13A1" w:rsidRPr="00700D41" w:rsidRDefault="004C13A1" w:rsidP="00F94ED9">
      <w:pPr>
        <w:spacing w:after="0" w:line="240" w:lineRule="auto"/>
        <w:jc w:val="both"/>
        <w:rPr>
          <w:lang w:val="en-US"/>
        </w:rPr>
      </w:pPr>
    </w:p>
    <w:p w14:paraId="46855716" w14:textId="77777777" w:rsidR="004C13A1" w:rsidRPr="00700D41" w:rsidRDefault="004C13A1" w:rsidP="00F94ED9">
      <w:pPr>
        <w:pStyle w:val="Prrafodelista"/>
        <w:numPr>
          <w:ilvl w:val="0"/>
          <w:numId w:val="9"/>
        </w:numPr>
        <w:spacing w:after="0" w:line="240" w:lineRule="auto"/>
        <w:ind w:left="431" w:hanging="431"/>
        <w:jc w:val="both"/>
        <w:rPr>
          <w:lang w:val="en-US"/>
        </w:rPr>
      </w:pPr>
      <w:r w:rsidRPr="00700D41">
        <w:rPr>
          <w:lang w:val="en-US"/>
        </w:rPr>
        <w:t>Projects need to be validated with the BW Designer validation tool prior to delivery of code for deployment to ensure that no errors exist.</w:t>
      </w:r>
    </w:p>
    <w:p w14:paraId="46855717" w14:textId="77777777" w:rsidR="004C13A1" w:rsidRPr="00700D41" w:rsidRDefault="004C13A1" w:rsidP="00F94ED9">
      <w:pPr>
        <w:spacing w:after="0" w:line="240" w:lineRule="auto"/>
        <w:jc w:val="both"/>
        <w:rPr>
          <w:lang w:val="en-US"/>
        </w:rPr>
      </w:pPr>
    </w:p>
    <w:p w14:paraId="46855718" w14:textId="77777777" w:rsidR="004C13A1" w:rsidRPr="00700D41" w:rsidRDefault="004C13A1" w:rsidP="00F94ED9">
      <w:pPr>
        <w:pStyle w:val="Prrafodelista"/>
        <w:numPr>
          <w:ilvl w:val="0"/>
          <w:numId w:val="9"/>
        </w:numPr>
        <w:spacing w:after="0" w:line="240" w:lineRule="auto"/>
        <w:ind w:left="431" w:hanging="431"/>
        <w:jc w:val="both"/>
        <w:rPr>
          <w:lang w:val="en-US"/>
        </w:rPr>
      </w:pPr>
      <w:r w:rsidRPr="00700D41">
        <w:rPr>
          <w:lang w:val="en-US"/>
        </w:rPr>
        <w:t>Using the source/target system and the integration type (P2P, Pub/Sub, Req/Reply), all code should be uploaded under the pertinent category folder in XML Canon based on the following rules:</w:t>
      </w:r>
    </w:p>
    <w:p w14:paraId="46855719" w14:textId="77777777" w:rsidR="004C13A1" w:rsidRPr="00700D41" w:rsidRDefault="004C13A1" w:rsidP="00F94ED9">
      <w:pPr>
        <w:pStyle w:val="Prrafodelista"/>
        <w:numPr>
          <w:ilvl w:val="0"/>
          <w:numId w:val="10"/>
        </w:numPr>
        <w:spacing w:line="240" w:lineRule="auto"/>
        <w:jc w:val="both"/>
        <w:rPr>
          <w:lang w:val="en-US"/>
        </w:rPr>
      </w:pPr>
      <w:r w:rsidRPr="00700D41">
        <w:rPr>
          <w:lang w:val="en-US"/>
        </w:rPr>
        <w:t>Point-to-Point (P2P) – code should reside under the category folder of the source application (i.e. for STEPTransactionToPMM should reside under the “Mexico/STEP” folder).</w:t>
      </w:r>
    </w:p>
    <w:p w14:paraId="4685571A" w14:textId="77777777" w:rsidR="004C13A1" w:rsidRPr="00700D41" w:rsidRDefault="004C13A1" w:rsidP="00F94ED9">
      <w:pPr>
        <w:pStyle w:val="Prrafodelista"/>
        <w:numPr>
          <w:ilvl w:val="0"/>
          <w:numId w:val="10"/>
        </w:numPr>
        <w:spacing w:line="240" w:lineRule="auto"/>
        <w:jc w:val="both"/>
        <w:rPr>
          <w:lang w:val="en-US"/>
        </w:rPr>
      </w:pPr>
      <w:r w:rsidRPr="00700D41">
        <w:rPr>
          <w:lang w:val="en-US"/>
        </w:rPr>
        <w:t>Publish/Subscribe – the publisher code should reside under the category folder of the source system and the subscriber code should reside under the target application’s category folder.  For example, for the PMMPurchaseOrderPublisher the code should reside under the “Mexico/PMM” category folder.  For HEBusinessPurchaseOrderSubscriber, the code should be stored under the “Mexico/HEBusiness” category folder.</w:t>
      </w:r>
    </w:p>
    <w:p w14:paraId="4685571B" w14:textId="77777777" w:rsidR="004C13A1" w:rsidRPr="00700D41" w:rsidRDefault="004C13A1" w:rsidP="00F94ED9">
      <w:pPr>
        <w:pStyle w:val="Prrafodelista"/>
        <w:numPr>
          <w:ilvl w:val="0"/>
          <w:numId w:val="10"/>
        </w:numPr>
        <w:spacing w:line="240" w:lineRule="auto"/>
        <w:jc w:val="both"/>
        <w:rPr>
          <w:lang w:val="en-US"/>
        </w:rPr>
      </w:pPr>
      <w:r w:rsidRPr="00700D41">
        <w:rPr>
          <w:lang w:val="en-US"/>
        </w:rPr>
        <w:t>Request/Reply – All SOAP/HTTP web services have a common location and should be stored under the “Mexico/Technical Services” category folder.</w:t>
      </w:r>
    </w:p>
    <w:p w14:paraId="4685571C" w14:textId="77777777" w:rsidR="004C13A1" w:rsidRPr="00700D41" w:rsidRDefault="004C13A1" w:rsidP="00F94ED9">
      <w:pPr>
        <w:spacing w:line="240" w:lineRule="auto"/>
        <w:jc w:val="both"/>
        <w:rPr>
          <w:b/>
          <w:lang w:val="en-US" w:eastAsia="en-US"/>
        </w:rPr>
      </w:pPr>
    </w:p>
    <w:p w14:paraId="4685571D" w14:textId="77777777" w:rsidR="004C13A1" w:rsidRDefault="004C13A1" w:rsidP="00F94ED9">
      <w:pPr>
        <w:pStyle w:val="Prrafodelista"/>
        <w:numPr>
          <w:ilvl w:val="2"/>
          <w:numId w:val="6"/>
        </w:numPr>
        <w:spacing w:line="240" w:lineRule="auto"/>
        <w:jc w:val="both"/>
        <w:rPr>
          <w:b/>
          <w:lang w:eastAsia="en-US"/>
        </w:rPr>
      </w:pPr>
      <w:r>
        <w:rPr>
          <w:b/>
          <w:lang w:eastAsia="en-US"/>
        </w:rPr>
        <w:t>Using Global Variables</w:t>
      </w:r>
    </w:p>
    <w:p w14:paraId="4685571E" w14:textId="77777777" w:rsidR="004C13A1" w:rsidRDefault="004C13A1" w:rsidP="00F94ED9">
      <w:pPr>
        <w:spacing w:after="0" w:line="240" w:lineRule="auto"/>
        <w:jc w:val="both"/>
      </w:pPr>
    </w:p>
    <w:p w14:paraId="4685571F" w14:textId="77777777" w:rsidR="004C13A1" w:rsidRDefault="004C13A1" w:rsidP="00F94ED9">
      <w:pPr>
        <w:pStyle w:val="Prrafodelista"/>
        <w:numPr>
          <w:ilvl w:val="0"/>
          <w:numId w:val="11"/>
        </w:numPr>
        <w:spacing w:after="0" w:line="240" w:lineRule="auto"/>
        <w:jc w:val="both"/>
      </w:pPr>
      <w:r w:rsidRPr="00700D41">
        <w:rPr>
          <w:lang w:val="en-US"/>
        </w:rPr>
        <w:t xml:space="preserve">In global variables, change /Connections/Database/DatabaseName to the actual application that owns the database (i.e.  </w:t>
      </w:r>
      <w:r w:rsidRPr="005C2407">
        <w:t xml:space="preserve">/Connections/Database/PMM, /Connections/Database/HEBusiness, etc.) </w:t>
      </w:r>
    </w:p>
    <w:p w14:paraId="46855720" w14:textId="77777777" w:rsidR="004C13A1" w:rsidRPr="00700D41" w:rsidRDefault="004C13A1" w:rsidP="00F94ED9">
      <w:pPr>
        <w:pStyle w:val="Prrafodelista"/>
        <w:numPr>
          <w:ilvl w:val="0"/>
          <w:numId w:val="11"/>
        </w:numPr>
        <w:spacing w:line="240" w:lineRule="auto"/>
        <w:jc w:val="both"/>
        <w:rPr>
          <w:lang w:val="en-US"/>
        </w:rPr>
      </w:pPr>
      <w:r w:rsidRPr="00700D41">
        <w:rPr>
          <w:lang w:val="en-US"/>
        </w:rPr>
        <w:t>Remove any additional groups and variables that are not needed from the BW project template.</w:t>
      </w:r>
    </w:p>
    <w:p w14:paraId="46855721" w14:textId="77777777" w:rsidR="004C13A1" w:rsidRPr="00700D41" w:rsidRDefault="004C13A1" w:rsidP="00F94ED9">
      <w:pPr>
        <w:pStyle w:val="Prrafodelista"/>
        <w:numPr>
          <w:ilvl w:val="0"/>
          <w:numId w:val="11"/>
        </w:numPr>
        <w:spacing w:line="240" w:lineRule="auto"/>
        <w:jc w:val="both"/>
        <w:rPr>
          <w:lang w:val="en-US"/>
        </w:rPr>
      </w:pPr>
      <w:r w:rsidRPr="00700D41">
        <w:rPr>
          <w:lang w:val="en-US"/>
        </w:rPr>
        <w:t>Ensure that all queues are created under the /Destinations/Queues group, and all topics under the /Destinations/Topics group.</w:t>
      </w:r>
    </w:p>
    <w:p w14:paraId="46855722" w14:textId="77777777" w:rsidR="004C13A1" w:rsidRPr="00700D41" w:rsidRDefault="004C13A1" w:rsidP="00F94ED9">
      <w:pPr>
        <w:pStyle w:val="Prrafodelista"/>
        <w:numPr>
          <w:ilvl w:val="0"/>
          <w:numId w:val="11"/>
        </w:numPr>
        <w:spacing w:line="240" w:lineRule="auto"/>
        <w:jc w:val="both"/>
        <w:rPr>
          <w:lang w:val="en-US"/>
        </w:rPr>
      </w:pPr>
      <w:r w:rsidRPr="00700D41">
        <w:rPr>
          <w:lang w:val="en-US"/>
        </w:rPr>
        <w:t xml:space="preserve">Even though a variable named after a particular transaction may exist under two different groups, /Destinations/Queues and /Destinations/Topics, in the global variables, please distinguish each by using different naming (i.e. DisplayCountQueue, DisplayCountTopic). </w:t>
      </w:r>
    </w:p>
    <w:p w14:paraId="46855723" w14:textId="77777777" w:rsidR="004C13A1" w:rsidRPr="005C2407" w:rsidRDefault="004C13A1" w:rsidP="00F94ED9">
      <w:pPr>
        <w:pStyle w:val="Prrafodelista"/>
        <w:numPr>
          <w:ilvl w:val="0"/>
          <w:numId w:val="11"/>
        </w:numPr>
        <w:spacing w:line="240" w:lineRule="auto"/>
        <w:jc w:val="both"/>
      </w:pPr>
      <w:r w:rsidRPr="00700D41">
        <w:rPr>
          <w:lang w:val="en-US"/>
        </w:rPr>
        <w:t xml:space="preserve">Topic names need to end with suffix, “.TOPIC”, just as queue names end with “.QUEUE”, and underscores ( _ ) should not be used in queue names.  </w:t>
      </w:r>
      <w:r w:rsidRPr="005C2407">
        <w:t>Periods ( . ) should be used to separate wording.</w:t>
      </w:r>
    </w:p>
    <w:p w14:paraId="46855724" w14:textId="77777777" w:rsidR="004C13A1" w:rsidRPr="005C2407" w:rsidRDefault="004C13A1" w:rsidP="00F94ED9">
      <w:pPr>
        <w:pStyle w:val="Prrafodelista"/>
        <w:numPr>
          <w:ilvl w:val="0"/>
          <w:numId w:val="11"/>
        </w:numPr>
        <w:spacing w:line="240" w:lineRule="auto"/>
        <w:jc w:val="both"/>
      </w:pPr>
      <w:r w:rsidRPr="00700D41">
        <w:rPr>
          <w:lang w:val="en-US"/>
        </w:rPr>
        <w:t xml:space="preserve">When using string variables, do not apply double quotes ( “ ) around the values.  This is interpreted by BW as part of the actual string.  </w:t>
      </w:r>
      <w:r w:rsidRPr="005C2407">
        <w:t>Also, avoid using spaces.</w:t>
      </w:r>
    </w:p>
    <w:p w14:paraId="46855725" w14:textId="77777777" w:rsidR="004C13A1" w:rsidRPr="00700D41" w:rsidRDefault="004C13A1" w:rsidP="00F94ED9">
      <w:pPr>
        <w:pStyle w:val="Prrafodelista"/>
        <w:numPr>
          <w:ilvl w:val="0"/>
          <w:numId w:val="11"/>
        </w:numPr>
        <w:spacing w:line="240" w:lineRule="auto"/>
        <w:jc w:val="both"/>
        <w:rPr>
          <w:lang w:val="en-US"/>
        </w:rPr>
      </w:pPr>
      <w:r w:rsidRPr="00700D41">
        <w:rPr>
          <w:lang w:val="en-US"/>
        </w:rPr>
        <w:t xml:space="preserve">Remove all “no value” default settings for any string variables by changing it to an empty string.  </w:t>
      </w:r>
    </w:p>
    <w:p w14:paraId="46855726" w14:textId="77777777" w:rsidR="004C13A1" w:rsidRPr="00700D41" w:rsidRDefault="004C13A1" w:rsidP="00F94ED9">
      <w:pPr>
        <w:pStyle w:val="Prrafodelista"/>
        <w:numPr>
          <w:ilvl w:val="0"/>
          <w:numId w:val="11"/>
        </w:numPr>
        <w:spacing w:line="240" w:lineRule="auto"/>
        <w:jc w:val="both"/>
        <w:rPr>
          <w:b/>
          <w:lang w:val="en-US" w:eastAsia="en-US"/>
        </w:rPr>
      </w:pPr>
      <w:r w:rsidRPr="00700D41">
        <w:rPr>
          <w:lang w:val="en-US"/>
        </w:rPr>
        <w:t xml:space="preserve">Global variables should always be defined as deployment level variables, by having the checkbox in the “Deployment” column enabled!  </w:t>
      </w:r>
    </w:p>
    <w:p w14:paraId="46855727" w14:textId="77777777" w:rsidR="004C13A1" w:rsidRPr="00700D41" w:rsidRDefault="004C13A1" w:rsidP="00F94ED9">
      <w:pPr>
        <w:spacing w:line="240" w:lineRule="auto"/>
        <w:jc w:val="both"/>
        <w:rPr>
          <w:b/>
          <w:lang w:val="en-US" w:eastAsia="en-US"/>
        </w:rPr>
      </w:pPr>
    </w:p>
    <w:p w14:paraId="46855728" w14:textId="77777777" w:rsidR="004C13A1" w:rsidRDefault="004C13A1" w:rsidP="00F94ED9">
      <w:pPr>
        <w:pStyle w:val="Prrafodelista"/>
        <w:numPr>
          <w:ilvl w:val="2"/>
          <w:numId w:val="6"/>
        </w:numPr>
        <w:spacing w:line="240" w:lineRule="auto"/>
        <w:jc w:val="both"/>
        <w:rPr>
          <w:b/>
          <w:lang w:eastAsia="en-US"/>
        </w:rPr>
      </w:pPr>
      <w:r w:rsidRPr="004B5A75">
        <w:rPr>
          <w:b/>
          <w:lang w:eastAsia="en-US"/>
        </w:rPr>
        <w:t>Working With Processes &amp; Services</w:t>
      </w:r>
    </w:p>
    <w:p w14:paraId="46855729" w14:textId="77777777" w:rsidR="004C13A1" w:rsidRDefault="004C13A1" w:rsidP="00F94ED9">
      <w:pPr>
        <w:spacing w:after="0" w:line="240" w:lineRule="auto"/>
        <w:jc w:val="both"/>
      </w:pPr>
    </w:p>
    <w:p w14:paraId="4685572A" w14:textId="77777777" w:rsidR="004C13A1" w:rsidRPr="00700D41" w:rsidRDefault="004C13A1" w:rsidP="00F94ED9">
      <w:pPr>
        <w:pStyle w:val="Prrafodelista"/>
        <w:numPr>
          <w:ilvl w:val="0"/>
          <w:numId w:val="12"/>
        </w:numPr>
        <w:spacing w:after="0" w:line="240" w:lineRule="auto"/>
        <w:jc w:val="both"/>
        <w:rPr>
          <w:lang w:val="en-US"/>
        </w:rPr>
      </w:pPr>
      <w:r w:rsidRPr="00700D41">
        <w:rPr>
          <w:lang w:val="en-US"/>
        </w:rPr>
        <w:t>All projects should have a process Starter folder. The Starter should include the activity which invokes the process, call the main process, and then the sending activity, or simply the End activity.  The Starter would also include the ErrorProcess activity.  The Main process should perform the bulk of the work, which may call on smaller functions of one to many sub-processes.</w:t>
      </w:r>
    </w:p>
    <w:p w14:paraId="4685572B" w14:textId="77777777" w:rsidR="004C13A1" w:rsidRPr="00700D41" w:rsidRDefault="004C13A1" w:rsidP="00F94ED9">
      <w:pPr>
        <w:spacing w:after="0" w:line="240" w:lineRule="auto"/>
        <w:contextualSpacing/>
        <w:jc w:val="both"/>
        <w:rPr>
          <w:lang w:val="en-US"/>
        </w:rPr>
      </w:pPr>
    </w:p>
    <w:p w14:paraId="4685572C" w14:textId="77777777" w:rsidR="004C13A1" w:rsidRPr="00700D41" w:rsidRDefault="004C13A1" w:rsidP="00F94ED9">
      <w:pPr>
        <w:pStyle w:val="Prrafodelista"/>
        <w:numPr>
          <w:ilvl w:val="0"/>
          <w:numId w:val="12"/>
        </w:numPr>
        <w:spacing w:after="0" w:line="240" w:lineRule="auto"/>
        <w:jc w:val="both"/>
        <w:rPr>
          <w:lang w:val="en-US"/>
        </w:rPr>
      </w:pPr>
      <w:r w:rsidRPr="00700D41">
        <w:rPr>
          <w:lang w:val="en-US"/>
        </w:rPr>
        <w:t>Please ensure that all process names follow a consistent naming convention where caps is used to reflect a new word, and fully name as much of the words in the naming as possible.  You are free to name your processes based on the specific function performed.</w:t>
      </w:r>
    </w:p>
    <w:p w14:paraId="4685572D" w14:textId="77777777" w:rsidR="004C13A1" w:rsidRPr="00700D41" w:rsidRDefault="004C13A1" w:rsidP="00F94ED9">
      <w:pPr>
        <w:spacing w:after="0" w:line="240" w:lineRule="auto"/>
        <w:contextualSpacing/>
        <w:jc w:val="both"/>
        <w:rPr>
          <w:lang w:val="en-US"/>
        </w:rPr>
      </w:pPr>
    </w:p>
    <w:p w14:paraId="4685572E" w14:textId="103BEC02" w:rsidR="004C13A1" w:rsidRPr="004B5A75" w:rsidRDefault="004C13A1" w:rsidP="00F94ED9">
      <w:pPr>
        <w:pStyle w:val="Prrafodelista"/>
        <w:numPr>
          <w:ilvl w:val="0"/>
          <w:numId w:val="12"/>
        </w:numPr>
        <w:spacing w:after="0" w:line="240" w:lineRule="auto"/>
        <w:jc w:val="both"/>
      </w:pPr>
      <w:r w:rsidRPr="00700D41">
        <w:rPr>
          <w:lang w:val="en-US"/>
        </w:rPr>
        <w:t xml:space="preserve">Acknowledge Mode in the JMS Queue Receiver of the Starter process needs to be set to “Client”.  A Confirm activity needs to be added prior to the End activity to confirm the message to “JMS Queue Receiver”.  </w:t>
      </w:r>
      <w:r w:rsidRPr="004B5A75">
        <w:t>If the service is request/reply, use Auto-Confirm</w:t>
      </w:r>
      <w:r w:rsidR="00AE2820">
        <w:t>.</w:t>
      </w:r>
    </w:p>
    <w:p w14:paraId="4685572F" w14:textId="77777777" w:rsidR="004C13A1" w:rsidRPr="004B5A75" w:rsidRDefault="004C13A1" w:rsidP="00F94ED9">
      <w:pPr>
        <w:spacing w:after="0" w:line="240" w:lineRule="auto"/>
        <w:contextualSpacing/>
        <w:jc w:val="both"/>
      </w:pPr>
    </w:p>
    <w:p w14:paraId="46855730" w14:textId="77777777" w:rsidR="004C13A1" w:rsidRPr="00700D41" w:rsidRDefault="004C13A1" w:rsidP="00F94ED9">
      <w:pPr>
        <w:pStyle w:val="Prrafodelista"/>
        <w:numPr>
          <w:ilvl w:val="0"/>
          <w:numId w:val="12"/>
        </w:numPr>
        <w:spacing w:after="0" w:line="240" w:lineRule="auto"/>
        <w:jc w:val="both"/>
        <w:rPr>
          <w:lang w:val="en-US"/>
        </w:rPr>
      </w:pPr>
      <w:r w:rsidRPr="00700D41">
        <w:rPr>
          <w:lang w:val="en-US"/>
        </w:rPr>
        <w:t>Label all transitions which are not Success by default.</w:t>
      </w:r>
    </w:p>
    <w:p w14:paraId="46855731" w14:textId="77777777" w:rsidR="004C13A1" w:rsidRPr="00700D41" w:rsidRDefault="004C13A1" w:rsidP="00F94ED9">
      <w:pPr>
        <w:spacing w:after="0" w:line="240" w:lineRule="auto"/>
        <w:contextualSpacing/>
        <w:jc w:val="both"/>
        <w:rPr>
          <w:lang w:val="en-US"/>
        </w:rPr>
      </w:pPr>
    </w:p>
    <w:p w14:paraId="46855732" w14:textId="77777777" w:rsidR="004C13A1" w:rsidRPr="00700D41" w:rsidRDefault="004C13A1" w:rsidP="00F94ED9">
      <w:pPr>
        <w:pStyle w:val="Prrafodelista"/>
        <w:numPr>
          <w:ilvl w:val="0"/>
          <w:numId w:val="12"/>
        </w:numPr>
        <w:spacing w:after="0" w:line="240" w:lineRule="auto"/>
        <w:jc w:val="both"/>
        <w:rPr>
          <w:lang w:val="en-US"/>
        </w:rPr>
      </w:pPr>
      <w:r w:rsidRPr="00700D41">
        <w:rPr>
          <w:lang w:val="en-US"/>
        </w:rPr>
        <w:t>All explicit transitions should exist from an activity (i.e. “Success With Matching Condition”, “Error”, “Success”, “Otherwise”).</w:t>
      </w:r>
    </w:p>
    <w:p w14:paraId="46855733" w14:textId="77777777" w:rsidR="004C13A1" w:rsidRPr="00700D41" w:rsidRDefault="004C13A1" w:rsidP="00F94ED9">
      <w:pPr>
        <w:spacing w:after="0" w:line="240" w:lineRule="auto"/>
        <w:contextualSpacing/>
        <w:jc w:val="both"/>
        <w:rPr>
          <w:lang w:val="en-US"/>
        </w:rPr>
      </w:pPr>
    </w:p>
    <w:p w14:paraId="46855734" w14:textId="77777777" w:rsidR="004C13A1" w:rsidRPr="00700D41" w:rsidRDefault="004C13A1" w:rsidP="00F94ED9">
      <w:pPr>
        <w:pStyle w:val="Prrafodelista"/>
        <w:numPr>
          <w:ilvl w:val="0"/>
          <w:numId w:val="12"/>
        </w:numPr>
        <w:spacing w:after="0" w:line="240" w:lineRule="auto"/>
        <w:jc w:val="both"/>
        <w:rPr>
          <w:lang w:val="en-US"/>
        </w:rPr>
      </w:pPr>
      <w:r w:rsidRPr="00700D41">
        <w:rPr>
          <w:lang w:val="en-US"/>
        </w:rPr>
        <w:t>All JMS and JDBC activities should contain global variables for the parameters which are identified in the template for all BW projects.  For example, Timeout and Maximum Rows should be mapped from the global variables, using GLB_TIMEOUT and GLB_MAX_ROWS, respectively.</w:t>
      </w:r>
    </w:p>
    <w:p w14:paraId="46855735" w14:textId="77777777" w:rsidR="004C13A1" w:rsidRPr="00700D41" w:rsidRDefault="004C13A1" w:rsidP="00F94ED9">
      <w:pPr>
        <w:spacing w:after="0" w:line="240" w:lineRule="auto"/>
        <w:contextualSpacing/>
        <w:jc w:val="both"/>
        <w:rPr>
          <w:lang w:val="en-US"/>
        </w:rPr>
      </w:pPr>
    </w:p>
    <w:p w14:paraId="46855736" w14:textId="77777777" w:rsidR="004C13A1" w:rsidRPr="00700D41" w:rsidRDefault="004C13A1" w:rsidP="00F94ED9">
      <w:pPr>
        <w:pStyle w:val="Prrafodelista"/>
        <w:numPr>
          <w:ilvl w:val="0"/>
          <w:numId w:val="12"/>
        </w:numPr>
        <w:spacing w:after="0" w:line="240" w:lineRule="auto"/>
        <w:jc w:val="both"/>
        <w:rPr>
          <w:lang w:val="en-US"/>
        </w:rPr>
      </w:pPr>
      <w:r w:rsidRPr="00700D41">
        <w:rPr>
          <w:lang w:val="en-US"/>
        </w:rPr>
        <w:t>Ensure that the User Name and Password, in addition to the JNDI Username and JNDI Password in the JMS Connections are all mapped with the global variables, respectively, provided in the BW template global variables.  Be sure to select the “Password” type in the global variables for variables that should be encrypted. These are different credentials, in some cases. The “Use JNDI for Connection Factory” checkbox needs to always be enabled in the JMS Connections for the deployment to initialize the process and connect to JMS.</w:t>
      </w:r>
    </w:p>
    <w:p w14:paraId="46855737" w14:textId="77777777" w:rsidR="004C13A1" w:rsidRPr="00700D41" w:rsidRDefault="004C13A1" w:rsidP="00F94ED9">
      <w:pPr>
        <w:spacing w:after="0" w:line="240" w:lineRule="auto"/>
        <w:contextualSpacing/>
        <w:jc w:val="both"/>
        <w:rPr>
          <w:lang w:val="en-US"/>
        </w:rPr>
      </w:pPr>
    </w:p>
    <w:p w14:paraId="46855738" w14:textId="77777777" w:rsidR="004C13A1" w:rsidRPr="00700D41" w:rsidRDefault="004C13A1" w:rsidP="00F94ED9">
      <w:pPr>
        <w:pStyle w:val="Prrafodelista"/>
        <w:numPr>
          <w:ilvl w:val="0"/>
          <w:numId w:val="12"/>
        </w:numPr>
        <w:spacing w:after="0" w:line="240" w:lineRule="auto"/>
        <w:jc w:val="both"/>
        <w:rPr>
          <w:lang w:val="en-US"/>
        </w:rPr>
      </w:pPr>
      <w:r w:rsidRPr="00700D41">
        <w:rPr>
          <w:lang w:val="en-US"/>
        </w:rPr>
        <w:t xml:space="preserve">For any activity (i.e. HTTP Connection, TCP Connection, Timer, etc.) where global variables are applicable, please create and map them to the corresponding activity’s configurations, especially if values are subject to change throughout migration. </w:t>
      </w:r>
    </w:p>
    <w:p w14:paraId="46855739" w14:textId="77777777" w:rsidR="004C13A1" w:rsidRPr="00700D41" w:rsidRDefault="004C13A1" w:rsidP="00F94ED9">
      <w:pPr>
        <w:spacing w:after="0" w:line="240" w:lineRule="auto"/>
        <w:contextualSpacing/>
        <w:jc w:val="both"/>
        <w:rPr>
          <w:lang w:val="en-US"/>
        </w:rPr>
      </w:pPr>
    </w:p>
    <w:p w14:paraId="4685573A" w14:textId="77777777" w:rsidR="004C13A1" w:rsidRPr="00700D41" w:rsidRDefault="004C13A1" w:rsidP="00F94ED9">
      <w:pPr>
        <w:pStyle w:val="Prrafodelista"/>
        <w:numPr>
          <w:ilvl w:val="0"/>
          <w:numId w:val="12"/>
        </w:numPr>
        <w:spacing w:after="0" w:line="240" w:lineRule="auto"/>
        <w:jc w:val="both"/>
        <w:rPr>
          <w:lang w:val="en-US"/>
        </w:rPr>
      </w:pPr>
      <w:r w:rsidRPr="00700D41">
        <w:rPr>
          <w:lang w:val="en-US"/>
        </w:rPr>
        <w:t>In all Adapter Configurations, if used, global variables should be mapped where parameters may require change throughout migration, just as with JDBC parameters.  There should be very few parameters, if any, that are hard-coded when applying configuration parameters for any type of connection.</w:t>
      </w:r>
    </w:p>
    <w:p w14:paraId="4685573B" w14:textId="77777777" w:rsidR="004C13A1" w:rsidRPr="00700D41" w:rsidRDefault="004C13A1" w:rsidP="00F94ED9">
      <w:pPr>
        <w:spacing w:after="0" w:line="240" w:lineRule="auto"/>
        <w:contextualSpacing/>
        <w:jc w:val="both"/>
        <w:rPr>
          <w:lang w:val="en-US"/>
        </w:rPr>
      </w:pPr>
    </w:p>
    <w:p w14:paraId="4685573C" w14:textId="77777777" w:rsidR="004C13A1" w:rsidRPr="00700D41" w:rsidRDefault="004C13A1" w:rsidP="00F94ED9">
      <w:pPr>
        <w:pStyle w:val="Prrafodelista"/>
        <w:numPr>
          <w:ilvl w:val="0"/>
          <w:numId w:val="12"/>
        </w:numPr>
        <w:spacing w:after="0" w:line="240" w:lineRule="auto"/>
        <w:jc w:val="both"/>
        <w:rPr>
          <w:lang w:val="en-US"/>
        </w:rPr>
      </w:pPr>
      <w:r w:rsidRPr="00700D41">
        <w:rPr>
          <w:lang w:val="en-US"/>
        </w:rPr>
        <w:t xml:space="preserve">In all processes using a JMS Queue Receiver as the starter activity, under the Configuration tab, Message Type should be set to get messages as “Text” from the queue.  If you are getting an XML message from the queue, you should receive the message as “Text”, and in the main </w:t>
      </w:r>
      <w:r w:rsidRPr="00700D41">
        <w:rPr>
          <w:lang w:val="en-US"/>
        </w:rPr>
        <w:lastRenderedPageBreak/>
        <w:t>process (to which the string is mapped) use the XML Parse activity to parse the message.  This prevents any invalid XML messages from causing a bottleneck in the integration at the JMS Queue Receiver activity when an exception is thrown.</w:t>
      </w:r>
    </w:p>
    <w:p w14:paraId="4685573D" w14:textId="77777777" w:rsidR="004C13A1" w:rsidRPr="00700D41" w:rsidRDefault="004C13A1" w:rsidP="00F94ED9">
      <w:pPr>
        <w:pStyle w:val="Prrafodelista"/>
        <w:jc w:val="both"/>
        <w:rPr>
          <w:lang w:val="en-US"/>
        </w:rPr>
      </w:pPr>
    </w:p>
    <w:p w14:paraId="4685573E" w14:textId="77777777" w:rsidR="004C13A1" w:rsidRPr="00700D41" w:rsidRDefault="004C13A1" w:rsidP="00F94ED9">
      <w:pPr>
        <w:spacing w:after="0" w:line="240" w:lineRule="auto"/>
        <w:jc w:val="both"/>
        <w:rPr>
          <w:b/>
          <w:lang w:val="en-US"/>
        </w:rPr>
      </w:pPr>
      <w:r w:rsidRPr="00700D41">
        <w:rPr>
          <w:b/>
          <w:lang w:val="en-US"/>
        </w:rPr>
        <w:t>IMPORTANT NOTE:</w:t>
      </w:r>
    </w:p>
    <w:p w14:paraId="4685573F" w14:textId="77777777" w:rsidR="004C13A1" w:rsidRPr="00700D41" w:rsidRDefault="004C13A1" w:rsidP="00F94ED9">
      <w:pPr>
        <w:spacing w:after="0" w:line="240" w:lineRule="auto"/>
        <w:jc w:val="both"/>
        <w:rPr>
          <w:lang w:val="en-US"/>
        </w:rPr>
      </w:pPr>
      <w:r w:rsidRPr="00700D41">
        <w:rPr>
          <w:lang w:val="en-US"/>
        </w:rPr>
        <w:t>For sending emails functionality from Mexico Integrations please consider these VERY IMPORTANT notes:</w:t>
      </w:r>
    </w:p>
    <w:p w14:paraId="46855740" w14:textId="77777777" w:rsidR="004C13A1" w:rsidRPr="00700D41" w:rsidRDefault="004C13A1" w:rsidP="00F94ED9">
      <w:pPr>
        <w:pBdr>
          <w:top w:val="single" w:sz="4" w:space="1" w:color="auto"/>
          <w:left w:val="single" w:sz="4" w:space="4" w:color="auto"/>
          <w:bottom w:val="single" w:sz="4" w:space="1" w:color="auto"/>
          <w:right w:val="single" w:sz="4" w:space="4" w:color="auto"/>
        </w:pBdr>
        <w:spacing w:after="0" w:line="240" w:lineRule="auto"/>
        <w:jc w:val="both"/>
        <w:rPr>
          <w:lang w:val="en-US"/>
        </w:rPr>
      </w:pPr>
      <w:r w:rsidRPr="00700D41">
        <w:rPr>
          <w:b/>
          <w:lang w:val="en-US"/>
        </w:rPr>
        <w:t xml:space="preserve">DOMAIN : </w:t>
      </w:r>
      <w:r w:rsidRPr="00700D41">
        <w:rPr>
          <w:lang w:val="en-US"/>
        </w:rPr>
        <w:t xml:space="preserve">The Domain to be used in Mexico Integrations must be </w:t>
      </w:r>
      <w:r w:rsidRPr="00700D41">
        <w:rPr>
          <w:b/>
          <w:lang w:val="en-US"/>
        </w:rPr>
        <w:t>mail.heb.com.mx</w:t>
      </w:r>
      <w:r w:rsidRPr="00700D41">
        <w:rPr>
          <w:lang w:val="en-US"/>
        </w:rPr>
        <w:t>, (this has been already approved by Infrastructure team).</w:t>
      </w:r>
    </w:p>
    <w:p w14:paraId="46855741" w14:textId="77777777" w:rsidR="004C13A1" w:rsidRPr="00700D41" w:rsidRDefault="004C13A1" w:rsidP="00F94ED9">
      <w:pPr>
        <w:pBdr>
          <w:top w:val="single" w:sz="4" w:space="1" w:color="auto"/>
          <w:left w:val="single" w:sz="4" w:space="4" w:color="auto"/>
          <w:bottom w:val="single" w:sz="4" w:space="1" w:color="auto"/>
          <w:right w:val="single" w:sz="4" w:space="4" w:color="auto"/>
        </w:pBdr>
        <w:spacing w:after="0" w:line="240" w:lineRule="auto"/>
        <w:jc w:val="both"/>
        <w:rPr>
          <w:lang w:val="en-US"/>
        </w:rPr>
      </w:pPr>
      <w:r w:rsidRPr="00700D41">
        <w:rPr>
          <w:b/>
          <w:lang w:val="en-US"/>
        </w:rPr>
        <w:t xml:space="preserve">FROM : </w:t>
      </w:r>
      <w:r w:rsidRPr="00700D41">
        <w:rPr>
          <w:lang w:val="en-US"/>
        </w:rPr>
        <w:t>For UNIT TESTING purposes “FROM” account must be the tester’s personal account.</w:t>
      </w:r>
    </w:p>
    <w:p w14:paraId="46855742" w14:textId="77777777" w:rsidR="004C13A1" w:rsidRPr="00700D41" w:rsidRDefault="004C13A1" w:rsidP="00F94ED9">
      <w:pPr>
        <w:pBdr>
          <w:top w:val="single" w:sz="4" w:space="1" w:color="auto"/>
          <w:left w:val="single" w:sz="4" w:space="4" w:color="auto"/>
          <w:bottom w:val="single" w:sz="4" w:space="1" w:color="auto"/>
          <w:right w:val="single" w:sz="4" w:space="4" w:color="auto"/>
        </w:pBdr>
        <w:spacing w:after="0" w:line="240" w:lineRule="auto"/>
        <w:jc w:val="both"/>
        <w:rPr>
          <w:lang w:val="en-US"/>
        </w:rPr>
      </w:pPr>
      <w:r w:rsidRPr="00700D41">
        <w:rPr>
          <w:lang w:val="en-US"/>
        </w:rPr>
        <w:t xml:space="preserve">For CERTIFICATION AND PRODUCTION environments “FROM” account must be </w:t>
      </w:r>
      <w:r w:rsidRPr="00700D41">
        <w:rPr>
          <w:b/>
          <w:lang w:val="en-US"/>
        </w:rPr>
        <w:t>tibco@hebmex.com.</w:t>
      </w:r>
    </w:p>
    <w:p w14:paraId="46855743" w14:textId="77777777" w:rsidR="004C13A1" w:rsidRPr="00700D41" w:rsidRDefault="004C13A1" w:rsidP="00F94ED9">
      <w:pPr>
        <w:pBdr>
          <w:top w:val="single" w:sz="4" w:space="1" w:color="auto"/>
          <w:left w:val="single" w:sz="4" w:space="4" w:color="auto"/>
          <w:bottom w:val="single" w:sz="4" w:space="1" w:color="auto"/>
          <w:right w:val="single" w:sz="4" w:space="4" w:color="auto"/>
        </w:pBdr>
        <w:spacing w:after="0" w:line="240" w:lineRule="auto"/>
        <w:jc w:val="both"/>
        <w:rPr>
          <w:lang w:val="en-US"/>
        </w:rPr>
      </w:pPr>
      <w:r w:rsidRPr="00700D41">
        <w:rPr>
          <w:b/>
          <w:lang w:val="en-US"/>
        </w:rPr>
        <w:t xml:space="preserve">TO : </w:t>
      </w:r>
      <w:r w:rsidRPr="00700D41">
        <w:rPr>
          <w:lang w:val="en-US"/>
        </w:rPr>
        <w:t xml:space="preserve">For UNIT TESTING purposes “TO” account must be the tester’s personal account. </w:t>
      </w:r>
    </w:p>
    <w:p w14:paraId="46855744" w14:textId="77777777" w:rsidR="004C13A1" w:rsidRPr="00700D41" w:rsidRDefault="004C13A1" w:rsidP="00F94ED9">
      <w:pPr>
        <w:pBdr>
          <w:top w:val="single" w:sz="4" w:space="1" w:color="auto"/>
          <w:left w:val="single" w:sz="4" w:space="4" w:color="auto"/>
          <w:bottom w:val="single" w:sz="4" w:space="1" w:color="auto"/>
          <w:right w:val="single" w:sz="4" w:space="4" w:color="auto"/>
        </w:pBdr>
        <w:spacing w:after="0" w:line="240" w:lineRule="auto"/>
        <w:jc w:val="both"/>
        <w:rPr>
          <w:lang w:val="en-US"/>
        </w:rPr>
      </w:pPr>
      <w:r w:rsidRPr="00700D41">
        <w:rPr>
          <w:lang w:val="en-US"/>
        </w:rPr>
        <w:t xml:space="preserve">For CERTIFICATION AND PRODUCTION environments “TO” account must be  </w:t>
      </w:r>
      <w:hyperlink r:id="rId14" w:history="1">
        <w:r w:rsidRPr="00700D41">
          <w:rPr>
            <w:rStyle w:val="Hipervnculo"/>
            <w:lang w:val="en-US"/>
          </w:rPr>
          <w:t>IntegracionesTIBCO@hebmex.com</w:t>
        </w:r>
      </w:hyperlink>
    </w:p>
    <w:p w14:paraId="46855745" w14:textId="77777777" w:rsidR="004C13A1" w:rsidRPr="00700D41" w:rsidRDefault="004C13A1" w:rsidP="00F94ED9">
      <w:pPr>
        <w:pBdr>
          <w:top w:val="single" w:sz="4" w:space="1" w:color="auto"/>
          <w:left w:val="single" w:sz="4" w:space="4" w:color="auto"/>
          <w:bottom w:val="single" w:sz="4" w:space="1" w:color="auto"/>
          <w:right w:val="single" w:sz="4" w:space="4" w:color="auto"/>
        </w:pBdr>
        <w:spacing w:after="0" w:line="240" w:lineRule="auto"/>
        <w:jc w:val="both"/>
        <w:rPr>
          <w:lang w:val="en-US"/>
        </w:rPr>
      </w:pPr>
    </w:p>
    <w:p w14:paraId="46855746" w14:textId="77777777" w:rsidR="004C13A1" w:rsidRPr="00700D41" w:rsidRDefault="004C13A1" w:rsidP="00F94ED9">
      <w:pPr>
        <w:spacing w:line="240" w:lineRule="auto"/>
        <w:jc w:val="both"/>
        <w:rPr>
          <w:b/>
          <w:lang w:val="en-US" w:eastAsia="en-US"/>
        </w:rPr>
      </w:pPr>
    </w:p>
    <w:p w14:paraId="46855747" w14:textId="77777777" w:rsidR="004C13A1" w:rsidRDefault="004C13A1" w:rsidP="00F94ED9">
      <w:pPr>
        <w:pStyle w:val="Prrafodelista"/>
        <w:numPr>
          <w:ilvl w:val="2"/>
          <w:numId w:val="6"/>
        </w:numPr>
        <w:spacing w:line="240" w:lineRule="auto"/>
        <w:jc w:val="both"/>
        <w:rPr>
          <w:b/>
          <w:lang w:eastAsia="en-US"/>
        </w:rPr>
      </w:pPr>
      <w:r w:rsidRPr="00BA013C">
        <w:rPr>
          <w:b/>
          <w:lang w:eastAsia="en-US"/>
        </w:rPr>
        <w:t>Managing Schema Definitions</w:t>
      </w:r>
    </w:p>
    <w:p w14:paraId="46855748" w14:textId="77777777" w:rsidR="004C13A1" w:rsidRDefault="004C13A1" w:rsidP="00F94ED9">
      <w:pPr>
        <w:spacing w:after="0" w:line="240" w:lineRule="auto"/>
        <w:jc w:val="both"/>
      </w:pPr>
    </w:p>
    <w:p w14:paraId="46855749" w14:textId="77777777" w:rsidR="004C13A1" w:rsidRPr="00700D41" w:rsidRDefault="004C13A1" w:rsidP="00F94ED9">
      <w:pPr>
        <w:pStyle w:val="Prrafodelista"/>
        <w:numPr>
          <w:ilvl w:val="0"/>
          <w:numId w:val="13"/>
        </w:numPr>
        <w:spacing w:after="0" w:line="240" w:lineRule="auto"/>
        <w:jc w:val="both"/>
        <w:rPr>
          <w:lang w:val="en-US"/>
        </w:rPr>
      </w:pPr>
      <w:r w:rsidRPr="00700D41">
        <w:rPr>
          <w:lang w:val="en-US"/>
        </w:rPr>
        <w:t>The Error Management schemas should always be included, as they are contained within the template.  Make sure that you do not re-create a schema with attributes common to an existing schema that may already exist under another name.</w:t>
      </w:r>
    </w:p>
    <w:p w14:paraId="4685574A" w14:textId="77777777" w:rsidR="004C13A1" w:rsidRPr="00700D41" w:rsidRDefault="004C13A1" w:rsidP="00F94ED9">
      <w:pPr>
        <w:spacing w:after="0" w:line="240" w:lineRule="auto"/>
        <w:jc w:val="both"/>
        <w:rPr>
          <w:lang w:val="en-US"/>
        </w:rPr>
      </w:pPr>
    </w:p>
    <w:p w14:paraId="522BD630" w14:textId="7A24CF87" w:rsidR="005951E8" w:rsidRDefault="005951E8" w:rsidP="005951E8">
      <w:pPr>
        <w:pStyle w:val="Heading1-FormatOnly"/>
        <w:rPr>
          <w:rStyle w:val="Textoennegrita"/>
        </w:rPr>
      </w:pPr>
      <w:bookmarkStart w:id="681" w:name="_Toc524427912"/>
      <w:r>
        <w:rPr>
          <w:rStyle w:val="Textoennegrita"/>
        </w:rPr>
        <w:lastRenderedPageBreak/>
        <w:t>TIBCO AUDIT MANAGEMENT STANDARDS</w:t>
      </w:r>
      <w:bookmarkEnd w:id="681"/>
    </w:p>
    <w:p w14:paraId="4685574B" w14:textId="77777777" w:rsidR="004C13A1" w:rsidRDefault="004C13A1" w:rsidP="00F94ED9">
      <w:pPr>
        <w:spacing w:after="0" w:line="240" w:lineRule="auto"/>
        <w:jc w:val="both"/>
        <w:rPr>
          <w:lang w:val="en-US"/>
        </w:rPr>
      </w:pPr>
    </w:p>
    <w:p w14:paraId="32BCF3E5" w14:textId="77777777" w:rsidR="005951E8" w:rsidRPr="005951E8" w:rsidRDefault="005951E8" w:rsidP="005951E8">
      <w:pPr>
        <w:pStyle w:val="Prrafodelista"/>
        <w:keepNext/>
        <w:widowControl w:val="0"/>
        <w:numPr>
          <w:ilvl w:val="0"/>
          <w:numId w:val="6"/>
        </w:numPr>
        <w:spacing w:before="240" w:after="60" w:line="240" w:lineRule="atLeast"/>
        <w:contextualSpacing w:val="0"/>
        <w:jc w:val="both"/>
        <w:outlineLvl w:val="1"/>
        <w:rPr>
          <w:rFonts w:ascii="Arial" w:eastAsia="Times New Roman" w:hAnsi="Arial" w:cs="Arial"/>
          <w:b/>
          <w:iCs/>
          <w:vanish/>
          <w:kern w:val="32"/>
          <w:sz w:val="20"/>
          <w:szCs w:val="28"/>
          <w:lang w:eastAsia="en-US"/>
        </w:rPr>
      </w:pPr>
      <w:bookmarkStart w:id="682" w:name="_Toc442440555"/>
      <w:bookmarkStart w:id="683" w:name="_Toc442710074"/>
      <w:bookmarkStart w:id="684" w:name="_Toc524427913"/>
      <w:bookmarkEnd w:id="682"/>
      <w:bookmarkEnd w:id="683"/>
      <w:bookmarkEnd w:id="684"/>
    </w:p>
    <w:p w14:paraId="6F05E4AB" w14:textId="1D09DD74" w:rsidR="005951E8" w:rsidRDefault="005951E8" w:rsidP="005951E8">
      <w:pPr>
        <w:pStyle w:val="Ttulo2"/>
        <w:numPr>
          <w:ilvl w:val="1"/>
          <w:numId w:val="6"/>
        </w:numPr>
        <w:rPr>
          <w:lang w:eastAsia="en-US"/>
        </w:rPr>
      </w:pPr>
      <w:bookmarkStart w:id="685" w:name="_Toc524427914"/>
      <w:r w:rsidRPr="004F22B8">
        <w:rPr>
          <w:lang w:eastAsia="en-US"/>
        </w:rPr>
        <w:t xml:space="preserve">General </w:t>
      </w:r>
      <w:r>
        <w:rPr>
          <w:lang w:eastAsia="en-US"/>
        </w:rPr>
        <w:t>Audit</w:t>
      </w:r>
      <w:r w:rsidRPr="004F22B8">
        <w:rPr>
          <w:lang w:eastAsia="en-US"/>
        </w:rPr>
        <w:t xml:space="preserve"> Management Standards</w:t>
      </w:r>
      <w:bookmarkEnd w:id="685"/>
    </w:p>
    <w:p w14:paraId="713A5478" w14:textId="77777777" w:rsidR="005951E8" w:rsidRDefault="005951E8" w:rsidP="00F94ED9">
      <w:pPr>
        <w:spacing w:after="0" w:line="240" w:lineRule="auto"/>
        <w:jc w:val="both"/>
        <w:rPr>
          <w:lang w:val="en-US"/>
        </w:rPr>
      </w:pPr>
    </w:p>
    <w:p w14:paraId="1E816BBB" w14:textId="7ACEFC57" w:rsidR="005951E8" w:rsidRDefault="005951E8" w:rsidP="00F94ED9">
      <w:pPr>
        <w:spacing w:after="0" w:line="240" w:lineRule="auto"/>
        <w:jc w:val="both"/>
        <w:rPr>
          <w:lang w:val="en-US"/>
        </w:rPr>
      </w:pPr>
      <w:r>
        <w:rPr>
          <w:lang w:val="en-US"/>
        </w:rPr>
        <w:t xml:space="preserve">The Audit is the process of </w:t>
      </w:r>
      <w:r w:rsidR="00910C34">
        <w:rPr>
          <w:lang w:val="en-US"/>
        </w:rPr>
        <w:t>save</w:t>
      </w:r>
      <w:r>
        <w:rPr>
          <w:lang w:val="en-US"/>
        </w:rPr>
        <w:t xml:space="preserve"> a record of every message or data that pass throw the integration successfully. </w:t>
      </w:r>
      <w:r w:rsidR="002C6DD0">
        <w:rPr>
          <w:lang w:val="en-US"/>
        </w:rPr>
        <w:t xml:space="preserve">It allows to the support team </w:t>
      </w:r>
      <w:r>
        <w:rPr>
          <w:lang w:val="en-US"/>
        </w:rPr>
        <w:t xml:space="preserve">identify </w:t>
      </w:r>
      <w:r w:rsidR="002C6DD0">
        <w:rPr>
          <w:lang w:val="en-US"/>
        </w:rPr>
        <w:t>specific data and dates of processing, in order to help</w:t>
      </w:r>
      <w:r w:rsidR="001C020B">
        <w:rPr>
          <w:lang w:val="en-US"/>
        </w:rPr>
        <w:t xml:space="preserve"> </w:t>
      </w:r>
      <w:r w:rsidR="002C6DD0">
        <w:rPr>
          <w:lang w:val="en-US"/>
        </w:rPr>
        <w:t>in the solution of problems regarding to the integration.</w:t>
      </w:r>
    </w:p>
    <w:p w14:paraId="3DD1CB1B" w14:textId="77777777" w:rsidR="001C020B" w:rsidRDefault="001C020B" w:rsidP="00F94ED9">
      <w:pPr>
        <w:spacing w:after="0" w:line="240" w:lineRule="auto"/>
        <w:jc w:val="both"/>
        <w:rPr>
          <w:lang w:val="en-US"/>
        </w:rPr>
      </w:pPr>
    </w:p>
    <w:p w14:paraId="55F20E0D" w14:textId="41D46069" w:rsidR="001C020B" w:rsidRPr="00700D41" w:rsidRDefault="001C020B" w:rsidP="001C020B">
      <w:pPr>
        <w:spacing w:after="0" w:line="240" w:lineRule="auto"/>
        <w:jc w:val="both"/>
        <w:rPr>
          <w:lang w:val="en-US"/>
        </w:rPr>
      </w:pPr>
      <w:r>
        <w:rPr>
          <w:lang w:val="en-US"/>
        </w:rPr>
        <w:t>It is strongly recommended to use the Audit process in integrations with transactional information, but it is optional and depends of what level of record is needed. I</w:t>
      </w:r>
      <w:r w:rsidR="00910C34">
        <w:rPr>
          <w:lang w:val="en-US"/>
        </w:rPr>
        <w:t>t’s included</w:t>
      </w:r>
      <w:r>
        <w:rPr>
          <w:lang w:val="en-US"/>
        </w:rPr>
        <w:t xml:space="preserve"> by default in the BW project templates we use.</w:t>
      </w:r>
    </w:p>
    <w:p w14:paraId="1A4D8A56" w14:textId="77777777" w:rsidR="002C6DD0" w:rsidRDefault="002C6DD0" w:rsidP="00F94ED9">
      <w:pPr>
        <w:spacing w:after="0" w:line="240" w:lineRule="auto"/>
        <w:jc w:val="both"/>
        <w:rPr>
          <w:lang w:val="en-US"/>
        </w:rPr>
      </w:pPr>
    </w:p>
    <w:p w14:paraId="077A4991" w14:textId="4F0CAEE6" w:rsidR="00887642" w:rsidRDefault="00887642" w:rsidP="00F94ED9">
      <w:pPr>
        <w:spacing w:after="0" w:line="240" w:lineRule="auto"/>
        <w:jc w:val="both"/>
        <w:rPr>
          <w:lang w:val="en-US"/>
        </w:rPr>
      </w:pPr>
      <w:r>
        <w:rPr>
          <w:lang w:val="en-US" w:eastAsia="en-US"/>
        </w:rPr>
        <w:t xml:space="preserve">The audit schema data </w:t>
      </w:r>
      <w:r w:rsidRPr="00CD25A3">
        <w:rPr>
          <w:highlight w:val="yellow"/>
          <w:u w:val="single"/>
          <w:lang w:val="en-US" w:eastAsia="en-US"/>
        </w:rPr>
        <w:t>will be always mapped as following</w:t>
      </w:r>
      <w:r>
        <w:rPr>
          <w:lang w:val="en-US" w:eastAsia="en-US"/>
        </w:rPr>
        <w:t>:</w:t>
      </w:r>
    </w:p>
    <w:p w14:paraId="2BC0C41C" w14:textId="1BCD7F51" w:rsidR="002C6DD0" w:rsidRDefault="002C6DD0" w:rsidP="00F94ED9">
      <w:pPr>
        <w:spacing w:after="0" w:line="240" w:lineRule="auto"/>
        <w:jc w:val="both"/>
        <w:rPr>
          <w:lang w:val="en-US"/>
        </w:rPr>
      </w:pPr>
    </w:p>
    <w:p w14:paraId="61BFADB2" w14:textId="3CB44A4E" w:rsidR="001C020B" w:rsidRDefault="006B34B8" w:rsidP="00F94ED9">
      <w:pPr>
        <w:spacing w:after="0" w:line="240" w:lineRule="auto"/>
        <w:jc w:val="both"/>
        <w:rPr>
          <w:lang w:val="en-US"/>
        </w:rPr>
      </w:pPr>
      <w:r>
        <w:rPr>
          <w:noProof/>
        </w:rPr>
        <w:drawing>
          <wp:inline distT="0" distB="0" distL="0" distR="0" wp14:anchorId="74CB970B" wp14:editId="322AEABD">
            <wp:extent cx="4993420" cy="24576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3518" cy="2457729"/>
                    </a:xfrm>
                    <a:prstGeom prst="rect">
                      <a:avLst/>
                    </a:prstGeom>
                    <a:noFill/>
                    <a:ln>
                      <a:noFill/>
                    </a:ln>
                  </pic:spPr>
                </pic:pic>
              </a:graphicData>
            </a:graphic>
          </wp:inline>
        </w:drawing>
      </w:r>
    </w:p>
    <w:p w14:paraId="349E81ED" w14:textId="77777777" w:rsidR="00887642" w:rsidRDefault="00887642" w:rsidP="00F94ED9">
      <w:pPr>
        <w:spacing w:after="0" w:line="240" w:lineRule="auto"/>
        <w:jc w:val="both"/>
        <w:rPr>
          <w:lang w:val="en-US"/>
        </w:rPr>
      </w:pPr>
    </w:p>
    <w:p w14:paraId="3FEB28CE" w14:textId="70963181" w:rsidR="00887642" w:rsidRDefault="00887642" w:rsidP="00F94ED9">
      <w:pPr>
        <w:spacing w:after="0" w:line="240" w:lineRule="auto"/>
        <w:jc w:val="both"/>
        <w:rPr>
          <w:lang w:val="en-US" w:eastAsia="en-US"/>
        </w:rPr>
      </w:pPr>
      <w:r w:rsidRPr="00887642">
        <w:rPr>
          <w:highlight w:val="yellow"/>
          <w:lang w:val="en-US"/>
        </w:rPr>
        <w:t xml:space="preserve">It’s important to fill in the field </w:t>
      </w:r>
      <w:r w:rsidRPr="00887642">
        <w:rPr>
          <w:b/>
          <w:highlight w:val="yellow"/>
          <w:u w:val="single"/>
          <w:lang w:val="en-US"/>
        </w:rPr>
        <w:t>inrtn_rec_cnt</w:t>
      </w:r>
      <w:r w:rsidRPr="00887642">
        <w:rPr>
          <w:highlight w:val="yellow"/>
          <w:lang w:val="en-US"/>
        </w:rPr>
        <w:t>,</w:t>
      </w:r>
      <w:r w:rsidR="00201B47">
        <w:rPr>
          <w:lang w:val="en-US"/>
        </w:rPr>
        <w:t xml:space="preserve"> </w:t>
      </w:r>
      <w:r>
        <w:rPr>
          <w:lang w:val="en-US"/>
        </w:rPr>
        <w:t xml:space="preserve">it will be </w:t>
      </w:r>
      <w:r w:rsidR="006B34B8">
        <w:rPr>
          <w:lang w:val="en-US"/>
        </w:rPr>
        <w:t xml:space="preserve">the </w:t>
      </w:r>
      <w:r>
        <w:rPr>
          <w:lang w:val="en-US"/>
        </w:rPr>
        <w:t>ID stored</w:t>
      </w:r>
      <w:r w:rsidR="006B34B8">
        <w:rPr>
          <w:lang w:val="en-US"/>
        </w:rPr>
        <w:t xml:space="preserve"> and the one we’ll use for look up</w:t>
      </w:r>
      <w:r>
        <w:rPr>
          <w:lang w:val="en-US"/>
        </w:rPr>
        <w:t>.</w:t>
      </w:r>
      <w:r w:rsidR="008B3816">
        <w:rPr>
          <w:lang w:val="en-US"/>
        </w:rPr>
        <w:t xml:space="preserve"> </w:t>
      </w:r>
      <w:r w:rsidR="008B3816">
        <w:rPr>
          <w:lang w:val="en-US" w:eastAsia="en-US"/>
        </w:rPr>
        <w:t>The audit process will send the messages to the audit queue (</w:t>
      </w:r>
      <w:r w:rsidR="008B3816" w:rsidRPr="008B3816">
        <w:rPr>
          <w:lang w:val="en-US" w:eastAsia="en-US"/>
        </w:rPr>
        <w:t>HEB.COMMON.EI.AUDIT.QUEUE</w:t>
      </w:r>
      <w:r w:rsidR="008B3816">
        <w:rPr>
          <w:lang w:val="en-US" w:eastAsia="en-US"/>
        </w:rPr>
        <w:t>).</w:t>
      </w:r>
    </w:p>
    <w:p w14:paraId="74696617" w14:textId="77777777" w:rsidR="00462EFA" w:rsidRDefault="00462EFA" w:rsidP="00F94ED9">
      <w:pPr>
        <w:spacing w:after="0" w:line="240" w:lineRule="auto"/>
        <w:jc w:val="both"/>
        <w:rPr>
          <w:lang w:val="en-US" w:eastAsia="en-US"/>
        </w:rPr>
      </w:pPr>
    </w:p>
    <w:p w14:paraId="2EC3E5FA" w14:textId="410965B1" w:rsidR="00462EFA" w:rsidRDefault="00462EFA" w:rsidP="00462EFA">
      <w:pPr>
        <w:pStyle w:val="Ttulo2"/>
        <w:numPr>
          <w:ilvl w:val="1"/>
          <w:numId w:val="6"/>
        </w:numPr>
        <w:rPr>
          <w:lang w:eastAsia="en-US"/>
        </w:rPr>
      </w:pPr>
      <w:bookmarkStart w:id="686" w:name="_Toc524427915"/>
      <w:r w:rsidRPr="004F22B8">
        <w:rPr>
          <w:lang w:eastAsia="en-US"/>
        </w:rPr>
        <w:t xml:space="preserve">General </w:t>
      </w:r>
      <w:r w:rsidRPr="00462EFA">
        <w:rPr>
          <w:lang w:eastAsia="en-US"/>
        </w:rPr>
        <w:t>TrackLogger</w:t>
      </w:r>
      <w:r>
        <w:rPr>
          <w:lang w:eastAsia="en-US"/>
        </w:rPr>
        <w:t xml:space="preserve"> </w:t>
      </w:r>
      <w:r w:rsidRPr="004F22B8">
        <w:rPr>
          <w:lang w:eastAsia="en-US"/>
        </w:rPr>
        <w:t>Management Standards</w:t>
      </w:r>
      <w:bookmarkEnd w:id="686"/>
    </w:p>
    <w:p w14:paraId="2C5A8063" w14:textId="77777777" w:rsidR="00462EFA" w:rsidRDefault="00462EFA" w:rsidP="00462EFA">
      <w:pPr>
        <w:spacing w:after="0" w:line="240" w:lineRule="auto"/>
        <w:jc w:val="both"/>
        <w:rPr>
          <w:lang w:val="en-US"/>
        </w:rPr>
      </w:pPr>
    </w:p>
    <w:p w14:paraId="26FC2444" w14:textId="4DBA45CA" w:rsidR="00462EFA" w:rsidRDefault="00462EFA" w:rsidP="00462EFA">
      <w:pPr>
        <w:spacing w:after="0" w:line="240" w:lineRule="auto"/>
        <w:jc w:val="both"/>
        <w:rPr>
          <w:lang w:val="en-US"/>
        </w:rPr>
      </w:pPr>
      <w:r>
        <w:rPr>
          <w:lang w:val="en-US"/>
        </w:rPr>
        <w:t>Just as the Audit is the process of save a record of every message or data that pass throw the integration successfully the TrackLogger is the process of saving the message itself whatever the type of message. It allows to the support team identify the message that pass through in any given specific time/call, in order to help in the solution of problems regarding to the integration.</w:t>
      </w:r>
    </w:p>
    <w:p w14:paraId="477A5816" w14:textId="77777777" w:rsidR="007542BE" w:rsidRDefault="007542BE" w:rsidP="00462EFA">
      <w:pPr>
        <w:spacing w:after="0" w:line="240" w:lineRule="auto"/>
        <w:jc w:val="both"/>
        <w:rPr>
          <w:lang w:val="en-US"/>
        </w:rPr>
      </w:pPr>
    </w:p>
    <w:p w14:paraId="1C90D742" w14:textId="77777777" w:rsidR="007542BE" w:rsidRDefault="007542BE" w:rsidP="00462EFA">
      <w:pPr>
        <w:spacing w:after="0" w:line="240" w:lineRule="auto"/>
        <w:jc w:val="both"/>
        <w:rPr>
          <w:lang w:val="en-US"/>
        </w:rPr>
      </w:pPr>
    </w:p>
    <w:p w14:paraId="7B9EB778" w14:textId="77777777" w:rsidR="007542BE" w:rsidRDefault="007542BE" w:rsidP="00462EFA">
      <w:pPr>
        <w:spacing w:after="0" w:line="240" w:lineRule="auto"/>
        <w:jc w:val="both"/>
        <w:rPr>
          <w:lang w:val="en-US"/>
        </w:rPr>
      </w:pPr>
    </w:p>
    <w:p w14:paraId="12F17527" w14:textId="77777777" w:rsidR="007542BE" w:rsidRDefault="007542BE" w:rsidP="00462EFA">
      <w:pPr>
        <w:spacing w:after="0" w:line="240" w:lineRule="auto"/>
        <w:jc w:val="both"/>
        <w:rPr>
          <w:lang w:val="en-US"/>
        </w:rPr>
      </w:pPr>
    </w:p>
    <w:p w14:paraId="542804B3" w14:textId="77777777" w:rsidR="007542BE" w:rsidRDefault="007542BE" w:rsidP="00462EFA">
      <w:pPr>
        <w:spacing w:after="0" w:line="240" w:lineRule="auto"/>
        <w:jc w:val="both"/>
        <w:rPr>
          <w:lang w:val="en-US"/>
        </w:rPr>
      </w:pPr>
    </w:p>
    <w:p w14:paraId="3B922493" w14:textId="798F7303" w:rsidR="007542BE" w:rsidRDefault="007542BE" w:rsidP="00462EFA">
      <w:pPr>
        <w:spacing w:after="0" w:line="240" w:lineRule="auto"/>
        <w:jc w:val="both"/>
        <w:rPr>
          <w:lang w:val="en-US"/>
        </w:rPr>
      </w:pPr>
      <w:r>
        <w:rPr>
          <w:lang w:val="en-US"/>
        </w:rPr>
        <w:lastRenderedPageBreak/>
        <w:t>The TrackLogger schema data will be always mapped as following:</w:t>
      </w:r>
    </w:p>
    <w:p w14:paraId="45C7DD33" w14:textId="7D2685A5" w:rsidR="007542BE" w:rsidRDefault="007542BE" w:rsidP="00462EFA">
      <w:pPr>
        <w:spacing w:after="0" w:line="240" w:lineRule="auto"/>
        <w:jc w:val="both"/>
        <w:rPr>
          <w:lang w:val="en-US"/>
        </w:rPr>
      </w:pPr>
      <w:r>
        <w:rPr>
          <w:noProof/>
        </w:rPr>
        <w:drawing>
          <wp:inline distT="0" distB="0" distL="0" distR="0" wp14:anchorId="49E206A6" wp14:editId="2A15ACBF">
            <wp:extent cx="4610100" cy="212183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0361" cy="2131164"/>
                    </a:xfrm>
                    <a:prstGeom prst="rect">
                      <a:avLst/>
                    </a:prstGeom>
                  </pic:spPr>
                </pic:pic>
              </a:graphicData>
            </a:graphic>
          </wp:inline>
        </w:drawing>
      </w:r>
    </w:p>
    <w:p w14:paraId="0A7E6A62" w14:textId="77777777" w:rsidR="00462EFA" w:rsidRDefault="00462EFA" w:rsidP="00F94ED9">
      <w:pPr>
        <w:spacing w:after="0" w:line="240" w:lineRule="auto"/>
        <w:jc w:val="both"/>
        <w:rPr>
          <w:lang w:val="en-US"/>
        </w:rPr>
      </w:pPr>
    </w:p>
    <w:p w14:paraId="0F3C2D55" w14:textId="328CE16B" w:rsidR="007542BE" w:rsidRDefault="007542BE" w:rsidP="00F94ED9">
      <w:pPr>
        <w:spacing w:after="0" w:line="240" w:lineRule="auto"/>
        <w:jc w:val="both"/>
        <w:rPr>
          <w:lang w:val="en-US"/>
        </w:rPr>
      </w:pPr>
      <w:r>
        <w:rPr>
          <w:lang w:val="en-US"/>
        </w:rPr>
        <w:t xml:space="preserve">Where </w:t>
      </w:r>
      <w:r w:rsidRPr="007542BE">
        <w:rPr>
          <w:b/>
          <w:lang w:val="en-US"/>
        </w:rPr>
        <w:t>IPAddress</w:t>
      </w:r>
      <w:r>
        <w:rPr>
          <w:lang w:val="en-US"/>
        </w:rPr>
        <w:t xml:space="preserve"> is the Address of the machine that make the call.</w:t>
      </w:r>
    </w:p>
    <w:p w14:paraId="12A3D772" w14:textId="52FDFF84" w:rsidR="007542BE" w:rsidRDefault="007542BE" w:rsidP="00F94ED9">
      <w:pPr>
        <w:spacing w:after="0" w:line="240" w:lineRule="auto"/>
        <w:jc w:val="both"/>
        <w:rPr>
          <w:lang w:val="en-US"/>
        </w:rPr>
      </w:pPr>
      <w:r>
        <w:rPr>
          <w:lang w:val="en-US"/>
        </w:rPr>
        <w:t xml:space="preserve">Where </w:t>
      </w:r>
      <w:r w:rsidRPr="007542BE">
        <w:rPr>
          <w:b/>
          <w:lang w:val="en-US"/>
        </w:rPr>
        <w:t>Origin</w:t>
      </w:r>
      <w:r>
        <w:rPr>
          <w:lang w:val="en-US"/>
        </w:rPr>
        <w:t xml:space="preserve"> is the Source of the caller (</w:t>
      </w:r>
      <w:r w:rsidR="00B90EB4">
        <w:rPr>
          <w:lang w:val="en-US"/>
        </w:rPr>
        <w:t>PS, POS, PIP, etc</w:t>
      </w:r>
      <w:r>
        <w:rPr>
          <w:lang w:val="en-US"/>
        </w:rPr>
        <w:t>.).</w:t>
      </w:r>
    </w:p>
    <w:p w14:paraId="4C8B8428" w14:textId="6BF14E0D" w:rsidR="007542BE" w:rsidRDefault="007542BE" w:rsidP="00F94ED9">
      <w:pPr>
        <w:spacing w:after="0" w:line="240" w:lineRule="auto"/>
        <w:jc w:val="both"/>
        <w:rPr>
          <w:lang w:val="en-US"/>
        </w:rPr>
      </w:pPr>
      <w:r>
        <w:rPr>
          <w:lang w:val="en-US"/>
        </w:rPr>
        <w:t xml:space="preserve">Where </w:t>
      </w:r>
      <w:r w:rsidRPr="007542BE">
        <w:rPr>
          <w:b/>
          <w:lang w:val="en-US"/>
        </w:rPr>
        <w:t>TransactionID</w:t>
      </w:r>
      <w:r>
        <w:rPr>
          <w:lang w:val="en-US"/>
        </w:rPr>
        <w:t xml:space="preserve"> is a unique value that identifies a specific call made to the service.</w:t>
      </w:r>
    </w:p>
    <w:p w14:paraId="234C3BF7" w14:textId="7AFA48C1" w:rsidR="007542BE" w:rsidRDefault="007542BE" w:rsidP="00F94ED9">
      <w:pPr>
        <w:spacing w:after="0" w:line="240" w:lineRule="auto"/>
        <w:jc w:val="both"/>
        <w:rPr>
          <w:lang w:val="en-US"/>
        </w:rPr>
      </w:pPr>
      <w:r>
        <w:rPr>
          <w:lang w:val="en-US"/>
        </w:rPr>
        <w:t xml:space="preserve">Where </w:t>
      </w:r>
      <w:r w:rsidRPr="007542BE">
        <w:rPr>
          <w:b/>
          <w:lang w:val="en-US"/>
        </w:rPr>
        <w:t>MessageType</w:t>
      </w:r>
      <w:r>
        <w:rPr>
          <w:lang w:val="en-US"/>
        </w:rPr>
        <w:t xml:space="preserve"> is a helper to identify the kind of message that we are going to save.</w:t>
      </w:r>
    </w:p>
    <w:p w14:paraId="4685574C" w14:textId="77777777" w:rsidR="004C13A1" w:rsidRDefault="004C13A1" w:rsidP="00F94ED9">
      <w:pPr>
        <w:pStyle w:val="Heading1-FormatOnly"/>
        <w:rPr>
          <w:rStyle w:val="Textoennegrita"/>
        </w:rPr>
      </w:pPr>
      <w:bookmarkStart w:id="687" w:name="_Toc524427916"/>
      <w:r>
        <w:rPr>
          <w:rStyle w:val="Textoennegrita"/>
        </w:rPr>
        <w:lastRenderedPageBreak/>
        <w:t>TIBCO ERROR MANAGEMENT STANDARDS</w:t>
      </w:r>
      <w:bookmarkEnd w:id="687"/>
    </w:p>
    <w:p w14:paraId="3F935A7E" w14:textId="77777777" w:rsidR="008F593C" w:rsidRDefault="008F593C" w:rsidP="00F94ED9">
      <w:pPr>
        <w:pStyle w:val="Ttulo2"/>
        <w:ind w:left="576"/>
        <w:rPr>
          <w:lang w:eastAsia="en-US"/>
        </w:rPr>
      </w:pPr>
      <w:bookmarkStart w:id="688" w:name="_Toc398284256"/>
      <w:bookmarkStart w:id="689" w:name="_Toc398284692"/>
      <w:bookmarkStart w:id="690" w:name="_Toc398300850"/>
      <w:bookmarkStart w:id="691" w:name="_Toc398301702"/>
      <w:bookmarkStart w:id="692" w:name="_Toc398302832"/>
      <w:bookmarkStart w:id="693" w:name="_Toc398303284"/>
      <w:bookmarkStart w:id="694" w:name="_Toc398308395"/>
      <w:bookmarkStart w:id="695" w:name="_Toc398308467"/>
      <w:bookmarkStart w:id="696" w:name="_Toc398308541"/>
      <w:bookmarkStart w:id="697" w:name="_Toc398308613"/>
      <w:bookmarkStart w:id="698" w:name="_Toc398711250"/>
      <w:bookmarkStart w:id="699" w:name="_Toc398711332"/>
      <w:bookmarkStart w:id="700" w:name="_Toc398711959"/>
      <w:bookmarkStart w:id="701" w:name="_Toc398733060"/>
      <w:bookmarkStart w:id="702" w:name="_Toc398733342"/>
      <w:bookmarkStart w:id="703" w:name="_Toc398733517"/>
      <w:bookmarkStart w:id="704" w:name="_Toc398734543"/>
      <w:bookmarkStart w:id="705" w:name="_Toc436318545"/>
      <w:bookmarkStart w:id="706" w:name="_Toc436318609"/>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p>
    <w:p w14:paraId="47BF8916" w14:textId="77777777" w:rsidR="005951E8" w:rsidRPr="005951E8" w:rsidRDefault="005951E8" w:rsidP="005951E8">
      <w:pPr>
        <w:pStyle w:val="Prrafodelista"/>
        <w:keepNext/>
        <w:widowControl w:val="0"/>
        <w:numPr>
          <w:ilvl w:val="0"/>
          <w:numId w:val="6"/>
        </w:numPr>
        <w:spacing w:before="240" w:after="60" w:line="240" w:lineRule="atLeast"/>
        <w:contextualSpacing w:val="0"/>
        <w:jc w:val="both"/>
        <w:outlineLvl w:val="1"/>
        <w:rPr>
          <w:rFonts w:ascii="Arial" w:eastAsia="Times New Roman" w:hAnsi="Arial" w:cs="Arial"/>
          <w:b/>
          <w:iCs/>
          <w:vanish/>
          <w:kern w:val="32"/>
          <w:sz w:val="20"/>
          <w:szCs w:val="28"/>
          <w:lang w:eastAsia="en-US"/>
        </w:rPr>
      </w:pPr>
      <w:bookmarkStart w:id="707" w:name="_Toc442440558"/>
      <w:bookmarkStart w:id="708" w:name="_Toc442710077"/>
      <w:bookmarkStart w:id="709" w:name="_Toc524427917"/>
      <w:bookmarkEnd w:id="707"/>
      <w:bookmarkEnd w:id="708"/>
      <w:bookmarkEnd w:id="709"/>
    </w:p>
    <w:p w14:paraId="48AB4F16" w14:textId="77777777" w:rsidR="005951E8" w:rsidRPr="005951E8" w:rsidRDefault="005951E8" w:rsidP="005951E8">
      <w:pPr>
        <w:pStyle w:val="Prrafodelista"/>
        <w:keepNext/>
        <w:widowControl w:val="0"/>
        <w:numPr>
          <w:ilvl w:val="0"/>
          <w:numId w:val="6"/>
        </w:numPr>
        <w:spacing w:before="240" w:after="60" w:line="240" w:lineRule="atLeast"/>
        <w:contextualSpacing w:val="0"/>
        <w:jc w:val="both"/>
        <w:outlineLvl w:val="1"/>
        <w:rPr>
          <w:rFonts w:ascii="Arial" w:eastAsia="Times New Roman" w:hAnsi="Arial" w:cs="Arial"/>
          <w:b/>
          <w:iCs/>
          <w:vanish/>
          <w:kern w:val="32"/>
          <w:sz w:val="20"/>
          <w:szCs w:val="28"/>
          <w:lang w:eastAsia="en-US"/>
        </w:rPr>
      </w:pPr>
      <w:bookmarkStart w:id="710" w:name="_Toc442440559"/>
      <w:bookmarkStart w:id="711" w:name="_Toc442710078"/>
      <w:bookmarkStart w:id="712" w:name="_Toc524427918"/>
      <w:bookmarkEnd w:id="710"/>
      <w:bookmarkEnd w:id="711"/>
      <w:bookmarkEnd w:id="712"/>
    </w:p>
    <w:p w14:paraId="4685574E" w14:textId="19FAE18B" w:rsidR="004C13A1" w:rsidRDefault="004C13A1" w:rsidP="005951E8">
      <w:pPr>
        <w:pStyle w:val="Ttulo2"/>
        <w:numPr>
          <w:ilvl w:val="1"/>
          <w:numId w:val="6"/>
        </w:numPr>
        <w:rPr>
          <w:lang w:eastAsia="en-US"/>
        </w:rPr>
      </w:pPr>
      <w:bookmarkStart w:id="713" w:name="_Toc524427919"/>
      <w:r w:rsidRPr="004F22B8">
        <w:rPr>
          <w:lang w:eastAsia="en-US"/>
        </w:rPr>
        <w:t>General Error Management Standards</w:t>
      </w:r>
      <w:bookmarkEnd w:id="713"/>
    </w:p>
    <w:p w14:paraId="4685574F" w14:textId="77777777" w:rsidR="004C13A1" w:rsidRDefault="004C13A1" w:rsidP="00F94ED9">
      <w:pPr>
        <w:spacing w:after="0" w:line="240" w:lineRule="auto"/>
        <w:jc w:val="both"/>
        <w:rPr>
          <w:lang w:val="en-US" w:eastAsia="en-US"/>
        </w:rPr>
      </w:pPr>
    </w:p>
    <w:p w14:paraId="39839983" w14:textId="77777777" w:rsidR="008F593C" w:rsidRDefault="008F593C" w:rsidP="00F94ED9">
      <w:pPr>
        <w:spacing w:after="0" w:line="240" w:lineRule="auto"/>
        <w:jc w:val="both"/>
        <w:rPr>
          <w:lang w:val="en-US" w:eastAsia="en-US"/>
        </w:rPr>
      </w:pPr>
    </w:p>
    <w:p w14:paraId="08A4FF59" w14:textId="77777777" w:rsidR="008F593C" w:rsidRDefault="008F593C" w:rsidP="00F94ED9">
      <w:pPr>
        <w:spacing w:after="0" w:line="240" w:lineRule="auto"/>
        <w:jc w:val="both"/>
        <w:rPr>
          <w:lang w:val="en-US" w:eastAsia="en-US"/>
        </w:rPr>
      </w:pPr>
    </w:p>
    <w:p w14:paraId="68C04D32" w14:textId="3408A5F8" w:rsidR="00A84CD6" w:rsidRDefault="00A84CD6" w:rsidP="00F94ED9">
      <w:pPr>
        <w:spacing w:after="0" w:line="240" w:lineRule="auto"/>
        <w:jc w:val="both"/>
        <w:rPr>
          <w:lang w:val="en-US" w:eastAsia="en-US"/>
        </w:rPr>
      </w:pPr>
      <w:r>
        <w:rPr>
          <w:lang w:val="en-US" w:eastAsia="en-US"/>
        </w:rPr>
        <w:t xml:space="preserve">Error </w:t>
      </w:r>
      <w:r w:rsidR="006E40DC">
        <w:rPr>
          <w:lang w:val="en-US" w:eastAsia="en-US"/>
        </w:rPr>
        <w:t>Handler</w:t>
      </w:r>
      <w:r>
        <w:rPr>
          <w:lang w:val="en-US" w:eastAsia="en-US"/>
        </w:rPr>
        <w:t xml:space="preserve"> is the process of responding to the occurrence </w:t>
      </w:r>
      <w:r w:rsidR="000E40DF">
        <w:rPr>
          <w:lang w:val="en-US" w:eastAsia="en-US"/>
        </w:rPr>
        <w:t xml:space="preserve">of </w:t>
      </w:r>
      <w:r>
        <w:rPr>
          <w:lang w:val="en-US" w:eastAsia="en-US"/>
        </w:rPr>
        <w:t>anomalous or exceptional conditions requiring special processing.</w:t>
      </w:r>
    </w:p>
    <w:p w14:paraId="5727311B" w14:textId="77777777" w:rsidR="00A84CD6" w:rsidRDefault="00A84CD6" w:rsidP="00F94ED9">
      <w:pPr>
        <w:spacing w:after="0" w:line="240" w:lineRule="auto"/>
        <w:jc w:val="both"/>
        <w:rPr>
          <w:lang w:val="en-US" w:eastAsia="en-US"/>
        </w:rPr>
      </w:pPr>
    </w:p>
    <w:p w14:paraId="61BFF35E" w14:textId="2A40044F" w:rsidR="00A84CD6" w:rsidRDefault="00614DA8" w:rsidP="00F94ED9">
      <w:pPr>
        <w:spacing w:after="0" w:line="240" w:lineRule="auto"/>
        <w:jc w:val="both"/>
        <w:rPr>
          <w:lang w:val="en-US" w:eastAsia="en-US"/>
        </w:rPr>
      </w:pPr>
      <w:r>
        <w:rPr>
          <w:lang w:val="en-US" w:eastAsia="en-US"/>
        </w:rPr>
        <w:t>When we are designing a TIBCO Integration to solve a business need, it is strongly recommended to consider the alternative use cases that might arise in a live production environment in order to properly handle the</w:t>
      </w:r>
      <w:r w:rsidR="001E0887">
        <w:rPr>
          <w:lang w:val="en-US" w:eastAsia="en-US"/>
        </w:rPr>
        <w:t>se</w:t>
      </w:r>
      <w:r>
        <w:rPr>
          <w:lang w:val="en-US" w:eastAsia="en-US"/>
        </w:rPr>
        <w:t xml:space="preserve"> exceptions</w:t>
      </w:r>
      <w:r w:rsidR="00B458B4">
        <w:rPr>
          <w:lang w:val="en-US" w:eastAsia="en-US"/>
        </w:rPr>
        <w:t>.</w:t>
      </w:r>
    </w:p>
    <w:p w14:paraId="451979CD" w14:textId="77777777" w:rsidR="00B458B4" w:rsidRDefault="00B458B4" w:rsidP="00F94ED9">
      <w:pPr>
        <w:spacing w:after="0" w:line="240" w:lineRule="auto"/>
        <w:jc w:val="both"/>
        <w:rPr>
          <w:lang w:val="en-US" w:eastAsia="en-US"/>
        </w:rPr>
      </w:pPr>
    </w:p>
    <w:p w14:paraId="48D3CF63" w14:textId="0A6A364E" w:rsidR="00B458B4" w:rsidRDefault="00B458B4" w:rsidP="00F94ED9">
      <w:pPr>
        <w:spacing w:after="0" w:line="240" w:lineRule="auto"/>
        <w:jc w:val="both"/>
        <w:rPr>
          <w:lang w:val="en-US" w:eastAsia="en-US"/>
        </w:rPr>
      </w:pPr>
      <w:r>
        <w:rPr>
          <w:lang w:val="en-US" w:eastAsia="en-US"/>
        </w:rPr>
        <w:t>The following are examples of alternative use cases:</w:t>
      </w:r>
    </w:p>
    <w:p w14:paraId="3BDF8E7D" w14:textId="4EACD089" w:rsidR="00B458B4" w:rsidRDefault="00B458B4" w:rsidP="00F94ED9">
      <w:pPr>
        <w:pStyle w:val="Prrafodelista"/>
        <w:numPr>
          <w:ilvl w:val="0"/>
          <w:numId w:val="19"/>
        </w:numPr>
        <w:spacing w:after="0" w:line="240" w:lineRule="auto"/>
        <w:jc w:val="both"/>
        <w:rPr>
          <w:lang w:val="en-US" w:eastAsia="en-US"/>
        </w:rPr>
      </w:pPr>
      <w:r>
        <w:rPr>
          <w:lang w:val="en-US" w:eastAsia="en-US"/>
        </w:rPr>
        <w:t>Bad data inputs (string instead of numbers).</w:t>
      </w:r>
    </w:p>
    <w:p w14:paraId="200D2013" w14:textId="56C906BD" w:rsidR="00B458B4" w:rsidRDefault="00B458B4" w:rsidP="00F94ED9">
      <w:pPr>
        <w:pStyle w:val="Prrafodelista"/>
        <w:numPr>
          <w:ilvl w:val="0"/>
          <w:numId w:val="19"/>
        </w:numPr>
        <w:spacing w:after="0" w:line="240" w:lineRule="auto"/>
        <w:jc w:val="both"/>
        <w:rPr>
          <w:lang w:val="en-US" w:eastAsia="en-US"/>
        </w:rPr>
      </w:pPr>
      <w:r>
        <w:rPr>
          <w:lang w:val="en-US" w:eastAsia="en-US"/>
        </w:rPr>
        <w:t>Missing data inputs.</w:t>
      </w:r>
    </w:p>
    <w:p w14:paraId="738E74FA" w14:textId="1A802CE8" w:rsidR="00B458B4" w:rsidRPr="00B458B4" w:rsidRDefault="00B458B4" w:rsidP="00F94ED9">
      <w:pPr>
        <w:pStyle w:val="Prrafodelista"/>
        <w:numPr>
          <w:ilvl w:val="0"/>
          <w:numId w:val="19"/>
        </w:numPr>
        <w:spacing w:after="0" w:line="240" w:lineRule="auto"/>
        <w:jc w:val="both"/>
        <w:rPr>
          <w:lang w:val="en-US" w:eastAsia="en-US"/>
        </w:rPr>
      </w:pPr>
      <w:r>
        <w:rPr>
          <w:lang w:val="en-US" w:eastAsia="en-US"/>
        </w:rPr>
        <w:t>Common infrastructure failures (network outages, non-responding data base engines).</w:t>
      </w:r>
    </w:p>
    <w:p w14:paraId="25CA0B32" w14:textId="77777777" w:rsidR="00A84CD6" w:rsidRDefault="00A84CD6" w:rsidP="00F94ED9">
      <w:pPr>
        <w:spacing w:after="0" w:line="240" w:lineRule="auto"/>
        <w:jc w:val="both"/>
        <w:rPr>
          <w:lang w:val="en-US" w:eastAsia="en-US"/>
        </w:rPr>
      </w:pPr>
    </w:p>
    <w:p w14:paraId="1AC36CA6" w14:textId="209D0443" w:rsidR="00783CB0" w:rsidRDefault="00B458B4" w:rsidP="00F94ED9">
      <w:pPr>
        <w:spacing w:after="0" w:line="240" w:lineRule="auto"/>
        <w:jc w:val="both"/>
        <w:rPr>
          <w:lang w:val="en-US" w:eastAsia="en-US"/>
        </w:rPr>
      </w:pPr>
      <w:r>
        <w:rPr>
          <w:lang w:val="en-US" w:eastAsia="en-US"/>
        </w:rPr>
        <w:t>As a team, we have agreed to adop</w:t>
      </w:r>
      <w:r w:rsidR="00783CB0">
        <w:rPr>
          <w:lang w:val="en-US" w:eastAsia="en-US"/>
        </w:rPr>
        <w:t>t the following design patterns</w:t>
      </w:r>
      <w:r w:rsidR="001231A1">
        <w:rPr>
          <w:lang w:val="en-US" w:eastAsia="en-US"/>
        </w:rPr>
        <w:t xml:space="preserve"> to handle exceptions</w:t>
      </w:r>
      <w:r w:rsidR="00783CB0">
        <w:rPr>
          <w:lang w:val="en-US" w:eastAsia="en-US"/>
        </w:rPr>
        <w:t>:</w:t>
      </w:r>
    </w:p>
    <w:p w14:paraId="42B92F91" w14:textId="77777777" w:rsidR="001231A1" w:rsidRDefault="001231A1" w:rsidP="00F94ED9">
      <w:pPr>
        <w:spacing w:after="0" w:line="240" w:lineRule="auto"/>
        <w:jc w:val="both"/>
        <w:rPr>
          <w:lang w:val="en-US" w:eastAsia="en-US"/>
        </w:rPr>
      </w:pPr>
    </w:p>
    <w:p w14:paraId="5562B47A" w14:textId="5B9B4E57" w:rsidR="001231A1" w:rsidRPr="00F90F83" w:rsidRDefault="00F90F83" w:rsidP="00F94ED9">
      <w:pPr>
        <w:pStyle w:val="Prrafodelista"/>
        <w:numPr>
          <w:ilvl w:val="0"/>
          <w:numId w:val="22"/>
        </w:numPr>
        <w:jc w:val="both"/>
        <w:rPr>
          <w:rFonts w:ascii="Arial" w:eastAsia="Times New Roman" w:hAnsi="Arial" w:cs="Arial"/>
          <w:b/>
          <w:iCs/>
          <w:kern w:val="32"/>
          <w:sz w:val="20"/>
          <w:szCs w:val="28"/>
          <w:lang w:val="en-US" w:eastAsia="en-US"/>
        </w:rPr>
      </w:pPr>
      <w:r w:rsidRPr="00F90F83">
        <w:rPr>
          <w:rFonts w:ascii="Arial" w:eastAsia="Times New Roman" w:hAnsi="Arial" w:cs="Arial"/>
          <w:b/>
          <w:iCs/>
          <w:kern w:val="32"/>
          <w:sz w:val="20"/>
          <w:szCs w:val="28"/>
          <w:lang w:val="en-US" w:eastAsia="en-US"/>
        </w:rPr>
        <w:t>Publish/Subscribe/P2P</w:t>
      </w:r>
      <w:r w:rsidR="001231A1" w:rsidRPr="00F90F83">
        <w:rPr>
          <w:rFonts w:ascii="Arial" w:eastAsia="Times New Roman" w:hAnsi="Arial" w:cs="Arial"/>
          <w:b/>
          <w:iCs/>
          <w:kern w:val="32"/>
          <w:sz w:val="20"/>
          <w:szCs w:val="28"/>
          <w:lang w:val="en-US" w:eastAsia="en-US"/>
        </w:rPr>
        <w:t xml:space="preserve"> BW Process Starter</w:t>
      </w:r>
      <w:r w:rsidR="00336D06" w:rsidRPr="00F90F83">
        <w:rPr>
          <w:rFonts w:ascii="Arial" w:eastAsia="Times New Roman" w:hAnsi="Arial" w:cs="Arial"/>
          <w:b/>
          <w:iCs/>
          <w:kern w:val="32"/>
          <w:sz w:val="20"/>
          <w:szCs w:val="28"/>
          <w:lang w:val="en-US" w:eastAsia="en-US"/>
        </w:rPr>
        <w:t>:</w:t>
      </w:r>
    </w:p>
    <w:p w14:paraId="6601491D" w14:textId="3C179D29" w:rsidR="00731892" w:rsidRDefault="001231A1" w:rsidP="00F94ED9">
      <w:pPr>
        <w:ind w:left="708"/>
        <w:jc w:val="both"/>
        <w:rPr>
          <w:lang w:val="en-US" w:eastAsia="en-US"/>
        </w:rPr>
      </w:pPr>
      <w:r w:rsidRPr="00336D06">
        <w:rPr>
          <w:b/>
          <w:lang w:val="en-US" w:eastAsia="en-US"/>
        </w:rPr>
        <w:t>Objective</w:t>
      </w:r>
      <w:r w:rsidRPr="001231A1">
        <w:rPr>
          <w:lang w:val="en-US" w:eastAsia="en-US"/>
        </w:rPr>
        <w:t>:</w:t>
      </w:r>
      <w:r>
        <w:rPr>
          <w:lang w:val="en-US" w:eastAsia="en-US"/>
        </w:rPr>
        <w:t xml:space="preserve"> Encapsulate the main </w:t>
      </w:r>
      <w:r w:rsidR="005B3095">
        <w:rPr>
          <w:lang w:val="en-US" w:eastAsia="en-US"/>
        </w:rPr>
        <w:t>error management</w:t>
      </w:r>
      <w:r>
        <w:rPr>
          <w:lang w:val="en-US" w:eastAsia="en-US"/>
        </w:rPr>
        <w:t xml:space="preserve"> </w:t>
      </w:r>
      <w:r w:rsidR="0027719B">
        <w:rPr>
          <w:lang w:val="en-US" w:eastAsia="en-US"/>
        </w:rPr>
        <w:t>logic</w:t>
      </w:r>
      <w:r>
        <w:rPr>
          <w:lang w:val="en-US" w:eastAsia="en-US"/>
        </w:rPr>
        <w:t xml:space="preserve"> in a “</w:t>
      </w:r>
      <w:r w:rsidR="009C7F4B">
        <w:rPr>
          <w:lang w:val="en-US" w:eastAsia="en-US"/>
        </w:rPr>
        <w:t>Repeat-On-Error-Until-True</w:t>
      </w:r>
      <w:r>
        <w:rPr>
          <w:lang w:val="en-US" w:eastAsia="en-US"/>
        </w:rPr>
        <w:t>”</w:t>
      </w:r>
      <w:r w:rsidR="0027719B">
        <w:rPr>
          <w:lang w:val="en-US" w:eastAsia="en-US"/>
        </w:rPr>
        <w:t xml:space="preserve"> </w:t>
      </w:r>
      <w:r w:rsidR="001E0887">
        <w:rPr>
          <w:lang w:val="en-US" w:eastAsia="en-US"/>
        </w:rPr>
        <w:t>group</w:t>
      </w:r>
      <w:r w:rsidR="0027719B">
        <w:rPr>
          <w:lang w:val="en-US" w:eastAsia="en-US"/>
        </w:rPr>
        <w:t xml:space="preserve"> in order to try to complete the integration flow wit</w:t>
      </w:r>
      <w:r w:rsidR="00731892">
        <w:rPr>
          <w:lang w:val="en-US" w:eastAsia="en-US"/>
        </w:rPr>
        <w:t>hin a configured number of tries</w:t>
      </w:r>
      <w:r w:rsidR="005B3095">
        <w:rPr>
          <w:lang w:val="en-US" w:eastAsia="en-US"/>
        </w:rPr>
        <w:t xml:space="preserve"> and known data errors</w:t>
      </w:r>
      <w:r w:rsidR="00731892">
        <w:rPr>
          <w:lang w:val="en-US" w:eastAsia="en-US"/>
        </w:rPr>
        <w:t>. If any unhanded exception arises anywhere inside the “main process”, the integration will be restarted until it reaches its maximum number of tries. In the last loop, the error information will be sent to the exception queue (</w:t>
      </w:r>
      <w:r w:rsidR="00731892" w:rsidRPr="0027719B">
        <w:rPr>
          <w:lang w:val="en-US" w:eastAsia="en-US"/>
        </w:rPr>
        <w:t>HEB.COMMON.EI.EXCEPTION.QUEUE</w:t>
      </w:r>
      <w:r w:rsidR="009C7F4B">
        <w:rPr>
          <w:lang w:val="en-US" w:eastAsia="en-US"/>
        </w:rPr>
        <w:t>) and the starter</w:t>
      </w:r>
      <w:r w:rsidR="00731892">
        <w:rPr>
          <w:lang w:val="en-US" w:eastAsia="en-US"/>
        </w:rPr>
        <w:t xml:space="preserve"> process will be suspended.</w:t>
      </w:r>
      <w:r w:rsidR="005B3095">
        <w:rPr>
          <w:lang w:val="en-US" w:eastAsia="en-US"/>
        </w:rPr>
        <w:t xml:space="preserve"> If known data errors happened, it can continue processing and keep the integration running up.</w:t>
      </w:r>
    </w:p>
    <w:p w14:paraId="32C1F4CB" w14:textId="650C714F" w:rsidR="00057CBF" w:rsidRDefault="00731892" w:rsidP="00F94ED9">
      <w:pPr>
        <w:ind w:left="708"/>
        <w:jc w:val="both"/>
        <w:rPr>
          <w:lang w:val="en-US" w:eastAsia="en-US"/>
        </w:rPr>
      </w:pPr>
      <w:r>
        <w:rPr>
          <w:lang w:val="en-US" w:eastAsia="en-US"/>
        </w:rPr>
        <w:t>Every BW Process Starter that implements the exception control design pattern needs to have the following characteristics:</w:t>
      </w:r>
    </w:p>
    <w:p w14:paraId="0EC4E696" w14:textId="6CBBAAF3" w:rsidR="008F593C" w:rsidRPr="008F593C" w:rsidRDefault="00731892" w:rsidP="00F94ED9">
      <w:pPr>
        <w:pStyle w:val="Prrafodelista"/>
        <w:numPr>
          <w:ilvl w:val="0"/>
          <w:numId w:val="22"/>
        </w:numPr>
        <w:ind w:left="1068"/>
        <w:jc w:val="both"/>
        <w:rPr>
          <w:lang w:val="en-US" w:eastAsia="en-US"/>
        </w:rPr>
      </w:pPr>
      <w:r>
        <w:rPr>
          <w:lang w:val="en-US" w:eastAsia="en-US"/>
        </w:rPr>
        <w:t>The “Starter Process” will call to a “Main Process” that will contains the integration logic.</w:t>
      </w:r>
    </w:p>
    <w:p w14:paraId="1050A2F9" w14:textId="77777777" w:rsidR="008F593C" w:rsidRDefault="00731892" w:rsidP="00F94ED9">
      <w:pPr>
        <w:pStyle w:val="Prrafodelista"/>
        <w:numPr>
          <w:ilvl w:val="0"/>
          <w:numId w:val="22"/>
        </w:numPr>
        <w:ind w:left="1068"/>
        <w:jc w:val="both"/>
        <w:rPr>
          <w:lang w:val="en-US" w:eastAsia="en-US"/>
        </w:rPr>
      </w:pPr>
      <w:r>
        <w:rPr>
          <w:lang w:val="en-US" w:eastAsia="en-US"/>
        </w:rPr>
        <w:t>The “Main Process” will be inside a “Repeat-On-Error-Until-True” group</w:t>
      </w:r>
      <w:r w:rsidR="008F593C">
        <w:rPr>
          <w:lang w:val="en-US" w:eastAsia="en-US"/>
        </w:rPr>
        <w:t>.</w:t>
      </w:r>
    </w:p>
    <w:p w14:paraId="00D1681E" w14:textId="74A3D3FC" w:rsidR="00731892" w:rsidRDefault="00731892" w:rsidP="00F94ED9">
      <w:pPr>
        <w:pStyle w:val="Prrafodelista"/>
        <w:ind w:left="284"/>
        <w:jc w:val="both"/>
        <w:rPr>
          <w:lang w:val="en-US" w:eastAsia="en-US"/>
        </w:rPr>
      </w:pPr>
      <w:r>
        <w:rPr>
          <w:lang w:val="en-US" w:eastAsia="en-US"/>
        </w:rPr>
        <w:lastRenderedPageBreak/>
        <w:t xml:space="preserve"> </w:t>
      </w:r>
      <w:r w:rsidR="00EA47EE">
        <w:rPr>
          <w:noProof/>
        </w:rPr>
        <w:drawing>
          <wp:inline distT="0" distB="0" distL="0" distR="0" wp14:anchorId="045392FB" wp14:editId="4811F9AA">
            <wp:extent cx="5614035" cy="297688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4035" cy="2976880"/>
                    </a:xfrm>
                    <a:prstGeom prst="rect">
                      <a:avLst/>
                    </a:prstGeom>
                    <a:noFill/>
                    <a:ln>
                      <a:noFill/>
                    </a:ln>
                  </pic:spPr>
                </pic:pic>
              </a:graphicData>
            </a:graphic>
          </wp:inline>
        </w:drawing>
      </w:r>
    </w:p>
    <w:p w14:paraId="3A74A79E" w14:textId="77777777" w:rsidR="00EA47EE" w:rsidRDefault="00EA47EE" w:rsidP="00F94ED9">
      <w:pPr>
        <w:pStyle w:val="Prrafodelista"/>
        <w:ind w:left="284"/>
        <w:jc w:val="both"/>
        <w:rPr>
          <w:lang w:val="en-US" w:eastAsia="en-US"/>
        </w:rPr>
      </w:pPr>
    </w:p>
    <w:p w14:paraId="0D34C428" w14:textId="77777777" w:rsidR="00C40B50" w:rsidRPr="00C40B50" w:rsidRDefault="00731892" w:rsidP="00F94ED9">
      <w:pPr>
        <w:pStyle w:val="Prrafodelista"/>
        <w:numPr>
          <w:ilvl w:val="0"/>
          <w:numId w:val="22"/>
        </w:numPr>
        <w:jc w:val="both"/>
        <w:rPr>
          <w:i/>
          <w:sz w:val="18"/>
          <w:lang w:val="en-US" w:eastAsia="en-US"/>
        </w:rPr>
      </w:pPr>
      <w:r>
        <w:rPr>
          <w:lang w:val="en-US" w:eastAsia="en-US"/>
        </w:rPr>
        <w:t>The condition to stop the “Repeat-On-Error-Until-True” action will be when the “Index Name” reaches the maximum number of tries defined in a global variable. For example:</w:t>
      </w:r>
      <w:r w:rsidR="00C40B50">
        <w:rPr>
          <w:lang w:val="en-US" w:eastAsia="en-US"/>
        </w:rPr>
        <w:t xml:space="preserve"> </w:t>
      </w:r>
    </w:p>
    <w:p w14:paraId="470F44C5" w14:textId="77777777" w:rsidR="00C40B50" w:rsidRDefault="00C40B50" w:rsidP="00F94ED9">
      <w:pPr>
        <w:pStyle w:val="Prrafodelista"/>
        <w:jc w:val="both"/>
        <w:rPr>
          <w:lang w:val="en-US" w:eastAsia="en-US"/>
        </w:rPr>
      </w:pPr>
    </w:p>
    <w:p w14:paraId="0D1E676B" w14:textId="3C55EA6E" w:rsidR="00731892" w:rsidRDefault="00C40B50" w:rsidP="00F94ED9">
      <w:pPr>
        <w:pStyle w:val="Prrafodelista"/>
        <w:jc w:val="both"/>
        <w:rPr>
          <w:i/>
          <w:sz w:val="18"/>
          <w:lang w:val="en-US" w:eastAsia="en-US"/>
        </w:rPr>
      </w:pPr>
      <w:r w:rsidRPr="00C40B50">
        <w:rPr>
          <w:i/>
          <w:sz w:val="18"/>
          <w:lang w:val="en-US" w:eastAsia="en-US"/>
        </w:rPr>
        <w:t>$count &gt;= $_globalVariables/ns2:GlobalVariables/RetryConfig/GBL_MAX_RETRIES</w:t>
      </w:r>
    </w:p>
    <w:p w14:paraId="42CCFA35" w14:textId="77777777" w:rsidR="00EA47EE" w:rsidRDefault="00EA47EE" w:rsidP="00F94ED9">
      <w:pPr>
        <w:pStyle w:val="Prrafodelista"/>
        <w:jc w:val="both"/>
        <w:rPr>
          <w:i/>
          <w:sz w:val="18"/>
          <w:lang w:val="en-US" w:eastAsia="en-US"/>
        </w:rPr>
      </w:pPr>
    </w:p>
    <w:p w14:paraId="1C3EC7D5" w14:textId="1A9DB029" w:rsidR="00C40B50" w:rsidRDefault="00D4232E" w:rsidP="00F94ED9">
      <w:pPr>
        <w:pStyle w:val="Prrafodelista"/>
        <w:jc w:val="both"/>
        <w:rPr>
          <w:lang w:val="en-US" w:eastAsia="en-US"/>
        </w:rPr>
      </w:pPr>
      <w:r>
        <w:rPr>
          <w:rFonts w:ascii="Arial" w:eastAsia="Times New Roman" w:hAnsi="Arial" w:cs="Arial"/>
          <w:iCs/>
          <w:noProof/>
          <w:kern w:val="32"/>
          <w:sz w:val="20"/>
          <w:szCs w:val="28"/>
        </w:rPr>
        <mc:AlternateContent>
          <mc:Choice Requires="wps">
            <w:drawing>
              <wp:anchor distT="0" distB="0" distL="114300" distR="114300" simplePos="0" relativeHeight="251661312" behindDoc="0" locked="0" layoutInCell="1" allowOverlap="1" wp14:anchorId="196C964D" wp14:editId="2BAF7720">
                <wp:simplePos x="0" y="0"/>
                <wp:positionH relativeFrom="column">
                  <wp:posOffset>1656241</wp:posOffset>
                </wp:positionH>
                <wp:positionV relativeFrom="paragraph">
                  <wp:posOffset>56316</wp:posOffset>
                </wp:positionV>
                <wp:extent cx="1648047" cy="1746913"/>
                <wp:effectExtent l="19050" t="19050" r="28575" b="24765"/>
                <wp:wrapNone/>
                <wp:docPr id="23" name="Rectangle 23"/>
                <wp:cNvGraphicFramePr/>
                <a:graphic xmlns:a="http://schemas.openxmlformats.org/drawingml/2006/main">
                  <a:graphicData uri="http://schemas.microsoft.com/office/word/2010/wordprocessingShape">
                    <wps:wsp>
                      <wps:cNvSpPr/>
                      <wps:spPr>
                        <a:xfrm>
                          <a:off x="0" y="0"/>
                          <a:ext cx="1648047" cy="1746913"/>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0636F" id="Rectangle 23" o:spid="_x0000_s1026" style="position:absolute;margin-left:130.4pt;margin-top:4.45pt;width:129.75pt;height:1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" filled="f" strokecolor="yellow" strokeweight="3pt"/>
            </w:pict>
          </mc:Fallback>
        </mc:AlternateContent>
      </w:r>
      <w:r w:rsidR="00EA47EE">
        <w:rPr>
          <w:i/>
          <w:noProof/>
          <w:sz w:val="18"/>
        </w:rPr>
        <w:drawing>
          <wp:inline distT="0" distB="0" distL="0" distR="0" wp14:anchorId="1EC87ACF" wp14:editId="3A6D7554">
            <wp:extent cx="4531687" cy="240295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1722" cy="2402977"/>
                    </a:xfrm>
                    <a:prstGeom prst="rect">
                      <a:avLst/>
                    </a:prstGeom>
                    <a:noFill/>
                    <a:ln>
                      <a:noFill/>
                    </a:ln>
                  </pic:spPr>
                </pic:pic>
              </a:graphicData>
            </a:graphic>
          </wp:inline>
        </w:drawing>
      </w:r>
      <w:r w:rsidRPr="00D4232E">
        <w:rPr>
          <w:rFonts w:ascii="Arial" w:eastAsia="Times New Roman" w:hAnsi="Arial" w:cs="Arial"/>
          <w:iCs/>
          <w:noProof/>
          <w:kern w:val="32"/>
          <w:sz w:val="20"/>
          <w:szCs w:val="28"/>
        </w:rPr>
        <w:t xml:space="preserve"> </w:t>
      </w:r>
    </w:p>
    <w:p w14:paraId="2F84F8A8" w14:textId="6DEA382F" w:rsidR="00C40B50" w:rsidRDefault="00C40B50" w:rsidP="00F94ED9">
      <w:pPr>
        <w:pStyle w:val="Prrafodelista"/>
        <w:ind w:left="709"/>
        <w:jc w:val="both"/>
        <w:rPr>
          <w:lang w:val="en-US" w:eastAsia="en-US"/>
        </w:rPr>
      </w:pPr>
      <w:r>
        <w:rPr>
          <w:noProof/>
        </w:rPr>
        <w:drawing>
          <wp:inline distT="0" distB="0" distL="0" distR="0" wp14:anchorId="4D7A62D4" wp14:editId="25F476ED">
            <wp:extent cx="4571944" cy="124401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1889"/>
                    <a:stretch/>
                  </pic:blipFill>
                  <pic:spPr bwMode="auto">
                    <a:xfrm>
                      <a:off x="0" y="0"/>
                      <a:ext cx="4575976" cy="1245107"/>
                    </a:xfrm>
                    <a:prstGeom prst="rect">
                      <a:avLst/>
                    </a:prstGeom>
                    <a:ln>
                      <a:noFill/>
                    </a:ln>
                    <a:extLst>
                      <a:ext uri="{53640926-AAD7-44D8-BBD7-CCE9431645EC}">
                        <a14:shadowObscured xmlns:a14="http://schemas.microsoft.com/office/drawing/2010/main"/>
                      </a:ext>
                    </a:extLst>
                  </pic:spPr>
                </pic:pic>
              </a:graphicData>
            </a:graphic>
          </wp:inline>
        </w:drawing>
      </w:r>
    </w:p>
    <w:p w14:paraId="2FCE05FF" w14:textId="77777777" w:rsidR="00C40B50" w:rsidRDefault="00C40B50" w:rsidP="00F94ED9">
      <w:pPr>
        <w:pStyle w:val="Prrafodelista"/>
        <w:ind w:left="1068"/>
        <w:jc w:val="both"/>
        <w:rPr>
          <w:lang w:val="en-US" w:eastAsia="en-US"/>
        </w:rPr>
      </w:pPr>
    </w:p>
    <w:p w14:paraId="7A9CFA5E" w14:textId="72DA34E5" w:rsidR="00731892" w:rsidRDefault="00731892" w:rsidP="00F94ED9">
      <w:pPr>
        <w:pStyle w:val="Prrafodelista"/>
        <w:numPr>
          <w:ilvl w:val="0"/>
          <w:numId w:val="22"/>
        </w:numPr>
        <w:jc w:val="both"/>
        <w:rPr>
          <w:lang w:val="en-US" w:eastAsia="en-US"/>
        </w:rPr>
      </w:pPr>
      <w:r>
        <w:rPr>
          <w:lang w:val="en-US" w:eastAsia="en-US"/>
        </w:rPr>
        <w:lastRenderedPageBreak/>
        <w:t>Inside the “Repeat-On</w:t>
      </w:r>
      <w:r w:rsidR="008F593C">
        <w:rPr>
          <w:lang w:val="en-US" w:eastAsia="en-US"/>
        </w:rPr>
        <w:t>-Error-Until-True</w:t>
      </w:r>
      <w:r>
        <w:rPr>
          <w:lang w:val="en-US" w:eastAsia="en-US"/>
        </w:rPr>
        <w:t>”</w:t>
      </w:r>
      <w:r w:rsidR="008F593C">
        <w:rPr>
          <w:lang w:val="en-US" w:eastAsia="en-US"/>
        </w:rPr>
        <w:t xml:space="preserve"> will be a “Catch” activity that will listen to all unhandled exceptions that may arise in the execution of the “Main Process”</w:t>
      </w:r>
    </w:p>
    <w:p w14:paraId="7483B59E" w14:textId="647C4832" w:rsidR="00B110CE" w:rsidRDefault="00B110CE" w:rsidP="00F94ED9">
      <w:pPr>
        <w:pStyle w:val="Prrafodelista"/>
        <w:numPr>
          <w:ilvl w:val="0"/>
          <w:numId w:val="22"/>
        </w:numPr>
        <w:jc w:val="both"/>
        <w:rPr>
          <w:lang w:val="en-US" w:eastAsia="en-US"/>
        </w:rPr>
      </w:pPr>
      <w:r>
        <w:rPr>
          <w:lang w:val="en-US" w:eastAsia="en-US"/>
        </w:rPr>
        <w:t>The “Mapper” activity will test what kind of error happened: Technical or Data error. In Technical Error is expected to retry until Suspend the process if the problem persists. In Data Error is expected to continue processing and discard the message</w:t>
      </w:r>
      <w:r w:rsidR="00EF0531">
        <w:rPr>
          <w:lang w:val="en-US" w:eastAsia="en-US"/>
        </w:rPr>
        <w:t xml:space="preserve"> or data in process</w:t>
      </w:r>
      <w:r>
        <w:rPr>
          <w:lang w:val="en-US" w:eastAsia="en-US"/>
        </w:rPr>
        <w:t>.</w:t>
      </w:r>
      <w:r w:rsidR="00F170E7">
        <w:rPr>
          <w:lang w:val="en-US" w:eastAsia="en-US"/>
        </w:rPr>
        <w:t xml:space="preserve"> </w:t>
      </w:r>
      <w:r w:rsidR="00F90F83">
        <w:rPr>
          <w:lang w:val="en-US" w:eastAsia="en-US"/>
        </w:rPr>
        <w:t>There’s a</w:t>
      </w:r>
      <w:r w:rsidR="00F170E7">
        <w:rPr>
          <w:lang w:val="en-US" w:eastAsia="en-US"/>
        </w:rPr>
        <w:t xml:space="preserve"> global variable</w:t>
      </w:r>
      <w:r w:rsidR="00F90F83">
        <w:rPr>
          <w:lang w:val="en-US" w:eastAsia="en-US"/>
        </w:rPr>
        <w:t xml:space="preserve"> defined</w:t>
      </w:r>
      <w:r w:rsidR="00F170E7">
        <w:rPr>
          <w:lang w:val="en-US" w:eastAsia="en-US"/>
        </w:rPr>
        <w:t xml:space="preserve"> for save all error codes that we know are caused by </w:t>
      </w:r>
      <w:r w:rsidR="00711D85">
        <w:rPr>
          <w:lang w:val="en-US" w:eastAsia="en-US"/>
        </w:rPr>
        <w:t>D</w:t>
      </w:r>
      <w:r w:rsidR="00F170E7">
        <w:rPr>
          <w:lang w:val="en-US" w:eastAsia="en-US"/>
        </w:rPr>
        <w:t xml:space="preserve">ata </w:t>
      </w:r>
      <w:r w:rsidR="00711D85">
        <w:rPr>
          <w:lang w:val="en-US" w:eastAsia="en-US"/>
        </w:rPr>
        <w:t>Errors</w:t>
      </w:r>
      <w:r w:rsidR="00F170E7">
        <w:rPr>
          <w:lang w:val="en-US" w:eastAsia="en-US"/>
        </w:rPr>
        <w:t xml:space="preserve"> (as well we can add more error codes </w:t>
      </w:r>
      <w:r w:rsidR="00711D85">
        <w:rPr>
          <w:lang w:val="en-US" w:eastAsia="en-US"/>
        </w:rPr>
        <w:t>t</w:t>
      </w:r>
      <w:r w:rsidR="00F170E7">
        <w:rPr>
          <w:lang w:val="en-US" w:eastAsia="en-US"/>
        </w:rPr>
        <w:t>here, as needed)</w:t>
      </w:r>
      <w:r w:rsidR="00711D85">
        <w:rPr>
          <w:lang w:val="en-US" w:eastAsia="en-US"/>
        </w:rPr>
        <w:t>:</w:t>
      </w:r>
    </w:p>
    <w:p w14:paraId="3541D68E" w14:textId="77777777" w:rsidR="00F170E7" w:rsidRDefault="00F170E7" w:rsidP="00F94ED9">
      <w:pPr>
        <w:pStyle w:val="Prrafodelista"/>
        <w:ind w:left="1068"/>
        <w:jc w:val="both"/>
        <w:rPr>
          <w:lang w:val="en-US" w:eastAsia="en-US"/>
        </w:rPr>
      </w:pPr>
    </w:p>
    <w:p w14:paraId="276FD99E" w14:textId="5D273B39" w:rsidR="00F170E7" w:rsidRDefault="00EF0531" w:rsidP="00F94ED9">
      <w:pPr>
        <w:pStyle w:val="Prrafodelista"/>
        <w:ind w:left="709"/>
        <w:jc w:val="both"/>
        <w:rPr>
          <w:lang w:val="en-US" w:eastAsia="en-US"/>
        </w:rPr>
      </w:pPr>
      <w:r>
        <w:rPr>
          <w:rFonts w:ascii="Arial" w:eastAsia="Times New Roman" w:hAnsi="Arial" w:cs="Arial"/>
          <w:iCs/>
          <w:noProof/>
          <w:kern w:val="32"/>
          <w:sz w:val="20"/>
          <w:szCs w:val="28"/>
        </w:rPr>
        <mc:AlternateContent>
          <mc:Choice Requires="wps">
            <w:drawing>
              <wp:anchor distT="0" distB="0" distL="114300" distR="114300" simplePos="0" relativeHeight="251663360" behindDoc="0" locked="0" layoutInCell="1" allowOverlap="1" wp14:anchorId="4517F3D7" wp14:editId="45F5E288">
                <wp:simplePos x="0" y="0"/>
                <wp:positionH relativeFrom="column">
                  <wp:posOffset>2242659</wp:posOffset>
                </wp:positionH>
                <wp:positionV relativeFrom="paragraph">
                  <wp:posOffset>270510</wp:posOffset>
                </wp:positionV>
                <wp:extent cx="457200" cy="388961"/>
                <wp:effectExtent l="19050" t="19050" r="19050" b="11430"/>
                <wp:wrapNone/>
                <wp:docPr id="27" name="Rectangle 27"/>
                <wp:cNvGraphicFramePr/>
                <a:graphic xmlns:a="http://schemas.openxmlformats.org/drawingml/2006/main">
                  <a:graphicData uri="http://schemas.microsoft.com/office/word/2010/wordprocessingShape">
                    <wps:wsp>
                      <wps:cNvSpPr/>
                      <wps:spPr>
                        <a:xfrm>
                          <a:off x="0" y="0"/>
                          <a:ext cx="457200" cy="388961"/>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34A27" id="Rectangle 27" o:spid="_x0000_s1026" style="position:absolute;margin-left:176.6pt;margin-top:21.3pt;width:36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" filled="f" strokecolor="yellow" strokeweight="3pt"/>
            </w:pict>
          </mc:Fallback>
        </mc:AlternateContent>
      </w:r>
      <w:r w:rsidR="00F170E7">
        <w:rPr>
          <w:noProof/>
        </w:rPr>
        <w:drawing>
          <wp:inline distT="0" distB="0" distL="0" distR="0" wp14:anchorId="7882AC84" wp14:editId="412EB6B4">
            <wp:extent cx="5671829" cy="2109581"/>
            <wp:effectExtent l="0" t="0" r="508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516" cy="2120995"/>
                    </a:xfrm>
                    <a:prstGeom prst="rect">
                      <a:avLst/>
                    </a:prstGeom>
                    <a:noFill/>
                    <a:ln>
                      <a:noFill/>
                    </a:ln>
                  </pic:spPr>
                </pic:pic>
              </a:graphicData>
            </a:graphic>
          </wp:inline>
        </w:drawing>
      </w:r>
    </w:p>
    <w:p w14:paraId="08FC581F" w14:textId="77777777" w:rsidR="00F170E7" w:rsidRDefault="00F170E7" w:rsidP="00F94ED9">
      <w:pPr>
        <w:pStyle w:val="Prrafodelista"/>
        <w:ind w:left="1068"/>
        <w:jc w:val="both"/>
        <w:rPr>
          <w:lang w:val="en-US" w:eastAsia="en-US"/>
        </w:rPr>
      </w:pPr>
    </w:p>
    <w:p w14:paraId="3DDEF3DA" w14:textId="5FDDA533" w:rsidR="00C40B50" w:rsidRDefault="00C40B50" w:rsidP="00F94ED9">
      <w:pPr>
        <w:pStyle w:val="Prrafodelista"/>
        <w:numPr>
          <w:ilvl w:val="0"/>
          <w:numId w:val="22"/>
        </w:numPr>
        <w:ind w:left="1068"/>
        <w:jc w:val="both"/>
        <w:rPr>
          <w:lang w:val="en-US" w:eastAsia="en-US"/>
        </w:rPr>
      </w:pPr>
      <w:r>
        <w:rPr>
          <w:lang w:val="en-US" w:eastAsia="en-US"/>
        </w:rPr>
        <w:t>The “</w:t>
      </w:r>
      <w:r w:rsidR="00B110CE">
        <w:rPr>
          <w:lang w:val="en-US" w:eastAsia="en-US"/>
        </w:rPr>
        <w:t>ErrorProcess</w:t>
      </w:r>
      <w:r>
        <w:rPr>
          <w:lang w:val="en-US" w:eastAsia="en-US"/>
        </w:rPr>
        <w:t>”</w:t>
      </w:r>
      <w:r w:rsidR="00B110CE" w:rsidRPr="00B110CE">
        <w:rPr>
          <w:rStyle w:val="Refdenotaalpie"/>
          <w:lang w:val="en-US" w:eastAsia="en-US"/>
        </w:rPr>
        <w:t xml:space="preserve"> </w:t>
      </w:r>
      <w:r w:rsidR="00B110CE">
        <w:rPr>
          <w:rStyle w:val="Refdenotaalpie"/>
          <w:lang w:val="en-US" w:eastAsia="en-US"/>
        </w:rPr>
        <w:footnoteReference w:id="1"/>
      </w:r>
      <w:r>
        <w:rPr>
          <w:lang w:val="en-US" w:eastAsia="en-US"/>
        </w:rPr>
        <w:t xml:space="preserve"> activity will </w:t>
      </w:r>
      <w:r w:rsidR="00711D85">
        <w:rPr>
          <w:lang w:val="en-US" w:eastAsia="en-US"/>
        </w:rPr>
        <w:t xml:space="preserve">be </w:t>
      </w:r>
      <w:r w:rsidR="00A01672">
        <w:rPr>
          <w:lang w:val="en-US" w:eastAsia="en-US"/>
        </w:rPr>
        <w:t>call</w:t>
      </w:r>
      <w:r w:rsidR="00711D85">
        <w:rPr>
          <w:lang w:val="en-US" w:eastAsia="en-US"/>
        </w:rPr>
        <w:t xml:space="preserve"> </w:t>
      </w:r>
      <w:r w:rsidR="00711D85" w:rsidRPr="00711D85">
        <w:rPr>
          <w:lang w:val="en-US" w:eastAsia="en-US"/>
        </w:rPr>
        <w:t>when the maximum number of tries has been reached</w:t>
      </w:r>
      <w:r w:rsidR="00711D85">
        <w:rPr>
          <w:lang w:val="en-US" w:eastAsia="en-US"/>
        </w:rPr>
        <w:t>:</w:t>
      </w:r>
    </w:p>
    <w:p w14:paraId="76026DE3" w14:textId="76EE5142" w:rsidR="00711D85" w:rsidRDefault="00711D85" w:rsidP="00F94ED9">
      <w:pPr>
        <w:pStyle w:val="Prrafodelista"/>
        <w:ind w:left="1068"/>
        <w:jc w:val="both"/>
        <w:rPr>
          <w:rFonts w:ascii="Arial" w:eastAsia="Times New Roman" w:hAnsi="Arial" w:cs="Arial"/>
          <w:iCs/>
          <w:kern w:val="32"/>
          <w:sz w:val="20"/>
          <w:szCs w:val="28"/>
          <w:lang w:val="en-US" w:eastAsia="en-US"/>
        </w:rPr>
      </w:pPr>
    </w:p>
    <w:p w14:paraId="563EA42F" w14:textId="77777777" w:rsidR="00711D85" w:rsidRDefault="00711D85" w:rsidP="00F94ED9">
      <w:pPr>
        <w:pStyle w:val="Prrafodelista"/>
        <w:ind w:left="1068"/>
        <w:jc w:val="both"/>
        <w:rPr>
          <w:rFonts w:ascii="Arial" w:eastAsia="Times New Roman" w:hAnsi="Arial" w:cs="Arial"/>
          <w:iCs/>
          <w:kern w:val="32"/>
          <w:sz w:val="20"/>
          <w:szCs w:val="28"/>
          <w:lang w:val="en-US" w:eastAsia="en-US"/>
        </w:rPr>
      </w:pPr>
      <w:r>
        <w:rPr>
          <w:noProof/>
        </w:rPr>
        <w:drawing>
          <wp:inline distT="0" distB="0" distL="0" distR="0" wp14:anchorId="6E59EBE9" wp14:editId="0ABC3133">
            <wp:extent cx="5337346" cy="1329070"/>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6599"/>
                    <a:stretch/>
                  </pic:blipFill>
                  <pic:spPr bwMode="auto">
                    <a:xfrm>
                      <a:off x="0" y="0"/>
                      <a:ext cx="5380031" cy="1339699"/>
                    </a:xfrm>
                    <a:prstGeom prst="rect">
                      <a:avLst/>
                    </a:prstGeom>
                    <a:ln>
                      <a:noFill/>
                    </a:ln>
                    <a:extLst>
                      <a:ext uri="{53640926-AAD7-44D8-BBD7-CCE9431645EC}">
                        <a14:shadowObscured xmlns:a14="http://schemas.microsoft.com/office/drawing/2010/main"/>
                      </a:ext>
                    </a:extLst>
                  </pic:spPr>
                </pic:pic>
              </a:graphicData>
            </a:graphic>
          </wp:inline>
        </w:drawing>
      </w:r>
    </w:p>
    <w:p w14:paraId="3C2D8FB1" w14:textId="77777777" w:rsidR="00711D85" w:rsidRDefault="00711D85" w:rsidP="00F94ED9">
      <w:pPr>
        <w:pStyle w:val="Prrafodelista"/>
        <w:ind w:left="1068"/>
        <w:jc w:val="both"/>
        <w:rPr>
          <w:rFonts w:ascii="Arial" w:eastAsia="Times New Roman" w:hAnsi="Arial" w:cs="Arial"/>
          <w:iCs/>
          <w:kern w:val="32"/>
          <w:sz w:val="20"/>
          <w:szCs w:val="28"/>
          <w:lang w:val="en-US" w:eastAsia="en-US"/>
        </w:rPr>
      </w:pPr>
    </w:p>
    <w:p w14:paraId="2FB0498A" w14:textId="77777777" w:rsidR="00C31457" w:rsidRDefault="00C31457" w:rsidP="00F94ED9">
      <w:pPr>
        <w:pStyle w:val="Prrafodelista"/>
        <w:ind w:left="1068"/>
        <w:jc w:val="both"/>
        <w:rPr>
          <w:rFonts w:ascii="Arial" w:eastAsia="Times New Roman" w:hAnsi="Arial" w:cs="Arial"/>
          <w:iCs/>
          <w:kern w:val="32"/>
          <w:sz w:val="20"/>
          <w:szCs w:val="28"/>
          <w:lang w:val="en-US" w:eastAsia="en-US"/>
        </w:rPr>
      </w:pPr>
    </w:p>
    <w:p w14:paraId="19020794" w14:textId="77777777" w:rsidR="00C31457" w:rsidRDefault="00C31457" w:rsidP="00F94ED9">
      <w:pPr>
        <w:pStyle w:val="Prrafodelista"/>
        <w:ind w:left="1068"/>
        <w:jc w:val="both"/>
        <w:rPr>
          <w:rFonts w:ascii="Arial" w:eastAsia="Times New Roman" w:hAnsi="Arial" w:cs="Arial"/>
          <w:iCs/>
          <w:kern w:val="32"/>
          <w:sz w:val="20"/>
          <w:szCs w:val="28"/>
          <w:lang w:val="en-US" w:eastAsia="en-US"/>
        </w:rPr>
      </w:pPr>
    </w:p>
    <w:p w14:paraId="7DE98770" w14:textId="77777777" w:rsidR="00C31457" w:rsidRDefault="00C31457" w:rsidP="00F94ED9">
      <w:pPr>
        <w:pStyle w:val="Prrafodelista"/>
        <w:ind w:left="1068"/>
        <w:jc w:val="both"/>
        <w:rPr>
          <w:rFonts w:ascii="Arial" w:eastAsia="Times New Roman" w:hAnsi="Arial" w:cs="Arial"/>
          <w:iCs/>
          <w:kern w:val="32"/>
          <w:sz w:val="20"/>
          <w:szCs w:val="28"/>
          <w:lang w:val="en-US" w:eastAsia="en-US"/>
        </w:rPr>
      </w:pPr>
    </w:p>
    <w:p w14:paraId="02FDC941" w14:textId="77777777" w:rsidR="00C31457" w:rsidRDefault="00C31457" w:rsidP="00F94ED9">
      <w:pPr>
        <w:pStyle w:val="Prrafodelista"/>
        <w:ind w:left="1068"/>
        <w:jc w:val="both"/>
        <w:rPr>
          <w:rFonts w:ascii="Arial" w:eastAsia="Times New Roman" w:hAnsi="Arial" w:cs="Arial"/>
          <w:iCs/>
          <w:kern w:val="32"/>
          <w:sz w:val="20"/>
          <w:szCs w:val="28"/>
          <w:lang w:val="en-US" w:eastAsia="en-US"/>
        </w:rPr>
      </w:pPr>
    </w:p>
    <w:p w14:paraId="5D1E75F0" w14:textId="77777777" w:rsidR="00C31457" w:rsidRDefault="00C31457" w:rsidP="00F94ED9">
      <w:pPr>
        <w:pStyle w:val="Prrafodelista"/>
        <w:ind w:left="1068"/>
        <w:jc w:val="both"/>
        <w:rPr>
          <w:rFonts w:ascii="Arial" w:eastAsia="Times New Roman" w:hAnsi="Arial" w:cs="Arial"/>
          <w:iCs/>
          <w:kern w:val="32"/>
          <w:sz w:val="20"/>
          <w:szCs w:val="28"/>
          <w:lang w:val="en-US" w:eastAsia="en-US"/>
        </w:rPr>
      </w:pPr>
    </w:p>
    <w:p w14:paraId="749F6249" w14:textId="77777777" w:rsidR="00C31457" w:rsidRDefault="00C31457" w:rsidP="00F94ED9">
      <w:pPr>
        <w:pStyle w:val="Prrafodelista"/>
        <w:ind w:left="1068"/>
        <w:jc w:val="both"/>
        <w:rPr>
          <w:rFonts w:ascii="Arial" w:eastAsia="Times New Roman" w:hAnsi="Arial" w:cs="Arial"/>
          <w:iCs/>
          <w:kern w:val="32"/>
          <w:sz w:val="20"/>
          <w:szCs w:val="28"/>
          <w:lang w:val="en-US" w:eastAsia="en-US"/>
        </w:rPr>
      </w:pPr>
    </w:p>
    <w:p w14:paraId="218A8328" w14:textId="77777777" w:rsidR="00C31457" w:rsidRDefault="00C31457" w:rsidP="00F94ED9">
      <w:pPr>
        <w:pStyle w:val="Prrafodelista"/>
        <w:ind w:left="1068"/>
        <w:jc w:val="both"/>
        <w:rPr>
          <w:rFonts w:ascii="Arial" w:eastAsia="Times New Roman" w:hAnsi="Arial" w:cs="Arial"/>
          <w:iCs/>
          <w:kern w:val="32"/>
          <w:sz w:val="20"/>
          <w:szCs w:val="28"/>
          <w:lang w:val="en-US" w:eastAsia="en-US"/>
        </w:rPr>
      </w:pPr>
    </w:p>
    <w:p w14:paraId="59D65A17" w14:textId="77777777" w:rsidR="00C31457" w:rsidRDefault="00C31457" w:rsidP="00F94ED9">
      <w:pPr>
        <w:pStyle w:val="Prrafodelista"/>
        <w:ind w:left="1068"/>
        <w:jc w:val="both"/>
        <w:rPr>
          <w:rFonts w:ascii="Arial" w:eastAsia="Times New Roman" w:hAnsi="Arial" w:cs="Arial"/>
          <w:iCs/>
          <w:kern w:val="32"/>
          <w:sz w:val="20"/>
          <w:szCs w:val="28"/>
          <w:lang w:val="en-US" w:eastAsia="en-US"/>
        </w:rPr>
      </w:pPr>
    </w:p>
    <w:p w14:paraId="0F4B05EA" w14:textId="77777777" w:rsidR="00C31457" w:rsidRDefault="00C31457" w:rsidP="00F94ED9">
      <w:pPr>
        <w:pStyle w:val="Prrafodelista"/>
        <w:ind w:left="1068"/>
        <w:jc w:val="both"/>
        <w:rPr>
          <w:rFonts w:ascii="Arial" w:eastAsia="Times New Roman" w:hAnsi="Arial" w:cs="Arial"/>
          <w:iCs/>
          <w:kern w:val="32"/>
          <w:sz w:val="20"/>
          <w:szCs w:val="28"/>
          <w:lang w:val="en-US" w:eastAsia="en-US"/>
        </w:rPr>
      </w:pPr>
    </w:p>
    <w:p w14:paraId="4C2EA884" w14:textId="77777777" w:rsidR="00C31457" w:rsidRDefault="00C31457" w:rsidP="00F94ED9">
      <w:pPr>
        <w:pStyle w:val="Prrafodelista"/>
        <w:ind w:left="1068"/>
        <w:jc w:val="both"/>
        <w:rPr>
          <w:rFonts w:ascii="Arial" w:eastAsia="Times New Roman" w:hAnsi="Arial" w:cs="Arial"/>
          <w:iCs/>
          <w:kern w:val="32"/>
          <w:sz w:val="20"/>
          <w:szCs w:val="28"/>
          <w:lang w:val="en-US" w:eastAsia="en-US"/>
        </w:rPr>
      </w:pPr>
    </w:p>
    <w:p w14:paraId="1D11D450" w14:textId="45A0B8B9" w:rsidR="00CD25A3" w:rsidRDefault="00CD25A3" w:rsidP="00F94ED9">
      <w:pPr>
        <w:pStyle w:val="Prrafodelista"/>
        <w:numPr>
          <w:ilvl w:val="0"/>
          <w:numId w:val="22"/>
        </w:numPr>
        <w:ind w:left="1068"/>
        <w:jc w:val="both"/>
        <w:rPr>
          <w:lang w:val="en-US" w:eastAsia="en-US"/>
        </w:rPr>
      </w:pPr>
      <w:r>
        <w:rPr>
          <w:lang w:val="en-US" w:eastAsia="en-US"/>
        </w:rPr>
        <w:lastRenderedPageBreak/>
        <w:t xml:space="preserve">The exception schema data </w:t>
      </w:r>
      <w:r w:rsidRPr="00CD25A3">
        <w:rPr>
          <w:highlight w:val="yellow"/>
          <w:u w:val="single"/>
          <w:lang w:val="en-US" w:eastAsia="en-US"/>
        </w:rPr>
        <w:t>will be always mapped as following</w:t>
      </w:r>
      <w:r>
        <w:rPr>
          <w:lang w:val="en-US" w:eastAsia="en-US"/>
        </w:rPr>
        <w:t>:</w:t>
      </w:r>
    </w:p>
    <w:p w14:paraId="1F4C1A7C" w14:textId="13263E70" w:rsidR="00CD25A3" w:rsidRPr="00CD25A3" w:rsidRDefault="00CD25A3" w:rsidP="00F94ED9">
      <w:pPr>
        <w:ind w:left="720"/>
        <w:jc w:val="both"/>
        <w:rPr>
          <w:lang w:val="en-US" w:eastAsia="en-US"/>
        </w:rPr>
      </w:pPr>
      <w:r>
        <w:rPr>
          <w:noProof/>
        </w:rPr>
        <w:drawing>
          <wp:inline distT="0" distB="0" distL="0" distR="0" wp14:anchorId="3D3602FD" wp14:editId="492B9ADB">
            <wp:extent cx="5454595" cy="240945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8291" cy="2433170"/>
                    </a:xfrm>
                    <a:prstGeom prst="rect">
                      <a:avLst/>
                    </a:prstGeom>
                  </pic:spPr>
                </pic:pic>
              </a:graphicData>
            </a:graphic>
          </wp:inline>
        </w:drawing>
      </w:r>
    </w:p>
    <w:p w14:paraId="235D3724" w14:textId="7E839BC6" w:rsidR="005C51BF" w:rsidRDefault="00CD25A3" w:rsidP="00F94ED9">
      <w:pPr>
        <w:ind w:left="1416"/>
        <w:jc w:val="both"/>
        <w:rPr>
          <w:sz w:val="18"/>
          <w:lang w:val="en-US" w:eastAsia="en-US"/>
        </w:rPr>
      </w:pPr>
      <w:r w:rsidRPr="005C51BF">
        <w:rPr>
          <w:sz w:val="18"/>
          <w:u w:val="single"/>
          <w:lang w:val="en-US" w:eastAsia="en-US"/>
        </w:rPr>
        <w:t>Please note</w:t>
      </w:r>
      <w:r w:rsidRPr="005C51BF">
        <w:rPr>
          <w:sz w:val="18"/>
          <w:lang w:val="en-US" w:eastAsia="en-US"/>
        </w:rPr>
        <w:t xml:space="preserve"> that the “message” field is mapped to the “ErrorReport” data but it is rendered to a string with the usage of the “render-xml” string function. The “0,0” parameters in this function are defined to allow the function to include the XML headers and to disable the “pretty XML” format.</w:t>
      </w:r>
    </w:p>
    <w:p w14:paraId="555A8FA5" w14:textId="600DFCB2" w:rsidR="00C31457" w:rsidRPr="00C31457" w:rsidRDefault="00C31457" w:rsidP="00F94ED9">
      <w:pPr>
        <w:pStyle w:val="Prrafodelista"/>
        <w:numPr>
          <w:ilvl w:val="0"/>
          <w:numId w:val="22"/>
        </w:numPr>
        <w:ind w:left="1068"/>
        <w:jc w:val="both"/>
        <w:rPr>
          <w:lang w:val="en-US" w:eastAsia="en-US"/>
        </w:rPr>
      </w:pPr>
      <w:r w:rsidRPr="00C31457">
        <w:rPr>
          <w:lang w:val="en-US" w:eastAsia="en-US"/>
        </w:rPr>
        <w:t>The “Sleep” activity will be connected to the “Catch” with a “Success with no matching condition” transition. The IntervalInMillisec parameter of the “Sleep” activity will be mapped to a global variable:</w:t>
      </w:r>
    </w:p>
    <w:p w14:paraId="0E45989E" w14:textId="1C26C841" w:rsidR="00C31457" w:rsidRDefault="00C31457" w:rsidP="00F94ED9">
      <w:pPr>
        <w:ind w:left="709"/>
        <w:jc w:val="both"/>
        <w:rPr>
          <w:sz w:val="18"/>
          <w:lang w:val="en-US" w:eastAsia="en-US"/>
        </w:rPr>
      </w:pPr>
      <w:r>
        <w:rPr>
          <w:noProof/>
          <w:sz w:val="18"/>
        </w:rPr>
        <w:drawing>
          <wp:inline distT="0" distB="0" distL="0" distR="0" wp14:anchorId="4EAF3C4A" wp14:editId="2BEEE20C">
            <wp:extent cx="5303520" cy="180210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620" cy="1801117"/>
                    </a:xfrm>
                    <a:prstGeom prst="rect">
                      <a:avLst/>
                    </a:prstGeom>
                    <a:noFill/>
                    <a:ln>
                      <a:noFill/>
                    </a:ln>
                  </pic:spPr>
                </pic:pic>
              </a:graphicData>
            </a:graphic>
          </wp:inline>
        </w:drawing>
      </w:r>
    </w:p>
    <w:p w14:paraId="66FBCC82" w14:textId="72BD4545" w:rsidR="005B3095" w:rsidRPr="00C31457" w:rsidRDefault="005B3095" w:rsidP="00F94ED9">
      <w:pPr>
        <w:pStyle w:val="Prrafodelista"/>
        <w:numPr>
          <w:ilvl w:val="0"/>
          <w:numId w:val="22"/>
        </w:numPr>
        <w:ind w:left="1068"/>
        <w:jc w:val="both"/>
        <w:rPr>
          <w:lang w:val="en-US" w:eastAsia="en-US"/>
        </w:rPr>
      </w:pPr>
      <w:r w:rsidRPr="00C31457">
        <w:rPr>
          <w:lang w:val="en-US" w:eastAsia="en-US"/>
        </w:rPr>
        <w:t>The “</w:t>
      </w:r>
      <w:r>
        <w:rPr>
          <w:lang w:val="en-US" w:eastAsia="en-US"/>
        </w:rPr>
        <w:t>Catch</w:t>
      </w:r>
      <w:r w:rsidRPr="00C31457">
        <w:rPr>
          <w:lang w:val="en-US" w:eastAsia="en-US"/>
        </w:rPr>
        <w:t>”</w:t>
      </w:r>
      <w:r>
        <w:rPr>
          <w:lang w:val="en-US" w:eastAsia="en-US"/>
        </w:rPr>
        <w:t xml:space="preserve"> outside of the “Repeat-On-Error-Until-True” group will get all the errors that </w:t>
      </w:r>
      <w:r w:rsidR="004221FD">
        <w:rPr>
          <w:lang w:val="en-US" w:eastAsia="en-US"/>
        </w:rPr>
        <w:t>happen</w:t>
      </w:r>
      <w:r>
        <w:rPr>
          <w:lang w:val="en-US" w:eastAsia="en-US"/>
        </w:rPr>
        <w:t xml:space="preserve"> in that context.</w:t>
      </w:r>
    </w:p>
    <w:p w14:paraId="68258776" w14:textId="19232FC2" w:rsidR="00C31457" w:rsidRDefault="006E40DC" w:rsidP="00F94ED9">
      <w:pPr>
        <w:ind w:left="709"/>
        <w:jc w:val="both"/>
        <w:rPr>
          <w:sz w:val="18"/>
          <w:lang w:val="en-US" w:eastAsia="en-US"/>
        </w:rPr>
      </w:pPr>
      <w:r>
        <w:rPr>
          <w:rFonts w:ascii="Arial" w:eastAsia="Times New Roman" w:hAnsi="Arial" w:cs="Arial"/>
          <w:iCs/>
          <w:noProof/>
          <w:kern w:val="32"/>
          <w:sz w:val="20"/>
          <w:szCs w:val="28"/>
        </w:rPr>
        <mc:AlternateContent>
          <mc:Choice Requires="wps">
            <w:drawing>
              <wp:anchor distT="0" distB="0" distL="114300" distR="114300" simplePos="0" relativeHeight="251665408" behindDoc="0" locked="0" layoutInCell="1" allowOverlap="1" wp14:anchorId="0A7132D1" wp14:editId="2E4F07AE">
                <wp:simplePos x="0" y="0"/>
                <wp:positionH relativeFrom="column">
                  <wp:posOffset>3760801</wp:posOffset>
                </wp:positionH>
                <wp:positionV relativeFrom="paragraph">
                  <wp:posOffset>1050925</wp:posOffset>
                </wp:positionV>
                <wp:extent cx="457200" cy="341906"/>
                <wp:effectExtent l="19050" t="19050" r="19050" b="20320"/>
                <wp:wrapNone/>
                <wp:docPr id="29" name="Rectangle 29"/>
                <wp:cNvGraphicFramePr/>
                <a:graphic xmlns:a="http://schemas.openxmlformats.org/drawingml/2006/main">
                  <a:graphicData uri="http://schemas.microsoft.com/office/word/2010/wordprocessingShape">
                    <wps:wsp>
                      <wps:cNvSpPr/>
                      <wps:spPr>
                        <a:xfrm>
                          <a:off x="0" y="0"/>
                          <a:ext cx="457200" cy="341906"/>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AE39F" id="Rectangle 29" o:spid="_x0000_s1026" style="position:absolute;margin-left:296.15pt;margin-top:82.75pt;width:36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" filled="f" strokecolor="yellow" strokeweight="3pt"/>
            </w:pict>
          </mc:Fallback>
        </mc:AlternateContent>
      </w:r>
      <w:r>
        <w:rPr>
          <w:noProof/>
        </w:rPr>
        <w:drawing>
          <wp:inline distT="0" distB="0" distL="0" distR="0" wp14:anchorId="473F6BD5" wp14:editId="75EBE397">
            <wp:extent cx="4269851" cy="1446853"/>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36096"/>
                    <a:stretch/>
                  </pic:blipFill>
                  <pic:spPr bwMode="auto">
                    <a:xfrm>
                      <a:off x="0" y="0"/>
                      <a:ext cx="4278812" cy="1449890"/>
                    </a:xfrm>
                    <a:prstGeom prst="rect">
                      <a:avLst/>
                    </a:prstGeom>
                    <a:noFill/>
                    <a:ln>
                      <a:noFill/>
                    </a:ln>
                    <a:extLst>
                      <a:ext uri="{53640926-AAD7-44D8-BBD7-CCE9431645EC}">
                        <a14:shadowObscured xmlns:a14="http://schemas.microsoft.com/office/drawing/2010/main"/>
                      </a:ext>
                    </a:extLst>
                  </pic:spPr>
                </pic:pic>
              </a:graphicData>
            </a:graphic>
          </wp:inline>
        </w:drawing>
      </w:r>
    </w:p>
    <w:p w14:paraId="49BCB7F4" w14:textId="4943B910" w:rsidR="00057CBF" w:rsidRPr="00336D06" w:rsidRDefault="008A2620" w:rsidP="00F94ED9">
      <w:pPr>
        <w:pStyle w:val="Prrafodelista"/>
        <w:numPr>
          <w:ilvl w:val="0"/>
          <w:numId w:val="22"/>
        </w:numPr>
        <w:jc w:val="both"/>
        <w:rPr>
          <w:rFonts w:ascii="Arial" w:eastAsia="Times New Roman" w:hAnsi="Arial" w:cs="Arial"/>
          <w:b/>
          <w:iCs/>
          <w:kern w:val="32"/>
          <w:sz w:val="20"/>
          <w:szCs w:val="28"/>
          <w:lang w:eastAsia="en-US"/>
        </w:rPr>
      </w:pPr>
      <w:r>
        <w:rPr>
          <w:rFonts w:ascii="Arial" w:eastAsia="Times New Roman" w:hAnsi="Arial" w:cs="Arial"/>
          <w:b/>
          <w:iCs/>
          <w:kern w:val="32"/>
          <w:sz w:val="20"/>
          <w:szCs w:val="28"/>
          <w:lang w:eastAsia="en-US"/>
        </w:rPr>
        <w:lastRenderedPageBreak/>
        <w:t xml:space="preserve">Soap </w:t>
      </w:r>
      <w:r w:rsidR="00057CBF">
        <w:rPr>
          <w:rFonts w:ascii="Arial" w:eastAsia="Times New Roman" w:hAnsi="Arial" w:cs="Arial"/>
          <w:b/>
          <w:iCs/>
          <w:kern w:val="32"/>
          <w:sz w:val="20"/>
          <w:szCs w:val="28"/>
          <w:lang w:eastAsia="en-US"/>
        </w:rPr>
        <w:t>Web Service BW Process:</w:t>
      </w:r>
    </w:p>
    <w:p w14:paraId="2CB54C6D" w14:textId="660ED998" w:rsidR="00081133" w:rsidRDefault="00057CBF" w:rsidP="00F94ED9">
      <w:pPr>
        <w:jc w:val="both"/>
        <w:rPr>
          <w:lang w:val="en-US" w:eastAsia="en-US"/>
        </w:rPr>
      </w:pPr>
      <w:r w:rsidRPr="00336D06">
        <w:rPr>
          <w:b/>
          <w:lang w:val="en-US" w:eastAsia="en-US"/>
        </w:rPr>
        <w:t>Objective</w:t>
      </w:r>
      <w:r w:rsidRPr="001231A1">
        <w:rPr>
          <w:lang w:val="en-US" w:eastAsia="en-US"/>
        </w:rPr>
        <w:t>:</w:t>
      </w:r>
      <w:r>
        <w:rPr>
          <w:lang w:val="en-US" w:eastAsia="en-US"/>
        </w:rPr>
        <w:t xml:space="preserve"> </w:t>
      </w:r>
      <w:r w:rsidR="00081133">
        <w:rPr>
          <w:lang w:val="en-US" w:eastAsia="en-US"/>
        </w:rPr>
        <w:t xml:space="preserve">Allow the continuous operation of the BW process in case of any unhandled exception and response properly to the </w:t>
      </w:r>
      <w:r w:rsidR="00AE051A">
        <w:rPr>
          <w:lang w:val="en-US" w:eastAsia="en-US"/>
        </w:rPr>
        <w:t xml:space="preserve">Soap </w:t>
      </w:r>
      <w:r w:rsidR="00081133">
        <w:rPr>
          <w:lang w:val="en-US" w:eastAsia="en-US"/>
        </w:rPr>
        <w:t>Web Service requestor in a timely manner.</w:t>
      </w:r>
    </w:p>
    <w:p w14:paraId="6F878F6C" w14:textId="3785C0A3" w:rsidR="001231A1" w:rsidRDefault="00081133" w:rsidP="00F94ED9">
      <w:pPr>
        <w:jc w:val="both"/>
        <w:rPr>
          <w:lang w:val="en-US" w:eastAsia="en-US"/>
        </w:rPr>
      </w:pPr>
      <w:r>
        <w:rPr>
          <w:lang w:val="en-US" w:eastAsia="en-US"/>
        </w:rPr>
        <w:t xml:space="preserve"> Due to the nature of the web services standard architecture, it is strongly recommended to im</w:t>
      </w:r>
      <w:r w:rsidR="003323C7">
        <w:rPr>
          <w:lang w:val="en-US" w:eastAsia="en-US"/>
        </w:rPr>
        <w:t>plement a Fault Schema to respond the WS Requestor properly in case of an unhandled exception.</w:t>
      </w:r>
    </w:p>
    <w:p w14:paraId="213BF36D" w14:textId="69870E27" w:rsidR="003323C7" w:rsidRDefault="003323C7" w:rsidP="00F94ED9">
      <w:pPr>
        <w:jc w:val="both"/>
        <w:rPr>
          <w:lang w:val="en-US" w:eastAsia="en-US"/>
        </w:rPr>
      </w:pPr>
      <w:r>
        <w:rPr>
          <w:lang w:val="en-US" w:eastAsia="en-US"/>
        </w:rPr>
        <w:t>In the following example, there is a common web method called “</w:t>
      </w:r>
      <w:r w:rsidR="00A30554" w:rsidRPr="00A30554">
        <w:rPr>
          <w:lang w:val="en-US" w:eastAsia="en-US"/>
        </w:rPr>
        <w:t>InventarioCat</w:t>
      </w:r>
      <w:r>
        <w:rPr>
          <w:lang w:val="en-US" w:eastAsia="en-US"/>
        </w:rPr>
        <w:t xml:space="preserve">” that can be </w:t>
      </w:r>
      <w:r w:rsidR="00A30554">
        <w:rPr>
          <w:lang w:val="en-US" w:eastAsia="en-US"/>
        </w:rPr>
        <w:t>requested by a</w:t>
      </w:r>
      <w:r>
        <w:rPr>
          <w:lang w:val="en-US" w:eastAsia="en-US"/>
        </w:rPr>
        <w:t xml:space="preserve"> particular process. If an unhandled exception arises within any particular process, the “</w:t>
      </w:r>
      <w:r w:rsidR="00A30554">
        <w:rPr>
          <w:lang w:val="en-US" w:eastAsia="en-US"/>
        </w:rPr>
        <w:t>Catch</w:t>
      </w:r>
      <w:r>
        <w:rPr>
          <w:lang w:val="en-US" w:eastAsia="en-US"/>
        </w:rPr>
        <w:t xml:space="preserve">” will </w:t>
      </w:r>
      <w:r w:rsidR="00A30554">
        <w:rPr>
          <w:lang w:val="en-US" w:eastAsia="en-US"/>
        </w:rPr>
        <w:t>get</w:t>
      </w:r>
      <w:r>
        <w:rPr>
          <w:lang w:val="en-US" w:eastAsia="en-US"/>
        </w:rPr>
        <w:t xml:space="preserve"> the error information and the </w:t>
      </w:r>
      <w:r w:rsidR="00A30554">
        <w:rPr>
          <w:lang w:val="en-US" w:eastAsia="en-US"/>
        </w:rPr>
        <w:t>“ErrorProcess”</w:t>
      </w:r>
      <w:r>
        <w:rPr>
          <w:lang w:val="en-US" w:eastAsia="en-US"/>
        </w:rPr>
        <w:t xml:space="preserve"> will communicate the information to the Exception queue (</w:t>
      </w:r>
      <w:r w:rsidRPr="0027719B">
        <w:rPr>
          <w:lang w:val="en-US" w:eastAsia="en-US"/>
        </w:rPr>
        <w:t>HEB.COMMON.EI.EXCEPTION.QUEUE</w:t>
      </w:r>
      <w:r>
        <w:rPr>
          <w:lang w:val="en-US" w:eastAsia="en-US"/>
        </w:rPr>
        <w:t>) according to the exception schema</w:t>
      </w:r>
      <w:r>
        <w:rPr>
          <w:rStyle w:val="Refdenotaalpie"/>
          <w:lang w:val="en-US" w:eastAsia="en-US"/>
        </w:rPr>
        <w:footnoteReference w:id="2"/>
      </w:r>
      <w:r>
        <w:rPr>
          <w:lang w:val="en-US" w:eastAsia="en-US"/>
        </w:rPr>
        <w:t xml:space="preserve"> and </w:t>
      </w:r>
      <w:r w:rsidR="00A30554">
        <w:rPr>
          <w:lang w:val="en-US" w:eastAsia="en-US"/>
        </w:rPr>
        <w:t>the “Generate Error” will send a f</w:t>
      </w:r>
      <w:r>
        <w:rPr>
          <w:lang w:val="en-US" w:eastAsia="en-US"/>
        </w:rPr>
        <w:t>ault response to the client according to the fault schema def</w:t>
      </w:r>
      <w:r w:rsidR="00A30554">
        <w:rPr>
          <w:lang w:val="en-US" w:eastAsia="en-US"/>
        </w:rPr>
        <w:t>ined in the web service message</w:t>
      </w:r>
      <w:r>
        <w:rPr>
          <w:lang w:val="en-US" w:eastAsia="en-US"/>
        </w:rPr>
        <w:t>.</w:t>
      </w:r>
    </w:p>
    <w:p w14:paraId="5842C9E0" w14:textId="23419293" w:rsidR="003323C7" w:rsidRPr="0027719B" w:rsidRDefault="00A30554" w:rsidP="00F94ED9">
      <w:pPr>
        <w:jc w:val="both"/>
        <w:rPr>
          <w:rFonts w:ascii="Arial" w:eastAsia="Times New Roman" w:hAnsi="Arial" w:cs="Arial"/>
          <w:b/>
          <w:iCs/>
          <w:kern w:val="32"/>
          <w:sz w:val="20"/>
          <w:szCs w:val="28"/>
          <w:lang w:val="en-US" w:eastAsia="en-US"/>
        </w:rPr>
      </w:pPr>
      <w:r>
        <w:rPr>
          <w:rFonts w:ascii="Arial" w:eastAsia="Times New Roman" w:hAnsi="Arial" w:cs="Arial"/>
          <w:b/>
          <w:iCs/>
          <w:noProof/>
          <w:kern w:val="32"/>
          <w:sz w:val="20"/>
          <w:szCs w:val="28"/>
        </w:rPr>
        <w:drawing>
          <wp:inline distT="0" distB="0" distL="0" distR="0" wp14:anchorId="28C6EB40" wp14:editId="364F822C">
            <wp:extent cx="5219065" cy="291592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065" cy="2915920"/>
                    </a:xfrm>
                    <a:prstGeom prst="rect">
                      <a:avLst/>
                    </a:prstGeom>
                    <a:noFill/>
                    <a:ln>
                      <a:noFill/>
                    </a:ln>
                  </pic:spPr>
                </pic:pic>
              </a:graphicData>
            </a:graphic>
          </wp:inline>
        </w:drawing>
      </w:r>
    </w:p>
    <w:p w14:paraId="46B28E40" w14:textId="77777777" w:rsidR="001231A1" w:rsidRPr="001231A1" w:rsidRDefault="001231A1" w:rsidP="00F94ED9">
      <w:pPr>
        <w:spacing w:after="0" w:line="240" w:lineRule="auto"/>
        <w:jc w:val="both"/>
        <w:rPr>
          <w:lang w:val="en-US" w:eastAsia="en-US"/>
        </w:rPr>
      </w:pPr>
    </w:p>
    <w:p w14:paraId="1D548768" w14:textId="672F8D19" w:rsidR="0004578A" w:rsidRPr="00336D06" w:rsidRDefault="00AF7638" w:rsidP="0004578A">
      <w:pPr>
        <w:pStyle w:val="Prrafodelista"/>
        <w:numPr>
          <w:ilvl w:val="0"/>
          <w:numId w:val="22"/>
        </w:numPr>
        <w:jc w:val="both"/>
        <w:rPr>
          <w:rFonts w:ascii="Arial" w:eastAsia="Times New Roman" w:hAnsi="Arial" w:cs="Arial"/>
          <w:b/>
          <w:iCs/>
          <w:kern w:val="32"/>
          <w:sz w:val="20"/>
          <w:szCs w:val="28"/>
          <w:lang w:eastAsia="en-US"/>
        </w:rPr>
      </w:pPr>
      <w:r>
        <w:rPr>
          <w:rFonts w:ascii="Arial" w:eastAsia="Times New Roman" w:hAnsi="Arial" w:cs="Arial"/>
          <w:b/>
          <w:iCs/>
          <w:kern w:val="32"/>
          <w:sz w:val="20"/>
          <w:szCs w:val="28"/>
          <w:lang w:eastAsia="en-US"/>
        </w:rPr>
        <w:t>REST</w:t>
      </w:r>
      <w:r w:rsidR="0004578A">
        <w:rPr>
          <w:rFonts w:ascii="Arial" w:eastAsia="Times New Roman" w:hAnsi="Arial" w:cs="Arial"/>
          <w:b/>
          <w:iCs/>
          <w:kern w:val="32"/>
          <w:sz w:val="20"/>
          <w:szCs w:val="28"/>
          <w:lang w:eastAsia="en-US"/>
        </w:rPr>
        <w:t xml:space="preserve"> Web Service BW Process:</w:t>
      </w:r>
    </w:p>
    <w:p w14:paraId="4EDB5B13" w14:textId="62BE9B85" w:rsidR="0004578A" w:rsidRDefault="0004578A" w:rsidP="0004578A">
      <w:pPr>
        <w:jc w:val="both"/>
        <w:rPr>
          <w:lang w:val="en-US" w:eastAsia="en-US"/>
        </w:rPr>
      </w:pPr>
      <w:r w:rsidRPr="00336D06">
        <w:rPr>
          <w:b/>
          <w:lang w:val="en-US" w:eastAsia="en-US"/>
        </w:rPr>
        <w:t>Objective</w:t>
      </w:r>
      <w:r w:rsidRPr="001231A1">
        <w:rPr>
          <w:lang w:val="en-US" w:eastAsia="en-US"/>
        </w:rPr>
        <w:t>:</w:t>
      </w:r>
      <w:r>
        <w:rPr>
          <w:lang w:val="en-US" w:eastAsia="en-US"/>
        </w:rPr>
        <w:t xml:space="preserve"> Allow the continuous operation of the BW process in case of any unhandled exception and response properly to the</w:t>
      </w:r>
      <w:r w:rsidR="00AE051A">
        <w:rPr>
          <w:lang w:val="en-US" w:eastAsia="en-US"/>
        </w:rPr>
        <w:t xml:space="preserve"> REST</w:t>
      </w:r>
      <w:r>
        <w:rPr>
          <w:lang w:val="en-US" w:eastAsia="en-US"/>
        </w:rPr>
        <w:t xml:space="preserve"> Web Service requestor in a timely manner.</w:t>
      </w:r>
    </w:p>
    <w:p w14:paraId="1BB0EA5E" w14:textId="77777777" w:rsidR="00AE051A" w:rsidRDefault="00AE051A" w:rsidP="0004578A">
      <w:pPr>
        <w:jc w:val="both"/>
        <w:rPr>
          <w:lang w:val="en-US" w:eastAsia="en-US"/>
        </w:rPr>
      </w:pPr>
    </w:p>
    <w:p w14:paraId="6D1BDB5B" w14:textId="77777777" w:rsidR="00AE051A" w:rsidRDefault="00AE051A" w:rsidP="0004578A">
      <w:pPr>
        <w:jc w:val="both"/>
        <w:rPr>
          <w:lang w:val="en-US" w:eastAsia="en-US"/>
        </w:rPr>
      </w:pPr>
    </w:p>
    <w:p w14:paraId="431C5231" w14:textId="37D83C24" w:rsidR="00AE051A" w:rsidRDefault="00AE051A" w:rsidP="0004578A">
      <w:pPr>
        <w:jc w:val="both"/>
        <w:rPr>
          <w:lang w:val="en-US" w:eastAsia="en-US"/>
        </w:rPr>
      </w:pPr>
      <w:r>
        <w:rPr>
          <w:lang w:val="en-US" w:eastAsia="en-US"/>
        </w:rPr>
        <w:lastRenderedPageBreak/>
        <w:t>Main Process:</w:t>
      </w:r>
    </w:p>
    <w:p w14:paraId="3089F712" w14:textId="71A67C43" w:rsidR="00AE051A" w:rsidRDefault="00AE051A" w:rsidP="0004578A">
      <w:pPr>
        <w:jc w:val="both"/>
        <w:rPr>
          <w:lang w:val="en-US" w:eastAsia="en-US"/>
        </w:rPr>
      </w:pPr>
      <w:r>
        <w:rPr>
          <w:noProof/>
        </w:rPr>
        <w:drawing>
          <wp:inline distT="0" distB="0" distL="0" distR="0" wp14:anchorId="1AFA1DAA" wp14:editId="0850B809">
            <wp:extent cx="4705350" cy="21240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5350" cy="2124075"/>
                    </a:xfrm>
                    <a:prstGeom prst="rect">
                      <a:avLst/>
                    </a:prstGeom>
                  </pic:spPr>
                </pic:pic>
              </a:graphicData>
            </a:graphic>
          </wp:inline>
        </w:drawing>
      </w:r>
    </w:p>
    <w:p w14:paraId="0BCA20C1" w14:textId="038DAEBE" w:rsidR="00783CB0" w:rsidRDefault="00AE051A" w:rsidP="00F94ED9">
      <w:pPr>
        <w:spacing w:after="0" w:line="240" w:lineRule="auto"/>
        <w:jc w:val="both"/>
        <w:rPr>
          <w:lang w:val="en-US" w:eastAsia="en-US"/>
        </w:rPr>
      </w:pPr>
      <w:r>
        <w:rPr>
          <w:lang w:val="en-US" w:eastAsia="en-US"/>
        </w:rPr>
        <w:t>Error Handler Process</w:t>
      </w:r>
    </w:p>
    <w:p w14:paraId="60BB2FA3" w14:textId="1AE3562E" w:rsidR="00AE051A" w:rsidRDefault="00AE051A" w:rsidP="00F94ED9">
      <w:pPr>
        <w:spacing w:after="0" w:line="240" w:lineRule="auto"/>
        <w:jc w:val="both"/>
        <w:rPr>
          <w:lang w:val="en-US" w:eastAsia="en-US"/>
        </w:rPr>
      </w:pPr>
      <w:r>
        <w:rPr>
          <w:noProof/>
        </w:rPr>
        <w:drawing>
          <wp:inline distT="0" distB="0" distL="0" distR="0" wp14:anchorId="1E6DE1E1" wp14:editId="11339953">
            <wp:extent cx="5612130" cy="211836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118360"/>
                    </a:xfrm>
                    <a:prstGeom prst="rect">
                      <a:avLst/>
                    </a:prstGeom>
                  </pic:spPr>
                </pic:pic>
              </a:graphicData>
            </a:graphic>
          </wp:inline>
        </w:drawing>
      </w:r>
    </w:p>
    <w:p w14:paraId="46855756" w14:textId="77777777" w:rsidR="004C13A1" w:rsidRDefault="004C13A1" w:rsidP="00F94ED9">
      <w:pPr>
        <w:spacing w:after="0" w:line="240" w:lineRule="auto"/>
        <w:jc w:val="both"/>
        <w:rPr>
          <w:lang w:val="en-US"/>
        </w:rPr>
      </w:pPr>
    </w:p>
    <w:p w14:paraId="5913FCB8" w14:textId="77777777" w:rsidR="00147C14" w:rsidRDefault="00147C14" w:rsidP="00F94ED9">
      <w:pPr>
        <w:spacing w:after="0" w:line="240" w:lineRule="auto"/>
        <w:jc w:val="both"/>
        <w:rPr>
          <w:lang w:val="en-US"/>
        </w:rPr>
      </w:pPr>
    </w:p>
    <w:p w14:paraId="6ED2F396" w14:textId="77777777" w:rsidR="00147C14" w:rsidRDefault="00147C14" w:rsidP="00F94ED9">
      <w:pPr>
        <w:spacing w:after="0" w:line="240" w:lineRule="auto"/>
        <w:jc w:val="both"/>
        <w:rPr>
          <w:lang w:val="en-US"/>
        </w:rPr>
      </w:pPr>
    </w:p>
    <w:p w14:paraId="2DD7AC0B" w14:textId="77777777" w:rsidR="00147C14" w:rsidRDefault="00147C14" w:rsidP="00F94ED9">
      <w:pPr>
        <w:spacing w:after="0" w:line="240" w:lineRule="auto"/>
        <w:jc w:val="both"/>
        <w:rPr>
          <w:lang w:val="en-US"/>
        </w:rPr>
      </w:pPr>
    </w:p>
    <w:p w14:paraId="45EFE0DC" w14:textId="77777777" w:rsidR="00147C14" w:rsidRDefault="00147C14" w:rsidP="00F94ED9">
      <w:pPr>
        <w:spacing w:after="0" w:line="240" w:lineRule="auto"/>
        <w:jc w:val="both"/>
        <w:rPr>
          <w:lang w:val="en-US"/>
        </w:rPr>
      </w:pPr>
    </w:p>
    <w:p w14:paraId="1E9240F9" w14:textId="77777777" w:rsidR="00147C14" w:rsidRPr="00700D41" w:rsidRDefault="00147C14" w:rsidP="00F94ED9">
      <w:pPr>
        <w:spacing w:after="0" w:line="240" w:lineRule="auto"/>
        <w:jc w:val="both"/>
        <w:rPr>
          <w:lang w:val="en-US"/>
        </w:rPr>
      </w:pPr>
    </w:p>
    <w:p w14:paraId="46855757" w14:textId="77777777" w:rsidR="004C13A1" w:rsidRDefault="004C13A1" w:rsidP="00F94ED9">
      <w:pPr>
        <w:pStyle w:val="Ttulo2"/>
        <w:numPr>
          <w:ilvl w:val="1"/>
          <w:numId w:val="6"/>
        </w:numPr>
        <w:rPr>
          <w:lang w:eastAsia="en-US"/>
        </w:rPr>
      </w:pPr>
      <w:bookmarkStart w:id="714" w:name="_Toc524427920"/>
      <w:r>
        <w:rPr>
          <w:lang w:eastAsia="en-US"/>
        </w:rPr>
        <w:t>Error Handling Services</w:t>
      </w:r>
      <w:bookmarkEnd w:id="714"/>
    </w:p>
    <w:p w14:paraId="46855758" w14:textId="77777777" w:rsidR="004C13A1" w:rsidRPr="00F30CA4" w:rsidRDefault="004C13A1" w:rsidP="00F94ED9">
      <w:pPr>
        <w:jc w:val="both"/>
        <w:rPr>
          <w:lang w:eastAsia="en-US"/>
        </w:rPr>
      </w:pPr>
    </w:p>
    <w:p w14:paraId="46855759" w14:textId="677D8138" w:rsidR="004C13A1" w:rsidRPr="0066198B" w:rsidRDefault="004C13A1" w:rsidP="00F94ED9">
      <w:pPr>
        <w:spacing w:after="0" w:line="240" w:lineRule="auto"/>
        <w:jc w:val="both"/>
        <w:rPr>
          <w:lang w:val="en-US" w:eastAsia="en-US"/>
        </w:rPr>
      </w:pPr>
      <w:r w:rsidRPr="00700D41">
        <w:rPr>
          <w:lang w:val="en-US" w:eastAsia="en-US"/>
        </w:rPr>
        <w:t>This section describe how implements the error handling services, describe data base objects and services used.</w:t>
      </w:r>
      <w:r>
        <w:rPr>
          <w:lang w:val="en-US" w:eastAsia="en-US"/>
        </w:rPr>
        <w:t xml:space="preserve"> </w:t>
      </w:r>
      <w:r w:rsidRPr="0066198B">
        <w:rPr>
          <w:lang w:val="en-US" w:eastAsia="en-US"/>
        </w:rPr>
        <w:t>The services are included in the template for BE Projects in section</w:t>
      </w:r>
      <w:r>
        <w:rPr>
          <w:lang w:val="en-US" w:eastAsia="en-US"/>
        </w:rPr>
        <w:t xml:space="preserve">: </w:t>
      </w:r>
      <w:r>
        <w:rPr>
          <w:lang w:val="en-US" w:eastAsia="en-US"/>
        </w:rPr>
        <w:fldChar w:fldCharType="begin"/>
      </w:r>
      <w:r>
        <w:rPr>
          <w:lang w:val="en-US" w:eastAsia="en-US"/>
        </w:rPr>
        <w:instrText xml:space="preserve"> REF _Ref398734175 \r \h </w:instrText>
      </w:r>
      <w:r w:rsidR="00F94ED9">
        <w:rPr>
          <w:lang w:val="en-US" w:eastAsia="en-US"/>
        </w:rPr>
        <w:instrText xml:space="preserve"> \* MERGEFORMAT </w:instrText>
      </w:r>
      <w:r>
        <w:rPr>
          <w:lang w:val="en-US" w:eastAsia="en-US"/>
        </w:rPr>
      </w:r>
      <w:r>
        <w:rPr>
          <w:lang w:val="en-US" w:eastAsia="en-US"/>
        </w:rPr>
        <w:fldChar w:fldCharType="separate"/>
      </w:r>
      <w:r>
        <w:rPr>
          <w:lang w:val="en-US" w:eastAsia="en-US"/>
        </w:rPr>
        <w:t>3.2</w:t>
      </w:r>
      <w:r>
        <w:rPr>
          <w:lang w:val="en-US" w:eastAsia="en-US"/>
        </w:rPr>
        <w:fldChar w:fldCharType="end"/>
      </w:r>
      <w:r>
        <w:rPr>
          <w:lang w:val="en-US" w:eastAsia="en-US"/>
        </w:rPr>
        <w:t>.</w:t>
      </w:r>
    </w:p>
    <w:p w14:paraId="4685575A" w14:textId="77777777" w:rsidR="004C13A1" w:rsidRPr="00700D41" w:rsidRDefault="004C13A1" w:rsidP="00F94ED9">
      <w:pPr>
        <w:spacing w:after="0" w:line="240" w:lineRule="auto"/>
        <w:jc w:val="both"/>
        <w:rPr>
          <w:lang w:val="en-US" w:eastAsia="en-US"/>
        </w:rPr>
      </w:pPr>
    </w:p>
    <w:p w14:paraId="4685575B" w14:textId="77777777" w:rsidR="004C13A1" w:rsidRDefault="004C13A1" w:rsidP="00F94ED9">
      <w:pPr>
        <w:pStyle w:val="Prrafodelista"/>
        <w:numPr>
          <w:ilvl w:val="0"/>
          <w:numId w:val="18"/>
        </w:numPr>
        <w:spacing w:after="0" w:line="240" w:lineRule="auto"/>
        <w:ind w:left="0"/>
        <w:jc w:val="both"/>
        <w:rPr>
          <w:lang w:eastAsia="en-US"/>
        </w:rPr>
      </w:pPr>
      <w:r>
        <w:rPr>
          <w:lang w:eastAsia="en-US"/>
        </w:rPr>
        <w:t>Error types</w:t>
      </w:r>
    </w:p>
    <w:p w14:paraId="4685575C" w14:textId="77777777" w:rsidR="004C13A1" w:rsidRPr="00700D41" w:rsidRDefault="004C13A1" w:rsidP="00F94ED9">
      <w:pPr>
        <w:jc w:val="both"/>
        <w:rPr>
          <w:lang w:val="en-US" w:eastAsia="en-US"/>
        </w:rPr>
      </w:pPr>
      <w:r w:rsidRPr="00700D41">
        <w:rPr>
          <w:lang w:val="en-US" w:eastAsia="en-US"/>
        </w:rPr>
        <w:t>The use of the error types are defined in the following table:</w:t>
      </w:r>
    </w:p>
    <w:tbl>
      <w:tblPr>
        <w:tblStyle w:val="Estilo1"/>
        <w:tblW w:w="5000" w:type="pct"/>
        <w:tblLook w:val="04A0" w:firstRow="1" w:lastRow="0" w:firstColumn="1" w:lastColumn="0" w:noHBand="0" w:noVBand="1"/>
      </w:tblPr>
      <w:tblGrid>
        <w:gridCol w:w="1235"/>
        <w:gridCol w:w="7819"/>
      </w:tblGrid>
      <w:tr w:rsidR="004C13A1" w:rsidRPr="00612BD1" w14:paraId="4685575F" w14:textId="77777777" w:rsidTr="00CE1E99">
        <w:tc>
          <w:tcPr>
            <w:tcW w:w="682" w:type="pct"/>
            <w:shd w:val="clear" w:color="auto" w:fill="BFBFBF" w:themeFill="background1" w:themeFillShade="BF"/>
          </w:tcPr>
          <w:p w14:paraId="4685575D" w14:textId="77777777" w:rsidR="004C13A1" w:rsidRPr="00612BD1" w:rsidRDefault="004C13A1" w:rsidP="00F94ED9">
            <w:pPr>
              <w:jc w:val="both"/>
              <w:rPr>
                <w:b/>
                <w:sz w:val="18"/>
                <w:szCs w:val="18"/>
              </w:rPr>
            </w:pPr>
            <w:r w:rsidRPr="00612BD1">
              <w:rPr>
                <w:b/>
                <w:sz w:val="18"/>
                <w:szCs w:val="18"/>
              </w:rPr>
              <w:t>VALUE</w:t>
            </w:r>
          </w:p>
        </w:tc>
        <w:tc>
          <w:tcPr>
            <w:tcW w:w="4318" w:type="pct"/>
            <w:shd w:val="clear" w:color="auto" w:fill="BFBFBF" w:themeFill="background1" w:themeFillShade="BF"/>
          </w:tcPr>
          <w:p w14:paraId="4685575E" w14:textId="77777777" w:rsidR="004C13A1" w:rsidRPr="00612BD1" w:rsidRDefault="004C13A1" w:rsidP="00F94ED9">
            <w:pPr>
              <w:jc w:val="both"/>
              <w:rPr>
                <w:b/>
                <w:sz w:val="18"/>
                <w:szCs w:val="18"/>
              </w:rPr>
            </w:pPr>
            <w:r w:rsidRPr="00612BD1">
              <w:rPr>
                <w:b/>
                <w:sz w:val="18"/>
                <w:szCs w:val="18"/>
              </w:rPr>
              <w:t>DESCRIPTION</w:t>
            </w:r>
          </w:p>
        </w:tc>
      </w:tr>
      <w:tr w:rsidR="004C13A1" w:rsidRPr="00A30554" w14:paraId="46855762" w14:textId="77777777" w:rsidTr="00CE1E99">
        <w:tc>
          <w:tcPr>
            <w:tcW w:w="682" w:type="pct"/>
          </w:tcPr>
          <w:p w14:paraId="46855760" w14:textId="77777777" w:rsidR="004C13A1" w:rsidRPr="00EE1F97" w:rsidRDefault="004C13A1" w:rsidP="00F94ED9">
            <w:pPr>
              <w:jc w:val="both"/>
              <w:rPr>
                <w:lang w:eastAsia="en-US"/>
              </w:rPr>
            </w:pPr>
            <w:r>
              <w:rPr>
                <w:lang w:eastAsia="en-US"/>
              </w:rPr>
              <w:t>Functional</w:t>
            </w:r>
          </w:p>
        </w:tc>
        <w:tc>
          <w:tcPr>
            <w:tcW w:w="4318" w:type="pct"/>
          </w:tcPr>
          <w:p w14:paraId="46855761" w14:textId="77777777" w:rsidR="004C13A1" w:rsidRPr="00700D41" w:rsidRDefault="004C13A1" w:rsidP="00F94ED9">
            <w:pPr>
              <w:jc w:val="both"/>
              <w:rPr>
                <w:lang w:val="en-US" w:eastAsia="en-US"/>
              </w:rPr>
            </w:pPr>
            <w:r w:rsidRPr="00700D41">
              <w:rPr>
                <w:lang w:val="en-US" w:eastAsia="en-US"/>
              </w:rPr>
              <w:t>Use when the service was stopped and the problem is a functional rule error that require some manual corrective action to keep on the data integrity.</w:t>
            </w:r>
          </w:p>
        </w:tc>
      </w:tr>
      <w:tr w:rsidR="004C13A1" w14:paraId="46855765" w14:textId="77777777" w:rsidTr="00CE1E99">
        <w:tc>
          <w:tcPr>
            <w:tcW w:w="682" w:type="pct"/>
          </w:tcPr>
          <w:p w14:paraId="46855763" w14:textId="77777777" w:rsidR="004C13A1" w:rsidRDefault="004C13A1" w:rsidP="00F94ED9">
            <w:pPr>
              <w:jc w:val="both"/>
              <w:rPr>
                <w:lang w:eastAsia="en-US"/>
              </w:rPr>
            </w:pPr>
            <w:r>
              <w:rPr>
                <w:lang w:eastAsia="en-US"/>
              </w:rPr>
              <w:lastRenderedPageBreak/>
              <w:t>Technical</w:t>
            </w:r>
          </w:p>
        </w:tc>
        <w:tc>
          <w:tcPr>
            <w:tcW w:w="4318" w:type="pct"/>
          </w:tcPr>
          <w:p w14:paraId="46855764" w14:textId="77777777" w:rsidR="004C13A1" w:rsidRDefault="004C13A1" w:rsidP="00F94ED9">
            <w:pPr>
              <w:jc w:val="both"/>
              <w:rPr>
                <w:lang w:eastAsia="en-US"/>
              </w:rPr>
            </w:pPr>
            <w:r w:rsidRPr="00700D41">
              <w:rPr>
                <w:lang w:val="en-US" w:eastAsia="en-US"/>
              </w:rPr>
              <w:t xml:space="preserve">Use when the service was stopped for any type of connection (eg. </w:t>
            </w:r>
            <w:r>
              <w:rPr>
                <w:lang w:eastAsia="en-US"/>
              </w:rPr>
              <w:t>BD, FTP, HTTP, etc.)</w:t>
            </w:r>
          </w:p>
        </w:tc>
      </w:tr>
      <w:tr w:rsidR="004C13A1" w:rsidRPr="00A30554" w14:paraId="46855768" w14:textId="77777777" w:rsidTr="00CE1E99">
        <w:trPr>
          <w:trHeight w:val="70"/>
        </w:trPr>
        <w:tc>
          <w:tcPr>
            <w:tcW w:w="682" w:type="pct"/>
          </w:tcPr>
          <w:p w14:paraId="46855766" w14:textId="77777777" w:rsidR="004C13A1" w:rsidRDefault="004C13A1" w:rsidP="00F94ED9">
            <w:pPr>
              <w:jc w:val="both"/>
              <w:rPr>
                <w:lang w:eastAsia="en-US"/>
              </w:rPr>
            </w:pPr>
            <w:r>
              <w:rPr>
                <w:lang w:eastAsia="en-US"/>
              </w:rPr>
              <w:t>Data</w:t>
            </w:r>
          </w:p>
        </w:tc>
        <w:tc>
          <w:tcPr>
            <w:tcW w:w="4318" w:type="pct"/>
          </w:tcPr>
          <w:p w14:paraId="46855767" w14:textId="77777777" w:rsidR="004C13A1" w:rsidRPr="00700D41" w:rsidRDefault="004C13A1" w:rsidP="00F94ED9">
            <w:pPr>
              <w:jc w:val="both"/>
              <w:rPr>
                <w:lang w:val="en-US" w:eastAsia="en-US"/>
              </w:rPr>
            </w:pPr>
            <w:r w:rsidRPr="00700D41">
              <w:rPr>
                <w:lang w:val="en-US" w:eastAsia="en-US"/>
              </w:rPr>
              <w:t>Use when the service was stopped when trying to process an incorrect data type (null, incorrect data types)</w:t>
            </w:r>
          </w:p>
        </w:tc>
      </w:tr>
    </w:tbl>
    <w:p w14:paraId="46855769" w14:textId="77777777" w:rsidR="004C13A1" w:rsidRPr="00700D41" w:rsidRDefault="004C13A1" w:rsidP="00F94ED9">
      <w:pPr>
        <w:spacing w:after="0"/>
        <w:jc w:val="both"/>
        <w:rPr>
          <w:lang w:val="en-US" w:eastAsia="en-US"/>
        </w:rPr>
      </w:pPr>
    </w:p>
    <w:p w14:paraId="4685576A" w14:textId="77777777" w:rsidR="004C13A1" w:rsidRDefault="004C13A1" w:rsidP="00F94ED9">
      <w:pPr>
        <w:pStyle w:val="Prrafodelista"/>
        <w:numPr>
          <w:ilvl w:val="0"/>
          <w:numId w:val="18"/>
        </w:numPr>
        <w:spacing w:after="0"/>
        <w:jc w:val="both"/>
        <w:rPr>
          <w:lang w:eastAsia="en-US"/>
        </w:rPr>
      </w:pPr>
      <w:r>
        <w:rPr>
          <w:lang w:eastAsia="en-US"/>
        </w:rPr>
        <w:t>Error categories</w:t>
      </w:r>
    </w:p>
    <w:p w14:paraId="4685576B" w14:textId="77777777" w:rsidR="004C13A1" w:rsidRDefault="004C13A1" w:rsidP="00F94ED9">
      <w:pPr>
        <w:spacing w:after="0"/>
        <w:jc w:val="both"/>
        <w:rPr>
          <w:lang w:val="en-US" w:eastAsia="en-US"/>
        </w:rPr>
      </w:pPr>
      <w:r w:rsidRPr="00700D41">
        <w:rPr>
          <w:lang w:val="en-US" w:eastAsia="en-US"/>
        </w:rPr>
        <w:t>The use of the error categories are defined in the following table:</w:t>
      </w:r>
    </w:p>
    <w:p w14:paraId="4685576C" w14:textId="77777777" w:rsidR="004C13A1" w:rsidRPr="00700D41" w:rsidRDefault="004C13A1" w:rsidP="00F94ED9">
      <w:pPr>
        <w:spacing w:after="0"/>
        <w:jc w:val="both"/>
        <w:rPr>
          <w:lang w:val="en-US" w:eastAsia="en-US"/>
        </w:rPr>
      </w:pPr>
    </w:p>
    <w:tbl>
      <w:tblPr>
        <w:tblStyle w:val="Estilo1"/>
        <w:tblW w:w="5000" w:type="pct"/>
        <w:tblLook w:val="04A0" w:firstRow="1" w:lastRow="0" w:firstColumn="1" w:lastColumn="0" w:noHBand="0" w:noVBand="1"/>
      </w:tblPr>
      <w:tblGrid>
        <w:gridCol w:w="1235"/>
        <w:gridCol w:w="7819"/>
      </w:tblGrid>
      <w:tr w:rsidR="004C13A1" w:rsidRPr="00A6383C" w14:paraId="4685576F" w14:textId="77777777" w:rsidTr="00CE1E99">
        <w:tc>
          <w:tcPr>
            <w:tcW w:w="682" w:type="pct"/>
            <w:shd w:val="clear" w:color="auto" w:fill="BFBFBF" w:themeFill="background1" w:themeFillShade="BF"/>
          </w:tcPr>
          <w:p w14:paraId="4685576D" w14:textId="77777777" w:rsidR="004C13A1" w:rsidRPr="00A6383C" w:rsidRDefault="004C13A1" w:rsidP="00F94ED9">
            <w:pPr>
              <w:jc w:val="both"/>
              <w:rPr>
                <w:b/>
                <w:sz w:val="18"/>
                <w:szCs w:val="18"/>
              </w:rPr>
            </w:pPr>
            <w:r w:rsidRPr="00A6383C">
              <w:rPr>
                <w:b/>
                <w:sz w:val="18"/>
                <w:szCs w:val="18"/>
              </w:rPr>
              <w:t>VALUE</w:t>
            </w:r>
          </w:p>
        </w:tc>
        <w:tc>
          <w:tcPr>
            <w:tcW w:w="4318" w:type="pct"/>
            <w:shd w:val="clear" w:color="auto" w:fill="BFBFBF" w:themeFill="background1" w:themeFillShade="BF"/>
          </w:tcPr>
          <w:p w14:paraId="4685576E" w14:textId="77777777" w:rsidR="004C13A1" w:rsidRPr="00A6383C" w:rsidRDefault="004C13A1" w:rsidP="00F94ED9">
            <w:pPr>
              <w:jc w:val="both"/>
              <w:rPr>
                <w:b/>
                <w:sz w:val="18"/>
                <w:szCs w:val="18"/>
              </w:rPr>
            </w:pPr>
            <w:r w:rsidRPr="00A6383C">
              <w:rPr>
                <w:b/>
                <w:sz w:val="18"/>
                <w:szCs w:val="18"/>
              </w:rPr>
              <w:t>DESCRIPTION</w:t>
            </w:r>
          </w:p>
        </w:tc>
      </w:tr>
      <w:tr w:rsidR="004C13A1" w:rsidRPr="00A30554" w14:paraId="46855772" w14:textId="77777777" w:rsidTr="00CE1E99">
        <w:tc>
          <w:tcPr>
            <w:tcW w:w="682" w:type="pct"/>
          </w:tcPr>
          <w:p w14:paraId="46855770" w14:textId="77777777" w:rsidR="004C13A1" w:rsidRPr="00A6383C" w:rsidRDefault="004C13A1" w:rsidP="00F94ED9">
            <w:pPr>
              <w:jc w:val="both"/>
              <w:rPr>
                <w:lang w:eastAsia="en-US"/>
              </w:rPr>
            </w:pPr>
            <w:r w:rsidRPr="00A6383C">
              <w:rPr>
                <w:lang w:eastAsia="en-US"/>
              </w:rPr>
              <w:t>High</w:t>
            </w:r>
          </w:p>
        </w:tc>
        <w:tc>
          <w:tcPr>
            <w:tcW w:w="4318" w:type="pct"/>
          </w:tcPr>
          <w:p w14:paraId="46855771" w14:textId="77777777" w:rsidR="004C13A1" w:rsidRPr="00700D41" w:rsidRDefault="004C13A1" w:rsidP="00F94ED9">
            <w:pPr>
              <w:jc w:val="both"/>
              <w:rPr>
                <w:lang w:val="en-US" w:eastAsia="en-US"/>
              </w:rPr>
            </w:pPr>
            <w:r w:rsidRPr="00700D41">
              <w:rPr>
                <w:lang w:val="en-US" w:eastAsia="en-US"/>
              </w:rPr>
              <w:t>Use this category when the error require a high level of attention for resolve the error and the service cannot process correctly the information.</w:t>
            </w:r>
          </w:p>
        </w:tc>
      </w:tr>
      <w:tr w:rsidR="004C13A1" w:rsidRPr="00A30554" w14:paraId="46855775" w14:textId="77777777" w:rsidTr="00CE1E99">
        <w:tc>
          <w:tcPr>
            <w:tcW w:w="682" w:type="pct"/>
          </w:tcPr>
          <w:p w14:paraId="46855773" w14:textId="77777777" w:rsidR="004C13A1" w:rsidRPr="00A6383C" w:rsidRDefault="004C13A1" w:rsidP="00F94ED9">
            <w:pPr>
              <w:jc w:val="both"/>
              <w:rPr>
                <w:lang w:eastAsia="en-US"/>
              </w:rPr>
            </w:pPr>
            <w:r w:rsidRPr="00A6383C">
              <w:rPr>
                <w:lang w:eastAsia="en-US"/>
              </w:rPr>
              <w:t>Medium</w:t>
            </w:r>
          </w:p>
        </w:tc>
        <w:tc>
          <w:tcPr>
            <w:tcW w:w="4318" w:type="pct"/>
          </w:tcPr>
          <w:p w14:paraId="46855774" w14:textId="77777777" w:rsidR="004C13A1" w:rsidRPr="00700D41" w:rsidRDefault="004C13A1" w:rsidP="00F94ED9">
            <w:pPr>
              <w:jc w:val="both"/>
              <w:rPr>
                <w:lang w:val="en-US" w:eastAsia="en-US"/>
              </w:rPr>
            </w:pPr>
            <w:r w:rsidRPr="00700D41">
              <w:rPr>
                <w:lang w:val="en-US" w:eastAsia="en-US"/>
              </w:rPr>
              <w:t>Use this category when the error require a medium level of attention to resolve the error.</w:t>
            </w:r>
          </w:p>
        </w:tc>
      </w:tr>
      <w:tr w:rsidR="004C13A1" w:rsidRPr="00A30554" w14:paraId="46855778" w14:textId="77777777" w:rsidTr="00CE1E99">
        <w:tc>
          <w:tcPr>
            <w:tcW w:w="682" w:type="pct"/>
          </w:tcPr>
          <w:p w14:paraId="46855776" w14:textId="77777777" w:rsidR="004C13A1" w:rsidRPr="00A6383C" w:rsidRDefault="004C13A1" w:rsidP="00F94ED9">
            <w:pPr>
              <w:jc w:val="both"/>
              <w:rPr>
                <w:lang w:eastAsia="en-US"/>
              </w:rPr>
            </w:pPr>
            <w:r w:rsidRPr="00A6383C">
              <w:rPr>
                <w:lang w:eastAsia="en-US"/>
              </w:rPr>
              <w:t>Low</w:t>
            </w:r>
          </w:p>
        </w:tc>
        <w:tc>
          <w:tcPr>
            <w:tcW w:w="4318" w:type="pct"/>
          </w:tcPr>
          <w:p w14:paraId="46855777" w14:textId="77777777" w:rsidR="004C13A1" w:rsidRPr="00700D41" w:rsidRDefault="004C13A1" w:rsidP="00F94ED9">
            <w:pPr>
              <w:jc w:val="both"/>
              <w:rPr>
                <w:lang w:val="en-US" w:eastAsia="en-US"/>
              </w:rPr>
            </w:pPr>
            <w:r w:rsidRPr="00700D41">
              <w:rPr>
                <w:lang w:val="en-US" w:eastAsia="en-US"/>
              </w:rPr>
              <w:t>Use this category when the error require a low level of attention to resolve the error.</w:t>
            </w:r>
          </w:p>
        </w:tc>
      </w:tr>
    </w:tbl>
    <w:p w14:paraId="46855779" w14:textId="77777777" w:rsidR="004C13A1" w:rsidRPr="00AE4C6B" w:rsidRDefault="004C13A1" w:rsidP="00F94ED9">
      <w:pPr>
        <w:pStyle w:val="Prrafodelista"/>
        <w:numPr>
          <w:ilvl w:val="0"/>
          <w:numId w:val="18"/>
        </w:numPr>
        <w:spacing w:after="0"/>
        <w:jc w:val="both"/>
        <w:rPr>
          <w:lang w:eastAsia="en-US"/>
        </w:rPr>
      </w:pPr>
      <w:r>
        <w:rPr>
          <w:lang w:eastAsia="en-US"/>
        </w:rPr>
        <w:t>Error codes</w:t>
      </w:r>
    </w:p>
    <w:tbl>
      <w:tblPr>
        <w:tblStyle w:val="Estilo1"/>
        <w:tblW w:w="5000" w:type="pct"/>
        <w:tblLook w:val="04A0" w:firstRow="1" w:lastRow="0" w:firstColumn="1" w:lastColumn="0" w:noHBand="0" w:noVBand="1"/>
      </w:tblPr>
      <w:tblGrid>
        <w:gridCol w:w="1292"/>
        <w:gridCol w:w="1388"/>
        <w:gridCol w:w="6374"/>
      </w:tblGrid>
      <w:tr w:rsidR="004C13A1" w:rsidRPr="009C3C9E" w14:paraId="4685577D" w14:textId="77777777" w:rsidTr="00CE1E99">
        <w:trPr>
          <w:trHeight w:val="300"/>
        </w:trPr>
        <w:tc>
          <w:tcPr>
            <w:tcW w:w="665" w:type="pct"/>
            <w:shd w:val="clear" w:color="auto" w:fill="BFBFBF" w:themeFill="background1" w:themeFillShade="BF"/>
            <w:noWrap/>
            <w:hideMark/>
          </w:tcPr>
          <w:p w14:paraId="4685577A" w14:textId="77777777" w:rsidR="004C13A1" w:rsidRPr="009C3C9E" w:rsidRDefault="004C13A1" w:rsidP="00F94ED9">
            <w:pPr>
              <w:jc w:val="both"/>
              <w:rPr>
                <w:rFonts w:cs="Arial"/>
                <w:b/>
                <w:color w:val="000000"/>
                <w:sz w:val="18"/>
              </w:rPr>
            </w:pPr>
            <w:r w:rsidRPr="009C3C9E">
              <w:rPr>
                <w:rFonts w:cs="Arial"/>
                <w:b/>
                <w:color w:val="000000"/>
                <w:sz w:val="18"/>
              </w:rPr>
              <w:t>CODE</w:t>
            </w:r>
          </w:p>
        </w:tc>
        <w:tc>
          <w:tcPr>
            <w:tcW w:w="634" w:type="pct"/>
            <w:shd w:val="clear" w:color="auto" w:fill="BFBFBF" w:themeFill="background1" w:themeFillShade="BF"/>
            <w:noWrap/>
            <w:hideMark/>
          </w:tcPr>
          <w:p w14:paraId="4685577B" w14:textId="77777777" w:rsidR="004C13A1" w:rsidRPr="009C3C9E" w:rsidRDefault="004C13A1" w:rsidP="00F94ED9">
            <w:pPr>
              <w:jc w:val="both"/>
              <w:rPr>
                <w:rFonts w:cs="Arial"/>
                <w:b/>
                <w:color w:val="000000"/>
                <w:sz w:val="18"/>
              </w:rPr>
            </w:pPr>
            <w:r w:rsidRPr="009C3C9E">
              <w:rPr>
                <w:rFonts w:cs="Arial"/>
                <w:b/>
                <w:color w:val="000000"/>
                <w:sz w:val="18"/>
              </w:rPr>
              <w:t>TYPE OF ERROR</w:t>
            </w:r>
          </w:p>
        </w:tc>
        <w:tc>
          <w:tcPr>
            <w:tcW w:w="3701" w:type="pct"/>
            <w:shd w:val="clear" w:color="auto" w:fill="BFBFBF" w:themeFill="background1" w:themeFillShade="BF"/>
            <w:noWrap/>
            <w:hideMark/>
          </w:tcPr>
          <w:p w14:paraId="4685577C" w14:textId="77777777" w:rsidR="004C13A1" w:rsidRPr="009C3C9E" w:rsidRDefault="004C13A1" w:rsidP="00F94ED9">
            <w:pPr>
              <w:jc w:val="both"/>
              <w:rPr>
                <w:rFonts w:cs="Arial"/>
                <w:b/>
                <w:color w:val="000000"/>
                <w:sz w:val="18"/>
              </w:rPr>
            </w:pPr>
            <w:r w:rsidRPr="009C3C9E">
              <w:rPr>
                <w:rFonts w:cs="Arial"/>
                <w:b/>
                <w:color w:val="000000"/>
                <w:sz w:val="18"/>
              </w:rPr>
              <w:t>ACTION</w:t>
            </w:r>
          </w:p>
        </w:tc>
      </w:tr>
      <w:tr w:rsidR="004C13A1" w:rsidRPr="00A30554" w14:paraId="46855781" w14:textId="77777777" w:rsidTr="00CE1E99">
        <w:trPr>
          <w:trHeight w:val="300"/>
        </w:trPr>
        <w:tc>
          <w:tcPr>
            <w:tcW w:w="665" w:type="pct"/>
            <w:noWrap/>
            <w:hideMark/>
          </w:tcPr>
          <w:p w14:paraId="4685577E" w14:textId="77777777" w:rsidR="004C13A1" w:rsidRPr="009C3C9E" w:rsidRDefault="004C13A1" w:rsidP="00F94ED9">
            <w:pPr>
              <w:jc w:val="both"/>
              <w:rPr>
                <w:rFonts w:cs="Arial"/>
                <w:color w:val="000000"/>
              </w:rPr>
            </w:pPr>
            <w:r w:rsidRPr="009C3C9E">
              <w:rPr>
                <w:rFonts w:cs="Arial"/>
                <w:color w:val="000000"/>
              </w:rPr>
              <w:t>BW-JMS</w:t>
            </w:r>
          </w:p>
        </w:tc>
        <w:tc>
          <w:tcPr>
            <w:tcW w:w="634" w:type="pct"/>
            <w:noWrap/>
            <w:hideMark/>
          </w:tcPr>
          <w:p w14:paraId="4685577F" w14:textId="77777777" w:rsidR="004C13A1" w:rsidRPr="009C3C9E" w:rsidRDefault="004C13A1" w:rsidP="00F94ED9">
            <w:pPr>
              <w:jc w:val="both"/>
              <w:rPr>
                <w:rFonts w:cs="Arial"/>
                <w:color w:val="000000"/>
              </w:rPr>
            </w:pPr>
            <w:r w:rsidRPr="009C3C9E">
              <w:rPr>
                <w:rFonts w:cs="Arial"/>
                <w:color w:val="000000"/>
              </w:rPr>
              <w:t>TECHNICAL</w:t>
            </w:r>
          </w:p>
        </w:tc>
        <w:tc>
          <w:tcPr>
            <w:tcW w:w="3701" w:type="pct"/>
            <w:noWrap/>
            <w:hideMark/>
          </w:tcPr>
          <w:p w14:paraId="46855780" w14:textId="77777777" w:rsidR="004C13A1" w:rsidRPr="00700D41" w:rsidRDefault="004C13A1" w:rsidP="00F94ED9">
            <w:pPr>
              <w:jc w:val="both"/>
              <w:rPr>
                <w:rFonts w:cs="Arial"/>
                <w:color w:val="000000"/>
                <w:lang w:val="en-US"/>
              </w:rPr>
            </w:pPr>
            <w:r w:rsidRPr="00700D41">
              <w:rPr>
                <w:rFonts w:cs="Arial"/>
                <w:color w:val="000000"/>
                <w:lang w:val="en-US"/>
              </w:rPr>
              <w:t>Send mail to Operator and Tibco Team.</w:t>
            </w:r>
          </w:p>
        </w:tc>
      </w:tr>
      <w:tr w:rsidR="004C13A1" w:rsidRPr="00A30554" w14:paraId="46855786" w14:textId="77777777" w:rsidTr="00CE1E99">
        <w:trPr>
          <w:trHeight w:val="600"/>
        </w:trPr>
        <w:tc>
          <w:tcPr>
            <w:tcW w:w="665" w:type="pct"/>
            <w:noWrap/>
            <w:hideMark/>
          </w:tcPr>
          <w:p w14:paraId="46855782" w14:textId="77777777" w:rsidR="004C13A1" w:rsidRPr="009C3C9E" w:rsidRDefault="004C13A1" w:rsidP="00F94ED9">
            <w:pPr>
              <w:jc w:val="both"/>
              <w:rPr>
                <w:rFonts w:cs="Arial"/>
                <w:color w:val="000000"/>
              </w:rPr>
            </w:pPr>
            <w:r w:rsidRPr="009C3C9E">
              <w:rPr>
                <w:rFonts w:cs="Arial"/>
                <w:color w:val="000000"/>
              </w:rPr>
              <w:t>BW-ENGINE</w:t>
            </w:r>
          </w:p>
        </w:tc>
        <w:tc>
          <w:tcPr>
            <w:tcW w:w="634" w:type="pct"/>
            <w:noWrap/>
            <w:hideMark/>
          </w:tcPr>
          <w:p w14:paraId="46855783" w14:textId="77777777" w:rsidR="004C13A1" w:rsidRPr="009C3C9E" w:rsidRDefault="004C13A1" w:rsidP="00F94ED9">
            <w:pPr>
              <w:jc w:val="both"/>
              <w:rPr>
                <w:rFonts w:cs="Arial"/>
                <w:color w:val="000000"/>
              </w:rPr>
            </w:pPr>
            <w:r w:rsidRPr="009C3C9E">
              <w:rPr>
                <w:rFonts w:cs="Arial"/>
                <w:color w:val="000000"/>
              </w:rPr>
              <w:t>FUNCTIONAL</w:t>
            </w:r>
          </w:p>
        </w:tc>
        <w:tc>
          <w:tcPr>
            <w:tcW w:w="3701" w:type="pct"/>
            <w:hideMark/>
          </w:tcPr>
          <w:p w14:paraId="46855784" w14:textId="77777777" w:rsidR="004C13A1" w:rsidRPr="00700D41" w:rsidRDefault="004C13A1" w:rsidP="00F94ED9">
            <w:pPr>
              <w:jc w:val="both"/>
              <w:rPr>
                <w:rFonts w:cs="Arial"/>
                <w:color w:val="000000"/>
                <w:lang w:val="en-US"/>
              </w:rPr>
            </w:pPr>
            <w:r w:rsidRPr="00700D41">
              <w:rPr>
                <w:rFonts w:cs="Arial"/>
                <w:color w:val="000000"/>
                <w:lang w:val="en-US"/>
              </w:rPr>
              <w:t>Send mail to correspondig Area.</w:t>
            </w:r>
          </w:p>
          <w:p w14:paraId="46855785" w14:textId="77777777" w:rsidR="004C13A1" w:rsidRPr="00700D41" w:rsidRDefault="004C13A1" w:rsidP="00F94ED9">
            <w:pPr>
              <w:jc w:val="both"/>
              <w:rPr>
                <w:rFonts w:cs="Arial"/>
                <w:color w:val="000000"/>
                <w:lang w:val="en-US"/>
              </w:rPr>
            </w:pPr>
            <w:r w:rsidRPr="00700D41">
              <w:rPr>
                <w:rFonts w:cs="Arial"/>
                <w:color w:val="000000"/>
                <w:lang w:val="en-US"/>
              </w:rPr>
              <w:t>eg. Support Supply Chain, Support Shopping, Support Merchandising y Support Enabling-</w:t>
            </w:r>
          </w:p>
        </w:tc>
      </w:tr>
      <w:tr w:rsidR="004C13A1" w:rsidRPr="00A30554" w14:paraId="4685578B" w14:textId="77777777" w:rsidTr="00CE1E99">
        <w:trPr>
          <w:trHeight w:val="600"/>
        </w:trPr>
        <w:tc>
          <w:tcPr>
            <w:tcW w:w="665" w:type="pct"/>
            <w:noWrap/>
            <w:hideMark/>
          </w:tcPr>
          <w:p w14:paraId="46855787" w14:textId="77777777" w:rsidR="004C13A1" w:rsidRPr="009C3C9E" w:rsidRDefault="004C13A1" w:rsidP="00F94ED9">
            <w:pPr>
              <w:jc w:val="both"/>
              <w:rPr>
                <w:rFonts w:cs="Arial"/>
                <w:color w:val="000000"/>
              </w:rPr>
            </w:pPr>
            <w:r>
              <w:rPr>
                <w:rFonts w:cs="Arial"/>
                <w:color w:val="000000"/>
              </w:rPr>
              <w:t>Others</w:t>
            </w:r>
          </w:p>
        </w:tc>
        <w:tc>
          <w:tcPr>
            <w:tcW w:w="634" w:type="pct"/>
            <w:noWrap/>
            <w:hideMark/>
          </w:tcPr>
          <w:p w14:paraId="46855788" w14:textId="77777777" w:rsidR="004C13A1" w:rsidRPr="009C3C9E" w:rsidRDefault="004C13A1" w:rsidP="00F94ED9">
            <w:pPr>
              <w:jc w:val="both"/>
              <w:rPr>
                <w:rFonts w:cs="Arial"/>
                <w:color w:val="000000"/>
              </w:rPr>
            </w:pPr>
            <w:r w:rsidRPr="009C3C9E">
              <w:rPr>
                <w:rFonts w:cs="Arial"/>
                <w:color w:val="000000"/>
              </w:rPr>
              <w:t>DATA</w:t>
            </w:r>
          </w:p>
        </w:tc>
        <w:tc>
          <w:tcPr>
            <w:tcW w:w="3701" w:type="pct"/>
            <w:hideMark/>
          </w:tcPr>
          <w:p w14:paraId="46855789" w14:textId="77777777" w:rsidR="004C13A1" w:rsidRPr="00700D41" w:rsidRDefault="004C13A1" w:rsidP="00F94ED9">
            <w:pPr>
              <w:jc w:val="both"/>
              <w:rPr>
                <w:rFonts w:cs="Arial"/>
                <w:color w:val="000000"/>
                <w:lang w:val="en-US"/>
              </w:rPr>
            </w:pPr>
            <w:r w:rsidRPr="00700D41">
              <w:rPr>
                <w:rFonts w:cs="Arial"/>
                <w:color w:val="000000"/>
                <w:lang w:val="en-US"/>
              </w:rPr>
              <w:t>Send mail to correspondig Area.</w:t>
            </w:r>
          </w:p>
          <w:p w14:paraId="4685578A" w14:textId="77777777" w:rsidR="004C13A1" w:rsidRPr="00700D41" w:rsidRDefault="004C13A1" w:rsidP="00F94ED9">
            <w:pPr>
              <w:jc w:val="both"/>
              <w:rPr>
                <w:rFonts w:cs="Arial"/>
                <w:color w:val="000000"/>
                <w:lang w:val="en-US"/>
              </w:rPr>
            </w:pPr>
            <w:r w:rsidRPr="00700D41">
              <w:rPr>
                <w:rFonts w:cs="Arial"/>
                <w:color w:val="000000"/>
                <w:lang w:val="en-US"/>
              </w:rPr>
              <w:t>eg. Support Supply Chain, Support Shopping, Support Merchandising y Support Enabling.</w:t>
            </w:r>
          </w:p>
        </w:tc>
      </w:tr>
    </w:tbl>
    <w:p w14:paraId="4685578C" w14:textId="77777777" w:rsidR="004C13A1" w:rsidRPr="00700D41" w:rsidRDefault="004C13A1" w:rsidP="00F94ED9">
      <w:pPr>
        <w:spacing w:after="0" w:line="240" w:lineRule="auto"/>
        <w:jc w:val="both"/>
        <w:rPr>
          <w:lang w:val="en-US"/>
        </w:rPr>
      </w:pPr>
    </w:p>
    <w:p w14:paraId="4685578D" w14:textId="77777777" w:rsidR="004C13A1" w:rsidRDefault="004C13A1" w:rsidP="00F94ED9">
      <w:pPr>
        <w:pStyle w:val="Prrafodelista"/>
        <w:spacing w:after="0" w:line="240" w:lineRule="auto"/>
        <w:jc w:val="both"/>
        <w:rPr>
          <w:lang w:val="en-US"/>
        </w:rPr>
      </w:pPr>
    </w:p>
    <w:p w14:paraId="4685578E" w14:textId="77777777" w:rsidR="004C13A1" w:rsidRDefault="004C13A1" w:rsidP="00F94ED9">
      <w:pPr>
        <w:pStyle w:val="Prrafodelista"/>
        <w:spacing w:after="0" w:line="240" w:lineRule="auto"/>
        <w:ind w:left="0"/>
        <w:jc w:val="both"/>
        <w:rPr>
          <w:lang w:val="en-US"/>
        </w:rPr>
      </w:pPr>
      <w:r>
        <w:rPr>
          <w:lang w:val="en-US"/>
        </w:rPr>
        <w:t>Error handling data base configuration:</w:t>
      </w:r>
    </w:p>
    <w:p w14:paraId="4685578F" w14:textId="77777777" w:rsidR="004C13A1" w:rsidRDefault="004C13A1" w:rsidP="00F94ED9">
      <w:pPr>
        <w:pStyle w:val="Prrafodelista"/>
        <w:spacing w:after="0" w:line="240" w:lineRule="auto"/>
        <w:ind w:left="0"/>
        <w:jc w:val="both"/>
        <w:rPr>
          <w:lang w:val="en-US"/>
        </w:rPr>
      </w:pPr>
    </w:p>
    <w:p w14:paraId="46855790" w14:textId="77777777" w:rsidR="004C13A1" w:rsidRPr="00646EA5" w:rsidRDefault="004C13A1" w:rsidP="00F94ED9">
      <w:pPr>
        <w:pStyle w:val="Prrafodelista"/>
        <w:spacing w:after="0" w:line="240" w:lineRule="auto"/>
        <w:ind w:left="0"/>
        <w:jc w:val="both"/>
        <w:rPr>
          <w:lang w:val="en-US"/>
        </w:rPr>
      </w:pPr>
      <w:r w:rsidRPr="000236DE">
        <w:rPr>
          <w:lang w:val="en-US"/>
        </w:rPr>
        <w:t xml:space="preserve">Is necessary to configure the next database tables according to necessity for assign the errors to corresponding users </w:t>
      </w:r>
      <w:r>
        <w:rPr>
          <w:lang w:val="en-US"/>
        </w:rPr>
        <w:t xml:space="preserve">or groups of users for solution, </w:t>
      </w:r>
      <w:r w:rsidRPr="00646EA5">
        <w:rPr>
          <w:lang w:val="en-US"/>
        </w:rPr>
        <w:t>locate the tables in the server: SDI201080.</w:t>
      </w:r>
    </w:p>
    <w:p w14:paraId="46855791" w14:textId="77777777" w:rsidR="004C13A1" w:rsidRDefault="004C13A1" w:rsidP="00F94ED9">
      <w:pPr>
        <w:pStyle w:val="Prrafodelista"/>
        <w:spacing w:after="0" w:line="240" w:lineRule="auto"/>
        <w:ind w:left="0"/>
        <w:jc w:val="both"/>
        <w:rPr>
          <w:lang w:val="en-US"/>
        </w:rPr>
      </w:pPr>
    </w:p>
    <w:p w14:paraId="46855792" w14:textId="77777777" w:rsidR="004C13A1" w:rsidRDefault="004C13A1" w:rsidP="00F94ED9">
      <w:pPr>
        <w:pStyle w:val="Prrafodelista"/>
        <w:numPr>
          <w:ilvl w:val="0"/>
          <w:numId w:val="18"/>
        </w:numPr>
        <w:spacing w:after="0" w:line="240" w:lineRule="auto"/>
        <w:jc w:val="both"/>
        <w:rPr>
          <w:lang w:val="en-US"/>
        </w:rPr>
      </w:pPr>
      <w:r w:rsidRPr="00EE6EC6">
        <w:rPr>
          <w:lang w:val="en-US"/>
        </w:rPr>
        <w:t>TIB_USER</w:t>
      </w:r>
      <w:r>
        <w:rPr>
          <w:lang w:val="en-US"/>
        </w:rPr>
        <w:t xml:space="preserve">: </w:t>
      </w:r>
      <w:r w:rsidRPr="00EE6EC6">
        <w:rPr>
          <w:lang w:val="en-US"/>
        </w:rPr>
        <w:t>this table contain the configuration for the users who receive a mail with the error or errors.</w:t>
      </w:r>
    </w:p>
    <w:p w14:paraId="46855793" w14:textId="77777777" w:rsidR="004C13A1" w:rsidRPr="00EE6EC6" w:rsidRDefault="004C13A1" w:rsidP="00F94ED9">
      <w:pPr>
        <w:spacing w:after="0" w:line="240" w:lineRule="auto"/>
        <w:jc w:val="both"/>
        <w:rPr>
          <w:lang w:val="en-US"/>
        </w:rPr>
      </w:pPr>
    </w:p>
    <w:tbl>
      <w:tblPr>
        <w:tblStyle w:val="Estilo1"/>
        <w:tblW w:w="5000" w:type="pct"/>
        <w:tblLook w:val="04A0" w:firstRow="1" w:lastRow="0" w:firstColumn="1" w:lastColumn="0" w:noHBand="0" w:noVBand="1"/>
      </w:tblPr>
      <w:tblGrid>
        <w:gridCol w:w="5958"/>
        <w:gridCol w:w="3096"/>
      </w:tblGrid>
      <w:tr w:rsidR="004C13A1" w:rsidRPr="00A30554" w14:paraId="46855795" w14:textId="77777777" w:rsidTr="00CE1E99">
        <w:trPr>
          <w:trHeight w:val="300"/>
        </w:trPr>
        <w:tc>
          <w:tcPr>
            <w:tcW w:w="5000" w:type="pct"/>
            <w:gridSpan w:val="2"/>
            <w:shd w:val="clear" w:color="auto" w:fill="BFBFBF" w:themeFill="background1" w:themeFillShade="BF"/>
            <w:noWrap/>
          </w:tcPr>
          <w:p w14:paraId="46855794" w14:textId="77777777" w:rsidR="004C13A1" w:rsidRDefault="004C13A1" w:rsidP="00F94ED9">
            <w:pPr>
              <w:jc w:val="both"/>
              <w:rPr>
                <w:rFonts w:ascii="Calibri" w:hAnsi="Calibri"/>
                <w:color w:val="000000"/>
                <w:lang w:val="en-US"/>
              </w:rPr>
            </w:pPr>
            <w:r>
              <w:rPr>
                <w:lang w:val="en-US"/>
              </w:rPr>
              <w:t>Table name:</w:t>
            </w:r>
            <w:r w:rsidRPr="00210A65">
              <w:rPr>
                <w:lang w:val="en-US"/>
              </w:rPr>
              <w:t xml:space="preserve"> [dbo].[TIB_USER]</w:t>
            </w:r>
          </w:p>
        </w:tc>
      </w:tr>
      <w:tr w:rsidR="004C13A1" w:rsidRPr="00210A65" w14:paraId="46855798" w14:textId="77777777" w:rsidTr="00CE1E99">
        <w:trPr>
          <w:trHeight w:val="300"/>
        </w:trPr>
        <w:tc>
          <w:tcPr>
            <w:tcW w:w="3290" w:type="pct"/>
            <w:noWrap/>
            <w:hideMark/>
          </w:tcPr>
          <w:p w14:paraId="46855796" w14:textId="77777777" w:rsidR="004C13A1" w:rsidRPr="00210A65" w:rsidRDefault="004C13A1" w:rsidP="00F94ED9">
            <w:pPr>
              <w:jc w:val="both"/>
              <w:rPr>
                <w:rFonts w:ascii="Calibri" w:hAnsi="Calibri"/>
                <w:color w:val="000000"/>
                <w:lang w:val="en-US"/>
              </w:rPr>
            </w:pPr>
            <w:r>
              <w:rPr>
                <w:rFonts w:ascii="Calibri" w:hAnsi="Calibri"/>
                <w:color w:val="000000"/>
                <w:lang w:val="en-US"/>
              </w:rPr>
              <w:t>Data types</w:t>
            </w:r>
            <w:r w:rsidRPr="00210A65">
              <w:rPr>
                <w:rFonts w:ascii="Calibri" w:hAnsi="Calibri"/>
                <w:color w:val="000000"/>
                <w:lang w:val="en-US"/>
              </w:rPr>
              <w:t> </w:t>
            </w:r>
          </w:p>
        </w:tc>
        <w:tc>
          <w:tcPr>
            <w:tcW w:w="1710" w:type="pct"/>
            <w:hideMark/>
          </w:tcPr>
          <w:p w14:paraId="46855797" w14:textId="77777777" w:rsidR="004C13A1" w:rsidRPr="00210A65" w:rsidRDefault="004C13A1" w:rsidP="00F94ED9">
            <w:pPr>
              <w:jc w:val="both"/>
              <w:rPr>
                <w:rFonts w:ascii="Calibri" w:hAnsi="Calibri"/>
                <w:color w:val="000000"/>
                <w:lang w:val="en-US"/>
              </w:rPr>
            </w:pPr>
            <w:r>
              <w:rPr>
                <w:rFonts w:ascii="Calibri" w:hAnsi="Calibri"/>
                <w:color w:val="000000"/>
                <w:lang w:val="en-US"/>
              </w:rPr>
              <w:t>Description</w:t>
            </w:r>
          </w:p>
        </w:tc>
      </w:tr>
      <w:tr w:rsidR="004C13A1" w:rsidRPr="00930C89" w14:paraId="4685579B" w14:textId="77777777" w:rsidTr="00CE1E99">
        <w:trPr>
          <w:trHeight w:val="300"/>
        </w:trPr>
        <w:tc>
          <w:tcPr>
            <w:tcW w:w="3290" w:type="pct"/>
            <w:noWrap/>
            <w:hideMark/>
          </w:tcPr>
          <w:p w14:paraId="46855799" w14:textId="77777777" w:rsidR="004C13A1" w:rsidRPr="00930C89" w:rsidRDefault="004C13A1" w:rsidP="00F94ED9">
            <w:pPr>
              <w:jc w:val="both"/>
              <w:rPr>
                <w:rFonts w:ascii="Calibri" w:hAnsi="Calibri"/>
                <w:color w:val="000000"/>
                <w:lang w:val="en-US"/>
              </w:rPr>
            </w:pPr>
            <w:r w:rsidRPr="00930C89">
              <w:rPr>
                <w:rFonts w:ascii="Calibri" w:hAnsi="Calibri"/>
                <w:color w:val="000000"/>
                <w:lang w:val="en-US"/>
              </w:rPr>
              <w:t>[ID_USER] [int] IDENTITY(1,1) NOT NULL</w:t>
            </w:r>
          </w:p>
        </w:tc>
        <w:tc>
          <w:tcPr>
            <w:tcW w:w="1710" w:type="pct"/>
            <w:hideMark/>
          </w:tcPr>
          <w:p w14:paraId="4685579A" w14:textId="77777777" w:rsidR="004C13A1" w:rsidRPr="00930C89" w:rsidRDefault="004C13A1" w:rsidP="00F94ED9">
            <w:pPr>
              <w:jc w:val="both"/>
              <w:rPr>
                <w:rFonts w:ascii="Calibri" w:hAnsi="Calibri"/>
                <w:color w:val="000000"/>
              </w:rPr>
            </w:pPr>
            <w:r>
              <w:rPr>
                <w:rFonts w:ascii="Calibri" w:hAnsi="Calibri"/>
                <w:color w:val="000000"/>
              </w:rPr>
              <w:t>User Id</w:t>
            </w:r>
          </w:p>
        </w:tc>
      </w:tr>
      <w:tr w:rsidR="004C13A1" w:rsidRPr="00930C89" w14:paraId="4685579E" w14:textId="77777777" w:rsidTr="00CE1E99">
        <w:trPr>
          <w:trHeight w:val="375"/>
        </w:trPr>
        <w:tc>
          <w:tcPr>
            <w:tcW w:w="3290" w:type="pct"/>
            <w:noWrap/>
            <w:hideMark/>
          </w:tcPr>
          <w:p w14:paraId="4685579C" w14:textId="77777777" w:rsidR="004C13A1" w:rsidRPr="00930C89" w:rsidRDefault="004C13A1" w:rsidP="00F94ED9">
            <w:pPr>
              <w:jc w:val="both"/>
              <w:rPr>
                <w:rFonts w:ascii="Calibri" w:hAnsi="Calibri"/>
                <w:color w:val="000000"/>
              </w:rPr>
            </w:pPr>
            <w:r w:rsidRPr="00930C89">
              <w:rPr>
                <w:rFonts w:ascii="Calibri" w:hAnsi="Calibri"/>
                <w:color w:val="000000"/>
              </w:rPr>
              <w:t>[NAME] [varchar](50) NULL</w:t>
            </w:r>
          </w:p>
        </w:tc>
        <w:tc>
          <w:tcPr>
            <w:tcW w:w="1710" w:type="pct"/>
            <w:hideMark/>
          </w:tcPr>
          <w:p w14:paraId="4685579D" w14:textId="77777777" w:rsidR="004C13A1" w:rsidRPr="00930C89" w:rsidRDefault="004C13A1" w:rsidP="00F94ED9">
            <w:pPr>
              <w:jc w:val="both"/>
              <w:rPr>
                <w:rFonts w:ascii="Calibri" w:hAnsi="Calibri"/>
                <w:color w:val="000000"/>
              </w:rPr>
            </w:pPr>
            <w:r>
              <w:rPr>
                <w:rFonts w:ascii="Calibri" w:hAnsi="Calibri"/>
                <w:color w:val="000000"/>
              </w:rPr>
              <w:t>User name</w:t>
            </w:r>
          </w:p>
        </w:tc>
      </w:tr>
      <w:tr w:rsidR="004C13A1" w:rsidRPr="00930C89" w14:paraId="468557A1" w14:textId="77777777" w:rsidTr="00CE1E99">
        <w:trPr>
          <w:trHeight w:val="300"/>
        </w:trPr>
        <w:tc>
          <w:tcPr>
            <w:tcW w:w="3290" w:type="pct"/>
            <w:noWrap/>
            <w:hideMark/>
          </w:tcPr>
          <w:p w14:paraId="4685579F" w14:textId="77777777" w:rsidR="004C13A1" w:rsidRPr="00930C89" w:rsidRDefault="004C13A1" w:rsidP="00F94ED9">
            <w:pPr>
              <w:jc w:val="both"/>
              <w:rPr>
                <w:rFonts w:ascii="Calibri" w:hAnsi="Calibri"/>
                <w:color w:val="000000"/>
              </w:rPr>
            </w:pPr>
            <w:r w:rsidRPr="00930C89">
              <w:rPr>
                <w:rFonts w:ascii="Calibri" w:hAnsi="Calibri"/>
                <w:color w:val="000000"/>
              </w:rPr>
              <w:t>[EMAIL] [varchar](50) NULL</w:t>
            </w:r>
          </w:p>
        </w:tc>
        <w:tc>
          <w:tcPr>
            <w:tcW w:w="1710" w:type="pct"/>
            <w:hideMark/>
          </w:tcPr>
          <w:p w14:paraId="468557A0" w14:textId="77777777" w:rsidR="004C13A1" w:rsidRPr="00930C89" w:rsidRDefault="004C13A1" w:rsidP="00F94ED9">
            <w:pPr>
              <w:jc w:val="both"/>
              <w:rPr>
                <w:rFonts w:ascii="Calibri" w:hAnsi="Calibri"/>
                <w:color w:val="000000"/>
              </w:rPr>
            </w:pPr>
            <w:r>
              <w:rPr>
                <w:rFonts w:ascii="Calibri" w:hAnsi="Calibri"/>
                <w:color w:val="000000"/>
              </w:rPr>
              <w:t>User email</w:t>
            </w:r>
          </w:p>
        </w:tc>
      </w:tr>
      <w:tr w:rsidR="004C13A1" w:rsidRPr="00930C89" w14:paraId="468557A4" w14:textId="77777777" w:rsidTr="00CE1E99">
        <w:trPr>
          <w:trHeight w:val="300"/>
        </w:trPr>
        <w:tc>
          <w:tcPr>
            <w:tcW w:w="3290" w:type="pct"/>
            <w:noWrap/>
            <w:hideMark/>
          </w:tcPr>
          <w:p w14:paraId="468557A2" w14:textId="77777777" w:rsidR="004C13A1" w:rsidRPr="00930C89" w:rsidRDefault="004C13A1" w:rsidP="00F94ED9">
            <w:pPr>
              <w:jc w:val="both"/>
              <w:rPr>
                <w:rFonts w:ascii="Calibri" w:hAnsi="Calibri"/>
                <w:color w:val="000000"/>
                <w:lang w:val="en-US"/>
              </w:rPr>
            </w:pPr>
            <w:r w:rsidRPr="00930C89">
              <w:rPr>
                <w:rFonts w:ascii="Calibri" w:hAnsi="Calibri"/>
                <w:color w:val="000000"/>
                <w:lang w:val="en-US"/>
              </w:rPr>
              <w:t>CONSTRAINT [PK_TIB_USER] PRIMARY KEY CLUSTERED</w:t>
            </w:r>
          </w:p>
        </w:tc>
        <w:tc>
          <w:tcPr>
            <w:tcW w:w="1710" w:type="pct"/>
            <w:hideMark/>
          </w:tcPr>
          <w:p w14:paraId="468557A3" w14:textId="77777777" w:rsidR="004C13A1" w:rsidRPr="00930C89" w:rsidRDefault="004C13A1" w:rsidP="00F94ED9">
            <w:pPr>
              <w:jc w:val="both"/>
              <w:rPr>
                <w:rFonts w:ascii="Calibri" w:hAnsi="Calibri"/>
                <w:color w:val="000000"/>
              </w:rPr>
            </w:pPr>
            <w:r>
              <w:rPr>
                <w:rFonts w:ascii="Calibri" w:hAnsi="Calibri"/>
                <w:color w:val="000000"/>
              </w:rPr>
              <w:t>Relation field</w:t>
            </w:r>
          </w:p>
        </w:tc>
      </w:tr>
    </w:tbl>
    <w:p w14:paraId="468557A5" w14:textId="77777777" w:rsidR="004C13A1" w:rsidRPr="00EE6EC6" w:rsidRDefault="004C13A1" w:rsidP="00F94ED9">
      <w:pPr>
        <w:spacing w:after="0" w:line="240" w:lineRule="auto"/>
        <w:jc w:val="both"/>
        <w:rPr>
          <w:lang w:val="en-US"/>
        </w:rPr>
      </w:pPr>
    </w:p>
    <w:p w14:paraId="468557A6" w14:textId="77777777" w:rsidR="004C13A1" w:rsidRDefault="004C13A1" w:rsidP="00F94ED9">
      <w:pPr>
        <w:pStyle w:val="Prrafodelista"/>
        <w:numPr>
          <w:ilvl w:val="0"/>
          <w:numId w:val="18"/>
        </w:numPr>
        <w:spacing w:after="0" w:line="240" w:lineRule="auto"/>
        <w:jc w:val="both"/>
        <w:rPr>
          <w:lang w:val="en-US"/>
        </w:rPr>
      </w:pPr>
      <w:r w:rsidRPr="00EE6EC6">
        <w:rPr>
          <w:lang w:val="en-US"/>
        </w:rPr>
        <w:t>TIB_GROUP</w:t>
      </w:r>
      <w:r>
        <w:rPr>
          <w:lang w:val="en-US"/>
        </w:rPr>
        <w:t xml:space="preserve">: </w:t>
      </w:r>
      <w:r w:rsidRPr="00EE6EC6">
        <w:rPr>
          <w:lang w:val="en-US"/>
        </w:rPr>
        <w:t>this table contain the configuration for the users</w:t>
      </w:r>
      <w:r>
        <w:rPr>
          <w:lang w:val="en-US"/>
        </w:rPr>
        <w:t xml:space="preserve"> groups</w:t>
      </w:r>
      <w:r w:rsidRPr="00EE6EC6">
        <w:rPr>
          <w:lang w:val="en-US"/>
        </w:rPr>
        <w:t xml:space="preserve"> who receive a mail with the error or errors.</w:t>
      </w:r>
    </w:p>
    <w:p w14:paraId="468557A7" w14:textId="77777777" w:rsidR="004C13A1" w:rsidRPr="00210A65" w:rsidRDefault="004C13A1" w:rsidP="00F94ED9">
      <w:pPr>
        <w:spacing w:after="0" w:line="240" w:lineRule="auto"/>
        <w:jc w:val="both"/>
        <w:rPr>
          <w:lang w:val="en-US"/>
        </w:rPr>
      </w:pPr>
    </w:p>
    <w:tbl>
      <w:tblPr>
        <w:tblStyle w:val="Estilo1"/>
        <w:tblW w:w="5000" w:type="pct"/>
        <w:tblLook w:val="04A0" w:firstRow="1" w:lastRow="0" w:firstColumn="1" w:lastColumn="0" w:noHBand="0" w:noVBand="1"/>
      </w:tblPr>
      <w:tblGrid>
        <w:gridCol w:w="5920"/>
        <w:gridCol w:w="3134"/>
      </w:tblGrid>
      <w:tr w:rsidR="004C13A1" w:rsidRPr="00A30554" w14:paraId="468557A9" w14:textId="77777777" w:rsidTr="00CE1E99">
        <w:trPr>
          <w:trHeight w:val="300"/>
        </w:trPr>
        <w:tc>
          <w:tcPr>
            <w:tcW w:w="5000" w:type="pct"/>
            <w:gridSpan w:val="2"/>
            <w:shd w:val="clear" w:color="auto" w:fill="BFBFBF" w:themeFill="background1" w:themeFillShade="BF"/>
            <w:noWrap/>
          </w:tcPr>
          <w:p w14:paraId="468557A8" w14:textId="77777777" w:rsidR="004C13A1" w:rsidRPr="00210A65" w:rsidRDefault="004C13A1" w:rsidP="00F94ED9">
            <w:pPr>
              <w:jc w:val="both"/>
              <w:rPr>
                <w:lang w:val="en-US"/>
              </w:rPr>
            </w:pPr>
            <w:r>
              <w:rPr>
                <w:lang w:val="en-US"/>
              </w:rPr>
              <w:t xml:space="preserve">Table name: </w:t>
            </w:r>
            <w:r w:rsidRPr="00210A65">
              <w:rPr>
                <w:lang w:val="en-US"/>
              </w:rPr>
              <w:t>[dbo].[TIB_GROUP]</w:t>
            </w:r>
          </w:p>
        </w:tc>
      </w:tr>
      <w:tr w:rsidR="004C13A1" w:rsidRPr="00210A65" w14:paraId="468557AC" w14:textId="77777777" w:rsidTr="00CE1E99">
        <w:trPr>
          <w:trHeight w:val="300"/>
        </w:trPr>
        <w:tc>
          <w:tcPr>
            <w:tcW w:w="3269" w:type="pct"/>
            <w:noWrap/>
            <w:hideMark/>
          </w:tcPr>
          <w:p w14:paraId="468557AA" w14:textId="77777777" w:rsidR="004C13A1" w:rsidRPr="00210A65" w:rsidRDefault="004C13A1" w:rsidP="00F94ED9">
            <w:pPr>
              <w:jc w:val="both"/>
              <w:rPr>
                <w:lang w:val="en-US"/>
              </w:rPr>
            </w:pPr>
            <w:r w:rsidRPr="00210A65">
              <w:rPr>
                <w:lang w:val="en-US"/>
              </w:rPr>
              <w:lastRenderedPageBreak/>
              <w:t> </w:t>
            </w:r>
            <w:r>
              <w:rPr>
                <w:lang w:val="en-US"/>
              </w:rPr>
              <w:t>Data types</w:t>
            </w:r>
          </w:p>
        </w:tc>
        <w:tc>
          <w:tcPr>
            <w:tcW w:w="1731" w:type="pct"/>
            <w:hideMark/>
          </w:tcPr>
          <w:p w14:paraId="468557AB" w14:textId="77777777" w:rsidR="004C13A1" w:rsidRPr="00210A65" w:rsidRDefault="004C13A1" w:rsidP="00F94ED9">
            <w:pPr>
              <w:jc w:val="both"/>
              <w:rPr>
                <w:lang w:val="en-US"/>
              </w:rPr>
            </w:pPr>
            <w:r w:rsidRPr="00210A65">
              <w:rPr>
                <w:lang w:val="en-US"/>
              </w:rPr>
              <w:t> </w:t>
            </w:r>
            <w:r>
              <w:rPr>
                <w:lang w:val="en-US"/>
              </w:rPr>
              <w:t>Description</w:t>
            </w:r>
          </w:p>
        </w:tc>
      </w:tr>
      <w:tr w:rsidR="004C13A1" w:rsidRPr="00210A65" w14:paraId="468557AF" w14:textId="77777777" w:rsidTr="00CE1E99">
        <w:trPr>
          <w:trHeight w:val="300"/>
        </w:trPr>
        <w:tc>
          <w:tcPr>
            <w:tcW w:w="3269" w:type="pct"/>
            <w:noWrap/>
            <w:hideMark/>
          </w:tcPr>
          <w:p w14:paraId="468557AD" w14:textId="77777777" w:rsidR="004C13A1" w:rsidRPr="00210A65" w:rsidRDefault="004C13A1" w:rsidP="00F94ED9">
            <w:pPr>
              <w:jc w:val="both"/>
              <w:rPr>
                <w:lang w:val="en-US"/>
              </w:rPr>
            </w:pPr>
            <w:r w:rsidRPr="00210A65">
              <w:rPr>
                <w:lang w:val="en-US"/>
              </w:rPr>
              <w:t>[ID_GROUP] [int] IDENTITY(1,1) NOT NULL</w:t>
            </w:r>
          </w:p>
        </w:tc>
        <w:tc>
          <w:tcPr>
            <w:tcW w:w="1731" w:type="pct"/>
            <w:hideMark/>
          </w:tcPr>
          <w:p w14:paraId="468557AE" w14:textId="77777777" w:rsidR="004C13A1" w:rsidRPr="00210A65" w:rsidRDefault="004C13A1" w:rsidP="00F94ED9">
            <w:pPr>
              <w:jc w:val="both"/>
              <w:rPr>
                <w:lang w:val="en-US"/>
              </w:rPr>
            </w:pPr>
            <w:r>
              <w:rPr>
                <w:lang w:val="en-US"/>
              </w:rPr>
              <w:t>Group Id</w:t>
            </w:r>
          </w:p>
        </w:tc>
      </w:tr>
      <w:tr w:rsidR="004C13A1" w:rsidRPr="00210A65" w14:paraId="468557B2" w14:textId="77777777" w:rsidTr="00CE1E99">
        <w:trPr>
          <w:trHeight w:val="300"/>
        </w:trPr>
        <w:tc>
          <w:tcPr>
            <w:tcW w:w="3269" w:type="pct"/>
            <w:noWrap/>
            <w:hideMark/>
          </w:tcPr>
          <w:p w14:paraId="468557B0" w14:textId="77777777" w:rsidR="004C13A1" w:rsidRPr="00210A65" w:rsidRDefault="004C13A1" w:rsidP="00F94ED9">
            <w:pPr>
              <w:jc w:val="both"/>
              <w:rPr>
                <w:lang w:val="en-US"/>
              </w:rPr>
            </w:pPr>
            <w:r w:rsidRPr="00210A65">
              <w:rPr>
                <w:lang w:val="en-US"/>
              </w:rPr>
              <w:t>[GROUP_NAME] [varchar](50) NULL</w:t>
            </w:r>
          </w:p>
        </w:tc>
        <w:tc>
          <w:tcPr>
            <w:tcW w:w="1731" w:type="pct"/>
            <w:hideMark/>
          </w:tcPr>
          <w:p w14:paraId="468557B1" w14:textId="77777777" w:rsidR="004C13A1" w:rsidRPr="00210A65" w:rsidRDefault="004C13A1" w:rsidP="00F94ED9">
            <w:pPr>
              <w:jc w:val="both"/>
              <w:rPr>
                <w:lang w:val="en-US"/>
              </w:rPr>
            </w:pPr>
            <w:r>
              <w:rPr>
                <w:lang w:val="en-US"/>
              </w:rPr>
              <w:t>Group name</w:t>
            </w:r>
          </w:p>
        </w:tc>
      </w:tr>
      <w:tr w:rsidR="004C13A1" w:rsidRPr="00210A65" w14:paraId="468557B5" w14:textId="77777777" w:rsidTr="00CE1E99">
        <w:trPr>
          <w:trHeight w:val="300"/>
        </w:trPr>
        <w:tc>
          <w:tcPr>
            <w:tcW w:w="3269" w:type="pct"/>
            <w:noWrap/>
            <w:hideMark/>
          </w:tcPr>
          <w:p w14:paraId="468557B3" w14:textId="77777777" w:rsidR="004C13A1" w:rsidRPr="00210A65" w:rsidRDefault="004C13A1" w:rsidP="00F94ED9">
            <w:pPr>
              <w:jc w:val="both"/>
              <w:rPr>
                <w:lang w:val="en-US"/>
              </w:rPr>
            </w:pPr>
            <w:r w:rsidRPr="00210A65">
              <w:rPr>
                <w:lang w:val="en-US"/>
              </w:rPr>
              <w:t>[PROJECT_NAME] [varchar](50) NULL</w:t>
            </w:r>
          </w:p>
        </w:tc>
        <w:tc>
          <w:tcPr>
            <w:tcW w:w="1731" w:type="pct"/>
            <w:hideMark/>
          </w:tcPr>
          <w:p w14:paraId="468557B4" w14:textId="77777777" w:rsidR="004C13A1" w:rsidRPr="00210A65" w:rsidRDefault="004C13A1" w:rsidP="00F94ED9">
            <w:pPr>
              <w:jc w:val="both"/>
              <w:rPr>
                <w:lang w:val="en-US"/>
              </w:rPr>
            </w:pPr>
            <w:r>
              <w:rPr>
                <w:lang w:val="en-US"/>
              </w:rPr>
              <w:t>Proyect name</w:t>
            </w:r>
          </w:p>
        </w:tc>
      </w:tr>
      <w:tr w:rsidR="004C13A1" w:rsidRPr="00210A65" w14:paraId="468557B8" w14:textId="77777777" w:rsidTr="00CE1E99">
        <w:trPr>
          <w:trHeight w:val="300"/>
        </w:trPr>
        <w:tc>
          <w:tcPr>
            <w:tcW w:w="3269" w:type="pct"/>
            <w:noWrap/>
            <w:hideMark/>
          </w:tcPr>
          <w:p w14:paraId="468557B6" w14:textId="77777777" w:rsidR="004C13A1" w:rsidRPr="00210A65" w:rsidRDefault="004C13A1" w:rsidP="00F94ED9">
            <w:pPr>
              <w:jc w:val="both"/>
              <w:rPr>
                <w:lang w:val="en-US"/>
              </w:rPr>
            </w:pPr>
            <w:r w:rsidRPr="00210A65">
              <w:rPr>
                <w:lang w:val="en-US"/>
              </w:rPr>
              <w:t xml:space="preserve">CONSTRAINT [PK_TIB_GROUP] PRIMARY KEY CLUSTERED </w:t>
            </w:r>
          </w:p>
        </w:tc>
        <w:tc>
          <w:tcPr>
            <w:tcW w:w="1731" w:type="pct"/>
            <w:hideMark/>
          </w:tcPr>
          <w:p w14:paraId="468557B7" w14:textId="77777777" w:rsidR="004C13A1" w:rsidRPr="00210A65" w:rsidRDefault="004C13A1" w:rsidP="00F94ED9">
            <w:pPr>
              <w:jc w:val="both"/>
              <w:rPr>
                <w:lang w:val="en-US"/>
              </w:rPr>
            </w:pPr>
            <w:r>
              <w:rPr>
                <w:lang w:val="en-US"/>
              </w:rPr>
              <w:t>Relation field</w:t>
            </w:r>
          </w:p>
        </w:tc>
      </w:tr>
    </w:tbl>
    <w:p w14:paraId="468557B9" w14:textId="77777777" w:rsidR="004C13A1" w:rsidRPr="00210A65" w:rsidRDefault="004C13A1" w:rsidP="00F94ED9">
      <w:pPr>
        <w:spacing w:after="0" w:line="240" w:lineRule="auto"/>
        <w:jc w:val="both"/>
        <w:rPr>
          <w:lang w:val="en-US"/>
        </w:rPr>
      </w:pPr>
    </w:p>
    <w:p w14:paraId="468557BA" w14:textId="77777777" w:rsidR="004C13A1" w:rsidRDefault="004C13A1" w:rsidP="00F94ED9">
      <w:pPr>
        <w:pStyle w:val="Prrafodelista"/>
        <w:numPr>
          <w:ilvl w:val="0"/>
          <w:numId w:val="18"/>
        </w:numPr>
        <w:spacing w:after="0" w:line="240" w:lineRule="auto"/>
        <w:jc w:val="both"/>
        <w:rPr>
          <w:lang w:val="en-US"/>
        </w:rPr>
      </w:pPr>
      <w:r w:rsidRPr="00EE6EC6">
        <w:rPr>
          <w:lang w:val="en-US"/>
        </w:rPr>
        <w:t>TIB_USER_GROUP: this table contain the configuration for the association between user, groups and services</w:t>
      </w:r>
      <w:r>
        <w:rPr>
          <w:lang w:val="en-US"/>
        </w:rPr>
        <w:t>.</w:t>
      </w:r>
    </w:p>
    <w:p w14:paraId="468557BB" w14:textId="77777777" w:rsidR="004C13A1" w:rsidRDefault="004C13A1" w:rsidP="00F94ED9">
      <w:pPr>
        <w:spacing w:after="0" w:line="240" w:lineRule="auto"/>
        <w:jc w:val="both"/>
        <w:rPr>
          <w:lang w:val="en-US"/>
        </w:rPr>
      </w:pPr>
    </w:p>
    <w:tbl>
      <w:tblPr>
        <w:tblStyle w:val="Estilo1"/>
        <w:tblW w:w="5000" w:type="pct"/>
        <w:tblLook w:val="04A0" w:firstRow="1" w:lastRow="0" w:firstColumn="1" w:lastColumn="0" w:noHBand="0" w:noVBand="1"/>
      </w:tblPr>
      <w:tblGrid>
        <w:gridCol w:w="5920"/>
        <w:gridCol w:w="3134"/>
      </w:tblGrid>
      <w:tr w:rsidR="004C13A1" w:rsidRPr="00A30554" w14:paraId="468557BD" w14:textId="77777777" w:rsidTr="00CE1E99">
        <w:trPr>
          <w:trHeight w:val="300"/>
        </w:trPr>
        <w:tc>
          <w:tcPr>
            <w:tcW w:w="5000" w:type="pct"/>
            <w:gridSpan w:val="2"/>
            <w:shd w:val="clear" w:color="auto" w:fill="BFBFBF" w:themeFill="background1" w:themeFillShade="BF"/>
            <w:noWrap/>
          </w:tcPr>
          <w:p w14:paraId="468557BC" w14:textId="77777777" w:rsidR="004C13A1" w:rsidRPr="00232E9C" w:rsidRDefault="004C13A1" w:rsidP="00F94ED9">
            <w:pPr>
              <w:jc w:val="both"/>
              <w:rPr>
                <w:rFonts w:ascii="Calibri" w:hAnsi="Calibri"/>
                <w:color w:val="000000"/>
                <w:lang w:val="en-US"/>
              </w:rPr>
            </w:pPr>
            <w:r w:rsidRPr="00232E9C">
              <w:rPr>
                <w:rFonts w:ascii="Calibri" w:hAnsi="Calibri"/>
                <w:bCs/>
                <w:color w:val="000000"/>
                <w:lang w:val="en-US"/>
              </w:rPr>
              <w:t>Tabl</w:t>
            </w:r>
            <w:r>
              <w:rPr>
                <w:rFonts w:ascii="Calibri" w:hAnsi="Calibri"/>
                <w:bCs/>
                <w:color w:val="000000"/>
                <w:lang w:val="en-US"/>
              </w:rPr>
              <w:t>e name:</w:t>
            </w:r>
            <w:r w:rsidRPr="00232E9C">
              <w:rPr>
                <w:rFonts w:ascii="Calibri" w:hAnsi="Calibri"/>
                <w:bCs/>
                <w:color w:val="000000"/>
                <w:lang w:val="en-US"/>
              </w:rPr>
              <w:t>[dbo].[TIB_USER_GROUP]</w:t>
            </w:r>
          </w:p>
        </w:tc>
      </w:tr>
      <w:tr w:rsidR="004C13A1" w:rsidRPr="00232E9C" w14:paraId="468557C0" w14:textId="77777777" w:rsidTr="00CE1E99">
        <w:trPr>
          <w:trHeight w:val="300"/>
        </w:trPr>
        <w:tc>
          <w:tcPr>
            <w:tcW w:w="3269" w:type="pct"/>
            <w:noWrap/>
            <w:hideMark/>
          </w:tcPr>
          <w:p w14:paraId="468557BE" w14:textId="77777777" w:rsidR="004C13A1" w:rsidRPr="00232E9C" w:rsidRDefault="004C13A1" w:rsidP="00F94ED9">
            <w:pPr>
              <w:jc w:val="both"/>
              <w:rPr>
                <w:rFonts w:ascii="Calibri" w:hAnsi="Calibri"/>
                <w:color w:val="000000"/>
                <w:lang w:val="en-US"/>
              </w:rPr>
            </w:pPr>
            <w:r w:rsidRPr="00232E9C">
              <w:rPr>
                <w:rFonts w:ascii="Calibri" w:hAnsi="Calibri"/>
                <w:color w:val="000000"/>
                <w:lang w:val="en-US"/>
              </w:rPr>
              <w:t> </w:t>
            </w:r>
            <w:r>
              <w:rPr>
                <w:rFonts w:ascii="Calibri" w:hAnsi="Calibri"/>
                <w:color w:val="000000"/>
                <w:lang w:val="en-US"/>
              </w:rPr>
              <w:t>Data types</w:t>
            </w:r>
          </w:p>
        </w:tc>
        <w:tc>
          <w:tcPr>
            <w:tcW w:w="1731" w:type="pct"/>
            <w:hideMark/>
          </w:tcPr>
          <w:p w14:paraId="468557BF" w14:textId="77777777" w:rsidR="004C13A1" w:rsidRPr="00232E9C" w:rsidRDefault="004C13A1" w:rsidP="00F94ED9">
            <w:pPr>
              <w:jc w:val="both"/>
              <w:rPr>
                <w:rFonts w:ascii="Calibri" w:hAnsi="Calibri"/>
                <w:color w:val="000000"/>
                <w:lang w:val="en-US"/>
              </w:rPr>
            </w:pPr>
            <w:r w:rsidRPr="00232E9C">
              <w:rPr>
                <w:rFonts w:ascii="Calibri" w:hAnsi="Calibri"/>
                <w:color w:val="000000"/>
                <w:lang w:val="en-US"/>
              </w:rPr>
              <w:t> </w:t>
            </w:r>
            <w:r>
              <w:rPr>
                <w:rFonts w:ascii="Calibri" w:hAnsi="Calibri"/>
                <w:color w:val="000000"/>
                <w:lang w:val="en-US"/>
              </w:rPr>
              <w:t>Description</w:t>
            </w:r>
          </w:p>
        </w:tc>
      </w:tr>
      <w:tr w:rsidR="004C13A1" w:rsidRPr="00232E9C" w14:paraId="468557C3" w14:textId="77777777" w:rsidTr="00CE1E99">
        <w:trPr>
          <w:trHeight w:val="300"/>
        </w:trPr>
        <w:tc>
          <w:tcPr>
            <w:tcW w:w="3269" w:type="pct"/>
            <w:noWrap/>
            <w:hideMark/>
          </w:tcPr>
          <w:p w14:paraId="468557C1" w14:textId="77777777" w:rsidR="004C13A1" w:rsidRPr="00232E9C" w:rsidRDefault="004C13A1" w:rsidP="00F94ED9">
            <w:pPr>
              <w:jc w:val="both"/>
              <w:rPr>
                <w:rFonts w:ascii="Calibri" w:hAnsi="Calibri"/>
                <w:color w:val="000000"/>
                <w:lang w:val="en-US"/>
              </w:rPr>
            </w:pPr>
            <w:r w:rsidRPr="00232E9C">
              <w:rPr>
                <w:rFonts w:ascii="Calibri" w:hAnsi="Calibri"/>
                <w:color w:val="000000"/>
                <w:lang w:val="en-US"/>
              </w:rPr>
              <w:t>[ID] [int] IDENTITY(1,1) NOT NULL</w:t>
            </w:r>
          </w:p>
        </w:tc>
        <w:tc>
          <w:tcPr>
            <w:tcW w:w="1731" w:type="pct"/>
            <w:hideMark/>
          </w:tcPr>
          <w:p w14:paraId="468557C2" w14:textId="77777777" w:rsidR="004C13A1" w:rsidRPr="00232E9C" w:rsidRDefault="004C13A1" w:rsidP="00F94ED9">
            <w:pPr>
              <w:jc w:val="both"/>
              <w:rPr>
                <w:rFonts w:ascii="Calibri" w:hAnsi="Calibri"/>
                <w:color w:val="000000"/>
              </w:rPr>
            </w:pPr>
            <w:r>
              <w:rPr>
                <w:rFonts w:ascii="Calibri" w:hAnsi="Calibri"/>
                <w:color w:val="000000"/>
              </w:rPr>
              <w:t>Identity id</w:t>
            </w:r>
            <w:r w:rsidRPr="00232E9C">
              <w:rPr>
                <w:rFonts w:ascii="Calibri" w:hAnsi="Calibri"/>
                <w:color w:val="000000"/>
              </w:rPr>
              <w:t xml:space="preserve"> </w:t>
            </w:r>
          </w:p>
        </w:tc>
      </w:tr>
      <w:tr w:rsidR="004C13A1" w:rsidRPr="00232E9C" w14:paraId="468557C6" w14:textId="77777777" w:rsidTr="00CE1E99">
        <w:trPr>
          <w:trHeight w:val="300"/>
        </w:trPr>
        <w:tc>
          <w:tcPr>
            <w:tcW w:w="3269" w:type="pct"/>
            <w:noWrap/>
            <w:hideMark/>
          </w:tcPr>
          <w:p w14:paraId="468557C4" w14:textId="77777777" w:rsidR="004C13A1" w:rsidRPr="00232E9C" w:rsidRDefault="004C13A1" w:rsidP="00F94ED9">
            <w:pPr>
              <w:jc w:val="both"/>
              <w:rPr>
                <w:rFonts w:ascii="Calibri" w:hAnsi="Calibri"/>
                <w:color w:val="000000"/>
              </w:rPr>
            </w:pPr>
            <w:r w:rsidRPr="00232E9C">
              <w:rPr>
                <w:rFonts w:ascii="Calibri" w:hAnsi="Calibri"/>
                <w:color w:val="000000"/>
              </w:rPr>
              <w:t>[ID_USER] [int] NULL</w:t>
            </w:r>
          </w:p>
        </w:tc>
        <w:tc>
          <w:tcPr>
            <w:tcW w:w="1731" w:type="pct"/>
            <w:hideMark/>
          </w:tcPr>
          <w:p w14:paraId="468557C5" w14:textId="77777777" w:rsidR="004C13A1" w:rsidRPr="00232E9C" w:rsidRDefault="004C13A1" w:rsidP="00F94ED9">
            <w:pPr>
              <w:jc w:val="both"/>
              <w:rPr>
                <w:rFonts w:ascii="Calibri" w:hAnsi="Calibri"/>
                <w:color w:val="000000"/>
              </w:rPr>
            </w:pPr>
            <w:r>
              <w:rPr>
                <w:rFonts w:ascii="Calibri" w:hAnsi="Calibri"/>
                <w:color w:val="000000"/>
              </w:rPr>
              <w:t>User id</w:t>
            </w:r>
          </w:p>
        </w:tc>
      </w:tr>
      <w:tr w:rsidR="004C13A1" w:rsidRPr="00232E9C" w14:paraId="468557C9" w14:textId="77777777" w:rsidTr="00CE1E99">
        <w:trPr>
          <w:trHeight w:val="300"/>
        </w:trPr>
        <w:tc>
          <w:tcPr>
            <w:tcW w:w="3269" w:type="pct"/>
            <w:noWrap/>
            <w:hideMark/>
          </w:tcPr>
          <w:p w14:paraId="468557C7" w14:textId="77777777" w:rsidR="004C13A1" w:rsidRPr="00232E9C" w:rsidRDefault="004C13A1" w:rsidP="00F94ED9">
            <w:pPr>
              <w:jc w:val="both"/>
              <w:rPr>
                <w:rFonts w:ascii="Calibri" w:hAnsi="Calibri"/>
                <w:color w:val="000000"/>
              </w:rPr>
            </w:pPr>
            <w:r w:rsidRPr="00232E9C">
              <w:rPr>
                <w:rFonts w:ascii="Calibri" w:hAnsi="Calibri"/>
                <w:color w:val="000000"/>
              </w:rPr>
              <w:t>[ID_GROUP] [int] NULL</w:t>
            </w:r>
          </w:p>
        </w:tc>
        <w:tc>
          <w:tcPr>
            <w:tcW w:w="1731" w:type="pct"/>
            <w:hideMark/>
          </w:tcPr>
          <w:p w14:paraId="468557C8" w14:textId="77777777" w:rsidR="004C13A1" w:rsidRPr="00232E9C" w:rsidRDefault="004C13A1" w:rsidP="00F94ED9">
            <w:pPr>
              <w:jc w:val="both"/>
              <w:rPr>
                <w:rFonts w:ascii="Calibri" w:hAnsi="Calibri"/>
                <w:color w:val="000000"/>
              </w:rPr>
            </w:pPr>
            <w:r>
              <w:rPr>
                <w:rFonts w:ascii="Calibri" w:hAnsi="Calibri"/>
                <w:color w:val="000000"/>
              </w:rPr>
              <w:t>Group id</w:t>
            </w:r>
          </w:p>
        </w:tc>
      </w:tr>
      <w:tr w:rsidR="004C13A1" w:rsidRPr="00232E9C" w14:paraId="468557CC" w14:textId="77777777" w:rsidTr="00CE1E99">
        <w:trPr>
          <w:trHeight w:val="300"/>
        </w:trPr>
        <w:tc>
          <w:tcPr>
            <w:tcW w:w="3269" w:type="pct"/>
            <w:noWrap/>
            <w:hideMark/>
          </w:tcPr>
          <w:p w14:paraId="468557CA" w14:textId="77777777" w:rsidR="004C13A1" w:rsidRPr="00232E9C" w:rsidRDefault="004C13A1" w:rsidP="00F94ED9">
            <w:pPr>
              <w:jc w:val="both"/>
              <w:rPr>
                <w:rFonts w:ascii="Calibri" w:hAnsi="Calibri"/>
                <w:color w:val="000000"/>
                <w:lang w:val="en-US"/>
              </w:rPr>
            </w:pPr>
            <w:r w:rsidRPr="00232E9C">
              <w:rPr>
                <w:rFonts w:ascii="Calibri" w:hAnsi="Calibri"/>
                <w:color w:val="000000"/>
                <w:lang w:val="en-US"/>
              </w:rPr>
              <w:t>CONSTRAINT [PK_TIB_USER_GROUP] PRIMARY KEY CLUSTERED</w:t>
            </w:r>
          </w:p>
        </w:tc>
        <w:tc>
          <w:tcPr>
            <w:tcW w:w="1731" w:type="pct"/>
            <w:hideMark/>
          </w:tcPr>
          <w:p w14:paraId="468557CB" w14:textId="77777777" w:rsidR="004C13A1" w:rsidRPr="00232E9C" w:rsidRDefault="004C13A1" w:rsidP="00F94ED9">
            <w:pPr>
              <w:jc w:val="both"/>
              <w:rPr>
                <w:rFonts w:ascii="Calibri" w:hAnsi="Calibri"/>
                <w:color w:val="000000"/>
              </w:rPr>
            </w:pPr>
            <w:r>
              <w:rPr>
                <w:rFonts w:ascii="Calibri" w:hAnsi="Calibri"/>
                <w:color w:val="000000"/>
              </w:rPr>
              <w:t>Relation field</w:t>
            </w:r>
          </w:p>
        </w:tc>
      </w:tr>
    </w:tbl>
    <w:p w14:paraId="468557CD" w14:textId="77777777" w:rsidR="004C13A1" w:rsidRDefault="004C13A1" w:rsidP="00F94ED9">
      <w:pPr>
        <w:spacing w:after="0" w:line="240" w:lineRule="auto"/>
        <w:jc w:val="both"/>
        <w:rPr>
          <w:lang w:val="en-US"/>
        </w:rPr>
      </w:pPr>
    </w:p>
    <w:p w14:paraId="468557CE" w14:textId="6AD54A5B" w:rsidR="004C13A1" w:rsidRDefault="004C13A1" w:rsidP="00F94ED9">
      <w:pPr>
        <w:pStyle w:val="Prrafodelista"/>
        <w:numPr>
          <w:ilvl w:val="0"/>
          <w:numId w:val="18"/>
        </w:numPr>
        <w:spacing w:after="0" w:line="240" w:lineRule="auto"/>
        <w:jc w:val="both"/>
        <w:rPr>
          <w:lang w:val="en-US"/>
        </w:rPr>
      </w:pPr>
      <w:r w:rsidRPr="00EE6EC6">
        <w:rPr>
          <w:lang w:val="en-US"/>
        </w:rPr>
        <w:t>TIB_LOG</w:t>
      </w:r>
      <w:r>
        <w:rPr>
          <w:lang w:val="en-US"/>
        </w:rPr>
        <w:t xml:space="preserve">: </w:t>
      </w:r>
      <w:r w:rsidR="005951E8">
        <w:rPr>
          <w:lang w:val="en-US"/>
        </w:rPr>
        <w:t>this table store the audit</w:t>
      </w:r>
      <w:r w:rsidRPr="00EE6EC6">
        <w:rPr>
          <w:lang w:val="en-US"/>
        </w:rPr>
        <w:t xml:space="preserve"> </w:t>
      </w:r>
      <w:r w:rsidR="005951E8">
        <w:rPr>
          <w:lang w:val="en-US"/>
        </w:rPr>
        <w:t>log</w:t>
      </w:r>
      <w:r>
        <w:rPr>
          <w:lang w:val="en-US"/>
        </w:rPr>
        <w:t>.</w:t>
      </w:r>
    </w:p>
    <w:p w14:paraId="468557CF" w14:textId="77777777" w:rsidR="004C13A1" w:rsidRDefault="004C13A1" w:rsidP="00F94ED9">
      <w:pPr>
        <w:spacing w:after="0" w:line="240" w:lineRule="auto"/>
        <w:jc w:val="both"/>
        <w:rPr>
          <w:lang w:val="en-US"/>
        </w:rPr>
      </w:pPr>
    </w:p>
    <w:tbl>
      <w:tblPr>
        <w:tblStyle w:val="Estilo1"/>
        <w:tblW w:w="5000" w:type="pct"/>
        <w:tblLook w:val="04A0" w:firstRow="1" w:lastRow="0" w:firstColumn="1" w:lastColumn="0" w:noHBand="0" w:noVBand="1"/>
      </w:tblPr>
      <w:tblGrid>
        <w:gridCol w:w="5920"/>
        <w:gridCol w:w="3134"/>
      </w:tblGrid>
      <w:tr w:rsidR="004C13A1" w:rsidRPr="00A30554" w14:paraId="468557D1" w14:textId="77777777" w:rsidTr="00CE1E99">
        <w:trPr>
          <w:trHeight w:val="300"/>
        </w:trPr>
        <w:tc>
          <w:tcPr>
            <w:tcW w:w="5000" w:type="pct"/>
            <w:gridSpan w:val="2"/>
            <w:shd w:val="clear" w:color="auto" w:fill="BFBFBF" w:themeFill="background1" w:themeFillShade="BF"/>
            <w:noWrap/>
            <w:hideMark/>
          </w:tcPr>
          <w:p w14:paraId="468557D0" w14:textId="77777777" w:rsidR="004C13A1" w:rsidRPr="00646EA5" w:rsidRDefault="004C13A1" w:rsidP="00F94ED9">
            <w:pPr>
              <w:jc w:val="both"/>
              <w:rPr>
                <w:rFonts w:ascii="Calibri" w:hAnsi="Calibri"/>
                <w:color w:val="000000"/>
                <w:lang w:val="en-US"/>
              </w:rPr>
            </w:pPr>
            <w:r w:rsidRPr="00646EA5">
              <w:rPr>
                <w:rFonts w:ascii="Calibri" w:hAnsi="Calibri"/>
                <w:color w:val="000000"/>
                <w:lang w:val="en-US"/>
              </w:rPr>
              <w:t>Table name: </w:t>
            </w:r>
            <w:r w:rsidRPr="00646EA5">
              <w:rPr>
                <w:rFonts w:ascii="Calibri" w:hAnsi="Calibri"/>
                <w:bCs/>
                <w:color w:val="000000"/>
                <w:lang w:val="en-US"/>
              </w:rPr>
              <w:t>[dbo].[TIB_LOG]</w:t>
            </w:r>
          </w:p>
        </w:tc>
      </w:tr>
      <w:tr w:rsidR="004C13A1" w:rsidRPr="00646EA5" w14:paraId="468557D4" w14:textId="77777777" w:rsidTr="00CE1E99">
        <w:trPr>
          <w:trHeight w:val="300"/>
        </w:trPr>
        <w:tc>
          <w:tcPr>
            <w:tcW w:w="3269" w:type="pct"/>
            <w:noWrap/>
          </w:tcPr>
          <w:p w14:paraId="468557D2" w14:textId="77777777" w:rsidR="004C13A1" w:rsidRPr="00646EA5" w:rsidRDefault="004C13A1" w:rsidP="00F94ED9">
            <w:pPr>
              <w:jc w:val="both"/>
              <w:rPr>
                <w:rFonts w:ascii="Calibri" w:hAnsi="Calibri"/>
                <w:color w:val="000000"/>
              </w:rPr>
            </w:pPr>
            <w:r>
              <w:rPr>
                <w:rFonts w:ascii="Calibri" w:hAnsi="Calibri"/>
                <w:color w:val="000000"/>
              </w:rPr>
              <w:t>Data types</w:t>
            </w:r>
          </w:p>
        </w:tc>
        <w:tc>
          <w:tcPr>
            <w:tcW w:w="1731" w:type="pct"/>
          </w:tcPr>
          <w:p w14:paraId="468557D3" w14:textId="77777777" w:rsidR="004C13A1" w:rsidRPr="00646EA5" w:rsidRDefault="004C13A1" w:rsidP="00F94ED9">
            <w:pPr>
              <w:jc w:val="both"/>
              <w:rPr>
                <w:rFonts w:ascii="Calibri" w:hAnsi="Calibri"/>
                <w:color w:val="000000"/>
              </w:rPr>
            </w:pPr>
            <w:r>
              <w:rPr>
                <w:rFonts w:ascii="Calibri" w:hAnsi="Calibri"/>
                <w:color w:val="000000"/>
              </w:rPr>
              <w:t>Description</w:t>
            </w:r>
          </w:p>
        </w:tc>
      </w:tr>
      <w:tr w:rsidR="004C13A1" w:rsidRPr="00646EA5" w14:paraId="468557D7" w14:textId="77777777" w:rsidTr="00CE1E99">
        <w:trPr>
          <w:trHeight w:val="300"/>
        </w:trPr>
        <w:tc>
          <w:tcPr>
            <w:tcW w:w="3269" w:type="pct"/>
            <w:noWrap/>
            <w:hideMark/>
          </w:tcPr>
          <w:p w14:paraId="468557D5" w14:textId="77777777" w:rsidR="004C13A1" w:rsidRPr="00646EA5" w:rsidRDefault="004C13A1" w:rsidP="00F94ED9">
            <w:pPr>
              <w:jc w:val="both"/>
              <w:rPr>
                <w:rFonts w:ascii="Calibri" w:hAnsi="Calibri"/>
                <w:color w:val="000000"/>
                <w:lang w:val="en-US"/>
              </w:rPr>
            </w:pPr>
            <w:r w:rsidRPr="00646EA5">
              <w:rPr>
                <w:rFonts w:ascii="Calibri" w:hAnsi="Calibri"/>
                <w:color w:val="000000"/>
                <w:lang w:val="en-US"/>
              </w:rPr>
              <w:t>[Run_Id] [int] IDENTITY(1,1) NOT NULL</w:t>
            </w:r>
          </w:p>
        </w:tc>
        <w:tc>
          <w:tcPr>
            <w:tcW w:w="1731" w:type="pct"/>
            <w:hideMark/>
          </w:tcPr>
          <w:p w14:paraId="468557D6" w14:textId="77777777" w:rsidR="004C13A1" w:rsidRPr="001A3696" w:rsidRDefault="001A3696" w:rsidP="00F94ED9">
            <w:pPr>
              <w:jc w:val="both"/>
              <w:rPr>
                <w:rFonts w:ascii="Calibri" w:hAnsi="Calibri"/>
                <w:color w:val="000000"/>
                <w:lang w:val="en-US"/>
              </w:rPr>
            </w:pPr>
            <w:r w:rsidRPr="001A3696">
              <w:rPr>
                <w:rFonts w:ascii="Calibri" w:hAnsi="Calibri"/>
                <w:color w:val="000000"/>
                <w:lang w:val="en-US"/>
              </w:rPr>
              <w:t>Run</w:t>
            </w:r>
            <w:r>
              <w:rPr>
                <w:rFonts w:ascii="Calibri" w:hAnsi="Calibri"/>
                <w:color w:val="000000"/>
                <w:lang w:val="en-US"/>
              </w:rPr>
              <w:t xml:space="preserve"> Id</w:t>
            </w:r>
          </w:p>
        </w:tc>
      </w:tr>
      <w:tr w:rsidR="004C13A1" w:rsidRPr="00646EA5" w14:paraId="468557DA" w14:textId="77777777" w:rsidTr="00CE1E99">
        <w:trPr>
          <w:trHeight w:val="300"/>
        </w:trPr>
        <w:tc>
          <w:tcPr>
            <w:tcW w:w="3269" w:type="pct"/>
            <w:noWrap/>
            <w:hideMark/>
          </w:tcPr>
          <w:p w14:paraId="468557D8" w14:textId="77777777" w:rsidR="004C13A1" w:rsidRPr="00646EA5" w:rsidRDefault="004C13A1" w:rsidP="00F94ED9">
            <w:pPr>
              <w:jc w:val="both"/>
              <w:rPr>
                <w:rFonts w:ascii="Calibri" w:hAnsi="Calibri"/>
                <w:color w:val="000000"/>
              </w:rPr>
            </w:pPr>
            <w:r w:rsidRPr="00646EA5">
              <w:rPr>
                <w:rFonts w:ascii="Calibri" w:hAnsi="Calibri"/>
                <w:color w:val="000000"/>
              </w:rPr>
              <w:t>[INTEGRATION_ID] [int] NULL</w:t>
            </w:r>
          </w:p>
        </w:tc>
        <w:tc>
          <w:tcPr>
            <w:tcW w:w="1731" w:type="pct"/>
            <w:hideMark/>
          </w:tcPr>
          <w:p w14:paraId="468557D9" w14:textId="77777777" w:rsidR="004C13A1" w:rsidRPr="00646EA5" w:rsidRDefault="001A3696" w:rsidP="00F94ED9">
            <w:pPr>
              <w:jc w:val="both"/>
              <w:rPr>
                <w:rFonts w:ascii="Calibri" w:hAnsi="Calibri"/>
                <w:color w:val="000000"/>
              </w:rPr>
            </w:pPr>
            <w:r>
              <w:rPr>
                <w:rFonts w:ascii="Calibri" w:hAnsi="Calibri"/>
                <w:color w:val="000000"/>
              </w:rPr>
              <w:t>Integration Id</w:t>
            </w:r>
          </w:p>
        </w:tc>
      </w:tr>
      <w:tr w:rsidR="004C13A1" w:rsidRPr="00646EA5" w14:paraId="468557DD" w14:textId="77777777" w:rsidTr="00CE1E99">
        <w:trPr>
          <w:trHeight w:val="600"/>
        </w:trPr>
        <w:tc>
          <w:tcPr>
            <w:tcW w:w="3269" w:type="pct"/>
            <w:noWrap/>
            <w:hideMark/>
          </w:tcPr>
          <w:p w14:paraId="468557DB" w14:textId="77777777" w:rsidR="004C13A1" w:rsidRPr="00646EA5" w:rsidRDefault="004C13A1" w:rsidP="00F94ED9">
            <w:pPr>
              <w:jc w:val="both"/>
              <w:rPr>
                <w:rFonts w:ascii="Calibri" w:hAnsi="Calibri"/>
                <w:color w:val="000000"/>
              </w:rPr>
            </w:pPr>
            <w:r w:rsidRPr="00646EA5">
              <w:rPr>
                <w:rFonts w:ascii="Calibri" w:hAnsi="Calibri"/>
                <w:color w:val="000000"/>
              </w:rPr>
              <w:t>[INTEGRATION_NAME] [varchar](250) NULL</w:t>
            </w:r>
          </w:p>
        </w:tc>
        <w:tc>
          <w:tcPr>
            <w:tcW w:w="1731" w:type="pct"/>
            <w:hideMark/>
          </w:tcPr>
          <w:p w14:paraId="468557DC" w14:textId="77777777" w:rsidR="004C13A1" w:rsidRPr="00646EA5" w:rsidRDefault="001A3696" w:rsidP="00F94ED9">
            <w:pPr>
              <w:jc w:val="both"/>
              <w:rPr>
                <w:rFonts w:ascii="Calibri" w:hAnsi="Calibri"/>
                <w:color w:val="000000"/>
              </w:rPr>
            </w:pPr>
            <w:r>
              <w:rPr>
                <w:rFonts w:ascii="Calibri" w:hAnsi="Calibri"/>
                <w:color w:val="000000"/>
              </w:rPr>
              <w:t>Integration name</w:t>
            </w:r>
          </w:p>
        </w:tc>
      </w:tr>
      <w:tr w:rsidR="004C13A1" w:rsidRPr="00646EA5" w14:paraId="468557E0" w14:textId="77777777" w:rsidTr="00CE1E99">
        <w:trPr>
          <w:trHeight w:val="600"/>
        </w:trPr>
        <w:tc>
          <w:tcPr>
            <w:tcW w:w="3269" w:type="pct"/>
            <w:noWrap/>
            <w:hideMark/>
          </w:tcPr>
          <w:p w14:paraId="468557DE" w14:textId="77777777" w:rsidR="004C13A1" w:rsidRPr="00646EA5" w:rsidRDefault="004C13A1" w:rsidP="00F94ED9">
            <w:pPr>
              <w:jc w:val="both"/>
              <w:rPr>
                <w:rFonts w:ascii="Calibri" w:hAnsi="Calibri"/>
                <w:color w:val="000000"/>
              </w:rPr>
            </w:pPr>
            <w:r w:rsidRPr="00646EA5">
              <w:rPr>
                <w:rFonts w:ascii="Calibri" w:hAnsi="Calibri"/>
                <w:color w:val="000000"/>
              </w:rPr>
              <w:t>[INSTANCE_NAME]  [varchar](250) NULL</w:t>
            </w:r>
          </w:p>
        </w:tc>
        <w:tc>
          <w:tcPr>
            <w:tcW w:w="1731" w:type="pct"/>
            <w:hideMark/>
          </w:tcPr>
          <w:p w14:paraId="468557DF" w14:textId="77777777" w:rsidR="004C13A1" w:rsidRPr="00646EA5" w:rsidRDefault="001A3696" w:rsidP="00F94ED9">
            <w:pPr>
              <w:jc w:val="both"/>
              <w:rPr>
                <w:rFonts w:ascii="Calibri" w:hAnsi="Calibri"/>
                <w:color w:val="000000"/>
              </w:rPr>
            </w:pPr>
            <w:r>
              <w:rPr>
                <w:rFonts w:ascii="Calibri" w:hAnsi="Calibri"/>
                <w:color w:val="000000"/>
              </w:rPr>
              <w:t>Instance name</w:t>
            </w:r>
          </w:p>
        </w:tc>
      </w:tr>
      <w:tr w:rsidR="004C13A1" w:rsidRPr="00646EA5" w14:paraId="468557E3" w14:textId="77777777" w:rsidTr="00CE1E99">
        <w:trPr>
          <w:trHeight w:val="300"/>
        </w:trPr>
        <w:tc>
          <w:tcPr>
            <w:tcW w:w="3269" w:type="pct"/>
            <w:noWrap/>
            <w:hideMark/>
          </w:tcPr>
          <w:p w14:paraId="468557E1" w14:textId="77777777" w:rsidR="004C13A1" w:rsidRPr="00646EA5" w:rsidRDefault="004C13A1" w:rsidP="00F94ED9">
            <w:pPr>
              <w:jc w:val="both"/>
              <w:rPr>
                <w:rFonts w:ascii="Calibri" w:hAnsi="Calibri"/>
                <w:color w:val="000000"/>
              </w:rPr>
            </w:pPr>
            <w:r w:rsidRPr="00646EA5">
              <w:rPr>
                <w:rFonts w:ascii="Calibri" w:hAnsi="Calibri"/>
                <w:color w:val="000000"/>
              </w:rPr>
              <w:t>[PROCESS_ID] [varchar](250) NULL</w:t>
            </w:r>
          </w:p>
        </w:tc>
        <w:tc>
          <w:tcPr>
            <w:tcW w:w="1731" w:type="pct"/>
            <w:hideMark/>
          </w:tcPr>
          <w:p w14:paraId="468557E2" w14:textId="77777777" w:rsidR="004C13A1" w:rsidRPr="00646EA5" w:rsidRDefault="001A3696" w:rsidP="00F94ED9">
            <w:pPr>
              <w:jc w:val="both"/>
              <w:rPr>
                <w:rFonts w:ascii="Calibri" w:hAnsi="Calibri"/>
                <w:color w:val="000000"/>
              </w:rPr>
            </w:pPr>
            <w:r>
              <w:rPr>
                <w:rFonts w:ascii="Calibri" w:hAnsi="Calibri"/>
                <w:color w:val="000000"/>
              </w:rPr>
              <w:t>Proces ID</w:t>
            </w:r>
          </w:p>
        </w:tc>
      </w:tr>
      <w:tr w:rsidR="004C13A1" w:rsidRPr="00646EA5" w14:paraId="468557E6" w14:textId="77777777" w:rsidTr="00CE1E99">
        <w:trPr>
          <w:trHeight w:val="600"/>
        </w:trPr>
        <w:tc>
          <w:tcPr>
            <w:tcW w:w="3269" w:type="pct"/>
            <w:noWrap/>
            <w:hideMark/>
          </w:tcPr>
          <w:p w14:paraId="468557E4" w14:textId="77777777" w:rsidR="004C13A1" w:rsidRPr="00646EA5" w:rsidRDefault="004C13A1" w:rsidP="00F94ED9">
            <w:pPr>
              <w:jc w:val="both"/>
              <w:rPr>
                <w:rFonts w:ascii="Calibri" w:hAnsi="Calibri"/>
                <w:color w:val="000000"/>
              </w:rPr>
            </w:pPr>
            <w:r w:rsidRPr="00646EA5">
              <w:rPr>
                <w:rFonts w:ascii="Calibri" w:hAnsi="Calibri"/>
                <w:color w:val="000000"/>
              </w:rPr>
              <w:t>[RECORD_COUNT] [int] NULL</w:t>
            </w:r>
          </w:p>
        </w:tc>
        <w:tc>
          <w:tcPr>
            <w:tcW w:w="1731" w:type="pct"/>
            <w:hideMark/>
          </w:tcPr>
          <w:p w14:paraId="468557E5" w14:textId="77777777" w:rsidR="004C13A1" w:rsidRPr="00646EA5" w:rsidRDefault="001A3696" w:rsidP="00F94ED9">
            <w:pPr>
              <w:jc w:val="both"/>
              <w:rPr>
                <w:rFonts w:ascii="Calibri" w:hAnsi="Calibri"/>
                <w:color w:val="000000"/>
              </w:rPr>
            </w:pPr>
            <w:r>
              <w:rPr>
                <w:rFonts w:ascii="Calibri" w:hAnsi="Calibri"/>
                <w:color w:val="000000"/>
              </w:rPr>
              <w:t>Number of process running</w:t>
            </w:r>
          </w:p>
        </w:tc>
      </w:tr>
      <w:tr w:rsidR="004C13A1" w:rsidRPr="00646EA5" w14:paraId="468557E9" w14:textId="77777777" w:rsidTr="00CE1E99">
        <w:trPr>
          <w:trHeight w:val="300"/>
        </w:trPr>
        <w:tc>
          <w:tcPr>
            <w:tcW w:w="3269" w:type="pct"/>
            <w:noWrap/>
            <w:hideMark/>
          </w:tcPr>
          <w:p w14:paraId="468557E7" w14:textId="77777777" w:rsidR="004C13A1" w:rsidRPr="00646EA5" w:rsidRDefault="004C13A1" w:rsidP="00F94ED9">
            <w:pPr>
              <w:jc w:val="both"/>
              <w:rPr>
                <w:rFonts w:ascii="Calibri" w:hAnsi="Calibri"/>
                <w:color w:val="000000"/>
              </w:rPr>
            </w:pPr>
            <w:r w:rsidRPr="00646EA5">
              <w:rPr>
                <w:rFonts w:ascii="Calibri" w:hAnsi="Calibri"/>
                <w:color w:val="000000"/>
              </w:rPr>
              <w:t>[RUN_DATE][DateTime] NULL</w:t>
            </w:r>
          </w:p>
        </w:tc>
        <w:tc>
          <w:tcPr>
            <w:tcW w:w="1731" w:type="pct"/>
            <w:hideMark/>
          </w:tcPr>
          <w:p w14:paraId="468557E8" w14:textId="77777777" w:rsidR="004C13A1" w:rsidRPr="00646EA5" w:rsidRDefault="001A3696" w:rsidP="00F94ED9">
            <w:pPr>
              <w:jc w:val="both"/>
              <w:rPr>
                <w:rFonts w:ascii="Calibri" w:hAnsi="Calibri"/>
                <w:color w:val="000000"/>
              </w:rPr>
            </w:pPr>
            <w:r>
              <w:rPr>
                <w:rFonts w:ascii="Calibri" w:hAnsi="Calibri"/>
                <w:color w:val="000000"/>
              </w:rPr>
              <w:t>Run date</w:t>
            </w:r>
          </w:p>
        </w:tc>
      </w:tr>
    </w:tbl>
    <w:p w14:paraId="468557EA" w14:textId="77777777" w:rsidR="004C13A1" w:rsidRPr="00646EA5" w:rsidRDefault="004C13A1" w:rsidP="00F94ED9">
      <w:pPr>
        <w:spacing w:after="0" w:line="240" w:lineRule="auto"/>
        <w:jc w:val="both"/>
      </w:pPr>
    </w:p>
    <w:p w14:paraId="468557EB" w14:textId="77777777" w:rsidR="004C13A1" w:rsidRPr="00646EA5" w:rsidRDefault="004C13A1" w:rsidP="00F94ED9">
      <w:pPr>
        <w:spacing w:after="0" w:line="240" w:lineRule="auto"/>
        <w:jc w:val="both"/>
      </w:pPr>
    </w:p>
    <w:p w14:paraId="468557EC" w14:textId="05E24B5E" w:rsidR="004C13A1" w:rsidRDefault="004C13A1" w:rsidP="00F94ED9">
      <w:pPr>
        <w:pStyle w:val="Prrafodelista"/>
        <w:numPr>
          <w:ilvl w:val="0"/>
          <w:numId w:val="18"/>
        </w:numPr>
        <w:spacing w:after="0" w:line="240" w:lineRule="auto"/>
        <w:jc w:val="both"/>
        <w:rPr>
          <w:lang w:val="en-US"/>
        </w:rPr>
      </w:pPr>
      <w:r w:rsidRPr="00EE6EC6">
        <w:rPr>
          <w:lang w:val="en-US"/>
        </w:rPr>
        <w:t>TIB_LOG_ERROR</w:t>
      </w:r>
      <w:r>
        <w:rPr>
          <w:lang w:val="en-US"/>
        </w:rPr>
        <w:t xml:space="preserve">: </w:t>
      </w:r>
      <w:r w:rsidRPr="00EE6EC6">
        <w:rPr>
          <w:lang w:val="en-US"/>
        </w:rPr>
        <w:t xml:space="preserve">this table store the </w:t>
      </w:r>
      <w:r w:rsidR="00F90F83">
        <w:rPr>
          <w:lang w:val="en-US"/>
        </w:rPr>
        <w:t>error log</w:t>
      </w:r>
      <w:r>
        <w:rPr>
          <w:lang w:val="en-US"/>
        </w:rPr>
        <w:t>.</w:t>
      </w:r>
    </w:p>
    <w:p w14:paraId="468557ED" w14:textId="77777777" w:rsidR="004C13A1" w:rsidRDefault="004C13A1" w:rsidP="00F94ED9">
      <w:pPr>
        <w:spacing w:after="0" w:line="240" w:lineRule="auto"/>
        <w:jc w:val="both"/>
        <w:rPr>
          <w:lang w:val="en-US"/>
        </w:rPr>
      </w:pPr>
    </w:p>
    <w:tbl>
      <w:tblPr>
        <w:tblStyle w:val="Estilo1"/>
        <w:tblW w:w="5000" w:type="pct"/>
        <w:tblLook w:val="04A0" w:firstRow="1" w:lastRow="0" w:firstColumn="1" w:lastColumn="0" w:noHBand="0" w:noVBand="1"/>
      </w:tblPr>
      <w:tblGrid>
        <w:gridCol w:w="5920"/>
        <w:gridCol w:w="3134"/>
      </w:tblGrid>
      <w:tr w:rsidR="004C13A1" w:rsidRPr="00A30554" w14:paraId="468557F0" w14:textId="77777777" w:rsidTr="00CE1E99">
        <w:trPr>
          <w:trHeight w:val="300"/>
        </w:trPr>
        <w:tc>
          <w:tcPr>
            <w:tcW w:w="3269" w:type="pct"/>
            <w:shd w:val="clear" w:color="auto" w:fill="BFBFBF" w:themeFill="background1" w:themeFillShade="BF"/>
            <w:noWrap/>
            <w:hideMark/>
          </w:tcPr>
          <w:p w14:paraId="468557EE" w14:textId="77777777" w:rsidR="004C13A1" w:rsidRPr="00646EA5" w:rsidRDefault="004C13A1" w:rsidP="00F94ED9">
            <w:pPr>
              <w:jc w:val="both"/>
              <w:rPr>
                <w:rFonts w:ascii="Calibri" w:hAnsi="Calibri"/>
                <w:color w:val="000000"/>
                <w:lang w:val="en-US"/>
              </w:rPr>
            </w:pPr>
            <w:r w:rsidRPr="00646EA5">
              <w:rPr>
                <w:rFonts w:ascii="Calibri" w:hAnsi="Calibri"/>
                <w:color w:val="000000"/>
                <w:lang w:val="en-US"/>
              </w:rPr>
              <w:t xml:space="preserve"> Table name: </w:t>
            </w:r>
            <w:r w:rsidRPr="00646EA5">
              <w:rPr>
                <w:rFonts w:ascii="Calibri" w:hAnsi="Calibri"/>
                <w:bCs/>
                <w:color w:val="000000"/>
                <w:lang w:val="en-US"/>
              </w:rPr>
              <w:t>[dbo].[TIB_LOG_ERROR]</w:t>
            </w:r>
          </w:p>
        </w:tc>
        <w:tc>
          <w:tcPr>
            <w:tcW w:w="1731" w:type="pct"/>
            <w:shd w:val="clear" w:color="auto" w:fill="BFBFBF" w:themeFill="background1" w:themeFillShade="BF"/>
            <w:noWrap/>
            <w:hideMark/>
          </w:tcPr>
          <w:p w14:paraId="468557EF" w14:textId="77777777" w:rsidR="004C13A1" w:rsidRPr="00646EA5" w:rsidRDefault="004C13A1" w:rsidP="00F94ED9">
            <w:pPr>
              <w:jc w:val="both"/>
              <w:rPr>
                <w:rFonts w:ascii="Calibri" w:hAnsi="Calibri"/>
                <w:color w:val="000000"/>
                <w:lang w:val="en-US"/>
              </w:rPr>
            </w:pPr>
            <w:r w:rsidRPr="00646EA5">
              <w:rPr>
                <w:rFonts w:ascii="Calibri" w:hAnsi="Calibri"/>
                <w:color w:val="000000"/>
                <w:lang w:val="en-US"/>
              </w:rPr>
              <w:t> </w:t>
            </w:r>
          </w:p>
        </w:tc>
      </w:tr>
      <w:tr w:rsidR="004C13A1" w:rsidRPr="00646EA5" w14:paraId="468557F3" w14:textId="77777777" w:rsidTr="00CE1E99">
        <w:trPr>
          <w:trHeight w:val="300"/>
        </w:trPr>
        <w:tc>
          <w:tcPr>
            <w:tcW w:w="3269" w:type="pct"/>
            <w:noWrap/>
          </w:tcPr>
          <w:p w14:paraId="468557F1" w14:textId="77777777" w:rsidR="004C13A1" w:rsidRPr="00646EA5" w:rsidRDefault="004C13A1" w:rsidP="00F94ED9">
            <w:pPr>
              <w:jc w:val="both"/>
              <w:rPr>
                <w:rFonts w:ascii="Calibri" w:hAnsi="Calibri"/>
                <w:color w:val="000000"/>
                <w:lang w:val="en-US"/>
              </w:rPr>
            </w:pPr>
            <w:r>
              <w:rPr>
                <w:rFonts w:ascii="Calibri" w:hAnsi="Calibri"/>
                <w:color w:val="000000"/>
                <w:lang w:val="en-US"/>
              </w:rPr>
              <w:t>Data type</w:t>
            </w:r>
          </w:p>
        </w:tc>
        <w:tc>
          <w:tcPr>
            <w:tcW w:w="1731" w:type="pct"/>
          </w:tcPr>
          <w:p w14:paraId="468557F2" w14:textId="77777777" w:rsidR="004C13A1" w:rsidRPr="00646EA5" w:rsidRDefault="004C13A1" w:rsidP="00F94ED9">
            <w:pPr>
              <w:jc w:val="both"/>
              <w:rPr>
                <w:rFonts w:ascii="Calibri" w:hAnsi="Calibri"/>
                <w:color w:val="000000"/>
              </w:rPr>
            </w:pPr>
            <w:r>
              <w:rPr>
                <w:rFonts w:ascii="Calibri" w:hAnsi="Calibri"/>
                <w:color w:val="000000"/>
              </w:rPr>
              <w:t>Description</w:t>
            </w:r>
          </w:p>
        </w:tc>
      </w:tr>
      <w:tr w:rsidR="004C13A1" w:rsidRPr="00646EA5" w14:paraId="468557F6" w14:textId="77777777" w:rsidTr="00CE1E99">
        <w:trPr>
          <w:trHeight w:val="300"/>
        </w:trPr>
        <w:tc>
          <w:tcPr>
            <w:tcW w:w="3269" w:type="pct"/>
            <w:noWrap/>
            <w:hideMark/>
          </w:tcPr>
          <w:p w14:paraId="468557F4" w14:textId="77777777" w:rsidR="004C13A1" w:rsidRPr="00646EA5" w:rsidRDefault="004C13A1" w:rsidP="00F94ED9">
            <w:pPr>
              <w:jc w:val="both"/>
              <w:rPr>
                <w:rFonts w:ascii="Calibri" w:hAnsi="Calibri"/>
                <w:color w:val="000000"/>
                <w:lang w:val="en-US"/>
              </w:rPr>
            </w:pPr>
            <w:r w:rsidRPr="00646EA5">
              <w:rPr>
                <w:rFonts w:ascii="Calibri" w:hAnsi="Calibri"/>
                <w:color w:val="000000"/>
                <w:lang w:val="en-US"/>
              </w:rPr>
              <w:t>[Run_Id] [int] IDENTITY(1,1) NOT NULL</w:t>
            </w:r>
          </w:p>
        </w:tc>
        <w:tc>
          <w:tcPr>
            <w:tcW w:w="1731" w:type="pct"/>
            <w:hideMark/>
          </w:tcPr>
          <w:p w14:paraId="468557F5" w14:textId="77777777" w:rsidR="004C13A1" w:rsidRPr="00646EA5" w:rsidRDefault="001A3696" w:rsidP="00F94ED9">
            <w:pPr>
              <w:jc w:val="both"/>
              <w:rPr>
                <w:rFonts w:ascii="Calibri" w:hAnsi="Calibri"/>
                <w:color w:val="000000"/>
              </w:rPr>
            </w:pPr>
            <w:r>
              <w:rPr>
                <w:rFonts w:ascii="Calibri" w:hAnsi="Calibri"/>
                <w:color w:val="000000"/>
              </w:rPr>
              <w:t>Run Id</w:t>
            </w:r>
          </w:p>
        </w:tc>
      </w:tr>
      <w:tr w:rsidR="004C13A1" w:rsidRPr="00646EA5" w14:paraId="468557F9" w14:textId="77777777" w:rsidTr="00CE1E99">
        <w:trPr>
          <w:trHeight w:val="300"/>
        </w:trPr>
        <w:tc>
          <w:tcPr>
            <w:tcW w:w="3269" w:type="pct"/>
            <w:noWrap/>
            <w:hideMark/>
          </w:tcPr>
          <w:p w14:paraId="468557F7" w14:textId="77777777" w:rsidR="004C13A1" w:rsidRPr="00646EA5" w:rsidRDefault="004C13A1" w:rsidP="00F94ED9">
            <w:pPr>
              <w:jc w:val="both"/>
              <w:rPr>
                <w:rFonts w:ascii="Calibri" w:hAnsi="Calibri"/>
                <w:color w:val="000000"/>
              </w:rPr>
            </w:pPr>
            <w:r w:rsidRPr="00646EA5">
              <w:rPr>
                <w:rFonts w:ascii="Calibri" w:hAnsi="Calibri"/>
                <w:color w:val="000000"/>
              </w:rPr>
              <w:t>[Error_Date] [smalldatetime] NULL</w:t>
            </w:r>
          </w:p>
        </w:tc>
        <w:tc>
          <w:tcPr>
            <w:tcW w:w="1731" w:type="pct"/>
            <w:hideMark/>
          </w:tcPr>
          <w:p w14:paraId="468557F8" w14:textId="77777777" w:rsidR="004C13A1" w:rsidRPr="00646EA5" w:rsidRDefault="001A3696" w:rsidP="00F94ED9">
            <w:pPr>
              <w:jc w:val="both"/>
              <w:rPr>
                <w:rFonts w:ascii="Calibri" w:hAnsi="Calibri"/>
                <w:color w:val="000000"/>
              </w:rPr>
            </w:pPr>
            <w:r>
              <w:rPr>
                <w:rFonts w:ascii="Calibri" w:hAnsi="Calibri"/>
                <w:color w:val="000000"/>
              </w:rPr>
              <w:t>Error date</w:t>
            </w:r>
          </w:p>
        </w:tc>
      </w:tr>
      <w:tr w:rsidR="004C13A1" w:rsidRPr="00646EA5" w14:paraId="468557FC" w14:textId="77777777" w:rsidTr="00CE1E99">
        <w:trPr>
          <w:trHeight w:val="300"/>
        </w:trPr>
        <w:tc>
          <w:tcPr>
            <w:tcW w:w="3269" w:type="pct"/>
            <w:noWrap/>
            <w:hideMark/>
          </w:tcPr>
          <w:p w14:paraId="468557FA" w14:textId="77777777" w:rsidR="004C13A1" w:rsidRPr="00646EA5" w:rsidRDefault="004C13A1" w:rsidP="00F94ED9">
            <w:pPr>
              <w:jc w:val="both"/>
              <w:rPr>
                <w:rFonts w:ascii="Calibri" w:hAnsi="Calibri"/>
                <w:color w:val="000000"/>
              </w:rPr>
            </w:pPr>
            <w:r w:rsidRPr="00646EA5">
              <w:rPr>
                <w:rFonts w:ascii="Calibri" w:hAnsi="Calibri"/>
                <w:color w:val="000000"/>
              </w:rPr>
              <w:t>[Severity] [nvarchar](50) NULL</w:t>
            </w:r>
          </w:p>
        </w:tc>
        <w:tc>
          <w:tcPr>
            <w:tcW w:w="1731" w:type="pct"/>
            <w:hideMark/>
          </w:tcPr>
          <w:p w14:paraId="468557FB" w14:textId="77777777" w:rsidR="004C13A1" w:rsidRPr="00646EA5" w:rsidRDefault="001A3696" w:rsidP="00F94ED9">
            <w:pPr>
              <w:jc w:val="both"/>
              <w:rPr>
                <w:rFonts w:ascii="Calibri" w:hAnsi="Calibri"/>
                <w:color w:val="000000"/>
              </w:rPr>
            </w:pPr>
            <w:r>
              <w:rPr>
                <w:rFonts w:ascii="Calibri" w:hAnsi="Calibri"/>
                <w:color w:val="000000"/>
              </w:rPr>
              <w:t>Error severity</w:t>
            </w:r>
          </w:p>
        </w:tc>
      </w:tr>
      <w:tr w:rsidR="004C13A1" w:rsidRPr="00646EA5" w14:paraId="468557FF" w14:textId="77777777" w:rsidTr="00CE1E99">
        <w:trPr>
          <w:trHeight w:val="300"/>
        </w:trPr>
        <w:tc>
          <w:tcPr>
            <w:tcW w:w="3269" w:type="pct"/>
            <w:noWrap/>
            <w:hideMark/>
          </w:tcPr>
          <w:p w14:paraId="468557FD" w14:textId="77777777" w:rsidR="004C13A1" w:rsidRPr="00646EA5" w:rsidRDefault="004C13A1" w:rsidP="00F94ED9">
            <w:pPr>
              <w:jc w:val="both"/>
              <w:rPr>
                <w:rFonts w:ascii="Calibri" w:hAnsi="Calibri"/>
                <w:color w:val="000000"/>
              </w:rPr>
            </w:pPr>
            <w:r w:rsidRPr="00646EA5">
              <w:rPr>
                <w:rFonts w:ascii="Calibri" w:hAnsi="Calibri"/>
                <w:color w:val="000000"/>
              </w:rPr>
              <w:t>[ServiceName] [varchar](250) NULL</w:t>
            </w:r>
          </w:p>
        </w:tc>
        <w:tc>
          <w:tcPr>
            <w:tcW w:w="1731" w:type="pct"/>
            <w:hideMark/>
          </w:tcPr>
          <w:p w14:paraId="468557FE" w14:textId="77777777" w:rsidR="004C13A1" w:rsidRPr="00646EA5" w:rsidRDefault="001A3696" w:rsidP="00F94ED9">
            <w:pPr>
              <w:jc w:val="both"/>
              <w:rPr>
                <w:rFonts w:ascii="Calibri" w:hAnsi="Calibri"/>
                <w:color w:val="000000"/>
              </w:rPr>
            </w:pPr>
            <w:r>
              <w:rPr>
                <w:rFonts w:ascii="Calibri" w:hAnsi="Calibri"/>
                <w:color w:val="000000"/>
              </w:rPr>
              <w:t>Service name</w:t>
            </w:r>
          </w:p>
        </w:tc>
      </w:tr>
      <w:tr w:rsidR="004C13A1" w:rsidRPr="00646EA5" w14:paraId="46855802" w14:textId="77777777" w:rsidTr="00CE1E99">
        <w:trPr>
          <w:trHeight w:val="300"/>
        </w:trPr>
        <w:tc>
          <w:tcPr>
            <w:tcW w:w="3269" w:type="pct"/>
            <w:noWrap/>
            <w:hideMark/>
          </w:tcPr>
          <w:p w14:paraId="46855800" w14:textId="77777777" w:rsidR="004C13A1" w:rsidRPr="00646EA5" w:rsidRDefault="004C13A1" w:rsidP="00F94ED9">
            <w:pPr>
              <w:jc w:val="both"/>
              <w:rPr>
                <w:rFonts w:ascii="Calibri" w:hAnsi="Calibri"/>
                <w:color w:val="000000"/>
              </w:rPr>
            </w:pPr>
            <w:r w:rsidRPr="00646EA5">
              <w:rPr>
                <w:rFonts w:ascii="Calibri" w:hAnsi="Calibri"/>
                <w:color w:val="000000"/>
              </w:rPr>
              <w:t>[ErrorCode] [varchar](50) NULL</w:t>
            </w:r>
          </w:p>
        </w:tc>
        <w:tc>
          <w:tcPr>
            <w:tcW w:w="1731" w:type="pct"/>
            <w:hideMark/>
          </w:tcPr>
          <w:p w14:paraId="46855801" w14:textId="77777777" w:rsidR="004C13A1" w:rsidRPr="00646EA5" w:rsidRDefault="001A3696" w:rsidP="00F94ED9">
            <w:pPr>
              <w:jc w:val="both"/>
              <w:rPr>
                <w:rFonts w:ascii="Calibri" w:hAnsi="Calibri"/>
                <w:color w:val="000000"/>
              </w:rPr>
            </w:pPr>
            <w:r>
              <w:rPr>
                <w:rFonts w:ascii="Calibri" w:hAnsi="Calibri"/>
                <w:color w:val="000000"/>
              </w:rPr>
              <w:t>Error code</w:t>
            </w:r>
          </w:p>
        </w:tc>
      </w:tr>
      <w:tr w:rsidR="004C13A1" w:rsidRPr="00646EA5" w14:paraId="46855805" w14:textId="77777777" w:rsidTr="00CE1E99">
        <w:trPr>
          <w:trHeight w:val="300"/>
        </w:trPr>
        <w:tc>
          <w:tcPr>
            <w:tcW w:w="3269" w:type="pct"/>
            <w:noWrap/>
            <w:hideMark/>
          </w:tcPr>
          <w:p w14:paraId="46855803" w14:textId="77777777" w:rsidR="004C13A1" w:rsidRPr="00646EA5" w:rsidRDefault="004C13A1" w:rsidP="00F94ED9">
            <w:pPr>
              <w:jc w:val="both"/>
              <w:rPr>
                <w:rFonts w:ascii="Calibri" w:hAnsi="Calibri"/>
                <w:color w:val="000000"/>
              </w:rPr>
            </w:pPr>
            <w:r w:rsidRPr="00646EA5">
              <w:rPr>
                <w:rFonts w:ascii="Calibri" w:hAnsi="Calibri"/>
                <w:color w:val="000000"/>
              </w:rPr>
              <w:t>[DescriptionError] [varchar](4000) NULL</w:t>
            </w:r>
          </w:p>
        </w:tc>
        <w:tc>
          <w:tcPr>
            <w:tcW w:w="1731" w:type="pct"/>
            <w:hideMark/>
          </w:tcPr>
          <w:p w14:paraId="46855804" w14:textId="77777777" w:rsidR="004C13A1" w:rsidRPr="00646EA5" w:rsidRDefault="001A3696" w:rsidP="00F94ED9">
            <w:pPr>
              <w:jc w:val="both"/>
              <w:rPr>
                <w:rFonts w:ascii="Calibri" w:hAnsi="Calibri"/>
                <w:color w:val="000000"/>
              </w:rPr>
            </w:pPr>
            <w:r>
              <w:rPr>
                <w:rFonts w:ascii="Calibri" w:hAnsi="Calibri"/>
                <w:color w:val="000000"/>
              </w:rPr>
              <w:t>Error description</w:t>
            </w:r>
          </w:p>
        </w:tc>
      </w:tr>
      <w:tr w:rsidR="004C13A1" w:rsidRPr="00646EA5" w14:paraId="46855808" w14:textId="77777777" w:rsidTr="00CE1E99">
        <w:trPr>
          <w:trHeight w:val="300"/>
        </w:trPr>
        <w:tc>
          <w:tcPr>
            <w:tcW w:w="3269" w:type="pct"/>
            <w:noWrap/>
            <w:hideMark/>
          </w:tcPr>
          <w:p w14:paraId="46855806" w14:textId="77777777" w:rsidR="004C13A1" w:rsidRPr="00646EA5" w:rsidRDefault="004C13A1" w:rsidP="00F94ED9">
            <w:pPr>
              <w:jc w:val="both"/>
              <w:rPr>
                <w:rFonts w:ascii="Calibri" w:hAnsi="Calibri"/>
                <w:color w:val="000000"/>
              </w:rPr>
            </w:pPr>
            <w:r w:rsidRPr="00646EA5">
              <w:rPr>
                <w:rFonts w:ascii="Calibri" w:hAnsi="Calibri"/>
                <w:color w:val="000000"/>
              </w:rPr>
              <w:lastRenderedPageBreak/>
              <w:t>[MessageError] [text] NULL</w:t>
            </w:r>
          </w:p>
        </w:tc>
        <w:tc>
          <w:tcPr>
            <w:tcW w:w="1731" w:type="pct"/>
            <w:hideMark/>
          </w:tcPr>
          <w:p w14:paraId="46855807" w14:textId="77777777" w:rsidR="004C13A1" w:rsidRPr="00646EA5" w:rsidRDefault="001A3696" w:rsidP="00F94ED9">
            <w:pPr>
              <w:jc w:val="both"/>
              <w:rPr>
                <w:rFonts w:ascii="Calibri" w:hAnsi="Calibri"/>
                <w:color w:val="000000"/>
              </w:rPr>
            </w:pPr>
            <w:r>
              <w:rPr>
                <w:rFonts w:ascii="Calibri" w:hAnsi="Calibri"/>
                <w:color w:val="000000"/>
              </w:rPr>
              <w:t>Error message</w:t>
            </w:r>
          </w:p>
        </w:tc>
      </w:tr>
      <w:tr w:rsidR="004C13A1" w:rsidRPr="00646EA5" w14:paraId="4685580B" w14:textId="77777777" w:rsidTr="00CE1E99">
        <w:trPr>
          <w:trHeight w:val="600"/>
        </w:trPr>
        <w:tc>
          <w:tcPr>
            <w:tcW w:w="3269" w:type="pct"/>
            <w:noWrap/>
            <w:hideMark/>
          </w:tcPr>
          <w:p w14:paraId="46855809" w14:textId="77777777" w:rsidR="004C13A1" w:rsidRPr="00646EA5" w:rsidRDefault="004C13A1" w:rsidP="00F94ED9">
            <w:pPr>
              <w:jc w:val="both"/>
              <w:rPr>
                <w:rFonts w:ascii="Calibri" w:hAnsi="Calibri"/>
                <w:color w:val="000000"/>
              </w:rPr>
            </w:pPr>
            <w:r w:rsidRPr="00646EA5">
              <w:rPr>
                <w:rFonts w:ascii="Calibri" w:hAnsi="Calibri"/>
                <w:color w:val="000000"/>
              </w:rPr>
              <w:t>[att1] [varchar](250) NULL</w:t>
            </w:r>
          </w:p>
        </w:tc>
        <w:tc>
          <w:tcPr>
            <w:tcW w:w="1731" w:type="pct"/>
            <w:hideMark/>
          </w:tcPr>
          <w:p w14:paraId="4685580A" w14:textId="77777777" w:rsidR="004C13A1" w:rsidRPr="00646EA5" w:rsidRDefault="001A3696" w:rsidP="00F94ED9">
            <w:pPr>
              <w:jc w:val="both"/>
              <w:rPr>
                <w:rFonts w:ascii="Calibri" w:hAnsi="Calibri"/>
                <w:color w:val="000000"/>
              </w:rPr>
            </w:pPr>
            <w:r>
              <w:rPr>
                <w:rFonts w:ascii="Calibri" w:hAnsi="Calibri"/>
                <w:color w:val="000000"/>
              </w:rPr>
              <w:t>Additional data</w:t>
            </w:r>
          </w:p>
        </w:tc>
      </w:tr>
      <w:tr w:rsidR="004C13A1" w:rsidRPr="00646EA5" w14:paraId="4685580E" w14:textId="77777777" w:rsidTr="00CE1E99">
        <w:trPr>
          <w:trHeight w:val="600"/>
        </w:trPr>
        <w:tc>
          <w:tcPr>
            <w:tcW w:w="3269" w:type="pct"/>
            <w:noWrap/>
            <w:hideMark/>
          </w:tcPr>
          <w:p w14:paraId="4685580C" w14:textId="77777777" w:rsidR="004C13A1" w:rsidRPr="00646EA5" w:rsidRDefault="004C13A1" w:rsidP="00F94ED9">
            <w:pPr>
              <w:jc w:val="both"/>
              <w:rPr>
                <w:rFonts w:ascii="Calibri" w:hAnsi="Calibri"/>
                <w:color w:val="000000"/>
              </w:rPr>
            </w:pPr>
            <w:r w:rsidRPr="00646EA5">
              <w:rPr>
                <w:rFonts w:ascii="Calibri" w:hAnsi="Calibri"/>
                <w:color w:val="000000"/>
              </w:rPr>
              <w:t>[att2] [varchar](250) NULL</w:t>
            </w:r>
          </w:p>
        </w:tc>
        <w:tc>
          <w:tcPr>
            <w:tcW w:w="1731" w:type="pct"/>
            <w:hideMark/>
          </w:tcPr>
          <w:p w14:paraId="4685580D" w14:textId="77777777" w:rsidR="004C13A1" w:rsidRPr="00646EA5" w:rsidRDefault="001A3696" w:rsidP="00F94ED9">
            <w:pPr>
              <w:jc w:val="both"/>
              <w:rPr>
                <w:rFonts w:ascii="Calibri" w:hAnsi="Calibri"/>
                <w:color w:val="000000"/>
              </w:rPr>
            </w:pPr>
            <w:r>
              <w:rPr>
                <w:rFonts w:ascii="Calibri" w:hAnsi="Calibri"/>
                <w:color w:val="000000"/>
              </w:rPr>
              <w:t>Additional data</w:t>
            </w:r>
          </w:p>
        </w:tc>
      </w:tr>
    </w:tbl>
    <w:p w14:paraId="4685580F" w14:textId="77777777" w:rsidR="004C13A1" w:rsidRDefault="004C13A1" w:rsidP="00F94ED9">
      <w:pPr>
        <w:spacing w:after="0" w:line="240" w:lineRule="auto"/>
        <w:jc w:val="both"/>
      </w:pPr>
    </w:p>
    <w:p w14:paraId="46855810" w14:textId="77777777" w:rsidR="004C13A1" w:rsidRDefault="004C13A1" w:rsidP="00F94ED9">
      <w:pPr>
        <w:spacing w:after="0" w:line="240" w:lineRule="auto"/>
        <w:jc w:val="both"/>
      </w:pPr>
    </w:p>
    <w:p w14:paraId="46855811" w14:textId="77777777" w:rsidR="004C13A1" w:rsidRPr="00646EA5" w:rsidRDefault="004C13A1" w:rsidP="00F94ED9">
      <w:pPr>
        <w:spacing w:after="0" w:line="240" w:lineRule="auto"/>
        <w:jc w:val="both"/>
        <w:rPr>
          <w:lang w:val="en-US"/>
        </w:rPr>
      </w:pPr>
      <w:r w:rsidRPr="00646EA5">
        <w:rPr>
          <w:lang w:val="en-US"/>
        </w:rPr>
        <w:t>For more detail, check the document: TDN_Error_Handler.docx</w:t>
      </w:r>
      <w:r>
        <w:rPr>
          <w:lang w:val="en-US"/>
        </w:rPr>
        <w:t>.</w:t>
      </w:r>
    </w:p>
    <w:p w14:paraId="17B0547C" w14:textId="7F570090" w:rsidR="005F5E45" w:rsidRDefault="005222A7" w:rsidP="00F94ED9">
      <w:pPr>
        <w:pStyle w:val="Heading1-FormatOnly"/>
        <w:rPr>
          <w:rStyle w:val="Textoennegrita"/>
        </w:rPr>
      </w:pPr>
      <w:bookmarkStart w:id="715" w:name="_Toc524427921"/>
      <w:r>
        <w:rPr>
          <w:rStyle w:val="Textoennegrita"/>
        </w:rPr>
        <w:lastRenderedPageBreak/>
        <w:t>TIBCO ALERT</w:t>
      </w:r>
      <w:r w:rsidR="005F5E45">
        <w:rPr>
          <w:rStyle w:val="Textoennegrita"/>
        </w:rPr>
        <w:t xml:space="preserve"> MANAGEMENT STANDARDS</w:t>
      </w:r>
      <w:bookmarkEnd w:id="715"/>
    </w:p>
    <w:p w14:paraId="62A5DCA1" w14:textId="77777777" w:rsidR="005F5E45" w:rsidRPr="004B6C14" w:rsidRDefault="005F5E45" w:rsidP="00F94ED9">
      <w:pPr>
        <w:pStyle w:val="Prrafodelista"/>
        <w:keepNext/>
        <w:widowControl w:val="0"/>
        <w:numPr>
          <w:ilvl w:val="0"/>
          <w:numId w:val="6"/>
        </w:numPr>
        <w:spacing w:before="240" w:after="60" w:line="240" w:lineRule="auto"/>
        <w:contextualSpacing w:val="0"/>
        <w:jc w:val="both"/>
        <w:outlineLvl w:val="1"/>
        <w:rPr>
          <w:rFonts w:ascii="Arial" w:eastAsia="Times New Roman" w:hAnsi="Arial" w:cs="Arial"/>
          <w:bCs/>
          <w:iCs/>
          <w:vanish/>
          <w:kern w:val="32"/>
          <w:sz w:val="20"/>
          <w:szCs w:val="28"/>
          <w:lang w:eastAsia="en-US"/>
        </w:rPr>
      </w:pPr>
      <w:bookmarkStart w:id="716" w:name="_Toc436318549"/>
      <w:bookmarkStart w:id="717" w:name="_Toc436318613"/>
      <w:bookmarkStart w:id="718" w:name="_Toc442440563"/>
      <w:bookmarkStart w:id="719" w:name="_Toc442710082"/>
      <w:bookmarkStart w:id="720" w:name="_Toc524427922"/>
      <w:bookmarkEnd w:id="716"/>
      <w:bookmarkEnd w:id="717"/>
      <w:bookmarkEnd w:id="718"/>
      <w:bookmarkEnd w:id="719"/>
      <w:bookmarkEnd w:id="720"/>
    </w:p>
    <w:p w14:paraId="100E068D" w14:textId="77777777" w:rsidR="005F5E45" w:rsidRDefault="005F5E45" w:rsidP="00F94ED9">
      <w:pPr>
        <w:pStyle w:val="Ttulo2"/>
        <w:ind w:left="576"/>
        <w:rPr>
          <w:lang w:eastAsia="en-US"/>
        </w:rPr>
      </w:pPr>
    </w:p>
    <w:p w14:paraId="051DFE95" w14:textId="4D645035" w:rsidR="005F5E45" w:rsidRDefault="005F5E45" w:rsidP="00F94ED9">
      <w:pPr>
        <w:pStyle w:val="Ttulo2"/>
        <w:numPr>
          <w:ilvl w:val="1"/>
          <w:numId w:val="6"/>
        </w:numPr>
        <w:rPr>
          <w:lang w:eastAsia="en-US"/>
        </w:rPr>
      </w:pPr>
      <w:bookmarkStart w:id="721" w:name="_Toc524427923"/>
      <w:r>
        <w:rPr>
          <w:lang w:eastAsia="en-US"/>
        </w:rPr>
        <w:t>Alert</w:t>
      </w:r>
      <w:r w:rsidRPr="004F22B8">
        <w:rPr>
          <w:lang w:eastAsia="en-US"/>
        </w:rPr>
        <w:t xml:space="preserve"> Management Standards</w:t>
      </w:r>
      <w:bookmarkEnd w:id="721"/>
    </w:p>
    <w:p w14:paraId="6ABC45CF" w14:textId="77777777" w:rsidR="005F5E45" w:rsidRDefault="005F5E45" w:rsidP="00F94ED9">
      <w:pPr>
        <w:spacing w:after="0" w:line="240" w:lineRule="auto"/>
        <w:jc w:val="both"/>
        <w:rPr>
          <w:lang w:val="en-US" w:eastAsia="en-US"/>
        </w:rPr>
      </w:pPr>
    </w:p>
    <w:p w14:paraId="4A4CCDCF" w14:textId="66703F24" w:rsidR="008C6A62" w:rsidRDefault="00C97F2C" w:rsidP="00F94ED9">
      <w:pPr>
        <w:spacing w:after="0" w:line="240" w:lineRule="auto"/>
        <w:jc w:val="both"/>
        <w:rPr>
          <w:lang w:val="en-US" w:eastAsia="en-US"/>
        </w:rPr>
      </w:pPr>
      <w:r>
        <w:rPr>
          <w:lang w:val="en-US" w:eastAsia="en-US"/>
        </w:rPr>
        <w:t>Al</w:t>
      </w:r>
      <w:r w:rsidR="008C6A62">
        <w:rPr>
          <w:lang w:val="en-US" w:eastAsia="en-US"/>
        </w:rPr>
        <w:t>erts handling is the process to notify the data owners when certain</w:t>
      </w:r>
      <w:r w:rsidR="00D41CCF">
        <w:rPr>
          <w:lang w:val="en-US" w:eastAsia="en-US"/>
        </w:rPr>
        <w:t xml:space="preserve"> (known)</w:t>
      </w:r>
      <w:r w:rsidR="008C6A62">
        <w:rPr>
          <w:lang w:val="en-US" w:eastAsia="en-US"/>
        </w:rPr>
        <w:t xml:space="preserve"> conditions arise in a live production environment and the usage of alternative use cases is required</w:t>
      </w:r>
      <w:r w:rsidR="00D41CCF">
        <w:rPr>
          <w:lang w:val="en-US" w:eastAsia="en-US"/>
        </w:rPr>
        <w:t xml:space="preserve"> to properly finish the running processes</w:t>
      </w:r>
      <w:r w:rsidR="008C6A62">
        <w:rPr>
          <w:lang w:val="en-US" w:eastAsia="en-US"/>
        </w:rPr>
        <w:t>.</w:t>
      </w:r>
    </w:p>
    <w:p w14:paraId="73A8A540" w14:textId="77777777" w:rsidR="008C6A62" w:rsidRDefault="008C6A62" w:rsidP="00F94ED9">
      <w:pPr>
        <w:spacing w:after="0" w:line="240" w:lineRule="auto"/>
        <w:jc w:val="both"/>
        <w:rPr>
          <w:lang w:val="en-US" w:eastAsia="en-US"/>
        </w:rPr>
      </w:pPr>
    </w:p>
    <w:p w14:paraId="5B18B707" w14:textId="2C6148C5" w:rsidR="008C6A62" w:rsidRDefault="00D41CCF" w:rsidP="00F94ED9">
      <w:pPr>
        <w:spacing w:after="0" w:line="240" w:lineRule="auto"/>
        <w:jc w:val="both"/>
        <w:rPr>
          <w:lang w:val="en-US" w:eastAsia="en-US"/>
        </w:rPr>
      </w:pPr>
      <w:r>
        <w:rPr>
          <w:lang w:val="en-US" w:eastAsia="en-US"/>
        </w:rPr>
        <w:t>An example of known conditions th</w:t>
      </w:r>
      <w:r w:rsidR="00816F80">
        <w:rPr>
          <w:lang w:val="en-US" w:eastAsia="en-US"/>
        </w:rPr>
        <w:t>at might</w:t>
      </w:r>
      <w:r>
        <w:rPr>
          <w:lang w:val="en-US" w:eastAsia="en-US"/>
        </w:rPr>
        <w:t xml:space="preserve"> require the usage of alerts are:</w:t>
      </w:r>
    </w:p>
    <w:p w14:paraId="6879DBA2" w14:textId="2899FD96" w:rsidR="00D41CCF" w:rsidRDefault="00D41CCF" w:rsidP="00F94ED9">
      <w:pPr>
        <w:pStyle w:val="Prrafodelista"/>
        <w:numPr>
          <w:ilvl w:val="0"/>
          <w:numId w:val="18"/>
        </w:numPr>
        <w:spacing w:after="0" w:line="240" w:lineRule="auto"/>
        <w:jc w:val="both"/>
        <w:rPr>
          <w:lang w:val="en-US" w:eastAsia="en-US"/>
        </w:rPr>
      </w:pPr>
      <w:r>
        <w:rPr>
          <w:lang w:val="en-US" w:eastAsia="en-US"/>
        </w:rPr>
        <w:t>Missing required data</w:t>
      </w:r>
      <w:r w:rsidR="00816F80">
        <w:rPr>
          <w:lang w:val="en-US" w:eastAsia="en-US"/>
        </w:rPr>
        <w:t>.</w:t>
      </w:r>
    </w:p>
    <w:p w14:paraId="4E8BB15C" w14:textId="3FC2A0A7" w:rsidR="00D41CCF" w:rsidRDefault="00816F80" w:rsidP="00F94ED9">
      <w:pPr>
        <w:pStyle w:val="Prrafodelista"/>
        <w:numPr>
          <w:ilvl w:val="0"/>
          <w:numId w:val="18"/>
        </w:numPr>
        <w:spacing w:after="0" w:line="240" w:lineRule="auto"/>
        <w:jc w:val="both"/>
        <w:rPr>
          <w:lang w:val="en-US" w:eastAsia="en-US"/>
        </w:rPr>
      </w:pPr>
      <w:r>
        <w:rPr>
          <w:lang w:val="en-US" w:eastAsia="en-US"/>
        </w:rPr>
        <w:t>Invalid data.</w:t>
      </w:r>
    </w:p>
    <w:p w14:paraId="7B332523" w14:textId="5E1B701B" w:rsidR="00816F80" w:rsidRDefault="00816F80" w:rsidP="00F94ED9">
      <w:pPr>
        <w:pStyle w:val="Prrafodelista"/>
        <w:numPr>
          <w:ilvl w:val="0"/>
          <w:numId w:val="18"/>
        </w:numPr>
        <w:spacing w:after="0" w:line="240" w:lineRule="auto"/>
        <w:jc w:val="both"/>
        <w:rPr>
          <w:lang w:val="en-US" w:eastAsia="en-US"/>
        </w:rPr>
      </w:pPr>
      <w:r>
        <w:rPr>
          <w:lang w:val="en-US" w:eastAsia="en-US"/>
        </w:rPr>
        <w:t>Unavailability of services and /or infrastructure.</w:t>
      </w:r>
    </w:p>
    <w:p w14:paraId="36A231F1" w14:textId="1C5DC412" w:rsidR="00816F80" w:rsidRPr="00D41CCF" w:rsidRDefault="00816F80" w:rsidP="00F94ED9">
      <w:pPr>
        <w:pStyle w:val="Prrafodelista"/>
        <w:numPr>
          <w:ilvl w:val="0"/>
          <w:numId w:val="18"/>
        </w:numPr>
        <w:spacing w:after="0" w:line="240" w:lineRule="auto"/>
        <w:jc w:val="both"/>
        <w:rPr>
          <w:lang w:val="en-US" w:eastAsia="en-US"/>
        </w:rPr>
      </w:pPr>
      <w:r>
        <w:rPr>
          <w:lang w:val="en-US" w:eastAsia="en-US"/>
        </w:rPr>
        <w:t>Business rule violation.</w:t>
      </w:r>
    </w:p>
    <w:p w14:paraId="27ED61FD" w14:textId="77777777" w:rsidR="00816F80" w:rsidRDefault="00816F80" w:rsidP="00F94ED9">
      <w:pPr>
        <w:pStyle w:val="Prrafodelista"/>
        <w:jc w:val="both"/>
        <w:rPr>
          <w:rFonts w:ascii="Arial" w:eastAsia="Times New Roman" w:hAnsi="Arial" w:cs="Arial"/>
          <w:b/>
          <w:iCs/>
          <w:kern w:val="32"/>
          <w:sz w:val="20"/>
          <w:szCs w:val="28"/>
          <w:lang w:eastAsia="en-US"/>
        </w:rPr>
      </w:pPr>
    </w:p>
    <w:p w14:paraId="3E06B2A8" w14:textId="62FFE59A" w:rsidR="00816F80" w:rsidRPr="00816F80" w:rsidRDefault="00182989" w:rsidP="00F94ED9">
      <w:pPr>
        <w:pStyle w:val="Ttulo2"/>
        <w:numPr>
          <w:ilvl w:val="1"/>
          <w:numId w:val="6"/>
        </w:numPr>
        <w:rPr>
          <w:lang w:val="en-US" w:eastAsia="en-US"/>
        </w:rPr>
      </w:pPr>
      <w:bookmarkStart w:id="722" w:name="_Toc524427924"/>
      <w:r>
        <w:rPr>
          <w:lang w:val="en-US" w:eastAsia="en-US"/>
        </w:rPr>
        <w:t>Alerts in a</w:t>
      </w:r>
      <w:r w:rsidR="00816F80" w:rsidRPr="00816F80">
        <w:rPr>
          <w:lang w:val="en-US" w:eastAsia="en-US"/>
        </w:rPr>
        <w:t xml:space="preserve"> BW Process</w:t>
      </w:r>
      <w:bookmarkEnd w:id="722"/>
      <w:r w:rsidR="00816F80" w:rsidRPr="00816F80">
        <w:rPr>
          <w:lang w:val="en-US" w:eastAsia="en-US"/>
        </w:rPr>
        <w:t xml:space="preserve"> </w:t>
      </w:r>
    </w:p>
    <w:p w14:paraId="1F9674F9" w14:textId="77777777" w:rsidR="00816F80" w:rsidRDefault="00816F80" w:rsidP="00F94ED9">
      <w:pPr>
        <w:ind w:left="576"/>
        <w:jc w:val="both"/>
        <w:rPr>
          <w:b/>
          <w:lang w:val="en-US" w:eastAsia="en-US"/>
        </w:rPr>
      </w:pPr>
    </w:p>
    <w:p w14:paraId="029F6E89" w14:textId="1FDBB6A3" w:rsidR="00C97F2C" w:rsidRDefault="00C97F2C" w:rsidP="00F94ED9">
      <w:pPr>
        <w:ind w:left="576"/>
        <w:jc w:val="both"/>
        <w:rPr>
          <w:lang w:val="en-US" w:eastAsia="en-US"/>
        </w:rPr>
      </w:pPr>
      <w:r w:rsidRPr="00336D06">
        <w:rPr>
          <w:b/>
          <w:lang w:val="en-US" w:eastAsia="en-US"/>
        </w:rPr>
        <w:t>Objective</w:t>
      </w:r>
      <w:r w:rsidRPr="001231A1">
        <w:rPr>
          <w:lang w:val="en-US" w:eastAsia="en-US"/>
        </w:rPr>
        <w:t>:</w:t>
      </w:r>
      <w:r>
        <w:rPr>
          <w:lang w:val="en-US" w:eastAsia="en-US"/>
        </w:rPr>
        <w:t xml:space="preserve"> </w:t>
      </w:r>
      <w:r w:rsidR="00C3126E">
        <w:rPr>
          <w:lang w:val="en-US" w:eastAsia="en-US"/>
        </w:rPr>
        <w:t xml:space="preserve">Communicate the appropriate users (data owners) when </w:t>
      </w:r>
      <w:r w:rsidR="005C13E5">
        <w:rPr>
          <w:lang w:val="en-US" w:eastAsia="en-US"/>
        </w:rPr>
        <w:t>certain known conditions are met that</w:t>
      </w:r>
      <w:r w:rsidR="00C3126E">
        <w:rPr>
          <w:lang w:val="en-US" w:eastAsia="en-US"/>
        </w:rPr>
        <w:t xml:space="preserve"> prevent the integration to complete its normal use case.</w:t>
      </w:r>
    </w:p>
    <w:p w14:paraId="0E97F91D" w14:textId="744B3DA5" w:rsidR="00182989" w:rsidRPr="00182989" w:rsidRDefault="00182989" w:rsidP="00F94ED9">
      <w:pPr>
        <w:ind w:left="576"/>
        <w:jc w:val="both"/>
        <w:rPr>
          <w:lang w:val="en-US" w:eastAsia="en-US"/>
        </w:rPr>
      </w:pPr>
      <w:r w:rsidRPr="00182989">
        <w:rPr>
          <w:lang w:val="en-US" w:eastAsia="en-US"/>
        </w:rPr>
        <w:t>In the following example</w:t>
      </w:r>
      <w:r>
        <w:rPr>
          <w:lang w:val="en-US" w:eastAsia="en-US"/>
        </w:rPr>
        <w:t>, an alert is sent to the process owner when there is an error consuming a web service.</w:t>
      </w:r>
    </w:p>
    <w:p w14:paraId="1EEB236C" w14:textId="4525B2B0" w:rsidR="00C3126E" w:rsidRDefault="00182989" w:rsidP="00F94ED9">
      <w:pPr>
        <w:ind w:left="576"/>
        <w:jc w:val="both"/>
        <w:rPr>
          <w:lang w:val="en-US" w:eastAsia="en-US"/>
        </w:rPr>
      </w:pPr>
      <w:r>
        <w:rPr>
          <w:noProof/>
        </w:rPr>
        <w:drawing>
          <wp:inline distT="0" distB="0" distL="0" distR="0" wp14:anchorId="5244F529" wp14:editId="656FD700">
            <wp:extent cx="4451350" cy="1805622"/>
            <wp:effectExtent l="0" t="0" r="635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6688" cy="1807787"/>
                    </a:xfrm>
                    <a:prstGeom prst="rect">
                      <a:avLst/>
                    </a:prstGeom>
                  </pic:spPr>
                </pic:pic>
              </a:graphicData>
            </a:graphic>
          </wp:inline>
        </w:drawing>
      </w:r>
    </w:p>
    <w:p w14:paraId="39602F86" w14:textId="77777777" w:rsidR="00C97F2C" w:rsidRDefault="00C97F2C" w:rsidP="00F94ED9">
      <w:pPr>
        <w:ind w:left="708"/>
        <w:jc w:val="both"/>
        <w:rPr>
          <w:lang w:val="en-US" w:eastAsia="en-US"/>
        </w:rPr>
      </w:pPr>
    </w:p>
    <w:p w14:paraId="3A0BF289" w14:textId="77777777" w:rsidR="00C97F2C" w:rsidRDefault="00C97F2C" w:rsidP="00F94ED9">
      <w:pPr>
        <w:ind w:left="708"/>
        <w:jc w:val="both"/>
        <w:rPr>
          <w:lang w:val="en-US" w:eastAsia="en-US"/>
        </w:rPr>
      </w:pPr>
    </w:p>
    <w:p w14:paraId="77644DDA" w14:textId="77777777" w:rsidR="00C97F2C" w:rsidRDefault="00C97F2C" w:rsidP="00F94ED9">
      <w:pPr>
        <w:ind w:left="708"/>
        <w:jc w:val="both"/>
        <w:rPr>
          <w:lang w:val="en-US" w:eastAsia="en-US"/>
        </w:rPr>
      </w:pPr>
    </w:p>
    <w:p w14:paraId="5E0BAD76" w14:textId="77777777" w:rsidR="00C97F2C" w:rsidRDefault="00C97F2C" w:rsidP="00F94ED9">
      <w:pPr>
        <w:ind w:left="708"/>
        <w:jc w:val="both"/>
        <w:rPr>
          <w:lang w:val="en-US" w:eastAsia="en-US"/>
        </w:rPr>
      </w:pPr>
    </w:p>
    <w:p w14:paraId="742A72CA" w14:textId="268FD39B" w:rsidR="005C13E5" w:rsidRDefault="005C13E5" w:rsidP="00F94ED9">
      <w:pPr>
        <w:pStyle w:val="Ttulo2"/>
        <w:numPr>
          <w:ilvl w:val="1"/>
          <w:numId w:val="6"/>
        </w:numPr>
        <w:rPr>
          <w:lang w:val="en-US" w:eastAsia="en-US"/>
        </w:rPr>
      </w:pPr>
      <w:bookmarkStart w:id="723" w:name="_Toc524427925"/>
      <w:r>
        <w:rPr>
          <w:lang w:val="en-US" w:eastAsia="en-US"/>
        </w:rPr>
        <w:t>Alert Schema and Queue</w:t>
      </w:r>
      <w:bookmarkEnd w:id="723"/>
    </w:p>
    <w:p w14:paraId="76B5B394" w14:textId="1E1704A0" w:rsidR="005C13E5" w:rsidRDefault="005C13E5" w:rsidP="00F94ED9">
      <w:pPr>
        <w:pStyle w:val="Ttulo2"/>
        <w:numPr>
          <w:ilvl w:val="2"/>
          <w:numId w:val="6"/>
        </w:numPr>
        <w:ind w:left="576"/>
        <w:rPr>
          <w:lang w:val="en-US" w:eastAsia="en-US"/>
        </w:rPr>
      </w:pPr>
      <w:bookmarkStart w:id="724" w:name="_Toc524427926"/>
      <w:r w:rsidRPr="005C13E5">
        <w:rPr>
          <w:noProof/>
        </w:rPr>
        <w:lastRenderedPageBreak/>
        <mc:AlternateContent>
          <mc:Choice Requires="wps">
            <w:drawing>
              <wp:anchor distT="45720" distB="45720" distL="114300" distR="114300" simplePos="0" relativeHeight="251659264" behindDoc="0" locked="0" layoutInCell="1" allowOverlap="1" wp14:anchorId="207A4E06" wp14:editId="7E39AE47">
                <wp:simplePos x="0" y="0"/>
                <wp:positionH relativeFrom="margin">
                  <wp:posOffset>475615</wp:posOffset>
                </wp:positionH>
                <wp:positionV relativeFrom="paragraph">
                  <wp:posOffset>434340</wp:posOffset>
                </wp:positionV>
                <wp:extent cx="5111750" cy="4146550"/>
                <wp:effectExtent l="0" t="0" r="1270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4146550"/>
                        </a:xfrm>
                        <a:prstGeom prst="rect">
                          <a:avLst/>
                        </a:prstGeom>
                        <a:solidFill>
                          <a:srgbClr val="FFFFFF"/>
                        </a:solidFill>
                        <a:ln w="9525">
                          <a:solidFill>
                            <a:srgbClr val="000000"/>
                          </a:solidFill>
                          <a:miter lim="800000"/>
                          <a:headEnd/>
                          <a:tailEnd/>
                        </a:ln>
                      </wps:spPr>
                      <wps:txbx>
                        <w:txbxContent>
                          <w:p w14:paraId="00B8B03E" w14:textId="77777777" w:rsidR="00E647B4" w:rsidRPr="005C13E5" w:rsidRDefault="00E647B4" w:rsidP="005C13E5">
                            <w:pPr>
                              <w:spacing w:after="0" w:line="240" w:lineRule="auto"/>
                              <w:textboxTightWrap w:val="allLines"/>
                              <w:rPr>
                                <w:sz w:val="14"/>
                                <w:lang w:val="en-US"/>
                              </w:rPr>
                            </w:pPr>
                            <w:r w:rsidRPr="005C13E5">
                              <w:rPr>
                                <w:sz w:val="14"/>
                                <w:lang w:val="en-US"/>
                              </w:rPr>
                              <w:t>&lt;?xml version="1.0" encoding="UTF-8"?&gt;</w:t>
                            </w:r>
                          </w:p>
                          <w:p w14:paraId="484DEFDF" w14:textId="77777777" w:rsidR="00E647B4" w:rsidRPr="005C13E5" w:rsidRDefault="00E647B4" w:rsidP="005C13E5">
                            <w:pPr>
                              <w:spacing w:after="0" w:line="240" w:lineRule="auto"/>
                              <w:textboxTightWrap w:val="allLines"/>
                              <w:rPr>
                                <w:sz w:val="14"/>
                                <w:lang w:val="en-US"/>
                              </w:rPr>
                            </w:pPr>
                            <w:r w:rsidRPr="005C13E5">
                              <w:rPr>
                                <w:sz w:val="14"/>
                                <w:lang w:val="en-US"/>
                              </w:rPr>
                              <w:t>&lt;xs:schema xmlns:xs="http://www.w3.org/2001/XMLSchema" elementFormDefault="qualified" attributeFormDefault="unqualified"&gt;</w:t>
                            </w:r>
                          </w:p>
                          <w:p w14:paraId="70F82470" w14:textId="77777777" w:rsidR="00E647B4" w:rsidRPr="005C13E5" w:rsidRDefault="00E647B4" w:rsidP="005C13E5">
                            <w:pPr>
                              <w:spacing w:after="0" w:line="240" w:lineRule="auto"/>
                              <w:textboxTightWrap w:val="allLines"/>
                              <w:rPr>
                                <w:sz w:val="14"/>
                                <w:lang w:val="en-US"/>
                              </w:rPr>
                            </w:pPr>
                            <w:r w:rsidRPr="005C13E5">
                              <w:rPr>
                                <w:sz w:val="14"/>
                                <w:lang w:val="en-US"/>
                              </w:rPr>
                              <w:tab/>
                              <w:t>&lt;xs:element name="Alert"&gt;</w:t>
                            </w:r>
                          </w:p>
                          <w:p w14:paraId="7A9ACD9A"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t>&lt;xs:annotation&gt;</w:t>
                            </w:r>
                          </w:p>
                          <w:p w14:paraId="1FCE82F6"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t>&lt;xs:documentation&gt;Comment describing your root element&lt;/xs:documentation&gt;</w:t>
                            </w:r>
                          </w:p>
                          <w:p w14:paraId="5082CE24"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t>&lt;/xs:annotation&gt;</w:t>
                            </w:r>
                          </w:p>
                          <w:p w14:paraId="452B0C73"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t>&lt;xs:complexType&gt;</w:t>
                            </w:r>
                          </w:p>
                          <w:p w14:paraId="1F897BA9"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t>&lt;xs:sequence&gt;</w:t>
                            </w:r>
                          </w:p>
                          <w:p w14:paraId="7859BABD"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 name="Project" type="xs:string"&gt;</w:t>
                            </w:r>
                          </w:p>
                          <w:p w14:paraId="255DD548" w14:textId="77777777" w:rsidR="00E647B4" w:rsidRPr="005C13E5" w:rsidRDefault="00E647B4" w:rsidP="005C13E5">
                            <w:pPr>
                              <w:spacing w:after="0" w:line="240" w:lineRule="auto"/>
                              <w:textboxTightWrap w:val="allLines"/>
                              <w:rPr>
                                <w:sz w:val="14"/>
                              </w:rPr>
                            </w:pP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rPr>
                              <w:t>&lt;xs:annotation&gt;</w:t>
                            </w:r>
                          </w:p>
                          <w:p w14:paraId="1BCBDEEF" w14:textId="77777777" w:rsidR="00E647B4" w:rsidRPr="005C13E5" w:rsidRDefault="00E647B4" w:rsidP="005C13E5">
                            <w:pPr>
                              <w:spacing w:after="0" w:line="240" w:lineRule="auto"/>
                              <w:textboxTightWrap w:val="allLines"/>
                              <w:rPr>
                                <w:sz w:val="14"/>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rPr>
                              <w:tab/>
                              <w:t>&lt;xs:documentation&gt;Nombre del proyecto&lt;/xs:documentation&gt;</w:t>
                            </w:r>
                          </w:p>
                          <w:p w14:paraId="77343E01" w14:textId="77777777" w:rsidR="00E647B4" w:rsidRPr="005C13E5" w:rsidRDefault="00E647B4" w:rsidP="005C13E5">
                            <w:pPr>
                              <w:spacing w:after="0" w:line="240" w:lineRule="auto"/>
                              <w:textboxTightWrap w:val="allLines"/>
                              <w:rPr>
                                <w:sz w:val="14"/>
                                <w:lang w:val="en-US"/>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lang w:val="en-US"/>
                              </w:rPr>
                              <w:t>&lt;/xs:annotation&gt;</w:t>
                            </w:r>
                          </w:p>
                          <w:p w14:paraId="2A3B9BA2"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&lt;/xs:element&gt;</w:t>
                            </w:r>
                          </w:p>
                          <w:p w14:paraId="4BCE65A6"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 name="EngineName" type="xs:string"&gt;</w:t>
                            </w:r>
                          </w:p>
                          <w:p w14:paraId="481E7C4D" w14:textId="77777777" w:rsidR="00E647B4" w:rsidRPr="005C13E5" w:rsidRDefault="00E647B4" w:rsidP="005C13E5">
                            <w:pPr>
                              <w:spacing w:after="0" w:line="240" w:lineRule="auto"/>
                              <w:textboxTightWrap w:val="allLines"/>
                              <w:rPr>
                                <w:sz w:val="14"/>
                              </w:rPr>
                            </w:pP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rPr>
                              <w:t>&lt;xs:annotation&gt;</w:t>
                            </w:r>
                          </w:p>
                          <w:p w14:paraId="54937E7F" w14:textId="77777777" w:rsidR="00E647B4" w:rsidRPr="005C13E5" w:rsidRDefault="00E647B4" w:rsidP="005C13E5">
                            <w:pPr>
                              <w:spacing w:after="0" w:line="240" w:lineRule="auto"/>
                              <w:textboxTightWrap w:val="allLines"/>
                              <w:rPr>
                                <w:sz w:val="14"/>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rPr>
                              <w:tab/>
                              <w:t>&lt;xs:documentation&gt;Nombre de la instancia del servivio&lt;/xs:documentation&gt;</w:t>
                            </w:r>
                          </w:p>
                          <w:p w14:paraId="3968B6E3" w14:textId="77777777" w:rsidR="00E647B4" w:rsidRPr="005C13E5" w:rsidRDefault="00E647B4" w:rsidP="005C13E5">
                            <w:pPr>
                              <w:spacing w:after="0" w:line="240" w:lineRule="auto"/>
                              <w:textboxTightWrap w:val="allLines"/>
                              <w:rPr>
                                <w:sz w:val="14"/>
                                <w:lang w:val="en-US"/>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lang w:val="en-US"/>
                              </w:rPr>
                              <w:t>&lt;/xs:annotation&gt;</w:t>
                            </w:r>
                          </w:p>
                          <w:p w14:paraId="013CF9C3"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&lt;/xs:element&gt;</w:t>
                            </w:r>
                          </w:p>
                          <w:p w14:paraId="1B465268"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 name="TimeStamp" type="xs:string"&gt;</w:t>
                            </w:r>
                          </w:p>
                          <w:p w14:paraId="73D42BD5" w14:textId="77777777" w:rsidR="00E647B4" w:rsidRPr="005C13E5" w:rsidRDefault="00E647B4" w:rsidP="005C13E5">
                            <w:pPr>
                              <w:spacing w:after="0" w:line="240" w:lineRule="auto"/>
                              <w:textboxTightWrap w:val="allLines"/>
                              <w:rPr>
                                <w:sz w:val="14"/>
                              </w:rPr>
                            </w:pP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rPr>
                              <w:t>&lt;xs:annotation&gt;</w:t>
                            </w:r>
                          </w:p>
                          <w:p w14:paraId="2DA27DBC" w14:textId="77777777" w:rsidR="00E647B4" w:rsidRPr="005C13E5" w:rsidRDefault="00E647B4" w:rsidP="005C13E5">
                            <w:pPr>
                              <w:spacing w:after="0" w:line="240" w:lineRule="auto"/>
                              <w:textboxTightWrap w:val="allLines"/>
                              <w:rPr>
                                <w:sz w:val="14"/>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rPr>
                              <w:tab/>
                              <w:t>&lt;xs:documentation&gt;Fecha y hora de la alerta&lt;/xs:documentation&gt;</w:t>
                            </w:r>
                          </w:p>
                          <w:p w14:paraId="4DBE4E04" w14:textId="77777777" w:rsidR="00E647B4" w:rsidRPr="005C13E5" w:rsidRDefault="00E647B4" w:rsidP="005C13E5">
                            <w:pPr>
                              <w:spacing w:after="0" w:line="240" w:lineRule="auto"/>
                              <w:textboxTightWrap w:val="allLines"/>
                              <w:rPr>
                                <w:sz w:val="14"/>
                                <w:lang w:val="en-US"/>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lang w:val="en-US"/>
                              </w:rPr>
                              <w:t>&lt;/xs:annotation&gt;</w:t>
                            </w:r>
                          </w:p>
                          <w:p w14:paraId="18C3DC8D"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&lt;/xs:element&gt;</w:t>
                            </w:r>
                          </w:p>
                          <w:p w14:paraId="2CF0D2AF"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 name="Message" type="xs:string"&gt;</w:t>
                            </w:r>
                          </w:p>
                          <w:p w14:paraId="2DCF45AA" w14:textId="77777777" w:rsidR="00E647B4" w:rsidRPr="005C13E5" w:rsidRDefault="00E647B4" w:rsidP="005C13E5">
                            <w:pPr>
                              <w:spacing w:after="0" w:line="240" w:lineRule="auto"/>
                              <w:textboxTightWrap w:val="allLines"/>
                              <w:rPr>
                                <w:sz w:val="14"/>
                              </w:rPr>
                            </w:pP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rPr>
                              <w:t>&lt;xs:annotation&gt;</w:t>
                            </w:r>
                          </w:p>
                          <w:p w14:paraId="03B0462E" w14:textId="77777777" w:rsidR="00E647B4" w:rsidRPr="005C13E5" w:rsidRDefault="00E647B4" w:rsidP="005C13E5">
                            <w:pPr>
                              <w:spacing w:after="0" w:line="240" w:lineRule="auto"/>
                              <w:textboxTightWrap w:val="allLines"/>
                              <w:rPr>
                                <w:sz w:val="14"/>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rPr>
                              <w:tab/>
                              <w:t>&lt;xs:documentation&gt;Descripcion de la alerta&lt;/xs:documentation&gt;</w:t>
                            </w:r>
                          </w:p>
                          <w:p w14:paraId="1C8107C3" w14:textId="77777777" w:rsidR="00E647B4" w:rsidRPr="00A1028B" w:rsidRDefault="00E647B4" w:rsidP="005C13E5">
                            <w:pPr>
                              <w:spacing w:after="0" w:line="240" w:lineRule="auto"/>
                              <w:textboxTightWrap w:val="allLines"/>
                              <w:rPr>
                                <w:sz w:val="14"/>
                                <w:lang w:val="en-US"/>
                              </w:rPr>
                            </w:pPr>
                            <w:r w:rsidRPr="005C13E5">
                              <w:rPr>
                                <w:sz w:val="24"/>
                              </w:rPr>
                              <w:tab/>
                            </w:r>
                            <w:r w:rsidRPr="005C13E5">
                              <w:rPr>
                                <w:sz w:val="24"/>
                              </w:rPr>
                              <w:tab/>
                            </w:r>
                            <w:r w:rsidRPr="005C13E5">
                              <w:rPr>
                                <w:sz w:val="24"/>
                              </w:rPr>
                              <w:tab/>
                            </w:r>
                            <w:r w:rsidRPr="005C13E5">
                              <w:rPr>
                                <w:sz w:val="24"/>
                              </w:rPr>
                              <w:tab/>
                            </w:r>
                            <w:r w:rsidRPr="005C13E5">
                              <w:rPr>
                                <w:sz w:val="14"/>
                              </w:rPr>
                              <w:tab/>
                            </w:r>
                            <w:r w:rsidRPr="00A1028B">
                              <w:rPr>
                                <w:sz w:val="14"/>
                                <w:lang w:val="en-US"/>
                              </w:rPr>
                              <w:t>&lt;/xs:annotation&gt;</w:t>
                            </w:r>
                          </w:p>
                          <w:p w14:paraId="1D138E65" w14:textId="77777777" w:rsidR="00E647B4" w:rsidRPr="00A1028B" w:rsidRDefault="00E647B4" w:rsidP="005C13E5">
                            <w:pPr>
                              <w:spacing w:after="0" w:line="240" w:lineRule="auto"/>
                              <w:textboxTightWrap w:val="allLines"/>
                              <w:rPr>
                                <w:sz w:val="14"/>
                                <w:lang w:val="en-US"/>
                              </w:rPr>
                            </w:pPr>
                            <w:r w:rsidRPr="00A1028B">
                              <w:rPr>
                                <w:sz w:val="14"/>
                                <w:lang w:val="en-US"/>
                              </w:rPr>
                              <w:tab/>
                            </w:r>
                            <w:r w:rsidRPr="00A1028B">
                              <w:rPr>
                                <w:sz w:val="14"/>
                                <w:lang w:val="en-US"/>
                              </w:rPr>
                              <w:tab/>
                            </w:r>
                            <w:r w:rsidRPr="00A1028B">
                              <w:rPr>
                                <w:sz w:val="14"/>
                                <w:lang w:val="en-US"/>
                              </w:rPr>
                              <w:tab/>
                            </w:r>
                            <w:r w:rsidRPr="00A1028B">
                              <w:rPr>
                                <w:sz w:val="14"/>
                                <w:lang w:val="en-US"/>
                              </w:rPr>
                              <w:tab/>
                              <w:t>&lt;/xs:element&gt;</w:t>
                            </w:r>
                          </w:p>
                          <w:p w14:paraId="124A8845" w14:textId="77777777" w:rsidR="00E647B4" w:rsidRPr="00A1028B" w:rsidRDefault="00E647B4" w:rsidP="005C13E5">
                            <w:pPr>
                              <w:spacing w:after="0" w:line="240" w:lineRule="auto"/>
                              <w:textboxTightWrap w:val="allLines"/>
                              <w:rPr>
                                <w:sz w:val="14"/>
                                <w:lang w:val="en-US"/>
                              </w:rPr>
                            </w:pPr>
                            <w:r w:rsidRPr="00A1028B">
                              <w:rPr>
                                <w:sz w:val="14"/>
                                <w:lang w:val="en-US"/>
                              </w:rPr>
                              <w:tab/>
                            </w:r>
                            <w:r w:rsidRPr="00A1028B">
                              <w:rPr>
                                <w:sz w:val="14"/>
                                <w:lang w:val="en-US"/>
                              </w:rPr>
                              <w:tab/>
                            </w:r>
                            <w:r w:rsidRPr="00A1028B">
                              <w:rPr>
                                <w:sz w:val="14"/>
                                <w:lang w:val="en-US"/>
                              </w:rPr>
                              <w:tab/>
                            </w:r>
                            <w:r w:rsidRPr="00A1028B">
                              <w:rPr>
                                <w:sz w:val="14"/>
                                <w:lang w:val="en-US"/>
                              </w:rPr>
                              <w:tab/>
                              <w:t>&lt;xs:element name="CompleteRecord"&gt;</w:t>
                            </w:r>
                          </w:p>
                          <w:p w14:paraId="505A6ECC" w14:textId="77777777" w:rsidR="00E647B4" w:rsidRPr="005C13E5" w:rsidRDefault="00E647B4" w:rsidP="005C13E5">
                            <w:pPr>
                              <w:spacing w:after="0" w:line="240" w:lineRule="auto"/>
                              <w:textboxTightWrap w:val="allLines"/>
                              <w:rPr>
                                <w:sz w:val="14"/>
                              </w:rPr>
                            </w:pPr>
                            <w:r w:rsidRPr="00A1028B">
                              <w:rPr>
                                <w:sz w:val="14"/>
                                <w:lang w:val="en-US"/>
                              </w:rPr>
                              <w:tab/>
                            </w:r>
                            <w:r w:rsidRPr="00A1028B">
                              <w:rPr>
                                <w:sz w:val="14"/>
                                <w:lang w:val="en-US"/>
                              </w:rPr>
                              <w:tab/>
                            </w:r>
                            <w:r w:rsidRPr="00A1028B">
                              <w:rPr>
                                <w:sz w:val="14"/>
                                <w:lang w:val="en-US"/>
                              </w:rPr>
                              <w:tab/>
                            </w:r>
                            <w:r w:rsidRPr="00A1028B">
                              <w:rPr>
                                <w:sz w:val="14"/>
                                <w:lang w:val="en-US"/>
                              </w:rPr>
                              <w:tab/>
                            </w:r>
                            <w:r w:rsidRPr="00A1028B">
                              <w:rPr>
                                <w:sz w:val="14"/>
                                <w:lang w:val="en-US"/>
                              </w:rPr>
                              <w:tab/>
                            </w:r>
                            <w:r w:rsidRPr="005C13E5">
                              <w:rPr>
                                <w:sz w:val="14"/>
                              </w:rPr>
                              <w:t>&lt;xs:annotation&gt;</w:t>
                            </w:r>
                          </w:p>
                          <w:p w14:paraId="385956A3" w14:textId="77777777" w:rsidR="00E647B4" w:rsidRPr="005C13E5" w:rsidRDefault="00E647B4" w:rsidP="005C13E5">
                            <w:pPr>
                              <w:spacing w:after="0" w:line="240" w:lineRule="auto"/>
                              <w:textboxTightWrap w:val="allLines"/>
                              <w:rPr>
                                <w:sz w:val="14"/>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rPr>
                              <w:tab/>
                              <w:t>&lt;xs:documentation&gt;Mensaje o registro completo que originó la alerta&lt;/xs:documentation&gt;</w:t>
                            </w:r>
                          </w:p>
                          <w:p w14:paraId="565D6C7A" w14:textId="77777777" w:rsidR="00E647B4" w:rsidRPr="00A1028B" w:rsidRDefault="00E647B4" w:rsidP="005C13E5">
                            <w:pPr>
                              <w:spacing w:after="0" w:line="240" w:lineRule="auto"/>
                              <w:textboxTightWrap w:val="allLines"/>
                              <w:rPr>
                                <w:sz w:val="14"/>
                                <w:lang w:val="en-US"/>
                              </w:rPr>
                            </w:pPr>
                            <w:r w:rsidRPr="005C13E5">
                              <w:rPr>
                                <w:sz w:val="14"/>
                              </w:rPr>
                              <w:tab/>
                            </w:r>
                            <w:r w:rsidRPr="005C13E5">
                              <w:rPr>
                                <w:sz w:val="14"/>
                              </w:rPr>
                              <w:tab/>
                            </w:r>
                            <w:r w:rsidRPr="005C13E5">
                              <w:rPr>
                                <w:sz w:val="14"/>
                              </w:rPr>
                              <w:tab/>
                            </w:r>
                            <w:r w:rsidRPr="005C13E5">
                              <w:rPr>
                                <w:sz w:val="14"/>
                              </w:rPr>
                              <w:tab/>
                            </w:r>
                            <w:r w:rsidRPr="005C13E5">
                              <w:rPr>
                                <w:sz w:val="14"/>
                              </w:rPr>
                              <w:tab/>
                            </w:r>
                            <w:r w:rsidRPr="00A1028B">
                              <w:rPr>
                                <w:sz w:val="14"/>
                                <w:lang w:val="en-US"/>
                              </w:rPr>
                              <w:t>&lt;/xs:annotation&gt;</w:t>
                            </w:r>
                          </w:p>
                          <w:p w14:paraId="5917662D" w14:textId="77777777" w:rsidR="00E647B4" w:rsidRPr="00A1028B" w:rsidRDefault="00E647B4" w:rsidP="005C13E5">
                            <w:pPr>
                              <w:spacing w:after="0" w:line="240" w:lineRule="auto"/>
                              <w:textboxTightWrap w:val="allLines"/>
                              <w:rPr>
                                <w:sz w:val="14"/>
                                <w:lang w:val="en-US"/>
                              </w:rPr>
                            </w:pPr>
                            <w:r w:rsidRPr="00A1028B">
                              <w:rPr>
                                <w:sz w:val="14"/>
                                <w:lang w:val="en-US"/>
                              </w:rPr>
                              <w:tab/>
                            </w:r>
                            <w:r w:rsidRPr="00A1028B">
                              <w:rPr>
                                <w:sz w:val="14"/>
                                <w:lang w:val="en-US"/>
                              </w:rPr>
                              <w:tab/>
                            </w:r>
                            <w:r w:rsidRPr="00A1028B">
                              <w:rPr>
                                <w:sz w:val="14"/>
                                <w:lang w:val="en-US"/>
                              </w:rPr>
                              <w:tab/>
                            </w:r>
                            <w:r w:rsidRPr="00A1028B">
                              <w:rPr>
                                <w:sz w:val="14"/>
                                <w:lang w:val="en-US"/>
                              </w:rPr>
                              <w:tab/>
                              <w:t>&lt;/xs:element&gt;</w:t>
                            </w:r>
                          </w:p>
                          <w:p w14:paraId="71B7AEBA" w14:textId="77777777" w:rsidR="00E647B4" w:rsidRPr="00A1028B" w:rsidRDefault="00E647B4" w:rsidP="005C13E5">
                            <w:pPr>
                              <w:spacing w:after="0" w:line="240" w:lineRule="auto"/>
                              <w:textboxTightWrap w:val="allLines"/>
                              <w:rPr>
                                <w:sz w:val="14"/>
                                <w:lang w:val="en-US"/>
                              </w:rPr>
                            </w:pPr>
                            <w:r w:rsidRPr="00A1028B">
                              <w:rPr>
                                <w:sz w:val="14"/>
                                <w:lang w:val="en-US"/>
                              </w:rPr>
                              <w:tab/>
                            </w:r>
                            <w:r w:rsidRPr="00A1028B">
                              <w:rPr>
                                <w:sz w:val="14"/>
                                <w:lang w:val="en-US"/>
                              </w:rPr>
                              <w:tab/>
                            </w:r>
                            <w:r w:rsidRPr="00A1028B">
                              <w:rPr>
                                <w:sz w:val="14"/>
                                <w:lang w:val="en-US"/>
                              </w:rPr>
                              <w:tab/>
                              <w:t>&lt;/xs:sequence&gt;</w:t>
                            </w:r>
                          </w:p>
                          <w:p w14:paraId="2EB7025E" w14:textId="77777777" w:rsidR="00E647B4" w:rsidRPr="00A1028B" w:rsidRDefault="00E647B4" w:rsidP="005C13E5">
                            <w:pPr>
                              <w:spacing w:after="0" w:line="240" w:lineRule="auto"/>
                              <w:textboxTightWrap w:val="allLines"/>
                              <w:rPr>
                                <w:sz w:val="14"/>
                                <w:lang w:val="en-US"/>
                              </w:rPr>
                            </w:pPr>
                            <w:r w:rsidRPr="00A1028B">
                              <w:rPr>
                                <w:sz w:val="14"/>
                                <w:lang w:val="en-US"/>
                              </w:rPr>
                              <w:tab/>
                            </w:r>
                            <w:r w:rsidRPr="00A1028B">
                              <w:rPr>
                                <w:sz w:val="14"/>
                                <w:lang w:val="en-US"/>
                              </w:rPr>
                              <w:tab/>
                              <w:t>&lt;/xs:complexType&gt;</w:t>
                            </w:r>
                          </w:p>
                          <w:p w14:paraId="3DE2A019" w14:textId="77777777" w:rsidR="00E647B4" w:rsidRPr="00A1028B" w:rsidRDefault="00E647B4" w:rsidP="005C13E5">
                            <w:pPr>
                              <w:spacing w:after="0" w:line="240" w:lineRule="auto"/>
                              <w:textboxTightWrap w:val="allLines"/>
                              <w:rPr>
                                <w:sz w:val="14"/>
                                <w:lang w:val="en-US"/>
                              </w:rPr>
                            </w:pPr>
                            <w:r w:rsidRPr="00A1028B">
                              <w:rPr>
                                <w:sz w:val="14"/>
                                <w:lang w:val="en-US"/>
                              </w:rPr>
                              <w:tab/>
                              <w:t>&lt;/xs:element&gt;</w:t>
                            </w:r>
                          </w:p>
                          <w:p w14:paraId="74235A76" w14:textId="3A24B1A7" w:rsidR="00E647B4" w:rsidRPr="00A1028B" w:rsidRDefault="00E647B4" w:rsidP="005C13E5">
                            <w:pPr>
                              <w:spacing w:after="0" w:line="240" w:lineRule="auto"/>
                              <w:textboxTightWrap w:val="allLines"/>
                              <w:rPr>
                                <w:sz w:val="14"/>
                                <w:lang w:val="en-US"/>
                              </w:rPr>
                            </w:pPr>
                            <w:r w:rsidRPr="00A1028B">
                              <w:rPr>
                                <w:sz w:val="14"/>
                                <w:lang w:val="en-US"/>
                              </w:rPr>
                              <w:t>&lt;/xs:schema&gt;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7A4E06" id="_x0000_t202" coordsize="21600,21600" o:spt="202" path="m,l,21600r21600,l21600,xe">
                <v:stroke joinstyle="miter"/>
                <v:path gradientshapeok="t" o:connecttype="rect"/>
              </v:shapetype>
              <v:shape id="Cuadro de texto 2" o:spid="_x0000_s1026" type="#_x0000_t202" style="position:absolute;left:0;text-align:left;margin-left:37.45pt;margin-top:34.2pt;width:402.5pt;height:32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">
                <v:textbox>
                  <w:txbxContent>
                    <w:p w14:paraId="00B8B03E" w14:textId="77777777" w:rsidR="00E647B4" w:rsidRPr="005C13E5" w:rsidRDefault="00E647B4" w:rsidP="005C13E5">
                      <w:pPr>
                        <w:spacing w:after="0" w:line="240" w:lineRule="auto"/>
                        <w:textboxTightWrap w:val="allLines"/>
                        <w:rPr>
                          <w:sz w:val="14"/>
                          <w:lang w:val="en-US"/>
                        </w:rPr>
                      </w:pPr>
                      <w:r w:rsidRPr="005C13E5">
                        <w:rPr>
                          <w:sz w:val="14"/>
                          <w:lang w:val="en-US"/>
                        </w:rPr>
                        <w:t>&lt;?xml version="1.0" encoding="UTF-8"?&gt;</w:t>
                      </w:r>
                    </w:p>
                    <w:p w14:paraId="484DEFDF" w14:textId="77777777" w:rsidR="00E647B4" w:rsidRPr="005C13E5" w:rsidRDefault="00E647B4" w:rsidP="005C13E5">
                      <w:pPr>
                        <w:spacing w:after="0" w:line="240" w:lineRule="auto"/>
                        <w:textboxTightWrap w:val="allLines"/>
                        <w:rPr>
                          <w:sz w:val="14"/>
                          <w:lang w:val="en-US"/>
                        </w:rPr>
                      </w:pPr>
                      <w:r w:rsidRPr="005C13E5">
                        <w:rPr>
                          <w:sz w:val="14"/>
                          <w:lang w:val="en-US"/>
                        </w:rPr>
                        <w:t>&lt;xs:schema xmlns:xs="http://www.w3.org/2001/XMLSchema" elementFormDefault="qualified" attributeFormDefault="unqualified"&gt;</w:t>
                      </w:r>
                    </w:p>
                    <w:p w14:paraId="70F82470" w14:textId="77777777" w:rsidR="00E647B4" w:rsidRPr="005C13E5" w:rsidRDefault="00E647B4" w:rsidP="005C13E5">
                      <w:pPr>
                        <w:spacing w:after="0" w:line="240" w:lineRule="auto"/>
                        <w:textboxTightWrap w:val="allLines"/>
                        <w:rPr>
                          <w:sz w:val="14"/>
                          <w:lang w:val="en-US"/>
                        </w:rPr>
                      </w:pPr>
                      <w:r w:rsidRPr="005C13E5">
                        <w:rPr>
                          <w:sz w:val="14"/>
                          <w:lang w:val="en-US"/>
                        </w:rPr>
                        <w:tab/>
                        <w:t>&lt;xs:element name="Alert"&gt;</w:t>
                      </w:r>
                    </w:p>
                    <w:p w14:paraId="7A9ACD9A"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t>&lt;xs:annotation&gt;</w:t>
                      </w:r>
                    </w:p>
                    <w:p w14:paraId="1FCE82F6"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t>&lt;xs:documentation&gt;Comment describing your root element&lt;/xs:documentation&gt;</w:t>
                      </w:r>
                    </w:p>
                    <w:p w14:paraId="5082CE24"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t>&lt;/xs:annotation&gt;</w:t>
                      </w:r>
                    </w:p>
                    <w:p w14:paraId="452B0C73"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t>&lt;xs:complexType&gt;</w:t>
                      </w:r>
                    </w:p>
                    <w:p w14:paraId="1F897BA9"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t>&lt;xs:sequence&gt;</w:t>
                      </w:r>
                    </w:p>
                    <w:p w14:paraId="7859BABD"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 name="Project" type="xs:string"&gt;</w:t>
                      </w:r>
                    </w:p>
                    <w:p w14:paraId="255DD548" w14:textId="77777777" w:rsidR="00E647B4" w:rsidRPr="005C13E5" w:rsidRDefault="00E647B4" w:rsidP="005C13E5">
                      <w:pPr>
                        <w:spacing w:after="0" w:line="240" w:lineRule="auto"/>
                        <w:textboxTightWrap w:val="allLines"/>
                        <w:rPr>
                          <w:sz w:val="14"/>
                        </w:rPr>
                      </w:pP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rPr>
                        <w:t>&lt;xs:annotation&gt;</w:t>
                      </w:r>
                    </w:p>
                    <w:p w14:paraId="1BCBDEEF" w14:textId="77777777" w:rsidR="00E647B4" w:rsidRPr="005C13E5" w:rsidRDefault="00E647B4" w:rsidP="005C13E5">
                      <w:pPr>
                        <w:spacing w:after="0" w:line="240" w:lineRule="auto"/>
                        <w:textboxTightWrap w:val="allLines"/>
                        <w:rPr>
                          <w:sz w:val="14"/>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rPr>
                        <w:tab/>
                        <w:t>&lt;xs:documentation&gt;Nombre del proyecto&lt;/xs:documentation&gt;</w:t>
                      </w:r>
                    </w:p>
                    <w:p w14:paraId="77343E01" w14:textId="77777777" w:rsidR="00E647B4" w:rsidRPr="005C13E5" w:rsidRDefault="00E647B4" w:rsidP="005C13E5">
                      <w:pPr>
                        <w:spacing w:after="0" w:line="240" w:lineRule="auto"/>
                        <w:textboxTightWrap w:val="allLines"/>
                        <w:rPr>
                          <w:sz w:val="14"/>
                          <w:lang w:val="en-US"/>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lang w:val="en-US"/>
                        </w:rPr>
                        <w:t>&lt;/xs:annotation&gt;</w:t>
                      </w:r>
                    </w:p>
                    <w:p w14:paraId="2A3B9BA2"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&lt;/xs:element&gt;</w:t>
                      </w:r>
                    </w:p>
                    <w:p w14:paraId="4BCE65A6"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 name="EngineName" type="xs:string"&gt;</w:t>
                      </w:r>
                    </w:p>
                    <w:p w14:paraId="481E7C4D" w14:textId="77777777" w:rsidR="00E647B4" w:rsidRPr="005C13E5" w:rsidRDefault="00E647B4" w:rsidP="005C13E5">
                      <w:pPr>
                        <w:spacing w:after="0" w:line="240" w:lineRule="auto"/>
                        <w:textboxTightWrap w:val="allLines"/>
                        <w:rPr>
                          <w:sz w:val="14"/>
                        </w:rPr>
                      </w:pP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rPr>
                        <w:t>&lt;xs:annotation&gt;</w:t>
                      </w:r>
                    </w:p>
                    <w:p w14:paraId="54937E7F" w14:textId="77777777" w:rsidR="00E647B4" w:rsidRPr="005C13E5" w:rsidRDefault="00E647B4" w:rsidP="005C13E5">
                      <w:pPr>
                        <w:spacing w:after="0" w:line="240" w:lineRule="auto"/>
                        <w:textboxTightWrap w:val="allLines"/>
                        <w:rPr>
                          <w:sz w:val="14"/>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rPr>
                        <w:tab/>
                        <w:t>&lt;xs:documentation&gt;Nombre de la instancia del servivio&lt;/xs:documentation&gt;</w:t>
                      </w:r>
                    </w:p>
                    <w:p w14:paraId="3968B6E3" w14:textId="77777777" w:rsidR="00E647B4" w:rsidRPr="005C13E5" w:rsidRDefault="00E647B4" w:rsidP="005C13E5">
                      <w:pPr>
                        <w:spacing w:after="0" w:line="240" w:lineRule="auto"/>
                        <w:textboxTightWrap w:val="allLines"/>
                        <w:rPr>
                          <w:sz w:val="14"/>
                          <w:lang w:val="en-US"/>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lang w:val="en-US"/>
                        </w:rPr>
                        <w:t>&lt;/xs:annotation&gt;</w:t>
                      </w:r>
                    </w:p>
                    <w:p w14:paraId="013CF9C3"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&lt;/xs:element&gt;</w:t>
                      </w:r>
                    </w:p>
                    <w:p w14:paraId="1B465268"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 name="TimeStamp" type="xs:string"&gt;</w:t>
                      </w:r>
                    </w:p>
                    <w:p w14:paraId="73D42BD5" w14:textId="77777777" w:rsidR="00E647B4" w:rsidRPr="005C13E5" w:rsidRDefault="00E647B4" w:rsidP="005C13E5">
                      <w:pPr>
                        <w:spacing w:after="0" w:line="240" w:lineRule="auto"/>
                        <w:textboxTightWrap w:val="allLines"/>
                        <w:rPr>
                          <w:sz w:val="14"/>
                        </w:rPr>
                      </w:pP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rPr>
                        <w:t>&lt;xs:annotation&gt;</w:t>
                      </w:r>
                    </w:p>
                    <w:p w14:paraId="2DA27DBC" w14:textId="77777777" w:rsidR="00E647B4" w:rsidRPr="005C13E5" w:rsidRDefault="00E647B4" w:rsidP="005C13E5">
                      <w:pPr>
                        <w:spacing w:after="0" w:line="240" w:lineRule="auto"/>
                        <w:textboxTightWrap w:val="allLines"/>
                        <w:rPr>
                          <w:sz w:val="14"/>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rPr>
                        <w:tab/>
                        <w:t>&lt;xs:documentation&gt;Fecha y hora de la alerta&lt;/xs:documentation&gt;</w:t>
                      </w:r>
                    </w:p>
                    <w:p w14:paraId="4DBE4E04" w14:textId="77777777" w:rsidR="00E647B4" w:rsidRPr="005C13E5" w:rsidRDefault="00E647B4" w:rsidP="005C13E5">
                      <w:pPr>
                        <w:spacing w:after="0" w:line="240" w:lineRule="auto"/>
                        <w:textboxTightWrap w:val="allLines"/>
                        <w:rPr>
                          <w:sz w:val="14"/>
                          <w:lang w:val="en-US"/>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lang w:val="en-US"/>
                        </w:rPr>
                        <w:t>&lt;/xs:annotation&gt;</w:t>
                      </w:r>
                    </w:p>
                    <w:p w14:paraId="18C3DC8D"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&lt;/xs:element&gt;</w:t>
                      </w:r>
                    </w:p>
                    <w:p w14:paraId="2CF0D2AF" w14:textId="77777777" w:rsidR="00E647B4" w:rsidRPr="005C13E5" w:rsidRDefault="00E647B4" w:rsidP="005C13E5">
                      <w:pPr>
                        <w:spacing w:after="0" w:line="240" w:lineRule="auto"/>
                        <w:textboxTightWrap w:val="allLines"/>
                        <w:rPr>
                          <w:sz w:val="14"/>
                          <w:lang w:val="en-US"/>
                        </w:rPr>
                      </w:pPr>
                      <w:r w:rsidRPr="005C13E5">
                        <w:rPr>
                          <w:sz w:val="14"/>
                          <w:lang w:val="en-US"/>
                        </w:rPr>
                        <w:tab/>
                      </w:r>
                      <w:r w:rsidRPr="005C13E5">
                        <w:rPr>
                          <w:sz w:val="14"/>
                          <w:lang w:val="en-US"/>
                        </w:rPr>
                        <w:tab/>
                      </w:r>
                      <w:r w:rsidRPr="005C13E5">
                        <w:rPr>
                          <w:sz w:val="14"/>
                          <w:lang w:val="en-US"/>
                        </w:rPr>
                        <w:tab/>
                      </w:r>
                      <w:r w:rsidRPr="005C13E5">
                        <w:rPr>
                          <w:sz w:val="14"/>
                          <w:lang w:val="en-US"/>
                        </w:rPr>
                        <w:tab/>
                        <w:t>&lt;xs:element name="Message" type="xs:string"&gt;</w:t>
                      </w:r>
                    </w:p>
                    <w:p w14:paraId="2DCF45AA" w14:textId="77777777" w:rsidR="00E647B4" w:rsidRPr="005C13E5" w:rsidRDefault="00E647B4" w:rsidP="005C13E5">
                      <w:pPr>
                        <w:spacing w:after="0" w:line="240" w:lineRule="auto"/>
                        <w:textboxTightWrap w:val="allLines"/>
                        <w:rPr>
                          <w:sz w:val="14"/>
                        </w:rPr>
                      </w:pP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lang w:val="en-US"/>
                        </w:rPr>
                        <w:tab/>
                      </w:r>
                      <w:r w:rsidRPr="005C13E5">
                        <w:rPr>
                          <w:sz w:val="14"/>
                        </w:rPr>
                        <w:t>&lt;xs:annotation&gt;</w:t>
                      </w:r>
                    </w:p>
                    <w:p w14:paraId="03B0462E" w14:textId="77777777" w:rsidR="00E647B4" w:rsidRPr="005C13E5" w:rsidRDefault="00E647B4" w:rsidP="005C13E5">
                      <w:pPr>
                        <w:spacing w:after="0" w:line="240" w:lineRule="auto"/>
                        <w:textboxTightWrap w:val="allLines"/>
                        <w:rPr>
                          <w:sz w:val="14"/>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rPr>
                        <w:tab/>
                        <w:t>&lt;xs:documentation&gt;Descripcion de la alerta&lt;/xs:documentation&gt;</w:t>
                      </w:r>
                    </w:p>
                    <w:p w14:paraId="1C8107C3" w14:textId="77777777" w:rsidR="00E647B4" w:rsidRPr="00A1028B" w:rsidRDefault="00E647B4" w:rsidP="005C13E5">
                      <w:pPr>
                        <w:spacing w:after="0" w:line="240" w:lineRule="auto"/>
                        <w:textboxTightWrap w:val="allLines"/>
                        <w:rPr>
                          <w:sz w:val="14"/>
                          <w:lang w:val="en-US"/>
                        </w:rPr>
                      </w:pPr>
                      <w:r w:rsidRPr="005C13E5">
                        <w:rPr>
                          <w:sz w:val="24"/>
                        </w:rPr>
                        <w:tab/>
                      </w:r>
                      <w:r w:rsidRPr="005C13E5">
                        <w:rPr>
                          <w:sz w:val="24"/>
                        </w:rPr>
                        <w:tab/>
                      </w:r>
                      <w:r w:rsidRPr="005C13E5">
                        <w:rPr>
                          <w:sz w:val="24"/>
                        </w:rPr>
                        <w:tab/>
                      </w:r>
                      <w:r w:rsidRPr="005C13E5">
                        <w:rPr>
                          <w:sz w:val="24"/>
                        </w:rPr>
                        <w:tab/>
                      </w:r>
                      <w:r w:rsidRPr="005C13E5">
                        <w:rPr>
                          <w:sz w:val="14"/>
                        </w:rPr>
                        <w:tab/>
                      </w:r>
                      <w:r w:rsidRPr="00A1028B">
                        <w:rPr>
                          <w:sz w:val="14"/>
                          <w:lang w:val="en-US"/>
                        </w:rPr>
                        <w:t>&lt;/xs:annotation&gt;</w:t>
                      </w:r>
                    </w:p>
                    <w:p w14:paraId="1D138E65" w14:textId="77777777" w:rsidR="00E647B4" w:rsidRPr="00A1028B" w:rsidRDefault="00E647B4" w:rsidP="005C13E5">
                      <w:pPr>
                        <w:spacing w:after="0" w:line="240" w:lineRule="auto"/>
                        <w:textboxTightWrap w:val="allLines"/>
                        <w:rPr>
                          <w:sz w:val="14"/>
                          <w:lang w:val="en-US"/>
                        </w:rPr>
                      </w:pPr>
                      <w:r w:rsidRPr="00A1028B">
                        <w:rPr>
                          <w:sz w:val="14"/>
                          <w:lang w:val="en-US"/>
                        </w:rPr>
                        <w:tab/>
                      </w:r>
                      <w:r w:rsidRPr="00A1028B">
                        <w:rPr>
                          <w:sz w:val="14"/>
                          <w:lang w:val="en-US"/>
                        </w:rPr>
                        <w:tab/>
                      </w:r>
                      <w:r w:rsidRPr="00A1028B">
                        <w:rPr>
                          <w:sz w:val="14"/>
                          <w:lang w:val="en-US"/>
                        </w:rPr>
                        <w:tab/>
                      </w:r>
                      <w:r w:rsidRPr="00A1028B">
                        <w:rPr>
                          <w:sz w:val="14"/>
                          <w:lang w:val="en-US"/>
                        </w:rPr>
                        <w:tab/>
                        <w:t>&lt;/xs:element&gt;</w:t>
                      </w:r>
                    </w:p>
                    <w:p w14:paraId="124A8845" w14:textId="77777777" w:rsidR="00E647B4" w:rsidRPr="00A1028B" w:rsidRDefault="00E647B4" w:rsidP="005C13E5">
                      <w:pPr>
                        <w:spacing w:after="0" w:line="240" w:lineRule="auto"/>
                        <w:textboxTightWrap w:val="allLines"/>
                        <w:rPr>
                          <w:sz w:val="14"/>
                          <w:lang w:val="en-US"/>
                        </w:rPr>
                      </w:pPr>
                      <w:r w:rsidRPr="00A1028B">
                        <w:rPr>
                          <w:sz w:val="14"/>
                          <w:lang w:val="en-US"/>
                        </w:rPr>
                        <w:tab/>
                      </w:r>
                      <w:r w:rsidRPr="00A1028B">
                        <w:rPr>
                          <w:sz w:val="14"/>
                          <w:lang w:val="en-US"/>
                        </w:rPr>
                        <w:tab/>
                      </w:r>
                      <w:r w:rsidRPr="00A1028B">
                        <w:rPr>
                          <w:sz w:val="14"/>
                          <w:lang w:val="en-US"/>
                        </w:rPr>
                        <w:tab/>
                      </w:r>
                      <w:r w:rsidRPr="00A1028B">
                        <w:rPr>
                          <w:sz w:val="14"/>
                          <w:lang w:val="en-US"/>
                        </w:rPr>
                        <w:tab/>
                        <w:t>&lt;xs:element name="CompleteRecord"&gt;</w:t>
                      </w:r>
                    </w:p>
                    <w:p w14:paraId="505A6ECC" w14:textId="77777777" w:rsidR="00E647B4" w:rsidRPr="005C13E5" w:rsidRDefault="00E647B4" w:rsidP="005C13E5">
                      <w:pPr>
                        <w:spacing w:after="0" w:line="240" w:lineRule="auto"/>
                        <w:textboxTightWrap w:val="allLines"/>
                        <w:rPr>
                          <w:sz w:val="14"/>
                        </w:rPr>
                      </w:pPr>
                      <w:r w:rsidRPr="00A1028B">
                        <w:rPr>
                          <w:sz w:val="14"/>
                          <w:lang w:val="en-US"/>
                        </w:rPr>
                        <w:tab/>
                      </w:r>
                      <w:r w:rsidRPr="00A1028B">
                        <w:rPr>
                          <w:sz w:val="14"/>
                          <w:lang w:val="en-US"/>
                        </w:rPr>
                        <w:tab/>
                      </w:r>
                      <w:r w:rsidRPr="00A1028B">
                        <w:rPr>
                          <w:sz w:val="14"/>
                          <w:lang w:val="en-US"/>
                        </w:rPr>
                        <w:tab/>
                      </w:r>
                      <w:r w:rsidRPr="00A1028B">
                        <w:rPr>
                          <w:sz w:val="14"/>
                          <w:lang w:val="en-US"/>
                        </w:rPr>
                        <w:tab/>
                      </w:r>
                      <w:r w:rsidRPr="00A1028B">
                        <w:rPr>
                          <w:sz w:val="14"/>
                          <w:lang w:val="en-US"/>
                        </w:rPr>
                        <w:tab/>
                      </w:r>
                      <w:r w:rsidRPr="005C13E5">
                        <w:rPr>
                          <w:sz w:val="14"/>
                        </w:rPr>
                        <w:t>&lt;xs:annotation&gt;</w:t>
                      </w:r>
                    </w:p>
                    <w:p w14:paraId="385956A3" w14:textId="77777777" w:rsidR="00E647B4" w:rsidRPr="005C13E5" w:rsidRDefault="00E647B4" w:rsidP="005C13E5">
                      <w:pPr>
                        <w:spacing w:after="0" w:line="240" w:lineRule="auto"/>
                        <w:textboxTightWrap w:val="allLines"/>
                        <w:rPr>
                          <w:sz w:val="14"/>
                        </w:rPr>
                      </w:pPr>
                      <w:r w:rsidRPr="005C13E5">
                        <w:rPr>
                          <w:sz w:val="14"/>
                        </w:rPr>
                        <w:tab/>
                      </w:r>
                      <w:r w:rsidRPr="005C13E5">
                        <w:rPr>
                          <w:sz w:val="14"/>
                        </w:rPr>
                        <w:tab/>
                      </w:r>
                      <w:r w:rsidRPr="005C13E5">
                        <w:rPr>
                          <w:sz w:val="14"/>
                        </w:rPr>
                        <w:tab/>
                      </w:r>
                      <w:r w:rsidRPr="005C13E5">
                        <w:rPr>
                          <w:sz w:val="14"/>
                        </w:rPr>
                        <w:tab/>
                      </w:r>
                      <w:r w:rsidRPr="005C13E5">
                        <w:rPr>
                          <w:sz w:val="14"/>
                        </w:rPr>
                        <w:tab/>
                      </w:r>
                      <w:r w:rsidRPr="005C13E5">
                        <w:rPr>
                          <w:sz w:val="14"/>
                        </w:rPr>
                        <w:tab/>
                        <w:t>&lt;xs:documentation&gt;Mensaje o registro completo que originó la alerta&lt;/xs:documentation&gt;</w:t>
                      </w:r>
                    </w:p>
                    <w:p w14:paraId="565D6C7A" w14:textId="77777777" w:rsidR="00E647B4" w:rsidRPr="00A1028B" w:rsidRDefault="00E647B4" w:rsidP="005C13E5">
                      <w:pPr>
                        <w:spacing w:after="0" w:line="240" w:lineRule="auto"/>
                        <w:textboxTightWrap w:val="allLines"/>
                        <w:rPr>
                          <w:sz w:val="14"/>
                          <w:lang w:val="en-US"/>
                        </w:rPr>
                      </w:pPr>
                      <w:r w:rsidRPr="005C13E5">
                        <w:rPr>
                          <w:sz w:val="14"/>
                        </w:rPr>
                        <w:tab/>
                      </w:r>
                      <w:r w:rsidRPr="005C13E5">
                        <w:rPr>
                          <w:sz w:val="14"/>
                        </w:rPr>
                        <w:tab/>
                      </w:r>
                      <w:r w:rsidRPr="005C13E5">
                        <w:rPr>
                          <w:sz w:val="14"/>
                        </w:rPr>
                        <w:tab/>
                      </w:r>
                      <w:r w:rsidRPr="005C13E5">
                        <w:rPr>
                          <w:sz w:val="14"/>
                        </w:rPr>
                        <w:tab/>
                      </w:r>
                      <w:r w:rsidRPr="005C13E5">
                        <w:rPr>
                          <w:sz w:val="14"/>
                        </w:rPr>
                        <w:tab/>
                      </w:r>
                      <w:r w:rsidRPr="00A1028B">
                        <w:rPr>
                          <w:sz w:val="14"/>
                          <w:lang w:val="en-US"/>
                        </w:rPr>
                        <w:t>&lt;/xs:annotation&gt;</w:t>
                      </w:r>
                    </w:p>
                    <w:p w14:paraId="5917662D" w14:textId="77777777" w:rsidR="00E647B4" w:rsidRPr="00A1028B" w:rsidRDefault="00E647B4" w:rsidP="005C13E5">
                      <w:pPr>
                        <w:spacing w:after="0" w:line="240" w:lineRule="auto"/>
                        <w:textboxTightWrap w:val="allLines"/>
                        <w:rPr>
                          <w:sz w:val="14"/>
                          <w:lang w:val="en-US"/>
                        </w:rPr>
                      </w:pPr>
                      <w:r w:rsidRPr="00A1028B">
                        <w:rPr>
                          <w:sz w:val="14"/>
                          <w:lang w:val="en-US"/>
                        </w:rPr>
                        <w:tab/>
                      </w:r>
                      <w:r w:rsidRPr="00A1028B">
                        <w:rPr>
                          <w:sz w:val="14"/>
                          <w:lang w:val="en-US"/>
                        </w:rPr>
                        <w:tab/>
                      </w:r>
                      <w:r w:rsidRPr="00A1028B">
                        <w:rPr>
                          <w:sz w:val="14"/>
                          <w:lang w:val="en-US"/>
                        </w:rPr>
                        <w:tab/>
                      </w:r>
                      <w:r w:rsidRPr="00A1028B">
                        <w:rPr>
                          <w:sz w:val="14"/>
                          <w:lang w:val="en-US"/>
                        </w:rPr>
                        <w:tab/>
                        <w:t>&lt;/xs:element&gt;</w:t>
                      </w:r>
                    </w:p>
                    <w:p w14:paraId="71B7AEBA" w14:textId="77777777" w:rsidR="00E647B4" w:rsidRPr="00A1028B" w:rsidRDefault="00E647B4" w:rsidP="005C13E5">
                      <w:pPr>
                        <w:spacing w:after="0" w:line="240" w:lineRule="auto"/>
                        <w:textboxTightWrap w:val="allLines"/>
                        <w:rPr>
                          <w:sz w:val="14"/>
                          <w:lang w:val="en-US"/>
                        </w:rPr>
                      </w:pPr>
                      <w:r w:rsidRPr="00A1028B">
                        <w:rPr>
                          <w:sz w:val="14"/>
                          <w:lang w:val="en-US"/>
                        </w:rPr>
                        <w:tab/>
                      </w:r>
                      <w:r w:rsidRPr="00A1028B">
                        <w:rPr>
                          <w:sz w:val="14"/>
                          <w:lang w:val="en-US"/>
                        </w:rPr>
                        <w:tab/>
                      </w:r>
                      <w:r w:rsidRPr="00A1028B">
                        <w:rPr>
                          <w:sz w:val="14"/>
                          <w:lang w:val="en-US"/>
                        </w:rPr>
                        <w:tab/>
                        <w:t>&lt;/xs:sequence&gt;</w:t>
                      </w:r>
                    </w:p>
                    <w:p w14:paraId="2EB7025E" w14:textId="77777777" w:rsidR="00E647B4" w:rsidRPr="00A1028B" w:rsidRDefault="00E647B4" w:rsidP="005C13E5">
                      <w:pPr>
                        <w:spacing w:after="0" w:line="240" w:lineRule="auto"/>
                        <w:textboxTightWrap w:val="allLines"/>
                        <w:rPr>
                          <w:sz w:val="14"/>
                          <w:lang w:val="en-US"/>
                        </w:rPr>
                      </w:pPr>
                      <w:r w:rsidRPr="00A1028B">
                        <w:rPr>
                          <w:sz w:val="14"/>
                          <w:lang w:val="en-US"/>
                        </w:rPr>
                        <w:tab/>
                      </w:r>
                      <w:r w:rsidRPr="00A1028B">
                        <w:rPr>
                          <w:sz w:val="14"/>
                          <w:lang w:val="en-US"/>
                        </w:rPr>
                        <w:tab/>
                        <w:t>&lt;/xs:complexType&gt;</w:t>
                      </w:r>
                    </w:p>
                    <w:p w14:paraId="3DE2A019" w14:textId="77777777" w:rsidR="00E647B4" w:rsidRPr="00A1028B" w:rsidRDefault="00E647B4" w:rsidP="005C13E5">
                      <w:pPr>
                        <w:spacing w:after="0" w:line="240" w:lineRule="auto"/>
                        <w:textboxTightWrap w:val="allLines"/>
                        <w:rPr>
                          <w:sz w:val="14"/>
                          <w:lang w:val="en-US"/>
                        </w:rPr>
                      </w:pPr>
                      <w:r w:rsidRPr="00A1028B">
                        <w:rPr>
                          <w:sz w:val="14"/>
                          <w:lang w:val="en-US"/>
                        </w:rPr>
                        <w:tab/>
                        <w:t>&lt;/xs:element&gt;</w:t>
                      </w:r>
                    </w:p>
                    <w:p w14:paraId="74235A76" w14:textId="3A24B1A7" w:rsidR="00E647B4" w:rsidRPr="00A1028B" w:rsidRDefault="00E647B4" w:rsidP="005C13E5">
                      <w:pPr>
                        <w:spacing w:after="0" w:line="240" w:lineRule="auto"/>
                        <w:textboxTightWrap w:val="allLines"/>
                        <w:rPr>
                          <w:sz w:val="14"/>
                          <w:lang w:val="en-US"/>
                        </w:rPr>
                      </w:pPr>
                      <w:r w:rsidRPr="00A1028B">
                        <w:rPr>
                          <w:sz w:val="14"/>
                          <w:lang w:val="en-US"/>
                        </w:rPr>
                        <w:t>&lt;/xs:schema&gt;</w:t>
                      </w:r>
                    </w:p>
                  </w:txbxContent>
                </v:textbox>
                <w10:wrap type="square" anchorx="margin"/>
              </v:shape>
            </w:pict>
          </mc:Fallback>
        </mc:AlternateContent>
      </w:r>
      <w:r w:rsidRPr="005C13E5">
        <w:rPr>
          <w:lang w:val="en-US" w:eastAsia="en-US"/>
        </w:rPr>
        <w:t xml:space="preserve">Alert </w:t>
      </w:r>
      <w:r>
        <w:rPr>
          <w:lang w:val="en-US" w:eastAsia="en-US"/>
        </w:rPr>
        <w:t>Schema</w:t>
      </w:r>
      <w:bookmarkEnd w:id="724"/>
    </w:p>
    <w:p w14:paraId="2188B169" w14:textId="77777777" w:rsidR="002F7D8F" w:rsidRDefault="002F7D8F" w:rsidP="00F94ED9">
      <w:pPr>
        <w:jc w:val="both"/>
        <w:rPr>
          <w:lang w:val="en-US" w:eastAsia="en-US"/>
        </w:rPr>
      </w:pPr>
    </w:p>
    <w:p w14:paraId="7BB0A8E5" w14:textId="77777777" w:rsidR="002F7D8F" w:rsidRDefault="002F7D8F" w:rsidP="00F94ED9">
      <w:pPr>
        <w:jc w:val="both"/>
        <w:rPr>
          <w:lang w:val="en-US" w:eastAsia="en-US"/>
        </w:rPr>
      </w:pPr>
    </w:p>
    <w:p w14:paraId="434C557F" w14:textId="77777777" w:rsidR="002F7D8F" w:rsidRDefault="002F7D8F" w:rsidP="00F94ED9">
      <w:pPr>
        <w:jc w:val="both"/>
        <w:rPr>
          <w:lang w:val="en-US" w:eastAsia="en-US"/>
        </w:rPr>
      </w:pPr>
    </w:p>
    <w:p w14:paraId="6278D029" w14:textId="77777777" w:rsidR="002F7D8F" w:rsidRDefault="002F7D8F" w:rsidP="00F94ED9">
      <w:pPr>
        <w:jc w:val="both"/>
        <w:rPr>
          <w:lang w:val="en-US" w:eastAsia="en-US"/>
        </w:rPr>
      </w:pPr>
    </w:p>
    <w:p w14:paraId="4FD6ABBB" w14:textId="77777777" w:rsidR="002F7D8F" w:rsidRDefault="002F7D8F" w:rsidP="00F94ED9">
      <w:pPr>
        <w:jc w:val="both"/>
        <w:rPr>
          <w:lang w:val="en-US" w:eastAsia="en-US"/>
        </w:rPr>
      </w:pPr>
    </w:p>
    <w:p w14:paraId="798701EB" w14:textId="77777777" w:rsidR="002F7D8F" w:rsidRDefault="002F7D8F" w:rsidP="00F94ED9">
      <w:pPr>
        <w:jc w:val="both"/>
        <w:rPr>
          <w:lang w:val="en-US" w:eastAsia="en-US"/>
        </w:rPr>
      </w:pPr>
    </w:p>
    <w:p w14:paraId="4B617E2B" w14:textId="77777777" w:rsidR="002F7D8F" w:rsidRPr="002F7D8F" w:rsidRDefault="002F7D8F" w:rsidP="00F94ED9">
      <w:pPr>
        <w:jc w:val="both"/>
        <w:rPr>
          <w:lang w:val="en-US" w:eastAsia="en-US"/>
        </w:rPr>
      </w:pPr>
    </w:p>
    <w:p w14:paraId="664AF68E" w14:textId="05DFDB6C" w:rsidR="00C97F2C" w:rsidRDefault="00C97F2C" w:rsidP="00F94ED9">
      <w:pPr>
        <w:ind w:left="708"/>
        <w:jc w:val="both"/>
        <w:rPr>
          <w:noProof/>
        </w:rPr>
      </w:pPr>
    </w:p>
    <w:p w14:paraId="77F17B00" w14:textId="656783D2" w:rsidR="005C13E5" w:rsidRDefault="005C13E5" w:rsidP="00F94ED9">
      <w:pPr>
        <w:ind w:left="708"/>
        <w:jc w:val="both"/>
        <w:rPr>
          <w:lang w:val="en-US" w:eastAsia="en-US"/>
        </w:rPr>
      </w:pPr>
      <w:r w:rsidRPr="005C13E5">
        <w:rPr>
          <w:noProof/>
        </w:rPr>
        <w:drawing>
          <wp:inline distT="0" distB="0" distL="0" distR="0" wp14:anchorId="4F38EB4D" wp14:editId="55A7C4E9">
            <wp:extent cx="2229731" cy="1816100"/>
            <wp:effectExtent l="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7"/>
                    <a:stretch>
                      <a:fillRect/>
                    </a:stretch>
                  </pic:blipFill>
                  <pic:spPr>
                    <a:xfrm>
                      <a:off x="0" y="0"/>
                      <a:ext cx="2231568" cy="1817596"/>
                    </a:xfrm>
                    <a:prstGeom prst="rect">
                      <a:avLst/>
                    </a:prstGeom>
                  </pic:spPr>
                </pic:pic>
              </a:graphicData>
            </a:graphic>
          </wp:inline>
        </w:drawing>
      </w:r>
    </w:p>
    <w:p w14:paraId="0449021E" w14:textId="2550FE6E" w:rsidR="005222A7" w:rsidRDefault="005222A7" w:rsidP="00F94ED9">
      <w:pPr>
        <w:pStyle w:val="Ttulo2"/>
        <w:numPr>
          <w:ilvl w:val="2"/>
          <w:numId w:val="6"/>
        </w:numPr>
        <w:ind w:left="576"/>
        <w:rPr>
          <w:lang w:val="en-US" w:eastAsia="en-US"/>
        </w:rPr>
      </w:pPr>
      <w:bookmarkStart w:id="725" w:name="_Toc524427927"/>
      <w:r w:rsidRPr="005C13E5">
        <w:rPr>
          <w:lang w:val="en-US" w:eastAsia="en-US"/>
        </w:rPr>
        <w:t xml:space="preserve">Alert </w:t>
      </w:r>
      <w:r>
        <w:rPr>
          <w:lang w:val="en-US" w:eastAsia="en-US"/>
        </w:rPr>
        <w:t>Queue</w:t>
      </w:r>
      <w:bookmarkEnd w:id="725"/>
    </w:p>
    <w:tbl>
      <w:tblPr>
        <w:tblStyle w:val="Tablaconcuadrcula"/>
        <w:tblW w:w="0" w:type="auto"/>
        <w:tblLook w:val="04A0" w:firstRow="1" w:lastRow="0" w:firstColumn="1" w:lastColumn="0" w:noHBand="0" w:noVBand="1"/>
      </w:tblPr>
      <w:tblGrid>
        <w:gridCol w:w="1838"/>
        <w:gridCol w:w="6990"/>
      </w:tblGrid>
      <w:tr w:rsidR="005222A7" w:rsidRPr="00A30554" w14:paraId="6772DD29" w14:textId="77777777" w:rsidTr="005222A7">
        <w:tc>
          <w:tcPr>
            <w:tcW w:w="1838" w:type="dxa"/>
          </w:tcPr>
          <w:p w14:paraId="2F6AB9C9" w14:textId="010B333A" w:rsidR="005222A7" w:rsidRDefault="005222A7" w:rsidP="00F94ED9">
            <w:pPr>
              <w:jc w:val="both"/>
              <w:rPr>
                <w:lang w:val="en-US" w:eastAsia="en-US"/>
              </w:rPr>
            </w:pPr>
            <w:r>
              <w:rPr>
                <w:lang w:val="en-US" w:eastAsia="en-US"/>
              </w:rPr>
              <w:t>EMS Server:</w:t>
            </w:r>
          </w:p>
        </w:tc>
        <w:tc>
          <w:tcPr>
            <w:tcW w:w="6990" w:type="dxa"/>
          </w:tcPr>
          <w:p w14:paraId="2C663102" w14:textId="40465866" w:rsidR="005222A7" w:rsidRPr="005222A7" w:rsidRDefault="005222A7" w:rsidP="00F94ED9">
            <w:pPr>
              <w:jc w:val="both"/>
              <w:rPr>
                <w:lang w:val="en-US" w:eastAsia="en-US"/>
              </w:rPr>
            </w:pPr>
            <w:r w:rsidRPr="005222A7">
              <w:rPr>
                <w:rStyle w:val="text10"/>
                <w:lang w:val="en-US"/>
              </w:rPr>
              <w:t>lpmextibadm01a.ad.heb.com.mx:7021</w:t>
            </w:r>
          </w:p>
        </w:tc>
      </w:tr>
      <w:tr w:rsidR="005222A7" w:rsidRPr="00A30554" w14:paraId="5C1698CE" w14:textId="77777777" w:rsidTr="005222A7">
        <w:tc>
          <w:tcPr>
            <w:tcW w:w="1838" w:type="dxa"/>
          </w:tcPr>
          <w:p w14:paraId="3C9B5A04" w14:textId="5BC3C937" w:rsidR="005222A7" w:rsidRDefault="005222A7" w:rsidP="00F94ED9">
            <w:pPr>
              <w:jc w:val="both"/>
              <w:rPr>
                <w:lang w:val="en-US" w:eastAsia="en-US"/>
              </w:rPr>
            </w:pPr>
            <w:r>
              <w:rPr>
                <w:lang w:val="en-US" w:eastAsia="en-US"/>
              </w:rPr>
              <w:t>Queue Name:</w:t>
            </w:r>
          </w:p>
        </w:tc>
        <w:tc>
          <w:tcPr>
            <w:tcW w:w="6990" w:type="dxa"/>
          </w:tcPr>
          <w:p w14:paraId="2ED9296A" w14:textId="7EA0FE8C" w:rsidR="005222A7" w:rsidRPr="002F7D8F" w:rsidRDefault="002F7D8F" w:rsidP="00F94ED9">
            <w:pPr>
              <w:jc w:val="both"/>
              <w:rPr>
                <w:rFonts w:ascii="Times New Roman" w:eastAsia="Times New Roman" w:hAnsi="Times New Roman" w:cs="Times New Roman"/>
                <w:sz w:val="24"/>
                <w:szCs w:val="24"/>
                <w:lang w:val="en-US"/>
              </w:rPr>
            </w:pPr>
            <w:r w:rsidRPr="002F7D8F">
              <w:rPr>
                <w:rFonts w:ascii="Segoe UI" w:eastAsia="Times New Roman" w:hAnsi="Segoe UI" w:cs="Segoe UI"/>
                <w:color w:val="000000"/>
                <w:sz w:val="15"/>
                <w:szCs w:val="15"/>
                <w:lang w:val="en-US"/>
              </w:rPr>
              <w:t>HEB.COMMON.EI.ALERT.QUEUE</w:t>
            </w:r>
          </w:p>
        </w:tc>
      </w:tr>
    </w:tbl>
    <w:p w14:paraId="41B7053E" w14:textId="77777777" w:rsidR="005222A7" w:rsidRPr="005222A7" w:rsidRDefault="005222A7" w:rsidP="00F94ED9">
      <w:pPr>
        <w:jc w:val="both"/>
        <w:rPr>
          <w:lang w:val="en-US" w:eastAsia="en-US"/>
        </w:rPr>
      </w:pPr>
    </w:p>
    <w:p w14:paraId="46855812" w14:textId="7D61CCDF" w:rsidR="004C13A1" w:rsidRPr="002E5AC6" w:rsidRDefault="004C13A1" w:rsidP="00F94ED9">
      <w:pPr>
        <w:pStyle w:val="Heading1-FormatOnly"/>
        <w:rPr>
          <w:rStyle w:val="Textoennegrita"/>
        </w:rPr>
      </w:pPr>
      <w:bookmarkStart w:id="726" w:name="_Toc524427928"/>
      <w:r w:rsidRPr="002E5AC6">
        <w:rPr>
          <w:rStyle w:val="Textoennegrita"/>
        </w:rPr>
        <w:lastRenderedPageBreak/>
        <w:t>ANNEXES</w:t>
      </w:r>
      <w:bookmarkEnd w:id="726"/>
    </w:p>
    <w:p w14:paraId="46855813" w14:textId="77777777" w:rsidR="00CE1E99" w:rsidRDefault="00CE1E99" w:rsidP="00F94ED9">
      <w:pPr>
        <w:jc w:val="both"/>
      </w:pPr>
    </w:p>
    <w:sectPr w:rsidR="00CE1E99" w:rsidSect="006E40DC">
      <w:headerReference w:type="default" r:id="rId28"/>
      <w:footerReference w:type="default" r:id="rId29"/>
      <w:headerReference w:type="first" r:id="rId30"/>
      <w:footerReference w:type="first" r:id="rId31"/>
      <w:pgSz w:w="12240" w:h="15840"/>
      <w:pgMar w:top="1417" w:right="1701" w:bottom="993" w:left="1701" w:header="56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DF7F7" w14:textId="77777777" w:rsidR="00E31293" w:rsidRDefault="00E31293">
      <w:pPr>
        <w:spacing w:after="0" w:line="240" w:lineRule="auto"/>
      </w:pPr>
      <w:r>
        <w:separator/>
      </w:r>
    </w:p>
  </w:endnote>
  <w:endnote w:type="continuationSeparator" w:id="0">
    <w:p w14:paraId="7FB7C339" w14:textId="77777777" w:rsidR="00E31293" w:rsidRDefault="00E3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CHFCO+Arial">
    <w:altName w:val="Arial"/>
    <w:panose1 w:val="00000000000000000000"/>
    <w:charset w:val="00"/>
    <w:family w:val="swiss"/>
    <w:notTrueType/>
    <w:pitch w:val="default"/>
    <w:sig w:usb0="00000003" w:usb1="00000000" w:usb2="00000000" w:usb3="00000000" w:csb0="00000001" w:csb1="00000000"/>
  </w:font>
  <w:font w:name="Sabon">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5821" w14:textId="77777777" w:rsidR="00E647B4" w:rsidRPr="00EF1F46" w:rsidRDefault="00E647B4" w:rsidP="00CE1E99">
    <w:pPr>
      <w:pStyle w:val="Piedepgina"/>
      <w:jc w:val="right"/>
      <w:rPr>
        <w:sz w:val="20"/>
      </w:rPr>
    </w:pPr>
    <w:r w:rsidRPr="00EF1F46">
      <w:rPr>
        <w:sz w:val="20"/>
      </w:rPr>
      <w:fldChar w:fldCharType="begin"/>
    </w:r>
    <w:r w:rsidRPr="00EF1F46">
      <w:rPr>
        <w:sz w:val="20"/>
      </w:rPr>
      <w:instrText>PAGE   \* MERGEFORMAT</w:instrText>
    </w:r>
    <w:r w:rsidRPr="00EF1F46">
      <w:rPr>
        <w:sz w:val="20"/>
      </w:rPr>
      <w:fldChar w:fldCharType="separate"/>
    </w:r>
    <w:r w:rsidR="00A64B8D" w:rsidRPr="00A64B8D">
      <w:rPr>
        <w:noProof/>
        <w:sz w:val="20"/>
        <w:lang w:val="es-ES"/>
      </w:rPr>
      <w:t>2</w:t>
    </w:r>
    <w:r w:rsidRPr="00EF1F46">
      <w:rPr>
        <w:sz w:val="20"/>
      </w:rPr>
      <w:fldChar w:fldCharType="end"/>
    </w:r>
    <w:r w:rsidRPr="00EF1F46">
      <w:rPr>
        <w:noProof/>
        <w:sz w:val="20"/>
      </w:rPr>
      <w:drawing>
        <wp:anchor distT="0" distB="0" distL="114300" distR="114300" simplePos="0" relativeHeight="251659264" behindDoc="0" locked="0" layoutInCell="1" allowOverlap="1" wp14:anchorId="46855831" wp14:editId="46855832">
          <wp:simplePos x="0" y="0"/>
          <wp:positionH relativeFrom="column">
            <wp:posOffset>8061798</wp:posOffset>
          </wp:positionH>
          <wp:positionV relativeFrom="paragraph">
            <wp:posOffset>-246380</wp:posOffset>
          </wp:positionV>
          <wp:extent cx="1047750" cy="609600"/>
          <wp:effectExtent l="0" t="0" r="0" b="0"/>
          <wp:wrapNone/>
          <wp:docPr id="44" name="Imagen 44" descr="Esquinero siempre.png"/>
          <wp:cNvGraphicFramePr/>
          <a:graphic xmlns:a="http://schemas.openxmlformats.org/drawingml/2006/main">
            <a:graphicData uri="http://schemas.openxmlformats.org/drawingml/2006/picture">
              <pic:pic xmlns:pic="http://schemas.openxmlformats.org/drawingml/2006/picture">
                <pic:nvPicPr>
                  <pic:cNvPr id="9220" name="7 Imagen" descr="Esquinero siempre.png"/>
                  <pic:cNvPicPr>
                    <a:picLocks noChangeAspect="1"/>
                  </pic:cNvPicPr>
                </pic:nvPicPr>
                <pic:blipFill>
                  <a:blip r:embed="rId1"/>
                  <a:srcRect/>
                  <a:stretch>
                    <a:fillRect/>
                  </a:stretch>
                </pic:blipFill>
                <pic:spPr bwMode="auto">
                  <a:xfrm>
                    <a:off x="0" y="0"/>
                    <a:ext cx="1047750" cy="609600"/>
                  </a:xfrm>
                  <a:prstGeom prst="rect">
                    <a:avLst/>
                  </a:prstGeom>
                  <a:noFill/>
                  <a:ln w="9525">
                    <a:noFill/>
                    <a:miter lim="800000"/>
                    <a:headEnd/>
                    <a:tailEnd/>
                  </a:ln>
                </pic:spPr>
              </pic:pic>
            </a:graphicData>
          </a:graphic>
        </wp:anchor>
      </w:drawing>
    </w:r>
    <w:r>
      <w:rPr>
        <w:noProof/>
        <w:sz w:val="20"/>
      </w:rPr>
      <mc:AlternateContent>
        <mc:Choice Requires="wps">
          <w:drawing>
            <wp:anchor distT="0" distB="0" distL="114300" distR="114300" simplePos="0" relativeHeight="251660288" behindDoc="0" locked="0" layoutInCell="1" allowOverlap="1" wp14:anchorId="46855833" wp14:editId="46855834">
              <wp:simplePos x="0" y="0"/>
              <wp:positionH relativeFrom="column">
                <wp:posOffset>-1080135</wp:posOffset>
              </wp:positionH>
              <wp:positionV relativeFrom="paragraph">
                <wp:posOffset>382270</wp:posOffset>
              </wp:positionV>
              <wp:extent cx="10224135" cy="238125"/>
              <wp:effectExtent l="0" t="0" r="5715" b="952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4135" cy="238125"/>
                      </a:xfrm>
                      <a:prstGeom prst="rect">
                        <a:avLst/>
                      </a:prstGeom>
                      <a:gradFill rotWithShape="1">
                        <a:gsLst>
                          <a:gs pos="0">
                            <a:srgbClr val="A80000"/>
                          </a:gs>
                          <a:gs pos="100000">
                            <a:srgbClr val="C000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50DDB" id="Rectangle 1" o:spid="_x0000_s1026" style="position:absolute;margin-left:-85.05pt;margin-top:30.1pt;width:805.0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" fillcolor="#a80000" stroked="f">
              <v:fill color2="#c00000" rotate="t" angle="90" focus="100%" type="gradien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5827" w14:textId="77777777" w:rsidR="00E647B4" w:rsidRPr="00EF1F46" w:rsidRDefault="00E647B4" w:rsidP="00CE1E99">
    <w:pPr>
      <w:pStyle w:val="Piedepgina"/>
      <w:jc w:val="right"/>
      <w:rPr>
        <w:sz w:val="20"/>
      </w:rPr>
    </w:pPr>
    <w:r w:rsidRPr="00EF1F46">
      <w:rPr>
        <w:sz w:val="20"/>
      </w:rPr>
      <w:fldChar w:fldCharType="begin"/>
    </w:r>
    <w:r w:rsidRPr="00EF1F46">
      <w:rPr>
        <w:sz w:val="20"/>
      </w:rPr>
      <w:instrText>PAGE   \* MERGEFORMAT</w:instrText>
    </w:r>
    <w:r w:rsidRPr="00EF1F46">
      <w:rPr>
        <w:sz w:val="20"/>
      </w:rPr>
      <w:fldChar w:fldCharType="separate"/>
    </w:r>
    <w:r w:rsidR="00A64B8D" w:rsidRPr="00A64B8D">
      <w:rPr>
        <w:noProof/>
        <w:sz w:val="20"/>
        <w:lang w:val="es-ES"/>
      </w:rPr>
      <w:t>0</w:t>
    </w:r>
    <w:r w:rsidRPr="00EF1F46">
      <w:rPr>
        <w:sz w:val="20"/>
      </w:rPr>
      <w:fldChar w:fldCharType="end"/>
    </w:r>
    <w:r w:rsidRPr="00EF1F46">
      <w:rPr>
        <w:noProof/>
        <w:sz w:val="20"/>
      </w:rPr>
      <w:drawing>
        <wp:anchor distT="0" distB="0" distL="114300" distR="114300" simplePos="0" relativeHeight="251667456" behindDoc="0" locked="0" layoutInCell="1" allowOverlap="1" wp14:anchorId="4685583D" wp14:editId="4685583E">
          <wp:simplePos x="0" y="0"/>
          <wp:positionH relativeFrom="column">
            <wp:posOffset>8061798</wp:posOffset>
          </wp:positionH>
          <wp:positionV relativeFrom="paragraph">
            <wp:posOffset>-246380</wp:posOffset>
          </wp:positionV>
          <wp:extent cx="1047750" cy="609600"/>
          <wp:effectExtent l="0" t="0" r="0" b="0"/>
          <wp:wrapNone/>
          <wp:docPr id="10" name="Imagen 10" descr="Esquinero siempre.png"/>
          <wp:cNvGraphicFramePr/>
          <a:graphic xmlns:a="http://schemas.openxmlformats.org/drawingml/2006/main">
            <a:graphicData uri="http://schemas.openxmlformats.org/drawingml/2006/picture">
              <pic:pic xmlns:pic="http://schemas.openxmlformats.org/drawingml/2006/picture">
                <pic:nvPicPr>
                  <pic:cNvPr id="9220" name="7 Imagen" descr="Esquinero siempre.png"/>
                  <pic:cNvPicPr>
                    <a:picLocks noChangeAspect="1"/>
                  </pic:cNvPicPr>
                </pic:nvPicPr>
                <pic:blipFill>
                  <a:blip r:embed="rId1"/>
                  <a:srcRect/>
                  <a:stretch>
                    <a:fillRect/>
                  </a:stretch>
                </pic:blipFill>
                <pic:spPr bwMode="auto">
                  <a:xfrm>
                    <a:off x="0" y="0"/>
                    <a:ext cx="1047750" cy="609600"/>
                  </a:xfrm>
                  <a:prstGeom prst="rect">
                    <a:avLst/>
                  </a:prstGeom>
                  <a:noFill/>
                  <a:ln w="9525">
                    <a:noFill/>
                    <a:miter lim="800000"/>
                    <a:headEnd/>
                    <a:tailEnd/>
                  </a:ln>
                </pic:spPr>
              </pic:pic>
            </a:graphicData>
          </a:graphic>
        </wp:anchor>
      </w:drawing>
    </w:r>
    <w:r>
      <w:rPr>
        <w:noProof/>
        <w:sz w:val="20"/>
      </w:rPr>
      <mc:AlternateContent>
        <mc:Choice Requires="wps">
          <w:drawing>
            <wp:anchor distT="0" distB="0" distL="114300" distR="114300" simplePos="0" relativeHeight="251668480" behindDoc="0" locked="0" layoutInCell="1" allowOverlap="1" wp14:anchorId="4685583F" wp14:editId="46855840">
              <wp:simplePos x="0" y="0"/>
              <wp:positionH relativeFrom="column">
                <wp:posOffset>-1080135</wp:posOffset>
              </wp:positionH>
              <wp:positionV relativeFrom="paragraph">
                <wp:posOffset>382270</wp:posOffset>
              </wp:positionV>
              <wp:extent cx="10224135" cy="238125"/>
              <wp:effectExtent l="0" t="0" r="5715" b="9525"/>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4135" cy="238125"/>
                      </a:xfrm>
                      <a:prstGeom prst="rect">
                        <a:avLst/>
                      </a:prstGeom>
                      <a:gradFill rotWithShape="1">
                        <a:gsLst>
                          <a:gs pos="0">
                            <a:srgbClr val="A80000"/>
                          </a:gs>
                          <a:gs pos="100000">
                            <a:srgbClr val="C000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740AE" id="Rectangle 1" o:spid="_x0000_s1026" style="position:absolute;margin-left:-85.05pt;margin-top:30.1pt;width:805.0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" fillcolor="#a80000" stroked="f">
              <v:fill color2="#c00000" rotate="t" angle="90" focus="100%" type="gradient"/>
            </v:rect>
          </w:pict>
        </mc:Fallback>
      </mc:AlternateContent>
    </w:r>
  </w:p>
  <w:p w14:paraId="46855828" w14:textId="77777777" w:rsidR="00E647B4" w:rsidRPr="00D907A4" w:rsidRDefault="00E647B4" w:rsidP="00CE1E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80649" w14:textId="77777777" w:rsidR="00E31293" w:rsidRDefault="00E31293">
      <w:pPr>
        <w:spacing w:after="0" w:line="240" w:lineRule="auto"/>
      </w:pPr>
      <w:r>
        <w:separator/>
      </w:r>
    </w:p>
  </w:footnote>
  <w:footnote w:type="continuationSeparator" w:id="0">
    <w:p w14:paraId="6B751BC2" w14:textId="77777777" w:rsidR="00E31293" w:rsidRDefault="00E31293">
      <w:pPr>
        <w:spacing w:after="0" w:line="240" w:lineRule="auto"/>
      </w:pPr>
      <w:r>
        <w:continuationSeparator/>
      </w:r>
    </w:p>
  </w:footnote>
  <w:footnote w:id="1">
    <w:p w14:paraId="4FD3E3EB" w14:textId="1707B541" w:rsidR="00E647B4" w:rsidRPr="00057CBF" w:rsidRDefault="00E647B4" w:rsidP="00B110CE">
      <w:pPr>
        <w:pStyle w:val="Textonotapie"/>
        <w:rPr>
          <w:lang w:val="en-US"/>
        </w:rPr>
      </w:pPr>
      <w:r>
        <w:rPr>
          <w:rStyle w:val="Refdenotaalpie"/>
        </w:rPr>
        <w:footnoteRef/>
      </w:r>
      <w:r w:rsidRPr="00057CBF">
        <w:rPr>
          <w:lang w:val="en-US"/>
        </w:rPr>
        <w:t xml:space="preserve"> </w:t>
      </w:r>
      <w:r>
        <w:rPr>
          <w:lang w:val="en-US"/>
        </w:rPr>
        <w:t xml:space="preserve">The ErrorProcess is by default inside the </w:t>
      </w:r>
      <w:r w:rsidRPr="00043C53">
        <w:rPr>
          <w:lang w:val="en-US"/>
        </w:rPr>
        <w:t>BW Project Name P2P or Publisher</w:t>
      </w:r>
      <w:r>
        <w:rPr>
          <w:lang w:val="en-US"/>
        </w:rPr>
        <w:t>/BW Project Name Subscriber template, you can find the last version in XMLCanon (</w:t>
      </w:r>
      <w:hyperlink r:id="rId1" w:history="1">
        <w:r w:rsidRPr="008F61FE">
          <w:rPr>
            <w:rStyle w:val="Hipervnculo"/>
            <w:lang w:val="en-US"/>
          </w:rPr>
          <w:t>http://xmlcanon.heb.com:8080/Mexico/Template</w:t>
        </w:r>
      </w:hyperlink>
      <w:r>
        <w:rPr>
          <w:lang w:val="en-US"/>
        </w:rPr>
        <w:t>) .</w:t>
      </w:r>
    </w:p>
  </w:footnote>
  <w:footnote w:id="2">
    <w:p w14:paraId="5F012E49" w14:textId="69B0135C" w:rsidR="00E647B4" w:rsidRPr="00057CBF" w:rsidRDefault="00E647B4" w:rsidP="003323C7">
      <w:pPr>
        <w:pStyle w:val="Textonotapie"/>
        <w:rPr>
          <w:lang w:val="en-US"/>
        </w:rPr>
      </w:pPr>
      <w:r>
        <w:rPr>
          <w:rStyle w:val="Refdenotaalpie"/>
        </w:rPr>
        <w:footnoteRef/>
      </w:r>
      <w:r w:rsidRPr="00057CBF">
        <w:rPr>
          <w:lang w:val="en-US"/>
        </w:rPr>
        <w:t xml:space="preserve"> </w:t>
      </w:r>
      <w:r>
        <w:rPr>
          <w:lang w:val="en-US"/>
        </w:rPr>
        <w:t xml:space="preserve">The ErrorProcess is by default inside the </w:t>
      </w:r>
      <w:r w:rsidRPr="00043C53">
        <w:rPr>
          <w:lang w:val="en-US"/>
        </w:rPr>
        <w:t xml:space="preserve">BW Project Name </w:t>
      </w:r>
      <w:r>
        <w:rPr>
          <w:lang w:val="en-US"/>
        </w:rPr>
        <w:t>Service template, you can find the last version in XMLCanon (</w:t>
      </w:r>
      <w:hyperlink r:id="rId2" w:history="1">
        <w:r w:rsidRPr="008F61FE">
          <w:rPr>
            <w:rStyle w:val="Hipervnculo"/>
            <w:lang w:val="en-US"/>
          </w:rPr>
          <w:t>http://xmlcanon.heb.com:8080/Mexico/Template</w:t>
        </w:r>
      </w:hyperlink>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09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3"/>
      <w:gridCol w:w="5168"/>
    </w:tblGrid>
    <w:tr w:rsidR="00E647B4" w:rsidRPr="00F16102" w14:paraId="4685581E" w14:textId="77777777" w:rsidTr="00CE1E99">
      <w:trPr>
        <w:trHeight w:val="296"/>
      </w:trPr>
      <w:tc>
        <w:tcPr>
          <w:tcW w:w="5923" w:type="dxa"/>
        </w:tcPr>
        <w:p w14:paraId="4685581C" w14:textId="77777777" w:rsidR="00E647B4" w:rsidRPr="00B531BA" w:rsidRDefault="00E647B4" w:rsidP="00CE1E99">
          <w:pPr>
            <w:pStyle w:val="Encabezado"/>
            <w:tabs>
              <w:tab w:val="clear" w:pos="4419"/>
              <w:tab w:val="clear" w:pos="8838"/>
            </w:tabs>
            <w:ind w:right="-660"/>
            <w:rPr>
              <w:rFonts w:ascii="Verdana" w:hAnsi="Verdana" w:cs="Arial"/>
              <w:b/>
              <w:noProof/>
              <w:color w:val="595959" w:themeColor="text1" w:themeTint="A6"/>
            </w:rPr>
          </w:pPr>
          <w:r>
            <w:rPr>
              <w:rFonts w:ascii="Verdana" w:hAnsi="Verdana" w:cs="Arial"/>
              <w:b/>
              <w:noProof/>
              <w:color w:val="595959" w:themeColor="text1" w:themeTint="A6"/>
            </w:rPr>
            <mc:AlternateContent>
              <mc:Choice Requires="wps">
                <w:drawing>
                  <wp:anchor distT="0" distB="0" distL="114300" distR="114300" simplePos="0" relativeHeight="251663360" behindDoc="0" locked="0" layoutInCell="1" allowOverlap="1" wp14:anchorId="46855829" wp14:editId="4685582A">
                    <wp:simplePos x="0" y="0"/>
                    <wp:positionH relativeFrom="column">
                      <wp:posOffset>-379095</wp:posOffset>
                    </wp:positionH>
                    <wp:positionV relativeFrom="paragraph">
                      <wp:posOffset>-105410</wp:posOffset>
                    </wp:positionV>
                    <wp:extent cx="10295890" cy="4508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5890" cy="45085"/>
                            </a:xfrm>
                            <a:prstGeom prst="rect">
                              <a:avLst/>
                            </a:prstGeom>
                            <a:solidFill>
                              <a:srgbClr val="D60000"/>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03A54" id="Rectangle 4" o:spid="_x0000_s1026" style="position:absolute;margin-left:-29.85pt;margin-top:-8.3pt;width:810.7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" fillcolor="#d60000" stroked="f"/>
                </w:pict>
              </mc:Fallback>
            </mc:AlternateContent>
          </w:r>
          <w:r>
            <w:rPr>
              <w:rFonts w:ascii="Verdana" w:hAnsi="Verdana" w:cs="Arial"/>
              <w:b/>
              <w:noProof/>
              <w:color w:val="595959" w:themeColor="text1" w:themeTint="A6"/>
            </w:rPr>
            <mc:AlternateContent>
              <mc:Choice Requires="wps">
                <w:drawing>
                  <wp:anchor distT="0" distB="0" distL="114300" distR="114300" simplePos="0" relativeHeight="251662336" behindDoc="1" locked="0" layoutInCell="1" allowOverlap="1" wp14:anchorId="4685582B" wp14:editId="4685582C">
                    <wp:simplePos x="0" y="0"/>
                    <wp:positionH relativeFrom="column">
                      <wp:posOffset>-379095</wp:posOffset>
                    </wp:positionH>
                    <wp:positionV relativeFrom="paragraph">
                      <wp:posOffset>-124460</wp:posOffset>
                    </wp:positionV>
                    <wp:extent cx="10295890" cy="542925"/>
                    <wp:effectExtent l="0" t="0" r="0" b="952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5890" cy="5429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8DFDF" id="Rectangle 3" o:spid="_x0000_s1026" style="position:absolute;margin-left:-29.85pt;margin-top:-9.8pt;width:810.7pt;height:4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" fillcolor="#f2f2f2 [3052]" stroked="f"/>
                </w:pict>
              </mc:Fallback>
            </mc:AlternateContent>
          </w:r>
          <w:r>
            <w:rPr>
              <w:rFonts w:ascii="Verdana" w:hAnsi="Verdana" w:cs="Arial"/>
              <w:b/>
              <w:noProof/>
              <w:color w:val="595959" w:themeColor="text1" w:themeTint="A6"/>
            </w:rPr>
            <mc:AlternateContent>
              <mc:Choice Requires="wps">
                <w:drawing>
                  <wp:anchor distT="0" distB="0" distL="114300" distR="114300" simplePos="0" relativeHeight="251661312" behindDoc="0" locked="0" layoutInCell="1" allowOverlap="1" wp14:anchorId="4685582D" wp14:editId="4685582E">
                    <wp:simplePos x="0" y="0"/>
                    <wp:positionH relativeFrom="column">
                      <wp:posOffset>-388620</wp:posOffset>
                    </wp:positionH>
                    <wp:positionV relativeFrom="paragraph">
                      <wp:posOffset>-362585</wp:posOffset>
                    </wp:positionV>
                    <wp:extent cx="10295890" cy="238125"/>
                    <wp:effectExtent l="0" t="0" r="0" b="952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5890" cy="238125"/>
                            </a:xfrm>
                            <a:prstGeom prst="rect">
                              <a:avLst/>
                            </a:prstGeom>
                            <a:solidFill>
                              <a:srgbClr val="D60000"/>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B6BAE" id="Rectangle 2" o:spid="_x0000_s1026" style="position:absolute;margin-left:-30.6pt;margin-top:-28.55pt;width:810.7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" fillcolor="#d60000" stroked="f"/>
                </w:pict>
              </mc:Fallback>
            </mc:AlternateContent>
          </w:r>
          <w:r>
            <w:rPr>
              <w:rFonts w:ascii="Verdana" w:hAnsi="Verdana" w:cs="Arial"/>
              <w:b/>
              <w:noProof/>
              <w:color w:val="595959" w:themeColor="text1" w:themeTint="A6"/>
            </w:rPr>
            <w:t xml:space="preserve"> TIBCO Development Standards</w:t>
          </w:r>
        </w:p>
      </w:tc>
      <w:tc>
        <w:tcPr>
          <w:tcW w:w="5168" w:type="dxa"/>
        </w:tcPr>
        <w:p w14:paraId="4685581D" w14:textId="77777777" w:rsidR="00E647B4" w:rsidRPr="00F16102" w:rsidRDefault="00E647B4" w:rsidP="00CE1E99">
          <w:pPr>
            <w:pStyle w:val="Encabezado"/>
            <w:tabs>
              <w:tab w:val="clear" w:pos="4419"/>
              <w:tab w:val="clear" w:pos="8838"/>
            </w:tabs>
            <w:ind w:right="3"/>
            <w:jc w:val="right"/>
            <w:rPr>
              <w:rFonts w:ascii="Arial" w:hAnsi="Arial" w:cs="Arial"/>
              <w:color w:val="595959" w:themeColor="text1" w:themeTint="A6"/>
              <w:sz w:val="16"/>
              <w:szCs w:val="16"/>
            </w:rPr>
          </w:pPr>
          <w:r>
            <w:rPr>
              <w:b/>
              <w:noProof/>
              <w:sz w:val="32"/>
            </w:rPr>
            <w:drawing>
              <wp:inline distT="0" distB="0" distL="0" distR="0" wp14:anchorId="4685582F" wp14:editId="46855830">
                <wp:extent cx="1238045" cy="403761"/>
                <wp:effectExtent l="0" t="0" r="635" b="0"/>
                <wp:docPr id="43" name="Imagen 43" descr="Description: C:\Users\jflores\Pictu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jflores\Pictur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655" cy="401677"/>
                        </a:xfrm>
                        <a:prstGeom prst="rect">
                          <a:avLst/>
                        </a:prstGeom>
                        <a:noFill/>
                        <a:ln>
                          <a:noFill/>
                        </a:ln>
                      </pic:spPr>
                    </pic:pic>
                  </a:graphicData>
                </a:graphic>
              </wp:inline>
            </w:drawing>
          </w:r>
        </w:p>
      </w:tc>
    </w:tr>
  </w:tbl>
  <w:p w14:paraId="4685581F" w14:textId="77777777" w:rsidR="00E647B4" w:rsidRPr="005D30B7" w:rsidRDefault="00E647B4" w:rsidP="00CE1E99">
    <w:pPr>
      <w:pStyle w:val="Encabezado"/>
      <w:tabs>
        <w:tab w:val="clear" w:pos="4419"/>
        <w:tab w:val="clear" w:pos="8838"/>
      </w:tabs>
      <w:ind w:right="-660"/>
      <w:rPr>
        <w:color w:val="595959" w:themeColor="text1" w:themeTint="A6"/>
        <w:sz w:val="20"/>
        <w:szCs w:val="20"/>
      </w:rPr>
    </w:pPr>
  </w:p>
  <w:p w14:paraId="46855820" w14:textId="77777777" w:rsidR="00E647B4" w:rsidRDefault="00E64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09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3"/>
      <w:gridCol w:w="5168"/>
    </w:tblGrid>
    <w:tr w:rsidR="00E647B4" w:rsidRPr="00F16102" w14:paraId="46855824" w14:textId="77777777" w:rsidTr="00CE1E99">
      <w:trPr>
        <w:trHeight w:val="296"/>
      </w:trPr>
      <w:tc>
        <w:tcPr>
          <w:tcW w:w="5923" w:type="dxa"/>
        </w:tcPr>
        <w:p w14:paraId="46855822" w14:textId="77777777" w:rsidR="00E647B4" w:rsidRPr="00B531BA" w:rsidRDefault="00E647B4" w:rsidP="00CE1E99">
          <w:pPr>
            <w:pStyle w:val="Encabezado"/>
            <w:tabs>
              <w:tab w:val="clear" w:pos="4419"/>
              <w:tab w:val="clear" w:pos="8838"/>
            </w:tabs>
            <w:ind w:right="-660"/>
            <w:rPr>
              <w:rFonts w:ascii="Verdana" w:hAnsi="Verdana" w:cs="Arial"/>
              <w:b/>
              <w:noProof/>
              <w:color w:val="595959" w:themeColor="text1" w:themeTint="A6"/>
            </w:rPr>
          </w:pPr>
          <w:r>
            <w:rPr>
              <w:rFonts w:ascii="Verdana" w:hAnsi="Verdana" w:cs="Arial"/>
              <w:b/>
              <w:noProof/>
              <w:color w:val="595959" w:themeColor="text1" w:themeTint="A6"/>
            </w:rPr>
            <mc:AlternateContent>
              <mc:Choice Requires="wps">
                <w:drawing>
                  <wp:anchor distT="0" distB="0" distL="114300" distR="114300" simplePos="0" relativeHeight="251666432" behindDoc="0" locked="0" layoutInCell="1" allowOverlap="1" wp14:anchorId="46855835" wp14:editId="46855836">
                    <wp:simplePos x="0" y="0"/>
                    <wp:positionH relativeFrom="column">
                      <wp:posOffset>-379095</wp:posOffset>
                    </wp:positionH>
                    <wp:positionV relativeFrom="paragraph">
                      <wp:posOffset>-105410</wp:posOffset>
                    </wp:positionV>
                    <wp:extent cx="10295890" cy="4508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5890" cy="45085"/>
                            </a:xfrm>
                            <a:prstGeom prst="rect">
                              <a:avLst/>
                            </a:prstGeom>
                            <a:solidFill>
                              <a:srgbClr val="D60000"/>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08E53" id="Rectangle 4" o:spid="_x0000_s1026" style="position:absolute;margin-left:-29.85pt;margin-top:-8.3pt;width:810.7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" fillcolor="#d60000" stroked="f"/>
                </w:pict>
              </mc:Fallback>
            </mc:AlternateContent>
          </w:r>
          <w:r>
            <w:rPr>
              <w:rFonts w:ascii="Verdana" w:hAnsi="Verdana" w:cs="Arial"/>
              <w:b/>
              <w:noProof/>
              <w:color w:val="595959" w:themeColor="text1" w:themeTint="A6"/>
            </w:rPr>
            <mc:AlternateContent>
              <mc:Choice Requires="wps">
                <w:drawing>
                  <wp:anchor distT="0" distB="0" distL="114300" distR="114300" simplePos="0" relativeHeight="251665408" behindDoc="1" locked="0" layoutInCell="1" allowOverlap="1" wp14:anchorId="46855837" wp14:editId="46855838">
                    <wp:simplePos x="0" y="0"/>
                    <wp:positionH relativeFrom="column">
                      <wp:posOffset>-379095</wp:posOffset>
                    </wp:positionH>
                    <wp:positionV relativeFrom="paragraph">
                      <wp:posOffset>-124460</wp:posOffset>
                    </wp:positionV>
                    <wp:extent cx="10295890" cy="542925"/>
                    <wp:effectExtent l="0" t="0" r="0" b="952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5890" cy="5429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7D211" id="Rectangle 3" o:spid="_x0000_s1026" style="position:absolute;margin-left:-29.85pt;margin-top:-9.8pt;width:810.7pt;height:42.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" fillcolor="#f2f2f2 [3052]" stroked="f"/>
                </w:pict>
              </mc:Fallback>
            </mc:AlternateContent>
          </w:r>
          <w:r>
            <w:rPr>
              <w:rFonts w:ascii="Verdana" w:hAnsi="Verdana" w:cs="Arial"/>
              <w:b/>
              <w:noProof/>
              <w:color w:val="595959" w:themeColor="text1" w:themeTint="A6"/>
            </w:rPr>
            <mc:AlternateContent>
              <mc:Choice Requires="wps">
                <w:drawing>
                  <wp:anchor distT="0" distB="0" distL="114300" distR="114300" simplePos="0" relativeHeight="251664384" behindDoc="0" locked="0" layoutInCell="1" allowOverlap="1" wp14:anchorId="46855839" wp14:editId="4685583A">
                    <wp:simplePos x="0" y="0"/>
                    <wp:positionH relativeFrom="column">
                      <wp:posOffset>-388620</wp:posOffset>
                    </wp:positionH>
                    <wp:positionV relativeFrom="paragraph">
                      <wp:posOffset>-362585</wp:posOffset>
                    </wp:positionV>
                    <wp:extent cx="10295890" cy="238125"/>
                    <wp:effectExtent l="0" t="0" r="0" b="952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5890" cy="238125"/>
                            </a:xfrm>
                            <a:prstGeom prst="rect">
                              <a:avLst/>
                            </a:prstGeom>
                            <a:solidFill>
                              <a:srgbClr val="D60000"/>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99BC5" id="Rectangle 2" o:spid="_x0000_s1026" style="position:absolute;margin-left:-30.6pt;margin-top:-28.55pt;width:810.7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" fillcolor="#d60000" stroked="f"/>
                </w:pict>
              </mc:Fallback>
            </mc:AlternateContent>
          </w:r>
        </w:p>
      </w:tc>
      <w:tc>
        <w:tcPr>
          <w:tcW w:w="5168" w:type="dxa"/>
        </w:tcPr>
        <w:p w14:paraId="46855823" w14:textId="77777777" w:rsidR="00E647B4" w:rsidRPr="00F16102" w:rsidRDefault="00E647B4" w:rsidP="00CE1E99">
          <w:pPr>
            <w:pStyle w:val="Encabezado"/>
            <w:tabs>
              <w:tab w:val="clear" w:pos="4419"/>
              <w:tab w:val="clear" w:pos="8838"/>
            </w:tabs>
            <w:ind w:right="3"/>
            <w:jc w:val="right"/>
            <w:rPr>
              <w:rFonts w:ascii="Arial" w:hAnsi="Arial" w:cs="Arial"/>
              <w:color w:val="595959" w:themeColor="text1" w:themeTint="A6"/>
              <w:sz w:val="16"/>
              <w:szCs w:val="16"/>
            </w:rPr>
          </w:pPr>
          <w:r>
            <w:rPr>
              <w:b/>
              <w:noProof/>
              <w:sz w:val="32"/>
            </w:rPr>
            <w:drawing>
              <wp:inline distT="0" distB="0" distL="0" distR="0" wp14:anchorId="4685583B" wp14:editId="4685583C">
                <wp:extent cx="1238045" cy="403761"/>
                <wp:effectExtent l="0" t="0" r="635" b="0"/>
                <wp:docPr id="8" name="Imagen 8" descr="Description: C:\Users\jflores\Pictu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jflores\Pictur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655" cy="401677"/>
                        </a:xfrm>
                        <a:prstGeom prst="rect">
                          <a:avLst/>
                        </a:prstGeom>
                        <a:noFill/>
                        <a:ln>
                          <a:noFill/>
                        </a:ln>
                      </pic:spPr>
                    </pic:pic>
                  </a:graphicData>
                </a:graphic>
              </wp:inline>
            </w:drawing>
          </w:r>
        </w:p>
      </w:tc>
    </w:tr>
  </w:tbl>
  <w:p w14:paraId="46855825" w14:textId="77777777" w:rsidR="00E647B4" w:rsidRPr="005D30B7" w:rsidRDefault="00E647B4" w:rsidP="00CE1E99">
    <w:pPr>
      <w:pStyle w:val="Encabezado"/>
      <w:tabs>
        <w:tab w:val="clear" w:pos="4419"/>
        <w:tab w:val="clear" w:pos="8838"/>
      </w:tabs>
      <w:ind w:right="-660"/>
      <w:rPr>
        <w:color w:val="595959" w:themeColor="text1" w:themeTint="A6"/>
        <w:sz w:val="20"/>
        <w:szCs w:val="20"/>
      </w:rPr>
    </w:pPr>
  </w:p>
  <w:p w14:paraId="46855826" w14:textId="77777777" w:rsidR="00E647B4" w:rsidRPr="00D907A4" w:rsidRDefault="00E647B4" w:rsidP="00CE1E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27AF"/>
    <w:multiLevelType w:val="hybridMultilevel"/>
    <w:tmpl w:val="18245F1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
    <w:nsid w:val="0B421B03"/>
    <w:multiLevelType w:val="hybridMultilevel"/>
    <w:tmpl w:val="E6B6986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nsid w:val="0CE84ED9"/>
    <w:multiLevelType w:val="multilevel"/>
    <w:tmpl w:val="5ADE767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87451CD"/>
    <w:multiLevelType w:val="hybridMultilevel"/>
    <w:tmpl w:val="C91A8C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D6F6391"/>
    <w:multiLevelType w:val="multilevel"/>
    <w:tmpl w:val="5ADE767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481100C"/>
    <w:multiLevelType w:val="multilevel"/>
    <w:tmpl w:val="4A94764A"/>
    <w:lvl w:ilvl="0">
      <w:start w:val="3"/>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27B17371"/>
    <w:multiLevelType w:val="hybridMultilevel"/>
    <w:tmpl w:val="FEC8E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87C6A7E"/>
    <w:multiLevelType w:val="multilevel"/>
    <w:tmpl w:val="D4D0C558"/>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8">
    <w:nsid w:val="30EC072F"/>
    <w:multiLevelType w:val="multilevel"/>
    <w:tmpl w:val="5ADE767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3724820"/>
    <w:multiLevelType w:val="hybridMultilevel"/>
    <w:tmpl w:val="5276E298"/>
    <w:lvl w:ilvl="0" w:tplc="080A000B">
      <w:start w:val="1"/>
      <w:numFmt w:val="bullet"/>
      <w:lvlText w:val=""/>
      <w:lvlJc w:val="left"/>
      <w:pPr>
        <w:ind w:left="1151" w:hanging="360"/>
      </w:pPr>
      <w:rPr>
        <w:rFonts w:ascii="Wingdings" w:hAnsi="Wingdings" w:hint="default"/>
      </w:rPr>
    </w:lvl>
    <w:lvl w:ilvl="1" w:tplc="080A0003" w:tentative="1">
      <w:start w:val="1"/>
      <w:numFmt w:val="bullet"/>
      <w:lvlText w:val="o"/>
      <w:lvlJc w:val="left"/>
      <w:pPr>
        <w:ind w:left="1871" w:hanging="360"/>
      </w:pPr>
      <w:rPr>
        <w:rFonts w:ascii="Courier New" w:hAnsi="Courier New" w:cs="Courier New" w:hint="default"/>
      </w:rPr>
    </w:lvl>
    <w:lvl w:ilvl="2" w:tplc="080A0005" w:tentative="1">
      <w:start w:val="1"/>
      <w:numFmt w:val="bullet"/>
      <w:lvlText w:val=""/>
      <w:lvlJc w:val="left"/>
      <w:pPr>
        <w:ind w:left="2591" w:hanging="360"/>
      </w:pPr>
      <w:rPr>
        <w:rFonts w:ascii="Wingdings" w:hAnsi="Wingdings" w:hint="default"/>
      </w:rPr>
    </w:lvl>
    <w:lvl w:ilvl="3" w:tplc="080A0001" w:tentative="1">
      <w:start w:val="1"/>
      <w:numFmt w:val="bullet"/>
      <w:lvlText w:val=""/>
      <w:lvlJc w:val="left"/>
      <w:pPr>
        <w:ind w:left="3311" w:hanging="360"/>
      </w:pPr>
      <w:rPr>
        <w:rFonts w:ascii="Symbol" w:hAnsi="Symbol" w:hint="default"/>
      </w:rPr>
    </w:lvl>
    <w:lvl w:ilvl="4" w:tplc="080A0003" w:tentative="1">
      <w:start w:val="1"/>
      <w:numFmt w:val="bullet"/>
      <w:lvlText w:val="o"/>
      <w:lvlJc w:val="left"/>
      <w:pPr>
        <w:ind w:left="4031" w:hanging="360"/>
      </w:pPr>
      <w:rPr>
        <w:rFonts w:ascii="Courier New" w:hAnsi="Courier New" w:cs="Courier New" w:hint="default"/>
      </w:rPr>
    </w:lvl>
    <w:lvl w:ilvl="5" w:tplc="080A0005" w:tentative="1">
      <w:start w:val="1"/>
      <w:numFmt w:val="bullet"/>
      <w:lvlText w:val=""/>
      <w:lvlJc w:val="left"/>
      <w:pPr>
        <w:ind w:left="4751" w:hanging="360"/>
      </w:pPr>
      <w:rPr>
        <w:rFonts w:ascii="Wingdings" w:hAnsi="Wingdings" w:hint="default"/>
      </w:rPr>
    </w:lvl>
    <w:lvl w:ilvl="6" w:tplc="080A0001" w:tentative="1">
      <w:start w:val="1"/>
      <w:numFmt w:val="bullet"/>
      <w:lvlText w:val=""/>
      <w:lvlJc w:val="left"/>
      <w:pPr>
        <w:ind w:left="5471" w:hanging="360"/>
      </w:pPr>
      <w:rPr>
        <w:rFonts w:ascii="Symbol" w:hAnsi="Symbol" w:hint="default"/>
      </w:rPr>
    </w:lvl>
    <w:lvl w:ilvl="7" w:tplc="080A0003" w:tentative="1">
      <w:start w:val="1"/>
      <w:numFmt w:val="bullet"/>
      <w:lvlText w:val="o"/>
      <w:lvlJc w:val="left"/>
      <w:pPr>
        <w:ind w:left="6191" w:hanging="360"/>
      </w:pPr>
      <w:rPr>
        <w:rFonts w:ascii="Courier New" w:hAnsi="Courier New" w:cs="Courier New" w:hint="default"/>
      </w:rPr>
    </w:lvl>
    <w:lvl w:ilvl="8" w:tplc="080A0005" w:tentative="1">
      <w:start w:val="1"/>
      <w:numFmt w:val="bullet"/>
      <w:lvlText w:val=""/>
      <w:lvlJc w:val="left"/>
      <w:pPr>
        <w:ind w:left="6911" w:hanging="360"/>
      </w:pPr>
      <w:rPr>
        <w:rFonts w:ascii="Wingdings" w:hAnsi="Wingdings" w:hint="default"/>
      </w:rPr>
    </w:lvl>
  </w:abstractNum>
  <w:abstractNum w:abstractNumId="10">
    <w:nsid w:val="33EA5B2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100EBA"/>
    <w:multiLevelType w:val="hybridMultilevel"/>
    <w:tmpl w:val="52C6E7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41F4269"/>
    <w:multiLevelType w:val="hybridMultilevel"/>
    <w:tmpl w:val="CBD08B12"/>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3">
    <w:nsid w:val="3F2769A9"/>
    <w:multiLevelType w:val="multilevel"/>
    <w:tmpl w:val="2B34E3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FFA0BE1"/>
    <w:multiLevelType w:val="multilevel"/>
    <w:tmpl w:val="D87EE132"/>
    <w:lvl w:ilvl="0">
      <w:start w:val="1"/>
      <w:numFmt w:val="lowerLetter"/>
      <w:lvlText w:val="%1."/>
      <w:lvlJc w:val="left"/>
      <w:pPr>
        <w:ind w:left="863" w:hanging="432"/>
      </w:pPr>
    </w:lvl>
    <w:lvl w:ilvl="1">
      <w:start w:val="1"/>
      <w:numFmt w:val="decimal"/>
      <w:lvlText w:val="%1.%2"/>
      <w:lvlJc w:val="left"/>
      <w:pPr>
        <w:ind w:left="1007" w:hanging="576"/>
      </w:pPr>
    </w:lvl>
    <w:lvl w:ilvl="2">
      <w:start w:val="1"/>
      <w:numFmt w:val="decimal"/>
      <w:lvlText w:val="%1.%2.%3"/>
      <w:lvlJc w:val="left"/>
      <w:pPr>
        <w:ind w:left="1151" w:hanging="720"/>
      </w:pPr>
    </w:lvl>
    <w:lvl w:ilvl="3">
      <w:start w:val="1"/>
      <w:numFmt w:val="decimal"/>
      <w:lvlText w:val="%1.%2.%3.%4"/>
      <w:lvlJc w:val="left"/>
      <w:pPr>
        <w:ind w:left="1295" w:hanging="864"/>
      </w:pPr>
    </w:lvl>
    <w:lvl w:ilvl="4">
      <w:start w:val="1"/>
      <w:numFmt w:val="decimal"/>
      <w:lvlText w:val="%1.%2.%3.%4.%5"/>
      <w:lvlJc w:val="left"/>
      <w:pPr>
        <w:ind w:left="1439" w:hanging="1008"/>
      </w:pPr>
    </w:lvl>
    <w:lvl w:ilvl="5">
      <w:start w:val="1"/>
      <w:numFmt w:val="decimal"/>
      <w:lvlText w:val="%1.%2.%3.%4.%5.%6"/>
      <w:lvlJc w:val="left"/>
      <w:pPr>
        <w:ind w:left="1583" w:hanging="1152"/>
      </w:pPr>
    </w:lvl>
    <w:lvl w:ilvl="6">
      <w:start w:val="1"/>
      <w:numFmt w:val="decimal"/>
      <w:lvlText w:val="%1.%2.%3.%4.%5.%6.%7"/>
      <w:lvlJc w:val="left"/>
      <w:pPr>
        <w:ind w:left="1727" w:hanging="1296"/>
      </w:pPr>
    </w:lvl>
    <w:lvl w:ilvl="7">
      <w:start w:val="1"/>
      <w:numFmt w:val="decimal"/>
      <w:lvlText w:val="%1.%2.%3.%4.%5.%6.%7.%8"/>
      <w:lvlJc w:val="left"/>
      <w:pPr>
        <w:ind w:left="1871" w:hanging="1440"/>
      </w:pPr>
    </w:lvl>
    <w:lvl w:ilvl="8">
      <w:start w:val="1"/>
      <w:numFmt w:val="decimal"/>
      <w:lvlText w:val="%1.%2.%3.%4.%5.%6.%7.%8.%9"/>
      <w:lvlJc w:val="left"/>
      <w:pPr>
        <w:ind w:left="2015" w:hanging="1584"/>
      </w:pPr>
    </w:lvl>
  </w:abstractNum>
  <w:abstractNum w:abstractNumId="15">
    <w:nsid w:val="50661363"/>
    <w:multiLevelType w:val="hybridMultilevel"/>
    <w:tmpl w:val="BF6C1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102115E"/>
    <w:multiLevelType w:val="multilevel"/>
    <w:tmpl w:val="5ADE767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10B503D"/>
    <w:multiLevelType w:val="multilevel"/>
    <w:tmpl w:val="8EACDC06"/>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lowerLetter"/>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3A17DF9"/>
    <w:multiLevelType w:val="hybridMultilevel"/>
    <w:tmpl w:val="FD2E8E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5FBB55A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5C21B1D"/>
    <w:multiLevelType w:val="multilevel"/>
    <w:tmpl w:val="688085C0"/>
    <w:lvl w:ilvl="0">
      <w:start w:val="1"/>
      <w:numFmt w:val="decimal"/>
      <w:lvlText w:val="%1"/>
      <w:lvlJc w:val="left"/>
      <w:pPr>
        <w:ind w:left="432" w:hanging="432"/>
      </w:pPr>
      <w:rPr>
        <w:rFonts w:hint="default"/>
      </w:rPr>
    </w:lvl>
    <w:lvl w:ilvl="1">
      <w:start w:val="1"/>
      <w:numFmt w:val="decimal"/>
      <w:lvlText w:val="4.%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6AB2086A"/>
    <w:multiLevelType w:val="hybridMultilevel"/>
    <w:tmpl w:val="932ED202"/>
    <w:lvl w:ilvl="0" w:tplc="6E808634">
      <w:start w:val="1"/>
      <w:numFmt w:val="decimal"/>
      <w:pStyle w:val="Heading1-FormatOnly"/>
      <w:lvlText w:val="%1."/>
      <w:lvlJc w:val="left"/>
      <w:pPr>
        <w:ind w:left="360" w:hanging="360"/>
      </w:pPr>
      <w:rPr>
        <w:rFonts w:hint="default"/>
      </w:rPr>
    </w:lvl>
    <w:lvl w:ilvl="1" w:tplc="346C618A">
      <w:numFmt w:val="bullet"/>
      <w:lvlText w:val="•"/>
      <w:lvlJc w:val="left"/>
      <w:pPr>
        <w:ind w:left="1785" w:hanging="705"/>
      </w:pPr>
      <w:rPr>
        <w:rFonts w:ascii="Calibri" w:eastAsiaTheme="minorEastAsia" w:hAnsi="Calibri" w:cstheme="minorBid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6A43D69"/>
    <w:multiLevelType w:val="hybridMultilevel"/>
    <w:tmpl w:val="688E710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6D80F7A"/>
    <w:multiLevelType w:val="multilevel"/>
    <w:tmpl w:val="5ADE767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989454E"/>
    <w:multiLevelType w:val="multilevel"/>
    <w:tmpl w:val="2B34E3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A5F73A1"/>
    <w:multiLevelType w:val="multilevel"/>
    <w:tmpl w:val="5ADE767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3"/>
  </w:num>
  <w:num w:numId="3">
    <w:abstractNumId w:val="20"/>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5"/>
  </w:num>
  <w:num w:numId="8">
    <w:abstractNumId w:val="13"/>
  </w:num>
  <w:num w:numId="9">
    <w:abstractNumId w:val="25"/>
  </w:num>
  <w:num w:numId="10">
    <w:abstractNumId w:val="14"/>
  </w:num>
  <w:num w:numId="11">
    <w:abstractNumId w:val="23"/>
  </w:num>
  <w:num w:numId="12">
    <w:abstractNumId w:val="2"/>
  </w:num>
  <w:num w:numId="13">
    <w:abstractNumId w:val="8"/>
  </w:num>
  <w:num w:numId="14">
    <w:abstractNumId w:val="16"/>
  </w:num>
  <w:num w:numId="15">
    <w:abstractNumId w:val="17"/>
  </w:num>
  <w:num w:numId="16">
    <w:abstractNumId w:val="4"/>
  </w:num>
  <w:num w:numId="17">
    <w:abstractNumId w:val="21"/>
  </w:num>
  <w:num w:numId="18">
    <w:abstractNumId w:val="15"/>
  </w:num>
  <w:num w:numId="19">
    <w:abstractNumId w:val="6"/>
  </w:num>
  <w:num w:numId="20">
    <w:abstractNumId w:val="19"/>
  </w:num>
  <w:num w:numId="21">
    <w:abstractNumId w:val="10"/>
  </w:num>
  <w:num w:numId="22">
    <w:abstractNumId w:val="11"/>
  </w:num>
  <w:num w:numId="23">
    <w:abstractNumId w:val="18"/>
  </w:num>
  <w:num w:numId="24">
    <w:abstractNumId w:val="12"/>
  </w:num>
  <w:num w:numId="25">
    <w:abstractNumId w:val="0"/>
  </w:num>
  <w:num w:numId="26">
    <w:abstractNumId w:val="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3A1"/>
    <w:rsid w:val="00024E02"/>
    <w:rsid w:val="0002567E"/>
    <w:rsid w:val="00043C53"/>
    <w:rsid w:val="0004578A"/>
    <w:rsid w:val="00057CBF"/>
    <w:rsid w:val="00067460"/>
    <w:rsid w:val="00080E34"/>
    <w:rsid w:val="00081133"/>
    <w:rsid w:val="000A52CA"/>
    <w:rsid w:val="000E40DF"/>
    <w:rsid w:val="001231A1"/>
    <w:rsid w:val="00147C14"/>
    <w:rsid w:val="001772CA"/>
    <w:rsid w:val="00182989"/>
    <w:rsid w:val="00197D00"/>
    <w:rsid w:val="001A3696"/>
    <w:rsid w:val="001C020B"/>
    <w:rsid w:val="001C1AC6"/>
    <w:rsid w:val="001D489D"/>
    <w:rsid w:val="001E0887"/>
    <w:rsid w:val="001F6EEA"/>
    <w:rsid w:val="00201B47"/>
    <w:rsid w:val="002718C1"/>
    <w:rsid w:val="0027719B"/>
    <w:rsid w:val="002B09D2"/>
    <w:rsid w:val="002C6DD0"/>
    <w:rsid w:val="002C7D86"/>
    <w:rsid w:val="002F1B9D"/>
    <w:rsid w:val="002F7D8F"/>
    <w:rsid w:val="003119A4"/>
    <w:rsid w:val="003309CA"/>
    <w:rsid w:val="003323C7"/>
    <w:rsid w:val="00336904"/>
    <w:rsid w:val="00336D06"/>
    <w:rsid w:val="003529FC"/>
    <w:rsid w:val="003C527F"/>
    <w:rsid w:val="003F76A7"/>
    <w:rsid w:val="004221FD"/>
    <w:rsid w:val="00462EFA"/>
    <w:rsid w:val="00482848"/>
    <w:rsid w:val="00490EA7"/>
    <w:rsid w:val="00494F27"/>
    <w:rsid w:val="004950F5"/>
    <w:rsid w:val="004B68F1"/>
    <w:rsid w:val="004C13A1"/>
    <w:rsid w:val="005115CB"/>
    <w:rsid w:val="005222A7"/>
    <w:rsid w:val="005428C1"/>
    <w:rsid w:val="00545404"/>
    <w:rsid w:val="005774B1"/>
    <w:rsid w:val="0058474D"/>
    <w:rsid w:val="005951E8"/>
    <w:rsid w:val="005B3095"/>
    <w:rsid w:val="005C13E5"/>
    <w:rsid w:val="005C51BF"/>
    <w:rsid w:val="005D682A"/>
    <w:rsid w:val="005F5E45"/>
    <w:rsid w:val="00602B93"/>
    <w:rsid w:val="00614DA8"/>
    <w:rsid w:val="00620E66"/>
    <w:rsid w:val="00626FBA"/>
    <w:rsid w:val="006475EA"/>
    <w:rsid w:val="006B34B8"/>
    <w:rsid w:val="006E10CD"/>
    <w:rsid w:val="006E40DC"/>
    <w:rsid w:val="00711C5D"/>
    <w:rsid w:val="00711D85"/>
    <w:rsid w:val="00731892"/>
    <w:rsid w:val="007542BE"/>
    <w:rsid w:val="00783CB0"/>
    <w:rsid w:val="007E24BB"/>
    <w:rsid w:val="00816F80"/>
    <w:rsid w:val="00887642"/>
    <w:rsid w:val="008A2620"/>
    <w:rsid w:val="008A45C8"/>
    <w:rsid w:val="008B3816"/>
    <w:rsid w:val="008C6A62"/>
    <w:rsid w:val="008F593C"/>
    <w:rsid w:val="008F61FE"/>
    <w:rsid w:val="00910C34"/>
    <w:rsid w:val="00941A92"/>
    <w:rsid w:val="009677C0"/>
    <w:rsid w:val="009A0202"/>
    <w:rsid w:val="009C7F4B"/>
    <w:rsid w:val="00A01672"/>
    <w:rsid w:val="00A1028B"/>
    <w:rsid w:val="00A30554"/>
    <w:rsid w:val="00A54F29"/>
    <w:rsid w:val="00A64B8D"/>
    <w:rsid w:val="00A84CD6"/>
    <w:rsid w:val="00AD5271"/>
    <w:rsid w:val="00AE051A"/>
    <w:rsid w:val="00AE2820"/>
    <w:rsid w:val="00AF4CA7"/>
    <w:rsid w:val="00AF7638"/>
    <w:rsid w:val="00B110CE"/>
    <w:rsid w:val="00B458B4"/>
    <w:rsid w:val="00B77044"/>
    <w:rsid w:val="00B90EB4"/>
    <w:rsid w:val="00BA5D5E"/>
    <w:rsid w:val="00BF2809"/>
    <w:rsid w:val="00BF52C9"/>
    <w:rsid w:val="00C07C55"/>
    <w:rsid w:val="00C231D6"/>
    <w:rsid w:val="00C3126E"/>
    <w:rsid w:val="00C31457"/>
    <w:rsid w:val="00C40B50"/>
    <w:rsid w:val="00C45A77"/>
    <w:rsid w:val="00C73748"/>
    <w:rsid w:val="00C9259C"/>
    <w:rsid w:val="00C97F2C"/>
    <w:rsid w:val="00CD25A3"/>
    <w:rsid w:val="00CE1E99"/>
    <w:rsid w:val="00D41CCF"/>
    <w:rsid w:val="00D4232E"/>
    <w:rsid w:val="00DF414E"/>
    <w:rsid w:val="00E31293"/>
    <w:rsid w:val="00E5046D"/>
    <w:rsid w:val="00E56676"/>
    <w:rsid w:val="00E647B4"/>
    <w:rsid w:val="00EA47EE"/>
    <w:rsid w:val="00EC4869"/>
    <w:rsid w:val="00EC73E0"/>
    <w:rsid w:val="00EE505B"/>
    <w:rsid w:val="00EF0531"/>
    <w:rsid w:val="00F170E7"/>
    <w:rsid w:val="00F90F83"/>
    <w:rsid w:val="00F94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5397"/>
  <w15:docId w15:val="{B6BE08E4-3075-4BE5-A96E-F96B1049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3A1"/>
    <w:rPr>
      <w:rFonts w:eastAsiaTheme="minorEastAsia"/>
      <w:lang w:eastAsia="es-MX"/>
    </w:rPr>
  </w:style>
  <w:style w:type="paragraph" w:styleId="Ttulo1">
    <w:name w:val="heading 1"/>
    <w:basedOn w:val="Normal"/>
    <w:next w:val="Normal"/>
    <w:link w:val="Ttulo1Car"/>
    <w:qFormat/>
    <w:rsid w:val="004C13A1"/>
    <w:pPr>
      <w:keepNext/>
      <w:numPr>
        <w:numId w:val="7"/>
      </w:numPr>
      <w:spacing w:before="240" w:after="60" w:line="240" w:lineRule="atLeast"/>
      <w:jc w:val="both"/>
      <w:outlineLvl w:val="0"/>
    </w:pPr>
    <w:rPr>
      <w:rFonts w:ascii="Arial" w:eastAsia="Times New Roman" w:hAnsi="Arial" w:cs="Arial"/>
      <w:b/>
      <w:bCs/>
      <w:kern w:val="32"/>
      <w:szCs w:val="32"/>
    </w:rPr>
  </w:style>
  <w:style w:type="paragraph" w:styleId="Ttulo2">
    <w:name w:val="heading 2"/>
    <w:basedOn w:val="Ttulo1"/>
    <w:next w:val="Normal"/>
    <w:link w:val="Ttulo2Car"/>
    <w:qFormat/>
    <w:rsid w:val="004C13A1"/>
    <w:pPr>
      <w:widowControl w:val="0"/>
      <w:numPr>
        <w:numId w:val="0"/>
      </w:numPr>
      <w:outlineLvl w:val="1"/>
    </w:pPr>
    <w:rPr>
      <w:bCs w:val="0"/>
      <w:iCs/>
      <w:sz w:val="20"/>
      <w:szCs w:val="28"/>
    </w:rPr>
  </w:style>
  <w:style w:type="paragraph" w:styleId="Ttulo3">
    <w:name w:val="heading 3"/>
    <w:basedOn w:val="Ttulo1"/>
    <w:next w:val="Normal"/>
    <w:link w:val="Ttulo3Car"/>
    <w:autoRedefine/>
    <w:qFormat/>
    <w:rsid w:val="004C13A1"/>
    <w:pPr>
      <w:numPr>
        <w:ilvl w:val="2"/>
        <w:numId w:val="3"/>
      </w:numPr>
      <w:spacing w:line="360" w:lineRule="auto"/>
      <w:outlineLvl w:val="2"/>
    </w:pPr>
    <w:rPr>
      <w:bCs w:val="0"/>
      <w:sz w:val="18"/>
      <w:szCs w:val="26"/>
    </w:rPr>
  </w:style>
  <w:style w:type="paragraph" w:styleId="Ttulo4">
    <w:name w:val="heading 4"/>
    <w:basedOn w:val="Ttulo1"/>
    <w:next w:val="Normal"/>
    <w:link w:val="Ttulo4Car"/>
    <w:autoRedefine/>
    <w:qFormat/>
    <w:rsid w:val="004C13A1"/>
    <w:pPr>
      <w:numPr>
        <w:ilvl w:val="3"/>
      </w:numPr>
      <w:outlineLvl w:val="3"/>
    </w:pPr>
    <w:rPr>
      <w:b w:val="0"/>
      <w:bCs w:val="0"/>
      <w:i/>
      <w:sz w:val="18"/>
      <w:szCs w:val="28"/>
    </w:rPr>
  </w:style>
  <w:style w:type="paragraph" w:styleId="Ttulo5">
    <w:name w:val="heading 5"/>
    <w:basedOn w:val="Normal"/>
    <w:next w:val="Normal"/>
    <w:link w:val="Ttulo5Car"/>
    <w:qFormat/>
    <w:rsid w:val="004C13A1"/>
    <w:pPr>
      <w:numPr>
        <w:ilvl w:val="4"/>
        <w:numId w:val="7"/>
      </w:numPr>
      <w:spacing w:before="240" w:after="60" w:line="240" w:lineRule="auto"/>
      <w:jc w:val="both"/>
      <w:outlineLvl w:val="4"/>
    </w:pPr>
    <w:rPr>
      <w:rFonts w:ascii="Tahoma" w:eastAsia="Times New Roman" w:hAnsi="Tahoma" w:cs="Times New Roman"/>
      <w:b/>
      <w:bCs/>
      <w:i/>
      <w:iCs/>
      <w:sz w:val="26"/>
      <w:szCs w:val="26"/>
      <w:lang w:val="en-US" w:eastAsia="en-US"/>
    </w:rPr>
  </w:style>
  <w:style w:type="paragraph" w:styleId="Ttulo6">
    <w:name w:val="heading 6"/>
    <w:basedOn w:val="Normal"/>
    <w:next w:val="Normal"/>
    <w:link w:val="Ttulo6Car"/>
    <w:qFormat/>
    <w:rsid w:val="004C13A1"/>
    <w:pPr>
      <w:numPr>
        <w:ilvl w:val="5"/>
        <w:numId w:val="7"/>
      </w:numPr>
      <w:spacing w:before="240" w:after="60" w:line="240" w:lineRule="auto"/>
      <w:jc w:val="both"/>
      <w:outlineLvl w:val="5"/>
    </w:pPr>
    <w:rPr>
      <w:rFonts w:ascii="Tahoma" w:eastAsia="Times New Roman" w:hAnsi="Tahoma" w:cs="Times New Roman"/>
      <w:b/>
      <w:bCs/>
      <w:sz w:val="18"/>
      <w:lang w:val="en-US" w:eastAsia="en-US"/>
    </w:rPr>
  </w:style>
  <w:style w:type="paragraph" w:styleId="Ttulo7">
    <w:name w:val="heading 7"/>
    <w:basedOn w:val="Normal"/>
    <w:next w:val="Normal"/>
    <w:link w:val="Ttulo7Car"/>
    <w:qFormat/>
    <w:rsid w:val="004C13A1"/>
    <w:pPr>
      <w:numPr>
        <w:ilvl w:val="6"/>
        <w:numId w:val="7"/>
      </w:numPr>
      <w:spacing w:before="240" w:after="60" w:line="240" w:lineRule="auto"/>
      <w:jc w:val="both"/>
      <w:outlineLvl w:val="6"/>
    </w:pPr>
    <w:rPr>
      <w:rFonts w:ascii="Tahoma" w:eastAsia="Times New Roman" w:hAnsi="Tahoma" w:cs="Times New Roman"/>
      <w:sz w:val="18"/>
      <w:lang w:val="en-US" w:eastAsia="en-US"/>
    </w:rPr>
  </w:style>
  <w:style w:type="paragraph" w:styleId="Ttulo8">
    <w:name w:val="heading 8"/>
    <w:basedOn w:val="Normal"/>
    <w:next w:val="Normal"/>
    <w:link w:val="Ttulo8Car"/>
    <w:qFormat/>
    <w:rsid w:val="004C13A1"/>
    <w:pPr>
      <w:numPr>
        <w:ilvl w:val="7"/>
        <w:numId w:val="7"/>
      </w:numPr>
      <w:spacing w:before="240" w:after="60" w:line="240" w:lineRule="auto"/>
      <w:jc w:val="both"/>
      <w:outlineLvl w:val="7"/>
    </w:pPr>
    <w:rPr>
      <w:rFonts w:ascii="Tahoma" w:eastAsia="Times New Roman" w:hAnsi="Tahoma" w:cs="Times New Roman"/>
      <w:i/>
      <w:iCs/>
      <w:sz w:val="18"/>
      <w:lang w:val="en-US" w:eastAsia="en-US"/>
    </w:rPr>
  </w:style>
  <w:style w:type="paragraph" w:styleId="Ttulo9">
    <w:name w:val="heading 9"/>
    <w:basedOn w:val="Normal"/>
    <w:next w:val="Normal"/>
    <w:link w:val="Ttulo9Car"/>
    <w:qFormat/>
    <w:rsid w:val="004C13A1"/>
    <w:pPr>
      <w:numPr>
        <w:ilvl w:val="8"/>
        <w:numId w:val="7"/>
      </w:numPr>
      <w:spacing w:before="240" w:after="60" w:line="240" w:lineRule="auto"/>
      <w:jc w:val="both"/>
      <w:outlineLvl w:val="8"/>
    </w:pPr>
    <w:rPr>
      <w:rFonts w:ascii="Arial" w:eastAsia="Times New Roman" w:hAnsi="Arial" w:cs="Arial"/>
      <w:sz w:val="1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13A1"/>
    <w:rPr>
      <w:rFonts w:ascii="Arial" w:eastAsia="Times New Roman" w:hAnsi="Arial" w:cs="Arial"/>
      <w:b/>
      <w:bCs/>
      <w:kern w:val="32"/>
      <w:szCs w:val="32"/>
      <w:lang w:eastAsia="es-MX"/>
    </w:rPr>
  </w:style>
  <w:style w:type="character" w:customStyle="1" w:styleId="Ttulo2Car">
    <w:name w:val="Título 2 Car"/>
    <w:basedOn w:val="Fuentedeprrafopredeter"/>
    <w:link w:val="Ttulo2"/>
    <w:rsid w:val="004C13A1"/>
    <w:rPr>
      <w:rFonts w:ascii="Arial" w:eastAsia="Times New Roman" w:hAnsi="Arial" w:cs="Arial"/>
      <w:b/>
      <w:iCs/>
      <w:kern w:val="32"/>
      <w:sz w:val="20"/>
      <w:szCs w:val="28"/>
      <w:lang w:eastAsia="es-MX"/>
    </w:rPr>
  </w:style>
  <w:style w:type="character" w:customStyle="1" w:styleId="Ttulo3Car">
    <w:name w:val="Título 3 Car"/>
    <w:basedOn w:val="Fuentedeprrafopredeter"/>
    <w:link w:val="Ttulo3"/>
    <w:rsid w:val="004C13A1"/>
    <w:rPr>
      <w:rFonts w:ascii="Arial" w:eastAsia="Times New Roman" w:hAnsi="Arial" w:cs="Arial"/>
      <w:b/>
      <w:kern w:val="32"/>
      <w:sz w:val="18"/>
      <w:szCs w:val="26"/>
      <w:lang w:eastAsia="es-MX"/>
    </w:rPr>
  </w:style>
  <w:style w:type="character" w:customStyle="1" w:styleId="Ttulo4Car">
    <w:name w:val="Título 4 Car"/>
    <w:basedOn w:val="Fuentedeprrafopredeter"/>
    <w:link w:val="Ttulo4"/>
    <w:rsid w:val="004C13A1"/>
    <w:rPr>
      <w:rFonts w:ascii="Arial" w:eastAsia="Times New Roman" w:hAnsi="Arial" w:cs="Arial"/>
      <w:i/>
      <w:kern w:val="32"/>
      <w:sz w:val="18"/>
      <w:szCs w:val="28"/>
      <w:lang w:eastAsia="es-MX"/>
    </w:rPr>
  </w:style>
  <w:style w:type="character" w:customStyle="1" w:styleId="Ttulo5Car">
    <w:name w:val="Título 5 Car"/>
    <w:basedOn w:val="Fuentedeprrafopredeter"/>
    <w:link w:val="Ttulo5"/>
    <w:rsid w:val="004C13A1"/>
    <w:rPr>
      <w:rFonts w:ascii="Tahoma" w:eastAsia="Times New Roman" w:hAnsi="Tahoma" w:cs="Times New Roman"/>
      <w:b/>
      <w:bCs/>
      <w:i/>
      <w:iCs/>
      <w:sz w:val="26"/>
      <w:szCs w:val="26"/>
      <w:lang w:val="en-US"/>
    </w:rPr>
  </w:style>
  <w:style w:type="character" w:customStyle="1" w:styleId="Ttulo6Car">
    <w:name w:val="Título 6 Car"/>
    <w:basedOn w:val="Fuentedeprrafopredeter"/>
    <w:link w:val="Ttulo6"/>
    <w:rsid w:val="004C13A1"/>
    <w:rPr>
      <w:rFonts w:ascii="Tahoma" w:eastAsia="Times New Roman" w:hAnsi="Tahoma" w:cs="Times New Roman"/>
      <w:b/>
      <w:bCs/>
      <w:sz w:val="18"/>
      <w:lang w:val="en-US"/>
    </w:rPr>
  </w:style>
  <w:style w:type="character" w:customStyle="1" w:styleId="Ttulo7Car">
    <w:name w:val="Título 7 Car"/>
    <w:basedOn w:val="Fuentedeprrafopredeter"/>
    <w:link w:val="Ttulo7"/>
    <w:rsid w:val="004C13A1"/>
    <w:rPr>
      <w:rFonts w:ascii="Tahoma" w:eastAsia="Times New Roman" w:hAnsi="Tahoma" w:cs="Times New Roman"/>
      <w:sz w:val="18"/>
      <w:lang w:val="en-US"/>
    </w:rPr>
  </w:style>
  <w:style w:type="character" w:customStyle="1" w:styleId="Ttulo8Car">
    <w:name w:val="Título 8 Car"/>
    <w:basedOn w:val="Fuentedeprrafopredeter"/>
    <w:link w:val="Ttulo8"/>
    <w:rsid w:val="004C13A1"/>
    <w:rPr>
      <w:rFonts w:ascii="Tahoma" w:eastAsia="Times New Roman" w:hAnsi="Tahoma" w:cs="Times New Roman"/>
      <w:i/>
      <w:iCs/>
      <w:sz w:val="18"/>
      <w:lang w:val="en-US"/>
    </w:rPr>
  </w:style>
  <w:style w:type="character" w:customStyle="1" w:styleId="Ttulo9Car">
    <w:name w:val="Título 9 Car"/>
    <w:basedOn w:val="Fuentedeprrafopredeter"/>
    <w:link w:val="Ttulo9"/>
    <w:rsid w:val="004C13A1"/>
    <w:rPr>
      <w:rFonts w:ascii="Arial" w:eastAsia="Times New Roman" w:hAnsi="Arial" w:cs="Arial"/>
      <w:sz w:val="18"/>
      <w:lang w:val="en-US"/>
    </w:rPr>
  </w:style>
  <w:style w:type="paragraph" w:styleId="Prrafodelista">
    <w:name w:val="List Paragraph"/>
    <w:basedOn w:val="Normal"/>
    <w:uiPriority w:val="34"/>
    <w:qFormat/>
    <w:rsid w:val="004C13A1"/>
    <w:pPr>
      <w:ind w:left="720"/>
      <w:contextualSpacing/>
    </w:pPr>
  </w:style>
  <w:style w:type="paragraph" w:customStyle="1" w:styleId="TableHeader">
    <w:name w:val="TableHeader"/>
    <w:basedOn w:val="Normal"/>
    <w:autoRedefine/>
    <w:rsid w:val="004C13A1"/>
    <w:pPr>
      <w:spacing w:after="0" w:line="240" w:lineRule="atLeast"/>
      <w:jc w:val="center"/>
    </w:pPr>
    <w:rPr>
      <w:rFonts w:ascii="Lucida Sans" w:eastAsia="Times New Roman" w:hAnsi="Lucida Sans" w:cs="Times New Roman"/>
      <w:b/>
      <w:color w:val="FFFFFF"/>
      <w:sz w:val="18"/>
      <w:szCs w:val="18"/>
    </w:rPr>
  </w:style>
  <w:style w:type="character" w:styleId="Refdecomentario">
    <w:name w:val="annotation reference"/>
    <w:basedOn w:val="Fuentedeprrafopredeter"/>
    <w:semiHidden/>
    <w:rsid w:val="004C13A1"/>
    <w:rPr>
      <w:sz w:val="16"/>
      <w:szCs w:val="16"/>
    </w:rPr>
  </w:style>
  <w:style w:type="paragraph" w:styleId="Textocomentario">
    <w:name w:val="annotation text"/>
    <w:basedOn w:val="Normal"/>
    <w:link w:val="TextocomentarioCar"/>
    <w:semiHidden/>
    <w:rsid w:val="004C13A1"/>
    <w:pPr>
      <w:spacing w:after="0" w:line="240" w:lineRule="atLeast"/>
      <w:jc w:val="both"/>
    </w:pPr>
    <w:rPr>
      <w:rFonts w:ascii="Lucida Sans" w:eastAsia="Times New Roman" w:hAnsi="Lucida Sans" w:cs="Times New Roman"/>
      <w:sz w:val="20"/>
      <w:szCs w:val="20"/>
    </w:rPr>
  </w:style>
  <w:style w:type="character" w:customStyle="1" w:styleId="TextocomentarioCar">
    <w:name w:val="Texto comentario Car"/>
    <w:basedOn w:val="Fuentedeprrafopredeter"/>
    <w:link w:val="Textocomentario"/>
    <w:semiHidden/>
    <w:rsid w:val="004C13A1"/>
    <w:rPr>
      <w:rFonts w:ascii="Lucida Sans" w:eastAsia="Times New Roman" w:hAnsi="Lucida Sans" w:cs="Times New Roman"/>
      <w:sz w:val="20"/>
      <w:szCs w:val="20"/>
      <w:lang w:eastAsia="es-MX"/>
    </w:rPr>
  </w:style>
  <w:style w:type="paragraph" w:styleId="Textodeglobo">
    <w:name w:val="Balloon Text"/>
    <w:basedOn w:val="Normal"/>
    <w:link w:val="TextodegloboCar"/>
    <w:uiPriority w:val="99"/>
    <w:semiHidden/>
    <w:unhideWhenUsed/>
    <w:rsid w:val="004C13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13A1"/>
    <w:rPr>
      <w:rFonts w:ascii="Tahoma" w:eastAsiaTheme="minorEastAsia" w:hAnsi="Tahoma" w:cs="Tahoma"/>
      <w:sz w:val="16"/>
      <w:szCs w:val="16"/>
      <w:lang w:eastAsia="es-MX"/>
    </w:rPr>
  </w:style>
  <w:style w:type="paragraph" w:customStyle="1" w:styleId="Normal1">
    <w:name w:val="Normal 1"/>
    <w:basedOn w:val="Normal"/>
    <w:autoRedefine/>
    <w:rsid w:val="004C13A1"/>
    <w:pPr>
      <w:widowControl w:val="0"/>
      <w:spacing w:after="0" w:line="240" w:lineRule="atLeast"/>
      <w:jc w:val="center"/>
    </w:pPr>
    <w:rPr>
      <w:rFonts w:ascii="Lucida Sans" w:eastAsia="Times New Roman" w:hAnsi="Lucida Sans" w:cs="Times New Roman"/>
      <w:sz w:val="18"/>
      <w:szCs w:val="20"/>
    </w:rPr>
  </w:style>
  <w:style w:type="table" w:customStyle="1" w:styleId="TablaOXXO">
    <w:name w:val="Tabla OXXO"/>
    <w:basedOn w:val="Tablanormal"/>
    <w:uiPriority w:val="99"/>
    <w:qFormat/>
    <w:rsid w:val="004C13A1"/>
    <w:pPr>
      <w:spacing w:after="0" w:line="240" w:lineRule="auto"/>
    </w:pPr>
    <w:rPr>
      <w:rFonts w:ascii="Arial" w:eastAsiaTheme="minorEastAsia" w:hAnsi="Arial"/>
      <w:lang w:eastAsia="es-MX"/>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C00000"/>
      </w:tcPr>
    </w:tblStylePr>
    <w:tblStylePr w:type="band1Horz">
      <w:tblPr/>
      <w:tcPr>
        <w:shd w:val="clear" w:color="auto" w:fill="F2F2F2" w:themeFill="background1" w:themeFillShade="F2"/>
      </w:tcPr>
    </w:tblStylePr>
  </w:style>
  <w:style w:type="table" w:styleId="Tablaconcuadrcula">
    <w:name w:val="Table Grid"/>
    <w:basedOn w:val="Tablanormal"/>
    <w:rsid w:val="004C13A1"/>
    <w:pPr>
      <w:spacing w:after="0" w:line="240" w:lineRule="auto"/>
    </w:pPr>
    <w:rPr>
      <w:rFonts w:eastAsiaTheme="minorEastAsia"/>
      <w:lang w:eastAsia="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4C13A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ES"/>
    </w:rPr>
  </w:style>
  <w:style w:type="paragraph" w:styleId="TDC1">
    <w:name w:val="toc 1"/>
    <w:basedOn w:val="Normal"/>
    <w:next w:val="Normal"/>
    <w:autoRedefine/>
    <w:uiPriority w:val="39"/>
    <w:unhideWhenUsed/>
    <w:rsid w:val="004C13A1"/>
    <w:pPr>
      <w:spacing w:after="100"/>
    </w:pPr>
  </w:style>
  <w:style w:type="paragraph" w:styleId="TDC2">
    <w:name w:val="toc 2"/>
    <w:basedOn w:val="Normal"/>
    <w:next w:val="Normal"/>
    <w:autoRedefine/>
    <w:uiPriority w:val="39"/>
    <w:unhideWhenUsed/>
    <w:rsid w:val="004C13A1"/>
    <w:pPr>
      <w:spacing w:after="100"/>
      <w:ind w:left="220"/>
    </w:pPr>
  </w:style>
  <w:style w:type="character" w:styleId="Hipervnculo">
    <w:name w:val="Hyperlink"/>
    <w:basedOn w:val="Fuentedeprrafopredeter"/>
    <w:uiPriority w:val="99"/>
    <w:unhideWhenUsed/>
    <w:rsid w:val="004C13A1"/>
    <w:rPr>
      <w:color w:val="0000FF" w:themeColor="hyperlink"/>
      <w:u w:val="single"/>
    </w:rPr>
  </w:style>
  <w:style w:type="paragraph" w:styleId="Encabezado">
    <w:name w:val="header"/>
    <w:basedOn w:val="Normal"/>
    <w:link w:val="EncabezadoCar"/>
    <w:uiPriority w:val="99"/>
    <w:unhideWhenUsed/>
    <w:rsid w:val="004C13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3A1"/>
    <w:rPr>
      <w:rFonts w:eastAsiaTheme="minorEastAsia"/>
      <w:lang w:eastAsia="es-MX"/>
    </w:rPr>
  </w:style>
  <w:style w:type="paragraph" w:styleId="Piedepgina">
    <w:name w:val="footer"/>
    <w:basedOn w:val="Normal"/>
    <w:link w:val="PiedepginaCar"/>
    <w:uiPriority w:val="99"/>
    <w:unhideWhenUsed/>
    <w:rsid w:val="004C13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3A1"/>
    <w:rPr>
      <w:rFonts w:eastAsiaTheme="minorEastAsia"/>
      <w:lang w:eastAsia="es-MX"/>
    </w:rPr>
  </w:style>
  <w:style w:type="paragraph" w:styleId="TDC3">
    <w:name w:val="toc 3"/>
    <w:basedOn w:val="Normal"/>
    <w:next w:val="Normal"/>
    <w:autoRedefine/>
    <w:uiPriority w:val="39"/>
    <w:unhideWhenUsed/>
    <w:rsid w:val="004C13A1"/>
    <w:pPr>
      <w:spacing w:after="100"/>
      <w:ind w:left="440"/>
    </w:pPr>
  </w:style>
  <w:style w:type="paragraph" w:customStyle="1" w:styleId="formtext">
    <w:name w:val="form text"/>
    <w:basedOn w:val="Normal"/>
    <w:rsid w:val="004C13A1"/>
    <w:pPr>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lang w:val="en-US"/>
    </w:rPr>
  </w:style>
  <w:style w:type="paragraph" w:styleId="Puesto">
    <w:name w:val="Title"/>
    <w:basedOn w:val="Normal"/>
    <w:next w:val="Normal"/>
    <w:link w:val="PuestoCar"/>
    <w:uiPriority w:val="10"/>
    <w:qFormat/>
    <w:rsid w:val="004C13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4C13A1"/>
    <w:rPr>
      <w:rFonts w:asciiTheme="majorHAnsi" w:eastAsiaTheme="majorEastAsia" w:hAnsiTheme="majorHAnsi" w:cstheme="majorBidi"/>
      <w:color w:val="17365D" w:themeColor="text2" w:themeShade="BF"/>
      <w:spacing w:val="5"/>
      <w:kern w:val="28"/>
      <w:sz w:val="52"/>
      <w:szCs w:val="52"/>
      <w:lang w:eastAsia="es-MX"/>
    </w:rPr>
  </w:style>
  <w:style w:type="paragraph" w:customStyle="1" w:styleId="Heading1-FormatOnly">
    <w:name w:val="Heading 1 - Format Only"/>
    <w:basedOn w:val="Ttulo1"/>
    <w:autoRedefine/>
    <w:rsid w:val="004C13A1"/>
    <w:pPr>
      <w:keepNext w:val="0"/>
      <w:pageBreakBefore/>
      <w:numPr>
        <w:numId w:val="17"/>
      </w:numPr>
      <w:pBdr>
        <w:bottom w:val="single" w:sz="36" w:space="3" w:color="808080"/>
      </w:pBdr>
      <w:tabs>
        <w:tab w:val="left" w:pos="0"/>
      </w:tabs>
      <w:suppressAutoHyphens/>
      <w:spacing w:before="0" w:after="0" w:line="240" w:lineRule="auto"/>
    </w:pPr>
    <w:rPr>
      <w:rFonts w:cs="Times New Roman"/>
      <w:bCs w:val="0"/>
      <w:caps/>
      <w:noProof/>
      <w:kern w:val="0"/>
      <w:sz w:val="32"/>
      <w:szCs w:val="20"/>
      <w:lang w:eastAsia="en-US"/>
    </w:rPr>
  </w:style>
  <w:style w:type="paragraph" w:customStyle="1" w:styleId="ApprovalTableTitle">
    <w:name w:val="Approval_Table_Title"/>
    <w:basedOn w:val="Ttulo1"/>
    <w:next w:val="Normal"/>
    <w:rsid w:val="004C13A1"/>
    <w:pPr>
      <w:keepNext w:val="0"/>
      <w:widowControl w:val="0"/>
      <w:spacing w:before="0" w:after="0" w:line="240" w:lineRule="auto"/>
      <w:ind w:left="360" w:hanging="360"/>
      <w:jc w:val="center"/>
      <w:outlineLvl w:val="9"/>
    </w:pPr>
    <w:rPr>
      <w:rFonts w:cs="Times New Roman"/>
      <w:bCs w:val="0"/>
      <w:snapToGrid w:val="0"/>
      <w:kern w:val="0"/>
      <w:sz w:val="24"/>
      <w:szCs w:val="20"/>
      <w:lang w:val="en-US" w:eastAsia="en-US"/>
    </w:rPr>
  </w:style>
  <w:style w:type="paragraph" w:customStyle="1" w:styleId="ApprovalTableName">
    <w:name w:val="Approval_Table_Name"/>
    <w:basedOn w:val="Normal"/>
    <w:next w:val="Normal"/>
    <w:rsid w:val="004C13A1"/>
    <w:pPr>
      <w:widowControl w:val="0"/>
      <w:spacing w:before="60" w:after="0" w:line="240" w:lineRule="auto"/>
      <w:jc w:val="center"/>
    </w:pPr>
    <w:rPr>
      <w:rFonts w:ascii="Arial" w:eastAsia="Times New Roman" w:hAnsi="Arial" w:cs="Times New Roman"/>
      <w:snapToGrid w:val="0"/>
      <w:sz w:val="20"/>
      <w:szCs w:val="20"/>
      <w:lang w:val="en-US" w:eastAsia="en-US"/>
    </w:rPr>
  </w:style>
  <w:style w:type="paragraph" w:customStyle="1" w:styleId="Default">
    <w:name w:val="Default"/>
    <w:rsid w:val="004C13A1"/>
    <w:pPr>
      <w:autoSpaceDE w:val="0"/>
      <w:autoSpaceDN w:val="0"/>
      <w:adjustRightInd w:val="0"/>
      <w:spacing w:after="0" w:line="240" w:lineRule="auto"/>
    </w:pPr>
    <w:rPr>
      <w:rFonts w:ascii="ECHFCO+Arial" w:eastAsiaTheme="minorEastAsia" w:hAnsi="ECHFCO+Arial" w:cs="ECHFCO+Arial"/>
      <w:color w:val="000000"/>
      <w:sz w:val="24"/>
      <w:szCs w:val="24"/>
      <w:lang w:eastAsia="es-MX"/>
    </w:rPr>
  </w:style>
  <w:style w:type="paragraph" w:styleId="Textoindependiente">
    <w:name w:val="Body Text"/>
    <w:basedOn w:val="Default"/>
    <w:next w:val="Default"/>
    <w:link w:val="TextoindependienteCar"/>
    <w:uiPriority w:val="99"/>
    <w:rsid w:val="004C13A1"/>
    <w:rPr>
      <w:rFonts w:cstheme="minorBidi"/>
      <w:color w:val="auto"/>
    </w:rPr>
  </w:style>
  <w:style w:type="character" w:customStyle="1" w:styleId="TextoindependienteCar">
    <w:name w:val="Texto independiente Car"/>
    <w:basedOn w:val="Fuentedeprrafopredeter"/>
    <w:link w:val="Textoindependiente"/>
    <w:uiPriority w:val="99"/>
    <w:rsid w:val="004C13A1"/>
    <w:rPr>
      <w:rFonts w:ascii="ECHFCO+Arial" w:eastAsiaTheme="minorEastAsia" w:hAnsi="ECHFCO+Arial"/>
      <w:sz w:val="24"/>
      <w:szCs w:val="24"/>
      <w:lang w:eastAsia="es-MX"/>
    </w:rPr>
  </w:style>
  <w:style w:type="character" w:customStyle="1" w:styleId="hps">
    <w:name w:val="hps"/>
    <w:basedOn w:val="Fuentedeprrafopredeter"/>
    <w:rsid w:val="004C13A1"/>
  </w:style>
  <w:style w:type="character" w:customStyle="1" w:styleId="apple-converted-space">
    <w:name w:val="apple-converted-space"/>
    <w:basedOn w:val="Fuentedeprrafopredeter"/>
    <w:rsid w:val="004C13A1"/>
  </w:style>
  <w:style w:type="character" w:styleId="Textoennegrita">
    <w:name w:val="Strong"/>
    <w:basedOn w:val="Fuentedeprrafopredeter"/>
    <w:uiPriority w:val="22"/>
    <w:qFormat/>
    <w:rsid w:val="004C13A1"/>
    <w:rPr>
      <w:b/>
      <w:bCs/>
    </w:rPr>
  </w:style>
  <w:style w:type="character" w:customStyle="1" w:styleId="atn">
    <w:name w:val="atn"/>
    <w:basedOn w:val="Fuentedeprrafopredeter"/>
    <w:rsid w:val="004C13A1"/>
  </w:style>
  <w:style w:type="paragraph" w:styleId="Listaconvietas2">
    <w:name w:val="List Bullet 2"/>
    <w:basedOn w:val="Default"/>
    <w:next w:val="Default"/>
    <w:uiPriority w:val="99"/>
    <w:rsid w:val="004C13A1"/>
    <w:rPr>
      <w:rFonts w:cstheme="minorBidi"/>
      <w:color w:val="auto"/>
    </w:rPr>
  </w:style>
  <w:style w:type="table" w:styleId="Listaclara-nfasis1">
    <w:name w:val="Light List Accent 1"/>
    <w:basedOn w:val="Tablanormal"/>
    <w:uiPriority w:val="61"/>
    <w:rsid w:val="004C13A1"/>
    <w:pPr>
      <w:spacing w:after="0" w:line="240" w:lineRule="auto"/>
    </w:pPr>
    <w:rPr>
      <w:rFonts w:eastAsiaTheme="minorEastAsia"/>
      <w:lang w:eastAsia="es-MX"/>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longtext">
    <w:name w:val="long_text"/>
    <w:basedOn w:val="Fuentedeprrafopredeter"/>
    <w:rsid w:val="004C13A1"/>
  </w:style>
  <w:style w:type="paragraph" w:styleId="Descripcin">
    <w:name w:val="caption"/>
    <w:basedOn w:val="Normal"/>
    <w:next w:val="Normal"/>
    <w:uiPriority w:val="35"/>
    <w:unhideWhenUsed/>
    <w:qFormat/>
    <w:rsid w:val="004C13A1"/>
    <w:pPr>
      <w:spacing w:line="240" w:lineRule="auto"/>
    </w:pPr>
    <w:rPr>
      <w:b/>
      <w:bCs/>
      <w:color w:val="4F81BD" w:themeColor="accent1"/>
      <w:sz w:val="18"/>
      <w:szCs w:val="18"/>
    </w:rPr>
  </w:style>
  <w:style w:type="paragraph" w:styleId="Sangradetextonormal">
    <w:name w:val="Body Text Indent"/>
    <w:basedOn w:val="Normal"/>
    <w:link w:val="SangradetextonormalCar"/>
    <w:uiPriority w:val="99"/>
    <w:unhideWhenUsed/>
    <w:rsid w:val="004C13A1"/>
    <w:pPr>
      <w:spacing w:after="120"/>
      <w:ind w:left="283"/>
    </w:pPr>
  </w:style>
  <w:style w:type="character" w:customStyle="1" w:styleId="SangradetextonormalCar">
    <w:name w:val="Sangría de texto normal Car"/>
    <w:basedOn w:val="Fuentedeprrafopredeter"/>
    <w:link w:val="Sangradetextonormal"/>
    <w:uiPriority w:val="99"/>
    <w:rsid w:val="004C13A1"/>
    <w:rPr>
      <w:rFonts w:eastAsiaTheme="minorEastAsia"/>
      <w:lang w:eastAsia="es-MX"/>
    </w:rPr>
  </w:style>
  <w:style w:type="character" w:styleId="Nmerodelnea">
    <w:name w:val="line number"/>
    <w:basedOn w:val="Fuentedeprrafopredeter"/>
    <w:uiPriority w:val="99"/>
    <w:semiHidden/>
    <w:unhideWhenUsed/>
    <w:rsid w:val="004C13A1"/>
  </w:style>
  <w:style w:type="paragraph" w:styleId="Asuntodelcomentario">
    <w:name w:val="annotation subject"/>
    <w:basedOn w:val="Textocomentario"/>
    <w:next w:val="Textocomentario"/>
    <w:link w:val="AsuntodelcomentarioCar"/>
    <w:uiPriority w:val="99"/>
    <w:semiHidden/>
    <w:unhideWhenUsed/>
    <w:rsid w:val="004C13A1"/>
    <w:pPr>
      <w:spacing w:after="200" w:line="240" w:lineRule="auto"/>
      <w:jc w:val="left"/>
    </w:pPr>
    <w:rPr>
      <w:rFonts w:asciiTheme="minorHAnsi" w:eastAsiaTheme="minorEastAsia" w:hAnsiTheme="minorHAnsi" w:cstheme="minorBidi"/>
      <w:b/>
      <w:bCs/>
    </w:rPr>
  </w:style>
  <w:style w:type="character" w:customStyle="1" w:styleId="AsuntodelcomentarioCar">
    <w:name w:val="Asunto del comentario Car"/>
    <w:basedOn w:val="TextocomentarioCar"/>
    <w:link w:val="Asuntodelcomentario"/>
    <w:uiPriority w:val="99"/>
    <w:semiHidden/>
    <w:rsid w:val="004C13A1"/>
    <w:rPr>
      <w:rFonts w:ascii="Lucida Sans" w:eastAsiaTheme="minorEastAsia" w:hAnsi="Lucida Sans" w:cs="Times New Roman"/>
      <w:b/>
      <w:bCs/>
      <w:sz w:val="20"/>
      <w:szCs w:val="20"/>
      <w:lang w:eastAsia="es-MX"/>
    </w:rPr>
  </w:style>
  <w:style w:type="paragraph" w:styleId="Revisin">
    <w:name w:val="Revision"/>
    <w:hidden/>
    <w:uiPriority w:val="99"/>
    <w:semiHidden/>
    <w:rsid w:val="004C13A1"/>
    <w:pPr>
      <w:spacing w:after="0" w:line="240" w:lineRule="auto"/>
    </w:pPr>
    <w:rPr>
      <w:rFonts w:eastAsiaTheme="minorEastAsia"/>
      <w:lang w:eastAsia="es-MX"/>
    </w:rPr>
  </w:style>
  <w:style w:type="paragraph" w:customStyle="1" w:styleId="Text2">
    <w:name w:val="Text 2"/>
    <w:basedOn w:val="Normal"/>
    <w:rsid w:val="004C13A1"/>
    <w:pPr>
      <w:spacing w:after="0" w:line="320" w:lineRule="exact"/>
      <w:ind w:left="994"/>
      <w:jc w:val="both"/>
    </w:pPr>
    <w:rPr>
      <w:rFonts w:ascii="Times New Roman" w:eastAsia="Times New Roman" w:hAnsi="Times New Roman" w:cs="Times New Roman"/>
      <w:szCs w:val="20"/>
      <w:lang w:val="en-AU" w:eastAsia="en-US"/>
    </w:rPr>
  </w:style>
  <w:style w:type="paragraph" w:styleId="Textoindependiente3">
    <w:name w:val="Body Text 3"/>
    <w:basedOn w:val="Normal"/>
    <w:link w:val="Textoindependiente3Car"/>
    <w:rsid w:val="004C13A1"/>
    <w:pPr>
      <w:spacing w:after="120" w:line="240" w:lineRule="auto"/>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rsid w:val="004C13A1"/>
    <w:rPr>
      <w:rFonts w:ascii="Times New Roman" w:eastAsia="Times New Roman" w:hAnsi="Times New Roman" w:cs="Times New Roman"/>
      <w:sz w:val="16"/>
      <w:szCs w:val="16"/>
      <w:lang w:val="en-US"/>
    </w:rPr>
  </w:style>
  <w:style w:type="paragraph" w:styleId="Textodebloque">
    <w:name w:val="Block Text"/>
    <w:basedOn w:val="Normal"/>
    <w:rsid w:val="004C13A1"/>
    <w:pPr>
      <w:spacing w:before="60" w:after="60" w:line="240" w:lineRule="auto"/>
    </w:pPr>
    <w:rPr>
      <w:rFonts w:ascii="Sabon" w:eastAsia="Times New Roman" w:hAnsi="Sabon" w:cs="Times New Roman"/>
      <w:color w:val="000000"/>
      <w:lang w:val="en-US" w:eastAsia="en-US"/>
    </w:rPr>
  </w:style>
  <w:style w:type="paragraph" w:customStyle="1" w:styleId="Text1">
    <w:name w:val="Text 1"/>
    <w:basedOn w:val="Normal"/>
    <w:rsid w:val="004C13A1"/>
    <w:pPr>
      <w:spacing w:after="0" w:line="240" w:lineRule="auto"/>
      <w:ind w:left="720"/>
      <w:jc w:val="both"/>
    </w:pPr>
    <w:rPr>
      <w:rFonts w:ascii="Times New Roman" w:eastAsia="Times New Roman" w:hAnsi="Times New Roman" w:cs="Times New Roman"/>
      <w:szCs w:val="20"/>
      <w:lang w:val="en-AU" w:eastAsia="en-US"/>
    </w:rPr>
  </w:style>
  <w:style w:type="table" w:styleId="Sombreadoclaro">
    <w:name w:val="Light Shading"/>
    <w:basedOn w:val="Tablanormal"/>
    <w:uiPriority w:val="60"/>
    <w:rsid w:val="004C13A1"/>
    <w:pPr>
      <w:spacing w:after="0" w:line="240" w:lineRule="auto"/>
    </w:pPr>
    <w:rPr>
      <w:rFonts w:eastAsiaTheme="minorEastAsia"/>
      <w:color w:val="000000" w:themeColor="text1" w:themeShade="BF"/>
      <w:lang w:eastAsia="es-MX"/>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ormHeader2">
    <w:name w:val="Form Header 2"/>
    <w:basedOn w:val="Normal"/>
    <w:rsid w:val="004C13A1"/>
    <w:pPr>
      <w:spacing w:before="80" w:after="60" w:line="240" w:lineRule="auto"/>
    </w:pPr>
    <w:rPr>
      <w:rFonts w:ascii="Arial" w:eastAsia="Times New Roman" w:hAnsi="Arial" w:cs="Arial"/>
      <w:b/>
      <w:bCs/>
      <w:sz w:val="18"/>
      <w:szCs w:val="18"/>
      <w:lang w:val="en-US" w:eastAsia="en-US"/>
    </w:rPr>
  </w:style>
  <w:style w:type="character" w:styleId="Hipervnculovisitado">
    <w:name w:val="FollowedHyperlink"/>
    <w:basedOn w:val="Fuentedeprrafopredeter"/>
    <w:uiPriority w:val="99"/>
    <w:semiHidden/>
    <w:unhideWhenUsed/>
    <w:rsid w:val="004C13A1"/>
    <w:rPr>
      <w:color w:val="800080" w:themeColor="followedHyperlink"/>
      <w:u w:val="single"/>
    </w:rPr>
  </w:style>
  <w:style w:type="table" w:customStyle="1" w:styleId="Estilo1">
    <w:name w:val="Estilo1"/>
    <w:basedOn w:val="Tablanormal"/>
    <w:uiPriority w:val="99"/>
    <w:rsid w:val="004C13A1"/>
    <w:pPr>
      <w:spacing w:after="0" w:line="240" w:lineRule="auto"/>
    </w:pPr>
    <w:rPr>
      <w:rFonts w:eastAsiaTheme="minorEastAsia"/>
      <w:lang w:eastAsia="es-MX"/>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style>
  <w:style w:type="paragraph" w:styleId="Sinespaciado">
    <w:name w:val="No Spacing"/>
    <w:link w:val="SinespaciadoCar"/>
    <w:uiPriority w:val="1"/>
    <w:qFormat/>
    <w:rsid w:val="004C13A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13A1"/>
    <w:rPr>
      <w:rFonts w:eastAsiaTheme="minorEastAsia"/>
      <w:lang w:eastAsia="es-MX"/>
    </w:rPr>
  </w:style>
  <w:style w:type="paragraph" w:styleId="Textonotaalfinal">
    <w:name w:val="endnote text"/>
    <w:basedOn w:val="Normal"/>
    <w:link w:val="TextonotaalfinalCar"/>
    <w:uiPriority w:val="99"/>
    <w:semiHidden/>
    <w:unhideWhenUsed/>
    <w:rsid w:val="00057CB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57CBF"/>
    <w:rPr>
      <w:rFonts w:eastAsiaTheme="minorEastAsia"/>
      <w:sz w:val="20"/>
      <w:szCs w:val="20"/>
      <w:lang w:eastAsia="es-MX"/>
    </w:rPr>
  </w:style>
  <w:style w:type="character" w:styleId="Refdenotaalfinal">
    <w:name w:val="endnote reference"/>
    <w:basedOn w:val="Fuentedeprrafopredeter"/>
    <w:uiPriority w:val="99"/>
    <w:semiHidden/>
    <w:unhideWhenUsed/>
    <w:rsid w:val="00057CBF"/>
    <w:rPr>
      <w:vertAlign w:val="superscript"/>
    </w:rPr>
  </w:style>
  <w:style w:type="paragraph" w:styleId="Textonotapie">
    <w:name w:val="footnote text"/>
    <w:basedOn w:val="Normal"/>
    <w:link w:val="TextonotapieCar"/>
    <w:uiPriority w:val="99"/>
    <w:semiHidden/>
    <w:unhideWhenUsed/>
    <w:rsid w:val="00057CB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57CBF"/>
    <w:rPr>
      <w:rFonts w:eastAsiaTheme="minorEastAsia"/>
      <w:sz w:val="20"/>
      <w:szCs w:val="20"/>
      <w:lang w:eastAsia="es-MX"/>
    </w:rPr>
  </w:style>
  <w:style w:type="character" w:styleId="Refdenotaalpie">
    <w:name w:val="footnote reference"/>
    <w:basedOn w:val="Fuentedeprrafopredeter"/>
    <w:uiPriority w:val="99"/>
    <w:semiHidden/>
    <w:unhideWhenUsed/>
    <w:rsid w:val="00057CBF"/>
    <w:rPr>
      <w:vertAlign w:val="superscript"/>
    </w:rPr>
  </w:style>
  <w:style w:type="character" w:customStyle="1" w:styleId="ms-sitemapdirectional">
    <w:name w:val="ms-sitemapdirectional"/>
    <w:basedOn w:val="Fuentedeprrafopredeter"/>
    <w:rsid w:val="00057CBF"/>
  </w:style>
  <w:style w:type="character" w:customStyle="1" w:styleId="text10">
    <w:name w:val="text1"/>
    <w:basedOn w:val="Fuentedeprrafopredeter"/>
    <w:rsid w:val="005222A7"/>
    <w:rPr>
      <w:rFonts w:ascii="Verdana" w:hAnsi="Verdana" w:hint="default"/>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831056">
      <w:bodyDiv w:val="1"/>
      <w:marLeft w:val="0"/>
      <w:marRight w:val="0"/>
      <w:marTop w:val="0"/>
      <w:marBottom w:val="0"/>
      <w:divBdr>
        <w:top w:val="none" w:sz="0" w:space="0" w:color="auto"/>
        <w:left w:val="none" w:sz="0" w:space="0" w:color="auto"/>
        <w:bottom w:val="none" w:sz="0" w:space="0" w:color="auto"/>
        <w:right w:val="none" w:sz="0" w:space="0" w:color="auto"/>
      </w:divBdr>
      <w:divsChild>
        <w:div w:id="1809275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xmlns.heb.com/ei/RetailPriceChangehttp://xmlns.heb.com/ei/PurchaseOrder"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tegracionesTIBCO@hebmex.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2.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notes.xml.rels><?xml version="1.0" encoding="UTF-8" standalone="yes"?>
<Relationships xmlns="http://schemas.openxmlformats.org/package/2006/relationships"><Relationship Id="rId2" Type="http://schemas.openxmlformats.org/officeDocument/2006/relationships/hyperlink" Target="http://xmlcanon.heb.com:8080/Mexico/Template" TargetMode="External"/><Relationship Id="rId1" Type="http://schemas.openxmlformats.org/officeDocument/2006/relationships/hyperlink" Target="http://xmlcanon.heb.com:8080/Mexico/Templ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4C964340640B4E8F3D97D47030F684" ma:contentTypeVersion="4" ma:contentTypeDescription="Create a new document." ma:contentTypeScope="" ma:versionID="7bc543b8eb78486ff8efc6d03be3cdc7">
  <xsd:schema xmlns:xsd="http://www.w3.org/2001/XMLSchema" xmlns:xs="http://www.w3.org/2001/XMLSchema" xmlns:p="http://schemas.microsoft.com/office/2006/metadata/properties" xmlns:ns2="eb870768-bb35-4859-930a-08f8081398bf" targetNamespace="http://schemas.microsoft.com/office/2006/metadata/properties" ma:root="true" ma:fieldsID="060e7bd7dacc456c877a7638f8b8cf5a" ns2:_="">
    <xsd:import namespace="eb870768-bb35-4859-930a-08f8081398b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870768-bb35-4859-930a-08f8081398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54008-808A-43AE-B65B-D1F1A9B59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870768-bb35-4859-930a-08f8081398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A74562-49B1-49A7-892E-060329ABCB2E}">
  <ds:schemaRefs>
    <ds:schemaRef ds:uri="http://schemas.microsoft.com/office/2006/metadata/properties"/>
  </ds:schemaRefs>
</ds:datastoreItem>
</file>

<file path=customXml/itemProps3.xml><?xml version="1.0" encoding="utf-8"?>
<ds:datastoreItem xmlns:ds="http://schemas.openxmlformats.org/officeDocument/2006/customXml" ds:itemID="{07E23886-FDA0-4DFB-A646-9980F05195E4}">
  <ds:schemaRefs>
    <ds:schemaRef ds:uri="http://schemas.microsoft.com/sharepoint/v3/contenttype/forms"/>
  </ds:schemaRefs>
</ds:datastoreItem>
</file>

<file path=customXml/itemProps4.xml><?xml version="1.0" encoding="utf-8"?>
<ds:datastoreItem xmlns:ds="http://schemas.openxmlformats.org/officeDocument/2006/customXml" ds:itemID="{3AC7D557-F49E-40E5-8823-F035FAA5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2468</TotalTime>
  <Pages>34</Pages>
  <Words>5435</Words>
  <Characters>29895</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HEB: DEVELOPMENT STANDARDS</vt:lpstr>
      <vt:lpstr>HEB: DEVELOPMENT STANDARDS</vt:lpstr>
    </vt:vector>
  </TitlesOfParts>
  <Company>Microsoft</Company>
  <LinksUpToDate>false</LinksUpToDate>
  <CharactersWithSpaces>35260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 DEVELOPMENT STANDARDS</dc:title>
  <dc:creator>Optasmart</dc:creator>
  <cp:lastModifiedBy>Miguel Limon</cp:lastModifiedBy>
  <cp:revision>54</cp:revision>
  <dcterms:created xsi:type="dcterms:W3CDTF">2015-11-27T22:58:00Z</dcterms:created>
  <dcterms:modified xsi:type="dcterms:W3CDTF">2018-09-11T16:15:00Z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0x0101008A4C964340640B4E8F3D97D47030F684</vt:lpwstr>
  </property>
  <property fmtid="{D5CDD505-2E9C-101B-9397-08002B2CF9AE}" pid="3" name="Order">
    <vt:r8>430700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ies>
</file>