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9F6" w:rsidRDefault="00686161" w:rsidP="009F1DF8">
      <w:pPr>
        <w:pStyle w:val="Title"/>
        <w:spacing w:before="2880"/>
        <w:jc w:val="center"/>
      </w:pPr>
      <w:r>
        <w:t>Global Sourcing</w:t>
      </w:r>
      <w:r w:rsidR="004A2E4C">
        <w:t xml:space="preserve"> Solution</w:t>
      </w:r>
    </w:p>
    <w:p w:rsidR="005A7962" w:rsidRDefault="009B396C" w:rsidP="00686161">
      <w:pPr>
        <w:pStyle w:val="Title"/>
        <w:jc w:val="center"/>
        <w:sectPr w:rsidR="005A7962" w:rsidSect="001074DA">
          <w:headerReference w:type="default" r:id="rId12"/>
          <w:footerReference w:type="default" r:id="rId13"/>
          <w:pgSz w:w="12240" w:h="15840"/>
          <w:pgMar w:top="1440" w:right="1440" w:bottom="1440" w:left="1440" w:header="720" w:footer="720" w:gutter="0"/>
          <w:cols w:space="720"/>
          <w:docGrid w:linePitch="360"/>
        </w:sectPr>
      </w:pPr>
      <w:r>
        <w:t>Solution Design</w:t>
      </w:r>
    </w:p>
    <w:p w:rsidR="00775754" w:rsidRDefault="00775754" w:rsidP="00775754">
      <w:pPr>
        <w:pStyle w:val="Heading1"/>
      </w:pPr>
      <w:bookmarkStart w:id="0" w:name="_Toc372554655"/>
      <w:r>
        <w:t>Revision History</w:t>
      </w:r>
      <w:bookmarkEnd w:id="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080"/>
        <w:gridCol w:w="2070"/>
        <w:gridCol w:w="4914"/>
      </w:tblGrid>
      <w:tr w:rsidR="00AA121F" w:rsidRPr="009F1DF8" w:rsidTr="009F1DF8">
        <w:tc>
          <w:tcPr>
            <w:tcW w:w="1368" w:type="dxa"/>
            <w:tcBorders>
              <w:top w:val="single" w:sz="6" w:space="0" w:color="auto"/>
              <w:left w:val="single" w:sz="6" w:space="0" w:color="auto"/>
              <w:bottom w:val="single" w:sz="6" w:space="0" w:color="auto"/>
              <w:right w:val="single" w:sz="6" w:space="0" w:color="auto"/>
            </w:tcBorders>
            <w:shd w:val="clear" w:color="auto" w:fill="E6E6E6"/>
          </w:tcPr>
          <w:p w:rsidR="00AA121F" w:rsidRPr="009F1DF8" w:rsidRDefault="00AA121F" w:rsidP="00AA121F">
            <w:pPr>
              <w:rPr>
                <w:rFonts w:asciiTheme="majorHAnsi" w:hAnsiTheme="majorHAnsi"/>
                <w:b/>
              </w:rPr>
            </w:pPr>
            <w:r w:rsidRPr="009F1DF8">
              <w:rPr>
                <w:rFonts w:asciiTheme="majorHAnsi" w:hAnsiTheme="majorHAnsi"/>
                <w:b/>
              </w:rPr>
              <w:t>Date</w:t>
            </w:r>
          </w:p>
        </w:tc>
        <w:tc>
          <w:tcPr>
            <w:tcW w:w="1080" w:type="dxa"/>
            <w:tcBorders>
              <w:top w:val="single" w:sz="6" w:space="0" w:color="auto"/>
              <w:left w:val="single" w:sz="6" w:space="0" w:color="auto"/>
              <w:bottom w:val="single" w:sz="6" w:space="0" w:color="auto"/>
              <w:right w:val="single" w:sz="6" w:space="0" w:color="auto"/>
            </w:tcBorders>
            <w:shd w:val="clear" w:color="auto" w:fill="E6E6E6"/>
          </w:tcPr>
          <w:p w:rsidR="00AA121F" w:rsidRPr="009F1DF8" w:rsidRDefault="00AA121F" w:rsidP="00AA121F">
            <w:pPr>
              <w:rPr>
                <w:rFonts w:asciiTheme="majorHAnsi" w:hAnsiTheme="majorHAnsi"/>
                <w:b/>
              </w:rPr>
            </w:pPr>
            <w:r w:rsidRPr="009F1DF8">
              <w:rPr>
                <w:rFonts w:asciiTheme="majorHAnsi" w:hAnsiTheme="majorHAnsi"/>
                <w:b/>
              </w:rPr>
              <w:t>Version</w:t>
            </w:r>
          </w:p>
        </w:tc>
        <w:tc>
          <w:tcPr>
            <w:tcW w:w="2070" w:type="dxa"/>
            <w:tcBorders>
              <w:top w:val="single" w:sz="6" w:space="0" w:color="auto"/>
              <w:left w:val="single" w:sz="6" w:space="0" w:color="auto"/>
              <w:bottom w:val="single" w:sz="6" w:space="0" w:color="auto"/>
              <w:right w:val="single" w:sz="6" w:space="0" w:color="auto"/>
            </w:tcBorders>
            <w:shd w:val="clear" w:color="auto" w:fill="E6E6E6"/>
          </w:tcPr>
          <w:p w:rsidR="00AA121F" w:rsidRPr="009F1DF8" w:rsidRDefault="009F1DF8" w:rsidP="00AA121F">
            <w:pPr>
              <w:rPr>
                <w:rFonts w:asciiTheme="majorHAnsi" w:hAnsiTheme="majorHAnsi"/>
                <w:b/>
              </w:rPr>
            </w:pPr>
            <w:r w:rsidRPr="009F1DF8">
              <w:rPr>
                <w:rFonts w:asciiTheme="majorHAnsi" w:hAnsiTheme="majorHAnsi"/>
                <w:b/>
              </w:rPr>
              <w:t>Author</w:t>
            </w:r>
          </w:p>
        </w:tc>
        <w:tc>
          <w:tcPr>
            <w:tcW w:w="4914" w:type="dxa"/>
            <w:tcBorders>
              <w:top w:val="single" w:sz="6" w:space="0" w:color="auto"/>
              <w:left w:val="single" w:sz="6" w:space="0" w:color="auto"/>
              <w:bottom w:val="single" w:sz="6" w:space="0" w:color="auto"/>
              <w:right w:val="single" w:sz="6" w:space="0" w:color="auto"/>
            </w:tcBorders>
            <w:shd w:val="clear" w:color="auto" w:fill="E6E6E6"/>
          </w:tcPr>
          <w:p w:rsidR="00AA121F" w:rsidRPr="009F1DF8" w:rsidRDefault="009F1DF8" w:rsidP="00AA121F">
            <w:pPr>
              <w:rPr>
                <w:rFonts w:asciiTheme="majorHAnsi" w:hAnsiTheme="majorHAnsi"/>
                <w:b/>
              </w:rPr>
            </w:pPr>
            <w:r w:rsidRPr="009F1DF8">
              <w:rPr>
                <w:rFonts w:asciiTheme="majorHAnsi" w:hAnsiTheme="majorHAnsi"/>
                <w:b/>
              </w:rPr>
              <w:t>Description/Comments</w:t>
            </w:r>
          </w:p>
        </w:tc>
      </w:tr>
      <w:tr w:rsidR="00AA121F" w:rsidTr="009F1DF8">
        <w:tc>
          <w:tcPr>
            <w:tcW w:w="1368" w:type="dxa"/>
            <w:tcBorders>
              <w:top w:val="single" w:sz="6" w:space="0" w:color="auto"/>
              <w:left w:val="single" w:sz="6" w:space="0" w:color="auto"/>
              <w:bottom w:val="single" w:sz="6" w:space="0" w:color="auto"/>
              <w:right w:val="single" w:sz="6" w:space="0" w:color="auto"/>
            </w:tcBorders>
          </w:tcPr>
          <w:p w:rsidR="00AA121F" w:rsidRDefault="00686161" w:rsidP="00AA121F">
            <w:r>
              <w:t>9/15/14</w:t>
            </w:r>
          </w:p>
        </w:tc>
        <w:tc>
          <w:tcPr>
            <w:tcW w:w="1080" w:type="dxa"/>
            <w:tcBorders>
              <w:top w:val="single" w:sz="6" w:space="0" w:color="auto"/>
              <w:left w:val="single" w:sz="6" w:space="0" w:color="auto"/>
              <w:bottom w:val="single" w:sz="6" w:space="0" w:color="auto"/>
              <w:right w:val="single" w:sz="6" w:space="0" w:color="auto"/>
            </w:tcBorders>
          </w:tcPr>
          <w:p w:rsidR="00AA121F" w:rsidRDefault="004A2E4C" w:rsidP="00AA121F">
            <w:r>
              <w:t>0.1</w:t>
            </w:r>
          </w:p>
        </w:tc>
        <w:tc>
          <w:tcPr>
            <w:tcW w:w="2070" w:type="dxa"/>
            <w:tcBorders>
              <w:top w:val="single" w:sz="6" w:space="0" w:color="auto"/>
              <w:left w:val="single" w:sz="6" w:space="0" w:color="auto"/>
              <w:bottom w:val="single" w:sz="6" w:space="0" w:color="auto"/>
              <w:right w:val="single" w:sz="6" w:space="0" w:color="auto"/>
            </w:tcBorders>
          </w:tcPr>
          <w:p w:rsidR="00AA121F" w:rsidRDefault="00686161" w:rsidP="00AA121F">
            <w:r>
              <w:t>Gopal Gogineni</w:t>
            </w:r>
          </w:p>
        </w:tc>
        <w:tc>
          <w:tcPr>
            <w:tcW w:w="4914" w:type="dxa"/>
            <w:tcBorders>
              <w:top w:val="single" w:sz="6" w:space="0" w:color="auto"/>
              <w:left w:val="single" w:sz="6" w:space="0" w:color="auto"/>
              <w:bottom w:val="single" w:sz="6" w:space="0" w:color="auto"/>
              <w:right w:val="single" w:sz="6" w:space="0" w:color="auto"/>
            </w:tcBorders>
          </w:tcPr>
          <w:p w:rsidR="00AA121F" w:rsidRDefault="004A2E4C" w:rsidP="00AA121F">
            <w:r>
              <w:t>Initial Draft</w:t>
            </w:r>
          </w:p>
        </w:tc>
      </w:tr>
      <w:tr w:rsidR="00AA121F" w:rsidTr="009F1DF8">
        <w:tc>
          <w:tcPr>
            <w:tcW w:w="1368" w:type="dxa"/>
            <w:tcBorders>
              <w:top w:val="single" w:sz="6" w:space="0" w:color="auto"/>
              <w:left w:val="single" w:sz="6" w:space="0" w:color="auto"/>
              <w:bottom w:val="single" w:sz="6" w:space="0" w:color="auto"/>
              <w:right w:val="single" w:sz="6" w:space="0" w:color="auto"/>
            </w:tcBorders>
          </w:tcPr>
          <w:p w:rsidR="00AA121F" w:rsidRDefault="005B6C56" w:rsidP="00AA121F">
            <w:r>
              <w:t>11/5/14</w:t>
            </w:r>
          </w:p>
        </w:tc>
        <w:tc>
          <w:tcPr>
            <w:tcW w:w="1080" w:type="dxa"/>
            <w:tcBorders>
              <w:top w:val="single" w:sz="6" w:space="0" w:color="auto"/>
              <w:left w:val="single" w:sz="6" w:space="0" w:color="auto"/>
              <w:bottom w:val="single" w:sz="6" w:space="0" w:color="auto"/>
              <w:right w:val="single" w:sz="6" w:space="0" w:color="auto"/>
            </w:tcBorders>
          </w:tcPr>
          <w:p w:rsidR="00AA121F" w:rsidRDefault="00054B8C" w:rsidP="00C713CB">
            <w:r>
              <w:t>0.1</w:t>
            </w:r>
            <w:r w:rsidR="00C713CB">
              <w:t>1</w:t>
            </w:r>
          </w:p>
        </w:tc>
        <w:tc>
          <w:tcPr>
            <w:tcW w:w="2070" w:type="dxa"/>
            <w:tcBorders>
              <w:top w:val="single" w:sz="6" w:space="0" w:color="auto"/>
              <w:left w:val="single" w:sz="6" w:space="0" w:color="auto"/>
              <w:bottom w:val="single" w:sz="6" w:space="0" w:color="auto"/>
              <w:right w:val="single" w:sz="6" w:space="0" w:color="auto"/>
            </w:tcBorders>
          </w:tcPr>
          <w:p w:rsidR="00AA121F" w:rsidRDefault="005B6C56" w:rsidP="00AA121F">
            <w:r>
              <w:t>Richard Uranga</w:t>
            </w:r>
          </w:p>
        </w:tc>
        <w:tc>
          <w:tcPr>
            <w:tcW w:w="4914" w:type="dxa"/>
            <w:tcBorders>
              <w:top w:val="single" w:sz="6" w:space="0" w:color="auto"/>
              <w:left w:val="single" w:sz="6" w:space="0" w:color="auto"/>
              <w:bottom w:val="single" w:sz="6" w:space="0" w:color="auto"/>
              <w:right w:val="single" w:sz="6" w:space="0" w:color="auto"/>
            </w:tcBorders>
          </w:tcPr>
          <w:p w:rsidR="00AA121F" w:rsidRDefault="005B6C56" w:rsidP="00AA121F">
            <w:r>
              <w:t xml:space="preserve">Updated </w:t>
            </w:r>
            <w:r w:rsidR="00054B8C">
              <w:t>2.1 with Admin and User Preferences</w:t>
            </w:r>
          </w:p>
        </w:tc>
      </w:tr>
      <w:tr w:rsidR="00C713CB" w:rsidTr="009F1DF8">
        <w:tc>
          <w:tcPr>
            <w:tcW w:w="1368" w:type="dxa"/>
            <w:tcBorders>
              <w:top w:val="single" w:sz="6" w:space="0" w:color="auto"/>
              <w:left w:val="single" w:sz="6" w:space="0" w:color="auto"/>
              <w:bottom w:val="single" w:sz="6" w:space="0" w:color="auto"/>
              <w:right w:val="single" w:sz="6" w:space="0" w:color="auto"/>
            </w:tcBorders>
          </w:tcPr>
          <w:p w:rsidR="00C713CB" w:rsidRDefault="00C713CB" w:rsidP="00AA121F">
            <w:r>
              <w:t>11/5/14</w:t>
            </w:r>
          </w:p>
        </w:tc>
        <w:tc>
          <w:tcPr>
            <w:tcW w:w="1080" w:type="dxa"/>
            <w:tcBorders>
              <w:top w:val="single" w:sz="6" w:space="0" w:color="auto"/>
              <w:left w:val="single" w:sz="6" w:space="0" w:color="auto"/>
              <w:bottom w:val="single" w:sz="6" w:space="0" w:color="auto"/>
              <w:right w:val="single" w:sz="6" w:space="0" w:color="auto"/>
            </w:tcBorders>
          </w:tcPr>
          <w:p w:rsidR="00C713CB" w:rsidRDefault="00C713CB" w:rsidP="00C713CB">
            <w:r>
              <w:t>0.14</w:t>
            </w:r>
          </w:p>
        </w:tc>
        <w:tc>
          <w:tcPr>
            <w:tcW w:w="2070" w:type="dxa"/>
            <w:tcBorders>
              <w:top w:val="single" w:sz="6" w:space="0" w:color="auto"/>
              <w:left w:val="single" w:sz="6" w:space="0" w:color="auto"/>
              <w:bottom w:val="single" w:sz="6" w:space="0" w:color="auto"/>
              <w:right w:val="single" w:sz="6" w:space="0" w:color="auto"/>
            </w:tcBorders>
          </w:tcPr>
          <w:p w:rsidR="00C713CB" w:rsidRDefault="00C713CB" w:rsidP="00AA121F">
            <w:r>
              <w:t>Gopal Gogineni</w:t>
            </w:r>
          </w:p>
        </w:tc>
        <w:tc>
          <w:tcPr>
            <w:tcW w:w="4914" w:type="dxa"/>
            <w:tcBorders>
              <w:top w:val="single" w:sz="6" w:space="0" w:color="auto"/>
              <w:left w:val="single" w:sz="6" w:space="0" w:color="auto"/>
              <w:bottom w:val="single" w:sz="6" w:space="0" w:color="auto"/>
              <w:right w:val="single" w:sz="6" w:space="0" w:color="auto"/>
            </w:tcBorders>
          </w:tcPr>
          <w:p w:rsidR="00C713CB" w:rsidRDefault="00C713CB" w:rsidP="00AA121F">
            <w:r>
              <w:t>Updated context diagram referenced in section 1.4</w:t>
            </w:r>
          </w:p>
        </w:tc>
      </w:tr>
      <w:tr w:rsidR="00C713CB" w:rsidTr="009F1DF8">
        <w:tc>
          <w:tcPr>
            <w:tcW w:w="1368" w:type="dxa"/>
            <w:tcBorders>
              <w:top w:val="single" w:sz="6" w:space="0" w:color="auto"/>
              <w:left w:val="single" w:sz="6" w:space="0" w:color="auto"/>
              <w:bottom w:val="single" w:sz="6" w:space="0" w:color="auto"/>
              <w:right w:val="single" w:sz="6" w:space="0" w:color="auto"/>
            </w:tcBorders>
          </w:tcPr>
          <w:p w:rsidR="00C713CB" w:rsidRDefault="00C713CB" w:rsidP="00AA121F">
            <w:r>
              <w:t>11/5/14</w:t>
            </w:r>
          </w:p>
        </w:tc>
        <w:tc>
          <w:tcPr>
            <w:tcW w:w="1080" w:type="dxa"/>
            <w:tcBorders>
              <w:top w:val="single" w:sz="6" w:space="0" w:color="auto"/>
              <w:left w:val="single" w:sz="6" w:space="0" w:color="auto"/>
              <w:bottom w:val="single" w:sz="6" w:space="0" w:color="auto"/>
              <w:right w:val="single" w:sz="6" w:space="0" w:color="auto"/>
            </w:tcBorders>
          </w:tcPr>
          <w:p w:rsidR="00C713CB" w:rsidRDefault="00C713CB" w:rsidP="00AA121F">
            <w:r>
              <w:t>0.15</w:t>
            </w:r>
          </w:p>
        </w:tc>
        <w:tc>
          <w:tcPr>
            <w:tcW w:w="2070" w:type="dxa"/>
            <w:tcBorders>
              <w:top w:val="single" w:sz="6" w:space="0" w:color="auto"/>
              <w:left w:val="single" w:sz="6" w:space="0" w:color="auto"/>
              <w:bottom w:val="single" w:sz="6" w:space="0" w:color="auto"/>
              <w:right w:val="single" w:sz="6" w:space="0" w:color="auto"/>
            </w:tcBorders>
          </w:tcPr>
          <w:p w:rsidR="00C713CB" w:rsidRDefault="00C713CB" w:rsidP="00AA121F">
            <w:r>
              <w:t>Richard Uranga</w:t>
            </w:r>
          </w:p>
        </w:tc>
        <w:tc>
          <w:tcPr>
            <w:tcW w:w="4914" w:type="dxa"/>
            <w:tcBorders>
              <w:top w:val="single" w:sz="6" w:space="0" w:color="auto"/>
              <w:left w:val="single" w:sz="6" w:space="0" w:color="auto"/>
              <w:bottom w:val="single" w:sz="6" w:space="0" w:color="auto"/>
              <w:right w:val="single" w:sz="6" w:space="0" w:color="auto"/>
            </w:tcBorders>
          </w:tcPr>
          <w:p w:rsidR="00C713CB" w:rsidRDefault="00C713CB" w:rsidP="00AA121F">
            <w:r>
              <w:t>Updated with new ADD provided by architect section 2.4</w:t>
            </w:r>
          </w:p>
        </w:tc>
      </w:tr>
      <w:tr w:rsidR="0098522C" w:rsidTr="009F1DF8">
        <w:tc>
          <w:tcPr>
            <w:tcW w:w="1368" w:type="dxa"/>
            <w:tcBorders>
              <w:top w:val="single" w:sz="6" w:space="0" w:color="auto"/>
              <w:left w:val="single" w:sz="6" w:space="0" w:color="auto"/>
              <w:bottom w:val="single" w:sz="6" w:space="0" w:color="auto"/>
              <w:right w:val="single" w:sz="6" w:space="0" w:color="auto"/>
            </w:tcBorders>
          </w:tcPr>
          <w:p w:rsidR="0098522C" w:rsidRDefault="0098522C" w:rsidP="00AA121F">
            <w:r>
              <w:t>1/14/15</w:t>
            </w:r>
          </w:p>
        </w:tc>
        <w:tc>
          <w:tcPr>
            <w:tcW w:w="1080" w:type="dxa"/>
            <w:tcBorders>
              <w:top w:val="single" w:sz="6" w:space="0" w:color="auto"/>
              <w:left w:val="single" w:sz="6" w:space="0" w:color="auto"/>
              <w:bottom w:val="single" w:sz="6" w:space="0" w:color="auto"/>
              <w:right w:val="single" w:sz="6" w:space="0" w:color="auto"/>
            </w:tcBorders>
          </w:tcPr>
          <w:p w:rsidR="0098522C" w:rsidRDefault="0098522C" w:rsidP="00AA121F">
            <w:r>
              <w:t>.20</w:t>
            </w:r>
          </w:p>
        </w:tc>
        <w:tc>
          <w:tcPr>
            <w:tcW w:w="2070" w:type="dxa"/>
            <w:tcBorders>
              <w:top w:val="single" w:sz="6" w:space="0" w:color="auto"/>
              <w:left w:val="single" w:sz="6" w:space="0" w:color="auto"/>
              <w:bottom w:val="single" w:sz="6" w:space="0" w:color="auto"/>
              <w:right w:val="single" w:sz="6" w:space="0" w:color="auto"/>
            </w:tcBorders>
          </w:tcPr>
          <w:p w:rsidR="0098522C" w:rsidRDefault="0098522C" w:rsidP="00AA121F">
            <w:r>
              <w:t>Gopal Gogineni</w:t>
            </w:r>
          </w:p>
        </w:tc>
        <w:tc>
          <w:tcPr>
            <w:tcW w:w="4914" w:type="dxa"/>
            <w:tcBorders>
              <w:top w:val="single" w:sz="6" w:space="0" w:color="auto"/>
              <w:left w:val="single" w:sz="6" w:space="0" w:color="auto"/>
              <w:bottom w:val="single" w:sz="6" w:space="0" w:color="auto"/>
              <w:right w:val="single" w:sz="6" w:space="0" w:color="auto"/>
            </w:tcBorders>
          </w:tcPr>
          <w:p w:rsidR="0098522C" w:rsidRDefault="0098522C" w:rsidP="00AA121F">
            <w:r>
              <w:t>Added dev server information to Section 9</w:t>
            </w:r>
          </w:p>
        </w:tc>
      </w:tr>
      <w:tr w:rsidR="00B6323A" w:rsidTr="009F1DF8">
        <w:tc>
          <w:tcPr>
            <w:tcW w:w="1368" w:type="dxa"/>
            <w:tcBorders>
              <w:top w:val="single" w:sz="6" w:space="0" w:color="auto"/>
              <w:left w:val="single" w:sz="6" w:space="0" w:color="auto"/>
              <w:bottom w:val="single" w:sz="6" w:space="0" w:color="auto"/>
              <w:right w:val="single" w:sz="6" w:space="0" w:color="auto"/>
            </w:tcBorders>
          </w:tcPr>
          <w:p w:rsidR="00B6323A" w:rsidRDefault="00B6323A" w:rsidP="00AA121F">
            <w:r>
              <w:t>1/23/15</w:t>
            </w:r>
          </w:p>
        </w:tc>
        <w:tc>
          <w:tcPr>
            <w:tcW w:w="1080" w:type="dxa"/>
            <w:tcBorders>
              <w:top w:val="single" w:sz="6" w:space="0" w:color="auto"/>
              <w:left w:val="single" w:sz="6" w:space="0" w:color="auto"/>
              <w:bottom w:val="single" w:sz="6" w:space="0" w:color="auto"/>
              <w:right w:val="single" w:sz="6" w:space="0" w:color="auto"/>
            </w:tcBorders>
          </w:tcPr>
          <w:p w:rsidR="00B6323A" w:rsidRDefault="00B6323A" w:rsidP="00AA121F"/>
        </w:tc>
        <w:tc>
          <w:tcPr>
            <w:tcW w:w="2070" w:type="dxa"/>
            <w:tcBorders>
              <w:top w:val="single" w:sz="6" w:space="0" w:color="auto"/>
              <w:left w:val="single" w:sz="6" w:space="0" w:color="auto"/>
              <w:bottom w:val="single" w:sz="6" w:space="0" w:color="auto"/>
              <w:right w:val="single" w:sz="6" w:space="0" w:color="auto"/>
            </w:tcBorders>
          </w:tcPr>
          <w:p w:rsidR="00B6323A" w:rsidRDefault="00B6323A" w:rsidP="00AA121F">
            <w:r>
              <w:t>Gopal Gogineni</w:t>
            </w:r>
          </w:p>
        </w:tc>
        <w:tc>
          <w:tcPr>
            <w:tcW w:w="4914" w:type="dxa"/>
            <w:tcBorders>
              <w:top w:val="single" w:sz="6" w:space="0" w:color="auto"/>
              <w:left w:val="single" w:sz="6" w:space="0" w:color="auto"/>
              <w:bottom w:val="single" w:sz="6" w:space="0" w:color="auto"/>
              <w:right w:val="single" w:sz="6" w:space="0" w:color="auto"/>
            </w:tcBorders>
          </w:tcPr>
          <w:p w:rsidR="00B6323A" w:rsidRDefault="00B6323A" w:rsidP="00AA121F">
            <w:r>
              <w:t>Sprint 2 modifications</w:t>
            </w:r>
          </w:p>
        </w:tc>
      </w:tr>
    </w:tbl>
    <w:p w:rsidR="00AA121F" w:rsidRDefault="00AA121F" w:rsidP="00775754"/>
    <w:p w:rsidR="00650227" w:rsidRDefault="00650227" w:rsidP="00775754"/>
    <w:p w:rsidR="00650227" w:rsidRPr="00650227" w:rsidRDefault="00650227" w:rsidP="00775754">
      <w:pPr>
        <w:rPr>
          <w:rFonts w:asciiTheme="majorHAnsi" w:hAnsiTheme="majorHAnsi"/>
          <w:color w:val="0070C0"/>
        </w:rPr>
        <w:sectPr w:rsidR="00650227" w:rsidRPr="00650227" w:rsidSect="001074DA">
          <w:pgSz w:w="12240" w:h="15840"/>
          <w:pgMar w:top="1440" w:right="1440" w:bottom="1440" w:left="1440" w:header="720" w:footer="720" w:gutter="0"/>
          <w:cols w:space="720"/>
          <w:docGrid w:linePitch="360"/>
        </w:sectPr>
      </w:pPr>
    </w:p>
    <w:p w:rsidR="009B396C" w:rsidRDefault="005B3B6F" w:rsidP="005B3B6F">
      <w:pPr>
        <w:pStyle w:val="TOCHeading"/>
      </w:pPr>
      <w:r>
        <w:t>Table of Contents</w:t>
      </w:r>
    </w:p>
    <w:p w:rsidR="006B0393" w:rsidRDefault="006B0393" w:rsidP="006B0393"/>
    <w:p w:rsidR="006B0393" w:rsidRPr="006B0393" w:rsidRDefault="006B0393" w:rsidP="006B0393"/>
    <w:p w:rsidR="00F62088" w:rsidRDefault="004070DB">
      <w:pPr>
        <w:pStyle w:val="TOC1"/>
        <w:rPr>
          <w:rFonts w:eastAsiaTheme="minorEastAsia"/>
          <w:noProof/>
          <w:sz w:val="22"/>
        </w:rPr>
      </w:pPr>
      <w:r>
        <w:fldChar w:fldCharType="begin"/>
      </w:r>
      <w:r w:rsidR="006B0393">
        <w:instrText xml:space="preserve"> TOC \o "1-1" \h \z \u </w:instrText>
      </w:r>
      <w:r>
        <w:fldChar w:fldCharType="separate"/>
      </w:r>
      <w:hyperlink w:anchor="_Toc372554655" w:history="1">
        <w:r w:rsidR="00F62088" w:rsidRPr="00F9649D">
          <w:rPr>
            <w:rStyle w:val="Hyperlink"/>
            <w:noProof/>
          </w:rPr>
          <w:t>Revision History</w:t>
        </w:r>
        <w:r w:rsidR="00F62088">
          <w:rPr>
            <w:noProof/>
            <w:webHidden/>
          </w:rPr>
          <w:tab/>
        </w:r>
        <w:r>
          <w:rPr>
            <w:noProof/>
            <w:webHidden/>
          </w:rPr>
          <w:fldChar w:fldCharType="begin"/>
        </w:r>
        <w:r w:rsidR="00F62088">
          <w:rPr>
            <w:noProof/>
            <w:webHidden/>
          </w:rPr>
          <w:instrText xml:space="preserve"> PAGEREF _Toc372554655 \h </w:instrText>
        </w:r>
        <w:r>
          <w:rPr>
            <w:noProof/>
            <w:webHidden/>
          </w:rPr>
        </w:r>
        <w:r>
          <w:rPr>
            <w:noProof/>
            <w:webHidden/>
          </w:rPr>
          <w:fldChar w:fldCharType="separate"/>
        </w:r>
        <w:r w:rsidR="008D0E4D">
          <w:rPr>
            <w:noProof/>
            <w:webHidden/>
          </w:rPr>
          <w:t>2</w:t>
        </w:r>
        <w:r>
          <w:rPr>
            <w:noProof/>
            <w:webHidden/>
          </w:rPr>
          <w:fldChar w:fldCharType="end"/>
        </w:r>
      </w:hyperlink>
    </w:p>
    <w:p w:rsidR="00F62088" w:rsidRDefault="00D543C3">
      <w:pPr>
        <w:pStyle w:val="TOC1"/>
        <w:tabs>
          <w:tab w:val="left" w:pos="440"/>
        </w:tabs>
        <w:rPr>
          <w:rFonts w:eastAsiaTheme="minorEastAsia"/>
          <w:noProof/>
          <w:sz w:val="22"/>
        </w:rPr>
      </w:pPr>
      <w:hyperlink w:anchor="_Toc372554656" w:history="1">
        <w:r w:rsidR="00F62088" w:rsidRPr="00F9649D">
          <w:rPr>
            <w:rStyle w:val="Hyperlink"/>
            <w:noProof/>
          </w:rPr>
          <w:t>1.</w:t>
        </w:r>
        <w:r w:rsidR="00F62088">
          <w:rPr>
            <w:rFonts w:eastAsiaTheme="minorEastAsia"/>
            <w:noProof/>
            <w:sz w:val="22"/>
          </w:rPr>
          <w:tab/>
        </w:r>
        <w:r w:rsidR="00F62088" w:rsidRPr="00F9649D">
          <w:rPr>
            <w:rStyle w:val="Hyperlink"/>
            <w:noProof/>
          </w:rPr>
          <w:t>Introduction</w:t>
        </w:r>
        <w:r w:rsidR="00F62088">
          <w:rPr>
            <w:noProof/>
            <w:webHidden/>
          </w:rPr>
          <w:tab/>
        </w:r>
        <w:r w:rsidR="004070DB">
          <w:rPr>
            <w:noProof/>
            <w:webHidden/>
          </w:rPr>
          <w:fldChar w:fldCharType="begin"/>
        </w:r>
        <w:r w:rsidR="00F62088">
          <w:rPr>
            <w:noProof/>
            <w:webHidden/>
          </w:rPr>
          <w:instrText xml:space="preserve"> PAGEREF _Toc372554656 \h </w:instrText>
        </w:r>
        <w:r w:rsidR="004070DB">
          <w:rPr>
            <w:noProof/>
            <w:webHidden/>
          </w:rPr>
        </w:r>
        <w:r w:rsidR="004070DB">
          <w:rPr>
            <w:noProof/>
            <w:webHidden/>
          </w:rPr>
          <w:fldChar w:fldCharType="separate"/>
        </w:r>
        <w:r w:rsidR="008D0E4D">
          <w:rPr>
            <w:noProof/>
            <w:webHidden/>
          </w:rPr>
          <w:t>4</w:t>
        </w:r>
        <w:r w:rsidR="004070DB">
          <w:rPr>
            <w:noProof/>
            <w:webHidden/>
          </w:rPr>
          <w:fldChar w:fldCharType="end"/>
        </w:r>
      </w:hyperlink>
    </w:p>
    <w:p w:rsidR="00F62088" w:rsidRDefault="00D543C3">
      <w:pPr>
        <w:pStyle w:val="TOC1"/>
        <w:tabs>
          <w:tab w:val="left" w:pos="440"/>
        </w:tabs>
        <w:rPr>
          <w:rFonts w:eastAsiaTheme="minorEastAsia"/>
          <w:noProof/>
          <w:sz w:val="22"/>
        </w:rPr>
      </w:pPr>
      <w:hyperlink w:anchor="_Toc372554657" w:history="1">
        <w:r w:rsidR="00F62088" w:rsidRPr="00F9649D">
          <w:rPr>
            <w:rStyle w:val="Hyperlink"/>
            <w:noProof/>
          </w:rPr>
          <w:t>2.</w:t>
        </w:r>
        <w:r w:rsidR="00F62088">
          <w:rPr>
            <w:rFonts w:eastAsiaTheme="minorEastAsia"/>
            <w:noProof/>
            <w:sz w:val="22"/>
          </w:rPr>
          <w:tab/>
        </w:r>
        <w:r w:rsidR="00F62088" w:rsidRPr="00F9649D">
          <w:rPr>
            <w:rStyle w:val="Hyperlink"/>
            <w:noProof/>
          </w:rPr>
          <w:t>System Design</w:t>
        </w:r>
        <w:r w:rsidR="00F62088">
          <w:rPr>
            <w:noProof/>
            <w:webHidden/>
          </w:rPr>
          <w:tab/>
        </w:r>
        <w:r w:rsidR="004070DB">
          <w:rPr>
            <w:noProof/>
            <w:webHidden/>
          </w:rPr>
          <w:fldChar w:fldCharType="begin"/>
        </w:r>
        <w:r w:rsidR="00F62088">
          <w:rPr>
            <w:noProof/>
            <w:webHidden/>
          </w:rPr>
          <w:instrText xml:space="preserve"> PAGEREF _Toc372554657 \h </w:instrText>
        </w:r>
        <w:r w:rsidR="004070DB">
          <w:rPr>
            <w:noProof/>
            <w:webHidden/>
          </w:rPr>
        </w:r>
        <w:r w:rsidR="004070DB">
          <w:rPr>
            <w:noProof/>
            <w:webHidden/>
          </w:rPr>
          <w:fldChar w:fldCharType="separate"/>
        </w:r>
        <w:r w:rsidR="008D0E4D">
          <w:rPr>
            <w:noProof/>
            <w:webHidden/>
          </w:rPr>
          <w:t>6</w:t>
        </w:r>
        <w:r w:rsidR="004070DB">
          <w:rPr>
            <w:noProof/>
            <w:webHidden/>
          </w:rPr>
          <w:fldChar w:fldCharType="end"/>
        </w:r>
      </w:hyperlink>
    </w:p>
    <w:p w:rsidR="00F62088" w:rsidRDefault="00D543C3">
      <w:pPr>
        <w:pStyle w:val="TOC1"/>
        <w:tabs>
          <w:tab w:val="left" w:pos="440"/>
        </w:tabs>
        <w:rPr>
          <w:rFonts w:eastAsiaTheme="minorEastAsia"/>
          <w:noProof/>
          <w:sz w:val="22"/>
        </w:rPr>
      </w:pPr>
      <w:hyperlink w:anchor="_Toc372554658" w:history="1">
        <w:r w:rsidR="00F62088" w:rsidRPr="00F9649D">
          <w:rPr>
            <w:rStyle w:val="Hyperlink"/>
            <w:noProof/>
          </w:rPr>
          <w:t>3.</w:t>
        </w:r>
        <w:r w:rsidR="00F62088">
          <w:rPr>
            <w:rFonts w:eastAsiaTheme="minorEastAsia"/>
            <w:noProof/>
            <w:sz w:val="22"/>
          </w:rPr>
          <w:tab/>
        </w:r>
        <w:r w:rsidR="00F62088" w:rsidRPr="00F9649D">
          <w:rPr>
            <w:rStyle w:val="Hyperlink"/>
            <w:noProof/>
          </w:rPr>
          <w:t>Information Architecture and Data Model</w:t>
        </w:r>
        <w:r w:rsidR="00F62088">
          <w:rPr>
            <w:noProof/>
            <w:webHidden/>
          </w:rPr>
          <w:tab/>
        </w:r>
        <w:r w:rsidR="004070DB">
          <w:rPr>
            <w:noProof/>
            <w:webHidden/>
          </w:rPr>
          <w:fldChar w:fldCharType="begin"/>
        </w:r>
        <w:r w:rsidR="00F62088">
          <w:rPr>
            <w:noProof/>
            <w:webHidden/>
          </w:rPr>
          <w:instrText xml:space="preserve"> PAGEREF _Toc372554658 \h </w:instrText>
        </w:r>
        <w:r w:rsidR="004070DB">
          <w:rPr>
            <w:noProof/>
            <w:webHidden/>
          </w:rPr>
        </w:r>
        <w:r w:rsidR="004070DB">
          <w:rPr>
            <w:noProof/>
            <w:webHidden/>
          </w:rPr>
          <w:fldChar w:fldCharType="separate"/>
        </w:r>
        <w:r w:rsidR="008D0E4D">
          <w:rPr>
            <w:noProof/>
            <w:webHidden/>
          </w:rPr>
          <w:t>9</w:t>
        </w:r>
        <w:r w:rsidR="004070DB">
          <w:rPr>
            <w:noProof/>
            <w:webHidden/>
          </w:rPr>
          <w:fldChar w:fldCharType="end"/>
        </w:r>
      </w:hyperlink>
    </w:p>
    <w:p w:rsidR="00F62088" w:rsidRDefault="00D543C3">
      <w:pPr>
        <w:pStyle w:val="TOC1"/>
        <w:tabs>
          <w:tab w:val="left" w:pos="440"/>
        </w:tabs>
        <w:rPr>
          <w:rFonts w:eastAsiaTheme="minorEastAsia"/>
          <w:noProof/>
          <w:sz w:val="22"/>
        </w:rPr>
      </w:pPr>
      <w:hyperlink w:anchor="_Toc372554659" w:history="1">
        <w:r w:rsidR="00F62088" w:rsidRPr="00F9649D">
          <w:rPr>
            <w:rStyle w:val="Hyperlink"/>
            <w:noProof/>
          </w:rPr>
          <w:t>4.</w:t>
        </w:r>
        <w:r w:rsidR="00F62088">
          <w:rPr>
            <w:rFonts w:eastAsiaTheme="minorEastAsia"/>
            <w:noProof/>
            <w:sz w:val="22"/>
          </w:rPr>
          <w:tab/>
        </w:r>
        <w:r w:rsidR="00F62088" w:rsidRPr="00F9649D">
          <w:rPr>
            <w:rStyle w:val="Hyperlink"/>
            <w:noProof/>
          </w:rPr>
          <w:t>Integration</w:t>
        </w:r>
        <w:r w:rsidR="00F62088">
          <w:rPr>
            <w:noProof/>
            <w:webHidden/>
          </w:rPr>
          <w:tab/>
        </w:r>
        <w:r w:rsidR="004070DB">
          <w:rPr>
            <w:noProof/>
            <w:webHidden/>
          </w:rPr>
          <w:fldChar w:fldCharType="begin"/>
        </w:r>
        <w:r w:rsidR="00F62088">
          <w:rPr>
            <w:noProof/>
            <w:webHidden/>
          </w:rPr>
          <w:instrText xml:space="preserve"> PAGEREF _Toc372554659 \h </w:instrText>
        </w:r>
        <w:r w:rsidR="004070DB">
          <w:rPr>
            <w:noProof/>
            <w:webHidden/>
          </w:rPr>
        </w:r>
        <w:r w:rsidR="004070DB">
          <w:rPr>
            <w:noProof/>
            <w:webHidden/>
          </w:rPr>
          <w:fldChar w:fldCharType="separate"/>
        </w:r>
        <w:r w:rsidR="008D0E4D">
          <w:rPr>
            <w:noProof/>
            <w:webHidden/>
          </w:rPr>
          <w:t>11</w:t>
        </w:r>
        <w:r w:rsidR="004070DB">
          <w:rPr>
            <w:noProof/>
            <w:webHidden/>
          </w:rPr>
          <w:fldChar w:fldCharType="end"/>
        </w:r>
      </w:hyperlink>
    </w:p>
    <w:p w:rsidR="00F62088" w:rsidRDefault="00D543C3">
      <w:pPr>
        <w:pStyle w:val="TOC1"/>
        <w:tabs>
          <w:tab w:val="left" w:pos="440"/>
        </w:tabs>
        <w:rPr>
          <w:rFonts w:eastAsiaTheme="minorEastAsia"/>
          <w:noProof/>
          <w:sz w:val="22"/>
        </w:rPr>
      </w:pPr>
      <w:hyperlink w:anchor="_Toc372554660" w:history="1">
        <w:r w:rsidR="00F62088" w:rsidRPr="00F9649D">
          <w:rPr>
            <w:rStyle w:val="Hyperlink"/>
            <w:noProof/>
          </w:rPr>
          <w:t>5.</w:t>
        </w:r>
        <w:r w:rsidR="00F62088">
          <w:rPr>
            <w:rFonts w:eastAsiaTheme="minorEastAsia"/>
            <w:noProof/>
            <w:sz w:val="22"/>
          </w:rPr>
          <w:tab/>
        </w:r>
        <w:r w:rsidR="00F62088" w:rsidRPr="00F9649D">
          <w:rPr>
            <w:rStyle w:val="Hyperlink"/>
            <w:noProof/>
          </w:rPr>
          <w:t>User Interface</w:t>
        </w:r>
        <w:r w:rsidR="00F62088">
          <w:rPr>
            <w:noProof/>
            <w:webHidden/>
          </w:rPr>
          <w:tab/>
        </w:r>
        <w:r w:rsidR="004070DB">
          <w:rPr>
            <w:noProof/>
            <w:webHidden/>
          </w:rPr>
          <w:fldChar w:fldCharType="begin"/>
        </w:r>
        <w:r w:rsidR="00F62088">
          <w:rPr>
            <w:noProof/>
            <w:webHidden/>
          </w:rPr>
          <w:instrText xml:space="preserve"> PAGEREF _Toc372554660 \h </w:instrText>
        </w:r>
        <w:r w:rsidR="004070DB">
          <w:rPr>
            <w:noProof/>
            <w:webHidden/>
          </w:rPr>
        </w:r>
        <w:r w:rsidR="004070DB">
          <w:rPr>
            <w:noProof/>
            <w:webHidden/>
          </w:rPr>
          <w:fldChar w:fldCharType="separate"/>
        </w:r>
        <w:r w:rsidR="008D0E4D">
          <w:rPr>
            <w:noProof/>
            <w:webHidden/>
          </w:rPr>
          <w:t>12</w:t>
        </w:r>
        <w:r w:rsidR="004070DB">
          <w:rPr>
            <w:noProof/>
            <w:webHidden/>
          </w:rPr>
          <w:fldChar w:fldCharType="end"/>
        </w:r>
      </w:hyperlink>
    </w:p>
    <w:p w:rsidR="00F62088" w:rsidRDefault="00D543C3">
      <w:pPr>
        <w:pStyle w:val="TOC1"/>
        <w:tabs>
          <w:tab w:val="left" w:pos="440"/>
        </w:tabs>
        <w:rPr>
          <w:rFonts w:eastAsiaTheme="minorEastAsia"/>
          <w:noProof/>
          <w:sz w:val="22"/>
        </w:rPr>
      </w:pPr>
      <w:hyperlink w:anchor="_Toc372554661" w:history="1">
        <w:r w:rsidR="00F62088" w:rsidRPr="00F9649D">
          <w:rPr>
            <w:rStyle w:val="Hyperlink"/>
            <w:noProof/>
          </w:rPr>
          <w:t>6.</w:t>
        </w:r>
        <w:r w:rsidR="00F62088">
          <w:rPr>
            <w:rFonts w:eastAsiaTheme="minorEastAsia"/>
            <w:noProof/>
            <w:sz w:val="22"/>
          </w:rPr>
          <w:tab/>
        </w:r>
        <w:r w:rsidR="00F62088" w:rsidRPr="00F9649D">
          <w:rPr>
            <w:rStyle w:val="Hyperlink"/>
            <w:noProof/>
          </w:rPr>
          <w:t>Security</w:t>
        </w:r>
        <w:r w:rsidR="00F62088">
          <w:rPr>
            <w:noProof/>
            <w:webHidden/>
          </w:rPr>
          <w:tab/>
        </w:r>
        <w:r w:rsidR="004070DB">
          <w:rPr>
            <w:noProof/>
            <w:webHidden/>
          </w:rPr>
          <w:fldChar w:fldCharType="begin"/>
        </w:r>
        <w:r w:rsidR="00F62088">
          <w:rPr>
            <w:noProof/>
            <w:webHidden/>
          </w:rPr>
          <w:instrText xml:space="preserve"> PAGEREF _Toc372554661 \h </w:instrText>
        </w:r>
        <w:r w:rsidR="004070DB">
          <w:rPr>
            <w:noProof/>
            <w:webHidden/>
          </w:rPr>
        </w:r>
        <w:r w:rsidR="004070DB">
          <w:rPr>
            <w:noProof/>
            <w:webHidden/>
          </w:rPr>
          <w:fldChar w:fldCharType="separate"/>
        </w:r>
        <w:r w:rsidR="008D0E4D">
          <w:rPr>
            <w:noProof/>
            <w:webHidden/>
          </w:rPr>
          <w:t>13</w:t>
        </w:r>
        <w:r w:rsidR="004070DB">
          <w:rPr>
            <w:noProof/>
            <w:webHidden/>
          </w:rPr>
          <w:fldChar w:fldCharType="end"/>
        </w:r>
      </w:hyperlink>
    </w:p>
    <w:p w:rsidR="00F62088" w:rsidRDefault="00D543C3">
      <w:pPr>
        <w:pStyle w:val="TOC1"/>
        <w:tabs>
          <w:tab w:val="left" w:pos="440"/>
        </w:tabs>
        <w:rPr>
          <w:rFonts w:eastAsiaTheme="minorEastAsia"/>
          <w:noProof/>
          <w:sz w:val="22"/>
        </w:rPr>
      </w:pPr>
      <w:hyperlink w:anchor="_Toc372554662" w:history="1">
        <w:r w:rsidR="00F62088" w:rsidRPr="00F9649D">
          <w:rPr>
            <w:rStyle w:val="Hyperlink"/>
            <w:noProof/>
          </w:rPr>
          <w:t>7.</w:t>
        </w:r>
        <w:r w:rsidR="00F62088">
          <w:rPr>
            <w:rFonts w:eastAsiaTheme="minorEastAsia"/>
            <w:noProof/>
            <w:sz w:val="22"/>
          </w:rPr>
          <w:tab/>
        </w:r>
        <w:r w:rsidR="00F62088" w:rsidRPr="00F9649D">
          <w:rPr>
            <w:rStyle w:val="Hyperlink"/>
            <w:noProof/>
          </w:rPr>
          <w:t>Disaster Recovery (DR)</w:t>
        </w:r>
        <w:r w:rsidR="00F62088">
          <w:rPr>
            <w:noProof/>
            <w:webHidden/>
          </w:rPr>
          <w:tab/>
        </w:r>
        <w:r w:rsidR="004070DB">
          <w:rPr>
            <w:noProof/>
            <w:webHidden/>
          </w:rPr>
          <w:fldChar w:fldCharType="begin"/>
        </w:r>
        <w:r w:rsidR="00F62088">
          <w:rPr>
            <w:noProof/>
            <w:webHidden/>
          </w:rPr>
          <w:instrText xml:space="preserve"> PAGEREF _Toc372554662 \h </w:instrText>
        </w:r>
        <w:r w:rsidR="004070DB">
          <w:rPr>
            <w:noProof/>
            <w:webHidden/>
          </w:rPr>
        </w:r>
        <w:r w:rsidR="004070DB">
          <w:rPr>
            <w:noProof/>
            <w:webHidden/>
          </w:rPr>
          <w:fldChar w:fldCharType="separate"/>
        </w:r>
        <w:r w:rsidR="008D0E4D">
          <w:rPr>
            <w:noProof/>
            <w:webHidden/>
          </w:rPr>
          <w:t>16</w:t>
        </w:r>
        <w:r w:rsidR="004070DB">
          <w:rPr>
            <w:noProof/>
            <w:webHidden/>
          </w:rPr>
          <w:fldChar w:fldCharType="end"/>
        </w:r>
      </w:hyperlink>
    </w:p>
    <w:p w:rsidR="00F62088" w:rsidRDefault="00D543C3">
      <w:pPr>
        <w:pStyle w:val="TOC1"/>
        <w:tabs>
          <w:tab w:val="left" w:pos="440"/>
        </w:tabs>
        <w:rPr>
          <w:rFonts w:eastAsiaTheme="minorEastAsia"/>
          <w:noProof/>
          <w:sz w:val="22"/>
        </w:rPr>
      </w:pPr>
      <w:hyperlink w:anchor="_Toc372554663" w:history="1">
        <w:r w:rsidR="00F62088" w:rsidRPr="00F9649D">
          <w:rPr>
            <w:rStyle w:val="Hyperlink"/>
            <w:noProof/>
          </w:rPr>
          <w:t>8.</w:t>
        </w:r>
        <w:r w:rsidR="00F62088">
          <w:rPr>
            <w:rFonts w:eastAsiaTheme="minorEastAsia"/>
            <w:noProof/>
            <w:sz w:val="22"/>
          </w:rPr>
          <w:tab/>
        </w:r>
        <w:r w:rsidR="00F62088" w:rsidRPr="00F9649D">
          <w:rPr>
            <w:rStyle w:val="Hyperlink"/>
            <w:noProof/>
          </w:rPr>
          <w:t>Non-Functional Requirements (NFR)</w:t>
        </w:r>
        <w:r w:rsidR="00F62088">
          <w:rPr>
            <w:noProof/>
            <w:webHidden/>
          </w:rPr>
          <w:tab/>
        </w:r>
        <w:r w:rsidR="004070DB">
          <w:rPr>
            <w:noProof/>
            <w:webHidden/>
          </w:rPr>
          <w:fldChar w:fldCharType="begin"/>
        </w:r>
        <w:r w:rsidR="00F62088">
          <w:rPr>
            <w:noProof/>
            <w:webHidden/>
          </w:rPr>
          <w:instrText xml:space="preserve"> PAGEREF _Toc372554663 \h </w:instrText>
        </w:r>
        <w:r w:rsidR="004070DB">
          <w:rPr>
            <w:noProof/>
            <w:webHidden/>
          </w:rPr>
        </w:r>
        <w:r w:rsidR="004070DB">
          <w:rPr>
            <w:noProof/>
            <w:webHidden/>
          </w:rPr>
          <w:fldChar w:fldCharType="separate"/>
        </w:r>
        <w:r w:rsidR="008D0E4D">
          <w:rPr>
            <w:noProof/>
            <w:webHidden/>
          </w:rPr>
          <w:t>19</w:t>
        </w:r>
        <w:r w:rsidR="004070DB">
          <w:rPr>
            <w:noProof/>
            <w:webHidden/>
          </w:rPr>
          <w:fldChar w:fldCharType="end"/>
        </w:r>
      </w:hyperlink>
    </w:p>
    <w:p w:rsidR="00F62088" w:rsidRDefault="00D543C3">
      <w:pPr>
        <w:pStyle w:val="TOC1"/>
        <w:tabs>
          <w:tab w:val="left" w:pos="440"/>
        </w:tabs>
        <w:rPr>
          <w:rFonts w:eastAsiaTheme="minorEastAsia"/>
          <w:noProof/>
          <w:sz w:val="22"/>
        </w:rPr>
      </w:pPr>
      <w:hyperlink w:anchor="_Toc372554664" w:history="1">
        <w:r w:rsidR="00F62088" w:rsidRPr="00F9649D">
          <w:rPr>
            <w:rStyle w:val="Hyperlink"/>
            <w:noProof/>
          </w:rPr>
          <w:t>9.</w:t>
        </w:r>
        <w:r w:rsidR="00F62088">
          <w:rPr>
            <w:rFonts w:eastAsiaTheme="minorEastAsia"/>
            <w:noProof/>
            <w:sz w:val="22"/>
          </w:rPr>
          <w:tab/>
        </w:r>
        <w:r w:rsidR="00F62088" w:rsidRPr="00F9649D">
          <w:rPr>
            <w:rStyle w:val="Hyperlink"/>
            <w:noProof/>
          </w:rPr>
          <w:t>Infrastructure Architecture</w:t>
        </w:r>
        <w:r w:rsidR="00F62088">
          <w:rPr>
            <w:noProof/>
            <w:webHidden/>
          </w:rPr>
          <w:tab/>
        </w:r>
        <w:r w:rsidR="004070DB">
          <w:rPr>
            <w:noProof/>
            <w:webHidden/>
          </w:rPr>
          <w:fldChar w:fldCharType="begin"/>
        </w:r>
        <w:r w:rsidR="00F62088">
          <w:rPr>
            <w:noProof/>
            <w:webHidden/>
          </w:rPr>
          <w:instrText xml:space="preserve"> PAGEREF _Toc372554664 \h </w:instrText>
        </w:r>
        <w:r w:rsidR="004070DB">
          <w:rPr>
            <w:noProof/>
            <w:webHidden/>
          </w:rPr>
        </w:r>
        <w:r w:rsidR="004070DB">
          <w:rPr>
            <w:noProof/>
            <w:webHidden/>
          </w:rPr>
          <w:fldChar w:fldCharType="separate"/>
        </w:r>
        <w:r w:rsidR="008D0E4D">
          <w:rPr>
            <w:noProof/>
            <w:webHidden/>
          </w:rPr>
          <w:t>22</w:t>
        </w:r>
        <w:r w:rsidR="004070DB">
          <w:rPr>
            <w:noProof/>
            <w:webHidden/>
          </w:rPr>
          <w:fldChar w:fldCharType="end"/>
        </w:r>
      </w:hyperlink>
    </w:p>
    <w:p w:rsidR="00F62088" w:rsidRDefault="00D543C3">
      <w:pPr>
        <w:pStyle w:val="TOC1"/>
        <w:tabs>
          <w:tab w:val="left" w:pos="660"/>
        </w:tabs>
        <w:rPr>
          <w:rFonts w:eastAsiaTheme="minorEastAsia"/>
          <w:noProof/>
          <w:sz w:val="22"/>
        </w:rPr>
      </w:pPr>
      <w:hyperlink w:anchor="_Toc372554665" w:history="1">
        <w:r w:rsidR="00F62088" w:rsidRPr="00F9649D">
          <w:rPr>
            <w:rStyle w:val="Hyperlink"/>
            <w:noProof/>
          </w:rPr>
          <w:t>10.</w:t>
        </w:r>
        <w:r w:rsidR="00F62088">
          <w:rPr>
            <w:rFonts w:eastAsiaTheme="minorEastAsia"/>
            <w:noProof/>
            <w:sz w:val="22"/>
          </w:rPr>
          <w:tab/>
        </w:r>
        <w:r w:rsidR="00F62088" w:rsidRPr="00F9649D">
          <w:rPr>
            <w:rStyle w:val="Hyperlink"/>
            <w:noProof/>
          </w:rPr>
          <w:t>Configuration Management</w:t>
        </w:r>
        <w:r w:rsidR="00F62088">
          <w:rPr>
            <w:noProof/>
            <w:webHidden/>
          </w:rPr>
          <w:tab/>
        </w:r>
        <w:r w:rsidR="004070DB">
          <w:rPr>
            <w:noProof/>
            <w:webHidden/>
          </w:rPr>
          <w:fldChar w:fldCharType="begin"/>
        </w:r>
        <w:r w:rsidR="00F62088">
          <w:rPr>
            <w:noProof/>
            <w:webHidden/>
          </w:rPr>
          <w:instrText xml:space="preserve"> PAGEREF _Toc372554665 \h </w:instrText>
        </w:r>
        <w:r w:rsidR="004070DB">
          <w:rPr>
            <w:noProof/>
            <w:webHidden/>
          </w:rPr>
        </w:r>
        <w:r w:rsidR="004070DB">
          <w:rPr>
            <w:noProof/>
            <w:webHidden/>
          </w:rPr>
          <w:fldChar w:fldCharType="separate"/>
        </w:r>
        <w:r w:rsidR="008D0E4D">
          <w:rPr>
            <w:noProof/>
            <w:webHidden/>
          </w:rPr>
          <w:t>28</w:t>
        </w:r>
        <w:r w:rsidR="004070DB">
          <w:rPr>
            <w:noProof/>
            <w:webHidden/>
          </w:rPr>
          <w:fldChar w:fldCharType="end"/>
        </w:r>
      </w:hyperlink>
    </w:p>
    <w:p w:rsidR="00F62088" w:rsidRDefault="00D543C3">
      <w:pPr>
        <w:pStyle w:val="TOC1"/>
        <w:tabs>
          <w:tab w:val="left" w:pos="660"/>
        </w:tabs>
        <w:rPr>
          <w:rFonts w:eastAsiaTheme="minorEastAsia"/>
          <w:noProof/>
          <w:sz w:val="22"/>
        </w:rPr>
      </w:pPr>
      <w:hyperlink w:anchor="_Toc372554666" w:history="1">
        <w:r w:rsidR="00F62088" w:rsidRPr="00F9649D">
          <w:rPr>
            <w:rStyle w:val="Hyperlink"/>
            <w:noProof/>
          </w:rPr>
          <w:t>11.</w:t>
        </w:r>
        <w:r w:rsidR="00F62088">
          <w:rPr>
            <w:rFonts w:eastAsiaTheme="minorEastAsia"/>
            <w:noProof/>
            <w:sz w:val="22"/>
          </w:rPr>
          <w:tab/>
        </w:r>
        <w:r w:rsidR="00F62088" w:rsidRPr="00F9649D">
          <w:rPr>
            <w:rStyle w:val="Hyperlink"/>
            <w:noProof/>
          </w:rPr>
          <w:t>Component Designs</w:t>
        </w:r>
        <w:r w:rsidR="00F62088">
          <w:rPr>
            <w:noProof/>
            <w:webHidden/>
          </w:rPr>
          <w:tab/>
        </w:r>
        <w:r w:rsidR="004070DB">
          <w:rPr>
            <w:noProof/>
            <w:webHidden/>
          </w:rPr>
          <w:fldChar w:fldCharType="begin"/>
        </w:r>
        <w:r w:rsidR="00F62088">
          <w:rPr>
            <w:noProof/>
            <w:webHidden/>
          </w:rPr>
          <w:instrText xml:space="preserve"> PAGEREF _Toc372554666 \h </w:instrText>
        </w:r>
        <w:r w:rsidR="004070DB">
          <w:rPr>
            <w:noProof/>
            <w:webHidden/>
          </w:rPr>
        </w:r>
        <w:r w:rsidR="004070DB">
          <w:rPr>
            <w:noProof/>
            <w:webHidden/>
          </w:rPr>
          <w:fldChar w:fldCharType="separate"/>
        </w:r>
        <w:r w:rsidR="008D0E4D">
          <w:rPr>
            <w:noProof/>
            <w:webHidden/>
          </w:rPr>
          <w:t>29</w:t>
        </w:r>
        <w:r w:rsidR="004070DB">
          <w:rPr>
            <w:noProof/>
            <w:webHidden/>
          </w:rPr>
          <w:fldChar w:fldCharType="end"/>
        </w:r>
      </w:hyperlink>
    </w:p>
    <w:p w:rsidR="005635D9" w:rsidRDefault="004070DB" w:rsidP="005B3B6F">
      <w:pPr>
        <w:sectPr w:rsidR="005635D9" w:rsidSect="001074DA">
          <w:pgSz w:w="12240" w:h="15840"/>
          <w:pgMar w:top="1440" w:right="1440" w:bottom="1440" w:left="1440" w:header="720" w:footer="720" w:gutter="0"/>
          <w:cols w:space="720"/>
          <w:docGrid w:linePitch="360"/>
        </w:sectPr>
      </w:pPr>
      <w:r>
        <w:fldChar w:fldCharType="end"/>
      </w:r>
    </w:p>
    <w:p w:rsidR="00BF2311" w:rsidRDefault="005B3B6F" w:rsidP="00C956D6">
      <w:pPr>
        <w:pStyle w:val="Heading1"/>
        <w:numPr>
          <w:ilvl w:val="0"/>
          <w:numId w:val="1"/>
        </w:numPr>
      </w:pPr>
      <w:bookmarkStart w:id="1" w:name="_Toc372554656"/>
      <w:r w:rsidRPr="00EE1463">
        <w:t>Introduction</w:t>
      </w:r>
      <w:bookmarkEnd w:id="1"/>
    </w:p>
    <w:p w:rsidR="00C73325" w:rsidRPr="008A319D" w:rsidRDefault="00C73325" w:rsidP="00C73325">
      <w:pPr>
        <w:rPr>
          <w:rFonts w:asciiTheme="majorHAnsi" w:eastAsiaTheme="majorEastAsia" w:hAnsiTheme="majorHAnsi" w:cstheme="majorBidi"/>
          <w:b/>
          <w:bCs/>
          <w:i/>
          <w:sz w:val="24"/>
          <w:szCs w:val="26"/>
        </w:rPr>
      </w:pPr>
    </w:p>
    <w:p w:rsidR="000D584C" w:rsidRDefault="008A319D" w:rsidP="00C956D6">
      <w:pPr>
        <w:pStyle w:val="Heading2"/>
        <w:numPr>
          <w:ilvl w:val="1"/>
          <w:numId w:val="1"/>
        </w:numPr>
      </w:pPr>
      <w:r w:rsidRPr="008A319D">
        <w:t>Application</w:t>
      </w:r>
      <w:r w:rsidR="000D584C" w:rsidRPr="008A319D">
        <w:t xml:space="preserve"> Summary</w:t>
      </w:r>
    </w:p>
    <w:p w:rsidR="008A319D" w:rsidRPr="008A319D" w:rsidRDefault="008A319D" w:rsidP="008A319D"/>
    <w:tbl>
      <w:tblPr>
        <w:tblStyle w:val="TableGrid"/>
        <w:tblW w:w="0" w:type="auto"/>
        <w:tblLook w:val="04A0" w:firstRow="1" w:lastRow="0" w:firstColumn="1" w:lastColumn="0" w:noHBand="0" w:noVBand="1"/>
      </w:tblPr>
      <w:tblGrid>
        <w:gridCol w:w="3114"/>
        <w:gridCol w:w="3122"/>
        <w:gridCol w:w="3114"/>
      </w:tblGrid>
      <w:tr w:rsidR="000D584C" w:rsidRPr="00731965" w:rsidTr="008A319D">
        <w:trPr>
          <w:trHeight w:val="720"/>
        </w:trPr>
        <w:tc>
          <w:tcPr>
            <w:tcW w:w="3192" w:type="dxa"/>
          </w:tcPr>
          <w:p w:rsidR="000D584C" w:rsidRPr="008A319D" w:rsidRDefault="000D584C" w:rsidP="008A319D">
            <w:pPr>
              <w:rPr>
                <w:rFonts w:asciiTheme="majorHAnsi" w:hAnsiTheme="majorHAnsi"/>
              </w:rPr>
            </w:pPr>
            <w:r w:rsidRPr="008A319D">
              <w:rPr>
                <w:rFonts w:asciiTheme="majorHAnsi" w:hAnsiTheme="majorHAnsi"/>
                <w:b/>
              </w:rPr>
              <w:t>Application Name:</w:t>
            </w:r>
          </w:p>
          <w:p w:rsidR="008A319D" w:rsidRPr="008A319D" w:rsidRDefault="00686161" w:rsidP="008A319D">
            <w:pPr>
              <w:jc w:val="center"/>
              <w:rPr>
                <w:rFonts w:asciiTheme="majorHAnsi" w:hAnsiTheme="majorHAnsi"/>
                <w:b/>
              </w:rPr>
            </w:pPr>
            <w:r>
              <w:rPr>
                <w:rFonts w:asciiTheme="majorHAnsi" w:hAnsiTheme="majorHAnsi"/>
                <w:b/>
              </w:rPr>
              <w:t>Global Sourcing Solution</w:t>
            </w:r>
          </w:p>
        </w:tc>
        <w:tc>
          <w:tcPr>
            <w:tcW w:w="3192" w:type="dxa"/>
          </w:tcPr>
          <w:p w:rsidR="000D584C" w:rsidRDefault="000D584C" w:rsidP="008A319D">
            <w:pPr>
              <w:rPr>
                <w:rFonts w:asciiTheme="majorHAnsi" w:hAnsiTheme="majorHAnsi"/>
                <w:b/>
              </w:rPr>
            </w:pPr>
            <w:r w:rsidRPr="008A319D">
              <w:rPr>
                <w:rFonts w:asciiTheme="majorHAnsi" w:hAnsiTheme="majorHAnsi"/>
                <w:b/>
              </w:rPr>
              <w:t>Primary Business Area</w:t>
            </w:r>
            <w:r w:rsidR="008A319D">
              <w:rPr>
                <w:rFonts w:asciiTheme="majorHAnsi" w:hAnsiTheme="majorHAnsi"/>
                <w:b/>
              </w:rPr>
              <w:t>/</w:t>
            </w:r>
            <w:r w:rsidRPr="008A319D">
              <w:rPr>
                <w:rFonts w:asciiTheme="majorHAnsi" w:hAnsiTheme="majorHAnsi"/>
                <w:b/>
              </w:rPr>
              <w:t>Dept:</w:t>
            </w:r>
          </w:p>
          <w:p w:rsidR="00686161" w:rsidRPr="008A319D" w:rsidRDefault="004A2E4C" w:rsidP="00686161">
            <w:pPr>
              <w:jc w:val="center"/>
              <w:rPr>
                <w:rFonts w:asciiTheme="majorHAnsi" w:hAnsiTheme="majorHAnsi"/>
              </w:rPr>
            </w:pPr>
            <w:r>
              <w:rPr>
                <w:rFonts w:asciiTheme="majorHAnsi" w:hAnsiTheme="majorHAnsi"/>
                <w:b/>
              </w:rPr>
              <w:t xml:space="preserve">GM / </w:t>
            </w:r>
            <w:r w:rsidR="00686161">
              <w:rPr>
                <w:rFonts w:asciiTheme="majorHAnsi" w:hAnsiTheme="majorHAnsi"/>
                <w:b/>
              </w:rPr>
              <w:t>Global Sourcing</w:t>
            </w:r>
          </w:p>
        </w:tc>
        <w:tc>
          <w:tcPr>
            <w:tcW w:w="3192" w:type="dxa"/>
          </w:tcPr>
          <w:p w:rsidR="000D584C" w:rsidRDefault="000D584C" w:rsidP="008A319D">
            <w:pPr>
              <w:rPr>
                <w:rFonts w:asciiTheme="majorHAnsi" w:hAnsiTheme="majorHAnsi"/>
                <w:b/>
              </w:rPr>
            </w:pPr>
            <w:r w:rsidRPr="008A319D">
              <w:rPr>
                <w:rFonts w:asciiTheme="majorHAnsi" w:hAnsiTheme="majorHAnsi"/>
                <w:b/>
              </w:rPr>
              <w:t>Business Owner:</w:t>
            </w:r>
          </w:p>
          <w:p w:rsidR="00686161" w:rsidRPr="008A319D" w:rsidRDefault="00360B72" w:rsidP="00686161">
            <w:pPr>
              <w:jc w:val="center"/>
              <w:rPr>
                <w:rFonts w:asciiTheme="majorHAnsi" w:hAnsiTheme="majorHAnsi"/>
              </w:rPr>
            </w:pPr>
            <w:r>
              <w:rPr>
                <w:rFonts w:asciiTheme="majorHAnsi" w:hAnsiTheme="majorHAnsi"/>
                <w:b/>
              </w:rPr>
              <w:t xml:space="preserve">Bill Anderson &amp; </w:t>
            </w:r>
            <w:r w:rsidR="00686161">
              <w:rPr>
                <w:rFonts w:asciiTheme="majorHAnsi" w:hAnsiTheme="majorHAnsi"/>
                <w:b/>
              </w:rPr>
              <w:t>Natalie Cover</w:t>
            </w:r>
          </w:p>
        </w:tc>
      </w:tr>
      <w:tr w:rsidR="000D584C" w:rsidRPr="00731965" w:rsidTr="008A319D">
        <w:trPr>
          <w:trHeight w:val="720"/>
        </w:trPr>
        <w:tc>
          <w:tcPr>
            <w:tcW w:w="3192" w:type="dxa"/>
          </w:tcPr>
          <w:p w:rsidR="000D584C" w:rsidRDefault="00070D96" w:rsidP="000D584C">
            <w:pPr>
              <w:rPr>
                <w:rFonts w:asciiTheme="majorHAnsi" w:hAnsiTheme="majorHAnsi"/>
                <w:b/>
              </w:rPr>
            </w:pPr>
            <w:r w:rsidRPr="008A319D">
              <w:rPr>
                <w:rFonts w:asciiTheme="majorHAnsi" w:hAnsiTheme="majorHAnsi"/>
                <w:b/>
              </w:rPr>
              <w:t>I.S. LOB:</w:t>
            </w:r>
          </w:p>
          <w:p w:rsidR="00686161" w:rsidRPr="008A319D" w:rsidRDefault="00686161" w:rsidP="00686161">
            <w:pPr>
              <w:jc w:val="center"/>
              <w:rPr>
                <w:color w:val="FF0000"/>
              </w:rPr>
            </w:pPr>
            <w:r>
              <w:rPr>
                <w:rFonts w:asciiTheme="majorHAnsi" w:hAnsiTheme="majorHAnsi"/>
                <w:b/>
              </w:rPr>
              <w:t>IS Drug/GM</w:t>
            </w:r>
          </w:p>
        </w:tc>
        <w:tc>
          <w:tcPr>
            <w:tcW w:w="3192" w:type="dxa"/>
          </w:tcPr>
          <w:p w:rsidR="000D584C" w:rsidRPr="00425395" w:rsidRDefault="00425395" w:rsidP="008A319D">
            <w:pPr>
              <w:rPr>
                <w:rFonts w:asciiTheme="majorHAnsi" w:hAnsiTheme="majorHAnsi"/>
                <w:color w:val="0070C0"/>
              </w:rPr>
            </w:pPr>
            <w:r w:rsidRPr="00425395">
              <w:rPr>
                <w:rFonts w:asciiTheme="majorHAnsi" w:hAnsiTheme="majorHAnsi"/>
                <w:b/>
              </w:rPr>
              <w:t>Application Usage:</w:t>
            </w:r>
          </w:p>
          <w:p w:rsidR="00425395" w:rsidRPr="00425395" w:rsidRDefault="00425395" w:rsidP="00686161">
            <w:pPr>
              <w:jc w:val="center"/>
              <w:rPr>
                <w:rFonts w:asciiTheme="majorHAnsi" w:hAnsiTheme="majorHAnsi"/>
                <w:b/>
              </w:rPr>
            </w:pPr>
            <w:r w:rsidRPr="00686161">
              <w:rPr>
                <w:rFonts w:asciiTheme="majorHAnsi" w:hAnsiTheme="majorHAnsi"/>
                <w:b/>
              </w:rPr>
              <w:t>Multiple Departments, Enterprise</w:t>
            </w:r>
            <w:r w:rsidR="00686161" w:rsidRPr="00686161">
              <w:rPr>
                <w:rFonts w:asciiTheme="majorHAnsi" w:hAnsiTheme="majorHAnsi"/>
                <w:b/>
              </w:rPr>
              <w:t>, Vendors</w:t>
            </w:r>
          </w:p>
        </w:tc>
        <w:tc>
          <w:tcPr>
            <w:tcW w:w="3192" w:type="dxa"/>
          </w:tcPr>
          <w:p w:rsidR="000D584C" w:rsidRDefault="00425395" w:rsidP="000D584C">
            <w:pPr>
              <w:rPr>
                <w:rFonts w:asciiTheme="majorHAnsi" w:hAnsiTheme="majorHAnsi"/>
                <w:b/>
              </w:rPr>
            </w:pPr>
            <w:r>
              <w:rPr>
                <w:rFonts w:asciiTheme="majorHAnsi" w:hAnsiTheme="majorHAnsi"/>
                <w:b/>
              </w:rPr>
              <w:t>Technology Skills Required:</w:t>
            </w:r>
          </w:p>
          <w:p w:rsidR="00686161" w:rsidRPr="00425395" w:rsidRDefault="00686161" w:rsidP="004A2E4C">
            <w:pPr>
              <w:jc w:val="center"/>
              <w:rPr>
                <w:rFonts w:asciiTheme="majorHAnsi" w:hAnsiTheme="majorHAnsi"/>
                <w:b/>
              </w:rPr>
            </w:pPr>
            <w:r>
              <w:rPr>
                <w:rFonts w:asciiTheme="majorHAnsi" w:hAnsiTheme="majorHAnsi"/>
                <w:b/>
              </w:rPr>
              <w:t xml:space="preserve">Java, </w:t>
            </w:r>
            <w:r w:rsidR="004A2E4C">
              <w:rPr>
                <w:rFonts w:asciiTheme="majorHAnsi" w:hAnsiTheme="majorHAnsi"/>
                <w:b/>
              </w:rPr>
              <w:t>Spring, angular.js</w:t>
            </w:r>
            <w:r>
              <w:rPr>
                <w:rFonts w:asciiTheme="majorHAnsi" w:hAnsiTheme="majorHAnsi"/>
                <w:b/>
              </w:rPr>
              <w:t xml:space="preserve">, </w:t>
            </w:r>
            <w:r w:rsidR="00360B72">
              <w:rPr>
                <w:rFonts w:asciiTheme="majorHAnsi" w:hAnsiTheme="majorHAnsi"/>
                <w:b/>
              </w:rPr>
              <w:t>RDBMS</w:t>
            </w:r>
          </w:p>
        </w:tc>
      </w:tr>
    </w:tbl>
    <w:p w:rsidR="000D584C" w:rsidRPr="000D584C" w:rsidRDefault="000D584C" w:rsidP="000D584C">
      <w:r>
        <w:tab/>
      </w:r>
    </w:p>
    <w:p w:rsidR="00C73325" w:rsidRPr="00EE1463" w:rsidRDefault="00052DC2" w:rsidP="00C956D6">
      <w:pPr>
        <w:pStyle w:val="Heading2"/>
        <w:numPr>
          <w:ilvl w:val="1"/>
          <w:numId w:val="1"/>
        </w:numPr>
      </w:pPr>
      <w:r>
        <w:t>Solution</w:t>
      </w:r>
      <w:r w:rsidR="009F1DF8">
        <w:t xml:space="preserve"> Purpose and Scope</w:t>
      </w:r>
    </w:p>
    <w:p w:rsidR="00246AAF" w:rsidRDefault="00246AAF" w:rsidP="009F5A2F">
      <w:pPr>
        <w:rPr>
          <w:rFonts w:asciiTheme="majorHAnsi" w:hAnsiTheme="majorHAnsi"/>
          <w:color w:val="FF0000"/>
        </w:rPr>
      </w:pPr>
      <w:r>
        <w:rPr>
          <w:rFonts w:asciiTheme="majorHAnsi" w:hAnsiTheme="majorHAnsi"/>
          <w:b/>
        </w:rPr>
        <w:t xml:space="preserve">Solution </w:t>
      </w:r>
      <w:r w:rsidR="007D5FC3">
        <w:rPr>
          <w:rFonts w:asciiTheme="majorHAnsi" w:hAnsiTheme="majorHAnsi"/>
          <w:b/>
        </w:rPr>
        <w:t>Drivers</w:t>
      </w:r>
      <w:r>
        <w:rPr>
          <w:rFonts w:asciiTheme="majorHAnsi" w:hAnsiTheme="majorHAnsi"/>
          <w:b/>
        </w:rPr>
        <w:t>/Goal:</w:t>
      </w:r>
      <w:r w:rsidR="00070D96" w:rsidRPr="00865548">
        <w:rPr>
          <w:rFonts w:asciiTheme="majorHAnsi" w:hAnsiTheme="majorHAnsi"/>
          <w:color w:val="FF0000"/>
        </w:rPr>
        <w:t xml:space="preserve"> </w:t>
      </w:r>
    </w:p>
    <w:p w:rsidR="00360B72" w:rsidRPr="004A2E4C" w:rsidRDefault="00360B72" w:rsidP="00360B72">
      <w:pPr>
        <w:pStyle w:val="ListParagraph"/>
        <w:spacing w:after="0"/>
        <w:ind w:left="501"/>
        <w:rPr>
          <w:rFonts w:asciiTheme="majorHAnsi" w:hAnsiTheme="majorHAnsi"/>
        </w:rPr>
      </w:pPr>
      <w:r w:rsidRPr="004A2E4C">
        <w:rPr>
          <w:rFonts w:asciiTheme="majorHAnsi" w:hAnsiTheme="majorHAnsi"/>
        </w:rPr>
        <w:t>To develop a new global sourcing application to replace our current vendor develope</w:t>
      </w:r>
      <w:r w:rsidR="004A2E4C" w:rsidRPr="004A2E4C">
        <w:rPr>
          <w:rFonts w:asciiTheme="majorHAnsi" w:hAnsiTheme="majorHAnsi"/>
        </w:rPr>
        <w:t>d global sourcing application that meets or exceeds current capabilities.</w:t>
      </w:r>
    </w:p>
    <w:p w:rsidR="007D5FC3" w:rsidRPr="008A319D" w:rsidRDefault="007D5FC3" w:rsidP="009F5A2F">
      <w:pPr>
        <w:rPr>
          <w:rFonts w:asciiTheme="majorHAnsi" w:hAnsiTheme="majorHAnsi"/>
          <w:color w:val="0070C0"/>
        </w:rPr>
      </w:pPr>
    </w:p>
    <w:p w:rsidR="00246AAF" w:rsidRDefault="007D5FC3" w:rsidP="009F5A2F">
      <w:pPr>
        <w:rPr>
          <w:rFonts w:asciiTheme="majorHAnsi" w:hAnsiTheme="majorHAnsi"/>
          <w:color w:val="FF0000"/>
        </w:rPr>
      </w:pPr>
      <w:r>
        <w:rPr>
          <w:rFonts w:asciiTheme="majorHAnsi" w:hAnsiTheme="majorHAnsi"/>
          <w:b/>
        </w:rPr>
        <w:t>Solution Scope and Objectives</w:t>
      </w:r>
      <w:r w:rsidR="00070D96" w:rsidRPr="00246AAF">
        <w:rPr>
          <w:rFonts w:asciiTheme="majorHAnsi" w:hAnsiTheme="majorHAnsi"/>
          <w:b/>
        </w:rPr>
        <w:t>:</w:t>
      </w:r>
      <w:r w:rsidR="00070D96" w:rsidRPr="00865548">
        <w:rPr>
          <w:rFonts w:asciiTheme="majorHAnsi" w:hAnsiTheme="majorHAnsi"/>
          <w:color w:val="FF0000"/>
        </w:rPr>
        <w:t xml:space="preserve"> </w:t>
      </w:r>
    </w:p>
    <w:p w:rsidR="00B9006E" w:rsidRPr="004A2E4C" w:rsidRDefault="00B9006E" w:rsidP="00C956D6">
      <w:pPr>
        <w:pStyle w:val="ListParagraph"/>
        <w:numPr>
          <w:ilvl w:val="0"/>
          <w:numId w:val="6"/>
        </w:numPr>
        <w:rPr>
          <w:rFonts w:asciiTheme="majorHAnsi" w:hAnsiTheme="majorHAnsi"/>
        </w:rPr>
      </w:pPr>
      <w:r w:rsidRPr="004A2E4C">
        <w:rPr>
          <w:rFonts w:asciiTheme="majorHAnsi" w:hAnsiTheme="majorHAnsi"/>
        </w:rPr>
        <w:t>Goal (1): Develop a new global sourcing application to replace our vendor developed application</w:t>
      </w:r>
    </w:p>
    <w:p w:rsidR="00B9006E" w:rsidRPr="004A2E4C" w:rsidRDefault="00B9006E" w:rsidP="00C956D6">
      <w:pPr>
        <w:pStyle w:val="ListParagraph"/>
        <w:numPr>
          <w:ilvl w:val="1"/>
          <w:numId w:val="6"/>
        </w:numPr>
        <w:rPr>
          <w:rFonts w:asciiTheme="majorHAnsi" w:hAnsiTheme="majorHAnsi"/>
          <w:sz w:val="18"/>
          <w:szCs w:val="18"/>
        </w:rPr>
      </w:pPr>
      <w:r w:rsidRPr="004A2E4C">
        <w:rPr>
          <w:rFonts w:asciiTheme="majorHAnsi" w:hAnsiTheme="majorHAnsi"/>
          <w:sz w:val="18"/>
          <w:szCs w:val="18"/>
        </w:rPr>
        <w:t>Objectives:  To provide the business a newly developed application that is equal in functionality and higher in quality than our current global application.</w:t>
      </w:r>
    </w:p>
    <w:p w:rsidR="00B9006E" w:rsidRPr="004A2E4C" w:rsidRDefault="000B3BCA" w:rsidP="00C956D6">
      <w:pPr>
        <w:pStyle w:val="ListParagraph"/>
        <w:numPr>
          <w:ilvl w:val="0"/>
          <w:numId w:val="6"/>
        </w:numPr>
        <w:rPr>
          <w:rFonts w:asciiTheme="majorHAnsi" w:hAnsiTheme="majorHAnsi"/>
        </w:rPr>
      </w:pPr>
      <w:r w:rsidRPr="000B3BCA">
        <w:rPr>
          <w:rFonts w:asciiTheme="majorHAnsi" w:hAnsiTheme="majorHAnsi"/>
          <w:color w:val="0070C0"/>
        </w:rPr>
        <w:t xml:space="preserve">(Future) </w:t>
      </w:r>
      <w:r w:rsidR="00B9006E" w:rsidRPr="004A2E4C">
        <w:rPr>
          <w:rFonts w:asciiTheme="majorHAnsi" w:hAnsiTheme="majorHAnsi"/>
        </w:rPr>
        <w:t>Goal (2): Enhance base functionality to include the commitment to buy process</w:t>
      </w:r>
    </w:p>
    <w:p w:rsidR="00B9006E" w:rsidRPr="004A2E4C" w:rsidRDefault="00B9006E" w:rsidP="00C956D6">
      <w:pPr>
        <w:pStyle w:val="ListParagraph"/>
        <w:numPr>
          <w:ilvl w:val="1"/>
          <w:numId w:val="6"/>
        </w:numPr>
        <w:rPr>
          <w:rFonts w:asciiTheme="majorHAnsi" w:hAnsiTheme="majorHAnsi"/>
          <w:sz w:val="18"/>
          <w:szCs w:val="18"/>
        </w:rPr>
      </w:pPr>
      <w:r w:rsidRPr="004A2E4C">
        <w:rPr>
          <w:rFonts w:asciiTheme="majorHAnsi" w:hAnsiTheme="majorHAnsi"/>
          <w:sz w:val="18"/>
          <w:szCs w:val="18"/>
        </w:rPr>
        <w:t>Objectives: To provide the business with the ability to commit to purchase items without having to wait for a PO to be developed.  This will allow the business to act quickly and purchase items in a more efficient manner.</w:t>
      </w:r>
    </w:p>
    <w:p w:rsidR="00B9006E" w:rsidRPr="004A2E4C" w:rsidRDefault="000B3BCA" w:rsidP="00C956D6">
      <w:pPr>
        <w:pStyle w:val="ListParagraph"/>
        <w:numPr>
          <w:ilvl w:val="0"/>
          <w:numId w:val="6"/>
        </w:numPr>
        <w:rPr>
          <w:rFonts w:asciiTheme="majorHAnsi" w:hAnsiTheme="majorHAnsi"/>
        </w:rPr>
      </w:pPr>
      <w:r w:rsidRPr="000B3BCA">
        <w:rPr>
          <w:rFonts w:asciiTheme="majorHAnsi" w:hAnsiTheme="majorHAnsi"/>
          <w:color w:val="0070C0"/>
        </w:rPr>
        <w:t xml:space="preserve">(Future) </w:t>
      </w:r>
      <w:r w:rsidR="00B9006E" w:rsidRPr="004A2E4C">
        <w:rPr>
          <w:rFonts w:asciiTheme="majorHAnsi" w:hAnsiTheme="majorHAnsi"/>
        </w:rPr>
        <w:t xml:space="preserve">Goal (3): Enhance base functionality to include the offline design and offline quote </w:t>
      </w:r>
    </w:p>
    <w:p w:rsidR="00B9006E" w:rsidRPr="004A2E4C" w:rsidRDefault="00B9006E" w:rsidP="00C956D6">
      <w:pPr>
        <w:pStyle w:val="ListParagraph"/>
        <w:numPr>
          <w:ilvl w:val="1"/>
          <w:numId w:val="6"/>
        </w:numPr>
        <w:rPr>
          <w:rFonts w:asciiTheme="majorHAnsi" w:hAnsiTheme="majorHAnsi"/>
          <w:sz w:val="18"/>
          <w:szCs w:val="18"/>
        </w:rPr>
      </w:pPr>
      <w:r w:rsidRPr="004A2E4C">
        <w:rPr>
          <w:rFonts w:asciiTheme="majorHAnsi" w:hAnsiTheme="majorHAnsi"/>
          <w:sz w:val="18"/>
          <w:szCs w:val="18"/>
        </w:rPr>
        <w:t>Objectives: To provide the business the ability to work offline when traveling and working in areas where the internet is unavailable.</w:t>
      </w:r>
    </w:p>
    <w:p w:rsidR="00B9006E" w:rsidRDefault="00B9006E" w:rsidP="009F5A2F">
      <w:pPr>
        <w:rPr>
          <w:rFonts w:asciiTheme="majorHAnsi" w:hAnsiTheme="majorHAnsi"/>
          <w:b/>
        </w:rPr>
      </w:pPr>
    </w:p>
    <w:p w:rsidR="00070D96" w:rsidRDefault="00DF4741" w:rsidP="009F5A2F">
      <w:pPr>
        <w:rPr>
          <w:rFonts w:asciiTheme="majorHAnsi" w:hAnsiTheme="majorHAnsi"/>
          <w:b/>
        </w:rPr>
      </w:pPr>
      <w:r w:rsidRPr="00246AAF">
        <w:rPr>
          <w:rFonts w:asciiTheme="majorHAnsi" w:hAnsiTheme="majorHAnsi"/>
          <w:b/>
        </w:rPr>
        <w:t xml:space="preserve">High-level </w:t>
      </w:r>
      <w:r w:rsidR="00246AAF">
        <w:rPr>
          <w:rFonts w:asciiTheme="majorHAnsi" w:hAnsiTheme="majorHAnsi"/>
          <w:b/>
        </w:rPr>
        <w:t>Functionality</w:t>
      </w:r>
      <w:r w:rsidRPr="00246AAF">
        <w:rPr>
          <w:rFonts w:asciiTheme="majorHAnsi" w:hAnsiTheme="majorHAnsi"/>
          <w:b/>
        </w:rPr>
        <w:t>:</w:t>
      </w:r>
    </w:p>
    <w:p w:rsidR="00B9006E" w:rsidRPr="004A2E4C" w:rsidRDefault="00B9006E" w:rsidP="00B9006E">
      <w:pPr>
        <w:ind w:left="720"/>
        <w:rPr>
          <w:rFonts w:asciiTheme="majorHAnsi" w:hAnsiTheme="majorHAnsi"/>
        </w:rPr>
      </w:pPr>
      <w:r w:rsidRPr="004A2E4C">
        <w:rPr>
          <w:rFonts w:asciiTheme="majorHAnsi" w:hAnsiTheme="majorHAnsi"/>
        </w:rPr>
        <w:t>All global sourcing processes are within scope of this project.  This includes:</w:t>
      </w:r>
    </w:p>
    <w:p w:rsidR="00B9006E" w:rsidRPr="004A2E4C" w:rsidRDefault="005342F5" w:rsidP="00C956D6">
      <w:pPr>
        <w:pStyle w:val="ListParagraph"/>
        <w:numPr>
          <w:ilvl w:val="0"/>
          <w:numId w:val="5"/>
        </w:numPr>
        <w:rPr>
          <w:rFonts w:asciiTheme="majorHAnsi" w:hAnsiTheme="majorHAnsi"/>
        </w:rPr>
      </w:pPr>
      <w:r>
        <w:rPr>
          <w:rFonts w:asciiTheme="majorHAnsi" w:hAnsiTheme="majorHAnsi"/>
        </w:rPr>
        <w:t>Goals &amp; Objectives</w:t>
      </w:r>
    </w:p>
    <w:p w:rsidR="00B9006E" w:rsidRPr="001879F6" w:rsidRDefault="00B9006E" w:rsidP="00C956D6">
      <w:pPr>
        <w:pStyle w:val="ListParagraph"/>
        <w:numPr>
          <w:ilvl w:val="0"/>
          <w:numId w:val="5"/>
        </w:numPr>
        <w:rPr>
          <w:rFonts w:asciiTheme="majorHAnsi" w:hAnsiTheme="majorHAnsi"/>
        </w:rPr>
      </w:pPr>
      <w:r w:rsidRPr="004A2E4C">
        <w:rPr>
          <w:rFonts w:asciiTheme="majorHAnsi" w:hAnsiTheme="majorHAnsi"/>
        </w:rPr>
        <w:t xml:space="preserve">Sourcing </w:t>
      </w:r>
      <w:r w:rsidR="005342F5">
        <w:rPr>
          <w:rFonts w:asciiTheme="majorHAnsi" w:hAnsiTheme="majorHAnsi"/>
        </w:rPr>
        <w:t>Requests</w:t>
      </w:r>
      <w:r w:rsidRPr="004A2E4C">
        <w:rPr>
          <w:rFonts w:asciiTheme="majorHAnsi" w:hAnsiTheme="majorHAnsi"/>
        </w:rPr>
        <w:t>Quotes</w:t>
      </w:r>
      <w:r w:rsidR="000B3BCA">
        <w:rPr>
          <w:rFonts w:asciiTheme="majorHAnsi" w:hAnsiTheme="majorHAnsi"/>
          <w:color w:val="0070C0"/>
        </w:rPr>
        <w:t xml:space="preserve"> (</w:t>
      </w:r>
      <w:r w:rsidR="000B3BCA" w:rsidRPr="000B3BCA">
        <w:rPr>
          <w:rFonts w:asciiTheme="majorHAnsi" w:hAnsiTheme="majorHAnsi"/>
          <w:color w:val="0070C0"/>
        </w:rPr>
        <w:t>Future)</w:t>
      </w:r>
    </w:p>
    <w:p w:rsidR="00160E77" w:rsidRPr="001879F6" w:rsidRDefault="00160E77">
      <w:pPr>
        <w:pStyle w:val="ListParagraph"/>
        <w:numPr>
          <w:ilvl w:val="0"/>
          <w:numId w:val="5"/>
        </w:numPr>
        <w:rPr>
          <w:rFonts w:asciiTheme="majorHAnsi" w:hAnsiTheme="majorHAnsi"/>
        </w:rPr>
      </w:pPr>
      <w:r w:rsidRPr="004A2E4C">
        <w:rPr>
          <w:rFonts w:asciiTheme="majorHAnsi" w:hAnsiTheme="majorHAnsi"/>
        </w:rPr>
        <w:t xml:space="preserve">QA </w:t>
      </w:r>
      <w:r w:rsidRPr="000B3BCA">
        <w:rPr>
          <w:rFonts w:asciiTheme="majorHAnsi" w:hAnsiTheme="majorHAnsi"/>
          <w:color w:val="0070C0"/>
        </w:rPr>
        <w:t>(Future)</w:t>
      </w:r>
    </w:p>
    <w:p w:rsidR="00B9006E" w:rsidRPr="004A2E4C" w:rsidRDefault="00B9006E" w:rsidP="00C956D6">
      <w:pPr>
        <w:pStyle w:val="ListParagraph"/>
        <w:numPr>
          <w:ilvl w:val="0"/>
          <w:numId w:val="5"/>
        </w:numPr>
        <w:rPr>
          <w:rFonts w:asciiTheme="majorHAnsi" w:hAnsiTheme="majorHAnsi"/>
        </w:rPr>
      </w:pPr>
      <w:r w:rsidRPr="004A2E4C">
        <w:rPr>
          <w:rFonts w:asciiTheme="majorHAnsi" w:hAnsiTheme="majorHAnsi"/>
        </w:rPr>
        <w:t>Reports</w:t>
      </w:r>
      <w:r w:rsidR="000B3BCA">
        <w:rPr>
          <w:rFonts w:asciiTheme="majorHAnsi" w:hAnsiTheme="majorHAnsi"/>
        </w:rPr>
        <w:t xml:space="preserve"> </w:t>
      </w:r>
      <w:r w:rsidR="000B3BCA" w:rsidRPr="000B3BCA">
        <w:rPr>
          <w:rFonts w:asciiTheme="majorHAnsi" w:hAnsiTheme="majorHAnsi"/>
          <w:color w:val="0070C0"/>
        </w:rPr>
        <w:t>(Future)</w:t>
      </w:r>
    </w:p>
    <w:p w:rsidR="007D5FC3" w:rsidRPr="004A2E4C" w:rsidRDefault="00B9006E" w:rsidP="00C956D6">
      <w:pPr>
        <w:pStyle w:val="ListParagraph"/>
        <w:numPr>
          <w:ilvl w:val="0"/>
          <w:numId w:val="5"/>
        </w:numPr>
        <w:rPr>
          <w:rFonts w:asciiTheme="majorHAnsi" w:hAnsiTheme="majorHAnsi"/>
        </w:rPr>
      </w:pPr>
      <w:r w:rsidRPr="004A2E4C">
        <w:rPr>
          <w:rFonts w:asciiTheme="majorHAnsi" w:hAnsiTheme="majorHAnsi"/>
        </w:rPr>
        <w:t>Commitment To Buy</w:t>
      </w:r>
      <w:r w:rsidR="000B3BCA">
        <w:rPr>
          <w:rFonts w:asciiTheme="majorHAnsi" w:hAnsiTheme="majorHAnsi"/>
        </w:rPr>
        <w:t xml:space="preserve"> </w:t>
      </w:r>
      <w:r w:rsidR="000B3BCA" w:rsidRPr="000B3BCA">
        <w:rPr>
          <w:rFonts w:asciiTheme="majorHAnsi" w:hAnsiTheme="majorHAnsi"/>
          <w:color w:val="0070C0"/>
        </w:rPr>
        <w:t>(Future)</w:t>
      </w:r>
    </w:p>
    <w:p w:rsidR="00C73325" w:rsidRDefault="00C73325" w:rsidP="00AA121F"/>
    <w:p w:rsidR="00150E1A" w:rsidRDefault="00150E1A" w:rsidP="00AA121F"/>
    <w:p w:rsidR="00CD2AC6" w:rsidRDefault="00CD2AC6" w:rsidP="00AA121F"/>
    <w:p w:rsidR="001879F6" w:rsidRDefault="001879F6" w:rsidP="00AA121F"/>
    <w:p w:rsidR="00CD2AC6" w:rsidRDefault="00CD2AC6" w:rsidP="00AA121F"/>
    <w:p w:rsidR="00160E77" w:rsidRPr="00EE1463" w:rsidRDefault="00160E77" w:rsidP="00AA121F"/>
    <w:p w:rsidR="00686658" w:rsidRPr="00EE1463" w:rsidRDefault="00686658" w:rsidP="00C956D6">
      <w:pPr>
        <w:pStyle w:val="Heading2"/>
        <w:numPr>
          <w:ilvl w:val="1"/>
          <w:numId w:val="1"/>
        </w:numPr>
      </w:pPr>
      <w:r w:rsidRPr="00EE1463">
        <w:t>Definitions, Acronyms, and Abbreviations</w:t>
      </w:r>
    </w:p>
    <w:p w:rsidR="004A2E4C" w:rsidRDefault="004A2E4C" w:rsidP="004A2E4C">
      <w:pPr>
        <w:rPr>
          <w:color w:val="0070C0"/>
        </w:rPr>
      </w:pPr>
    </w:p>
    <w:tbl>
      <w:tblPr>
        <w:tblStyle w:val="TableGrid"/>
        <w:tblW w:w="0" w:type="auto"/>
        <w:tblLook w:val="04A0" w:firstRow="1" w:lastRow="0" w:firstColumn="1" w:lastColumn="0" w:noHBand="0" w:noVBand="1"/>
      </w:tblPr>
      <w:tblGrid>
        <w:gridCol w:w="2611"/>
        <w:gridCol w:w="6739"/>
      </w:tblGrid>
      <w:tr w:rsidR="0013179F" w:rsidRPr="0013179F" w:rsidTr="0013179F">
        <w:tc>
          <w:tcPr>
            <w:tcW w:w="2615" w:type="dxa"/>
            <w:shd w:val="clear" w:color="auto" w:fill="E8EFE7" w:themeFill="accent5" w:themeFillTint="33"/>
          </w:tcPr>
          <w:p w:rsidR="0013179F" w:rsidRPr="0013179F" w:rsidRDefault="0013179F" w:rsidP="0013179F">
            <w:pPr>
              <w:jc w:val="center"/>
              <w:rPr>
                <w:rFonts w:asciiTheme="majorHAnsi" w:hAnsiTheme="majorHAnsi"/>
                <w:b/>
              </w:rPr>
            </w:pPr>
            <w:r w:rsidRPr="0013179F">
              <w:rPr>
                <w:rFonts w:asciiTheme="majorHAnsi" w:hAnsiTheme="majorHAnsi"/>
                <w:b/>
              </w:rPr>
              <w:t>Term/Acronym</w:t>
            </w:r>
          </w:p>
        </w:tc>
        <w:tc>
          <w:tcPr>
            <w:tcW w:w="6755" w:type="dxa"/>
            <w:shd w:val="clear" w:color="auto" w:fill="E8EFE7" w:themeFill="accent5" w:themeFillTint="33"/>
          </w:tcPr>
          <w:p w:rsidR="0013179F" w:rsidRPr="0013179F" w:rsidRDefault="0013179F" w:rsidP="0013179F">
            <w:pPr>
              <w:jc w:val="center"/>
              <w:rPr>
                <w:rFonts w:asciiTheme="majorHAnsi" w:hAnsiTheme="majorHAnsi"/>
                <w:b/>
              </w:rPr>
            </w:pPr>
            <w:r w:rsidRPr="0013179F">
              <w:rPr>
                <w:rFonts w:asciiTheme="majorHAnsi" w:hAnsiTheme="majorHAnsi"/>
                <w:b/>
              </w:rPr>
              <w:t>Definition</w:t>
            </w:r>
          </w:p>
        </w:tc>
      </w:tr>
      <w:tr w:rsidR="0013179F" w:rsidTr="0013179F">
        <w:tc>
          <w:tcPr>
            <w:tcW w:w="2615" w:type="dxa"/>
          </w:tcPr>
          <w:p w:rsidR="0013179F" w:rsidRDefault="004A2E4C" w:rsidP="009F5A2F">
            <w:pPr>
              <w:rPr>
                <w:color w:val="0070C0"/>
              </w:rPr>
            </w:pPr>
            <w:r w:rsidRPr="004A2E4C">
              <w:rPr>
                <w:color w:val="000000" w:themeColor="text1"/>
              </w:rPr>
              <w:t>GSS</w:t>
            </w:r>
          </w:p>
        </w:tc>
        <w:tc>
          <w:tcPr>
            <w:tcW w:w="6755" w:type="dxa"/>
          </w:tcPr>
          <w:p w:rsidR="0013179F" w:rsidRDefault="004A2E4C" w:rsidP="004A2E4C">
            <w:pPr>
              <w:rPr>
                <w:color w:val="0070C0"/>
              </w:rPr>
            </w:pPr>
            <w:r w:rsidRPr="004A2E4C">
              <w:rPr>
                <w:color w:val="000000" w:themeColor="text1"/>
              </w:rPr>
              <w:t>An acronym of the name of the application being developed (Global Sourcing Solution)</w:t>
            </w:r>
          </w:p>
        </w:tc>
      </w:tr>
      <w:tr w:rsidR="0013179F" w:rsidRPr="004A2E4C" w:rsidTr="0013179F">
        <w:tc>
          <w:tcPr>
            <w:tcW w:w="2615" w:type="dxa"/>
          </w:tcPr>
          <w:p w:rsidR="0013179F" w:rsidRPr="004A2E4C" w:rsidRDefault="004A2E4C" w:rsidP="009F5A2F">
            <w:pPr>
              <w:rPr>
                <w:color w:val="000000" w:themeColor="text1"/>
              </w:rPr>
            </w:pPr>
            <w:r w:rsidRPr="004A2E4C">
              <w:rPr>
                <w:color w:val="000000" w:themeColor="text1"/>
              </w:rPr>
              <w:t>Global Sourcing</w:t>
            </w:r>
          </w:p>
        </w:tc>
        <w:tc>
          <w:tcPr>
            <w:tcW w:w="6755" w:type="dxa"/>
          </w:tcPr>
          <w:p w:rsidR="0013179F" w:rsidRPr="004A2E4C" w:rsidRDefault="004A2E4C" w:rsidP="009F5A2F">
            <w:pPr>
              <w:rPr>
                <w:color w:val="000000" w:themeColor="text1"/>
              </w:rPr>
            </w:pPr>
            <w:r w:rsidRPr="004A2E4C">
              <w:rPr>
                <w:color w:val="000000" w:themeColor="text1"/>
              </w:rPr>
              <w:t>The team responsible for assisting buyers in sourcing products from abroad.</w:t>
            </w:r>
            <w:r>
              <w:rPr>
                <w:color w:val="000000" w:themeColor="text1"/>
              </w:rPr>
              <w:t xml:space="preserve"> </w:t>
            </w:r>
          </w:p>
        </w:tc>
      </w:tr>
      <w:tr w:rsidR="004A2E4C" w:rsidRPr="004A2E4C" w:rsidTr="0013179F">
        <w:tc>
          <w:tcPr>
            <w:tcW w:w="2615" w:type="dxa"/>
          </w:tcPr>
          <w:p w:rsidR="004A2E4C" w:rsidRDefault="004A2E4C" w:rsidP="009F5A2F">
            <w:pPr>
              <w:rPr>
                <w:color w:val="000000" w:themeColor="text1"/>
              </w:rPr>
            </w:pPr>
            <w:r>
              <w:rPr>
                <w:color w:val="000000" w:themeColor="text1"/>
              </w:rPr>
              <w:t>Sourcing Manager</w:t>
            </w:r>
          </w:p>
        </w:tc>
        <w:tc>
          <w:tcPr>
            <w:tcW w:w="6755" w:type="dxa"/>
          </w:tcPr>
          <w:p w:rsidR="004A2E4C" w:rsidRDefault="004A2E4C" w:rsidP="004A2E4C">
            <w:pPr>
              <w:rPr>
                <w:color w:val="000000" w:themeColor="text1"/>
              </w:rPr>
            </w:pPr>
            <w:r>
              <w:rPr>
                <w:color w:val="000000" w:themeColor="text1"/>
              </w:rPr>
              <w:t>A member of the Global Sourcing team.  Will have administrative rights within the application.</w:t>
            </w:r>
          </w:p>
        </w:tc>
      </w:tr>
      <w:tr w:rsidR="004A2E4C" w:rsidRPr="004A2E4C" w:rsidTr="0013179F">
        <w:tc>
          <w:tcPr>
            <w:tcW w:w="2615" w:type="dxa"/>
          </w:tcPr>
          <w:p w:rsidR="004A2E4C" w:rsidRPr="004A2E4C" w:rsidRDefault="004A2E4C" w:rsidP="009F5A2F">
            <w:pPr>
              <w:rPr>
                <w:color w:val="000000" w:themeColor="text1"/>
              </w:rPr>
            </w:pPr>
            <w:r>
              <w:rPr>
                <w:color w:val="000000" w:themeColor="text1"/>
              </w:rPr>
              <w:t>BDM</w:t>
            </w:r>
          </w:p>
        </w:tc>
        <w:tc>
          <w:tcPr>
            <w:tcW w:w="6755" w:type="dxa"/>
          </w:tcPr>
          <w:p w:rsidR="004A2E4C" w:rsidRPr="004A2E4C" w:rsidRDefault="004A2E4C" w:rsidP="009F5A2F">
            <w:pPr>
              <w:rPr>
                <w:color w:val="000000" w:themeColor="text1"/>
              </w:rPr>
            </w:pPr>
            <w:r>
              <w:rPr>
                <w:color w:val="000000" w:themeColor="text1"/>
              </w:rPr>
              <w:t>Business Development Manager (buyer)</w:t>
            </w:r>
          </w:p>
        </w:tc>
      </w:tr>
      <w:tr w:rsidR="004A2E4C" w:rsidRPr="004A2E4C" w:rsidTr="0013179F">
        <w:tc>
          <w:tcPr>
            <w:tcW w:w="2615" w:type="dxa"/>
          </w:tcPr>
          <w:p w:rsidR="004A2E4C" w:rsidRDefault="004A2E4C" w:rsidP="009F5A2F">
            <w:pPr>
              <w:rPr>
                <w:color w:val="000000" w:themeColor="text1"/>
              </w:rPr>
            </w:pPr>
            <w:r>
              <w:rPr>
                <w:color w:val="000000" w:themeColor="text1"/>
              </w:rPr>
              <w:t>BDA</w:t>
            </w:r>
          </w:p>
        </w:tc>
        <w:tc>
          <w:tcPr>
            <w:tcW w:w="6755" w:type="dxa"/>
          </w:tcPr>
          <w:p w:rsidR="004A2E4C" w:rsidRDefault="004A2E4C" w:rsidP="009F5A2F">
            <w:pPr>
              <w:rPr>
                <w:color w:val="000000" w:themeColor="text1"/>
              </w:rPr>
            </w:pPr>
            <w:r>
              <w:rPr>
                <w:color w:val="000000" w:themeColor="text1"/>
              </w:rPr>
              <w:t>Business Development Assistant.  A person with this role is usually assigned to one or more BDMs.</w:t>
            </w:r>
          </w:p>
        </w:tc>
      </w:tr>
      <w:tr w:rsidR="00B6323A" w:rsidRPr="004A2E4C" w:rsidTr="0013179F">
        <w:tc>
          <w:tcPr>
            <w:tcW w:w="2615" w:type="dxa"/>
          </w:tcPr>
          <w:p w:rsidR="00B6323A" w:rsidRDefault="00B6323A" w:rsidP="009F5A2F">
            <w:pPr>
              <w:rPr>
                <w:color w:val="000000" w:themeColor="text1"/>
              </w:rPr>
            </w:pPr>
            <w:r>
              <w:rPr>
                <w:color w:val="000000" w:themeColor="text1"/>
              </w:rPr>
              <w:t>Merchandising Manager</w:t>
            </w:r>
          </w:p>
        </w:tc>
        <w:tc>
          <w:tcPr>
            <w:tcW w:w="6755" w:type="dxa"/>
          </w:tcPr>
          <w:p w:rsidR="00B6323A" w:rsidRDefault="00B6323A">
            <w:pPr>
              <w:rPr>
                <w:color w:val="000000" w:themeColor="text1"/>
              </w:rPr>
            </w:pPr>
            <w:r>
              <w:rPr>
                <w:color w:val="000000" w:themeColor="text1"/>
              </w:rPr>
              <w:t>A 3</w:t>
            </w:r>
            <w:r w:rsidRPr="001879F6">
              <w:rPr>
                <w:color w:val="000000" w:themeColor="text1"/>
                <w:vertAlign w:val="superscript"/>
              </w:rPr>
              <w:t>rd</w:t>
            </w:r>
            <w:r>
              <w:rPr>
                <w:color w:val="000000" w:themeColor="text1"/>
              </w:rPr>
              <w:t xml:space="preserve"> party sourcing agency manager</w:t>
            </w:r>
          </w:p>
        </w:tc>
      </w:tr>
      <w:tr w:rsidR="00B6323A" w:rsidRPr="004A2E4C" w:rsidTr="0013179F">
        <w:tc>
          <w:tcPr>
            <w:tcW w:w="2615" w:type="dxa"/>
          </w:tcPr>
          <w:p w:rsidR="00B6323A" w:rsidRDefault="00B6323A" w:rsidP="009F5A2F">
            <w:pPr>
              <w:rPr>
                <w:color w:val="000000" w:themeColor="text1"/>
              </w:rPr>
            </w:pPr>
            <w:r>
              <w:rPr>
                <w:color w:val="000000" w:themeColor="text1"/>
              </w:rPr>
              <w:t>Merchandiser</w:t>
            </w:r>
          </w:p>
        </w:tc>
        <w:tc>
          <w:tcPr>
            <w:tcW w:w="6755" w:type="dxa"/>
          </w:tcPr>
          <w:p w:rsidR="00B6323A" w:rsidRDefault="00B6323A" w:rsidP="009F5A2F">
            <w:pPr>
              <w:rPr>
                <w:color w:val="000000" w:themeColor="text1"/>
              </w:rPr>
            </w:pPr>
            <w:r>
              <w:rPr>
                <w:color w:val="000000" w:themeColor="text1"/>
              </w:rPr>
              <w:t>A 3</w:t>
            </w:r>
            <w:r w:rsidRPr="001879F6">
              <w:rPr>
                <w:color w:val="000000" w:themeColor="text1"/>
                <w:vertAlign w:val="superscript"/>
              </w:rPr>
              <w:t>rd</w:t>
            </w:r>
            <w:r>
              <w:rPr>
                <w:color w:val="000000" w:themeColor="text1"/>
              </w:rPr>
              <w:t xml:space="preserve"> party sourcing agent</w:t>
            </w:r>
          </w:p>
        </w:tc>
      </w:tr>
      <w:tr w:rsidR="004A2E4C" w:rsidRPr="004A2E4C" w:rsidTr="0013179F">
        <w:tc>
          <w:tcPr>
            <w:tcW w:w="2615" w:type="dxa"/>
          </w:tcPr>
          <w:p w:rsidR="004A2E4C" w:rsidRDefault="00AC394C" w:rsidP="009F5A2F">
            <w:pPr>
              <w:rPr>
                <w:color w:val="000000" w:themeColor="text1"/>
              </w:rPr>
            </w:pPr>
            <w:r>
              <w:rPr>
                <w:color w:val="000000" w:themeColor="text1"/>
              </w:rPr>
              <w:t>OVD</w:t>
            </w:r>
          </w:p>
        </w:tc>
        <w:tc>
          <w:tcPr>
            <w:tcW w:w="6755" w:type="dxa"/>
          </w:tcPr>
          <w:p w:rsidR="004A2E4C" w:rsidRDefault="00AC394C" w:rsidP="009F5A2F">
            <w:pPr>
              <w:rPr>
                <w:color w:val="000000" w:themeColor="text1"/>
              </w:rPr>
            </w:pPr>
            <w:r>
              <w:rPr>
                <w:color w:val="000000" w:themeColor="text1"/>
              </w:rPr>
              <w:t>Oracle Virtual Directory</w:t>
            </w:r>
          </w:p>
        </w:tc>
      </w:tr>
    </w:tbl>
    <w:p w:rsidR="0013179F" w:rsidRPr="009F5A2F" w:rsidRDefault="0013179F" w:rsidP="009F5A2F">
      <w:pPr>
        <w:rPr>
          <w:color w:val="0070C0"/>
        </w:rPr>
      </w:pPr>
    </w:p>
    <w:p w:rsidR="00AA121F" w:rsidRPr="00AA121F" w:rsidRDefault="00AA121F" w:rsidP="00AA121F"/>
    <w:p w:rsidR="009A2942" w:rsidRDefault="009A2942" w:rsidP="00C956D6">
      <w:pPr>
        <w:pStyle w:val="Heading2"/>
        <w:numPr>
          <w:ilvl w:val="1"/>
          <w:numId w:val="1"/>
        </w:numPr>
      </w:pPr>
      <w:r w:rsidRPr="00D53F4C">
        <w:t>Project</w:t>
      </w:r>
      <w:r w:rsidR="00C73325">
        <w:t xml:space="preserve"> Related</w:t>
      </w:r>
      <w:r w:rsidRPr="00D53F4C">
        <w:t xml:space="preserve"> </w:t>
      </w:r>
      <w:r w:rsidR="00C73325">
        <w:t>Information</w:t>
      </w:r>
    </w:p>
    <w:p w:rsidR="004A2E4C" w:rsidRPr="00B0198A" w:rsidRDefault="004A2E4C" w:rsidP="009F5A2F">
      <w:pPr>
        <w:rPr>
          <w:rFonts w:asciiTheme="majorHAnsi" w:hAnsiTheme="majorHAnsi"/>
          <w:color w:val="0070C0"/>
        </w:rPr>
      </w:pPr>
      <w:r w:rsidRPr="004A2E4C">
        <w:rPr>
          <w:rFonts w:asciiTheme="majorHAnsi" w:hAnsiTheme="majorHAnsi"/>
          <w:color w:val="000000" w:themeColor="text1"/>
        </w:rPr>
        <w:t xml:space="preserve">All project related information can be found on the </w:t>
      </w:r>
      <w:hyperlink r:id="rId14" w:history="1">
        <w:r w:rsidRPr="001879F6">
          <w:rPr>
            <w:rStyle w:val="Hyperlink"/>
            <w:rFonts w:asciiTheme="majorHAnsi" w:hAnsiTheme="majorHAnsi"/>
            <w:b/>
            <w:color w:val="0070C0"/>
          </w:rPr>
          <w:t>GSS Sharepoint</w:t>
        </w:r>
      </w:hyperlink>
      <w:r w:rsidR="00C73325" w:rsidRPr="004A2E4C">
        <w:rPr>
          <w:rFonts w:asciiTheme="majorHAnsi" w:hAnsiTheme="majorHAnsi"/>
          <w:color w:val="000000" w:themeColor="text1"/>
        </w:rPr>
        <w:t>:</w:t>
      </w:r>
    </w:p>
    <w:p w:rsidR="009F5A2F" w:rsidRPr="001879F6" w:rsidRDefault="00D543C3" w:rsidP="00C956D6">
      <w:pPr>
        <w:pStyle w:val="ListParagraph"/>
        <w:numPr>
          <w:ilvl w:val="0"/>
          <w:numId w:val="3"/>
        </w:numPr>
        <w:rPr>
          <w:rStyle w:val="Hyperlink"/>
          <w:b/>
          <w:color w:val="0070C0"/>
        </w:rPr>
      </w:pPr>
      <w:hyperlink r:id="rId15" w:history="1">
        <w:r w:rsidR="009F5A2F" w:rsidRPr="001879F6">
          <w:rPr>
            <w:rStyle w:val="Hyperlink"/>
            <w:rFonts w:asciiTheme="majorHAnsi" w:hAnsiTheme="majorHAnsi"/>
            <w:b/>
            <w:color w:val="0070C0"/>
          </w:rPr>
          <w:t>Project Charter document</w:t>
        </w:r>
      </w:hyperlink>
    </w:p>
    <w:p w:rsidR="00C73325" w:rsidRPr="001879F6" w:rsidRDefault="00D543C3" w:rsidP="00C956D6">
      <w:pPr>
        <w:pStyle w:val="ListParagraph"/>
        <w:numPr>
          <w:ilvl w:val="0"/>
          <w:numId w:val="3"/>
        </w:numPr>
        <w:rPr>
          <w:rStyle w:val="Hyperlink"/>
          <w:b/>
          <w:color w:val="0070C0"/>
        </w:rPr>
      </w:pPr>
      <w:hyperlink r:id="rId16" w:history="1">
        <w:r w:rsidR="0015205E" w:rsidRPr="001879F6">
          <w:rPr>
            <w:rStyle w:val="Hyperlink"/>
            <w:rFonts w:asciiTheme="majorHAnsi" w:hAnsiTheme="majorHAnsi"/>
            <w:b/>
            <w:color w:val="0070C0"/>
          </w:rPr>
          <w:t>Project Context Diagram document</w:t>
        </w:r>
      </w:hyperlink>
    </w:p>
    <w:p w:rsidR="009A2942" w:rsidRPr="009A2942" w:rsidRDefault="00D543C3" w:rsidP="00C956D6">
      <w:pPr>
        <w:pStyle w:val="ListParagraph"/>
        <w:numPr>
          <w:ilvl w:val="0"/>
          <w:numId w:val="3"/>
        </w:numPr>
        <w:spacing w:after="200" w:line="276" w:lineRule="auto"/>
      </w:pPr>
      <w:hyperlink r:id="rId17" w:history="1">
        <w:r w:rsidR="00C73325" w:rsidRPr="001879F6">
          <w:rPr>
            <w:rStyle w:val="Hyperlink"/>
            <w:rFonts w:asciiTheme="majorHAnsi" w:hAnsiTheme="majorHAnsi"/>
            <w:b/>
            <w:color w:val="0070C0"/>
          </w:rPr>
          <w:t>Project Requirements</w:t>
        </w:r>
      </w:hyperlink>
      <w:r w:rsidR="00975071">
        <w:br w:type="page"/>
      </w:r>
    </w:p>
    <w:p w:rsidR="005B3B6F" w:rsidRDefault="00412304" w:rsidP="00C956D6">
      <w:pPr>
        <w:pStyle w:val="Heading1"/>
        <w:numPr>
          <w:ilvl w:val="0"/>
          <w:numId w:val="1"/>
        </w:numPr>
      </w:pPr>
      <w:bookmarkStart w:id="2" w:name="_Toc372554657"/>
      <w:r>
        <w:t>System Design</w:t>
      </w:r>
      <w:bookmarkEnd w:id="2"/>
    </w:p>
    <w:p w:rsidR="00F139C4" w:rsidRDefault="00F139C4" w:rsidP="009F5A2F"/>
    <w:p w:rsidR="00F139C4" w:rsidRDefault="00354CF4" w:rsidP="00C956D6">
      <w:pPr>
        <w:pStyle w:val="Heading2"/>
        <w:numPr>
          <w:ilvl w:val="1"/>
          <w:numId w:val="1"/>
        </w:numPr>
      </w:pPr>
      <w:r>
        <w:t>Key Business Features</w:t>
      </w:r>
      <w:r w:rsidR="00FF35DD">
        <w:t xml:space="preserve"> and Processes</w:t>
      </w:r>
    </w:p>
    <w:p w:rsidR="00457473" w:rsidRPr="0013179F" w:rsidRDefault="00457473" w:rsidP="00FF35DD">
      <w:pPr>
        <w:rPr>
          <w:rFonts w:asciiTheme="majorHAnsi" w:hAnsiTheme="majorHAnsi"/>
          <w:color w:val="0070C0"/>
        </w:rPr>
      </w:pPr>
    </w:p>
    <w:tbl>
      <w:tblPr>
        <w:tblStyle w:val="TableGrid"/>
        <w:tblW w:w="0" w:type="auto"/>
        <w:tblLook w:val="04A0" w:firstRow="1" w:lastRow="0" w:firstColumn="1" w:lastColumn="0" w:noHBand="0" w:noVBand="1"/>
      </w:tblPr>
      <w:tblGrid>
        <w:gridCol w:w="4681"/>
        <w:gridCol w:w="4669"/>
      </w:tblGrid>
      <w:tr w:rsidR="00457473" w:rsidRPr="009F1DF8" w:rsidTr="00457473">
        <w:tc>
          <w:tcPr>
            <w:tcW w:w="4692" w:type="dxa"/>
            <w:shd w:val="clear" w:color="auto" w:fill="E8EFE7" w:themeFill="accent5" w:themeFillTint="33"/>
          </w:tcPr>
          <w:p w:rsidR="00457473" w:rsidRPr="009F1DF8" w:rsidRDefault="00457473" w:rsidP="00457473">
            <w:pPr>
              <w:jc w:val="center"/>
              <w:rPr>
                <w:rFonts w:asciiTheme="majorHAnsi" w:hAnsiTheme="majorHAnsi"/>
                <w:b/>
              </w:rPr>
            </w:pPr>
            <w:r>
              <w:rPr>
                <w:rFonts w:asciiTheme="majorHAnsi" w:hAnsiTheme="majorHAnsi"/>
                <w:b/>
              </w:rPr>
              <w:t>Feature/Process</w:t>
            </w:r>
          </w:p>
        </w:tc>
        <w:tc>
          <w:tcPr>
            <w:tcW w:w="4678" w:type="dxa"/>
            <w:shd w:val="clear" w:color="auto" w:fill="E8EFE7" w:themeFill="accent5" w:themeFillTint="33"/>
          </w:tcPr>
          <w:p w:rsidR="00457473" w:rsidRPr="009F1DF8" w:rsidRDefault="00457473" w:rsidP="00457473">
            <w:pPr>
              <w:jc w:val="center"/>
              <w:rPr>
                <w:rFonts w:asciiTheme="majorHAnsi" w:hAnsiTheme="majorHAnsi"/>
                <w:b/>
              </w:rPr>
            </w:pPr>
            <w:r>
              <w:rPr>
                <w:rFonts w:asciiTheme="majorHAnsi" w:hAnsiTheme="majorHAnsi"/>
                <w:b/>
              </w:rPr>
              <w:t>Description</w:t>
            </w:r>
          </w:p>
        </w:tc>
      </w:tr>
      <w:tr w:rsidR="00457473" w:rsidTr="00457473">
        <w:tc>
          <w:tcPr>
            <w:tcW w:w="4692" w:type="dxa"/>
          </w:tcPr>
          <w:p w:rsidR="00457473" w:rsidRDefault="00CD2AC6" w:rsidP="00BB63B6">
            <w:r>
              <w:t>Goals &amp; Objective</w:t>
            </w:r>
            <w:r w:rsidR="00BB63B6">
              <w:t>s creation</w:t>
            </w:r>
          </w:p>
        </w:tc>
        <w:tc>
          <w:tcPr>
            <w:tcW w:w="4678" w:type="dxa"/>
          </w:tcPr>
          <w:p w:rsidR="00457473" w:rsidRDefault="00CD2AC6" w:rsidP="00457473">
            <w:r>
              <w:t>Allows a buyer (or sourcing manager on behalf of a buyer) to create a proposed product design to submit to vendors.</w:t>
            </w:r>
          </w:p>
        </w:tc>
      </w:tr>
      <w:tr w:rsidR="00457473" w:rsidTr="00457473">
        <w:tc>
          <w:tcPr>
            <w:tcW w:w="4692" w:type="dxa"/>
          </w:tcPr>
          <w:p w:rsidR="00457473" w:rsidRDefault="00CD2AC6" w:rsidP="00457473">
            <w:r>
              <w:t>Timelines</w:t>
            </w:r>
          </w:p>
        </w:tc>
        <w:tc>
          <w:tcPr>
            <w:tcW w:w="4678" w:type="dxa"/>
          </w:tcPr>
          <w:p w:rsidR="00457473" w:rsidRDefault="00CD2AC6" w:rsidP="00457473">
            <w:r>
              <w:t>Provides sourcing managers the ability to communicate deadlines in the global sourcing process to buyers.</w:t>
            </w:r>
          </w:p>
        </w:tc>
      </w:tr>
      <w:tr w:rsidR="00457473" w:rsidTr="00457473">
        <w:tc>
          <w:tcPr>
            <w:tcW w:w="4692" w:type="dxa"/>
          </w:tcPr>
          <w:p w:rsidR="00457473" w:rsidRDefault="00CD2AC6" w:rsidP="00457473">
            <w:r>
              <w:t>Announcements</w:t>
            </w:r>
          </w:p>
        </w:tc>
        <w:tc>
          <w:tcPr>
            <w:tcW w:w="4678" w:type="dxa"/>
          </w:tcPr>
          <w:p w:rsidR="00457473" w:rsidRDefault="00CD2AC6" w:rsidP="00BB63B6">
            <w:r>
              <w:t xml:space="preserve">Provides sourcing managers </w:t>
            </w:r>
            <w:r w:rsidR="00BB63B6">
              <w:t>a one way</w:t>
            </w:r>
            <w:r>
              <w:t xml:space="preserve"> communicat</w:t>
            </w:r>
            <w:r w:rsidR="00BB63B6">
              <w:t>ion method</w:t>
            </w:r>
            <w:r>
              <w:t xml:space="preserve"> to users of the GSS application.</w:t>
            </w:r>
          </w:p>
        </w:tc>
      </w:tr>
      <w:tr w:rsidR="00581F5E" w:rsidTr="00457473">
        <w:tc>
          <w:tcPr>
            <w:tcW w:w="4692" w:type="dxa"/>
          </w:tcPr>
          <w:p w:rsidR="00581F5E" w:rsidRDefault="00581F5E">
            <w:r>
              <w:t xml:space="preserve">User </w:t>
            </w:r>
            <w:r w:rsidR="00B6323A">
              <w:t>Settings</w:t>
            </w:r>
          </w:p>
        </w:tc>
        <w:tc>
          <w:tcPr>
            <w:tcW w:w="4678" w:type="dxa"/>
          </w:tcPr>
          <w:p w:rsidR="00581F5E" w:rsidRDefault="00581F5E">
            <w:r>
              <w:t xml:space="preserve">Provides all users with the ability to manage </w:t>
            </w:r>
            <w:r w:rsidR="00B6323A">
              <w:t>their preferences and profile</w:t>
            </w:r>
            <w:r>
              <w:t>.</w:t>
            </w:r>
          </w:p>
        </w:tc>
      </w:tr>
      <w:tr w:rsidR="00581F5E" w:rsidTr="00457473">
        <w:tc>
          <w:tcPr>
            <w:tcW w:w="4692" w:type="dxa"/>
          </w:tcPr>
          <w:p w:rsidR="00581F5E" w:rsidRDefault="00581F5E" w:rsidP="00457473">
            <w:r>
              <w:t>Administration</w:t>
            </w:r>
          </w:p>
        </w:tc>
        <w:tc>
          <w:tcPr>
            <w:tcW w:w="4678" w:type="dxa"/>
          </w:tcPr>
          <w:p w:rsidR="00AC394C" w:rsidRDefault="00581F5E" w:rsidP="00451F43">
            <w:r>
              <w:t xml:space="preserve">Provides sourcing managers (Admin) the ability to </w:t>
            </w:r>
            <w:r w:rsidR="00AC394C">
              <w:t>do the following:</w:t>
            </w:r>
          </w:p>
          <w:p w:rsidR="00AC394C" w:rsidRDefault="00AC394C" w:rsidP="00AC394C">
            <w:pPr>
              <w:pStyle w:val="ListParagraph"/>
              <w:numPr>
                <w:ilvl w:val="0"/>
                <w:numId w:val="10"/>
              </w:numPr>
            </w:pPr>
            <w:r>
              <w:t>C</w:t>
            </w:r>
            <w:r w:rsidR="00581F5E">
              <w:t xml:space="preserve">reate and edit </w:t>
            </w:r>
            <w:r>
              <w:t xml:space="preserve">season / </w:t>
            </w:r>
            <w:r w:rsidR="00451F43">
              <w:t>e</w:t>
            </w:r>
            <w:r w:rsidR="00581F5E">
              <w:t>vents</w:t>
            </w:r>
          </w:p>
          <w:p w:rsidR="00AC394C" w:rsidRDefault="00AC394C" w:rsidP="00AC394C">
            <w:pPr>
              <w:pStyle w:val="ListParagraph"/>
              <w:numPr>
                <w:ilvl w:val="0"/>
                <w:numId w:val="10"/>
              </w:numPr>
            </w:pPr>
            <w:r>
              <w:t>C</w:t>
            </w:r>
            <w:r w:rsidR="00581F5E">
              <w:t xml:space="preserve">reate and edit color groups </w:t>
            </w:r>
          </w:p>
          <w:p w:rsidR="00AC394C" w:rsidRDefault="00AC394C" w:rsidP="00AC394C">
            <w:pPr>
              <w:pStyle w:val="ListParagraph"/>
              <w:numPr>
                <w:ilvl w:val="0"/>
                <w:numId w:val="10"/>
              </w:numPr>
            </w:pPr>
            <w:r>
              <w:t>M</w:t>
            </w:r>
            <w:r w:rsidR="00581F5E">
              <w:t>anage the association of a buyer to one or more BDAs</w:t>
            </w:r>
          </w:p>
          <w:p w:rsidR="00581F5E" w:rsidRDefault="00AC394C" w:rsidP="00AC394C">
            <w:pPr>
              <w:pStyle w:val="ListParagraph"/>
              <w:numPr>
                <w:ilvl w:val="0"/>
                <w:numId w:val="10"/>
              </w:numPr>
            </w:pPr>
            <w:r>
              <w:t>C</w:t>
            </w:r>
            <w:r w:rsidR="00581F5E">
              <w:t>reate announcements</w:t>
            </w:r>
          </w:p>
        </w:tc>
      </w:tr>
      <w:tr w:rsidR="00B6323A" w:rsidTr="00457473">
        <w:tc>
          <w:tcPr>
            <w:tcW w:w="4692" w:type="dxa"/>
          </w:tcPr>
          <w:p w:rsidR="00B6323A" w:rsidRDefault="00B6323A" w:rsidP="00457473">
            <w:r>
              <w:t>Sourcing Requests</w:t>
            </w:r>
          </w:p>
        </w:tc>
        <w:tc>
          <w:tcPr>
            <w:tcW w:w="4678" w:type="dxa"/>
          </w:tcPr>
          <w:p w:rsidR="00B6323A" w:rsidRDefault="00B6323A">
            <w:r>
              <w:t>Provides Sourcing / Merchandising users the ability to view Objectives and to choose which suppliers to request  Quotes from.</w:t>
            </w:r>
          </w:p>
        </w:tc>
      </w:tr>
      <w:tr w:rsidR="00B6323A" w:rsidTr="00457473">
        <w:tc>
          <w:tcPr>
            <w:tcW w:w="4692" w:type="dxa"/>
          </w:tcPr>
          <w:p w:rsidR="00B6323A" w:rsidRDefault="00B6323A" w:rsidP="00457473">
            <w:r>
              <w:t>Alerts</w:t>
            </w:r>
          </w:p>
        </w:tc>
        <w:tc>
          <w:tcPr>
            <w:tcW w:w="4678" w:type="dxa"/>
          </w:tcPr>
          <w:p w:rsidR="005342F5" w:rsidRDefault="00B6323A" w:rsidP="00B6323A">
            <w:r>
              <w:t>Provides users the ability to be notified of pending work.</w:t>
            </w:r>
          </w:p>
        </w:tc>
      </w:tr>
      <w:tr w:rsidR="005342F5" w:rsidTr="00457473">
        <w:tc>
          <w:tcPr>
            <w:tcW w:w="4692" w:type="dxa"/>
          </w:tcPr>
          <w:p w:rsidR="005342F5" w:rsidRDefault="005342F5" w:rsidP="00457473">
            <w:r>
              <w:t>Add Users (Vendors)</w:t>
            </w:r>
          </w:p>
        </w:tc>
        <w:tc>
          <w:tcPr>
            <w:tcW w:w="4678" w:type="dxa"/>
          </w:tcPr>
          <w:p w:rsidR="005342F5" w:rsidRDefault="005342F5" w:rsidP="00B6323A">
            <w:r>
              <w:t>Provide the ability to add 3</w:t>
            </w:r>
            <w:r w:rsidRPr="001879F6">
              <w:rPr>
                <w:vertAlign w:val="superscript"/>
              </w:rPr>
              <w:t>rd</w:t>
            </w:r>
            <w:r>
              <w:t xml:space="preserve"> party users to the application.</w:t>
            </w:r>
          </w:p>
        </w:tc>
      </w:tr>
      <w:tr w:rsidR="005342F5" w:rsidTr="00457473">
        <w:tc>
          <w:tcPr>
            <w:tcW w:w="4692" w:type="dxa"/>
          </w:tcPr>
          <w:p w:rsidR="005342F5" w:rsidRDefault="005342F5" w:rsidP="00457473">
            <w:r>
              <w:t>Sourcing Requests</w:t>
            </w:r>
          </w:p>
        </w:tc>
        <w:tc>
          <w:tcPr>
            <w:tcW w:w="4678" w:type="dxa"/>
          </w:tcPr>
          <w:p w:rsidR="005342F5" w:rsidRDefault="005342F5" w:rsidP="00B6323A">
            <w:r>
              <w:t>Provide the ability for Merchandisers to send the Goals and Objectives to potential suppliers.</w:t>
            </w:r>
          </w:p>
        </w:tc>
      </w:tr>
    </w:tbl>
    <w:p w:rsidR="00354CF4" w:rsidRDefault="00354CF4" w:rsidP="00354CF4"/>
    <w:p w:rsidR="00457473" w:rsidRDefault="00457473" w:rsidP="00354CF4"/>
    <w:p w:rsidR="00354CF4" w:rsidRDefault="00354CF4" w:rsidP="00C956D6">
      <w:pPr>
        <w:pStyle w:val="Heading2"/>
        <w:numPr>
          <w:ilvl w:val="1"/>
          <w:numId w:val="1"/>
        </w:numPr>
      </w:pPr>
      <w:r>
        <w:t>Key Technical</w:t>
      </w:r>
      <w:r w:rsidR="00457473">
        <w:t xml:space="preserve"> </w:t>
      </w:r>
      <w:r>
        <w:t xml:space="preserve"> Features</w:t>
      </w:r>
    </w:p>
    <w:p w:rsidR="00457473" w:rsidRPr="00457473" w:rsidRDefault="00457473" w:rsidP="00457473"/>
    <w:tbl>
      <w:tblPr>
        <w:tblStyle w:val="TableGrid"/>
        <w:tblW w:w="0" w:type="auto"/>
        <w:tblLook w:val="04A0" w:firstRow="1" w:lastRow="0" w:firstColumn="1" w:lastColumn="0" w:noHBand="0" w:noVBand="1"/>
      </w:tblPr>
      <w:tblGrid>
        <w:gridCol w:w="4683"/>
        <w:gridCol w:w="4667"/>
      </w:tblGrid>
      <w:tr w:rsidR="00457473" w:rsidRPr="009F1DF8" w:rsidTr="00457473">
        <w:tc>
          <w:tcPr>
            <w:tcW w:w="4692" w:type="dxa"/>
            <w:shd w:val="clear" w:color="auto" w:fill="E8EFE7" w:themeFill="accent5" w:themeFillTint="33"/>
          </w:tcPr>
          <w:p w:rsidR="00457473" w:rsidRPr="009F1DF8" w:rsidRDefault="00457473" w:rsidP="00457473">
            <w:pPr>
              <w:jc w:val="center"/>
              <w:rPr>
                <w:rFonts w:asciiTheme="majorHAnsi" w:hAnsiTheme="majorHAnsi"/>
                <w:b/>
              </w:rPr>
            </w:pPr>
            <w:r>
              <w:rPr>
                <w:rFonts w:asciiTheme="majorHAnsi" w:hAnsiTheme="majorHAnsi"/>
                <w:b/>
              </w:rPr>
              <w:t>Feature/Process</w:t>
            </w:r>
          </w:p>
        </w:tc>
        <w:tc>
          <w:tcPr>
            <w:tcW w:w="4678" w:type="dxa"/>
            <w:shd w:val="clear" w:color="auto" w:fill="E8EFE7" w:themeFill="accent5" w:themeFillTint="33"/>
          </w:tcPr>
          <w:p w:rsidR="00457473" w:rsidRPr="009F1DF8" w:rsidRDefault="00457473" w:rsidP="00457473">
            <w:pPr>
              <w:jc w:val="center"/>
              <w:rPr>
                <w:rFonts w:asciiTheme="majorHAnsi" w:hAnsiTheme="majorHAnsi"/>
                <w:b/>
              </w:rPr>
            </w:pPr>
            <w:r>
              <w:rPr>
                <w:rFonts w:asciiTheme="majorHAnsi" w:hAnsiTheme="majorHAnsi"/>
                <w:b/>
              </w:rPr>
              <w:t>Description</w:t>
            </w:r>
          </w:p>
        </w:tc>
      </w:tr>
      <w:tr w:rsidR="00457473" w:rsidTr="00457473">
        <w:tc>
          <w:tcPr>
            <w:tcW w:w="4692" w:type="dxa"/>
          </w:tcPr>
          <w:p w:rsidR="00457473" w:rsidRDefault="00457473" w:rsidP="00457473"/>
        </w:tc>
        <w:tc>
          <w:tcPr>
            <w:tcW w:w="4678" w:type="dxa"/>
          </w:tcPr>
          <w:p w:rsidR="00457473" w:rsidRDefault="00457473" w:rsidP="00457473"/>
        </w:tc>
      </w:tr>
      <w:tr w:rsidR="00457473" w:rsidTr="00457473">
        <w:tc>
          <w:tcPr>
            <w:tcW w:w="4692" w:type="dxa"/>
          </w:tcPr>
          <w:p w:rsidR="00457473" w:rsidRDefault="00457473" w:rsidP="00457473"/>
        </w:tc>
        <w:tc>
          <w:tcPr>
            <w:tcW w:w="4678" w:type="dxa"/>
          </w:tcPr>
          <w:p w:rsidR="00457473" w:rsidRDefault="00457473" w:rsidP="00457473"/>
        </w:tc>
      </w:tr>
      <w:tr w:rsidR="00457473" w:rsidTr="00457473">
        <w:tc>
          <w:tcPr>
            <w:tcW w:w="4692" w:type="dxa"/>
          </w:tcPr>
          <w:p w:rsidR="00457473" w:rsidRDefault="00457473" w:rsidP="00457473"/>
        </w:tc>
        <w:tc>
          <w:tcPr>
            <w:tcW w:w="4678" w:type="dxa"/>
          </w:tcPr>
          <w:p w:rsidR="00457473" w:rsidRDefault="00457473" w:rsidP="00457473"/>
        </w:tc>
      </w:tr>
    </w:tbl>
    <w:p w:rsidR="00457473" w:rsidRPr="00457473" w:rsidRDefault="00457473" w:rsidP="00457473"/>
    <w:p w:rsidR="00354CF4" w:rsidRDefault="00354CF4" w:rsidP="00354CF4"/>
    <w:p w:rsidR="00354CF4" w:rsidRDefault="00354CF4" w:rsidP="00C956D6">
      <w:pPr>
        <w:pStyle w:val="Heading2"/>
        <w:numPr>
          <w:ilvl w:val="1"/>
          <w:numId w:val="1"/>
        </w:numPr>
      </w:pPr>
      <w:r>
        <w:t>Key Architecture Points</w:t>
      </w:r>
    </w:p>
    <w:p w:rsidR="009F1DF8" w:rsidRPr="009F1DF8" w:rsidRDefault="009F1DF8" w:rsidP="009F1DF8">
      <w:pPr>
        <w:rPr>
          <w:rFonts w:asciiTheme="majorHAnsi" w:hAnsiTheme="majorHAnsi"/>
          <w:color w:val="0070C0"/>
        </w:rPr>
      </w:pPr>
    </w:p>
    <w:tbl>
      <w:tblPr>
        <w:tblStyle w:val="TableGrid"/>
        <w:tblW w:w="0" w:type="auto"/>
        <w:tblLook w:val="04A0" w:firstRow="1" w:lastRow="0" w:firstColumn="1" w:lastColumn="0" w:noHBand="0" w:noVBand="1"/>
      </w:tblPr>
      <w:tblGrid>
        <w:gridCol w:w="4674"/>
        <w:gridCol w:w="4676"/>
      </w:tblGrid>
      <w:tr w:rsidR="009F1DF8" w:rsidRPr="009F1DF8" w:rsidTr="00457473">
        <w:tc>
          <w:tcPr>
            <w:tcW w:w="4684" w:type="dxa"/>
            <w:shd w:val="clear" w:color="auto" w:fill="E8EFE7" w:themeFill="accent5" w:themeFillTint="33"/>
          </w:tcPr>
          <w:p w:rsidR="009F1DF8" w:rsidRPr="009F1DF8" w:rsidRDefault="009F1DF8" w:rsidP="009F1DF8">
            <w:pPr>
              <w:jc w:val="center"/>
              <w:rPr>
                <w:rFonts w:asciiTheme="majorHAnsi" w:hAnsiTheme="majorHAnsi"/>
                <w:b/>
              </w:rPr>
            </w:pPr>
            <w:r w:rsidRPr="009F1DF8">
              <w:rPr>
                <w:rFonts w:asciiTheme="majorHAnsi" w:hAnsiTheme="majorHAnsi"/>
                <w:b/>
              </w:rPr>
              <w:t>Decision</w:t>
            </w:r>
          </w:p>
        </w:tc>
        <w:tc>
          <w:tcPr>
            <w:tcW w:w="4686" w:type="dxa"/>
            <w:shd w:val="clear" w:color="auto" w:fill="E8EFE7" w:themeFill="accent5" w:themeFillTint="33"/>
          </w:tcPr>
          <w:p w:rsidR="009F1DF8" w:rsidRPr="009F1DF8" w:rsidRDefault="009F1DF8" w:rsidP="009F1DF8">
            <w:pPr>
              <w:jc w:val="center"/>
              <w:rPr>
                <w:rFonts w:asciiTheme="majorHAnsi" w:hAnsiTheme="majorHAnsi"/>
                <w:b/>
              </w:rPr>
            </w:pPr>
            <w:r w:rsidRPr="009F1DF8">
              <w:rPr>
                <w:rFonts w:asciiTheme="majorHAnsi" w:hAnsiTheme="majorHAnsi"/>
                <w:b/>
              </w:rPr>
              <w:t>Rationale</w:t>
            </w:r>
          </w:p>
        </w:tc>
      </w:tr>
      <w:tr w:rsidR="009F1DF8" w:rsidTr="00457473">
        <w:tc>
          <w:tcPr>
            <w:tcW w:w="4684" w:type="dxa"/>
          </w:tcPr>
          <w:p w:rsidR="009F1DF8" w:rsidRDefault="00BB63B6" w:rsidP="00354CF4">
            <w:r>
              <w:t>GSS will be a JAF 4.5 based application</w:t>
            </w:r>
          </w:p>
        </w:tc>
        <w:tc>
          <w:tcPr>
            <w:tcW w:w="4686" w:type="dxa"/>
          </w:tcPr>
          <w:p w:rsidR="009F1DF8" w:rsidRDefault="00BB63B6" w:rsidP="00354CF4">
            <w:r>
              <w:t>JAF 4.5 is the latest version of the JAF and will allow for the greatest ease of development.</w:t>
            </w:r>
          </w:p>
        </w:tc>
      </w:tr>
      <w:tr w:rsidR="00BB63B6" w:rsidTr="00457473">
        <w:tc>
          <w:tcPr>
            <w:tcW w:w="4684" w:type="dxa"/>
          </w:tcPr>
          <w:p w:rsidR="00BB63B6" w:rsidRDefault="00BB63B6" w:rsidP="00354CF4">
            <w:r>
              <w:t>GSS will use Tomcat7 and JDK7</w:t>
            </w:r>
            <w:r w:rsidR="00BC47F9">
              <w:t xml:space="preserve"> for the service tier</w:t>
            </w:r>
          </w:p>
        </w:tc>
        <w:tc>
          <w:tcPr>
            <w:tcW w:w="4686" w:type="dxa"/>
          </w:tcPr>
          <w:p w:rsidR="00BB63B6" w:rsidRDefault="00BB63B6" w:rsidP="00354CF4">
            <w:r>
              <w:t>Tomcat7 and JDK7 are the current HEB standards.</w:t>
            </w:r>
          </w:p>
        </w:tc>
      </w:tr>
      <w:tr w:rsidR="00BB63B6" w:rsidTr="00457473">
        <w:tc>
          <w:tcPr>
            <w:tcW w:w="4684" w:type="dxa"/>
          </w:tcPr>
          <w:p w:rsidR="00BB63B6" w:rsidRDefault="00BB63B6" w:rsidP="00354CF4">
            <w:r>
              <w:t>GSS will use Spring Profiles</w:t>
            </w:r>
          </w:p>
        </w:tc>
        <w:tc>
          <w:tcPr>
            <w:tcW w:w="4686" w:type="dxa"/>
          </w:tcPr>
          <w:p w:rsidR="00BB63B6" w:rsidRDefault="00BB63B6" w:rsidP="00354CF4">
            <w:r>
              <w:t>Spring Profiles allows simplified environment and code management.</w:t>
            </w:r>
          </w:p>
        </w:tc>
      </w:tr>
      <w:tr w:rsidR="00BB63B6" w:rsidTr="00457473">
        <w:tc>
          <w:tcPr>
            <w:tcW w:w="4684" w:type="dxa"/>
          </w:tcPr>
          <w:p w:rsidR="00BB63B6" w:rsidRDefault="00BB63B6" w:rsidP="00354CF4">
            <w:r>
              <w:t>GSS will use Gradle for builds</w:t>
            </w:r>
          </w:p>
        </w:tc>
        <w:tc>
          <w:tcPr>
            <w:tcW w:w="4686" w:type="dxa"/>
          </w:tcPr>
          <w:p w:rsidR="00BB63B6" w:rsidRDefault="00BB63B6" w:rsidP="00BB63B6">
            <w:r>
              <w:t xml:space="preserve">Gradle is the current HEB standard build tool </w:t>
            </w:r>
          </w:p>
        </w:tc>
      </w:tr>
      <w:tr w:rsidR="009F1DF8" w:rsidTr="00457473">
        <w:tc>
          <w:tcPr>
            <w:tcW w:w="4684" w:type="dxa"/>
          </w:tcPr>
          <w:p w:rsidR="009F1DF8" w:rsidRDefault="00BB63B6" w:rsidP="00354CF4">
            <w:r>
              <w:t>GSS will use the angular.js UI framework</w:t>
            </w:r>
          </w:p>
        </w:tc>
        <w:tc>
          <w:tcPr>
            <w:tcW w:w="4686" w:type="dxa"/>
          </w:tcPr>
          <w:p w:rsidR="009F1DF8" w:rsidRDefault="00BB63B6" w:rsidP="00354CF4">
            <w:r>
              <w:t>Angular.js is capable of providing the responsiveness desired by our business users.</w:t>
            </w:r>
          </w:p>
        </w:tc>
      </w:tr>
      <w:tr w:rsidR="009F1DF8" w:rsidTr="00457473">
        <w:tc>
          <w:tcPr>
            <w:tcW w:w="4684" w:type="dxa"/>
          </w:tcPr>
          <w:p w:rsidR="009F1DF8" w:rsidRDefault="00BB63B6" w:rsidP="00354CF4">
            <w:r>
              <w:t>GSS will use Apache httpd</w:t>
            </w:r>
          </w:p>
        </w:tc>
        <w:tc>
          <w:tcPr>
            <w:tcW w:w="4686" w:type="dxa"/>
          </w:tcPr>
          <w:p w:rsidR="009F1DF8" w:rsidRDefault="00BB63B6" w:rsidP="00354CF4">
            <w:r>
              <w:t>Apache httpd will be used to serve static content</w:t>
            </w:r>
            <w:r w:rsidR="00BC47F9">
              <w:t xml:space="preserve"> and provide a layer of abstraction to our service tier</w:t>
            </w:r>
          </w:p>
        </w:tc>
      </w:tr>
      <w:tr w:rsidR="00BB63B6" w:rsidTr="00457473">
        <w:tc>
          <w:tcPr>
            <w:tcW w:w="4684" w:type="dxa"/>
          </w:tcPr>
          <w:p w:rsidR="00BB63B6" w:rsidRDefault="00BC47F9" w:rsidP="00354CF4">
            <w:r>
              <w:t>GSS will use Git for source control</w:t>
            </w:r>
          </w:p>
        </w:tc>
        <w:tc>
          <w:tcPr>
            <w:tcW w:w="4686" w:type="dxa"/>
          </w:tcPr>
          <w:p w:rsidR="00BB63B6" w:rsidRDefault="00BC47F9" w:rsidP="00354CF4">
            <w:r>
              <w:t>Git is the current HEB standard SCM.</w:t>
            </w:r>
          </w:p>
        </w:tc>
      </w:tr>
      <w:tr w:rsidR="00BC47F9" w:rsidTr="00457473">
        <w:tc>
          <w:tcPr>
            <w:tcW w:w="4684" w:type="dxa"/>
          </w:tcPr>
          <w:p w:rsidR="00BC47F9" w:rsidRDefault="00BC47F9">
            <w:r>
              <w:t>GSS will use a</w:t>
            </w:r>
            <w:r w:rsidR="00BE543B">
              <w:t xml:space="preserve">n </w:t>
            </w:r>
            <w:r w:rsidR="00353B9D">
              <w:t xml:space="preserve">Oracle </w:t>
            </w:r>
            <w:r w:rsidR="00BE543B">
              <w:t xml:space="preserve">Exadata </w:t>
            </w:r>
            <w:r w:rsidR="00353B9D">
              <w:t>database</w:t>
            </w:r>
          </w:p>
        </w:tc>
        <w:tc>
          <w:tcPr>
            <w:tcW w:w="4686" w:type="dxa"/>
          </w:tcPr>
          <w:p w:rsidR="00BC47F9" w:rsidRDefault="00BC47F9" w:rsidP="00354CF4">
            <w:r>
              <w:t>A database is needed to store application data.  Oracle is used regularly at HEB and has a good knowledge base.</w:t>
            </w:r>
            <w:r w:rsidR="00BE543B">
              <w:t xml:space="preserve">  Using Exadata will give the application security flexibility going forward.</w:t>
            </w:r>
          </w:p>
        </w:tc>
      </w:tr>
      <w:tr w:rsidR="00BC47F9" w:rsidTr="00457473">
        <w:tc>
          <w:tcPr>
            <w:tcW w:w="4684" w:type="dxa"/>
          </w:tcPr>
          <w:p w:rsidR="00BC47F9" w:rsidRDefault="00BC47F9" w:rsidP="00354CF4">
            <w:r>
              <w:t>GSS will use Centera</w:t>
            </w:r>
            <w:r w:rsidR="00353B9D">
              <w:t xml:space="preserve"> for content storage</w:t>
            </w:r>
          </w:p>
        </w:tc>
        <w:tc>
          <w:tcPr>
            <w:tcW w:w="4686" w:type="dxa"/>
          </w:tcPr>
          <w:p w:rsidR="00BC47F9" w:rsidRDefault="00353B9D" w:rsidP="00354CF4">
            <w:r>
              <w:t>Centera was chosen to allow for less application server configuration and better scalability when compared to a NAS solution.</w:t>
            </w:r>
          </w:p>
        </w:tc>
      </w:tr>
      <w:tr w:rsidR="00295674" w:rsidTr="00457473">
        <w:tc>
          <w:tcPr>
            <w:tcW w:w="4684" w:type="dxa"/>
          </w:tcPr>
          <w:p w:rsidR="00295674" w:rsidRDefault="00295674">
            <w:r>
              <w:t xml:space="preserve">GSS will use </w:t>
            </w:r>
            <w:r w:rsidR="005342F5">
              <w:t>ClamAV</w:t>
            </w:r>
            <w:r w:rsidR="0076637D">
              <w:t xml:space="preserve"> </w:t>
            </w:r>
            <w:r>
              <w:t>for virus scanning</w:t>
            </w:r>
          </w:p>
        </w:tc>
        <w:tc>
          <w:tcPr>
            <w:tcW w:w="4686" w:type="dxa"/>
          </w:tcPr>
          <w:p w:rsidR="00295674" w:rsidRDefault="005342F5" w:rsidP="0076637D">
            <w:r>
              <w:t>ClamAV</w:t>
            </w:r>
            <w:r w:rsidR="00295674">
              <w:t xml:space="preserve"> is the HEB standard for virus scanning on file upload.</w:t>
            </w:r>
          </w:p>
        </w:tc>
      </w:tr>
    </w:tbl>
    <w:p w:rsidR="009F1DF8" w:rsidRDefault="009F1DF8" w:rsidP="00354CF4"/>
    <w:p w:rsidR="009F1DF8" w:rsidRDefault="009F1DF8" w:rsidP="00354CF4"/>
    <w:p w:rsidR="007B4DA6" w:rsidRDefault="007B4DA6">
      <w:pPr>
        <w:spacing w:after="200" w:line="276" w:lineRule="auto"/>
      </w:pPr>
      <w:r>
        <w:br w:type="page"/>
      </w:r>
    </w:p>
    <w:p w:rsidR="00354CF4" w:rsidRPr="009F5A2F" w:rsidRDefault="00354CF4" w:rsidP="009F5A2F"/>
    <w:p w:rsidR="00F139C4" w:rsidRDefault="00761236" w:rsidP="00C956D6">
      <w:pPr>
        <w:pStyle w:val="Heading2"/>
        <w:numPr>
          <w:ilvl w:val="1"/>
          <w:numId w:val="1"/>
        </w:numPr>
      </w:pPr>
      <w:r>
        <w:t>Application Diagram</w:t>
      </w:r>
    </w:p>
    <w:p w:rsidR="00A7694F" w:rsidRDefault="0037147F" w:rsidP="001879F6">
      <w:pPr>
        <w:pStyle w:val="ListParagraph"/>
        <w:ind w:left="360"/>
      </w:pPr>
      <w:r w:rsidRPr="0037147F">
        <w:rPr>
          <w:noProof/>
          <w:lang w:val="es-MX" w:eastAsia="es-MX"/>
        </w:rPr>
        <w:drawing>
          <wp:inline distT="0" distB="0" distL="0" distR="0" wp14:anchorId="27F804B2" wp14:editId="153B30ED">
            <wp:extent cx="5943600" cy="5245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245100"/>
                    </a:xfrm>
                    <a:prstGeom prst="rect">
                      <a:avLst/>
                    </a:prstGeom>
                  </pic:spPr>
                </pic:pic>
              </a:graphicData>
            </a:graphic>
          </wp:inline>
        </w:drawing>
      </w:r>
    </w:p>
    <w:p w:rsidR="00F139C4" w:rsidRDefault="00F139C4" w:rsidP="00F139C4"/>
    <w:p w:rsidR="00904641" w:rsidRDefault="00904641" w:rsidP="00F139C4"/>
    <w:p w:rsidR="00904641" w:rsidRDefault="00904641" w:rsidP="00F139C4"/>
    <w:p w:rsidR="00904641" w:rsidRDefault="00904641" w:rsidP="00F139C4"/>
    <w:p w:rsidR="00904641" w:rsidRDefault="00904641" w:rsidP="00F139C4"/>
    <w:p w:rsidR="00904641" w:rsidRDefault="00904641" w:rsidP="00F139C4"/>
    <w:p w:rsidR="00904641" w:rsidRDefault="00904641" w:rsidP="00F139C4"/>
    <w:p w:rsidR="00904641" w:rsidRDefault="00904641" w:rsidP="00F139C4"/>
    <w:p w:rsidR="00904641" w:rsidRDefault="00904641" w:rsidP="00F139C4"/>
    <w:p w:rsidR="00904641" w:rsidRDefault="00904641" w:rsidP="00F139C4"/>
    <w:p w:rsidR="005417FF" w:rsidRDefault="005417FF" w:rsidP="00C956D6">
      <w:pPr>
        <w:pStyle w:val="Heading2"/>
        <w:numPr>
          <w:ilvl w:val="1"/>
          <w:numId w:val="1"/>
        </w:numPr>
      </w:pPr>
      <w:r>
        <w:t>System Component Summary</w:t>
      </w:r>
    </w:p>
    <w:p w:rsidR="00F12299" w:rsidRDefault="00F12299" w:rsidP="00E84D0A">
      <w:pPr>
        <w:rPr>
          <w:rFonts w:asciiTheme="majorHAnsi" w:hAnsiTheme="majorHAnsi"/>
          <w:color w:val="0070C0"/>
        </w:rPr>
      </w:pPr>
    </w:p>
    <w:tbl>
      <w:tblPr>
        <w:tblStyle w:val="TableGrid"/>
        <w:tblW w:w="0" w:type="auto"/>
        <w:tblLook w:val="04A0" w:firstRow="1" w:lastRow="0" w:firstColumn="1" w:lastColumn="0" w:noHBand="0" w:noVBand="1"/>
      </w:tblPr>
      <w:tblGrid>
        <w:gridCol w:w="2790"/>
        <w:gridCol w:w="6560"/>
      </w:tblGrid>
      <w:tr w:rsidR="00E84D0A" w:rsidRPr="00E84D0A" w:rsidTr="00E84D0A">
        <w:tc>
          <w:tcPr>
            <w:tcW w:w="2795" w:type="dxa"/>
            <w:shd w:val="clear" w:color="auto" w:fill="E8EFE7" w:themeFill="accent5" w:themeFillTint="33"/>
          </w:tcPr>
          <w:p w:rsidR="00E84D0A" w:rsidRPr="00E84D0A" w:rsidRDefault="00E84D0A" w:rsidP="00E84D0A">
            <w:pPr>
              <w:jc w:val="center"/>
              <w:rPr>
                <w:rFonts w:ascii="Verdana" w:hAnsi="Verdana"/>
                <w:b/>
              </w:rPr>
            </w:pPr>
            <w:r w:rsidRPr="00E84D0A">
              <w:rPr>
                <w:rFonts w:ascii="Verdana" w:hAnsi="Verdana"/>
                <w:b/>
              </w:rPr>
              <w:t>Component</w:t>
            </w:r>
          </w:p>
        </w:tc>
        <w:tc>
          <w:tcPr>
            <w:tcW w:w="6575" w:type="dxa"/>
            <w:shd w:val="clear" w:color="auto" w:fill="E8EFE7" w:themeFill="accent5" w:themeFillTint="33"/>
          </w:tcPr>
          <w:p w:rsidR="00E84D0A" w:rsidRPr="00E84D0A" w:rsidRDefault="00E84D0A" w:rsidP="00E84D0A">
            <w:pPr>
              <w:jc w:val="center"/>
              <w:rPr>
                <w:rFonts w:ascii="Verdana" w:hAnsi="Verdana"/>
                <w:b/>
              </w:rPr>
            </w:pPr>
            <w:r w:rsidRPr="00E84D0A">
              <w:rPr>
                <w:rFonts w:ascii="Verdana" w:hAnsi="Verdana"/>
                <w:b/>
              </w:rPr>
              <w:t>Description</w:t>
            </w:r>
          </w:p>
        </w:tc>
      </w:tr>
      <w:tr w:rsidR="00AC394C" w:rsidTr="00E84D0A">
        <w:tc>
          <w:tcPr>
            <w:tcW w:w="2795" w:type="dxa"/>
          </w:tcPr>
          <w:p w:rsidR="00AC394C" w:rsidRPr="000F0DF8" w:rsidRDefault="00AC394C" w:rsidP="00E84D0A">
            <w:pPr>
              <w:rPr>
                <w:rFonts w:asciiTheme="majorHAnsi" w:hAnsiTheme="majorHAnsi"/>
                <w:color w:val="000000" w:themeColor="text1"/>
              </w:rPr>
            </w:pPr>
            <w:r>
              <w:rPr>
                <w:rFonts w:asciiTheme="majorHAnsi" w:hAnsiTheme="majorHAnsi"/>
                <w:color w:val="000000" w:themeColor="text1"/>
              </w:rPr>
              <w:t>F5</w:t>
            </w:r>
          </w:p>
        </w:tc>
        <w:tc>
          <w:tcPr>
            <w:tcW w:w="6575" w:type="dxa"/>
          </w:tcPr>
          <w:p w:rsidR="00AC394C" w:rsidRPr="000F0DF8" w:rsidRDefault="005342F5">
            <w:pPr>
              <w:rPr>
                <w:rFonts w:asciiTheme="majorHAnsi" w:hAnsiTheme="majorHAnsi"/>
                <w:color w:val="000000" w:themeColor="text1"/>
              </w:rPr>
            </w:pPr>
            <w:r>
              <w:rPr>
                <w:rFonts w:asciiTheme="majorHAnsi" w:hAnsiTheme="majorHAnsi"/>
                <w:color w:val="000000" w:themeColor="text1"/>
              </w:rPr>
              <w:t>Standard l</w:t>
            </w:r>
            <w:r w:rsidR="00AC394C">
              <w:rPr>
                <w:rFonts w:asciiTheme="majorHAnsi" w:hAnsiTheme="majorHAnsi"/>
                <w:color w:val="000000" w:themeColor="text1"/>
              </w:rPr>
              <w:t>oad balancer</w:t>
            </w:r>
            <w:r>
              <w:rPr>
                <w:rFonts w:asciiTheme="majorHAnsi" w:hAnsiTheme="majorHAnsi"/>
                <w:color w:val="000000" w:themeColor="text1"/>
              </w:rPr>
              <w:t>.  Will proxy requests starting with /gss_api/* to the application server and all others to the web server.</w:t>
            </w:r>
          </w:p>
        </w:tc>
      </w:tr>
      <w:tr w:rsidR="001879F6" w:rsidTr="00E84D0A">
        <w:tc>
          <w:tcPr>
            <w:tcW w:w="2795" w:type="dxa"/>
          </w:tcPr>
          <w:p w:rsidR="001879F6" w:rsidRDefault="001879F6" w:rsidP="00E84D0A">
            <w:pPr>
              <w:rPr>
                <w:rFonts w:asciiTheme="majorHAnsi" w:hAnsiTheme="majorHAnsi"/>
                <w:color w:val="000000" w:themeColor="text1"/>
              </w:rPr>
            </w:pPr>
            <w:r>
              <w:rPr>
                <w:rFonts w:asciiTheme="majorHAnsi" w:hAnsiTheme="majorHAnsi"/>
                <w:color w:val="000000" w:themeColor="text1"/>
              </w:rPr>
              <w:t>HEB Partner PC</w:t>
            </w:r>
          </w:p>
        </w:tc>
        <w:tc>
          <w:tcPr>
            <w:tcW w:w="6575" w:type="dxa"/>
          </w:tcPr>
          <w:p w:rsidR="001879F6" w:rsidRDefault="001879F6" w:rsidP="001879F6">
            <w:pPr>
              <w:rPr>
                <w:rFonts w:asciiTheme="majorHAnsi" w:hAnsiTheme="majorHAnsi"/>
                <w:color w:val="000000" w:themeColor="text1"/>
              </w:rPr>
            </w:pPr>
            <w:r>
              <w:rPr>
                <w:rFonts w:asciiTheme="majorHAnsi" w:hAnsiTheme="majorHAnsi"/>
                <w:color w:val="000000" w:themeColor="text1"/>
              </w:rPr>
              <w:t>Desktop computer that partners (Buyers,Sourcing Managers, etc.) will use to access the GSS application.  IE9 is the current HEB standard browser.</w:t>
            </w:r>
          </w:p>
        </w:tc>
      </w:tr>
      <w:tr w:rsidR="001879F6" w:rsidTr="00E84D0A">
        <w:tc>
          <w:tcPr>
            <w:tcW w:w="2795" w:type="dxa"/>
          </w:tcPr>
          <w:p w:rsidR="001879F6" w:rsidRDefault="001879F6" w:rsidP="00E84D0A">
            <w:pPr>
              <w:rPr>
                <w:rFonts w:asciiTheme="majorHAnsi" w:hAnsiTheme="majorHAnsi"/>
                <w:color w:val="000000" w:themeColor="text1"/>
              </w:rPr>
            </w:pPr>
            <w:r>
              <w:rPr>
                <w:rFonts w:asciiTheme="majorHAnsi" w:hAnsiTheme="majorHAnsi"/>
                <w:color w:val="000000" w:themeColor="text1"/>
              </w:rPr>
              <w:t>Vendor PC</w:t>
            </w:r>
          </w:p>
        </w:tc>
        <w:tc>
          <w:tcPr>
            <w:tcW w:w="6575" w:type="dxa"/>
          </w:tcPr>
          <w:p w:rsidR="001879F6" w:rsidRDefault="001879F6" w:rsidP="001879F6">
            <w:pPr>
              <w:rPr>
                <w:rFonts w:asciiTheme="majorHAnsi" w:hAnsiTheme="majorHAnsi"/>
                <w:color w:val="000000" w:themeColor="text1"/>
              </w:rPr>
            </w:pPr>
            <w:r>
              <w:rPr>
                <w:rFonts w:asciiTheme="majorHAnsi" w:hAnsiTheme="majorHAnsi"/>
                <w:color w:val="000000" w:themeColor="text1"/>
              </w:rPr>
              <w:t>Desktop computer that 3</w:t>
            </w:r>
            <w:r w:rsidRPr="001879F6">
              <w:rPr>
                <w:rFonts w:asciiTheme="majorHAnsi" w:hAnsiTheme="majorHAnsi"/>
                <w:color w:val="000000" w:themeColor="text1"/>
                <w:vertAlign w:val="superscript"/>
              </w:rPr>
              <w:t>rd</w:t>
            </w:r>
            <w:r>
              <w:rPr>
                <w:rFonts w:asciiTheme="majorHAnsi" w:hAnsiTheme="majorHAnsi"/>
                <w:color w:val="000000" w:themeColor="text1"/>
              </w:rPr>
              <w:t xml:space="preserve"> party vendors (Merchandisers, Suppliers, etc) will use to access the GSS application.  IE9+ and current versions of Chrome and Safari will be supported.</w:t>
            </w:r>
          </w:p>
        </w:tc>
      </w:tr>
      <w:tr w:rsidR="00E84D0A" w:rsidTr="00E84D0A">
        <w:tc>
          <w:tcPr>
            <w:tcW w:w="2795" w:type="dxa"/>
          </w:tcPr>
          <w:p w:rsidR="00E84D0A" w:rsidRPr="000F0DF8" w:rsidRDefault="000F0DF8" w:rsidP="00E84D0A">
            <w:pPr>
              <w:rPr>
                <w:rFonts w:asciiTheme="majorHAnsi" w:hAnsiTheme="majorHAnsi"/>
                <w:color w:val="000000" w:themeColor="text1"/>
              </w:rPr>
            </w:pPr>
            <w:r w:rsidRPr="000F0DF8">
              <w:rPr>
                <w:rFonts w:asciiTheme="majorHAnsi" w:hAnsiTheme="majorHAnsi"/>
                <w:color w:val="000000" w:themeColor="text1"/>
              </w:rPr>
              <w:t>Web Server</w:t>
            </w:r>
          </w:p>
        </w:tc>
        <w:tc>
          <w:tcPr>
            <w:tcW w:w="6575" w:type="dxa"/>
          </w:tcPr>
          <w:p w:rsidR="00E84D0A" w:rsidRPr="000F0DF8" w:rsidRDefault="006772E4">
            <w:pPr>
              <w:rPr>
                <w:rFonts w:asciiTheme="majorHAnsi" w:hAnsiTheme="majorHAnsi"/>
                <w:color w:val="000000" w:themeColor="text1"/>
              </w:rPr>
            </w:pPr>
            <w:r>
              <w:rPr>
                <w:rFonts w:asciiTheme="majorHAnsi" w:hAnsiTheme="majorHAnsi"/>
                <w:color w:val="000000" w:themeColor="text1"/>
              </w:rPr>
              <w:t>Apache httpd web server which h</w:t>
            </w:r>
            <w:r w:rsidR="00AC394C">
              <w:rPr>
                <w:rFonts w:asciiTheme="majorHAnsi" w:hAnsiTheme="majorHAnsi"/>
                <w:color w:val="000000" w:themeColor="text1"/>
              </w:rPr>
              <w:t xml:space="preserve">osts an </w:t>
            </w:r>
            <w:r w:rsidR="00565E07" w:rsidRPr="000F0DF8">
              <w:rPr>
                <w:rFonts w:asciiTheme="majorHAnsi" w:hAnsiTheme="majorHAnsi"/>
                <w:color w:val="000000" w:themeColor="text1"/>
              </w:rPr>
              <w:t xml:space="preserve">Angular.js based html web application which is dependent on </w:t>
            </w:r>
            <w:r w:rsidR="000F0DF8" w:rsidRPr="000F0DF8">
              <w:rPr>
                <w:rFonts w:asciiTheme="majorHAnsi" w:hAnsiTheme="majorHAnsi"/>
                <w:color w:val="000000" w:themeColor="text1"/>
              </w:rPr>
              <w:t xml:space="preserve">the Application Server </w:t>
            </w:r>
            <w:r w:rsidR="00565E07" w:rsidRPr="000F0DF8">
              <w:rPr>
                <w:rFonts w:asciiTheme="majorHAnsi" w:hAnsiTheme="majorHAnsi"/>
                <w:color w:val="000000" w:themeColor="text1"/>
              </w:rPr>
              <w:t>for authentication and data services.</w:t>
            </w:r>
            <w:r w:rsidR="00AC394C">
              <w:rPr>
                <w:rFonts w:asciiTheme="majorHAnsi" w:hAnsiTheme="majorHAnsi"/>
                <w:color w:val="000000" w:themeColor="text1"/>
              </w:rPr>
              <w:t xml:space="preserve">  </w:t>
            </w:r>
          </w:p>
        </w:tc>
      </w:tr>
      <w:tr w:rsidR="00E84D0A" w:rsidTr="00E84D0A">
        <w:tc>
          <w:tcPr>
            <w:tcW w:w="2795" w:type="dxa"/>
          </w:tcPr>
          <w:p w:rsidR="00E84D0A" w:rsidRPr="000F0DF8" w:rsidRDefault="000F0DF8" w:rsidP="00E84D0A">
            <w:pPr>
              <w:rPr>
                <w:rFonts w:asciiTheme="majorHAnsi" w:hAnsiTheme="majorHAnsi"/>
                <w:color w:val="000000" w:themeColor="text1"/>
              </w:rPr>
            </w:pPr>
            <w:r w:rsidRPr="000F0DF8">
              <w:rPr>
                <w:rFonts w:asciiTheme="majorHAnsi" w:hAnsiTheme="majorHAnsi"/>
                <w:color w:val="000000" w:themeColor="text1"/>
              </w:rPr>
              <w:t>Appl</w:t>
            </w:r>
            <w:r w:rsidR="00AC394C">
              <w:rPr>
                <w:rFonts w:asciiTheme="majorHAnsi" w:hAnsiTheme="majorHAnsi"/>
                <w:color w:val="000000" w:themeColor="text1"/>
              </w:rPr>
              <w:t>i</w:t>
            </w:r>
            <w:r w:rsidRPr="000F0DF8">
              <w:rPr>
                <w:rFonts w:asciiTheme="majorHAnsi" w:hAnsiTheme="majorHAnsi"/>
                <w:color w:val="000000" w:themeColor="text1"/>
              </w:rPr>
              <w:t>cation Server</w:t>
            </w:r>
          </w:p>
        </w:tc>
        <w:tc>
          <w:tcPr>
            <w:tcW w:w="6575" w:type="dxa"/>
          </w:tcPr>
          <w:p w:rsidR="00E84D0A" w:rsidRPr="000F0DF8" w:rsidRDefault="00AC394C" w:rsidP="006772E4">
            <w:pPr>
              <w:rPr>
                <w:rFonts w:asciiTheme="majorHAnsi" w:hAnsiTheme="majorHAnsi"/>
                <w:color w:val="000000" w:themeColor="text1"/>
              </w:rPr>
            </w:pPr>
            <w:r>
              <w:rPr>
                <w:rFonts w:asciiTheme="majorHAnsi" w:hAnsiTheme="majorHAnsi"/>
                <w:color w:val="000000" w:themeColor="text1"/>
              </w:rPr>
              <w:t xml:space="preserve">Tomcat7 </w:t>
            </w:r>
            <w:r w:rsidR="00565E07" w:rsidRPr="000F0DF8">
              <w:rPr>
                <w:rFonts w:asciiTheme="majorHAnsi" w:hAnsiTheme="majorHAnsi"/>
                <w:color w:val="000000" w:themeColor="text1"/>
              </w:rPr>
              <w:t>Java</w:t>
            </w:r>
            <w:r>
              <w:rPr>
                <w:rFonts w:asciiTheme="majorHAnsi" w:hAnsiTheme="majorHAnsi"/>
                <w:color w:val="000000" w:themeColor="text1"/>
              </w:rPr>
              <w:t xml:space="preserve"> web application.  C</w:t>
            </w:r>
            <w:r w:rsidR="006772E4">
              <w:rPr>
                <w:rFonts w:asciiTheme="majorHAnsi" w:hAnsiTheme="majorHAnsi"/>
                <w:color w:val="000000" w:themeColor="text1"/>
              </w:rPr>
              <w:t>onsists of a REST service tier</w:t>
            </w:r>
            <w:r>
              <w:rPr>
                <w:rFonts w:asciiTheme="majorHAnsi" w:hAnsiTheme="majorHAnsi"/>
                <w:color w:val="000000" w:themeColor="text1"/>
              </w:rPr>
              <w:t xml:space="preserve"> and several batch jobs that will </w:t>
            </w:r>
            <w:r w:rsidR="006772E4">
              <w:rPr>
                <w:rFonts w:asciiTheme="majorHAnsi" w:hAnsiTheme="majorHAnsi"/>
                <w:color w:val="000000" w:themeColor="text1"/>
              </w:rPr>
              <w:t>access the application database and integrations.</w:t>
            </w:r>
          </w:p>
        </w:tc>
      </w:tr>
      <w:tr w:rsidR="00E84D0A" w:rsidTr="00E84D0A">
        <w:tc>
          <w:tcPr>
            <w:tcW w:w="2795" w:type="dxa"/>
          </w:tcPr>
          <w:p w:rsidR="00E84D0A" w:rsidRPr="000F0DF8" w:rsidRDefault="000F0DF8" w:rsidP="00E84D0A">
            <w:pPr>
              <w:rPr>
                <w:rFonts w:asciiTheme="majorHAnsi" w:hAnsiTheme="majorHAnsi"/>
                <w:color w:val="000000" w:themeColor="text1"/>
              </w:rPr>
            </w:pPr>
            <w:r w:rsidRPr="000F0DF8">
              <w:rPr>
                <w:rFonts w:asciiTheme="majorHAnsi" w:hAnsiTheme="majorHAnsi"/>
                <w:color w:val="000000" w:themeColor="text1"/>
              </w:rPr>
              <w:t>Database</w:t>
            </w:r>
          </w:p>
        </w:tc>
        <w:tc>
          <w:tcPr>
            <w:tcW w:w="6575" w:type="dxa"/>
          </w:tcPr>
          <w:p w:rsidR="00E84D0A" w:rsidRPr="000F0DF8" w:rsidRDefault="000F0DF8" w:rsidP="00E84D0A">
            <w:pPr>
              <w:rPr>
                <w:rFonts w:asciiTheme="majorHAnsi" w:hAnsiTheme="majorHAnsi"/>
                <w:color w:val="000000" w:themeColor="text1"/>
              </w:rPr>
            </w:pPr>
            <w:r w:rsidRPr="000F0DF8">
              <w:rPr>
                <w:rFonts w:asciiTheme="majorHAnsi" w:hAnsiTheme="majorHAnsi"/>
                <w:color w:val="000000" w:themeColor="text1"/>
              </w:rPr>
              <w:t>Oracle RDBMS used to store application data.</w:t>
            </w:r>
          </w:p>
        </w:tc>
      </w:tr>
      <w:tr w:rsidR="006772E4" w:rsidTr="00E84D0A">
        <w:tc>
          <w:tcPr>
            <w:tcW w:w="2795" w:type="dxa"/>
          </w:tcPr>
          <w:p w:rsidR="006772E4" w:rsidRPr="000F0DF8" w:rsidRDefault="006772E4" w:rsidP="00E84D0A">
            <w:pPr>
              <w:rPr>
                <w:rFonts w:asciiTheme="majorHAnsi" w:hAnsiTheme="majorHAnsi"/>
                <w:color w:val="000000" w:themeColor="text1"/>
              </w:rPr>
            </w:pPr>
            <w:r>
              <w:rPr>
                <w:rFonts w:asciiTheme="majorHAnsi" w:hAnsiTheme="majorHAnsi"/>
                <w:color w:val="000000" w:themeColor="text1"/>
              </w:rPr>
              <w:t>Oracle Virtual Directory</w:t>
            </w:r>
          </w:p>
        </w:tc>
        <w:tc>
          <w:tcPr>
            <w:tcW w:w="6575" w:type="dxa"/>
          </w:tcPr>
          <w:p w:rsidR="006772E4" w:rsidRPr="000F0DF8" w:rsidRDefault="006772E4" w:rsidP="00E84D0A">
            <w:pPr>
              <w:rPr>
                <w:rFonts w:asciiTheme="majorHAnsi" w:hAnsiTheme="majorHAnsi"/>
                <w:color w:val="000000" w:themeColor="text1"/>
              </w:rPr>
            </w:pPr>
            <w:r>
              <w:rPr>
                <w:rFonts w:asciiTheme="majorHAnsi" w:hAnsiTheme="majorHAnsi"/>
                <w:color w:val="000000" w:themeColor="text1"/>
              </w:rPr>
              <w:t>Used to authenticate users using LDAPS protocol.</w:t>
            </w:r>
          </w:p>
        </w:tc>
      </w:tr>
      <w:tr w:rsidR="006772E4" w:rsidTr="00E84D0A">
        <w:tc>
          <w:tcPr>
            <w:tcW w:w="2795" w:type="dxa"/>
          </w:tcPr>
          <w:p w:rsidR="006772E4" w:rsidRDefault="006772E4" w:rsidP="00E84D0A">
            <w:pPr>
              <w:rPr>
                <w:rFonts w:asciiTheme="majorHAnsi" w:hAnsiTheme="majorHAnsi"/>
                <w:color w:val="000000" w:themeColor="text1"/>
              </w:rPr>
            </w:pPr>
            <w:r>
              <w:rPr>
                <w:rFonts w:asciiTheme="majorHAnsi" w:hAnsiTheme="majorHAnsi"/>
                <w:color w:val="000000" w:themeColor="text1"/>
              </w:rPr>
              <w:t>Clam Anti Virus</w:t>
            </w:r>
          </w:p>
        </w:tc>
        <w:tc>
          <w:tcPr>
            <w:tcW w:w="6575" w:type="dxa"/>
          </w:tcPr>
          <w:p w:rsidR="006772E4" w:rsidRDefault="006772E4" w:rsidP="00E84D0A">
            <w:pPr>
              <w:rPr>
                <w:rFonts w:asciiTheme="majorHAnsi" w:hAnsiTheme="majorHAnsi"/>
                <w:color w:val="000000" w:themeColor="text1"/>
              </w:rPr>
            </w:pPr>
            <w:r>
              <w:rPr>
                <w:rFonts w:asciiTheme="majorHAnsi" w:hAnsiTheme="majorHAnsi"/>
                <w:color w:val="000000" w:themeColor="text1"/>
              </w:rPr>
              <w:t>Used to scan file uploads for viruses before accepting.</w:t>
            </w:r>
          </w:p>
        </w:tc>
      </w:tr>
      <w:tr w:rsidR="006772E4" w:rsidTr="00E84D0A">
        <w:tc>
          <w:tcPr>
            <w:tcW w:w="2795" w:type="dxa"/>
          </w:tcPr>
          <w:p w:rsidR="006772E4" w:rsidRDefault="006772E4" w:rsidP="00E84D0A">
            <w:pPr>
              <w:rPr>
                <w:rFonts w:asciiTheme="majorHAnsi" w:hAnsiTheme="majorHAnsi"/>
                <w:color w:val="000000" w:themeColor="text1"/>
              </w:rPr>
            </w:pPr>
            <w:r>
              <w:rPr>
                <w:rFonts w:asciiTheme="majorHAnsi" w:hAnsiTheme="majorHAnsi"/>
                <w:color w:val="000000" w:themeColor="text1"/>
              </w:rPr>
              <w:t>EMC Centera</w:t>
            </w:r>
          </w:p>
        </w:tc>
        <w:tc>
          <w:tcPr>
            <w:tcW w:w="6575" w:type="dxa"/>
          </w:tcPr>
          <w:p w:rsidR="006772E4" w:rsidRDefault="006772E4" w:rsidP="00E84D0A">
            <w:pPr>
              <w:rPr>
                <w:rFonts w:asciiTheme="majorHAnsi" w:hAnsiTheme="majorHAnsi"/>
                <w:color w:val="000000" w:themeColor="text1"/>
              </w:rPr>
            </w:pPr>
            <w:r>
              <w:rPr>
                <w:rFonts w:asciiTheme="majorHAnsi" w:hAnsiTheme="majorHAnsi"/>
                <w:color w:val="000000" w:themeColor="text1"/>
              </w:rPr>
              <w:t>Used to store files.</w:t>
            </w:r>
          </w:p>
        </w:tc>
      </w:tr>
      <w:tr w:rsidR="006772E4" w:rsidTr="00E84D0A">
        <w:tc>
          <w:tcPr>
            <w:tcW w:w="2795" w:type="dxa"/>
          </w:tcPr>
          <w:p w:rsidR="006772E4" w:rsidRDefault="006772E4" w:rsidP="00E84D0A">
            <w:pPr>
              <w:rPr>
                <w:rFonts w:asciiTheme="majorHAnsi" w:hAnsiTheme="majorHAnsi"/>
                <w:color w:val="000000" w:themeColor="text1"/>
              </w:rPr>
            </w:pPr>
            <w:r>
              <w:rPr>
                <w:rFonts w:asciiTheme="majorHAnsi" w:hAnsiTheme="majorHAnsi"/>
                <w:color w:val="000000" w:themeColor="text1"/>
              </w:rPr>
              <w:t>TIBCO Enterprise Service Bus</w:t>
            </w:r>
          </w:p>
        </w:tc>
        <w:tc>
          <w:tcPr>
            <w:tcW w:w="6575" w:type="dxa"/>
          </w:tcPr>
          <w:p w:rsidR="006772E4" w:rsidRDefault="006772E4" w:rsidP="00E84D0A">
            <w:pPr>
              <w:rPr>
                <w:rFonts w:asciiTheme="majorHAnsi" w:hAnsiTheme="majorHAnsi"/>
                <w:color w:val="000000" w:themeColor="text1"/>
              </w:rPr>
            </w:pPr>
            <w:r>
              <w:rPr>
                <w:rFonts w:asciiTheme="majorHAnsi" w:hAnsiTheme="majorHAnsi"/>
                <w:color w:val="000000" w:themeColor="text1"/>
              </w:rPr>
              <w:t>Runs web services used by the application.</w:t>
            </w:r>
          </w:p>
        </w:tc>
      </w:tr>
      <w:tr w:rsidR="006772E4" w:rsidTr="00E84D0A">
        <w:tc>
          <w:tcPr>
            <w:tcW w:w="2795" w:type="dxa"/>
          </w:tcPr>
          <w:p w:rsidR="006772E4" w:rsidRDefault="006772E4" w:rsidP="00E84D0A">
            <w:pPr>
              <w:rPr>
                <w:rFonts w:asciiTheme="majorHAnsi" w:hAnsiTheme="majorHAnsi"/>
                <w:color w:val="000000" w:themeColor="text1"/>
              </w:rPr>
            </w:pPr>
            <w:r>
              <w:rPr>
                <w:rFonts w:asciiTheme="majorHAnsi" w:hAnsiTheme="majorHAnsi"/>
                <w:color w:val="000000" w:themeColor="text1"/>
              </w:rPr>
              <w:t>Mainframe</w:t>
            </w:r>
          </w:p>
        </w:tc>
        <w:tc>
          <w:tcPr>
            <w:tcW w:w="6575" w:type="dxa"/>
          </w:tcPr>
          <w:p w:rsidR="006772E4" w:rsidRDefault="006772E4" w:rsidP="00E84D0A">
            <w:pPr>
              <w:rPr>
                <w:rFonts w:asciiTheme="majorHAnsi" w:hAnsiTheme="majorHAnsi"/>
                <w:color w:val="000000" w:themeColor="text1"/>
              </w:rPr>
            </w:pPr>
            <w:r>
              <w:rPr>
                <w:rFonts w:asciiTheme="majorHAnsi" w:hAnsiTheme="majorHAnsi"/>
                <w:color w:val="000000" w:themeColor="text1"/>
              </w:rPr>
              <w:t>Hosts Master Data database and is accessed by ESB.</w:t>
            </w:r>
          </w:p>
        </w:tc>
      </w:tr>
      <w:tr w:rsidR="00442B92" w:rsidTr="00E84D0A">
        <w:tc>
          <w:tcPr>
            <w:tcW w:w="2795" w:type="dxa"/>
          </w:tcPr>
          <w:p w:rsidR="00442B92" w:rsidRDefault="00D543C3" w:rsidP="00E84D0A">
            <w:pPr>
              <w:rPr>
                <w:rFonts w:asciiTheme="majorHAnsi" w:hAnsiTheme="majorHAnsi"/>
                <w:color w:val="000000" w:themeColor="text1"/>
              </w:rPr>
            </w:pPr>
            <w:hyperlink w:anchor="_UI_Component" w:history="1">
              <w:r w:rsidR="00442B92" w:rsidRPr="00DE3691">
                <w:rPr>
                  <w:rStyle w:val="Hyperlink"/>
                  <w:rFonts w:asciiTheme="majorHAnsi" w:hAnsiTheme="majorHAnsi"/>
                </w:rPr>
                <w:t>UI Component</w:t>
              </w:r>
            </w:hyperlink>
          </w:p>
        </w:tc>
        <w:tc>
          <w:tcPr>
            <w:tcW w:w="6575" w:type="dxa"/>
          </w:tcPr>
          <w:p w:rsidR="00442B92" w:rsidRDefault="00442B92" w:rsidP="00E84D0A">
            <w:pPr>
              <w:rPr>
                <w:rFonts w:asciiTheme="majorHAnsi" w:hAnsiTheme="majorHAnsi"/>
                <w:color w:val="000000" w:themeColor="text1"/>
              </w:rPr>
            </w:pPr>
            <w:r>
              <w:rPr>
                <w:rFonts w:asciiTheme="majorHAnsi" w:hAnsiTheme="majorHAnsi"/>
                <w:color w:val="000000" w:themeColor="text1"/>
              </w:rPr>
              <w:t>Software component containing angular.js UI code, which will be deployed to the Web Server.  Will execute on the client browser and interact heavily with the API component.</w:t>
            </w:r>
          </w:p>
        </w:tc>
      </w:tr>
      <w:tr w:rsidR="00442B92" w:rsidTr="00E84D0A">
        <w:tc>
          <w:tcPr>
            <w:tcW w:w="2795" w:type="dxa"/>
          </w:tcPr>
          <w:p w:rsidR="00442B92" w:rsidRDefault="00D543C3" w:rsidP="00E84D0A">
            <w:pPr>
              <w:rPr>
                <w:rFonts w:asciiTheme="majorHAnsi" w:hAnsiTheme="majorHAnsi"/>
                <w:color w:val="000000" w:themeColor="text1"/>
              </w:rPr>
            </w:pPr>
            <w:hyperlink w:anchor="_API_Component" w:history="1">
              <w:r w:rsidR="00442B92" w:rsidRPr="00DE3691">
                <w:rPr>
                  <w:rStyle w:val="Hyperlink"/>
                  <w:rFonts w:asciiTheme="majorHAnsi" w:hAnsiTheme="majorHAnsi"/>
                </w:rPr>
                <w:t>API Component</w:t>
              </w:r>
            </w:hyperlink>
          </w:p>
        </w:tc>
        <w:tc>
          <w:tcPr>
            <w:tcW w:w="6575" w:type="dxa"/>
          </w:tcPr>
          <w:p w:rsidR="00442B92" w:rsidRDefault="00442B92">
            <w:pPr>
              <w:rPr>
                <w:rFonts w:asciiTheme="majorHAnsi" w:hAnsiTheme="majorHAnsi"/>
                <w:color w:val="000000" w:themeColor="text1"/>
              </w:rPr>
            </w:pPr>
            <w:r>
              <w:rPr>
                <w:rFonts w:asciiTheme="majorHAnsi" w:hAnsiTheme="majorHAnsi"/>
                <w:color w:val="000000" w:themeColor="text1"/>
              </w:rPr>
              <w:t xml:space="preserve">Software component containing Java code, which will be deployed to the Application Server.  Will be responsible for access of application data and allowing the UI component to interact with all other system. </w:t>
            </w:r>
          </w:p>
        </w:tc>
      </w:tr>
    </w:tbl>
    <w:p w:rsidR="00E84D0A" w:rsidRPr="00B0198A" w:rsidRDefault="00E84D0A" w:rsidP="00E84D0A">
      <w:pPr>
        <w:rPr>
          <w:rFonts w:asciiTheme="majorHAnsi" w:hAnsiTheme="majorHAnsi"/>
          <w:color w:val="0070C0"/>
        </w:rPr>
      </w:pPr>
    </w:p>
    <w:p w:rsidR="00E67070" w:rsidRPr="00EE1463" w:rsidRDefault="00902686" w:rsidP="00C956D6">
      <w:pPr>
        <w:pStyle w:val="Heading1"/>
        <w:numPr>
          <w:ilvl w:val="0"/>
          <w:numId w:val="1"/>
        </w:numPr>
        <w:tabs>
          <w:tab w:val="left" w:pos="5940"/>
        </w:tabs>
      </w:pPr>
      <w:bookmarkStart w:id="3" w:name="_Toc372554658"/>
      <w:r w:rsidRPr="00EE1463">
        <w:t>Information Architecture and Data Model</w:t>
      </w:r>
      <w:bookmarkEnd w:id="3"/>
    </w:p>
    <w:p w:rsidR="00C34223" w:rsidRPr="00EE1463" w:rsidRDefault="00C34223" w:rsidP="00C956D6">
      <w:pPr>
        <w:pStyle w:val="Heading2"/>
        <w:numPr>
          <w:ilvl w:val="1"/>
          <w:numId w:val="1"/>
        </w:numPr>
      </w:pPr>
      <w:r w:rsidRPr="00EE1463">
        <w:t>Data</w:t>
      </w:r>
      <w:r w:rsidR="0015724E">
        <w:t>base</w:t>
      </w:r>
      <w:r w:rsidRPr="00EE1463">
        <w:t xml:space="preserve"> Model</w:t>
      </w:r>
    </w:p>
    <w:p w:rsidR="00EE1463" w:rsidRPr="00725E2E" w:rsidRDefault="00725E2E" w:rsidP="00EE1463">
      <w:pPr>
        <w:rPr>
          <w:rFonts w:asciiTheme="majorHAnsi" w:hAnsiTheme="majorHAnsi"/>
          <w:color w:val="000000" w:themeColor="text1"/>
        </w:rPr>
      </w:pPr>
      <w:r w:rsidRPr="00725E2E">
        <w:rPr>
          <w:rFonts w:asciiTheme="majorHAnsi" w:hAnsiTheme="majorHAnsi"/>
          <w:color w:val="000000" w:themeColor="text1"/>
        </w:rPr>
        <w:t>The latest database model can be found at the link below.</w:t>
      </w:r>
    </w:p>
    <w:p w:rsidR="00442B92" w:rsidRDefault="00D543C3" w:rsidP="00EE1463">
      <w:hyperlink r:id="rId19" w:history="1">
        <w:r w:rsidR="00442B92" w:rsidRPr="00D5130D">
          <w:rPr>
            <w:rStyle w:val="Hyperlink"/>
          </w:rPr>
          <w:t>http://isteams.corp.heb.com/sites/DataServices/InfoMgmt/Shared%20Documents/Data%20Models/GSS%20-%20Global%20Sourcing%20System.pdf</w:t>
        </w:r>
      </w:hyperlink>
    </w:p>
    <w:p w:rsidR="00725E2E" w:rsidRPr="00E84D0A" w:rsidRDefault="00725E2E" w:rsidP="00EE1463">
      <w:pPr>
        <w:rPr>
          <w:rFonts w:asciiTheme="majorHAnsi" w:hAnsiTheme="majorHAnsi"/>
          <w:color w:val="0070C0"/>
        </w:rPr>
      </w:pPr>
    </w:p>
    <w:p w:rsidR="00E84D0A" w:rsidRDefault="00E84D0A" w:rsidP="00E84D0A">
      <w:pPr>
        <w:rPr>
          <w:rFonts w:asciiTheme="majorHAnsi" w:hAnsiTheme="majorHAnsi"/>
          <w:color w:val="0070C0"/>
        </w:rPr>
      </w:pPr>
    </w:p>
    <w:p w:rsidR="0015724E" w:rsidRPr="00EE1463" w:rsidRDefault="0015724E" w:rsidP="00C956D6">
      <w:pPr>
        <w:pStyle w:val="Heading2"/>
        <w:numPr>
          <w:ilvl w:val="1"/>
          <w:numId w:val="1"/>
        </w:numPr>
      </w:pPr>
      <w:r>
        <w:t>Data Layouts</w:t>
      </w:r>
    </w:p>
    <w:p w:rsidR="000E437C" w:rsidRPr="00E84D0A" w:rsidRDefault="000E437C" w:rsidP="000E437C">
      <w:pPr>
        <w:rPr>
          <w:rFonts w:asciiTheme="majorHAnsi" w:hAnsiTheme="majorHAnsi"/>
          <w:color w:val="0070C0"/>
        </w:rPr>
      </w:pPr>
    </w:p>
    <w:tbl>
      <w:tblPr>
        <w:tblStyle w:val="TableGrid"/>
        <w:tblW w:w="0" w:type="auto"/>
        <w:tblLayout w:type="fixed"/>
        <w:tblLook w:val="04A0" w:firstRow="1" w:lastRow="0" w:firstColumn="1" w:lastColumn="0" w:noHBand="0" w:noVBand="1"/>
      </w:tblPr>
      <w:tblGrid>
        <w:gridCol w:w="1795"/>
        <w:gridCol w:w="1620"/>
        <w:gridCol w:w="5935"/>
      </w:tblGrid>
      <w:tr w:rsidR="00E41AAA" w:rsidRPr="00E84D0A" w:rsidTr="00DB44F3">
        <w:tc>
          <w:tcPr>
            <w:tcW w:w="1795" w:type="dxa"/>
            <w:shd w:val="clear" w:color="auto" w:fill="E8EFE7" w:themeFill="accent5" w:themeFillTint="33"/>
          </w:tcPr>
          <w:p w:rsidR="00E41AAA" w:rsidRPr="00E84D0A" w:rsidRDefault="00E41AAA" w:rsidP="00351737">
            <w:pPr>
              <w:jc w:val="center"/>
              <w:rPr>
                <w:rFonts w:ascii="Verdana" w:hAnsi="Verdana"/>
                <w:b/>
              </w:rPr>
            </w:pPr>
            <w:r w:rsidRPr="00E84D0A">
              <w:rPr>
                <w:rFonts w:ascii="Verdana" w:hAnsi="Verdana"/>
                <w:b/>
              </w:rPr>
              <w:t>Name</w:t>
            </w:r>
          </w:p>
        </w:tc>
        <w:tc>
          <w:tcPr>
            <w:tcW w:w="1620" w:type="dxa"/>
            <w:shd w:val="clear" w:color="auto" w:fill="E8EFE7" w:themeFill="accent5" w:themeFillTint="33"/>
          </w:tcPr>
          <w:p w:rsidR="00E41AAA" w:rsidRPr="00E84D0A" w:rsidRDefault="00E41AAA" w:rsidP="00351737">
            <w:pPr>
              <w:jc w:val="center"/>
              <w:rPr>
                <w:rFonts w:ascii="Verdana" w:hAnsi="Verdana"/>
                <w:b/>
              </w:rPr>
            </w:pPr>
            <w:r>
              <w:rPr>
                <w:rFonts w:ascii="Verdana" w:hAnsi="Verdana"/>
                <w:b/>
              </w:rPr>
              <w:t>Data Type</w:t>
            </w:r>
          </w:p>
        </w:tc>
        <w:tc>
          <w:tcPr>
            <w:tcW w:w="5935" w:type="dxa"/>
            <w:shd w:val="clear" w:color="auto" w:fill="E8EFE7" w:themeFill="accent5" w:themeFillTint="33"/>
          </w:tcPr>
          <w:p w:rsidR="00E41AAA" w:rsidRPr="00E84D0A" w:rsidRDefault="00E41AAA" w:rsidP="00351737">
            <w:pPr>
              <w:jc w:val="center"/>
              <w:rPr>
                <w:rFonts w:ascii="Verdana" w:hAnsi="Verdana"/>
                <w:b/>
              </w:rPr>
            </w:pPr>
            <w:r w:rsidRPr="00E84D0A">
              <w:rPr>
                <w:rFonts w:ascii="Verdana" w:hAnsi="Verdana"/>
                <w:b/>
              </w:rPr>
              <w:t>Description</w:t>
            </w:r>
            <w:r>
              <w:rPr>
                <w:rFonts w:ascii="Verdana" w:hAnsi="Verdana"/>
                <w:b/>
              </w:rPr>
              <w:t xml:space="preserve"> and Link to Detail</w:t>
            </w:r>
          </w:p>
        </w:tc>
      </w:tr>
      <w:tr w:rsidR="00E41AAA" w:rsidTr="00DB44F3">
        <w:trPr>
          <w:trHeight w:val="620"/>
        </w:trPr>
        <w:tc>
          <w:tcPr>
            <w:tcW w:w="1795" w:type="dxa"/>
          </w:tcPr>
          <w:p w:rsidR="00E41AAA" w:rsidRPr="00DB44F3" w:rsidRDefault="00725E2E" w:rsidP="00351737">
            <w:pPr>
              <w:rPr>
                <w:rFonts w:asciiTheme="majorHAnsi" w:hAnsiTheme="majorHAnsi"/>
                <w:color w:val="000000" w:themeColor="text1"/>
              </w:rPr>
            </w:pPr>
            <w:r w:rsidRPr="00DB44F3">
              <w:rPr>
                <w:rFonts w:asciiTheme="majorHAnsi" w:hAnsiTheme="majorHAnsi"/>
                <w:color w:val="000000" w:themeColor="text1"/>
              </w:rPr>
              <w:t>Objectives List Export</w:t>
            </w:r>
          </w:p>
        </w:tc>
        <w:tc>
          <w:tcPr>
            <w:tcW w:w="1620" w:type="dxa"/>
          </w:tcPr>
          <w:p w:rsidR="00E41AAA" w:rsidRPr="00DB44F3" w:rsidRDefault="00725E2E" w:rsidP="00351737">
            <w:pPr>
              <w:rPr>
                <w:rFonts w:asciiTheme="majorHAnsi" w:hAnsiTheme="majorHAnsi"/>
                <w:color w:val="000000" w:themeColor="text1"/>
              </w:rPr>
            </w:pPr>
            <w:r w:rsidRPr="00DB44F3">
              <w:rPr>
                <w:rFonts w:asciiTheme="majorHAnsi" w:hAnsiTheme="majorHAnsi"/>
                <w:color w:val="000000" w:themeColor="text1"/>
              </w:rPr>
              <w:t>Excel file</w:t>
            </w:r>
          </w:p>
        </w:tc>
        <w:tc>
          <w:tcPr>
            <w:tcW w:w="5935" w:type="dxa"/>
          </w:tcPr>
          <w:p w:rsidR="00DB44F3" w:rsidRPr="00DB44F3" w:rsidRDefault="00D543C3" w:rsidP="00DB44F3">
            <w:pPr>
              <w:tabs>
                <w:tab w:val="left" w:pos="900"/>
              </w:tabs>
              <w:rPr>
                <w:rFonts w:asciiTheme="majorHAnsi" w:hAnsiTheme="majorHAnsi"/>
                <w:color w:val="000000" w:themeColor="text1"/>
              </w:rPr>
            </w:pPr>
            <w:hyperlink r:id="rId20" w:history="1">
              <w:r w:rsidR="00DB44F3" w:rsidRPr="00DB44F3">
                <w:rPr>
                  <w:rStyle w:val="Hyperlink"/>
                  <w:rFonts w:asciiTheme="majorHAnsi" w:hAnsiTheme="majorHAnsi"/>
                  <w:color w:val="000000" w:themeColor="text1"/>
                </w:rPr>
                <w:t>http://isteams.corp.heb.com/sites/ISGMTeam/GSS/Functional%20Documents/Export_Template_Objectives.xlsx</w:t>
              </w:r>
            </w:hyperlink>
          </w:p>
        </w:tc>
      </w:tr>
      <w:tr w:rsidR="00E41AAA" w:rsidTr="00DB44F3">
        <w:tc>
          <w:tcPr>
            <w:tcW w:w="1795" w:type="dxa"/>
          </w:tcPr>
          <w:p w:rsidR="00E41AAA" w:rsidRPr="00DB44F3" w:rsidRDefault="00DB44F3" w:rsidP="00351737">
            <w:pPr>
              <w:rPr>
                <w:rFonts w:asciiTheme="majorHAnsi" w:hAnsiTheme="majorHAnsi"/>
                <w:color w:val="000000" w:themeColor="text1"/>
              </w:rPr>
            </w:pPr>
            <w:r w:rsidRPr="00DB44F3">
              <w:rPr>
                <w:rFonts w:asciiTheme="majorHAnsi" w:hAnsiTheme="majorHAnsi"/>
                <w:color w:val="000000" w:themeColor="text1"/>
              </w:rPr>
              <w:t>Timelines List Export</w:t>
            </w:r>
          </w:p>
        </w:tc>
        <w:tc>
          <w:tcPr>
            <w:tcW w:w="1620" w:type="dxa"/>
          </w:tcPr>
          <w:p w:rsidR="00E41AAA" w:rsidRPr="00DB44F3" w:rsidRDefault="00DB44F3" w:rsidP="00351737">
            <w:pPr>
              <w:rPr>
                <w:rFonts w:asciiTheme="majorHAnsi" w:hAnsiTheme="majorHAnsi"/>
                <w:color w:val="000000" w:themeColor="text1"/>
              </w:rPr>
            </w:pPr>
            <w:r w:rsidRPr="00DB44F3">
              <w:rPr>
                <w:rFonts w:asciiTheme="majorHAnsi" w:hAnsiTheme="majorHAnsi"/>
                <w:color w:val="000000" w:themeColor="text1"/>
              </w:rPr>
              <w:t>Excel file</w:t>
            </w:r>
          </w:p>
        </w:tc>
        <w:tc>
          <w:tcPr>
            <w:tcW w:w="5935" w:type="dxa"/>
          </w:tcPr>
          <w:p w:rsidR="00DB44F3" w:rsidRPr="00DB44F3" w:rsidRDefault="00D543C3" w:rsidP="00351737">
            <w:pPr>
              <w:rPr>
                <w:rFonts w:asciiTheme="majorHAnsi" w:hAnsiTheme="majorHAnsi"/>
                <w:color w:val="000000" w:themeColor="text1"/>
              </w:rPr>
            </w:pPr>
            <w:hyperlink r:id="rId21" w:history="1">
              <w:r w:rsidR="00DB44F3" w:rsidRPr="00DB44F3">
                <w:rPr>
                  <w:rStyle w:val="Hyperlink"/>
                  <w:rFonts w:asciiTheme="majorHAnsi" w:hAnsiTheme="majorHAnsi"/>
                  <w:color w:val="000000" w:themeColor="text1"/>
                </w:rPr>
                <w:t>http://isteams.corp.heb.com/sites/ISGMTeam/GSS/Functional%20Documents/Export_Template_Timelines.xlsx</w:t>
              </w:r>
            </w:hyperlink>
          </w:p>
        </w:tc>
      </w:tr>
      <w:tr w:rsidR="00E41AAA" w:rsidTr="00DB44F3">
        <w:tc>
          <w:tcPr>
            <w:tcW w:w="1795" w:type="dxa"/>
          </w:tcPr>
          <w:p w:rsidR="00E41AAA" w:rsidRDefault="00E41AAA" w:rsidP="00351737">
            <w:pPr>
              <w:rPr>
                <w:rFonts w:asciiTheme="majorHAnsi" w:hAnsiTheme="majorHAnsi"/>
                <w:color w:val="0070C0"/>
              </w:rPr>
            </w:pPr>
          </w:p>
        </w:tc>
        <w:tc>
          <w:tcPr>
            <w:tcW w:w="1620" w:type="dxa"/>
          </w:tcPr>
          <w:p w:rsidR="00E41AAA" w:rsidRDefault="00E41AAA" w:rsidP="00351737">
            <w:pPr>
              <w:rPr>
                <w:rFonts w:asciiTheme="majorHAnsi" w:hAnsiTheme="majorHAnsi"/>
                <w:color w:val="0070C0"/>
              </w:rPr>
            </w:pPr>
          </w:p>
        </w:tc>
        <w:tc>
          <w:tcPr>
            <w:tcW w:w="5935" w:type="dxa"/>
          </w:tcPr>
          <w:p w:rsidR="00E41AAA" w:rsidRDefault="00E41AAA" w:rsidP="00351737">
            <w:pPr>
              <w:rPr>
                <w:rFonts w:asciiTheme="majorHAnsi" w:hAnsiTheme="majorHAnsi"/>
                <w:color w:val="0070C0"/>
              </w:rPr>
            </w:pPr>
          </w:p>
        </w:tc>
      </w:tr>
    </w:tbl>
    <w:p w:rsidR="00E84D0A" w:rsidRDefault="00E84D0A" w:rsidP="00EE1463"/>
    <w:p w:rsidR="00084AA6" w:rsidRDefault="00457473" w:rsidP="00C956D6">
      <w:pPr>
        <w:pStyle w:val="Heading2"/>
        <w:numPr>
          <w:ilvl w:val="1"/>
          <w:numId w:val="1"/>
        </w:numPr>
      </w:pPr>
      <w:r>
        <w:t>Data Management</w:t>
      </w:r>
    </w:p>
    <w:p w:rsidR="00236FBD" w:rsidRDefault="00236FBD"/>
    <w:tbl>
      <w:tblPr>
        <w:tblStyle w:val="TableGrid"/>
        <w:tblW w:w="0" w:type="auto"/>
        <w:tblLook w:val="04A0" w:firstRow="1" w:lastRow="0" w:firstColumn="1" w:lastColumn="0" w:noHBand="0" w:noVBand="1"/>
      </w:tblPr>
      <w:tblGrid>
        <w:gridCol w:w="1890"/>
        <w:gridCol w:w="7460"/>
      </w:tblGrid>
      <w:tr w:rsidR="00315735" w:rsidRPr="00457473" w:rsidTr="00725E2E">
        <w:tc>
          <w:tcPr>
            <w:tcW w:w="9350" w:type="dxa"/>
            <w:gridSpan w:val="2"/>
            <w:shd w:val="clear" w:color="auto" w:fill="E8EFE7" w:themeFill="accent5" w:themeFillTint="33"/>
          </w:tcPr>
          <w:p w:rsidR="00315735" w:rsidRPr="00457473" w:rsidRDefault="00725E2E" w:rsidP="00457473">
            <w:pPr>
              <w:jc w:val="center"/>
              <w:rPr>
                <w:rFonts w:asciiTheme="majorHAnsi" w:hAnsiTheme="majorHAnsi"/>
                <w:b/>
              </w:rPr>
            </w:pPr>
            <w:r>
              <w:rPr>
                <w:rFonts w:asciiTheme="majorHAnsi" w:hAnsiTheme="majorHAnsi"/>
                <w:b/>
              </w:rPr>
              <w:t>GSS Database</w:t>
            </w:r>
          </w:p>
        </w:tc>
      </w:tr>
      <w:tr w:rsidR="00315735" w:rsidTr="00725E2E">
        <w:tc>
          <w:tcPr>
            <w:tcW w:w="1890" w:type="dxa"/>
          </w:tcPr>
          <w:p w:rsidR="00315735" w:rsidRPr="00315735" w:rsidRDefault="00315735">
            <w:pPr>
              <w:rPr>
                <w:rFonts w:asciiTheme="majorHAnsi" w:hAnsiTheme="majorHAnsi"/>
                <w:b/>
              </w:rPr>
            </w:pPr>
            <w:r>
              <w:rPr>
                <w:rFonts w:asciiTheme="majorHAnsi" w:hAnsiTheme="majorHAnsi"/>
                <w:b/>
              </w:rPr>
              <w:t>Data Type</w:t>
            </w:r>
          </w:p>
        </w:tc>
        <w:tc>
          <w:tcPr>
            <w:tcW w:w="7460" w:type="dxa"/>
          </w:tcPr>
          <w:p w:rsidR="00315735" w:rsidRDefault="00725E2E">
            <w:r>
              <w:t>Oracle 11g</w:t>
            </w:r>
          </w:p>
        </w:tc>
      </w:tr>
      <w:tr w:rsidR="00315735" w:rsidTr="00725E2E">
        <w:tc>
          <w:tcPr>
            <w:tcW w:w="1890" w:type="dxa"/>
          </w:tcPr>
          <w:p w:rsidR="00315735" w:rsidRPr="00315735" w:rsidRDefault="00315735">
            <w:pPr>
              <w:rPr>
                <w:rFonts w:asciiTheme="majorHAnsi" w:hAnsiTheme="majorHAnsi"/>
                <w:b/>
              </w:rPr>
            </w:pPr>
            <w:r w:rsidRPr="00315735">
              <w:rPr>
                <w:rFonts w:asciiTheme="majorHAnsi" w:hAnsiTheme="majorHAnsi"/>
                <w:b/>
              </w:rPr>
              <w:t>Backup</w:t>
            </w:r>
          </w:p>
        </w:tc>
        <w:tc>
          <w:tcPr>
            <w:tcW w:w="7460" w:type="dxa"/>
          </w:tcPr>
          <w:p w:rsidR="00315735" w:rsidRDefault="00725E2E">
            <w:r>
              <w:t>Database is backed up daily</w:t>
            </w:r>
          </w:p>
        </w:tc>
      </w:tr>
      <w:tr w:rsidR="00315735" w:rsidTr="00725E2E">
        <w:tc>
          <w:tcPr>
            <w:tcW w:w="1890" w:type="dxa"/>
          </w:tcPr>
          <w:p w:rsidR="00315735" w:rsidRPr="00315735" w:rsidRDefault="00315735">
            <w:pPr>
              <w:rPr>
                <w:rFonts w:asciiTheme="majorHAnsi" w:hAnsiTheme="majorHAnsi"/>
                <w:b/>
              </w:rPr>
            </w:pPr>
            <w:r w:rsidRPr="00315735">
              <w:rPr>
                <w:rFonts w:asciiTheme="majorHAnsi" w:hAnsiTheme="majorHAnsi"/>
                <w:b/>
              </w:rPr>
              <w:t>Data Retention</w:t>
            </w:r>
          </w:p>
        </w:tc>
        <w:tc>
          <w:tcPr>
            <w:tcW w:w="7460" w:type="dxa"/>
          </w:tcPr>
          <w:p w:rsidR="00315735" w:rsidRDefault="00725E2E">
            <w:r>
              <w:t>TBD in future sprints</w:t>
            </w:r>
          </w:p>
        </w:tc>
      </w:tr>
      <w:tr w:rsidR="00315735" w:rsidTr="00725E2E">
        <w:tc>
          <w:tcPr>
            <w:tcW w:w="1890" w:type="dxa"/>
          </w:tcPr>
          <w:p w:rsidR="00315735" w:rsidRPr="00315735" w:rsidRDefault="00315735">
            <w:pPr>
              <w:rPr>
                <w:rFonts w:asciiTheme="majorHAnsi" w:hAnsiTheme="majorHAnsi"/>
                <w:b/>
              </w:rPr>
            </w:pPr>
            <w:r w:rsidRPr="00315735">
              <w:rPr>
                <w:rFonts w:asciiTheme="majorHAnsi" w:hAnsiTheme="majorHAnsi"/>
                <w:b/>
              </w:rPr>
              <w:t>Archiving</w:t>
            </w:r>
          </w:p>
        </w:tc>
        <w:tc>
          <w:tcPr>
            <w:tcW w:w="7460" w:type="dxa"/>
          </w:tcPr>
          <w:p w:rsidR="00315735" w:rsidRDefault="00725E2E">
            <w:r>
              <w:t>TBD in future sprints</w:t>
            </w:r>
          </w:p>
        </w:tc>
      </w:tr>
      <w:tr w:rsidR="00315735" w:rsidTr="00725E2E">
        <w:tc>
          <w:tcPr>
            <w:tcW w:w="1890" w:type="dxa"/>
          </w:tcPr>
          <w:p w:rsidR="00315735" w:rsidRPr="00315735" w:rsidRDefault="00315735">
            <w:pPr>
              <w:rPr>
                <w:rFonts w:asciiTheme="majorHAnsi" w:hAnsiTheme="majorHAnsi"/>
                <w:b/>
              </w:rPr>
            </w:pPr>
            <w:r w:rsidRPr="00315735">
              <w:rPr>
                <w:rFonts w:asciiTheme="majorHAnsi" w:hAnsiTheme="majorHAnsi"/>
                <w:b/>
              </w:rPr>
              <w:t>Purging</w:t>
            </w:r>
          </w:p>
        </w:tc>
        <w:tc>
          <w:tcPr>
            <w:tcW w:w="7460" w:type="dxa"/>
          </w:tcPr>
          <w:p w:rsidR="00315735" w:rsidRDefault="00A96143" w:rsidP="000B3A3F">
            <w:r>
              <w:t>TBD in future sprints</w:t>
            </w:r>
          </w:p>
        </w:tc>
      </w:tr>
    </w:tbl>
    <w:p w:rsidR="00457473" w:rsidRDefault="00457473"/>
    <w:p w:rsidR="00457473" w:rsidRDefault="00457473"/>
    <w:p w:rsidR="00FD13CC" w:rsidRDefault="00FD13CC">
      <w:pPr>
        <w:spacing w:after="200" w:line="276" w:lineRule="auto"/>
      </w:pPr>
      <w:r>
        <w:br w:type="page"/>
      </w:r>
    </w:p>
    <w:p w:rsidR="00E17619" w:rsidRPr="00E17619" w:rsidRDefault="00E17619" w:rsidP="00E17619"/>
    <w:p w:rsidR="0001296A" w:rsidRDefault="00562010" w:rsidP="00C956D6">
      <w:pPr>
        <w:pStyle w:val="Heading1"/>
        <w:numPr>
          <w:ilvl w:val="0"/>
          <w:numId w:val="1"/>
        </w:numPr>
      </w:pPr>
      <w:bookmarkStart w:id="4" w:name="_Toc372554659"/>
      <w:r w:rsidRPr="00EE1463">
        <w:t>Integrat</w:t>
      </w:r>
      <w:r w:rsidR="006C6483">
        <w:t>ion</w:t>
      </w:r>
      <w:bookmarkEnd w:id="4"/>
    </w:p>
    <w:p w:rsidR="00B0198A" w:rsidRDefault="00B0198A" w:rsidP="00F34F08">
      <w:pPr>
        <w:rPr>
          <w:color w:val="0070C0"/>
        </w:rPr>
      </w:pPr>
    </w:p>
    <w:p w:rsidR="00F34F08" w:rsidRPr="00EE1463" w:rsidRDefault="00F34F08" w:rsidP="00C956D6">
      <w:pPr>
        <w:pStyle w:val="Heading2"/>
        <w:numPr>
          <w:ilvl w:val="1"/>
          <w:numId w:val="1"/>
        </w:numPr>
      </w:pPr>
      <w:r>
        <w:t>Data Integration and Context Diagram</w:t>
      </w:r>
    </w:p>
    <w:p w:rsidR="00B0198A" w:rsidRDefault="00F214CE" w:rsidP="00594B8F">
      <w:pPr>
        <w:rPr>
          <w:color w:val="0070C0"/>
        </w:rPr>
      </w:pPr>
      <w:r w:rsidRPr="00F214CE">
        <w:t xml:space="preserve"> </w:t>
      </w:r>
      <w:r w:rsidR="00932AC6">
        <w:rPr>
          <w:noProof/>
          <w:lang w:val="es-MX" w:eastAsia="es-MX"/>
        </w:rPr>
        <w:drawing>
          <wp:inline distT="0" distB="0" distL="0" distR="0" wp14:anchorId="69A332A3" wp14:editId="3EC1C7D1">
            <wp:extent cx="5943600" cy="3248813"/>
            <wp:effectExtent l="0" t="0" r="0" b="8890"/>
            <wp:docPr id="27" name="Picture 27" descr="http://isteams.corp.heb.com/sites/DataServices/InfoMgmt/Shared%20Documents/Data%20Services%20Engagement/Global%20Sourcing%20Solution%20Integration%20and%20Context%20Diagram%20Sprint%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steams.corp.heb.com/sites/DataServices/InfoMgmt/Shared%20Documents/Data%20Services%20Engagement/Global%20Sourcing%20Solution%20Integration%20and%20Context%20Diagram%20Sprint%20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48813"/>
                    </a:xfrm>
                    <a:prstGeom prst="rect">
                      <a:avLst/>
                    </a:prstGeom>
                    <a:noFill/>
                    <a:ln>
                      <a:noFill/>
                    </a:ln>
                  </pic:spPr>
                </pic:pic>
              </a:graphicData>
            </a:graphic>
          </wp:inline>
        </w:drawing>
      </w:r>
    </w:p>
    <w:p w:rsidR="00B0198A" w:rsidRDefault="00B0198A" w:rsidP="00594B8F">
      <w:pPr>
        <w:rPr>
          <w:color w:val="0070C0"/>
        </w:rPr>
      </w:pPr>
    </w:p>
    <w:p w:rsidR="00F34F08" w:rsidRDefault="00F34F08" w:rsidP="001879F6">
      <w:pPr>
        <w:pStyle w:val="Caption"/>
      </w:pPr>
      <w:bookmarkStart w:id="5" w:name="_Toc305428442"/>
      <w:r w:rsidRPr="00B0198A">
        <w:rPr>
          <w:rFonts w:asciiTheme="majorHAnsi" w:hAnsiTheme="majorHAnsi"/>
        </w:rPr>
        <w:t xml:space="preserve">Figure </w:t>
      </w:r>
      <w:r w:rsidR="004070DB" w:rsidRPr="00B0198A">
        <w:rPr>
          <w:rFonts w:asciiTheme="majorHAnsi" w:hAnsiTheme="majorHAnsi"/>
          <w:bCs w:val="0"/>
        </w:rPr>
        <w:fldChar w:fldCharType="begin"/>
      </w:r>
      <w:r w:rsidR="00C725CC" w:rsidRPr="00B0198A">
        <w:rPr>
          <w:rFonts w:asciiTheme="majorHAnsi" w:hAnsiTheme="majorHAnsi"/>
        </w:rPr>
        <w:instrText xml:space="preserve"> SEQ Figure \* ARABIC </w:instrText>
      </w:r>
      <w:r w:rsidR="004070DB" w:rsidRPr="00B0198A">
        <w:rPr>
          <w:rFonts w:asciiTheme="majorHAnsi" w:hAnsiTheme="majorHAnsi"/>
          <w:bCs w:val="0"/>
        </w:rPr>
        <w:fldChar w:fldCharType="separate"/>
      </w:r>
      <w:r w:rsidR="00277704">
        <w:rPr>
          <w:rFonts w:asciiTheme="majorHAnsi" w:hAnsiTheme="majorHAnsi"/>
          <w:noProof/>
        </w:rPr>
        <w:t>1</w:t>
      </w:r>
      <w:r w:rsidR="004070DB" w:rsidRPr="00B0198A">
        <w:rPr>
          <w:rFonts w:asciiTheme="majorHAnsi" w:hAnsiTheme="majorHAnsi"/>
          <w:bCs w:val="0"/>
        </w:rPr>
        <w:fldChar w:fldCharType="end"/>
      </w:r>
      <w:r w:rsidRPr="00B0198A">
        <w:rPr>
          <w:rFonts w:asciiTheme="majorHAnsi" w:hAnsiTheme="majorHAnsi"/>
        </w:rPr>
        <w:t xml:space="preserve"> - Data Integration and Context Diagram</w:t>
      </w:r>
      <w:bookmarkEnd w:id="5"/>
    </w:p>
    <w:p w:rsidR="00B0198A" w:rsidRPr="00F34F08" w:rsidRDefault="00B0198A" w:rsidP="00F34F08"/>
    <w:p w:rsidR="00F34F08" w:rsidRPr="00EE1463" w:rsidRDefault="00F34F08" w:rsidP="00C956D6">
      <w:pPr>
        <w:pStyle w:val="Heading2"/>
        <w:numPr>
          <w:ilvl w:val="1"/>
          <w:numId w:val="1"/>
        </w:numPr>
      </w:pPr>
      <w:r>
        <w:t>Integration</w:t>
      </w:r>
      <w:r w:rsidR="006C6483">
        <w:t xml:space="preserve"> and Data Mapping</w:t>
      </w:r>
      <w:r>
        <w:t xml:space="preserve"> S</w:t>
      </w:r>
      <w:r w:rsidR="006C6483">
        <w:t>pecifications</w:t>
      </w:r>
    </w:p>
    <w:tbl>
      <w:tblPr>
        <w:tblW w:w="9540" w:type="dxa"/>
        <w:tblInd w:w="108" w:type="dxa"/>
        <w:tblLook w:val="04A0" w:firstRow="1" w:lastRow="0" w:firstColumn="1" w:lastColumn="0" w:noHBand="0" w:noVBand="1"/>
      </w:tblPr>
      <w:tblGrid>
        <w:gridCol w:w="663"/>
        <w:gridCol w:w="1767"/>
        <w:gridCol w:w="2250"/>
        <w:gridCol w:w="1710"/>
        <w:gridCol w:w="2520"/>
        <w:gridCol w:w="787"/>
      </w:tblGrid>
      <w:tr w:rsidR="00932AC6" w:rsidRPr="00932AC6" w:rsidTr="001879F6">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AC6" w:rsidRPr="00932AC6" w:rsidRDefault="00932AC6" w:rsidP="00932AC6">
            <w:pPr>
              <w:spacing w:after="0"/>
              <w:rPr>
                <w:rFonts w:ascii="Calibri" w:eastAsia="Times New Roman" w:hAnsi="Calibri" w:cs="Times New Roman"/>
                <w:b/>
                <w:bCs/>
                <w:color w:val="000000"/>
                <w:sz w:val="22"/>
              </w:rPr>
            </w:pPr>
            <w:r w:rsidRPr="00932AC6">
              <w:rPr>
                <w:rFonts w:ascii="Calibri" w:eastAsia="Times New Roman" w:hAnsi="Calibri" w:cs="Times New Roman"/>
                <w:b/>
                <w:bCs/>
                <w:color w:val="000000"/>
                <w:sz w:val="22"/>
              </w:rPr>
              <w:t>ID</w:t>
            </w:r>
          </w:p>
        </w:tc>
        <w:tc>
          <w:tcPr>
            <w:tcW w:w="1767" w:type="dxa"/>
            <w:tcBorders>
              <w:top w:val="single" w:sz="4" w:space="0" w:color="auto"/>
              <w:left w:val="nil"/>
              <w:bottom w:val="single" w:sz="4" w:space="0" w:color="auto"/>
              <w:right w:val="single" w:sz="4" w:space="0" w:color="auto"/>
            </w:tcBorders>
            <w:shd w:val="clear" w:color="auto" w:fill="auto"/>
            <w:noWrap/>
            <w:vAlign w:val="bottom"/>
            <w:hideMark/>
          </w:tcPr>
          <w:p w:rsidR="00932AC6" w:rsidRPr="00932AC6" w:rsidRDefault="00932AC6" w:rsidP="00932AC6">
            <w:pPr>
              <w:spacing w:after="0"/>
              <w:rPr>
                <w:rFonts w:ascii="Calibri" w:eastAsia="Times New Roman" w:hAnsi="Calibri" w:cs="Times New Roman"/>
                <w:b/>
                <w:bCs/>
                <w:color w:val="000000"/>
                <w:sz w:val="22"/>
              </w:rPr>
            </w:pPr>
            <w:r w:rsidRPr="00932AC6">
              <w:rPr>
                <w:rFonts w:ascii="Calibri" w:eastAsia="Times New Roman" w:hAnsi="Calibri" w:cs="Times New Roman"/>
                <w:b/>
                <w:bCs/>
                <w:color w:val="000000"/>
                <w:sz w:val="22"/>
              </w:rPr>
              <w:t>Interface</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rsidR="00932AC6" w:rsidRPr="00932AC6" w:rsidRDefault="00932AC6" w:rsidP="00932AC6">
            <w:pPr>
              <w:spacing w:after="0"/>
              <w:rPr>
                <w:rFonts w:ascii="Calibri" w:eastAsia="Times New Roman" w:hAnsi="Calibri" w:cs="Times New Roman"/>
                <w:b/>
                <w:bCs/>
                <w:color w:val="000000"/>
                <w:sz w:val="22"/>
              </w:rPr>
            </w:pPr>
            <w:r w:rsidRPr="00932AC6">
              <w:rPr>
                <w:rFonts w:ascii="Calibri" w:eastAsia="Times New Roman" w:hAnsi="Calibri" w:cs="Times New Roman"/>
                <w:b/>
                <w:bCs/>
                <w:color w:val="000000"/>
                <w:sz w:val="22"/>
              </w:rPr>
              <w:t>Source System</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rsidR="00932AC6" w:rsidRPr="00932AC6" w:rsidRDefault="00932AC6" w:rsidP="00932AC6">
            <w:pPr>
              <w:spacing w:after="0"/>
              <w:rPr>
                <w:rFonts w:ascii="Calibri" w:eastAsia="Times New Roman" w:hAnsi="Calibri" w:cs="Times New Roman"/>
                <w:b/>
                <w:bCs/>
                <w:color w:val="000000"/>
                <w:sz w:val="22"/>
              </w:rPr>
            </w:pPr>
            <w:r w:rsidRPr="00932AC6">
              <w:rPr>
                <w:rFonts w:ascii="Calibri" w:eastAsia="Times New Roman" w:hAnsi="Calibri" w:cs="Times New Roman"/>
                <w:b/>
                <w:bCs/>
                <w:color w:val="000000"/>
                <w:sz w:val="22"/>
              </w:rPr>
              <w:t>Target System</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932AC6" w:rsidRPr="00932AC6" w:rsidRDefault="00932AC6" w:rsidP="00932AC6">
            <w:pPr>
              <w:spacing w:after="0"/>
              <w:rPr>
                <w:rFonts w:ascii="Calibri" w:eastAsia="Times New Roman" w:hAnsi="Calibri" w:cs="Times New Roman"/>
                <w:b/>
                <w:bCs/>
                <w:color w:val="000000"/>
                <w:sz w:val="22"/>
              </w:rPr>
            </w:pPr>
            <w:r w:rsidRPr="00932AC6">
              <w:rPr>
                <w:rFonts w:ascii="Calibri" w:eastAsia="Times New Roman" w:hAnsi="Calibri" w:cs="Times New Roman"/>
                <w:b/>
                <w:bCs/>
                <w:color w:val="000000"/>
                <w:sz w:val="22"/>
              </w:rPr>
              <w:t>Integration Service Type</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rsidR="00932AC6" w:rsidRPr="00932AC6" w:rsidRDefault="00932AC6" w:rsidP="00932AC6">
            <w:pPr>
              <w:spacing w:after="0"/>
              <w:rPr>
                <w:rFonts w:ascii="Calibri" w:eastAsia="Times New Roman" w:hAnsi="Calibri" w:cs="Times New Roman"/>
                <w:b/>
                <w:bCs/>
                <w:color w:val="000000"/>
                <w:sz w:val="22"/>
              </w:rPr>
            </w:pPr>
            <w:r w:rsidRPr="00932AC6">
              <w:rPr>
                <w:rFonts w:ascii="Calibri" w:eastAsia="Times New Roman" w:hAnsi="Calibri" w:cs="Times New Roman"/>
                <w:b/>
                <w:bCs/>
                <w:color w:val="000000"/>
                <w:sz w:val="22"/>
              </w:rPr>
              <w:t>Status</w:t>
            </w:r>
          </w:p>
        </w:tc>
      </w:tr>
      <w:tr w:rsidR="00932AC6" w:rsidRPr="00932AC6" w:rsidTr="001879F6">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rsidR="00932AC6" w:rsidRPr="00932AC6" w:rsidRDefault="00932AC6" w:rsidP="00932AC6">
            <w:pPr>
              <w:spacing w:after="0"/>
              <w:jc w:val="right"/>
              <w:rPr>
                <w:rFonts w:ascii="Calibri" w:eastAsia="Times New Roman" w:hAnsi="Calibri" w:cs="Times New Roman"/>
                <w:color w:val="000000"/>
                <w:sz w:val="22"/>
              </w:rPr>
            </w:pPr>
            <w:r w:rsidRPr="00932AC6">
              <w:rPr>
                <w:rFonts w:ascii="Calibri" w:eastAsia="Times New Roman" w:hAnsi="Calibri" w:cs="Times New Roman"/>
                <w:color w:val="000000"/>
                <w:sz w:val="22"/>
              </w:rPr>
              <w:t>2107</w:t>
            </w:r>
          </w:p>
        </w:tc>
        <w:tc>
          <w:tcPr>
            <w:tcW w:w="1767" w:type="dxa"/>
            <w:tcBorders>
              <w:top w:val="nil"/>
              <w:left w:val="nil"/>
              <w:bottom w:val="single" w:sz="4" w:space="0" w:color="auto"/>
              <w:right w:val="single" w:sz="4" w:space="0" w:color="auto"/>
            </w:tcBorders>
            <w:shd w:val="clear" w:color="auto" w:fill="auto"/>
            <w:noWrap/>
            <w:vAlign w:val="bottom"/>
            <w:hideMark/>
          </w:tcPr>
          <w:p w:rsidR="00932AC6" w:rsidRPr="00932AC6" w:rsidRDefault="00932AC6" w:rsidP="00932AC6">
            <w:pPr>
              <w:spacing w:after="0"/>
              <w:rPr>
                <w:rFonts w:ascii="Calibri" w:eastAsia="Times New Roman" w:hAnsi="Calibri" w:cs="Times New Roman"/>
                <w:color w:val="000000"/>
                <w:sz w:val="22"/>
              </w:rPr>
            </w:pPr>
            <w:r w:rsidRPr="00932AC6">
              <w:rPr>
                <w:rFonts w:ascii="Calibri" w:eastAsia="Times New Roman" w:hAnsi="Calibri" w:cs="Times New Roman"/>
                <w:color w:val="000000"/>
                <w:sz w:val="22"/>
              </w:rPr>
              <w:t>Color List</w:t>
            </w:r>
          </w:p>
        </w:tc>
        <w:tc>
          <w:tcPr>
            <w:tcW w:w="2250" w:type="dxa"/>
            <w:tcBorders>
              <w:top w:val="nil"/>
              <w:left w:val="nil"/>
              <w:bottom w:val="single" w:sz="4" w:space="0" w:color="auto"/>
              <w:right w:val="single" w:sz="4" w:space="0" w:color="auto"/>
            </w:tcBorders>
            <w:shd w:val="clear" w:color="auto" w:fill="auto"/>
            <w:noWrap/>
            <w:vAlign w:val="bottom"/>
            <w:hideMark/>
          </w:tcPr>
          <w:p w:rsidR="00932AC6" w:rsidRPr="00932AC6" w:rsidRDefault="00932AC6" w:rsidP="00932AC6">
            <w:pPr>
              <w:spacing w:after="0"/>
              <w:rPr>
                <w:rFonts w:ascii="Calibri" w:eastAsia="Times New Roman" w:hAnsi="Calibri" w:cs="Times New Roman"/>
                <w:color w:val="000000"/>
                <w:sz w:val="22"/>
              </w:rPr>
            </w:pPr>
            <w:r w:rsidRPr="00932AC6">
              <w:rPr>
                <w:rFonts w:ascii="Calibri" w:eastAsia="Times New Roman" w:hAnsi="Calibri" w:cs="Times New Roman"/>
                <w:color w:val="000000"/>
                <w:sz w:val="22"/>
              </w:rPr>
              <w:t>Color W.S.</w:t>
            </w:r>
          </w:p>
        </w:tc>
        <w:tc>
          <w:tcPr>
            <w:tcW w:w="1710" w:type="dxa"/>
            <w:tcBorders>
              <w:top w:val="nil"/>
              <w:left w:val="nil"/>
              <w:bottom w:val="single" w:sz="4" w:space="0" w:color="auto"/>
              <w:right w:val="single" w:sz="4" w:space="0" w:color="auto"/>
            </w:tcBorders>
            <w:shd w:val="clear" w:color="auto" w:fill="auto"/>
            <w:noWrap/>
            <w:vAlign w:val="bottom"/>
            <w:hideMark/>
          </w:tcPr>
          <w:p w:rsidR="00932AC6" w:rsidRPr="00932AC6" w:rsidRDefault="00932AC6" w:rsidP="00932AC6">
            <w:pPr>
              <w:spacing w:after="0"/>
              <w:rPr>
                <w:rFonts w:ascii="Calibri" w:eastAsia="Times New Roman" w:hAnsi="Calibri" w:cs="Times New Roman"/>
                <w:color w:val="000000"/>
                <w:sz w:val="22"/>
              </w:rPr>
            </w:pPr>
            <w:r w:rsidRPr="00932AC6">
              <w:rPr>
                <w:rFonts w:ascii="Calibri" w:eastAsia="Times New Roman" w:hAnsi="Calibri" w:cs="Times New Roman"/>
                <w:color w:val="000000"/>
                <w:sz w:val="22"/>
              </w:rPr>
              <w:t>Global Sourcing Solution</w:t>
            </w:r>
          </w:p>
        </w:tc>
        <w:tc>
          <w:tcPr>
            <w:tcW w:w="2520" w:type="dxa"/>
            <w:tcBorders>
              <w:top w:val="nil"/>
              <w:left w:val="nil"/>
              <w:bottom w:val="single" w:sz="4" w:space="0" w:color="auto"/>
              <w:right w:val="single" w:sz="4" w:space="0" w:color="auto"/>
            </w:tcBorders>
            <w:shd w:val="clear" w:color="auto" w:fill="auto"/>
            <w:noWrap/>
            <w:vAlign w:val="bottom"/>
            <w:hideMark/>
          </w:tcPr>
          <w:p w:rsidR="00932AC6" w:rsidRPr="00932AC6" w:rsidRDefault="00932AC6" w:rsidP="00932AC6">
            <w:pPr>
              <w:spacing w:after="0"/>
              <w:rPr>
                <w:rFonts w:ascii="Calibri" w:eastAsia="Times New Roman" w:hAnsi="Calibri" w:cs="Times New Roman"/>
                <w:color w:val="000000"/>
                <w:sz w:val="22"/>
              </w:rPr>
            </w:pPr>
            <w:r w:rsidRPr="00932AC6">
              <w:rPr>
                <w:rFonts w:ascii="Calibri" w:eastAsia="Times New Roman" w:hAnsi="Calibri" w:cs="Times New Roman"/>
                <w:color w:val="000000"/>
                <w:sz w:val="22"/>
              </w:rPr>
              <w:t>Webservice</w:t>
            </w:r>
          </w:p>
        </w:tc>
        <w:tc>
          <w:tcPr>
            <w:tcW w:w="630" w:type="dxa"/>
            <w:tcBorders>
              <w:top w:val="nil"/>
              <w:left w:val="nil"/>
              <w:bottom w:val="single" w:sz="4" w:space="0" w:color="auto"/>
              <w:right w:val="single" w:sz="4" w:space="0" w:color="auto"/>
            </w:tcBorders>
            <w:shd w:val="clear" w:color="auto" w:fill="auto"/>
            <w:noWrap/>
            <w:vAlign w:val="bottom"/>
            <w:hideMark/>
          </w:tcPr>
          <w:p w:rsidR="00932AC6" w:rsidRPr="00932AC6" w:rsidRDefault="00932AC6" w:rsidP="00932AC6">
            <w:pPr>
              <w:spacing w:after="0"/>
              <w:rPr>
                <w:rFonts w:ascii="Calibri" w:eastAsia="Times New Roman" w:hAnsi="Calibri" w:cs="Times New Roman"/>
                <w:color w:val="000000"/>
                <w:sz w:val="22"/>
              </w:rPr>
            </w:pPr>
            <w:r w:rsidRPr="00932AC6">
              <w:rPr>
                <w:rFonts w:ascii="Calibri" w:eastAsia="Times New Roman" w:hAnsi="Calibri" w:cs="Times New Roman"/>
                <w:color w:val="000000"/>
                <w:sz w:val="22"/>
              </w:rPr>
              <w:t>Exists</w:t>
            </w:r>
          </w:p>
        </w:tc>
      </w:tr>
      <w:tr w:rsidR="00932AC6" w:rsidRPr="00932AC6" w:rsidTr="001879F6">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rsidR="00932AC6" w:rsidRPr="00932AC6" w:rsidRDefault="00932AC6" w:rsidP="00932AC6">
            <w:pPr>
              <w:spacing w:after="0"/>
              <w:jc w:val="right"/>
              <w:rPr>
                <w:rFonts w:ascii="Calibri" w:eastAsia="Times New Roman" w:hAnsi="Calibri" w:cs="Times New Roman"/>
                <w:color w:val="000000"/>
                <w:sz w:val="22"/>
              </w:rPr>
            </w:pPr>
            <w:r w:rsidRPr="00932AC6">
              <w:rPr>
                <w:rFonts w:ascii="Calibri" w:eastAsia="Times New Roman" w:hAnsi="Calibri" w:cs="Times New Roman"/>
                <w:color w:val="000000"/>
                <w:sz w:val="22"/>
              </w:rPr>
              <w:t>2108</w:t>
            </w:r>
          </w:p>
        </w:tc>
        <w:tc>
          <w:tcPr>
            <w:tcW w:w="1767" w:type="dxa"/>
            <w:tcBorders>
              <w:top w:val="nil"/>
              <w:left w:val="nil"/>
              <w:bottom w:val="single" w:sz="4" w:space="0" w:color="auto"/>
              <w:right w:val="single" w:sz="4" w:space="0" w:color="auto"/>
            </w:tcBorders>
            <w:shd w:val="clear" w:color="auto" w:fill="auto"/>
            <w:noWrap/>
            <w:vAlign w:val="bottom"/>
            <w:hideMark/>
          </w:tcPr>
          <w:p w:rsidR="00932AC6" w:rsidRPr="00932AC6" w:rsidRDefault="00932AC6" w:rsidP="00932AC6">
            <w:pPr>
              <w:spacing w:after="0"/>
              <w:rPr>
                <w:rFonts w:ascii="Calibri" w:eastAsia="Times New Roman" w:hAnsi="Calibri" w:cs="Times New Roman"/>
                <w:color w:val="000000"/>
                <w:sz w:val="22"/>
              </w:rPr>
            </w:pPr>
            <w:r w:rsidRPr="00932AC6">
              <w:rPr>
                <w:rFonts w:ascii="Calibri" w:eastAsia="Times New Roman" w:hAnsi="Calibri" w:cs="Times New Roman"/>
                <w:color w:val="000000"/>
                <w:sz w:val="22"/>
              </w:rPr>
              <w:t>Update Color List</w:t>
            </w:r>
          </w:p>
        </w:tc>
        <w:tc>
          <w:tcPr>
            <w:tcW w:w="2250" w:type="dxa"/>
            <w:tcBorders>
              <w:top w:val="nil"/>
              <w:left w:val="nil"/>
              <w:bottom w:val="single" w:sz="4" w:space="0" w:color="auto"/>
              <w:right w:val="single" w:sz="4" w:space="0" w:color="auto"/>
            </w:tcBorders>
            <w:shd w:val="clear" w:color="auto" w:fill="auto"/>
            <w:noWrap/>
            <w:vAlign w:val="bottom"/>
            <w:hideMark/>
          </w:tcPr>
          <w:p w:rsidR="00932AC6" w:rsidRPr="00932AC6" w:rsidRDefault="00932AC6" w:rsidP="00932AC6">
            <w:pPr>
              <w:spacing w:after="0"/>
              <w:rPr>
                <w:rFonts w:ascii="Calibri" w:eastAsia="Times New Roman" w:hAnsi="Calibri" w:cs="Times New Roman"/>
                <w:color w:val="000000"/>
                <w:sz w:val="22"/>
              </w:rPr>
            </w:pPr>
            <w:r w:rsidRPr="00932AC6">
              <w:rPr>
                <w:rFonts w:ascii="Calibri" w:eastAsia="Times New Roman" w:hAnsi="Calibri" w:cs="Times New Roman"/>
                <w:color w:val="000000"/>
                <w:sz w:val="22"/>
              </w:rPr>
              <w:t>Color Management W.S.</w:t>
            </w:r>
          </w:p>
        </w:tc>
        <w:tc>
          <w:tcPr>
            <w:tcW w:w="1710" w:type="dxa"/>
            <w:tcBorders>
              <w:top w:val="nil"/>
              <w:left w:val="nil"/>
              <w:bottom w:val="single" w:sz="4" w:space="0" w:color="auto"/>
              <w:right w:val="single" w:sz="4" w:space="0" w:color="auto"/>
            </w:tcBorders>
            <w:shd w:val="clear" w:color="auto" w:fill="auto"/>
            <w:noWrap/>
            <w:vAlign w:val="bottom"/>
            <w:hideMark/>
          </w:tcPr>
          <w:p w:rsidR="00932AC6" w:rsidRPr="00932AC6" w:rsidRDefault="00932AC6" w:rsidP="00932AC6">
            <w:pPr>
              <w:spacing w:after="0"/>
              <w:rPr>
                <w:rFonts w:ascii="Calibri" w:eastAsia="Times New Roman" w:hAnsi="Calibri" w:cs="Times New Roman"/>
                <w:color w:val="000000"/>
                <w:sz w:val="22"/>
              </w:rPr>
            </w:pPr>
            <w:r w:rsidRPr="00932AC6">
              <w:rPr>
                <w:rFonts w:ascii="Calibri" w:eastAsia="Times New Roman" w:hAnsi="Calibri" w:cs="Times New Roman"/>
                <w:color w:val="000000"/>
                <w:sz w:val="22"/>
              </w:rPr>
              <w:t>Global Sourcing Solution</w:t>
            </w:r>
          </w:p>
        </w:tc>
        <w:tc>
          <w:tcPr>
            <w:tcW w:w="2520" w:type="dxa"/>
            <w:tcBorders>
              <w:top w:val="nil"/>
              <w:left w:val="nil"/>
              <w:bottom w:val="single" w:sz="4" w:space="0" w:color="auto"/>
              <w:right w:val="single" w:sz="4" w:space="0" w:color="auto"/>
            </w:tcBorders>
            <w:shd w:val="clear" w:color="auto" w:fill="auto"/>
            <w:noWrap/>
            <w:vAlign w:val="bottom"/>
            <w:hideMark/>
          </w:tcPr>
          <w:p w:rsidR="00932AC6" w:rsidRPr="00932AC6" w:rsidRDefault="00932AC6" w:rsidP="00932AC6">
            <w:pPr>
              <w:spacing w:after="0"/>
              <w:rPr>
                <w:rFonts w:ascii="Calibri" w:eastAsia="Times New Roman" w:hAnsi="Calibri" w:cs="Times New Roman"/>
                <w:color w:val="000000"/>
                <w:sz w:val="22"/>
              </w:rPr>
            </w:pPr>
            <w:r w:rsidRPr="00932AC6">
              <w:rPr>
                <w:rFonts w:ascii="Calibri" w:eastAsia="Times New Roman" w:hAnsi="Calibri" w:cs="Times New Roman"/>
                <w:color w:val="000000"/>
                <w:sz w:val="22"/>
              </w:rPr>
              <w:t>Webservice</w:t>
            </w:r>
          </w:p>
        </w:tc>
        <w:tc>
          <w:tcPr>
            <w:tcW w:w="630" w:type="dxa"/>
            <w:tcBorders>
              <w:top w:val="nil"/>
              <w:left w:val="nil"/>
              <w:bottom w:val="single" w:sz="4" w:space="0" w:color="auto"/>
              <w:right w:val="single" w:sz="4" w:space="0" w:color="auto"/>
            </w:tcBorders>
            <w:shd w:val="clear" w:color="auto" w:fill="auto"/>
            <w:noWrap/>
            <w:vAlign w:val="bottom"/>
            <w:hideMark/>
          </w:tcPr>
          <w:p w:rsidR="00932AC6" w:rsidRPr="00932AC6" w:rsidRDefault="00932AC6" w:rsidP="00932AC6">
            <w:pPr>
              <w:spacing w:after="0"/>
              <w:rPr>
                <w:rFonts w:ascii="Calibri" w:eastAsia="Times New Roman" w:hAnsi="Calibri" w:cs="Times New Roman"/>
                <w:color w:val="000000"/>
                <w:sz w:val="22"/>
              </w:rPr>
            </w:pPr>
            <w:r w:rsidRPr="00932AC6">
              <w:rPr>
                <w:rFonts w:ascii="Calibri" w:eastAsia="Times New Roman" w:hAnsi="Calibri" w:cs="Times New Roman"/>
                <w:color w:val="000000"/>
                <w:sz w:val="22"/>
              </w:rPr>
              <w:t>Exists</w:t>
            </w:r>
          </w:p>
        </w:tc>
      </w:tr>
      <w:tr w:rsidR="00932AC6" w:rsidRPr="00932AC6" w:rsidTr="001879F6">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rsidR="00932AC6" w:rsidRPr="00932AC6" w:rsidRDefault="00932AC6" w:rsidP="00932AC6">
            <w:pPr>
              <w:spacing w:after="0"/>
              <w:jc w:val="right"/>
              <w:rPr>
                <w:rFonts w:ascii="Calibri" w:eastAsia="Times New Roman" w:hAnsi="Calibri" w:cs="Times New Roman"/>
                <w:color w:val="000000"/>
                <w:sz w:val="22"/>
              </w:rPr>
            </w:pPr>
            <w:r w:rsidRPr="00932AC6">
              <w:rPr>
                <w:rFonts w:ascii="Calibri" w:eastAsia="Times New Roman" w:hAnsi="Calibri" w:cs="Times New Roman"/>
                <w:color w:val="000000"/>
                <w:sz w:val="22"/>
              </w:rPr>
              <w:t>2116</w:t>
            </w:r>
          </w:p>
        </w:tc>
        <w:tc>
          <w:tcPr>
            <w:tcW w:w="1767" w:type="dxa"/>
            <w:tcBorders>
              <w:top w:val="nil"/>
              <w:left w:val="nil"/>
              <w:bottom w:val="single" w:sz="4" w:space="0" w:color="auto"/>
              <w:right w:val="single" w:sz="4" w:space="0" w:color="auto"/>
            </w:tcBorders>
            <w:shd w:val="clear" w:color="auto" w:fill="auto"/>
            <w:noWrap/>
            <w:vAlign w:val="bottom"/>
            <w:hideMark/>
          </w:tcPr>
          <w:p w:rsidR="00932AC6" w:rsidRPr="00932AC6" w:rsidRDefault="00932AC6" w:rsidP="00932AC6">
            <w:pPr>
              <w:spacing w:after="0"/>
              <w:rPr>
                <w:rFonts w:ascii="Calibri" w:eastAsia="Times New Roman" w:hAnsi="Calibri" w:cs="Times New Roman"/>
                <w:color w:val="000000"/>
                <w:sz w:val="22"/>
              </w:rPr>
            </w:pPr>
            <w:r w:rsidRPr="00932AC6">
              <w:rPr>
                <w:rFonts w:ascii="Calibri" w:eastAsia="Times New Roman" w:hAnsi="Calibri" w:cs="Times New Roman"/>
                <w:color w:val="000000"/>
                <w:sz w:val="22"/>
              </w:rPr>
              <w:t>Authentication</w:t>
            </w:r>
          </w:p>
        </w:tc>
        <w:tc>
          <w:tcPr>
            <w:tcW w:w="2250" w:type="dxa"/>
            <w:tcBorders>
              <w:top w:val="nil"/>
              <w:left w:val="nil"/>
              <w:bottom w:val="single" w:sz="4" w:space="0" w:color="auto"/>
              <w:right w:val="single" w:sz="4" w:space="0" w:color="auto"/>
            </w:tcBorders>
            <w:shd w:val="clear" w:color="auto" w:fill="auto"/>
            <w:noWrap/>
            <w:vAlign w:val="bottom"/>
            <w:hideMark/>
          </w:tcPr>
          <w:p w:rsidR="00932AC6" w:rsidRPr="00932AC6" w:rsidRDefault="00932AC6" w:rsidP="00932AC6">
            <w:pPr>
              <w:spacing w:after="0"/>
              <w:rPr>
                <w:rFonts w:ascii="Calibri" w:eastAsia="Times New Roman" w:hAnsi="Calibri" w:cs="Times New Roman"/>
                <w:color w:val="000000"/>
                <w:sz w:val="22"/>
              </w:rPr>
            </w:pPr>
            <w:r w:rsidRPr="00932AC6">
              <w:rPr>
                <w:rFonts w:ascii="Calibri" w:eastAsia="Times New Roman" w:hAnsi="Calibri" w:cs="Times New Roman"/>
                <w:color w:val="000000"/>
                <w:sz w:val="22"/>
              </w:rPr>
              <w:t>Oracle Virtual Directory</w:t>
            </w:r>
          </w:p>
        </w:tc>
        <w:tc>
          <w:tcPr>
            <w:tcW w:w="1710" w:type="dxa"/>
            <w:tcBorders>
              <w:top w:val="nil"/>
              <w:left w:val="nil"/>
              <w:bottom w:val="single" w:sz="4" w:space="0" w:color="auto"/>
              <w:right w:val="single" w:sz="4" w:space="0" w:color="auto"/>
            </w:tcBorders>
            <w:shd w:val="clear" w:color="auto" w:fill="auto"/>
            <w:noWrap/>
            <w:vAlign w:val="bottom"/>
            <w:hideMark/>
          </w:tcPr>
          <w:p w:rsidR="00932AC6" w:rsidRPr="00932AC6" w:rsidRDefault="00932AC6" w:rsidP="00932AC6">
            <w:pPr>
              <w:spacing w:after="0"/>
              <w:rPr>
                <w:rFonts w:ascii="Calibri" w:eastAsia="Times New Roman" w:hAnsi="Calibri" w:cs="Times New Roman"/>
                <w:color w:val="000000"/>
                <w:sz w:val="22"/>
              </w:rPr>
            </w:pPr>
            <w:r w:rsidRPr="00932AC6">
              <w:rPr>
                <w:rFonts w:ascii="Calibri" w:eastAsia="Times New Roman" w:hAnsi="Calibri" w:cs="Times New Roman"/>
                <w:color w:val="000000"/>
                <w:sz w:val="22"/>
              </w:rPr>
              <w:t>Global Sourcing Solution</w:t>
            </w:r>
          </w:p>
        </w:tc>
        <w:tc>
          <w:tcPr>
            <w:tcW w:w="2520" w:type="dxa"/>
            <w:tcBorders>
              <w:top w:val="nil"/>
              <w:left w:val="nil"/>
              <w:bottom w:val="single" w:sz="4" w:space="0" w:color="auto"/>
              <w:right w:val="single" w:sz="4" w:space="0" w:color="auto"/>
            </w:tcBorders>
            <w:shd w:val="clear" w:color="auto" w:fill="auto"/>
            <w:noWrap/>
            <w:vAlign w:val="bottom"/>
            <w:hideMark/>
          </w:tcPr>
          <w:p w:rsidR="00932AC6" w:rsidRPr="00932AC6" w:rsidRDefault="00932AC6" w:rsidP="00932AC6">
            <w:pPr>
              <w:spacing w:after="0"/>
              <w:rPr>
                <w:rFonts w:ascii="Calibri" w:eastAsia="Times New Roman" w:hAnsi="Calibri" w:cs="Times New Roman"/>
                <w:color w:val="000000"/>
                <w:sz w:val="22"/>
              </w:rPr>
            </w:pPr>
            <w:r w:rsidRPr="00932AC6">
              <w:rPr>
                <w:rFonts w:ascii="Calibri" w:eastAsia="Times New Roman" w:hAnsi="Calibri" w:cs="Times New Roman"/>
                <w:color w:val="000000"/>
                <w:sz w:val="22"/>
              </w:rPr>
              <w:t>Java Adapter Framework (JAF)</w:t>
            </w:r>
          </w:p>
        </w:tc>
        <w:tc>
          <w:tcPr>
            <w:tcW w:w="630" w:type="dxa"/>
            <w:tcBorders>
              <w:top w:val="nil"/>
              <w:left w:val="nil"/>
              <w:bottom w:val="single" w:sz="4" w:space="0" w:color="auto"/>
              <w:right w:val="single" w:sz="4" w:space="0" w:color="auto"/>
            </w:tcBorders>
            <w:shd w:val="clear" w:color="auto" w:fill="auto"/>
            <w:noWrap/>
            <w:vAlign w:val="bottom"/>
            <w:hideMark/>
          </w:tcPr>
          <w:p w:rsidR="00932AC6" w:rsidRPr="00932AC6" w:rsidRDefault="00932AC6" w:rsidP="00932AC6">
            <w:pPr>
              <w:spacing w:after="0"/>
              <w:rPr>
                <w:rFonts w:ascii="Calibri" w:eastAsia="Times New Roman" w:hAnsi="Calibri" w:cs="Times New Roman"/>
                <w:color w:val="000000"/>
                <w:sz w:val="22"/>
              </w:rPr>
            </w:pPr>
            <w:r w:rsidRPr="00932AC6">
              <w:rPr>
                <w:rFonts w:ascii="Calibri" w:eastAsia="Times New Roman" w:hAnsi="Calibri" w:cs="Times New Roman"/>
                <w:color w:val="000000"/>
                <w:sz w:val="22"/>
              </w:rPr>
              <w:t>Exists</w:t>
            </w:r>
          </w:p>
        </w:tc>
      </w:tr>
      <w:tr w:rsidR="00932AC6" w:rsidRPr="00932AC6" w:rsidTr="001879F6">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rsidR="00932AC6" w:rsidRPr="00932AC6" w:rsidRDefault="00932AC6" w:rsidP="00932AC6">
            <w:pPr>
              <w:spacing w:after="0"/>
              <w:jc w:val="right"/>
              <w:rPr>
                <w:rFonts w:ascii="Calibri" w:eastAsia="Times New Roman" w:hAnsi="Calibri" w:cs="Times New Roman"/>
                <w:color w:val="000000"/>
                <w:sz w:val="22"/>
              </w:rPr>
            </w:pPr>
            <w:r w:rsidRPr="00932AC6">
              <w:rPr>
                <w:rFonts w:ascii="Calibri" w:eastAsia="Times New Roman" w:hAnsi="Calibri" w:cs="Times New Roman"/>
                <w:color w:val="000000"/>
                <w:sz w:val="22"/>
              </w:rPr>
              <w:t>2117</w:t>
            </w:r>
          </w:p>
        </w:tc>
        <w:tc>
          <w:tcPr>
            <w:tcW w:w="1767" w:type="dxa"/>
            <w:tcBorders>
              <w:top w:val="nil"/>
              <w:left w:val="nil"/>
              <w:bottom w:val="single" w:sz="4" w:space="0" w:color="auto"/>
              <w:right w:val="single" w:sz="4" w:space="0" w:color="auto"/>
            </w:tcBorders>
            <w:shd w:val="clear" w:color="auto" w:fill="auto"/>
            <w:noWrap/>
            <w:vAlign w:val="bottom"/>
            <w:hideMark/>
          </w:tcPr>
          <w:p w:rsidR="00932AC6" w:rsidRPr="00932AC6" w:rsidRDefault="00932AC6" w:rsidP="00932AC6">
            <w:pPr>
              <w:spacing w:after="0"/>
              <w:rPr>
                <w:rFonts w:ascii="Calibri" w:eastAsia="Times New Roman" w:hAnsi="Calibri" w:cs="Times New Roman"/>
                <w:color w:val="000000"/>
                <w:sz w:val="22"/>
              </w:rPr>
            </w:pPr>
            <w:r w:rsidRPr="00932AC6">
              <w:rPr>
                <w:rFonts w:ascii="Calibri" w:eastAsia="Times New Roman" w:hAnsi="Calibri" w:cs="Times New Roman"/>
                <w:color w:val="000000"/>
                <w:sz w:val="22"/>
              </w:rPr>
              <w:t>BDM</w:t>
            </w:r>
          </w:p>
        </w:tc>
        <w:tc>
          <w:tcPr>
            <w:tcW w:w="2250" w:type="dxa"/>
            <w:tcBorders>
              <w:top w:val="nil"/>
              <w:left w:val="nil"/>
              <w:bottom w:val="single" w:sz="4" w:space="0" w:color="auto"/>
              <w:right w:val="single" w:sz="4" w:space="0" w:color="auto"/>
            </w:tcBorders>
            <w:shd w:val="clear" w:color="auto" w:fill="auto"/>
            <w:noWrap/>
            <w:vAlign w:val="bottom"/>
            <w:hideMark/>
          </w:tcPr>
          <w:p w:rsidR="00932AC6" w:rsidRPr="00932AC6" w:rsidRDefault="00932AC6" w:rsidP="00932AC6">
            <w:pPr>
              <w:spacing w:after="0"/>
              <w:rPr>
                <w:rFonts w:ascii="Calibri" w:eastAsia="Times New Roman" w:hAnsi="Calibri" w:cs="Times New Roman"/>
                <w:color w:val="000000"/>
                <w:sz w:val="22"/>
              </w:rPr>
            </w:pPr>
            <w:r w:rsidRPr="00932AC6">
              <w:rPr>
                <w:rFonts w:ascii="Calibri" w:eastAsia="Times New Roman" w:hAnsi="Calibri" w:cs="Times New Roman"/>
                <w:color w:val="000000"/>
                <w:sz w:val="22"/>
              </w:rPr>
              <w:t>Product Hierarchy Webservice</w:t>
            </w:r>
          </w:p>
        </w:tc>
        <w:tc>
          <w:tcPr>
            <w:tcW w:w="1710" w:type="dxa"/>
            <w:tcBorders>
              <w:top w:val="nil"/>
              <w:left w:val="nil"/>
              <w:bottom w:val="single" w:sz="4" w:space="0" w:color="auto"/>
              <w:right w:val="single" w:sz="4" w:space="0" w:color="auto"/>
            </w:tcBorders>
            <w:shd w:val="clear" w:color="auto" w:fill="auto"/>
            <w:noWrap/>
            <w:vAlign w:val="bottom"/>
            <w:hideMark/>
          </w:tcPr>
          <w:p w:rsidR="00932AC6" w:rsidRPr="00932AC6" w:rsidRDefault="00932AC6" w:rsidP="00932AC6">
            <w:pPr>
              <w:spacing w:after="0"/>
              <w:rPr>
                <w:rFonts w:ascii="Calibri" w:eastAsia="Times New Roman" w:hAnsi="Calibri" w:cs="Times New Roman"/>
                <w:color w:val="000000"/>
                <w:sz w:val="22"/>
              </w:rPr>
            </w:pPr>
            <w:r w:rsidRPr="00932AC6">
              <w:rPr>
                <w:rFonts w:ascii="Calibri" w:eastAsia="Times New Roman" w:hAnsi="Calibri" w:cs="Times New Roman"/>
                <w:color w:val="000000"/>
                <w:sz w:val="22"/>
              </w:rPr>
              <w:t>Global Sourcing Solution</w:t>
            </w:r>
          </w:p>
        </w:tc>
        <w:tc>
          <w:tcPr>
            <w:tcW w:w="2520" w:type="dxa"/>
            <w:tcBorders>
              <w:top w:val="nil"/>
              <w:left w:val="nil"/>
              <w:bottom w:val="single" w:sz="4" w:space="0" w:color="auto"/>
              <w:right w:val="single" w:sz="4" w:space="0" w:color="auto"/>
            </w:tcBorders>
            <w:shd w:val="clear" w:color="auto" w:fill="auto"/>
            <w:noWrap/>
            <w:vAlign w:val="bottom"/>
            <w:hideMark/>
          </w:tcPr>
          <w:p w:rsidR="00932AC6" w:rsidRPr="00932AC6" w:rsidRDefault="00932AC6" w:rsidP="00932AC6">
            <w:pPr>
              <w:spacing w:after="0"/>
              <w:rPr>
                <w:rFonts w:ascii="Calibri" w:eastAsia="Times New Roman" w:hAnsi="Calibri" w:cs="Times New Roman"/>
                <w:color w:val="000000"/>
                <w:sz w:val="22"/>
              </w:rPr>
            </w:pPr>
            <w:r w:rsidRPr="00932AC6">
              <w:rPr>
                <w:rFonts w:ascii="Calibri" w:eastAsia="Times New Roman" w:hAnsi="Calibri" w:cs="Times New Roman"/>
                <w:color w:val="000000"/>
                <w:sz w:val="22"/>
              </w:rPr>
              <w:t>Webservice</w:t>
            </w:r>
          </w:p>
        </w:tc>
        <w:tc>
          <w:tcPr>
            <w:tcW w:w="630" w:type="dxa"/>
            <w:tcBorders>
              <w:top w:val="nil"/>
              <w:left w:val="nil"/>
              <w:bottom w:val="single" w:sz="4" w:space="0" w:color="auto"/>
              <w:right w:val="single" w:sz="4" w:space="0" w:color="auto"/>
            </w:tcBorders>
            <w:shd w:val="clear" w:color="auto" w:fill="auto"/>
            <w:noWrap/>
            <w:vAlign w:val="bottom"/>
            <w:hideMark/>
          </w:tcPr>
          <w:p w:rsidR="00932AC6" w:rsidRPr="00932AC6" w:rsidRDefault="00932AC6" w:rsidP="00932AC6">
            <w:pPr>
              <w:spacing w:after="0"/>
              <w:rPr>
                <w:rFonts w:ascii="Calibri" w:eastAsia="Times New Roman" w:hAnsi="Calibri" w:cs="Times New Roman"/>
                <w:color w:val="000000"/>
                <w:sz w:val="22"/>
              </w:rPr>
            </w:pPr>
            <w:r w:rsidRPr="00932AC6">
              <w:rPr>
                <w:rFonts w:ascii="Calibri" w:eastAsia="Times New Roman" w:hAnsi="Calibri" w:cs="Times New Roman"/>
                <w:color w:val="000000"/>
                <w:sz w:val="22"/>
              </w:rPr>
              <w:t>Exists</w:t>
            </w:r>
          </w:p>
        </w:tc>
      </w:tr>
      <w:tr w:rsidR="00932AC6" w:rsidRPr="00932AC6" w:rsidTr="001879F6">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rsidR="00932AC6" w:rsidRPr="00932AC6" w:rsidRDefault="00932AC6" w:rsidP="00932AC6">
            <w:pPr>
              <w:spacing w:after="0"/>
              <w:jc w:val="right"/>
              <w:rPr>
                <w:rFonts w:ascii="Calibri" w:eastAsia="Times New Roman" w:hAnsi="Calibri" w:cs="Times New Roman"/>
                <w:color w:val="000000"/>
                <w:sz w:val="22"/>
              </w:rPr>
            </w:pPr>
            <w:r w:rsidRPr="00932AC6">
              <w:rPr>
                <w:rFonts w:ascii="Calibri" w:eastAsia="Times New Roman" w:hAnsi="Calibri" w:cs="Times New Roman"/>
                <w:color w:val="000000"/>
                <w:sz w:val="22"/>
              </w:rPr>
              <w:t>2144</w:t>
            </w:r>
          </w:p>
        </w:tc>
        <w:tc>
          <w:tcPr>
            <w:tcW w:w="1767" w:type="dxa"/>
            <w:tcBorders>
              <w:top w:val="nil"/>
              <w:left w:val="nil"/>
              <w:bottom w:val="single" w:sz="4" w:space="0" w:color="auto"/>
              <w:right w:val="single" w:sz="4" w:space="0" w:color="auto"/>
            </w:tcBorders>
            <w:shd w:val="clear" w:color="auto" w:fill="auto"/>
            <w:noWrap/>
            <w:vAlign w:val="bottom"/>
            <w:hideMark/>
          </w:tcPr>
          <w:p w:rsidR="00932AC6" w:rsidRPr="00932AC6" w:rsidRDefault="00932AC6" w:rsidP="00932AC6">
            <w:pPr>
              <w:spacing w:after="0"/>
              <w:rPr>
                <w:rFonts w:ascii="Calibri" w:eastAsia="Times New Roman" w:hAnsi="Calibri" w:cs="Times New Roman"/>
                <w:color w:val="000000"/>
                <w:sz w:val="22"/>
              </w:rPr>
            </w:pPr>
            <w:r w:rsidRPr="00932AC6">
              <w:rPr>
                <w:rFonts w:ascii="Calibri" w:eastAsia="Times New Roman" w:hAnsi="Calibri" w:cs="Times New Roman"/>
                <w:color w:val="000000"/>
                <w:sz w:val="22"/>
              </w:rPr>
              <w:t>BDM</w:t>
            </w:r>
          </w:p>
        </w:tc>
        <w:tc>
          <w:tcPr>
            <w:tcW w:w="2250" w:type="dxa"/>
            <w:tcBorders>
              <w:top w:val="nil"/>
              <w:left w:val="nil"/>
              <w:bottom w:val="single" w:sz="4" w:space="0" w:color="auto"/>
              <w:right w:val="single" w:sz="4" w:space="0" w:color="auto"/>
            </w:tcBorders>
            <w:shd w:val="clear" w:color="auto" w:fill="auto"/>
            <w:noWrap/>
            <w:vAlign w:val="bottom"/>
            <w:hideMark/>
          </w:tcPr>
          <w:p w:rsidR="00932AC6" w:rsidRPr="00932AC6" w:rsidRDefault="00932AC6" w:rsidP="00932AC6">
            <w:pPr>
              <w:spacing w:after="0"/>
              <w:rPr>
                <w:rFonts w:ascii="Calibri" w:eastAsia="Times New Roman" w:hAnsi="Calibri" w:cs="Times New Roman"/>
                <w:color w:val="000000"/>
                <w:sz w:val="22"/>
              </w:rPr>
            </w:pPr>
            <w:r w:rsidRPr="00932AC6">
              <w:rPr>
                <w:rFonts w:ascii="Calibri" w:eastAsia="Times New Roman" w:hAnsi="Calibri" w:cs="Times New Roman"/>
                <w:color w:val="000000"/>
                <w:sz w:val="22"/>
              </w:rPr>
              <w:t>Business Development Manager</w:t>
            </w:r>
          </w:p>
        </w:tc>
        <w:tc>
          <w:tcPr>
            <w:tcW w:w="1710" w:type="dxa"/>
            <w:tcBorders>
              <w:top w:val="nil"/>
              <w:left w:val="nil"/>
              <w:bottom w:val="single" w:sz="4" w:space="0" w:color="auto"/>
              <w:right w:val="single" w:sz="4" w:space="0" w:color="auto"/>
            </w:tcBorders>
            <w:shd w:val="clear" w:color="auto" w:fill="auto"/>
            <w:noWrap/>
            <w:vAlign w:val="bottom"/>
            <w:hideMark/>
          </w:tcPr>
          <w:p w:rsidR="00932AC6" w:rsidRPr="00932AC6" w:rsidRDefault="00932AC6" w:rsidP="00932AC6">
            <w:pPr>
              <w:spacing w:after="0"/>
              <w:rPr>
                <w:rFonts w:ascii="Calibri" w:eastAsia="Times New Roman" w:hAnsi="Calibri" w:cs="Times New Roman"/>
                <w:color w:val="000000"/>
                <w:sz w:val="22"/>
              </w:rPr>
            </w:pPr>
            <w:r w:rsidRPr="00932AC6">
              <w:rPr>
                <w:rFonts w:ascii="Calibri" w:eastAsia="Times New Roman" w:hAnsi="Calibri" w:cs="Times New Roman"/>
                <w:color w:val="000000"/>
                <w:sz w:val="22"/>
              </w:rPr>
              <w:t>Global Sourcing Solution</w:t>
            </w:r>
          </w:p>
        </w:tc>
        <w:tc>
          <w:tcPr>
            <w:tcW w:w="2520" w:type="dxa"/>
            <w:tcBorders>
              <w:top w:val="nil"/>
              <w:left w:val="nil"/>
              <w:bottom w:val="single" w:sz="4" w:space="0" w:color="auto"/>
              <w:right w:val="single" w:sz="4" w:space="0" w:color="auto"/>
            </w:tcBorders>
            <w:shd w:val="clear" w:color="auto" w:fill="auto"/>
            <w:noWrap/>
            <w:vAlign w:val="bottom"/>
            <w:hideMark/>
          </w:tcPr>
          <w:p w:rsidR="00932AC6" w:rsidRPr="00932AC6" w:rsidRDefault="00932AC6" w:rsidP="00932AC6">
            <w:pPr>
              <w:spacing w:after="0"/>
              <w:rPr>
                <w:rFonts w:ascii="Calibri" w:eastAsia="Times New Roman" w:hAnsi="Calibri" w:cs="Times New Roman"/>
                <w:color w:val="000000"/>
                <w:sz w:val="22"/>
              </w:rPr>
            </w:pPr>
            <w:r w:rsidRPr="00932AC6">
              <w:rPr>
                <w:rFonts w:ascii="Calibri" w:eastAsia="Times New Roman" w:hAnsi="Calibri" w:cs="Times New Roman"/>
                <w:color w:val="000000"/>
                <w:sz w:val="22"/>
              </w:rPr>
              <w:t>Webservice</w:t>
            </w:r>
          </w:p>
        </w:tc>
        <w:tc>
          <w:tcPr>
            <w:tcW w:w="630" w:type="dxa"/>
            <w:tcBorders>
              <w:top w:val="nil"/>
              <w:left w:val="nil"/>
              <w:bottom w:val="single" w:sz="4" w:space="0" w:color="auto"/>
              <w:right w:val="single" w:sz="4" w:space="0" w:color="auto"/>
            </w:tcBorders>
            <w:shd w:val="clear" w:color="auto" w:fill="auto"/>
            <w:noWrap/>
            <w:vAlign w:val="bottom"/>
            <w:hideMark/>
          </w:tcPr>
          <w:p w:rsidR="00932AC6" w:rsidRPr="00932AC6" w:rsidRDefault="00932AC6" w:rsidP="00932AC6">
            <w:pPr>
              <w:spacing w:after="0"/>
              <w:rPr>
                <w:rFonts w:ascii="Calibri" w:eastAsia="Times New Roman" w:hAnsi="Calibri" w:cs="Times New Roman"/>
                <w:color w:val="000000"/>
                <w:sz w:val="22"/>
              </w:rPr>
            </w:pPr>
            <w:r w:rsidRPr="00932AC6">
              <w:rPr>
                <w:rFonts w:ascii="Calibri" w:eastAsia="Times New Roman" w:hAnsi="Calibri" w:cs="Times New Roman"/>
                <w:color w:val="000000"/>
                <w:sz w:val="22"/>
              </w:rPr>
              <w:t>Exists</w:t>
            </w:r>
          </w:p>
        </w:tc>
      </w:tr>
      <w:tr w:rsidR="00932AC6" w:rsidRPr="00932AC6" w:rsidTr="001879F6">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rsidR="00932AC6" w:rsidRPr="00932AC6" w:rsidRDefault="00932AC6" w:rsidP="00932AC6">
            <w:pPr>
              <w:spacing w:after="0"/>
              <w:jc w:val="right"/>
              <w:rPr>
                <w:rFonts w:ascii="Calibri" w:eastAsia="Times New Roman" w:hAnsi="Calibri" w:cs="Times New Roman"/>
                <w:color w:val="000000"/>
                <w:sz w:val="22"/>
              </w:rPr>
            </w:pPr>
            <w:r w:rsidRPr="00932AC6">
              <w:rPr>
                <w:rFonts w:ascii="Calibri" w:eastAsia="Times New Roman" w:hAnsi="Calibri" w:cs="Times New Roman"/>
                <w:color w:val="000000"/>
                <w:sz w:val="22"/>
              </w:rPr>
              <w:t>2325</w:t>
            </w:r>
          </w:p>
        </w:tc>
        <w:tc>
          <w:tcPr>
            <w:tcW w:w="1767" w:type="dxa"/>
            <w:tcBorders>
              <w:top w:val="nil"/>
              <w:left w:val="nil"/>
              <w:bottom w:val="single" w:sz="4" w:space="0" w:color="auto"/>
              <w:right w:val="single" w:sz="4" w:space="0" w:color="auto"/>
            </w:tcBorders>
            <w:shd w:val="clear" w:color="auto" w:fill="auto"/>
            <w:noWrap/>
            <w:vAlign w:val="bottom"/>
            <w:hideMark/>
          </w:tcPr>
          <w:p w:rsidR="00932AC6" w:rsidRPr="00932AC6" w:rsidRDefault="00932AC6" w:rsidP="00932AC6">
            <w:pPr>
              <w:spacing w:after="0"/>
              <w:rPr>
                <w:rFonts w:ascii="Calibri" w:eastAsia="Times New Roman" w:hAnsi="Calibri" w:cs="Times New Roman"/>
                <w:color w:val="000000"/>
                <w:sz w:val="22"/>
              </w:rPr>
            </w:pPr>
            <w:r w:rsidRPr="00932AC6">
              <w:rPr>
                <w:rFonts w:ascii="Calibri" w:eastAsia="Times New Roman" w:hAnsi="Calibri" w:cs="Times New Roman"/>
                <w:color w:val="000000"/>
                <w:sz w:val="22"/>
              </w:rPr>
              <w:t>Email Data</w:t>
            </w:r>
          </w:p>
        </w:tc>
        <w:tc>
          <w:tcPr>
            <w:tcW w:w="2250" w:type="dxa"/>
            <w:tcBorders>
              <w:top w:val="nil"/>
              <w:left w:val="nil"/>
              <w:bottom w:val="single" w:sz="4" w:space="0" w:color="auto"/>
              <w:right w:val="single" w:sz="4" w:space="0" w:color="auto"/>
            </w:tcBorders>
            <w:shd w:val="clear" w:color="auto" w:fill="auto"/>
            <w:noWrap/>
            <w:vAlign w:val="bottom"/>
            <w:hideMark/>
          </w:tcPr>
          <w:p w:rsidR="00932AC6" w:rsidRPr="00932AC6" w:rsidRDefault="00932AC6" w:rsidP="00932AC6">
            <w:pPr>
              <w:spacing w:after="0"/>
              <w:rPr>
                <w:rFonts w:ascii="Calibri" w:eastAsia="Times New Roman" w:hAnsi="Calibri" w:cs="Times New Roman"/>
                <w:color w:val="000000"/>
                <w:sz w:val="22"/>
              </w:rPr>
            </w:pPr>
            <w:r w:rsidRPr="00932AC6">
              <w:rPr>
                <w:rFonts w:ascii="Calibri" w:eastAsia="Times New Roman" w:hAnsi="Calibri" w:cs="Times New Roman"/>
                <w:color w:val="000000"/>
                <w:sz w:val="22"/>
              </w:rPr>
              <w:t>Global Sourcing Solution</w:t>
            </w:r>
          </w:p>
        </w:tc>
        <w:tc>
          <w:tcPr>
            <w:tcW w:w="1710" w:type="dxa"/>
            <w:tcBorders>
              <w:top w:val="nil"/>
              <w:left w:val="nil"/>
              <w:bottom w:val="single" w:sz="4" w:space="0" w:color="auto"/>
              <w:right w:val="single" w:sz="4" w:space="0" w:color="auto"/>
            </w:tcBorders>
            <w:shd w:val="clear" w:color="auto" w:fill="auto"/>
            <w:noWrap/>
            <w:vAlign w:val="bottom"/>
            <w:hideMark/>
          </w:tcPr>
          <w:p w:rsidR="00932AC6" w:rsidRPr="00932AC6" w:rsidRDefault="00932AC6" w:rsidP="00932AC6">
            <w:pPr>
              <w:spacing w:after="0"/>
              <w:rPr>
                <w:rFonts w:ascii="Calibri" w:eastAsia="Times New Roman" w:hAnsi="Calibri" w:cs="Times New Roman"/>
                <w:color w:val="000000"/>
                <w:sz w:val="22"/>
              </w:rPr>
            </w:pPr>
            <w:r w:rsidRPr="00932AC6">
              <w:rPr>
                <w:rFonts w:ascii="Calibri" w:eastAsia="Times New Roman" w:hAnsi="Calibri" w:cs="Times New Roman"/>
                <w:color w:val="000000"/>
                <w:sz w:val="22"/>
              </w:rPr>
              <w:t>Email Service</w:t>
            </w:r>
          </w:p>
        </w:tc>
        <w:tc>
          <w:tcPr>
            <w:tcW w:w="2520" w:type="dxa"/>
            <w:tcBorders>
              <w:top w:val="nil"/>
              <w:left w:val="nil"/>
              <w:bottom w:val="single" w:sz="4" w:space="0" w:color="auto"/>
              <w:right w:val="single" w:sz="4" w:space="0" w:color="auto"/>
            </w:tcBorders>
            <w:shd w:val="clear" w:color="auto" w:fill="auto"/>
            <w:noWrap/>
            <w:vAlign w:val="bottom"/>
            <w:hideMark/>
          </w:tcPr>
          <w:p w:rsidR="00932AC6" w:rsidRPr="00932AC6" w:rsidRDefault="00932AC6" w:rsidP="00932AC6">
            <w:pPr>
              <w:spacing w:after="0"/>
              <w:rPr>
                <w:rFonts w:ascii="Calibri" w:eastAsia="Times New Roman" w:hAnsi="Calibri" w:cs="Times New Roman"/>
                <w:color w:val="000000"/>
                <w:sz w:val="22"/>
              </w:rPr>
            </w:pPr>
            <w:r w:rsidRPr="00932AC6">
              <w:rPr>
                <w:rFonts w:ascii="Calibri" w:eastAsia="Times New Roman" w:hAnsi="Calibri" w:cs="Times New Roman"/>
                <w:color w:val="000000"/>
                <w:sz w:val="22"/>
              </w:rPr>
              <w:t>Webservice</w:t>
            </w:r>
          </w:p>
        </w:tc>
        <w:tc>
          <w:tcPr>
            <w:tcW w:w="630" w:type="dxa"/>
            <w:tcBorders>
              <w:top w:val="nil"/>
              <w:left w:val="nil"/>
              <w:bottom w:val="single" w:sz="4" w:space="0" w:color="auto"/>
              <w:right w:val="single" w:sz="4" w:space="0" w:color="auto"/>
            </w:tcBorders>
            <w:shd w:val="clear" w:color="auto" w:fill="auto"/>
            <w:noWrap/>
            <w:vAlign w:val="bottom"/>
            <w:hideMark/>
          </w:tcPr>
          <w:p w:rsidR="00932AC6" w:rsidRPr="00932AC6" w:rsidRDefault="00932AC6" w:rsidP="00932AC6">
            <w:pPr>
              <w:spacing w:after="0"/>
              <w:rPr>
                <w:rFonts w:ascii="Calibri" w:eastAsia="Times New Roman" w:hAnsi="Calibri" w:cs="Times New Roman"/>
                <w:color w:val="000000"/>
                <w:sz w:val="22"/>
              </w:rPr>
            </w:pPr>
            <w:r w:rsidRPr="00932AC6">
              <w:rPr>
                <w:rFonts w:ascii="Calibri" w:eastAsia="Times New Roman" w:hAnsi="Calibri" w:cs="Times New Roman"/>
                <w:color w:val="000000"/>
                <w:sz w:val="22"/>
              </w:rPr>
              <w:t>Exists</w:t>
            </w:r>
          </w:p>
        </w:tc>
      </w:tr>
      <w:tr w:rsidR="00932AC6" w:rsidRPr="00932AC6" w:rsidTr="001879F6">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rsidR="00932AC6" w:rsidRPr="00932AC6" w:rsidRDefault="00932AC6" w:rsidP="00932AC6">
            <w:pPr>
              <w:spacing w:after="0"/>
              <w:jc w:val="right"/>
              <w:rPr>
                <w:rFonts w:ascii="Calibri" w:eastAsia="Times New Roman" w:hAnsi="Calibri" w:cs="Times New Roman"/>
                <w:color w:val="000000"/>
                <w:sz w:val="22"/>
              </w:rPr>
            </w:pPr>
            <w:r w:rsidRPr="00932AC6">
              <w:rPr>
                <w:rFonts w:ascii="Calibri" w:eastAsia="Times New Roman" w:hAnsi="Calibri" w:cs="Times New Roman"/>
                <w:color w:val="000000"/>
                <w:sz w:val="22"/>
              </w:rPr>
              <w:t>2330</w:t>
            </w:r>
          </w:p>
        </w:tc>
        <w:tc>
          <w:tcPr>
            <w:tcW w:w="1767" w:type="dxa"/>
            <w:tcBorders>
              <w:top w:val="nil"/>
              <w:left w:val="nil"/>
              <w:bottom w:val="single" w:sz="4" w:space="0" w:color="auto"/>
              <w:right w:val="single" w:sz="4" w:space="0" w:color="auto"/>
            </w:tcBorders>
            <w:shd w:val="clear" w:color="auto" w:fill="auto"/>
            <w:noWrap/>
            <w:vAlign w:val="bottom"/>
            <w:hideMark/>
          </w:tcPr>
          <w:p w:rsidR="00932AC6" w:rsidRPr="00932AC6" w:rsidRDefault="00932AC6" w:rsidP="00932AC6">
            <w:pPr>
              <w:spacing w:after="0"/>
              <w:rPr>
                <w:rFonts w:ascii="Calibri" w:eastAsia="Times New Roman" w:hAnsi="Calibri" w:cs="Times New Roman"/>
                <w:color w:val="000000"/>
                <w:sz w:val="22"/>
              </w:rPr>
            </w:pPr>
            <w:r w:rsidRPr="00932AC6">
              <w:rPr>
                <w:rFonts w:ascii="Calibri" w:eastAsia="Times New Roman" w:hAnsi="Calibri" w:cs="Times New Roman"/>
                <w:color w:val="000000"/>
                <w:sz w:val="22"/>
              </w:rPr>
              <w:t>Country Codes</w:t>
            </w:r>
          </w:p>
        </w:tc>
        <w:tc>
          <w:tcPr>
            <w:tcW w:w="2250" w:type="dxa"/>
            <w:tcBorders>
              <w:top w:val="nil"/>
              <w:left w:val="nil"/>
              <w:bottom w:val="single" w:sz="4" w:space="0" w:color="auto"/>
              <w:right w:val="single" w:sz="4" w:space="0" w:color="auto"/>
            </w:tcBorders>
            <w:shd w:val="clear" w:color="auto" w:fill="auto"/>
            <w:noWrap/>
            <w:vAlign w:val="bottom"/>
            <w:hideMark/>
          </w:tcPr>
          <w:p w:rsidR="00932AC6" w:rsidRPr="00932AC6" w:rsidRDefault="00932AC6" w:rsidP="00932AC6">
            <w:pPr>
              <w:spacing w:after="0"/>
              <w:rPr>
                <w:rFonts w:ascii="Calibri" w:eastAsia="Times New Roman" w:hAnsi="Calibri" w:cs="Times New Roman"/>
                <w:color w:val="000000"/>
                <w:sz w:val="22"/>
              </w:rPr>
            </w:pPr>
            <w:r w:rsidRPr="00932AC6">
              <w:rPr>
                <w:rFonts w:ascii="Calibri" w:eastAsia="Times New Roman" w:hAnsi="Calibri" w:cs="Times New Roman"/>
                <w:color w:val="000000"/>
                <w:sz w:val="22"/>
              </w:rPr>
              <w:t>Master Data Web Service</w:t>
            </w:r>
          </w:p>
        </w:tc>
        <w:tc>
          <w:tcPr>
            <w:tcW w:w="1710" w:type="dxa"/>
            <w:tcBorders>
              <w:top w:val="nil"/>
              <w:left w:val="nil"/>
              <w:bottom w:val="single" w:sz="4" w:space="0" w:color="auto"/>
              <w:right w:val="single" w:sz="4" w:space="0" w:color="auto"/>
            </w:tcBorders>
            <w:shd w:val="clear" w:color="auto" w:fill="auto"/>
            <w:noWrap/>
            <w:vAlign w:val="bottom"/>
            <w:hideMark/>
          </w:tcPr>
          <w:p w:rsidR="00932AC6" w:rsidRPr="00932AC6" w:rsidRDefault="00932AC6" w:rsidP="00932AC6">
            <w:pPr>
              <w:spacing w:after="0"/>
              <w:rPr>
                <w:rFonts w:ascii="Calibri" w:eastAsia="Times New Roman" w:hAnsi="Calibri" w:cs="Times New Roman"/>
                <w:color w:val="000000"/>
                <w:sz w:val="22"/>
              </w:rPr>
            </w:pPr>
            <w:r w:rsidRPr="00932AC6">
              <w:rPr>
                <w:rFonts w:ascii="Calibri" w:eastAsia="Times New Roman" w:hAnsi="Calibri" w:cs="Times New Roman"/>
                <w:color w:val="000000"/>
                <w:sz w:val="22"/>
              </w:rPr>
              <w:t>Global Sourcing Solution</w:t>
            </w:r>
          </w:p>
        </w:tc>
        <w:tc>
          <w:tcPr>
            <w:tcW w:w="2520" w:type="dxa"/>
            <w:tcBorders>
              <w:top w:val="nil"/>
              <w:left w:val="nil"/>
              <w:bottom w:val="single" w:sz="4" w:space="0" w:color="auto"/>
              <w:right w:val="single" w:sz="4" w:space="0" w:color="auto"/>
            </w:tcBorders>
            <w:shd w:val="clear" w:color="auto" w:fill="auto"/>
            <w:noWrap/>
            <w:vAlign w:val="bottom"/>
            <w:hideMark/>
          </w:tcPr>
          <w:p w:rsidR="00932AC6" w:rsidRPr="00932AC6" w:rsidRDefault="00932AC6" w:rsidP="00932AC6">
            <w:pPr>
              <w:spacing w:after="0"/>
              <w:rPr>
                <w:rFonts w:ascii="Calibri" w:eastAsia="Times New Roman" w:hAnsi="Calibri" w:cs="Times New Roman"/>
                <w:color w:val="000000"/>
                <w:sz w:val="22"/>
              </w:rPr>
            </w:pPr>
            <w:r w:rsidRPr="00932AC6">
              <w:rPr>
                <w:rFonts w:ascii="Calibri" w:eastAsia="Times New Roman" w:hAnsi="Calibri" w:cs="Times New Roman"/>
                <w:color w:val="000000"/>
                <w:sz w:val="22"/>
              </w:rPr>
              <w:t>Webservice</w:t>
            </w:r>
          </w:p>
        </w:tc>
        <w:tc>
          <w:tcPr>
            <w:tcW w:w="630" w:type="dxa"/>
            <w:tcBorders>
              <w:top w:val="nil"/>
              <w:left w:val="nil"/>
              <w:bottom w:val="single" w:sz="4" w:space="0" w:color="auto"/>
              <w:right w:val="single" w:sz="4" w:space="0" w:color="auto"/>
            </w:tcBorders>
            <w:shd w:val="clear" w:color="auto" w:fill="auto"/>
            <w:noWrap/>
            <w:vAlign w:val="bottom"/>
            <w:hideMark/>
          </w:tcPr>
          <w:p w:rsidR="00932AC6" w:rsidRPr="00932AC6" w:rsidRDefault="00932AC6" w:rsidP="00932AC6">
            <w:pPr>
              <w:spacing w:after="0"/>
              <w:rPr>
                <w:rFonts w:ascii="Calibri" w:eastAsia="Times New Roman" w:hAnsi="Calibri" w:cs="Times New Roman"/>
                <w:color w:val="000000"/>
                <w:sz w:val="22"/>
              </w:rPr>
            </w:pPr>
            <w:r w:rsidRPr="00932AC6">
              <w:rPr>
                <w:rFonts w:ascii="Calibri" w:eastAsia="Times New Roman" w:hAnsi="Calibri" w:cs="Times New Roman"/>
                <w:color w:val="000000"/>
                <w:sz w:val="22"/>
              </w:rPr>
              <w:t>Exists</w:t>
            </w:r>
          </w:p>
        </w:tc>
      </w:tr>
    </w:tbl>
    <w:p w:rsidR="00084AA6" w:rsidRPr="00EE1463" w:rsidRDefault="00084AA6" w:rsidP="00084AA6"/>
    <w:p w:rsidR="00084AA6" w:rsidRPr="00EE1463" w:rsidRDefault="00084AA6" w:rsidP="00C956D6">
      <w:pPr>
        <w:pStyle w:val="Heading1"/>
        <w:numPr>
          <w:ilvl w:val="0"/>
          <w:numId w:val="1"/>
        </w:numPr>
      </w:pPr>
      <w:bookmarkStart w:id="6" w:name="_Toc372554660"/>
      <w:r w:rsidRPr="00EE1463">
        <w:t>User Interface</w:t>
      </w:r>
      <w:bookmarkEnd w:id="6"/>
      <w:r w:rsidR="0058716C" w:rsidRPr="00EE1463">
        <w:t xml:space="preserve"> </w:t>
      </w:r>
    </w:p>
    <w:p w:rsidR="00EE1463" w:rsidRPr="00EE1463" w:rsidRDefault="00EE1463" w:rsidP="008B06F8">
      <w:pPr>
        <w:ind w:left="360"/>
      </w:pPr>
    </w:p>
    <w:p w:rsidR="00975071" w:rsidRDefault="00975071" w:rsidP="00C956D6">
      <w:pPr>
        <w:pStyle w:val="Heading2"/>
        <w:numPr>
          <w:ilvl w:val="1"/>
          <w:numId w:val="1"/>
        </w:numPr>
      </w:pPr>
      <w:r>
        <w:t>UI Requirements and Constraints</w:t>
      </w:r>
    </w:p>
    <w:p w:rsidR="000F4A04" w:rsidRPr="00275FF0" w:rsidRDefault="000F4A04" w:rsidP="000F4A04"/>
    <w:tbl>
      <w:tblPr>
        <w:tblStyle w:val="TableGrid"/>
        <w:tblW w:w="0" w:type="auto"/>
        <w:tblLook w:val="04A0" w:firstRow="1" w:lastRow="0" w:firstColumn="1" w:lastColumn="0" w:noHBand="0" w:noVBand="1"/>
      </w:tblPr>
      <w:tblGrid>
        <w:gridCol w:w="3150"/>
        <w:gridCol w:w="6200"/>
      </w:tblGrid>
      <w:tr w:rsidR="000F4A04" w:rsidRPr="00B42F9D" w:rsidTr="000D0F9B">
        <w:tc>
          <w:tcPr>
            <w:tcW w:w="3152" w:type="dxa"/>
            <w:shd w:val="clear" w:color="auto" w:fill="E8EFE7" w:themeFill="accent5" w:themeFillTint="33"/>
          </w:tcPr>
          <w:p w:rsidR="000F4A04" w:rsidRPr="00B42F9D" w:rsidRDefault="000F4A04" w:rsidP="000D0F9B">
            <w:pPr>
              <w:jc w:val="center"/>
              <w:rPr>
                <w:rFonts w:ascii="Verdana" w:hAnsi="Verdana"/>
                <w:b/>
              </w:rPr>
            </w:pPr>
            <w:r w:rsidRPr="00B42F9D">
              <w:rPr>
                <w:rFonts w:ascii="Verdana" w:hAnsi="Verdana"/>
                <w:b/>
              </w:rPr>
              <w:t>Application/Component</w:t>
            </w:r>
          </w:p>
        </w:tc>
        <w:tc>
          <w:tcPr>
            <w:tcW w:w="6218" w:type="dxa"/>
            <w:shd w:val="clear" w:color="auto" w:fill="E8EFE7" w:themeFill="accent5" w:themeFillTint="33"/>
          </w:tcPr>
          <w:p w:rsidR="000F4A04" w:rsidRPr="00B42F9D" w:rsidRDefault="000F4A04" w:rsidP="000D0F9B">
            <w:pPr>
              <w:jc w:val="center"/>
              <w:rPr>
                <w:rFonts w:ascii="Verdana" w:hAnsi="Verdana"/>
                <w:b/>
              </w:rPr>
            </w:pPr>
            <w:r w:rsidRPr="00B42F9D">
              <w:rPr>
                <w:rFonts w:ascii="Verdana" w:hAnsi="Verdana"/>
                <w:b/>
              </w:rPr>
              <w:t>Requirement or Constraint</w:t>
            </w:r>
          </w:p>
        </w:tc>
      </w:tr>
      <w:tr w:rsidR="000F4A04" w:rsidTr="000D0F9B">
        <w:tc>
          <w:tcPr>
            <w:tcW w:w="3152" w:type="dxa"/>
          </w:tcPr>
          <w:p w:rsidR="000F4A04" w:rsidRDefault="00533A6D" w:rsidP="000D0F9B">
            <w:r>
              <w:t>Goals and Objectives screen</w:t>
            </w:r>
          </w:p>
        </w:tc>
        <w:tc>
          <w:tcPr>
            <w:tcW w:w="6218" w:type="dxa"/>
          </w:tcPr>
          <w:p w:rsidR="000F4A04" w:rsidRDefault="00533A6D" w:rsidP="000D0F9B">
            <w:r>
              <w:t>Buyers/BDAs should only be able to view/edit Objectives related to commodities they support.</w:t>
            </w:r>
          </w:p>
        </w:tc>
      </w:tr>
      <w:tr w:rsidR="000F4A04" w:rsidTr="000D0F9B">
        <w:tc>
          <w:tcPr>
            <w:tcW w:w="3152" w:type="dxa"/>
          </w:tcPr>
          <w:p w:rsidR="000F4A04" w:rsidRDefault="005342F5" w:rsidP="000D0F9B">
            <w:r>
              <w:t>Sourcing Request screen</w:t>
            </w:r>
          </w:p>
        </w:tc>
        <w:tc>
          <w:tcPr>
            <w:tcW w:w="6218" w:type="dxa"/>
          </w:tcPr>
          <w:p w:rsidR="000F4A04" w:rsidRDefault="005342F5" w:rsidP="000D0F9B">
            <w:r>
              <w:t>Merchandisers should only be able to view/respond to Sourcing Requests that were sent to the Sourcing Office they support.  HEB Sourcing Managers will have access to all Sourcing Requests.</w:t>
            </w:r>
          </w:p>
        </w:tc>
      </w:tr>
      <w:tr w:rsidR="000F4A04" w:rsidTr="000D0F9B">
        <w:tc>
          <w:tcPr>
            <w:tcW w:w="3152" w:type="dxa"/>
          </w:tcPr>
          <w:p w:rsidR="000F4A04" w:rsidRDefault="000F4A04" w:rsidP="000D0F9B"/>
        </w:tc>
        <w:tc>
          <w:tcPr>
            <w:tcW w:w="6218" w:type="dxa"/>
          </w:tcPr>
          <w:p w:rsidR="000F4A04" w:rsidRDefault="000F4A04" w:rsidP="000D0F9B"/>
        </w:tc>
      </w:tr>
    </w:tbl>
    <w:p w:rsidR="000F4A04" w:rsidRPr="00057F0E" w:rsidRDefault="000F4A04" w:rsidP="000F4A04"/>
    <w:p w:rsidR="00975071" w:rsidRPr="00975071" w:rsidRDefault="00975071" w:rsidP="00975071"/>
    <w:p w:rsidR="00084AA6" w:rsidRDefault="00084AA6" w:rsidP="00C956D6">
      <w:pPr>
        <w:pStyle w:val="Heading2"/>
        <w:numPr>
          <w:ilvl w:val="1"/>
          <w:numId w:val="1"/>
        </w:numPr>
      </w:pPr>
      <w:r w:rsidRPr="00EE1463">
        <w:t>Screens</w:t>
      </w:r>
    </w:p>
    <w:p w:rsidR="00A57DF5" w:rsidRDefault="00D543C3">
      <w:pPr>
        <w:rPr>
          <w:rStyle w:val="Hyperlink"/>
          <w:rFonts w:asciiTheme="majorHAnsi" w:hAnsiTheme="majorHAnsi"/>
        </w:rPr>
      </w:pPr>
      <w:hyperlink r:id="rId23" w:history="1">
        <w:r w:rsidR="00A57DF5">
          <w:rPr>
            <w:rStyle w:val="Hyperlink"/>
            <w:rFonts w:asciiTheme="majorHAnsi" w:hAnsiTheme="majorHAnsi"/>
          </w:rPr>
          <w:t>iRise Simulation</w:t>
        </w:r>
      </w:hyperlink>
    </w:p>
    <w:p w:rsidR="008A1D68" w:rsidRDefault="00D543C3">
      <w:hyperlink r:id="rId24" w:tooltip="Sprint II Screenshots" w:history="1">
        <w:r w:rsidR="008A1D68" w:rsidRPr="008A1D68">
          <w:rPr>
            <w:rStyle w:val="Hyperlink"/>
          </w:rPr>
          <w:t>http://isteams.corp.heb.com/sites/ISGMTeam/GSS/Functional%20Documents/Sprint%20II%20Screenshots.docx</w:t>
        </w:r>
      </w:hyperlink>
    </w:p>
    <w:tbl>
      <w:tblPr>
        <w:tblStyle w:val="TableGrid"/>
        <w:tblW w:w="15925" w:type="dxa"/>
        <w:tblLayout w:type="fixed"/>
        <w:tblLook w:val="04A0" w:firstRow="1" w:lastRow="0" w:firstColumn="1" w:lastColumn="0" w:noHBand="0" w:noVBand="1"/>
      </w:tblPr>
      <w:tblGrid>
        <w:gridCol w:w="1525"/>
        <w:gridCol w:w="6130"/>
        <w:gridCol w:w="8270"/>
      </w:tblGrid>
      <w:tr w:rsidR="00A57DF5" w:rsidRPr="00E84D0A" w:rsidTr="00A57DF5">
        <w:tc>
          <w:tcPr>
            <w:tcW w:w="1525" w:type="dxa"/>
            <w:shd w:val="clear" w:color="auto" w:fill="E8EFE7" w:themeFill="accent5" w:themeFillTint="33"/>
          </w:tcPr>
          <w:p w:rsidR="00A57DF5" w:rsidRPr="00E84D0A" w:rsidRDefault="00A57DF5" w:rsidP="00351737">
            <w:pPr>
              <w:jc w:val="center"/>
              <w:rPr>
                <w:rFonts w:ascii="Verdana" w:hAnsi="Verdana"/>
                <w:b/>
              </w:rPr>
            </w:pPr>
            <w:r w:rsidRPr="00E84D0A">
              <w:rPr>
                <w:rFonts w:ascii="Verdana" w:hAnsi="Verdana"/>
                <w:b/>
              </w:rPr>
              <w:t>Name</w:t>
            </w:r>
          </w:p>
        </w:tc>
        <w:tc>
          <w:tcPr>
            <w:tcW w:w="6130" w:type="dxa"/>
            <w:shd w:val="clear" w:color="auto" w:fill="E8EFE7" w:themeFill="accent5" w:themeFillTint="33"/>
          </w:tcPr>
          <w:p w:rsidR="00A57DF5" w:rsidRPr="00E84D0A" w:rsidRDefault="00A57DF5" w:rsidP="00351737">
            <w:pPr>
              <w:jc w:val="center"/>
              <w:rPr>
                <w:rFonts w:ascii="Verdana" w:hAnsi="Verdana"/>
                <w:b/>
              </w:rPr>
            </w:pPr>
            <w:r w:rsidRPr="00E84D0A">
              <w:rPr>
                <w:rFonts w:ascii="Verdana" w:hAnsi="Verdana"/>
                <w:b/>
              </w:rPr>
              <w:t>Description</w:t>
            </w:r>
            <w:r>
              <w:rPr>
                <w:rFonts w:ascii="Verdana" w:hAnsi="Verdana"/>
                <w:b/>
              </w:rPr>
              <w:t xml:space="preserve"> and Link to Detail</w:t>
            </w:r>
          </w:p>
        </w:tc>
        <w:tc>
          <w:tcPr>
            <w:tcW w:w="8270" w:type="dxa"/>
            <w:shd w:val="clear" w:color="auto" w:fill="E8EFE7" w:themeFill="accent5" w:themeFillTint="33"/>
          </w:tcPr>
          <w:p w:rsidR="00A57DF5" w:rsidRPr="00E84D0A" w:rsidRDefault="00A57DF5" w:rsidP="00A57DF5">
            <w:pPr>
              <w:rPr>
                <w:rFonts w:ascii="Verdana" w:hAnsi="Verdana"/>
                <w:b/>
              </w:rPr>
            </w:pPr>
            <w:r>
              <w:rPr>
                <w:rFonts w:ascii="Verdana" w:hAnsi="Verdana"/>
                <w:b/>
              </w:rPr>
              <w:t>Used By</w:t>
            </w:r>
          </w:p>
        </w:tc>
      </w:tr>
      <w:tr w:rsidR="00A57DF5" w:rsidTr="00A57DF5">
        <w:tc>
          <w:tcPr>
            <w:tcW w:w="1525" w:type="dxa"/>
          </w:tcPr>
          <w:p w:rsidR="00A57DF5" w:rsidRPr="00007F36" w:rsidRDefault="00A57DF5" w:rsidP="00351737">
            <w:r w:rsidRPr="00007F36">
              <w:t>Login Page</w:t>
            </w:r>
          </w:p>
        </w:tc>
        <w:tc>
          <w:tcPr>
            <w:tcW w:w="6130" w:type="dxa"/>
          </w:tcPr>
          <w:p w:rsidR="00A57DF5" w:rsidRPr="00007F36" w:rsidRDefault="00A57DF5" w:rsidP="00A57DF5">
            <w:r>
              <w:t>Used for authentication</w:t>
            </w:r>
            <w:hyperlink r:id="rId25" w:history="1"/>
          </w:p>
        </w:tc>
        <w:tc>
          <w:tcPr>
            <w:tcW w:w="8270" w:type="dxa"/>
          </w:tcPr>
          <w:p w:rsidR="00A57DF5" w:rsidRDefault="00A57DF5" w:rsidP="00A57DF5">
            <w:r>
              <w:t>Buyer / Sourcing Manager</w:t>
            </w:r>
          </w:p>
        </w:tc>
      </w:tr>
      <w:tr w:rsidR="00A57DF5" w:rsidTr="00A57DF5">
        <w:tc>
          <w:tcPr>
            <w:tcW w:w="1525" w:type="dxa"/>
          </w:tcPr>
          <w:p w:rsidR="00A57DF5" w:rsidRPr="00007F36" w:rsidRDefault="00A57DF5" w:rsidP="00A57DF5">
            <w:r w:rsidRPr="00007F36">
              <w:t>Landing Page</w:t>
            </w:r>
          </w:p>
        </w:tc>
        <w:tc>
          <w:tcPr>
            <w:tcW w:w="6130" w:type="dxa"/>
          </w:tcPr>
          <w:p w:rsidR="00A57DF5" w:rsidRPr="00007F36" w:rsidRDefault="00A57DF5" w:rsidP="00A57DF5">
            <w:r>
              <w:t>First page seen after logging in.  Gives user the ability to navigate the application.</w:t>
            </w:r>
            <w:hyperlink r:id="rId26" w:history="1"/>
          </w:p>
        </w:tc>
        <w:tc>
          <w:tcPr>
            <w:tcW w:w="8270" w:type="dxa"/>
          </w:tcPr>
          <w:p w:rsidR="00A57DF5" w:rsidRDefault="00A57DF5" w:rsidP="00A57DF5">
            <w:r>
              <w:t>Buyer / Sourcing Manager</w:t>
            </w:r>
          </w:p>
        </w:tc>
      </w:tr>
      <w:tr w:rsidR="00A57DF5" w:rsidTr="00A57DF5">
        <w:tc>
          <w:tcPr>
            <w:tcW w:w="1525" w:type="dxa"/>
          </w:tcPr>
          <w:p w:rsidR="00A57DF5" w:rsidRPr="00007F36" w:rsidRDefault="00A57DF5" w:rsidP="00A57DF5">
            <w:r w:rsidRPr="00007F36">
              <w:t>Objectives (Single)</w:t>
            </w:r>
          </w:p>
        </w:tc>
        <w:tc>
          <w:tcPr>
            <w:tcW w:w="6130" w:type="dxa"/>
          </w:tcPr>
          <w:p w:rsidR="00A57DF5" w:rsidRPr="00007F36" w:rsidRDefault="00A57DF5" w:rsidP="00351737">
            <w:r w:rsidRPr="00007F36">
              <w:t>Used to create/modify/view a single Objective.</w:t>
            </w:r>
          </w:p>
        </w:tc>
        <w:tc>
          <w:tcPr>
            <w:tcW w:w="8270" w:type="dxa"/>
          </w:tcPr>
          <w:p w:rsidR="00A57DF5" w:rsidRPr="00007F36" w:rsidRDefault="00A57DF5" w:rsidP="00A57DF5">
            <w:r>
              <w:t>Buyer / Sourcing Manager</w:t>
            </w:r>
          </w:p>
        </w:tc>
      </w:tr>
      <w:tr w:rsidR="00A57DF5" w:rsidTr="00A57DF5">
        <w:tc>
          <w:tcPr>
            <w:tcW w:w="1525" w:type="dxa"/>
          </w:tcPr>
          <w:p w:rsidR="00A57DF5" w:rsidRPr="00007F36" w:rsidRDefault="00A57DF5" w:rsidP="00A57DF5">
            <w:r w:rsidRPr="00007F36">
              <w:t>Objectives (Multiple)</w:t>
            </w:r>
          </w:p>
        </w:tc>
        <w:tc>
          <w:tcPr>
            <w:tcW w:w="6130" w:type="dxa"/>
          </w:tcPr>
          <w:p w:rsidR="00A57DF5" w:rsidRPr="00007F36" w:rsidRDefault="00A57DF5" w:rsidP="00351737">
            <w:r w:rsidRPr="00007F36">
              <w:t>Used to create several Objectives at once.</w:t>
            </w:r>
          </w:p>
        </w:tc>
        <w:tc>
          <w:tcPr>
            <w:tcW w:w="8270" w:type="dxa"/>
          </w:tcPr>
          <w:p w:rsidR="00A57DF5" w:rsidRPr="00007F36" w:rsidRDefault="00A57DF5" w:rsidP="00A57DF5">
            <w:r>
              <w:t>Buyer / Sourcing Manager</w:t>
            </w:r>
          </w:p>
        </w:tc>
      </w:tr>
      <w:tr w:rsidR="00A57DF5" w:rsidTr="00A57DF5">
        <w:tc>
          <w:tcPr>
            <w:tcW w:w="1525" w:type="dxa"/>
          </w:tcPr>
          <w:p w:rsidR="00A57DF5" w:rsidRPr="00007F36" w:rsidRDefault="00A57DF5" w:rsidP="00A57DF5">
            <w:r w:rsidRPr="00007F36">
              <w:t>Announcements (View)</w:t>
            </w:r>
          </w:p>
        </w:tc>
        <w:tc>
          <w:tcPr>
            <w:tcW w:w="6130" w:type="dxa"/>
          </w:tcPr>
          <w:p w:rsidR="00A57DF5" w:rsidRPr="00007F36" w:rsidRDefault="00A57DF5" w:rsidP="00351737">
            <w:r w:rsidRPr="00007F36">
              <w:t>Used to view announcement history</w:t>
            </w:r>
          </w:p>
        </w:tc>
        <w:tc>
          <w:tcPr>
            <w:tcW w:w="8270" w:type="dxa"/>
          </w:tcPr>
          <w:p w:rsidR="00A57DF5" w:rsidRPr="00007F36" w:rsidRDefault="00A57DF5" w:rsidP="00A57DF5">
            <w:r>
              <w:t>Buyer</w:t>
            </w:r>
          </w:p>
        </w:tc>
      </w:tr>
      <w:tr w:rsidR="00A57DF5" w:rsidTr="00A57DF5">
        <w:tc>
          <w:tcPr>
            <w:tcW w:w="1525" w:type="dxa"/>
          </w:tcPr>
          <w:p w:rsidR="00A57DF5" w:rsidRPr="00007F36" w:rsidRDefault="00A57DF5" w:rsidP="00A57DF5">
            <w:r w:rsidRPr="00007F36">
              <w:t>Timelines</w:t>
            </w:r>
          </w:p>
        </w:tc>
        <w:tc>
          <w:tcPr>
            <w:tcW w:w="6130" w:type="dxa"/>
          </w:tcPr>
          <w:p w:rsidR="00A57DF5" w:rsidRPr="00007F36" w:rsidRDefault="00A57DF5" w:rsidP="00351737">
            <w:r w:rsidRPr="00007F36">
              <w:t>Used to view timelines</w:t>
            </w:r>
          </w:p>
        </w:tc>
        <w:tc>
          <w:tcPr>
            <w:tcW w:w="8270" w:type="dxa"/>
          </w:tcPr>
          <w:p w:rsidR="00A57DF5" w:rsidRDefault="00A57DF5" w:rsidP="00A57DF5">
            <w:r>
              <w:t>Buyer / Sourcing Manager</w:t>
            </w:r>
          </w:p>
        </w:tc>
      </w:tr>
      <w:tr w:rsidR="00A57DF5" w:rsidTr="00A57DF5">
        <w:tc>
          <w:tcPr>
            <w:tcW w:w="1525" w:type="dxa"/>
          </w:tcPr>
          <w:p w:rsidR="00A57DF5" w:rsidRPr="00007F36" w:rsidRDefault="00A57DF5" w:rsidP="00A57DF5">
            <w:r w:rsidRPr="00007F36">
              <w:t>User Preferences</w:t>
            </w:r>
          </w:p>
        </w:tc>
        <w:tc>
          <w:tcPr>
            <w:tcW w:w="6130" w:type="dxa"/>
          </w:tcPr>
          <w:p w:rsidR="00A57DF5" w:rsidRPr="00007F36" w:rsidRDefault="00A57DF5" w:rsidP="00351737">
            <w:r w:rsidRPr="00007F36">
              <w:t>Used to set preferences on how to view timelines on the landing page</w:t>
            </w:r>
          </w:p>
        </w:tc>
        <w:tc>
          <w:tcPr>
            <w:tcW w:w="8270" w:type="dxa"/>
          </w:tcPr>
          <w:p w:rsidR="00A57DF5" w:rsidRDefault="00A57DF5" w:rsidP="00A57DF5">
            <w:r>
              <w:t>Buyer / Sourcing Manager</w:t>
            </w:r>
          </w:p>
        </w:tc>
      </w:tr>
      <w:tr w:rsidR="00A57DF5" w:rsidTr="00A57DF5">
        <w:tc>
          <w:tcPr>
            <w:tcW w:w="1525" w:type="dxa"/>
          </w:tcPr>
          <w:p w:rsidR="00A57DF5" w:rsidRPr="00007F36" w:rsidRDefault="00A57DF5" w:rsidP="00A57DF5">
            <w:r w:rsidRPr="00007F36">
              <w:t>Season/Events</w:t>
            </w:r>
          </w:p>
        </w:tc>
        <w:tc>
          <w:tcPr>
            <w:tcW w:w="6130" w:type="dxa"/>
          </w:tcPr>
          <w:p w:rsidR="00A57DF5" w:rsidRPr="00007F36" w:rsidRDefault="00A57DF5" w:rsidP="00351737">
            <w:r w:rsidRPr="00007F36">
              <w:t>Used to create new buying seasons / events</w:t>
            </w:r>
          </w:p>
        </w:tc>
        <w:tc>
          <w:tcPr>
            <w:tcW w:w="8270" w:type="dxa"/>
          </w:tcPr>
          <w:p w:rsidR="00A57DF5" w:rsidRDefault="00A57DF5" w:rsidP="00A57DF5">
            <w:r>
              <w:t>Sourcing Manager</w:t>
            </w:r>
          </w:p>
        </w:tc>
      </w:tr>
      <w:tr w:rsidR="00A57DF5" w:rsidTr="00A57DF5">
        <w:tc>
          <w:tcPr>
            <w:tcW w:w="1525" w:type="dxa"/>
          </w:tcPr>
          <w:p w:rsidR="00A57DF5" w:rsidRPr="00007F36" w:rsidRDefault="00A57DF5" w:rsidP="00A57DF5">
            <w:r w:rsidRPr="00007F36">
              <w:t>Buyer/BDA Relationships</w:t>
            </w:r>
          </w:p>
        </w:tc>
        <w:tc>
          <w:tcPr>
            <w:tcW w:w="6130" w:type="dxa"/>
          </w:tcPr>
          <w:p w:rsidR="00A57DF5" w:rsidRPr="00007F36" w:rsidRDefault="00A57DF5" w:rsidP="00351737">
            <w:r w:rsidRPr="00007F36">
              <w:t>Used to associate BDAs to buyers.  Needed for access control to Objectives.</w:t>
            </w:r>
          </w:p>
        </w:tc>
        <w:tc>
          <w:tcPr>
            <w:tcW w:w="8270" w:type="dxa"/>
          </w:tcPr>
          <w:p w:rsidR="00A57DF5" w:rsidRDefault="00A57DF5" w:rsidP="00A57DF5">
            <w:r>
              <w:t>Sourcing Manager</w:t>
            </w:r>
          </w:p>
        </w:tc>
      </w:tr>
      <w:tr w:rsidR="00A57DF5" w:rsidTr="00A57DF5">
        <w:tc>
          <w:tcPr>
            <w:tcW w:w="1525" w:type="dxa"/>
          </w:tcPr>
          <w:p w:rsidR="00A57DF5" w:rsidRPr="00007F36" w:rsidRDefault="00A57DF5" w:rsidP="00A57DF5">
            <w:r w:rsidRPr="00007F36">
              <w:t>Color Groups</w:t>
            </w:r>
          </w:p>
        </w:tc>
        <w:tc>
          <w:tcPr>
            <w:tcW w:w="6130" w:type="dxa"/>
          </w:tcPr>
          <w:p w:rsidR="00A57DF5" w:rsidRPr="00007F36" w:rsidRDefault="00A57DF5" w:rsidP="00351737">
            <w:r w:rsidRPr="00007F36">
              <w:t>Used to create groups of</w:t>
            </w:r>
            <w:r w:rsidR="00007F36" w:rsidRPr="00007F36">
              <w:t xml:space="preserve"> related colors.</w:t>
            </w:r>
          </w:p>
        </w:tc>
        <w:tc>
          <w:tcPr>
            <w:tcW w:w="8270" w:type="dxa"/>
          </w:tcPr>
          <w:p w:rsidR="00A57DF5" w:rsidRDefault="00007F36" w:rsidP="00A57DF5">
            <w:r>
              <w:t>Sourcing Manager</w:t>
            </w:r>
          </w:p>
        </w:tc>
      </w:tr>
      <w:tr w:rsidR="00007F36" w:rsidTr="00A57DF5">
        <w:tc>
          <w:tcPr>
            <w:tcW w:w="1525" w:type="dxa"/>
          </w:tcPr>
          <w:p w:rsidR="00007F36" w:rsidRPr="00007F36" w:rsidRDefault="00007F36" w:rsidP="00A57DF5">
            <w:r w:rsidRPr="00007F36">
              <w:t>Announcements (Create)</w:t>
            </w:r>
          </w:p>
        </w:tc>
        <w:tc>
          <w:tcPr>
            <w:tcW w:w="6130" w:type="dxa"/>
          </w:tcPr>
          <w:p w:rsidR="00007F36" w:rsidRPr="00007F36" w:rsidRDefault="00007F36" w:rsidP="00351737">
            <w:r w:rsidRPr="00007F36">
              <w:t>Used to create announcements to users of the application.</w:t>
            </w:r>
          </w:p>
        </w:tc>
        <w:tc>
          <w:tcPr>
            <w:tcW w:w="8270" w:type="dxa"/>
          </w:tcPr>
          <w:p w:rsidR="00007F36" w:rsidRDefault="00007F36" w:rsidP="00A57DF5">
            <w:r>
              <w:t>Sourcing Manager</w:t>
            </w:r>
          </w:p>
        </w:tc>
      </w:tr>
      <w:tr w:rsidR="00865DCD" w:rsidTr="00A57DF5">
        <w:tc>
          <w:tcPr>
            <w:tcW w:w="1525" w:type="dxa"/>
          </w:tcPr>
          <w:p w:rsidR="00865DCD" w:rsidRPr="00007F36" w:rsidRDefault="00865DCD" w:rsidP="00A57DF5"/>
        </w:tc>
        <w:tc>
          <w:tcPr>
            <w:tcW w:w="6130" w:type="dxa"/>
          </w:tcPr>
          <w:p w:rsidR="00865DCD" w:rsidRPr="00007F36" w:rsidRDefault="00865DCD" w:rsidP="00351737"/>
        </w:tc>
        <w:tc>
          <w:tcPr>
            <w:tcW w:w="8270" w:type="dxa"/>
          </w:tcPr>
          <w:p w:rsidR="00865DCD" w:rsidRDefault="00865DCD" w:rsidP="00A57DF5"/>
        </w:tc>
      </w:tr>
    </w:tbl>
    <w:p w:rsidR="00B42F9D" w:rsidRDefault="00B42F9D"/>
    <w:p w:rsidR="00B42F9D" w:rsidRPr="00EE1463" w:rsidRDefault="00B42F9D"/>
    <w:p w:rsidR="00084AA6" w:rsidRDefault="00084AA6" w:rsidP="00C956D6">
      <w:pPr>
        <w:pStyle w:val="Heading2"/>
        <w:numPr>
          <w:ilvl w:val="1"/>
          <w:numId w:val="1"/>
        </w:numPr>
      </w:pPr>
      <w:r w:rsidRPr="00EE1463">
        <w:t>Reports</w:t>
      </w:r>
    </w:p>
    <w:p w:rsidR="00236FBD" w:rsidRDefault="003A75C2">
      <w:r>
        <w:t>N/A</w:t>
      </w:r>
    </w:p>
    <w:p w:rsidR="003A75C2" w:rsidRPr="00EE1463" w:rsidRDefault="003A75C2"/>
    <w:tbl>
      <w:tblPr>
        <w:tblStyle w:val="TableGrid"/>
        <w:tblW w:w="0" w:type="auto"/>
        <w:tblLook w:val="04A0" w:firstRow="1" w:lastRow="0" w:firstColumn="1" w:lastColumn="0" w:noHBand="0" w:noVBand="1"/>
      </w:tblPr>
      <w:tblGrid>
        <w:gridCol w:w="2342"/>
        <w:gridCol w:w="7008"/>
      </w:tblGrid>
      <w:tr w:rsidR="00B42F9D" w:rsidRPr="00E84D0A" w:rsidTr="00351737">
        <w:tc>
          <w:tcPr>
            <w:tcW w:w="2347" w:type="dxa"/>
            <w:shd w:val="clear" w:color="auto" w:fill="E8EFE7" w:themeFill="accent5" w:themeFillTint="33"/>
          </w:tcPr>
          <w:p w:rsidR="00B42F9D" w:rsidRPr="00E84D0A" w:rsidRDefault="00B42F9D" w:rsidP="00351737">
            <w:pPr>
              <w:jc w:val="center"/>
              <w:rPr>
                <w:rFonts w:ascii="Verdana" w:hAnsi="Verdana"/>
                <w:b/>
              </w:rPr>
            </w:pPr>
            <w:r w:rsidRPr="00E84D0A">
              <w:rPr>
                <w:rFonts w:ascii="Verdana" w:hAnsi="Verdana"/>
                <w:b/>
              </w:rPr>
              <w:t>Name</w:t>
            </w:r>
          </w:p>
        </w:tc>
        <w:tc>
          <w:tcPr>
            <w:tcW w:w="7023" w:type="dxa"/>
            <w:shd w:val="clear" w:color="auto" w:fill="E8EFE7" w:themeFill="accent5" w:themeFillTint="33"/>
          </w:tcPr>
          <w:p w:rsidR="00B42F9D" w:rsidRPr="00E84D0A" w:rsidRDefault="00B42F9D" w:rsidP="00351737">
            <w:pPr>
              <w:jc w:val="center"/>
              <w:rPr>
                <w:rFonts w:ascii="Verdana" w:hAnsi="Verdana"/>
                <w:b/>
              </w:rPr>
            </w:pPr>
            <w:r w:rsidRPr="00E84D0A">
              <w:rPr>
                <w:rFonts w:ascii="Verdana" w:hAnsi="Verdana"/>
                <w:b/>
              </w:rPr>
              <w:t>Description</w:t>
            </w:r>
            <w:r>
              <w:rPr>
                <w:rFonts w:ascii="Verdana" w:hAnsi="Verdana"/>
                <w:b/>
              </w:rPr>
              <w:t xml:space="preserve"> and Link to Detail</w:t>
            </w:r>
          </w:p>
        </w:tc>
      </w:tr>
      <w:tr w:rsidR="00B42F9D" w:rsidTr="00351737">
        <w:tc>
          <w:tcPr>
            <w:tcW w:w="2347" w:type="dxa"/>
          </w:tcPr>
          <w:p w:rsidR="00B42F9D" w:rsidRDefault="00B42F9D" w:rsidP="00351737">
            <w:pPr>
              <w:rPr>
                <w:rFonts w:asciiTheme="majorHAnsi" w:hAnsiTheme="majorHAnsi"/>
                <w:color w:val="0070C0"/>
              </w:rPr>
            </w:pPr>
          </w:p>
        </w:tc>
        <w:tc>
          <w:tcPr>
            <w:tcW w:w="7023" w:type="dxa"/>
          </w:tcPr>
          <w:p w:rsidR="00B42F9D" w:rsidRDefault="00B42F9D" w:rsidP="00351737">
            <w:pPr>
              <w:rPr>
                <w:rFonts w:asciiTheme="majorHAnsi" w:hAnsiTheme="majorHAnsi"/>
                <w:color w:val="0070C0"/>
              </w:rPr>
            </w:pPr>
          </w:p>
        </w:tc>
      </w:tr>
      <w:tr w:rsidR="00B42F9D" w:rsidTr="00351737">
        <w:tc>
          <w:tcPr>
            <w:tcW w:w="2347" w:type="dxa"/>
          </w:tcPr>
          <w:p w:rsidR="00B42F9D" w:rsidRDefault="00B42F9D" w:rsidP="00351737">
            <w:pPr>
              <w:rPr>
                <w:rFonts w:asciiTheme="majorHAnsi" w:hAnsiTheme="majorHAnsi"/>
                <w:color w:val="0070C0"/>
              </w:rPr>
            </w:pPr>
          </w:p>
        </w:tc>
        <w:tc>
          <w:tcPr>
            <w:tcW w:w="7023" w:type="dxa"/>
          </w:tcPr>
          <w:p w:rsidR="00B42F9D" w:rsidRDefault="00B42F9D" w:rsidP="00351737">
            <w:pPr>
              <w:rPr>
                <w:rFonts w:asciiTheme="majorHAnsi" w:hAnsiTheme="majorHAnsi"/>
                <w:color w:val="0070C0"/>
              </w:rPr>
            </w:pPr>
          </w:p>
        </w:tc>
      </w:tr>
      <w:tr w:rsidR="00B42F9D" w:rsidTr="00351737">
        <w:tc>
          <w:tcPr>
            <w:tcW w:w="2347" w:type="dxa"/>
          </w:tcPr>
          <w:p w:rsidR="00B42F9D" w:rsidRDefault="00B42F9D" w:rsidP="00351737">
            <w:pPr>
              <w:rPr>
                <w:rFonts w:asciiTheme="majorHAnsi" w:hAnsiTheme="majorHAnsi"/>
                <w:color w:val="0070C0"/>
              </w:rPr>
            </w:pPr>
          </w:p>
        </w:tc>
        <w:tc>
          <w:tcPr>
            <w:tcW w:w="7023" w:type="dxa"/>
          </w:tcPr>
          <w:p w:rsidR="00B42F9D" w:rsidRDefault="00B42F9D" w:rsidP="00351737">
            <w:pPr>
              <w:rPr>
                <w:rFonts w:asciiTheme="majorHAnsi" w:hAnsiTheme="majorHAnsi"/>
                <w:color w:val="0070C0"/>
              </w:rPr>
            </w:pPr>
          </w:p>
        </w:tc>
      </w:tr>
    </w:tbl>
    <w:p w:rsidR="006C6483" w:rsidRDefault="006C6483">
      <w:pPr>
        <w:spacing w:after="200" w:line="276" w:lineRule="auto"/>
      </w:pPr>
      <w:r>
        <w:br w:type="page"/>
      </w:r>
    </w:p>
    <w:p w:rsidR="00236FBD" w:rsidRPr="00EE1463" w:rsidRDefault="00236FBD"/>
    <w:p w:rsidR="00A55E12" w:rsidRDefault="00562010" w:rsidP="00C956D6">
      <w:pPr>
        <w:pStyle w:val="Heading1"/>
        <w:numPr>
          <w:ilvl w:val="0"/>
          <w:numId w:val="1"/>
        </w:numPr>
      </w:pPr>
      <w:bookmarkStart w:id="7" w:name="_Toc372554661"/>
      <w:r w:rsidRPr="00EE1463">
        <w:t>Security</w:t>
      </w:r>
      <w:bookmarkEnd w:id="7"/>
    </w:p>
    <w:p w:rsidR="00466C82" w:rsidRPr="00466C82" w:rsidRDefault="00466C82" w:rsidP="00466C82"/>
    <w:p w:rsidR="00562010" w:rsidRPr="00EE1463" w:rsidRDefault="00562010" w:rsidP="00C956D6">
      <w:pPr>
        <w:pStyle w:val="Heading2"/>
        <w:numPr>
          <w:ilvl w:val="1"/>
          <w:numId w:val="1"/>
        </w:numPr>
      </w:pPr>
      <w:r w:rsidRPr="00EE1463">
        <w:t>Authentication</w:t>
      </w:r>
    </w:p>
    <w:p w:rsidR="00F42C83" w:rsidRPr="00747BC7" w:rsidRDefault="00F772DC" w:rsidP="00F42C83">
      <w:pPr>
        <w:pStyle w:val="PlainText"/>
        <w:rPr>
          <w:rFonts w:asciiTheme="majorHAnsi" w:hAnsiTheme="majorHAnsi"/>
          <w:color w:val="000000" w:themeColor="text1"/>
        </w:rPr>
      </w:pPr>
      <w:r w:rsidRPr="00747BC7">
        <w:rPr>
          <w:rFonts w:asciiTheme="majorHAnsi" w:hAnsiTheme="majorHAnsi"/>
          <w:color w:val="000000" w:themeColor="text1"/>
        </w:rPr>
        <w:t xml:space="preserve">The Global Sourcing Application will only be accessible to HEB partners </w:t>
      </w:r>
      <w:r w:rsidR="00F8771A">
        <w:rPr>
          <w:rFonts w:asciiTheme="majorHAnsi" w:hAnsiTheme="majorHAnsi"/>
          <w:color w:val="000000" w:themeColor="text1"/>
        </w:rPr>
        <w:t>and 3</w:t>
      </w:r>
      <w:r w:rsidR="00F8771A" w:rsidRPr="001879F6">
        <w:rPr>
          <w:rFonts w:asciiTheme="majorHAnsi" w:hAnsiTheme="majorHAnsi"/>
          <w:color w:val="000000" w:themeColor="text1"/>
          <w:vertAlign w:val="superscript"/>
        </w:rPr>
        <w:t>rd</w:t>
      </w:r>
      <w:r w:rsidR="00F8771A">
        <w:rPr>
          <w:rFonts w:asciiTheme="majorHAnsi" w:hAnsiTheme="majorHAnsi"/>
          <w:color w:val="000000" w:themeColor="text1"/>
        </w:rPr>
        <w:t xml:space="preserve"> party Vendors</w:t>
      </w:r>
      <w:r w:rsidRPr="00747BC7">
        <w:rPr>
          <w:rFonts w:asciiTheme="majorHAnsi" w:hAnsiTheme="majorHAnsi"/>
          <w:color w:val="000000" w:themeColor="text1"/>
        </w:rPr>
        <w:t>.</w:t>
      </w:r>
    </w:p>
    <w:p w:rsidR="00FB1DE0" w:rsidRDefault="00FB1DE0" w:rsidP="00FB1DE0"/>
    <w:tbl>
      <w:tblPr>
        <w:tblStyle w:val="TableGrid"/>
        <w:tblW w:w="0" w:type="auto"/>
        <w:tblLook w:val="04A0" w:firstRow="1" w:lastRow="0" w:firstColumn="1" w:lastColumn="0" w:noHBand="0" w:noVBand="1"/>
      </w:tblPr>
      <w:tblGrid>
        <w:gridCol w:w="3148"/>
        <w:gridCol w:w="6202"/>
      </w:tblGrid>
      <w:tr w:rsidR="000F4A04" w:rsidRPr="00E91411" w:rsidTr="000D0F9B">
        <w:tc>
          <w:tcPr>
            <w:tcW w:w="3152" w:type="dxa"/>
            <w:shd w:val="clear" w:color="auto" w:fill="E8EFE7" w:themeFill="accent5" w:themeFillTint="33"/>
          </w:tcPr>
          <w:p w:rsidR="000F4A04" w:rsidRPr="00E91411" w:rsidRDefault="000F4A04" w:rsidP="000D0F9B">
            <w:pPr>
              <w:jc w:val="center"/>
              <w:rPr>
                <w:rFonts w:asciiTheme="majorHAnsi" w:hAnsiTheme="majorHAnsi"/>
                <w:b/>
              </w:rPr>
            </w:pPr>
            <w:r w:rsidRPr="00E91411">
              <w:rPr>
                <w:rFonts w:asciiTheme="majorHAnsi" w:hAnsiTheme="majorHAnsi"/>
                <w:b/>
              </w:rPr>
              <w:t>Application/Component</w:t>
            </w:r>
          </w:p>
        </w:tc>
        <w:tc>
          <w:tcPr>
            <w:tcW w:w="6218" w:type="dxa"/>
            <w:shd w:val="clear" w:color="auto" w:fill="E8EFE7" w:themeFill="accent5" w:themeFillTint="33"/>
          </w:tcPr>
          <w:p w:rsidR="000F4A04" w:rsidRPr="00E91411" w:rsidRDefault="000F4A04" w:rsidP="000D0F9B">
            <w:pPr>
              <w:jc w:val="center"/>
              <w:rPr>
                <w:rFonts w:asciiTheme="majorHAnsi" w:hAnsiTheme="majorHAnsi"/>
                <w:b/>
              </w:rPr>
            </w:pPr>
            <w:r>
              <w:rPr>
                <w:rFonts w:asciiTheme="majorHAnsi" w:hAnsiTheme="majorHAnsi"/>
                <w:b/>
              </w:rPr>
              <w:t>Authentication Method</w:t>
            </w:r>
          </w:p>
        </w:tc>
      </w:tr>
      <w:tr w:rsidR="000F4A04" w:rsidTr="000D0F9B">
        <w:tc>
          <w:tcPr>
            <w:tcW w:w="3152" w:type="dxa"/>
          </w:tcPr>
          <w:p w:rsidR="000F4A04" w:rsidRDefault="00F772DC" w:rsidP="000D0F9B">
            <w:r>
              <w:t>GSS UI (angular.js)</w:t>
            </w:r>
          </w:p>
        </w:tc>
        <w:tc>
          <w:tcPr>
            <w:tcW w:w="6218" w:type="dxa"/>
          </w:tcPr>
          <w:p w:rsidR="000F4A04" w:rsidRDefault="00F772DC" w:rsidP="00B46755">
            <w:r>
              <w:t xml:space="preserve">Login page will make a REST service call to </w:t>
            </w:r>
            <w:r w:rsidR="00117032">
              <w:t xml:space="preserve">the GSS API component to </w:t>
            </w:r>
            <w:r>
              <w:t>authenticate</w:t>
            </w:r>
            <w:r w:rsidR="00117032">
              <w:t xml:space="preserve"> and start a session</w:t>
            </w:r>
            <w:r>
              <w:t xml:space="preserve">.  Subsequent calls will send the returned JSESSIONID </w:t>
            </w:r>
            <w:r w:rsidR="00747BC7">
              <w:t>as an authentication token.</w:t>
            </w:r>
            <w:r w:rsidR="00B46755">
              <w:t xml:space="preserve">  All communication will be over https.</w:t>
            </w:r>
          </w:p>
        </w:tc>
      </w:tr>
      <w:tr w:rsidR="000F4A04" w:rsidTr="000D0F9B">
        <w:tc>
          <w:tcPr>
            <w:tcW w:w="3152" w:type="dxa"/>
          </w:tcPr>
          <w:p w:rsidR="000F4A04" w:rsidRDefault="00F772DC" w:rsidP="000D0F9B">
            <w:r>
              <w:t xml:space="preserve">GSS </w:t>
            </w:r>
            <w:r w:rsidR="00117032">
              <w:t xml:space="preserve">API </w:t>
            </w:r>
            <w:r>
              <w:t>(services)</w:t>
            </w:r>
          </w:p>
        </w:tc>
        <w:tc>
          <w:tcPr>
            <w:tcW w:w="6218" w:type="dxa"/>
          </w:tcPr>
          <w:p w:rsidR="00A07577" w:rsidRDefault="00747BC7" w:rsidP="00AF01B4">
            <w:r>
              <w:t xml:space="preserve">The initial authentication service call will start an HTTP Session and return a JSESSIONID.  </w:t>
            </w:r>
            <w:r w:rsidR="00117032">
              <w:t xml:space="preserve">The authentication service will </w:t>
            </w:r>
            <w:r w:rsidR="00A07577">
              <w:t>authenticate using 2 methods:</w:t>
            </w:r>
          </w:p>
          <w:p w:rsidR="00A07577" w:rsidRDefault="00A07577" w:rsidP="001879F6">
            <w:pPr>
              <w:pStyle w:val="ListParagraph"/>
              <w:numPr>
                <w:ilvl w:val="0"/>
                <w:numId w:val="11"/>
              </w:numPr>
            </w:pPr>
            <w:r>
              <w:t xml:space="preserve">If the user is a partner, </w:t>
            </w:r>
            <w:r w:rsidR="00117032">
              <w:t xml:space="preserve">the credentials </w:t>
            </w:r>
            <w:r>
              <w:t xml:space="preserve">will be validated </w:t>
            </w:r>
            <w:r w:rsidR="00117032">
              <w:t xml:space="preserve">with OVD (via LDAPS) </w:t>
            </w:r>
          </w:p>
          <w:p w:rsidR="00AF01B4" w:rsidRDefault="00A07577" w:rsidP="001879F6">
            <w:pPr>
              <w:pStyle w:val="ListParagraph"/>
              <w:numPr>
                <w:ilvl w:val="0"/>
                <w:numId w:val="11"/>
              </w:numPr>
            </w:pPr>
            <w:r>
              <w:t>If a vendor, the credentials will be validated against the password stored</w:t>
            </w:r>
            <w:r w:rsidR="00EF4CEA">
              <w:t xml:space="preserve"> on the GSS database</w:t>
            </w:r>
          </w:p>
          <w:p w:rsidR="00EF4CEA" w:rsidRDefault="00EF4CEA" w:rsidP="00EF4CEA">
            <w:pPr>
              <w:pStyle w:val="ListParagraph"/>
              <w:numPr>
                <w:ilvl w:val="1"/>
                <w:numId w:val="11"/>
              </w:numPr>
            </w:pPr>
            <w:r>
              <w:t>Passwords must be at least 8 characters and include</w:t>
            </w:r>
            <w:r w:rsidR="00B46755">
              <w:t xml:space="preserve"> an uppercase character, lowercase character, and number</w:t>
            </w:r>
          </w:p>
          <w:p w:rsidR="00EF4CEA" w:rsidRDefault="00EF4CEA" w:rsidP="00EF4CEA">
            <w:pPr>
              <w:pStyle w:val="ListParagraph"/>
              <w:numPr>
                <w:ilvl w:val="1"/>
                <w:numId w:val="11"/>
              </w:numPr>
            </w:pPr>
            <w:r>
              <w:t xml:space="preserve">Passwords </w:t>
            </w:r>
            <w:r w:rsidRPr="00EF4CEA">
              <w:t>are encoded using</w:t>
            </w:r>
            <w:r>
              <w:t xml:space="preserve"> a salted SHA-256 hash function</w:t>
            </w:r>
          </w:p>
          <w:p w:rsidR="00EF4CEA" w:rsidRDefault="00EF4CEA" w:rsidP="00EF4CEA">
            <w:pPr>
              <w:pStyle w:val="ListParagraph"/>
              <w:numPr>
                <w:ilvl w:val="1"/>
                <w:numId w:val="11"/>
              </w:numPr>
            </w:pPr>
            <w:r>
              <w:t>Passwords will need to be changed every 60 days</w:t>
            </w:r>
          </w:p>
          <w:p w:rsidR="00EF4CEA" w:rsidRDefault="00EF4CEA" w:rsidP="00EF4CEA">
            <w:pPr>
              <w:pStyle w:val="ListParagraph"/>
              <w:numPr>
                <w:ilvl w:val="1"/>
                <w:numId w:val="11"/>
              </w:numPr>
            </w:pPr>
            <w:r>
              <w:t>When resetting passwords, the previous 4 passwords cannot be used</w:t>
            </w:r>
          </w:p>
          <w:p w:rsidR="00EF4CEA" w:rsidRDefault="00EF4CEA" w:rsidP="00EF4CEA">
            <w:pPr>
              <w:pStyle w:val="ListParagraph"/>
              <w:numPr>
                <w:ilvl w:val="1"/>
                <w:numId w:val="11"/>
              </w:numPr>
            </w:pPr>
            <w:r>
              <w:t>Accounts will be disabled after 90 days of inactivity</w:t>
            </w:r>
          </w:p>
          <w:p w:rsidR="00EF4CEA" w:rsidRDefault="00B46755" w:rsidP="00EF4CEA">
            <w:pPr>
              <w:pStyle w:val="ListParagraph"/>
              <w:numPr>
                <w:ilvl w:val="1"/>
                <w:numId w:val="11"/>
              </w:numPr>
            </w:pPr>
            <w:r>
              <w:t>Login attempts will be logged</w:t>
            </w:r>
          </w:p>
          <w:p w:rsidR="000F4A04" w:rsidRDefault="00747BC7" w:rsidP="00AF01B4">
            <w:r>
              <w:t>Subsequent calls will include the JSESSIONID and confirm the HTTP session is still active.</w:t>
            </w:r>
            <w:r w:rsidR="00AF01B4">
              <w:t xml:space="preserve">  T</w:t>
            </w:r>
            <w:r w:rsidR="00117032">
              <w:t>his is very similar to the wa</w:t>
            </w:r>
            <w:r w:rsidR="00AF01B4">
              <w:t>y non-angular Java Web Applications function today.</w:t>
            </w:r>
          </w:p>
        </w:tc>
      </w:tr>
    </w:tbl>
    <w:p w:rsidR="000F4A04" w:rsidRDefault="000F4A04" w:rsidP="00FB1DE0"/>
    <w:p w:rsidR="000F4A04" w:rsidRDefault="000F4A04" w:rsidP="00FB1DE0"/>
    <w:p w:rsidR="0098495C" w:rsidRDefault="0098495C" w:rsidP="00FB1DE0"/>
    <w:p w:rsidR="0098495C" w:rsidRDefault="0098495C" w:rsidP="00FB1DE0"/>
    <w:p w:rsidR="0098495C" w:rsidRDefault="0098495C" w:rsidP="00FB1DE0"/>
    <w:p w:rsidR="0098495C" w:rsidRDefault="0098495C" w:rsidP="00FB1DE0"/>
    <w:p w:rsidR="0098495C" w:rsidRDefault="0098495C" w:rsidP="00FB1DE0"/>
    <w:p w:rsidR="0098495C" w:rsidRDefault="0098495C" w:rsidP="00FB1DE0"/>
    <w:p w:rsidR="0098495C" w:rsidRDefault="0098495C" w:rsidP="00FB1DE0"/>
    <w:p w:rsidR="0098495C" w:rsidRPr="00EE1463" w:rsidRDefault="0098495C" w:rsidP="00FB1DE0"/>
    <w:p w:rsidR="00562010" w:rsidRPr="00EE1463" w:rsidRDefault="00D259C6" w:rsidP="00C956D6">
      <w:pPr>
        <w:pStyle w:val="Heading2"/>
        <w:numPr>
          <w:ilvl w:val="1"/>
          <w:numId w:val="1"/>
        </w:numPr>
      </w:pPr>
      <w:r>
        <w:t>User Management and Maintenance</w:t>
      </w:r>
    </w:p>
    <w:p w:rsidR="00F42C83" w:rsidRDefault="00747BC7" w:rsidP="00F42C83">
      <w:pPr>
        <w:pStyle w:val="PlainText"/>
        <w:rPr>
          <w:rFonts w:asciiTheme="majorHAnsi" w:hAnsiTheme="majorHAnsi"/>
          <w:color w:val="000000" w:themeColor="text1"/>
        </w:rPr>
      </w:pPr>
      <w:r w:rsidRPr="00747BC7">
        <w:rPr>
          <w:rFonts w:asciiTheme="majorHAnsi" w:hAnsiTheme="majorHAnsi"/>
          <w:color w:val="000000" w:themeColor="text1"/>
        </w:rPr>
        <w:t xml:space="preserve">BDMs are added as users of the system through an integration that will find all GM Buyers and add them to the GSS.USERS table.  Other users </w:t>
      </w:r>
      <w:r w:rsidR="00A07577">
        <w:rPr>
          <w:rFonts w:asciiTheme="majorHAnsi" w:hAnsiTheme="majorHAnsi"/>
          <w:color w:val="000000" w:themeColor="text1"/>
        </w:rPr>
        <w:t xml:space="preserve">(partners and vendors) </w:t>
      </w:r>
      <w:r w:rsidRPr="00747BC7">
        <w:rPr>
          <w:rFonts w:asciiTheme="majorHAnsi" w:hAnsiTheme="majorHAnsi"/>
          <w:color w:val="000000" w:themeColor="text1"/>
        </w:rPr>
        <w:t>will be added through administrative screens in the GSS application.</w:t>
      </w:r>
    </w:p>
    <w:p w:rsidR="00A07577" w:rsidRDefault="00A07577" w:rsidP="00F42C83">
      <w:pPr>
        <w:pStyle w:val="PlainText"/>
        <w:rPr>
          <w:rFonts w:asciiTheme="majorHAnsi" w:hAnsiTheme="majorHAnsi"/>
          <w:color w:val="000000" w:themeColor="text1"/>
        </w:rPr>
      </w:pPr>
    </w:p>
    <w:p w:rsidR="00A07577" w:rsidRDefault="00A07577" w:rsidP="00F42C83">
      <w:pPr>
        <w:pStyle w:val="PlainText"/>
        <w:rPr>
          <w:rFonts w:asciiTheme="majorHAnsi" w:hAnsiTheme="majorHAnsi"/>
          <w:color w:val="000000" w:themeColor="text1"/>
        </w:rPr>
      </w:pPr>
      <w:r>
        <w:rPr>
          <w:rFonts w:asciiTheme="majorHAnsi" w:hAnsiTheme="majorHAnsi"/>
          <w:color w:val="000000" w:themeColor="text1"/>
        </w:rPr>
        <w:t>Partners will only have their Onepass ID and Role added to the GSS System.</w:t>
      </w:r>
    </w:p>
    <w:p w:rsidR="00A07577" w:rsidRDefault="00A07577" w:rsidP="00F42C83">
      <w:pPr>
        <w:pStyle w:val="PlainText"/>
        <w:rPr>
          <w:rFonts w:asciiTheme="majorHAnsi" w:hAnsiTheme="majorHAnsi"/>
          <w:color w:val="000000" w:themeColor="text1"/>
        </w:rPr>
      </w:pPr>
    </w:p>
    <w:p w:rsidR="00A07577" w:rsidRPr="00747BC7" w:rsidRDefault="00A07577" w:rsidP="00F42C83">
      <w:pPr>
        <w:pStyle w:val="PlainText"/>
        <w:rPr>
          <w:rFonts w:asciiTheme="majorHAnsi" w:hAnsiTheme="majorHAnsi"/>
          <w:color w:val="000000" w:themeColor="text1"/>
        </w:rPr>
      </w:pPr>
      <w:r>
        <w:rPr>
          <w:rFonts w:asciiTheme="majorHAnsi" w:hAnsiTheme="majorHAnsi"/>
          <w:color w:val="000000" w:themeColor="text1"/>
        </w:rPr>
        <w:t>Vendors will go through a process of generating a unique ID, assigning a temporary password, and emailing the password to them for initial login.  Those users will reset the password to a value of their choosing and answer 3 personal security questions on initial login.</w:t>
      </w:r>
    </w:p>
    <w:p w:rsidR="00FB1DE0" w:rsidRDefault="00FB1DE0" w:rsidP="00FB1DE0"/>
    <w:tbl>
      <w:tblPr>
        <w:tblStyle w:val="TableGrid"/>
        <w:tblW w:w="9725" w:type="dxa"/>
        <w:tblLook w:val="04A0" w:firstRow="1" w:lastRow="0" w:firstColumn="1" w:lastColumn="0" w:noHBand="0" w:noVBand="1"/>
      </w:tblPr>
      <w:tblGrid>
        <w:gridCol w:w="2975"/>
        <w:gridCol w:w="2970"/>
        <w:gridCol w:w="3780"/>
      </w:tblGrid>
      <w:tr w:rsidR="00CF3E5F" w:rsidRPr="006912CD" w:rsidTr="00CF3E5F">
        <w:tc>
          <w:tcPr>
            <w:tcW w:w="2975" w:type="dxa"/>
            <w:tcBorders>
              <w:bottom w:val="single" w:sz="4" w:space="0" w:color="auto"/>
            </w:tcBorders>
            <w:shd w:val="clear" w:color="auto" w:fill="E8EFE7" w:themeFill="accent5" w:themeFillTint="33"/>
          </w:tcPr>
          <w:p w:rsidR="00CF3E5F" w:rsidRPr="006912CD" w:rsidRDefault="00CF3E5F" w:rsidP="00CF3E5F">
            <w:pPr>
              <w:jc w:val="center"/>
              <w:rPr>
                <w:rFonts w:asciiTheme="majorHAnsi" w:hAnsiTheme="majorHAnsi" w:cs="Arial"/>
                <w:b/>
              </w:rPr>
            </w:pPr>
            <w:r w:rsidRPr="006912CD">
              <w:rPr>
                <w:rFonts w:asciiTheme="majorHAnsi" w:hAnsiTheme="majorHAnsi" w:cs="Arial"/>
                <w:b/>
              </w:rPr>
              <w:t>Approving Department/Location</w:t>
            </w:r>
          </w:p>
        </w:tc>
        <w:tc>
          <w:tcPr>
            <w:tcW w:w="2970" w:type="dxa"/>
            <w:tcBorders>
              <w:bottom w:val="single" w:sz="4" w:space="0" w:color="auto"/>
            </w:tcBorders>
            <w:shd w:val="clear" w:color="auto" w:fill="E8EFE7" w:themeFill="accent5" w:themeFillTint="33"/>
          </w:tcPr>
          <w:p w:rsidR="00CF3E5F" w:rsidRPr="006912CD" w:rsidRDefault="00CF3E5F" w:rsidP="00CF3E5F">
            <w:pPr>
              <w:jc w:val="center"/>
              <w:rPr>
                <w:rFonts w:asciiTheme="majorHAnsi" w:hAnsiTheme="majorHAnsi" w:cs="Arial"/>
                <w:b/>
              </w:rPr>
            </w:pPr>
            <w:r w:rsidRPr="006912CD">
              <w:rPr>
                <w:rFonts w:asciiTheme="majorHAnsi" w:hAnsiTheme="majorHAnsi" w:cs="Arial"/>
                <w:b/>
              </w:rPr>
              <w:t>Primary Approver</w:t>
            </w:r>
          </w:p>
        </w:tc>
        <w:tc>
          <w:tcPr>
            <w:tcW w:w="3780" w:type="dxa"/>
            <w:tcBorders>
              <w:bottom w:val="single" w:sz="4" w:space="0" w:color="auto"/>
            </w:tcBorders>
            <w:shd w:val="clear" w:color="auto" w:fill="E8EFE7" w:themeFill="accent5" w:themeFillTint="33"/>
          </w:tcPr>
          <w:p w:rsidR="00CF3E5F" w:rsidRPr="006912CD" w:rsidRDefault="00CF3E5F" w:rsidP="00CF3E5F">
            <w:pPr>
              <w:jc w:val="center"/>
              <w:rPr>
                <w:rFonts w:asciiTheme="majorHAnsi" w:hAnsiTheme="majorHAnsi" w:cs="Arial"/>
                <w:b/>
              </w:rPr>
            </w:pPr>
            <w:r w:rsidRPr="006912CD">
              <w:rPr>
                <w:rFonts w:asciiTheme="majorHAnsi" w:hAnsiTheme="majorHAnsi" w:cs="Arial"/>
                <w:b/>
              </w:rPr>
              <w:t>Secondary Approvers</w:t>
            </w:r>
          </w:p>
        </w:tc>
      </w:tr>
      <w:tr w:rsidR="00CF3E5F" w:rsidRPr="000E0459" w:rsidTr="00CF3E5F">
        <w:tc>
          <w:tcPr>
            <w:tcW w:w="2975" w:type="dxa"/>
            <w:shd w:val="clear" w:color="auto" w:fill="auto"/>
          </w:tcPr>
          <w:p w:rsidR="00CF3E5F" w:rsidRPr="00E510A4" w:rsidRDefault="00747BC7" w:rsidP="00CF3E5F">
            <w:pPr>
              <w:jc w:val="center"/>
              <w:rPr>
                <w:rFonts w:ascii="Arial" w:hAnsi="Arial" w:cs="Arial"/>
              </w:rPr>
            </w:pPr>
            <w:r>
              <w:rPr>
                <w:rFonts w:ascii="Arial" w:hAnsi="Arial" w:cs="Arial"/>
              </w:rPr>
              <w:t>GM / Global Sourcing</w:t>
            </w:r>
          </w:p>
        </w:tc>
        <w:tc>
          <w:tcPr>
            <w:tcW w:w="2970" w:type="dxa"/>
            <w:shd w:val="clear" w:color="auto" w:fill="auto"/>
          </w:tcPr>
          <w:p w:rsidR="00CF3E5F" w:rsidRPr="00E510A4" w:rsidRDefault="00747BC7" w:rsidP="00CF3E5F">
            <w:pPr>
              <w:jc w:val="center"/>
              <w:rPr>
                <w:rFonts w:ascii="Arial" w:hAnsi="Arial" w:cs="Arial"/>
              </w:rPr>
            </w:pPr>
            <w:r>
              <w:rPr>
                <w:rFonts w:ascii="Arial" w:hAnsi="Arial" w:cs="Arial"/>
              </w:rPr>
              <w:t>Natalie Cover</w:t>
            </w:r>
          </w:p>
        </w:tc>
        <w:tc>
          <w:tcPr>
            <w:tcW w:w="3780" w:type="dxa"/>
            <w:shd w:val="clear" w:color="auto" w:fill="auto"/>
          </w:tcPr>
          <w:p w:rsidR="00CF3E5F" w:rsidRPr="002029F8" w:rsidRDefault="00747BC7" w:rsidP="00CF3E5F">
            <w:pPr>
              <w:rPr>
                <w:rFonts w:ascii="Arial" w:hAnsi="Arial" w:cs="Arial"/>
                <w:lang w:val="es-MX"/>
              </w:rPr>
            </w:pPr>
            <w:r w:rsidRPr="002029F8">
              <w:rPr>
                <w:rFonts w:ascii="Arial" w:hAnsi="Arial" w:cs="Arial"/>
                <w:lang w:val="es-MX"/>
              </w:rPr>
              <w:t>Sherri Koppold, Karissa Ybarra, Tuan Le</w:t>
            </w:r>
          </w:p>
        </w:tc>
      </w:tr>
      <w:tr w:rsidR="00CF3E5F" w:rsidTr="00CF3E5F">
        <w:tc>
          <w:tcPr>
            <w:tcW w:w="2975" w:type="dxa"/>
            <w:shd w:val="clear" w:color="auto" w:fill="auto"/>
          </w:tcPr>
          <w:p w:rsidR="00CF3E5F" w:rsidRPr="00E510A4" w:rsidRDefault="00A07577">
            <w:pPr>
              <w:jc w:val="center"/>
              <w:rPr>
                <w:rFonts w:ascii="Arial" w:hAnsi="Arial" w:cs="Arial"/>
              </w:rPr>
            </w:pPr>
            <w:r>
              <w:rPr>
                <w:rFonts w:ascii="Arial" w:hAnsi="Arial" w:cs="Arial"/>
              </w:rPr>
              <w:t>3</w:t>
            </w:r>
            <w:r w:rsidRPr="001879F6">
              <w:rPr>
                <w:rFonts w:ascii="Arial" w:hAnsi="Arial" w:cs="Arial"/>
                <w:vertAlign w:val="superscript"/>
              </w:rPr>
              <w:t>rd</w:t>
            </w:r>
            <w:r>
              <w:rPr>
                <w:rFonts w:ascii="Arial" w:hAnsi="Arial" w:cs="Arial"/>
              </w:rPr>
              <w:t xml:space="preserve"> party Merchandisers</w:t>
            </w:r>
          </w:p>
        </w:tc>
        <w:tc>
          <w:tcPr>
            <w:tcW w:w="2970" w:type="dxa"/>
            <w:shd w:val="clear" w:color="auto" w:fill="auto"/>
          </w:tcPr>
          <w:p w:rsidR="00CF3E5F" w:rsidRPr="00E510A4" w:rsidRDefault="00A07577" w:rsidP="00CF3E5F">
            <w:pPr>
              <w:jc w:val="center"/>
              <w:rPr>
                <w:rFonts w:ascii="Arial" w:hAnsi="Arial" w:cs="Arial"/>
              </w:rPr>
            </w:pPr>
            <w:r>
              <w:rPr>
                <w:rFonts w:ascii="Arial" w:hAnsi="Arial" w:cs="Arial"/>
              </w:rPr>
              <w:t>Merchandising Manager</w:t>
            </w:r>
          </w:p>
        </w:tc>
        <w:tc>
          <w:tcPr>
            <w:tcW w:w="3780" w:type="dxa"/>
            <w:shd w:val="clear" w:color="auto" w:fill="auto"/>
          </w:tcPr>
          <w:p w:rsidR="00CF3E5F" w:rsidRPr="00E510A4" w:rsidRDefault="00A07577" w:rsidP="00CF3E5F">
            <w:pPr>
              <w:rPr>
                <w:rFonts w:ascii="Arial" w:hAnsi="Arial" w:cs="Arial"/>
              </w:rPr>
            </w:pPr>
            <w:r>
              <w:rPr>
                <w:rFonts w:ascii="Arial" w:hAnsi="Arial" w:cs="Arial"/>
              </w:rPr>
              <w:t>Merchandisers</w:t>
            </w:r>
          </w:p>
        </w:tc>
      </w:tr>
    </w:tbl>
    <w:p w:rsidR="00CF3E5F" w:rsidRDefault="00CF3E5F" w:rsidP="00FB1DE0"/>
    <w:p w:rsidR="00CF3E5F" w:rsidRPr="00EE1463" w:rsidRDefault="00CF3E5F" w:rsidP="00FB1DE0"/>
    <w:p w:rsidR="00D259C6" w:rsidRDefault="00D259C6">
      <w:pPr>
        <w:spacing w:after="200" w:line="276" w:lineRule="auto"/>
        <w:rPr>
          <w:rFonts w:asciiTheme="majorHAnsi" w:eastAsiaTheme="majorEastAsia" w:hAnsiTheme="majorHAnsi" w:cstheme="majorBidi"/>
          <w:b/>
          <w:bCs/>
          <w:i/>
          <w:sz w:val="24"/>
          <w:szCs w:val="26"/>
        </w:rPr>
      </w:pPr>
      <w:r>
        <w:br w:type="page"/>
      </w:r>
    </w:p>
    <w:p w:rsidR="00562010" w:rsidRPr="00EE1463" w:rsidRDefault="00D259C6" w:rsidP="00C956D6">
      <w:pPr>
        <w:pStyle w:val="Heading2"/>
        <w:numPr>
          <w:ilvl w:val="1"/>
          <w:numId w:val="1"/>
        </w:numPr>
      </w:pPr>
      <w:r>
        <w:t>Authorization</w:t>
      </w:r>
    </w:p>
    <w:p w:rsidR="00CF3E5F" w:rsidRDefault="00CF3E5F" w:rsidP="007A707C"/>
    <w:tbl>
      <w:tblPr>
        <w:tblStyle w:val="TableGrid"/>
        <w:tblW w:w="0" w:type="auto"/>
        <w:tblLook w:val="04A0" w:firstRow="1" w:lastRow="0" w:firstColumn="1" w:lastColumn="0" w:noHBand="0" w:noVBand="1"/>
      </w:tblPr>
      <w:tblGrid>
        <w:gridCol w:w="1875"/>
        <w:gridCol w:w="1866"/>
        <w:gridCol w:w="1868"/>
        <w:gridCol w:w="1870"/>
        <w:gridCol w:w="1871"/>
      </w:tblGrid>
      <w:tr w:rsidR="00A07577" w:rsidRPr="00CF3E5F" w:rsidTr="001879F6">
        <w:tc>
          <w:tcPr>
            <w:tcW w:w="1878" w:type="dxa"/>
            <w:shd w:val="clear" w:color="auto" w:fill="E8EFE7" w:themeFill="accent5" w:themeFillTint="33"/>
          </w:tcPr>
          <w:p w:rsidR="00A07577" w:rsidRPr="00CF3E5F" w:rsidRDefault="00A07577" w:rsidP="00747BC7">
            <w:pPr>
              <w:jc w:val="center"/>
              <w:rPr>
                <w:rFonts w:asciiTheme="majorHAnsi" w:hAnsiTheme="majorHAnsi"/>
                <w:b/>
              </w:rPr>
            </w:pPr>
            <w:r>
              <w:rPr>
                <w:rFonts w:asciiTheme="majorHAnsi" w:hAnsiTheme="majorHAnsi"/>
                <w:b/>
              </w:rPr>
              <w:t xml:space="preserve"> User or Group</w:t>
            </w:r>
          </w:p>
        </w:tc>
        <w:tc>
          <w:tcPr>
            <w:tcW w:w="1872" w:type="dxa"/>
            <w:shd w:val="clear" w:color="auto" w:fill="E8EFE7" w:themeFill="accent5" w:themeFillTint="33"/>
          </w:tcPr>
          <w:p w:rsidR="00A07577" w:rsidRPr="00D259C6" w:rsidRDefault="00A07577" w:rsidP="00F81CC2">
            <w:pPr>
              <w:jc w:val="center"/>
              <w:rPr>
                <w:rFonts w:asciiTheme="majorHAnsi" w:hAnsiTheme="majorHAnsi"/>
                <w:b/>
                <w:i/>
              </w:rPr>
            </w:pPr>
            <w:r>
              <w:rPr>
                <w:rFonts w:asciiTheme="majorHAnsi" w:hAnsiTheme="majorHAnsi"/>
                <w:b/>
                <w:i/>
              </w:rPr>
              <w:t>Buyer</w:t>
            </w:r>
          </w:p>
        </w:tc>
        <w:tc>
          <w:tcPr>
            <w:tcW w:w="1873" w:type="dxa"/>
            <w:shd w:val="clear" w:color="auto" w:fill="E8EFE7" w:themeFill="accent5" w:themeFillTint="33"/>
          </w:tcPr>
          <w:p w:rsidR="00A07577" w:rsidRPr="00D259C6" w:rsidRDefault="00A07577" w:rsidP="00747BC7">
            <w:pPr>
              <w:jc w:val="center"/>
              <w:rPr>
                <w:rFonts w:asciiTheme="majorHAnsi" w:hAnsiTheme="majorHAnsi"/>
                <w:b/>
                <w:i/>
              </w:rPr>
            </w:pPr>
            <w:r>
              <w:rPr>
                <w:rFonts w:asciiTheme="majorHAnsi" w:hAnsiTheme="majorHAnsi"/>
                <w:b/>
                <w:i/>
              </w:rPr>
              <w:t>Admin</w:t>
            </w:r>
          </w:p>
        </w:tc>
        <w:tc>
          <w:tcPr>
            <w:tcW w:w="1874" w:type="dxa"/>
            <w:shd w:val="clear" w:color="auto" w:fill="E8EFE7" w:themeFill="accent5" w:themeFillTint="33"/>
          </w:tcPr>
          <w:p w:rsidR="00A07577" w:rsidRDefault="002679BB" w:rsidP="00747BC7">
            <w:pPr>
              <w:jc w:val="center"/>
              <w:rPr>
                <w:rFonts w:asciiTheme="majorHAnsi" w:hAnsiTheme="majorHAnsi"/>
                <w:b/>
                <w:i/>
              </w:rPr>
            </w:pPr>
            <w:r>
              <w:rPr>
                <w:rFonts w:asciiTheme="majorHAnsi" w:hAnsiTheme="majorHAnsi"/>
                <w:b/>
                <w:i/>
              </w:rPr>
              <w:t>Sourcing Office</w:t>
            </w:r>
          </w:p>
        </w:tc>
        <w:tc>
          <w:tcPr>
            <w:tcW w:w="1873" w:type="dxa"/>
            <w:shd w:val="clear" w:color="auto" w:fill="E8EFE7" w:themeFill="accent5" w:themeFillTint="33"/>
          </w:tcPr>
          <w:p w:rsidR="00A07577" w:rsidRDefault="002679BB" w:rsidP="00747BC7">
            <w:pPr>
              <w:jc w:val="center"/>
              <w:rPr>
                <w:rFonts w:asciiTheme="majorHAnsi" w:hAnsiTheme="majorHAnsi"/>
                <w:b/>
                <w:i/>
              </w:rPr>
            </w:pPr>
            <w:r>
              <w:rPr>
                <w:rFonts w:asciiTheme="majorHAnsi" w:hAnsiTheme="majorHAnsi"/>
                <w:b/>
                <w:i/>
              </w:rPr>
              <w:t>3</w:t>
            </w:r>
            <w:r w:rsidRPr="001879F6">
              <w:rPr>
                <w:rFonts w:asciiTheme="majorHAnsi" w:hAnsiTheme="majorHAnsi"/>
                <w:b/>
                <w:i/>
                <w:vertAlign w:val="superscript"/>
              </w:rPr>
              <w:t>rd</w:t>
            </w:r>
            <w:r>
              <w:rPr>
                <w:rFonts w:asciiTheme="majorHAnsi" w:hAnsiTheme="majorHAnsi"/>
                <w:b/>
                <w:i/>
              </w:rPr>
              <w:t xml:space="preserve"> party</w:t>
            </w:r>
            <w:r w:rsidR="00A07577">
              <w:rPr>
                <w:rFonts w:asciiTheme="majorHAnsi" w:hAnsiTheme="majorHAnsi"/>
                <w:b/>
                <w:i/>
              </w:rPr>
              <w:t xml:space="preserve"> Administration</w:t>
            </w:r>
          </w:p>
        </w:tc>
      </w:tr>
      <w:tr w:rsidR="00A07577" w:rsidRPr="00CF3E5F" w:rsidTr="001879F6">
        <w:tc>
          <w:tcPr>
            <w:tcW w:w="1878" w:type="dxa"/>
          </w:tcPr>
          <w:p w:rsidR="00A07577" w:rsidRPr="00CF3E5F" w:rsidRDefault="00A07577" w:rsidP="00747BC7">
            <w:pPr>
              <w:rPr>
                <w:rFonts w:asciiTheme="majorHAnsi" w:hAnsiTheme="majorHAnsi"/>
              </w:rPr>
            </w:pPr>
            <w:r>
              <w:rPr>
                <w:rFonts w:asciiTheme="majorHAnsi" w:hAnsiTheme="majorHAnsi"/>
              </w:rPr>
              <w:t>BDM</w:t>
            </w:r>
          </w:p>
        </w:tc>
        <w:tc>
          <w:tcPr>
            <w:tcW w:w="1872" w:type="dxa"/>
          </w:tcPr>
          <w:p w:rsidR="00A07577" w:rsidRPr="00CF3E5F" w:rsidRDefault="00A07577" w:rsidP="00747BC7">
            <w:pPr>
              <w:jc w:val="center"/>
              <w:rPr>
                <w:rFonts w:asciiTheme="majorHAnsi" w:hAnsiTheme="majorHAnsi"/>
              </w:rPr>
            </w:pPr>
            <w:r>
              <w:rPr>
                <w:rFonts w:asciiTheme="majorHAnsi" w:hAnsiTheme="majorHAnsi"/>
              </w:rPr>
              <w:t>X</w:t>
            </w:r>
          </w:p>
        </w:tc>
        <w:tc>
          <w:tcPr>
            <w:tcW w:w="1873" w:type="dxa"/>
          </w:tcPr>
          <w:p w:rsidR="00A07577" w:rsidRPr="00CF3E5F" w:rsidRDefault="00A07577" w:rsidP="00747BC7">
            <w:pPr>
              <w:jc w:val="center"/>
              <w:rPr>
                <w:rFonts w:asciiTheme="majorHAnsi" w:hAnsiTheme="majorHAnsi"/>
              </w:rPr>
            </w:pPr>
          </w:p>
        </w:tc>
        <w:tc>
          <w:tcPr>
            <w:tcW w:w="1874" w:type="dxa"/>
          </w:tcPr>
          <w:p w:rsidR="00A07577" w:rsidRPr="00CF3E5F" w:rsidRDefault="00A07577" w:rsidP="00747BC7">
            <w:pPr>
              <w:jc w:val="center"/>
              <w:rPr>
                <w:rFonts w:asciiTheme="majorHAnsi" w:hAnsiTheme="majorHAnsi"/>
              </w:rPr>
            </w:pPr>
          </w:p>
        </w:tc>
        <w:tc>
          <w:tcPr>
            <w:tcW w:w="1873" w:type="dxa"/>
          </w:tcPr>
          <w:p w:rsidR="00A07577" w:rsidRPr="00CF3E5F" w:rsidRDefault="00A07577" w:rsidP="00747BC7">
            <w:pPr>
              <w:jc w:val="center"/>
              <w:rPr>
                <w:rFonts w:asciiTheme="majorHAnsi" w:hAnsiTheme="majorHAnsi"/>
              </w:rPr>
            </w:pPr>
          </w:p>
        </w:tc>
      </w:tr>
      <w:tr w:rsidR="00A07577" w:rsidRPr="00CF3E5F" w:rsidTr="001879F6">
        <w:tc>
          <w:tcPr>
            <w:tcW w:w="1878" w:type="dxa"/>
          </w:tcPr>
          <w:p w:rsidR="00A07577" w:rsidRPr="00CF3E5F" w:rsidRDefault="00A07577" w:rsidP="00747BC7">
            <w:pPr>
              <w:rPr>
                <w:rFonts w:asciiTheme="majorHAnsi" w:hAnsiTheme="majorHAnsi"/>
              </w:rPr>
            </w:pPr>
            <w:r>
              <w:rPr>
                <w:rFonts w:asciiTheme="majorHAnsi" w:hAnsiTheme="majorHAnsi"/>
              </w:rPr>
              <w:t>ABDM</w:t>
            </w:r>
          </w:p>
        </w:tc>
        <w:tc>
          <w:tcPr>
            <w:tcW w:w="1872" w:type="dxa"/>
          </w:tcPr>
          <w:p w:rsidR="00A07577" w:rsidRPr="00CF3E5F" w:rsidRDefault="00A07577" w:rsidP="00747BC7">
            <w:pPr>
              <w:jc w:val="center"/>
              <w:rPr>
                <w:rFonts w:asciiTheme="majorHAnsi" w:hAnsiTheme="majorHAnsi"/>
              </w:rPr>
            </w:pPr>
            <w:r>
              <w:rPr>
                <w:rFonts w:asciiTheme="majorHAnsi" w:hAnsiTheme="majorHAnsi"/>
              </w:rPr>
              <w:t>X</w:t>
            </w:r>
          </w:p>
        </w:tc>
        <w:tc>
          <w:tcPr>
            <w:tcW w:w="1873" w:type="dxa"/>
          </w:tcPr>
          <w:p w:rsidR="00A07577" w:rsidRPr="00CF3E5F" w:rsidRDefault="00A07577" w:rsidP="00747BC7">
            <w:pPr>
              <w:jc w:val="center"/>
              <w:rPr>
                <w:rFonts w:asciiTheme="majorHAnsi" w:hAnsiTheme="majorHAnsi"/>
              </w:rPr>
            </w:pPr>
          </w:p>
        </w:tc>
        <w:tc>
          <w:tcPr>
            <w:tcW w:w="1874" w:type="dxa"/>
          </w:tcPr>
          <w:p w:rsidR="00A07577" w:rsidRPr="00CF3E5F" w:rsidRDefault="00A07577" w:rsidP="00747BC7">
            <w:pPr>
              <w:jc w:val="center"/>
              <w:rPr>
                <w:rFonts w:asciiTheme="majorHAnsi" w:hAnsiTheme="majorHAnsi"/>
              </w:rPr>
            </w:pPr>
          </w:p>
        </w:tc>
        <w:tc>
          <w:tcPr>
            <w:tcW w:w="1873" w:type="dxa"/>
          </w:tcPr>
          <w:p w:rsidR="00A07577" w:rsidRPr="00CF3E5F" w:rsidRDefault="00A07577" w:rsidP="00747BC7">
            <w:pPr>
              <w:jc w:val="center"/>
              <w:rPr>
                <w:rFonts w:asciiTheme="majorHAnsi" w:hAnsiTheme="majorHAnsi"/>
              </w:rPr>
            </w:pPr>
          </w:p>
        </w:tc>
      </w:tr>
      <w:tr w:rsidR="00A07577" w:rsidRPr="00CF3E5F" w:rsidTr="001879F6">
        <w:tc>
          <w:tcPr>
            <w:tcW w:w="1878" w:type="dxa"/>
          </w:tcPr>
          <w:p w:rsidR="00A07577" w:rsidRPr="00CF3E5F" w:rsidRDefault="00A07577" w:rsidP="00747BC7">
            <w:pPr>
              <w:rPr>
                <w:rFonts w:asciiTheme="majorHAnsi" w:hAnsiTheme="majorHAnsi"/>
              </w:rPr>
            </w:pPr>
            <w:r>
              <w:rPr>
                <w:rFonts w:asciiTheme="majorHAnsi" w:hAnsiTheme="majorHAnsi"/>
              </w:rPr>
              <w:t>BDA</w:t>
            </w:r>
          </w:p>
        </w:tc>
        <w:tc>
          <w:tcPr>
            <w:tcW w:w="1872" w:type="dxa"/>
          </w:tcPr>
          <w:p w:rsidR="00A07577" w:rsidRPr="00CF3E5F" w:rsidRDefault="00A07577" w:rsidP="00747BC7">
            <w:pPr>
              <w:jc w:val="center"/>
              <w:rPr>
                <w:rFonts w:asciiTheme="majorHAnsi" w:hAnsiTheme="majorHAnsi"/>
              </w:rPr>
            </w:pPr>
            <w:r>
              <w:rPr>
                <w:rFonts w:asciiTheme="majorHAnsi" w:hAnsiTheme="majorHAnsi"/>
              </w:rPr>
              <w:t>X</w:t>
            </w:r>
          </w:p>
        </w:tc>
        <w:tc>
          <w:tcPr>
            <w:tcW w:w="1873" w:type="dxa"/>
          </w:tcPr>
          <w:p w:rsidR="00A07577" w:rsidRPr="00CF3E5F" w:rsidRDefault="00A07577" w:rsidP="00747BC7">
            <w:pPr>
              <w:jc w:val="center"/>
              <w:rPr>
                <w:rFonts w:asciiTheme="majorHAnsi" w:hAnsiTheme="majorHAnsi"/>
              </w:rPr>
            </w:pPr>
          </w:p>
        </w:tc>
        <w:tc>
          <w:tcPr>
            <w:tcW w:w="1874" w:type="dxa"/>
          </w:tcPr>
          <w:p w:rsidR="00A07577" w:rsidRPr="00CF3E5F" w:rsidRDefault="00A07577" w:rsidP="00747BC7">
            <w:pPr>
              <w:jc w:val="center"/>
              <w:rPr>
                <w:rFonts w:asciiTheme="majorHAnsi" w:hAnsiTheme="majorHAnsi"/>
              </w:rPr>
            </w:pPr>
          </w:p>
        </w:tc>
        <w:tc>
          <w:tcPr>
            <w:tcW w:w="1873" w:type="dxa"/>
          </w:tcPr>
          <w:p w:rsidR="00A07577" w:rsidRPr="00CF3E5F" w:rsidRDefault="00A07577" w:rsidP="00747BC7">
            <w:pPr>
              <w:jc w:val="center"/>
              <w:rPr>
                <w:rFonts w:asciiTheme="majorHAnsi" w:hAnsiTheme="majorHAnsi"/>
              </w:rPr>
            </w:pPr>
          </w:p>
        </w:tc>
      </w:tr>
      <w:tr w:rsidR="00A07577" w:rsidRPr="00CF3E5F" w:rsidTr="001879F6">
        <w:tc>
          <w:tcPr>
            <w:tcW w:w="1878" w:type="dxa"/>
          </w:tcPr>
          <w:p w:rsidR="00A07577" w:rsidRDefault="00A07577" w:rsidP="00747BC7">
            <w:pPr>
              <w:rPr>
                <w:rFonts w:asciiTheme="majorHAnsi" w:hAnsiTheme="majorHAnsi"/>
              </w:rPr>
            </w:pPr>
            <w:r>
              <w:rPr>
                <w:rFonts w:asciiTheme="majorHAnsi" w:hAnsiTheme="majorHAnsi"/>
              </w:rPr>
              <w:t>Sourcing Manager</w:t>
            </w:r>
          </w:p>
        </w:tc>
        <w:tc>
          <w:tcPr>
            <w:tcW w:w="1872" w:type="dxa"/>
          </w:tcPr>
          <w:p w:rsidR="00A07577" w:rsidRDefault="00A07577" w:rsidP="00747BC7">
            <w:pPr>
              <w:jc w:val="center"/>
              <w:rPr>
                <w:rFonts w:asciiTheme="majorHAnsi" w:hAnsiTheme="majorHAnsi"/>
              </w:rPr>
            </w:pPr>
            <w:r>
              <w:rPr>
                <w:rFonts w:asciiTheme="majorHAnsi" w:hAnsiTheme="majorHAnsi"/>
              </w:rPr>
              <w:t>X</w:t>
            </w:r>
          </w:p>
        </w:tc>
        <w:tc>
          <w:tcPr>
            <w:tcW w:w="1873" w:type="dxa"/>
          </w:tcPr>
          <w:p w:rsidR="00A07577" w:rsidRPr="00CF3E5F" w:rsidRDefault="00A07577" w:rsidP="00747BC7">
            <w:pPr>
              <w:jc w:val="center"/>
              <w:rPr>
                <w:rFonts w:asciiTheme="majorHAnsi" w:hAnsiTheme="majorHAnsi"/>
              </w:rPr>
            </w:pPr>
            <w:r>
              <w:rPr>
                <w:rFonts w:asciiTheme="majorHAnsi" w:hAnsiTheme="majorHAnsi"/>
              </w:rPr>
              <w:t>X</w:t>
            </w:r>
          </w:p>
        </w:tc>
        <w:tc>
          <w:tcPr>
            <w:tcW w:w="1874" w:type="dxa"/>
          </w:tcPr>
          <w:p w:rsidR="00A07577" w:rsidRDefault="002679BB" w:rsidP="00747BC7">
            <w:pPr>
              <w:jc w:val="center"/>
              <w:rPr>
                <w:rFonts w:asciiTheme="majorHAnsi" w:hAnsiTheme="majorHAnsi"/>
              </w:rPr>
            </w:pPr>
            <w:r>
              <w:rPr>
                <w:rFonts w:asciiTheme="majorHAnsi" w:hAnsiTheme="majorHAnsi"/>
              </w:rPr>
              <w:t>X</w:t>
            </w:r>
          </w:p>
        </w:tc>
        <w:tc>
          <w:tcPr>
            <w:tcW w:w="1873" w:type="dxa"/>
          </w:tcPr>
          <w:p w:rsidR="00A07577" w:rsidRDefault="002679BB" w:rsidP="00747BC7">
            <w:pPr>
              <w:jc w:val="center"/>
              <w:rPr>
                <w:rFonts w:asciiTheme="majorHAnsi" w:hAnsiTheme="majorHAnsi"/>
              </w:rPr>
            </w:pPr>
            <w:r>
              <w:rPr>
                <w:rFonts w:asciiTheme="majorHAnsi" w:hAnsiTheme="majorHAnsi"/>
              </w:rPr>
              <w:t>X</w:t>
            </w:r>
          </w:p>
        </w:tc>
      </w:tr>
      <w:tr w:rsidR="00A07577" w:rsidRPr="00CF3E5F" w:rsidTr="001879F6">
        <w:tc>
          <w:tcPr>
            <w:tcW w:w="1878" w:type="dxa"/>
          </w:tcPr>
          <w:p w:rsidR="00A07577" w:rsidRDefault="00A07577" w:rsidP="00747BC7">
            <w:pPr>
              <w:rPr>
                <w:rFonts w:asciiTheme="majorHAnsi" w:hAnsiTheme="majorHAnsi"/>
              </w:rPr>
            </w:pPr>
            <w:r>
              <w:rPr>
                <w:rFonts w:asciiTheme="majorHAnsi" w:hAnsiTheme="majorHAnsi"/>
              </w:rPr>
              <w:t>Merchandiser</w:t>
            </w:r>
          </w:p>
        </w:tc>
        <w:tc>
          <w:tcPr>
            <w:tcW w:w="1872" w:type="dxa"/>
          </w:tcPr>
          <w:p w:rsidR="00A07577" w:rsidRDefault="00A07577" w:rsidP="00747BC7">
            <w:pPr>
              <w:jc w:val="center"/>
              <w:rPr>
                <w:rFonts w:asciiTheme="majorHAnsi" w:hAnsiTheme="majorHAnsi"/>
              </w:rPr>
            </w:pPr>
          </w:p>
        </w:tc>
        <w:tc>
          <w:tcPr>
            <w:tcW w:w="1873" w:type="dxa"/>
          </w:tcPr>
          <w:p w:rsidR="00A07577" w:rsidRDefault="00A07577" w:rsidP="00747BC7">
            <w:pPr>
              <w:jc w:val="center"/>
              <w:rPr>
                <w:rFonts w:asciiTheme="majorHAnsi" w:hAnsiTheme="majorHAnsi"/>
              </w:rPr>
            </w:pPr>
          </w:p>
        </w:tc>
        <w:tc>
          <w:tcPr>
            <w:tcW w:w="1874" w:type="dxa"/>
          </w:tcPr>
          <w:p w:rsidR="00A07577" w:rsidRDefault="00A07577" w:rsidP="00747BC7">
            <w:pPr>
              <w:jc w:val="center"/>
              <w:rPr>
                <w:rFonts w:asciiTheme="majorHAnsi" w:hAnsiTheme="majorHAnsi"/>
              </w:rPr>
            </w:pPr>
            <w:r>
              <w:rPr>
                <w:rFonts w:asciiTheme="majorHAnsi" w:hAnsiTheme="majorHAnsi"/>
              </w:rPr>
              <w:t>X</w:t>
            </w:r>
          </w:p>
        </w:tc>
        <w:tc>
          <w:tcPr>
            <w:tcW w:w="1873" w:type="dxa"/>
          </w:tcPr>
          <w:p w:rsidR="00A07577" w:rsidRDefault="00A07577" w:rsidP="00747BC7">
            <w:pPr>
              <w:jc w:val="center"/>
              <w:rPr>
                <w:rFonts w:asciiTheme="majorHAnsi" w:hAnsiTheme="majorHAnsi"/>
              </w:rPr>
            </w:pPr>
          </w:p>
        </w:tc>
      </w:tr>
      <w:tr w:rsidR="00A07577" w:rsidRPr="00CF3E5F" w:rsidTr="001879F6">
        <w:tc>
          <w:tcPr>
            <w:tcW w:w="1878" w:type="dxa"/>
          </w:tcPr>
          <w:p w:rsidR="00A07577" w:rsidRDefault="00A07577" w:rsidP="00747BC7">
            <w:pPr>
              <w:rPr>
                <w:rFonts w:asciiTheme="majorHAnsi" w:hAnsiTheme="majorHAnsi"/>
              </w:rPr>
            </w:pPr>
            <w:r>
              <w:rPr>
                <w:rFonts w:asciiTheme="majorHAnsi" w:hAnsiTheme="majorHAnsi"/>
              </w:rPr>
              <w:t>Merchndising Manager</w:t>
            </w:r>
          </w:p>
        </w:tc>
        <w:tc>
          <w:tcPr>
            <w:tcW w:w="1872" w:type="dxa"/>
          </w:tcPr>
          <w:p w:rsidR="00A07577" w:rsidRDefault="00A07577" w:rsidP="00747BC7">
            <w:pPr>
              <w:jc w:val="center"/>
              <w:rPr>
                <w:rFonts w:asciiTheme="majorHAnsi" w:hAnsiTheme="majorHAnsi"/>
              </w:rPr>
            </w:pPr>
          </w:p>
        </w:tc>
        <w:tc>
          <w:tcPr>
            <w:tcW w:w="1873" w:type="dxa"/>
          </w:tcPr>
          <w:p w:rsidR="00A07577" w:rsidRDefault="00A07577" w:rsidP="00747BC7">
            <w:pPr>
              <w:jc w:val="center"/>
              <w:rPr>
                <w:rFonts w:asciiTheme="majorHAnsi" w:hAnsiTheme="majorHAnsi"/>
              </w:rPr>
            </w:pPr>
          </w:p>
        </w:tc>
        <w:tc>
          <w:tcPr>
            <w:tcW w:w="1874" w:type="dxa"/>
          </w:tcPr>
          <w:p w:rsidR="00A07577" w:rsidRDefault="00A07577" w:rsidP="00747BC7">
            <w:pPr>
              <w:jc w:val="center"/>
              <w:rPr>
                <w:rFonts w:asciiTheme="majorHAnsi" w:hAnsiTheme="majorHAnsi"/>
              </w:rPr>
            </w:pPr>
            <w:r>
              <w:rPr>
                <w:rFonts w:asciiTheme="majorHAnsi" w:hAnsiTheme="majorHAnsi"/>
              </w:rPr>
              <w:t>X</w:t>
            </w:r>
          </w:p>
        </w:tc>
        <w:tc>
          <w:tcPr>
            <w:tcW w:w="1873" w:type="dxa"/>
          </w:tcPr>
          <w:p w:rsidR="00A07577" w:rsidRDefault="00A07577" w:rsidP="00747BC7">
            <w:pPr>
              <w:jc w:val="center"/>
              <w:rPr>
                <w:rFonts w:asciiTheme="majorHAnsi" w:hAnsiTheme="majorHAnsi"/>
              </w:rPr>
            </w:pPr>
            <w:r>
              <w:rPr>
                <w:rFonts w:asciiTheme="majorHAnsi" w:hAnsiTheme="majorHAnsi"/>
              </w:rPr>
              <w:t>X</w:t>
            </w:r>
          </w:p>
        </w:tc>
      </w:tr>
    </w:tbl>
    <w:p w:rsidR="00CF3E5F" w:rsidRDefault="00CF3E5F" w:rsidP="007A707C"/>
    <w:p w:rsidR="00D259C6" w:rsidRPr="00E91E12" w:rsidRDefault="00E91E12" w:rsidP="00D259C6">
      <w:pPr>
        <w:pStyle w:val="PlainText"/>
        <w:rPr>
          <w:rFonts w:asciiTheme="majorHAnsi" w:hAnsiTheme="majorHAnsi"/>
          <w:color w:val="000000" w:themeColor="text1"/>
        </w:rPr>
      </w:pPr>
      <w:r w:rsidRPr="00E91E12">
        <w:rPr>
          <w:rFonts w:asciiTheme="majorHAnsi" w:hAnsiTheme="majorHAnsi"/>
          <w:color w:val="000000" w:themeColor="text1"/>
        </w:rPr>
        <w:t>BDAs can modify Objectives for BDMs they report to.  Sourcing Managers can modify Objects for any BDM.</w:t>
      </w:r>
    </w:p>
    <w:p w:rsidR="00D259C6" w:rsidRDefault="00D259C6" w:rsidP="007A707C"/>
    <w:tbl>
      <w:tblPr>
        <w:tblStyle w:val="TableGrid"/>
        <w:tblW w:w="9370" w:type="dxa"/>
        <w:tblLook w:val="04A0" w:firstRow="1" w:lastRow="0" w:firstColumn="1" w:lastColumn="0" w:noHBand="0" w:noVBand="1"/>
      </w:tblPr>
      <w:tblGrid>
        <w:gridCol w:w="1645"/>
        <w:gridCol w:w="1690"/>
        <w:gridCol w:w="1715"/>
        <w:gridCol w:w="1498"/>
        <w:gridCol w:w="1675"/>
        <w:gridCol w:w="1147"/>
      </w:tblGrid>
      <w:tr w:rsidR="002679BB" w:rsidRPr="00CF3E5F" w:rsidTr="001879F6">
        <w:tc>
          <w:tcPr>
            <w:tcW w:w="1645" w:type="dxa"/>
            <w:shd w:val="clear" w:color="auto" w:fill="E8EFE7" w:themeFill="accent5" w:themeFillTint="33"/>
          </w:tcPr>
          <w:p w:rsidR="002679BB" w:rsidRPr="00CF3E5F" w:rsidRDefault="002679BB" w:rsidP="00E91E12">
            <w:pPr>
              <w:jc w:val="center"/>
              <w:rPr>
                <w:rFonts w:asciiTheme="majorHAnsi" w:hAnsiTheme="majorHAnsi"/>
                <w:b/>
              </w:rPr>
            </w:pPr>
            <w:r>
              <w:rPr>
                <w:rFonts w:asciiTheme="majorHAnsi" w:hAnsiTheme="majorHAnsi"/>
                <w:b/>
              </w:rPr>
              <w:t>Role</w:t>
            </w:r>
          </w:p>
        </w:tc>
        <w:tc>
          <w:tcPr>
            <w:tcW w:w="1690" w:type="dxa"/>
            <w:shd w:val="clear" w:color="auto" w:fill="E8EFE7" w:themeFill="accent5" w:themeFillTint="33"/>
          </w:tcPr>
          <w:p w:rsidR="002679BB" w:rsidRPr="00D259C6" w:rsidRDefault="002679BB" w:rsidP="00E91E12">
            <w:pPr>
              <w:jc w:val="center"/>
              <w:rPr>
                <w:rFonts w:asciiTheme="majorHAnsi" w:hAnsiTheme="majorHAnsi"/>
                <w:b/>
                <w:i/>
              </w:rPr>
            </w:pPr>
            <w:r>
              <w:rPr>
                <w:rFonts w:asciiTheme="majorHAnsi" w:hAnsiTheme="majorHAnsi"/>
                <w:b/>
                <w:i/>
              </w:rPr>
              <w:t>Create/Modify Objectives</w:t>
            </w:r>
          </w:p>
        </w:tc>
        <w:tc>
          <w:tcPr>
            <w:tcW w:w="1715" w:type="dxa"/>
            <w:shd w:val="clear" w:color="auto" w:fill="E8EFE7" w:themeFill="accent5" w:themeFillTint="33"/>
          </w:tcPr>
          <w:p w:rsidR="002679BB" w:rsidRPr="00D259C6" w:rsidRDefault="002679BB">
            <w:pPr>
              <w:jc w:val="center"/>
              <w:rPr>
                <w:rFonts w:asciiTheme="majorHAnsi" w:hAnsiTheme="majorHAnsi"/>
                <w:b/>
                <w:i/>
              </w:rPr>
            </w:pPr>
            <w:r>
              <w:rPr>
                <w:rFonts w:asciiTheme="majorHAnsi" w:hAnsiTheme="majorHAnsi"/>
                <w:b/>
                <w:i/>
              </w:rPr>
              <w:t xml:space="preserve">Create/Modify Sourcing Requests </w:t>
            </w:r>
          </w:p>
        </w:tc>
        <w:tc>
          <w:tcPr>
            <w:tcW w:w="1498" w:type="dxa"/>
            <w:shd w:val="clear" w:color="auto" w:fill="E8EFE7" w:themeFill="accent5" w:themeFillTint="33"/>
          </w:tcPr>
          <w:p w:rsidR="002679BB" w:rsidRPr="00D259C6" w:rsidRDefault="002679BB" w:rsidP="00E91E12">
            <w:pPr>
              <w:jc w:val="center"/>
              <w:rPr>
                <w:rFonts w:asciiTheme="majorHAnsi" w:hAnsiTheme="majorHAnsi"/>
                <w:b/>
                <w:i/>
              </w:rPr>
            </w:pPr>
            <w:r>
              <w:rPr>
                <w:rFonts w:asciiTheme="majorHAnsi" w:hAnsiTheme="majorHAnsi"/>
                <w:b/>
                <w:i/>
              </w:rPr>
              <w:t>Administration Functions</w:t>
            </w:r>
          </w:p>
        </w:tc>
        <w:tc>
          <w:tcPr>
            <w:tcW w:w="1675" w:type="dxa"/>
            <w:shd w:val="clear" w:color="auto" w:fill="E8EFE7" w:themeFill="accent5" w:themeFillTint="33"/>
          </w:tcPr>
          <w:p w:rsidR="002679BB" w:rsidRDefault="002679BB" w:rsidP="00E91E12">
            <w:pPr>
              <w:jc w:val="center"/>
              <w:rPr>
                <w:rFonts w:asciiTheme="majorHAnsi" w:hAnsiTheme="majorHAnsi"/>
                <w:b/>
                <w:i/>
              </w:rPr>
            </w:pPr>
            <w:r>
              <w:rPr>
                <w:rFonts w:asciiTheme="majorHAnsi" w:hAnsiTheme="majorHAnsi"/>
                <w:b/>
                <w:i/>
              </w:rPr>
              <w:t>Add Merchandisers</w:t>
            </w:r>
          </w:p>
        </w:tc>
        <w:tc>
          <w:tcPr>
            <w:tcW w:w="1147" w:type="dxa"/>
            <w:shd w:val="clear" w:color="auto" w:fill="E8EFE7" w:themeFill="accent5" w:themeFillTint="33"/>
          </w:tcPr>
          <w:p w:rsidR="002679BB" w:rsidRDefault="002679BB" w:rsidP="00E91E12">
            <w:pPr>
              <w:jc w:val="center"/>
              <w:rPr>
                <w:rFonts w:asciiTheme="majorHAnsi" w:hAnsiTheme="majorHAnsi"/>
                <w:b/>
                <w:i/>
              </w:rPr>
            </w:pPr>
            <w:r>
              <w:rPr>
                <w:rFonts w:asciiTheme="majorHAnsi" w:hAnsiTheme="majorHAnsi"/>
                <w:b/>
                <w:i/>
              </w:rPr>
              <w:t>Add Vendors</w:t>
            </w:r>
          </w:p>
        </w:tc>
      </w:tr>
      <w:tr w:rsidR="002679BB" w:rsidRPr="00CF3E5F" w:rsidTr="001879F6">
        <w:tc>
          <w:tcPr>
            <w:tcW w:w="1645" w:type="dxa"/>
          </w:tcPr>
          <w:p w:rsidR="002679BB" w:rsidRPr="00CF3E5F" w:rsidRDefault="002679BB" w:rsidP="00E91E12">
            <w:pPr>
              <w:rPr>
                <w:rFonts w:asciiTheme="majorHAnsi" w:hAnsiTheme="majorHAnsi"/>
              </w:rPr>
            </w:pPr>
            <w:r>
              <w:rPr>
                <w:rFonts w:asciiTheme="majorHAnsi" w:hAnsiTheme="majorHAnsi"/>
              </w:rPr>
              <w:t>Buyer</w:t>
            </w:r>
          </w:p>
        </w:tc>
        <w:tc>
          <w:tcPr>
            <w:tcW w:w="1690" w:type="dxa"/>
          </w:tcPr>
          <w:p w:rsidR="002679BB" w:rsidRPr="00CF3E5F" w:rsidRDefault="002679BB" w:rsidP="00E91E12">
            <w:pPr>
              <w:rPr>
                <w:rFonts w:asciiTheme="majorHAnsi" w:hAnsiTheme="majorHAnsi"/>
              </w:rPr>
            </w:pPr>
            <w:r>
              <w:rPr>
                <w:rFonts w:asciiTheme="majorHAnsi" w:hAnsiTheme="majorHAnsi"/>
              </w:rPr>
              <w:t>X</w:t>
            </w:r>
          </w:p>
        </w:tc>
        <w:tc>
          <w:tcPr>
            <w:tcW w:w="1715" w:type="dxa"/>
          </w:tcPr>
          <w:p w:rsidR="002679BB" w:rsidRPr="00CF3E5F" w:rsidRDefault="002679BB" w:rsidP="00E91E12">
            <w:pPr>
              <w:rPr>
                <w:rFonts w:asciiTheme="majorHAnsi" w:hAnsiTheme="majorHAnsi"/>
              </w:rPr>
            </w:pPr>
            <w:r>
              <w:rPr>
                <w:rFonts w:asciiTheme="majorHAnsi" w:hAnsiTheme="majorHAnsi"/>
              </w:rPr>
              <w:t>X</w:t>
            </w:r>
          </w:p>
        </w:tc>
        <w:tc>
          <w:tcPr>
            <w:tcW w:w="1498" w:type="dxa"/>
          </w:tcPr>
          <w:p w:rsidR="002679BB" w:rsidRPr="00CF3E5F" w:rsidRDefault="002679BB" w:rsidP="00E91E12">
            <w:pPr>
              <w:rPr>
                <w:rFonts w:asciiTheme="majorHAnsi" w:hAnsiTheme="majorHAnsi"/>
              </w:rPr>
            </w:pPr>
          </w:p>
        </w:tc>
        <w:tc>
          <w:tcPr>
            <w:tcW w:w="1675" w:type="dxa"/>
          </w:tcPr>
          <w:p w:rsidR="002679BB" w:rsidRPr="00CF3E5F" w:rsidRDefault="002679BB" w:rsidP="00E91E12">
            <w:pPr>
              <w:rPr>
                <w:rFonts w:asciiTheme="majorHAnsi" w:hAnsiTheme="majorHAnsi"/>
              </w:rPr>
            </w:pPr>
          </w:p>
        </w:tc>
        <w:tc>
          <w:tcPr>
            <w:tcW w:w="1147" w:type="dxa"/>
          </w:tcPr>
          <w:p w:rsidR="002679BB" w:rsidRPr="00CF3E5F" w:rsidRDefault="002679BB" w:rsidP="00E91E12">
            <w:pPr>
              <w:rPr>
                <w:rFonts w:asciiTheme="majorHAnsi" w:hAnsiTheme="majorHAnsi"/>
              </w:rPr>
            </w:pPr>
          </w:p>
        </w:tc>
      </w:tr>
      <w:tr w:rsidR="002679BB" w:rsidRPr="00CF3E5F" w:rsidTr="001879F6">
        <w:tc>
          <w:tcPr>
            <w:tcW w:w="1645" w:type="dxa"/>
          </w:tcPr>
          <w:p w:rsidR="002679BB" w:rsidRPr="00CF3E5F" w:rsidRDefault="002679BB" w:rsidP="00E91E12">
            <w:pPr>
              <w:rPr>
                <w:rFonts w:asciiTheme="majorHAnsi" w:hAnsiTheme="majorHAnsi"/>
              </w:rPr>
            </w:pPr>
            <w:r>
              <w:rPr>
                <w:rFonts w:asciiTheme="majorHAnsi" w:hAnsiTheme="majorHAnsi"/>
              </w:rPr>
              <w:t>Admin</w:t>
            </w:r>
          </w:p>
        </w:tc>
        <w:tc>
          <w:tcPr>
            <w:tcW w:w="1690" w:type="dxa"/>
          </w:tcPr>
          <w:p w:rsidR="002679BB" w:rsidRPr="00CF3E5F" w:rsidRDefault="002679BB" w:rsidP="00E91E12">
            <w:pPr>
              <w:rPr>
                <w:rFonts w:asciiTheme="majorHAnsi" w:hAnsiTheme="majorHAnsi"/>
              </w:rPr>
            </w:pPr>
            <w:r>
              <w:rPr>
                <w:rFonts w:asciiTheme="majorHAnsi" w:hAnsiTheme="majorHAnsi"/>
              </w:rPr>
              <w:t>X</w:t>
            </w:r>
          </w:p>
        </w:tc>
        <w:tc>
          <w:tcPr>
            <w:tcW w:w="1715" w:type="dxa"/>
          </w:tcPr>
          <w:p w:rsidR="002679BB" w:rsidRPr="00CF3E5F" w:rsidRDefault="002679BB" w:rsidP="00E91E12">
            <w:pPr>
              <w:rPr>
                <w:rFonts w:asciiTheme="majorHAnsi" w:hAnsiTheme="majorHAnsi"/>
              </w:rPr>
            </w:pPr>
            <w:r>
              <w:rPr>
                <w:rFonts w:asciiTheme="majorHAnsi" w:hAnsiTheme="majorHAnsi"/>
              </w:rPr>
              <w:t>X</w:t>
            </w:r>
          </w:p>
        </w:tc>
        <w:tc>
          <w:tcPr>
            <w:tcW w:w="1498" w:type="dxa"/>
          </w:tcPr>
          <w:p w:rsidR="002679BB" w:rsidRPr="00CF3E5F" w:rsidRDefault="002679BB" w:rsidP="00E91E12">
            <w:pPr>
              <w:rPr>
                <w:rFonts w:asciiTheme="majorHAnsi" w:hAnsiTheme="majorHAnsi"/>
              </w:rPr>
            </w:pPr>
            <w:r>
              <w:rPr>
                <w:rFonts w:asciiTheme="majorHAnsi" w:hAnsiTheme="majorHAnsi"/>
              </w:rPr>
              <w:t>X</w:t>
            </w:r>
          </w:p>
        </w:tc>
        <w:tc>
          <w:tcPr>
            <w:tcW w:w="1675" w:type="dxa"/>
          </w:tcPr>
          <w:p w:rsidR="002679BB" w:rsidRDefault="002679BB" w:rsidP="00E91E12">
            <w:pPr>
              <w:rPr>
                <w:rFonts w:asciiTheme="majorHAnsi" w:hAnsiTheme="majorHAnsi"/>
              </w:rPr>
            </w:pPr>
            <w:r>
              <w:rPr>
                <w:rFonts w:asciiTheme="majorHAnsi" w:hAnsiTheme="majorHAnsi"/>
              </w:rPr>
              <w:t>X</w:t>
            </w:r>
          </w:p>
        </w:tc>
        <w:tc>
          <w:tcPr>
            <w:tcW w:w="1147" w:type="dxa"/>
          </w:tcPr>
          <w:p w:rsidR="002679BB" w:rsidRDefault="002679BB" w:rsidP="00E91E12">
            <w:pPr>
              <w:rPr>
                <w:rFonts w:asciiTheme="majorHAnsi" w:hAnsiTheme="majorHAnsi"/>
              </w:rPr>
            </w:pPr>
            <w:r>
              <w:rPr>
                <w:rFonts w:asciiTheme="majorHAnsi" w:hAnsiTheme="majorHAnsi"/>
              </w:rPr>
              <w:t>X</w:t>
            </w:r>
          </w:p>
        </w:tc>
      </w:tr>
      <w:tr w:rsidR="002679BB" w:rsidRPr="00CF3E5F" w:rsidTr="001879F6">
        <w:tc>
          <w:tcPr>
            <w:tcW w:w="1645" w:type="dxa"/>
          </w:tcPr>
          <w:p w:rsidR="002679BB" w:rsidRPr="00CF3E5F" w:rsidRDefault="002679BB" w:rsidP="00E91E12">
            <w:pPr>
              <w:rPr>
                <w:rFonts w:asciiTheme="majorHAnsi" w:hAnsiTheme="majorHAnsi"/>
              </w:rPr>
            </w:pPr>
            <w:r>
              <w:rPr>
                <w:rFonts w:asciiTheme="majorHAnsi" w:hAnsiTheme="majorHAnsi"/>
              </w:rPr>
              <w:t>Sourcing Office</w:t>
            </w:r>
          </w:p>
        </w:tc>
        <w:tc>
          <w:tcPr>
            <w:tcW w:w="1690" w:type="dxa"/>
          </w:tcPr>
          <w:p w:rsidR="002679BB" w:rsidRPr="00CF3E5F" w:rsidRDefault="002679BB" w:rsidP="00E91E12">
            <w:pPr>
              <w:rPr>
                <w:rFonts w:asciiTheme="majorHAnsi" w:hAnsiTheme="majorHAnsi"/>
              </w:rPr>
            </w:pPr>
          </w:p>
        </w:tc>
        <w:tc>
          <w:tcPr>
            <w:tcW w:w="1715" w:type="dxa"/>
          </w:tcPr>
          <w:p w:rsidR="002679BB" w:rsidRPr="00CF3E5F" w:rsidRDefault="002679BB" w:rsidP="00E91E12">
            <w:pPr>
              <w:rPr>
                <w:rFonts w:asciiTheme="majorHAnsi" w:hAnsiTheme="majorHAnsi"/>
              </w:rPr>
            </w:pPr>
            <w:r>
              <w:rPr>
                <w:rFonts w:asciiTheme="majorHAnsi" w:hAnsiTheme="majorHAnsi"/>
              </w:rPr>
              <w:t>X</w:t>
            </w:r>
          </w:p>
        </w:tc>
        <w:tc>
          <w:tcPr>
            <w:tcW w:w="1498" w:type="dxa"/>
          </w:tcPr>
          <w:p w:rsidR="002679BB" w:rsidRPr="00CF3E5F" w:rsidRDefault="002679BB" w:rsidP="00E91E12">
            <w:pPr>
              <w:rPr>
                <w:rFonts w:asciiTheme="majorHAnsi" w:hAnsiTheme="majorHAnsi"/>
              </w:rPr>
            </w:pPr>
          </w:p>
        </w:tc>
        <w:tc>
          <w:tcPr>
            <w:tcW w:w="1675" w:type="dxa"/>
          </w:tcPr>
          <w:p w:rsidR="002679BB" w:rsidDel="002679BB" w:rsidRDefault="002679BB" w:rsidP="00E91E12">
            <w:pPr>
              <w:rPr>
                <w:rFonts w:asciiTheme="majorHAnsi" w:hAnsiTheme="majorHAnsi"/>
              </w:rPr>
            </w:pPr>
          </w:p>
        </w:tc>
        <w:tc>
          <w:tcPr>
            <w:tcW w:w="1147" w:type="dxa"/>
          </w:tcPr>
          <w:p w:rsidR="002679BB" w:rsidDel="002679BB" w:rsidRDefault="002679BB" w:rsidP="00E91E12">
            <w:pPr>
              <w:rPr>
                <w:rFonts w:asciiTheme="majorHAnsi" w:hAnsiTheme="majorHAnsi"/>
              </w:rPr>
            </w:pPr>
            <w:r>
              <w:rPr>
                <w:rFonts w:asciiTheme="majorHAnsi" w:hAnsiTheme="majorHAnsi"/>
              </w:rPr>
              <w:t>X</w:t>
            </w:r>
          </w:p>
        </w:tc>
      </w:tr>
      <w:tr w:rsidR="002679BB" w:rsidRPr="00CF3E5F" w:rsidTr="001879F6">
        <w:tc>
          <w:tcPr>
            <w:tcW w:w="1645" w:type="dxa"/>
          </w:tcPr>
          <w:p w:rsidR="002679BB" w:rsidDel="002679BB" w:rsidRDefault="002679BB">
            <w:pPr>
              <w:rPr>
                <w:rFonts w:asciiTheme="majorHAnsi" w:hAnsiTheme="majorHAnsi"/>
              </w:rPr>
            </w:pPr>
            <w:r>
              <w:rPr>
                <w:rFonts w:asciiTheme="majorHAnsi" w:hAnsiTheme="majorHAnsi"/>
              </w:rPr>
              <w:t>3</w:t>
            </w:r>
            <w:r w:rsidRPr="001879F6">
              <w:rPr>
                <w:rFonts w:asciiTheme="majorHAnsi" w:hAnsiTheme="majorHAnsi"/>
                <w:vertAlign w:val="superscript"/>
              </w:rPr>
              <w:t>rd</w:t>
            </w:r>
            <w:r>
              <w:rPr>
                <w:rFonts w:asciiTheme="majorHAnsi" w:hAnsiTheme="majorHAnsi"/>
              </w:rPr>
              <w:t xml:space="preserve"> Party Administration</w:t>
            </w:r>
          </w:p>
        </w:tc>
        <w:tc>
          <w:tcPr>
            <w:tcW w:w="1690" w:type="dxa"/>
          </w:tcPr>
          <w:p w:rsidR="002679BB" w:rsidRDefault="002679BB" w:rsidP="00E91E12">
            <w:pPr>
              <w:rPr>
                <w:rFonts w:asciiTheme="majorHAnsi" w:hAnsiTheme="majorHAnsi"/>
              </w:rPr>
            </w:pPr>
          </w:p>
        </w:tc>
        <w:tc>
          <w:tcPr>
            <w:tcW w:w="1715" w:type="dxa"/>
          </w:tcPr>
          <w:p w:rsidR="002679BB" w:rsidRDefault="002679BB" w:rsidP="00E91E12">
            <w:pPr>
              <w:rPr>
                <w:rFonts w:asciiTheme="majorHAnsi" w:hAnsiTheme="majorHAnsi"/>
              </w:rPr>
            </w:pPr>
          </w:p>
        </w:tc>
        <w:tc>
          <w:tcPr>
            <w:tcW w:w="1498" w:type="dxa"/>
          </w:tcPr>
          <w:p w:rsidR="002679BB" w:rsidRDefault="002679BB" w:rsidP="00E91E12">
            <w:pPr>
              <w:rPr>
                <w:rFonts w:asciiTheme="majorHAnsi" w:hAnsiTheme="majorHAnsi"/>
              </w:rPr>
            </w:pPr>
          </w:p>
        </w:tc>
        <w:tc>
          <w:tcPr>
            <w:tcW w:w="1675" w:type="dxa"/>
          </w:tcPr>
          <w:p w:rsidR="002679BB" w:rsidRDefault="002679BB" w:rsidP="00E91E12">
            <w:pPr>
              <w:rPr>
                <w:rFonts w:asciiTheme="majorHAnsi" w:hAnsiTheme="majorHAnsi"/>
              </w:rPr>
            </w:pPr>
            <w:r>
              <w:rPr>
                <w:rFonts w:asciiTheme="majorHAnsi" w:hAnsiTheme="majorHAnsi"/>
              </w:rPr>
              <w:t>X</w:t>
            </w:r>
          </w:p>
        </w:tc>
        <w:tc>
          <w:tcPr>
            <w:tcW w:w="1147" w:type="dxa"/>
          </w:tcPr>
          <w:p w:rsidR="002679BB" w:rsidRDefault="002679BB" w:rsidP="00E91E12">
            <w:pPr>
              <w:rPr>
                <w:rFonts w:asciiTheme="majorHAnsi" w:hAnsiTheme="majorHAnsi"/>
              </w:rPr>
            </w:pPr>
            <w:r>
              <w:rPr>
                <w:rFonts w:asciiTheme="majorHAnsi" w:hAnsiTheme="majorHAnsi"/>
              </w:rPr>
              <w:t>X</w:t>
            </w:r>
          </w:p>
        </w:tc>
      </w:tr>
    </w:tbl>
    <w:p w:rsidR="00D259C6" w:rsidRDefault="00D259C6" w:rsidP="007A707C"/>
    <w:p w:rsidR="00CF3E5F" w:rsidRPr="00EE1463" w:rsidRDefault="00CF3E5F" w:rsidP="007A707C"/>
    <w:p w:rsidR="00562010" w:rsidRPr="00EE1463" w:rsidRDefault="00562010" w:rsidP="00C956D6">
      <w:pPr>
        <w:pStyle w:val="Heading2"/>
        <w:numPr>
          <w:ilvl w:val="1"/>
          <w:numId w:val="1"/>
        </w:numPr>
      </w:pPr>
      <w:r w:rsidRPr="00EE1463">
        <w:t>Confidentiality</w:t>
      </w:r>
      <w:r w:rsidR="000108CD" w:rsidRPr="00EE1463">
        <w:t xml:space="preserve"> and Privacy</w:t>
      </w:r>
    </w:p>
    <w:p w:rsidR="00E91E12" w:rsidRPr="00E91E12" w:rsidRDefault="00E91E12" w:rsidP="00AF01B4">
      <w:pPr>
        <w:ind w:left="360"/>
        <w:rPr>
          <w:rFonts w:asciiTheme="majorHAnsi" w:hAnsiTheme="majorHAnsi"/>
          <w:color w:val="000000" w:themeColor="text1"/>
          <w:szCs w:val="21"/>
        </w:rPr>
      </w:pPr>
      <w:r w:rsidRPr="00E91E12">
        <w:rPr>
          <w:rFonts w:asciiTheme="majorHAnsi" w:hAnsiTheme="majorHAnsi"/>
          <w:color w:val="000000" w:themeColor="text1"/>
          <w:szCs w:val="21"/>
        </w:rPr>
        <w:t xml:space="preserve">All data is transferred </w:t>
      </w:r>
      <w:r w:rsidR="0098495C">
        <w:rPr>
          <w:rFonts w:asciiTheme="majorHAnsi" w:hAnsiTheme="majorHAnsi"/>
          <w:color w:val="000000" w:themeColor="text1"/>
          <w:szCs w:val="21"/>
        </w:rPr>
        <w:t>via https</w:t>
      </w:r>
      <w:r w:rsidRPr="00E91E12">
        <w:rPr>
          <w:rFonts w:asciiTheme="majorHAnsi" w:hAnsiTheme="majorHAnsi"/>
          <w:color w:val="000000" w:themeColor="text1"/>
          <w:szCs w:val="21"/>
        </w:rPr>
        <w:t xml:space="preserve"> to ensure confidentiality. User session is automatically closed after a </w:t>
      </w:r>
      <w:r w:rsidR="00F81CC2">
        <w:rPr>
          <w:rFonts w:asciiTheme="majorHAnsi" w:hAnsiTheme="majorHAnsi"/>
          <w:color w:val="000000" w:themeColor="text1"/>
          <w:szCs w:val="21"/>
        </w:rPr>
        <w:t>30</w:t>
      </w:r>
      <w:r w:rsidRPr="00E91E12">
        <w:rPr>
          <w:rFonts w:asciiTheme="majorHAnsi" w:hAnsiTheme="majorHAnsi"/>
          <w:color w:val="000000" w:themeColor="text1"/>
          <w:szCs w:val="21"/>
        </w:rPr>
        <w:t xml:space="preserve"> minute inactivity window. </w:t>
      </w:r>
    </w:p>
    <w:p w:rsidR="00E91E12" w:rsidRDefault="00E91E12" w:rsidP="00E91E12">
      <w:pPr>
        <w:ind w:left="360"/>
        <w:rPr>
          <w:rFonts w:asciiTheme="majorHAnsi" w:hAnsiTheme="majorHAnsi"/>
          <w:color w:val="000000" w:themeColor="text1"/>
          <w:szCs w:val="21"/>
        </w:rPr>
      </w:pPr>
      <w:r w:rsidRPr="00E91E12">
        <w:rPr>
          <w:rFonts w:asciiTheme="majorHAnsi" w:hAnsiTheme="majorHAnsi"/>
          <w:color w:val="000000" w:themeColor="text1"/>
          <w:szCs w:val="21"/>
        </w:rPr>
        <w:t xml:space="preserve">No sensitive data is output to application logs. </w:t>
      </w:r>
    </w:p>
    <w:p w:rsidR="00AF01B4" w:rsidRPr="00E91E12" w:rsidRDefault="00AF01B4" w:rsidP="00E91E12">
      <w:pPr>
        <w:ind w:left="360"/>
        <w:rPr>
          <w:rFonts w:asciiTheme="majorHAnsi" w:hAnsiTheme="majorHAnsi"/>
          <w:color w:val="000000" w:themeColor="text1"/>
          <w:szCs w:val="21"/>
        </w:rPr>
      </w:pPr>
      <w:r>
        <w:rPr>
          <w:rFonts w:asciiTheme="majorHAnsi" w:hAnsiTheme="majorHAnsi"/>
          <w:color w:val="000000" w:themeColor="text1"/>
          <w:szCs w:val="21"/>
        </w:rPr>
        <w:t>There is no personal, cost, or retail information being handled by the application.</w:t>
      </w:r>
    </w:p>
    <w:p w:rsidR="00EE3921" w:rsidRDefault="00EE3921" w:rsidP="00EE3921">
      <w:pPr>
        <w:rPr>
          <w:bCs/>
          <w:color w:val="0070C0"/>
        </w:rPr>
      </w:pPr>
    </w:p>
    <w:tbl>
      <w:tblPr>
        <w:tblStyle w:val="TableGrid"/>
        <w:tblW w:w="0" w:type="auto"/>
        <w:tblLook w:val="04A0" w:firstRow="1" w:lastRow="0" w:firstColumn="1" w:lastColumn="0" w:noHBand="0" w:noVBand="1"/>
      </w:tblPr>
      <w:tblGrid>
        <w:gridCol w:w="2132"/>
        <w:gridCol w:w="3289"/>
        <w:gridCol w:w="3929"/>
      </w:tblGrid>
      <w:tr w:rsidR="00CC3DB0" w:rsidRPr="00E91411" w:rsidTr="00CC3DB0">
        <w:tc>
          <w:tcPr>
            <w:tcW w:w="2135" w:type="dxa"/>
            <w:shd w:val="clear" w:color="auto" w:fill="E8EFE7" w:themeFill="accent5" w:themeFillTint="33"/>
          </w:tcPr>
          <w:p w:rsidR="00CC3DB0" w:rsidRPr="00E91411" w:rsidRDefault="00CC3DB0" w:rsidP="000D0F9B">
            <w:pPr>
              <w:jc w:val="center"/>
              <w:rPr>
                <w:rFonts w:asciiTheme="majorHAnsi" w:hAnsiTheme="majorHAnsi"/>
                <w:b/>
              </w:rPr>
            </w:pPr>
            <w:r>
              <w:rPr>
                <w:rFonts w:asciiTheme="majorHAnsi" w:hAnsiTheme="majorHAnsi"/>
                <w:b/>
              </w:rPr>
              <w:t>Identify the type of data requiring protection</w:t>
            </w:r>
          </w:p>
        </w:tc>
        <w:tc>
          <w:tcPr>
            <w:tcW w:w="3297" w:type="dxa"/>
            <w:shd w:val="clear" w:color="auto" w:fill="E8EFE7" w:themeFill="accent5" w:themeFillTint="33"/>
          </w:tcPr>
          <w:p w:rsidR="00CC3DB0" w:rsidRDefault="00CC3DB0" w:rsidP="000D0F9B">
            <w:pPr>
              <w:jc w:val="center"/>
              <w:rPr>
                <w:rFonts w:asciiTheme="majorHAnsi" w:hAnsiTheme="majorHAnsi"/>
                <w:b/>
              </w:rPr>
            </w:pPr>
            <w:r>
              <w:rPr>
                <w:rFonts w:asciiTheme="majorHAnsi" w:hAnsiTheme="majorHAnsi"/>
                <w:b/>
              </w:rPr>
              <w:t>Category (PII, PCI, EPHI, Cost/Retail, or Other)</w:t>
            </w:r>
          </w:p>
        </w:tc>
        <w:tc>
          <w:tcPr>
            <w:tcW w:w="3938" w:type="dxa"/>
            <w:shd w:val="clear" w:color="auto" w:fill="E8EFE7" w:themeFill="accent5" w:themeFillTint="33"/>
          </w:tcPr>
          <w:p w:rsidR="00CC3DB0" w:rsidRPr="00E91411" w:rsidRDefault="00CC3DB0" w:rsidP="000D0F9B">
            <w:pPr>
              <w:jc w:val="center"/>
              <w:rPr>
                <w:rFonts w:asciiTheme="majorHAnsi" w:hAnsiTheme="majorHAnsi"/>
                <w:b/>
              </w:rPr>
            </w:pPr>
            <w:r>
              <w:rPr>
                <w:rFonts w:asciiTheme="majorHAnsi" w:hAnsiTheme="majorHAnsi"/>
                <w:b/>
              </w:rPr>
              <w:t>Measures taken to protect the confidentiality of this type of data</w:t>
            </w:r>
          </w:p>
        </w:tc>
      </w:tr>
      <w:tr w:rsidR="00CC3DB0" w:rsidTr="00CC3DB0">
        <w:tc>
          <w:tcPr>
            <w:tcW w:w="2135" w:type="dxa"/>
          </w:tcPr>
          <w:p w:rsidR="00CC3DB0" w:rsidRDefault="002679BB" w:rsidP="000D0F9B">
            <w:r>
              <w:t>3</w:t>
            </w:r>
            <w:r w:rsidRPr="001879F6">
              <w:rPr>
                <w:vertAlign w:val="superscript"/>
              </w:rPr>
              <w:t>rd</w:t>
            </w:r>
            <w:r>
              <w:t xml:space="preserve"> party vendor password</w:t>
            </w:r>
          </w:p>
        </w:tc>
        <w:tc>
          <w:tcPr>
            <w:tcW w:w="3297" w:type="dxa"/>
          </w:tcPr>
          <w:p w:rsidR="00CC3DB0" w:rsidRDefault="00CC3DB0" w:rsidP="000D0F9B"/>
        </w:tc>
        <w:tc>
          <w:tcPr>
            <w:tcW w:w="3938" w:type="dxa"/>
          </w:tcPr>
          <w:p w:rsidR="00CC3DB0" w:rsidRDefault="002679BB">
            <w:r>
              <w:t>Stored on encrypted Exadata database in HSM.  Field is encoded using a salted SHA-256 hash function.</w:t>
            </w:r>
          </w:p>
        </w:tc>
      </w:tr>
      <w:tr w:rsidR="00CC3DB0" w:rsidTr="00CC3DB0">
        <w:tc>
          <w:tcPr>
            <w:tcW w:w="2135" w:type="dxa"/>
          </w:tcPr>
          <w:p w:rsidR="00CC3DB0" w:rsidRDefault="002679BB" w:rsidP="000D0F9B">
            <w:r>
              <w:t>3</w:t>
            </w:r>
            <w:r w:rsidRPr="001879F6">
              <w:rPr>
                <w:vertAlign w:val="superscript"/>
              </w:rPr>
              <w:t>rd</w:t>
            </w:r>
            <w:r>
              <w:t xml:space="preserve"> part</w:t>
            </w:r>
            <w:r w:rsidR="00B03585">
              <w:t>y</w:t>
            </w:r>
            <w:r>
              <w:t xml:space="preserve"> vendor password recovery questions</w:t>
            </w:r>
          </w:p>
        </w:tc>
        <w:tc>
          <w:tcPr>
            <w:tcW w:w="3297" w:type="dxa"/>
          </w:tcPr>
          <w:p w:rsidR="00CC3DB0" w:rsidRDefault="00CC3DB0" w:rsidP="000D0F9B"/>
        </w:tc>
        <w:tc>
          <w:tcPr>
            <w:tcW w:w="3938" w:type="dxa"/>
          </w:tcPr>
          <w:p w:rsidR="00CC3DB0" w:rsidRDefault="002679BB">
            <w:r>
              <w:t>Stored on encrypted Exadata database in HSM.  Fields are encoded using a salted SHA-256 hash function.</w:t>
            </w:r>
          </w:p>
        </w:tc>
      </w:tr>
      <w:tr w:rsidR="00CC3DB0" w:rsidTr="00CC3DB0">
        <w:tc>
          <w:tcPr>
            <w:tcW w:w="2135" w:type="dxa"/>
          </w:tcPr>
          <w:p w:rsidR="00CC3DB0" w:rsidRDefault="00B03585" w:rsidP="000D0F9B">
            <w:r>
              <w:t>Supplier Information Tax ID</w:t>
            </w:r>
          </w:p>
        </w:tc>
        <w:tc>
          <w:tcPr>
            <w:tcW w:w="3297" w:type="dxa"/>
          </w:tcPr>
          <w:p w:rsidR="00CC3DB0" w:rsidRDefault="00B03585" w:rsidP="000D0F9B">
            <w:r>
              <w:t>PII</w:t>
            </w:r>
          </w:p>
        </w:tc>
        <w:tc>
          <w:tcPr>
            <w:tcW w:w="3938" w:type="dxa"/>
          </w:tcPr>
          <w:p w:rsidR="00CC3DB0" w:rsidRDefault="00B03585" w:rsidP="000D0F9B">
            <w:r>
              <w:t>Stored on encrypted Exadata database in HSM.  Field is encoded using a salted SHA-256 hash function.</w:t>
            </w:r>
          </w:p>
        </w:tc>
      </w:tr>
      <w:tr w:rsidR="00B03585" w:rsidTr="00CC3DB0">
        <w:tc>
          <w:tcPr>
            <w:tcW w:w="2135" w:type="dxa"/>
          </w:tcPr>
          <w:p w:rsidR="00B03585" w:rsidRDefault="00B03585" w:rsidP="000D0F9B">
            <w:r>
              <w:t>Supplier Information Bank Account / Routing Number</w:t>
            </w:r>
          </w:p>
        </w:tc>
        <w:tc>
          <w:tcPr>
            <w:tcW w:w="3297" w:type="dxa"/>
          </w:tcPr>
          <w:p w:rsidR="00B03585" w:rsidRDefault="00B03585" w:rsidP="000D0F9B"/>
        </w:tc>
        <w:tc>
          <w:tcPr>
            <w:tcW w:w="3938" w:type="dxa"/>
          </w:tcPr>
          <w:p w:rsidR="00B03585" w:rsidRDefault="00B03585" w:rsidP="000D0F9B">
            <w:r>
              <w:t>Stored on encrypted Exadata database in HSM.  Field is encoded using a salted SHA-256 hash function.</w:t>
            </w:r>
          </w:p>
        </w:tc>
      </w:tr>
    </w:tbl>
    <w:p w:rsidR="001E64BE" w:rsidRPr="00EE1463" w:rsidRDefault="001E64BE" w:rsidP="001E64BE"/>
    <w:p w:rsidR="00B00A9E" w:rsidRPr="00EE1463" w:rsidRDefault="00B00A9E" w:rsidP="00C956D6">
      <w:pPr>
        <w:pStyle w:val="Heading2"/>
        <w:numPr>
          <w:ilvl w:val="1"/>
          <w:numId w:val="1"/>
        </w:numPr>
      </w:pPr>
      <w:r w:rsidRPr="00EE1463">
        <w:t>Data Integrity</w:t>
      </w:r>
    </w:p>
    <w:p w:rsidR="001E64BE" w:rsidRDefault="00844D41" w:rsidP="00844D41">
      <w:pPr>
        <w:ind w:left="360"/>
      </w:pPr>
      <w:r w:rsidRPr="00D72735">
        <w:rPr>
          <w:rFonts w:asciiTheme="majorHAnsi" w:hAnsiTheme="majorHAnsi"/>
          <w:color w:val="000000" w:themeColor="text1"/>
        </w:rPr>
        <w:t>All editable data fields will include client and server side validation appropriate to their data type/nature</w:t>
      </w:r>
      <w:r>
        <w:rPr>
          <w:rFonts w:asciiTheme="majorHAnsi" w:hAnsiTheme="majorHAnsi"/>
          <w:color w:val="000000" w:themeColor="text1"/>
        </w:rPr>
        <w:t xml:space="preserve">.  </w:t>
      </w:r>
      <w:r w:rsidR="00AF01B4">
        <w:rPr>
          <w:rFonts w:asciiTheme="majorHAnsi" w:hAnsiTheme="majorHAnsi"/>
          <w:color w:val="000000" w:themeColor="text1"/>
        </w:rPr>
        <w:t xml:space="preserve">Client side validation will be in JavaScript to ensure all required fields are filled out and that inputs are within limits as described in the requirements document.  Server side validation will be performed via JSR-303 annotation based validations.  </w:t>
      </w:r>
      <w:r>
        <w:rPr>
          <w:rFonts w:asciiTheme="majorHAnsi" w:hAnsiTheme="majorHAnsi"/>
          <w:color w:val="000000" w:themeColor="text1"/>
        </w:rPr>
        <w:t>All data exchanged between client and server is encrypted and sent through SSL.</w:t>
      </w:r>
    </w:p>
    <w:p w:rsidR="006912CD" w:rsidRPr="00EE1463" w:rsidRDefault="006912CD" w:rsidP="001E64BE"/>
    <w:p w:rsidR="00562010" w:rsidRPr="00EE1463" w:rsidRDefault="00CC3DB0" w:rsidP="00C956D6">
      <w:pPr>
        <w:pStyle w:val="Heading2"/>
        <w:numPr>
          <w:ilvl w:val="1"/>
          <w:numId w:val="1"/>
        </w:numPr>
      </w:pPr>
      <w:r>
        <w:t xml:space="preserve">Logging and </w:t>
      </w:r>
      <w:r w:rsidR="00562010" w:rsidRPr="00EE1463">
        <w:t xml:space="preserve">Auditing </w:t>
      </w:r>
    </w:p>
    <w:p w:rsidR="00CC3DB0" w:rsidRPr="00CC3DB0" w:rsidRDefault="00844D41" w:rsidP="00844D41">
      <w:pPr>
        <w:ind w:left="360"/>
        <w:rPr>
          <w:rFonts w:asciiTheme="majorHAnsi" w:hAnsiTheme="majorHAnsi"/>
          <w:color w:val="0070C0"/>
        </w:rPr>
      </w:pPr>
      <w:r w:rsidRPr="00E02AAA">
        <w:rPr>
          <w:rFonts w:asciiTheme="majorHAnsi" w:hAnsiTheme="majorHAnsi"/>
        </w:rPr>
        <w:t>Every data update stores in the database the id of the user who applied the change and the time at which it took place.</w:t>
      </w:r>
      <w:r>
        <w:rPr>
          <w:rFonts w:asciiTheme="majorHAnsi" w:hAnsiTheme="majorHAnsi"/>
        </w:rPr>
        <w:t xml:space="preserve">  </w:t>
      </w:r>
      <w:r w:rsidR="00126667">
        <w:rPr>
          <w:rFonts w:asciiTheme="majorHAnsi" w:hAnsiTheme="majorHAnsi"/>
        </w:rPr>
        <w:t>Hibernate Envers will be utilized to keep an audit history of updates.  Audit tables will not be purged for at least 1 year after the Objective is complete.</w:t>
      </w:r>
    </w:p>
    <w:p w:rsidR="006912CD" w:rsidRPr="006912CD" w:rsidRDefault="006912CD">
      <w:pPr>
        <w:rPr>
          <w:rFonts w:asciiTheme="majorHAnsi" w:hAnsiTheme="majorHAnsi"/>
          <w:color w:val="0070C0"/>
        </w:rPr>
      </w:pPr>
    </w:p>
    <w:p w:rsidR="00084AA6" w:rsidRPr="00EE1463" w:rsidRDefault="00084AA6" w:rsidP="00C956D6">
      <w:pPr>
        <w:pStyle w:val="Heading2"/>
        <w:numPr>
          <w:ilvl w:val="1"/>
          <w:numId w:val="1"/>
        </w:numPr>
      </w:pPr>
      <w:r w:rsidRPr="00EE1463">
        <w:t>Network</w:t>
      </w:r>
    </w:p>
    <w:p w:rsidR="00EE3921" w:rsidRPr="00844D41" w:rsidRDefault="00844D41" w:rsidP="00844D41">
      <w:pPr>
        <w:ind w:left="360"/>
        <w:rPr>
          <w:rFonts w:asciiTheme="majorHAnsi" w:hAnsiTheme="majorHAnsi"/>
        </w:rPr>
      </w:pPr>
      <w:r w:rsidRPr="00844D41">
        <w:rPr>
          <w:rFonts w:asciiTheme="majorHAnsi" w:hAnsiTheme="majorHAnsi"/>
        </w:rPr>
        <w:t xml:space="preserve">Application will be available to external users over the internet. External access is achieved through an external F5 and Apache HTTPD server hosted on the DMZ. The application server proper will be hosted behind the corporate firewall. Only </w:t>
      </w:r>
      <w:r w:rsidR="00F81CC2">
        <w:rPr>
          <w:rFonts w:asciiTheme="majorHAnsi" w:hAnsiTheme="majorHAnsi"/>
        </w:rPr>
        <w:t xml:space="preserve">the </w:t>
      </w:r>
      <w:r w:rsidRPr="00844D41">
        <w:rPr>
          <w:rFonts w:asciiTheme="majorHAnsi" w:hAnsiTheme="majorHAnsi"/>
        </w:rPr>
        <w:t xml:space="preserve">HTTPS port will be open between the apache web server and the application server.  </w:t>
      </w:r>
    </w:p>
    <w:p w:rsidR="00EE3921" w:rsidRPr="00EE3921" w:rsidRDefault="00EE3921">
      <w:r>
        <w:t xml:space="preserve">  </w:t>
      </w:r>
    </w:p>
    <w:p w:rsidR="00FD13CC" w:rsidRDefault="00FD13CC" w:rsidP="00C956D6">
      <w:pPr>
        <w:pStyle w:val="Heading2"/>
        <w:numPr>
          <w:ilvl w:val="1"/>
          <w:numId w:val="1"/>
        </w:numPr>
      </w:pPr>
      <w:r>
        <w:t>Digital Certificates</w:t>
      </w:r>
    </w:p>
    <w:p w:rsidR="00FD13CC" w:rsidRPr="00844D41" w:rsidRDefault="00844D41" w:rsidP="00FD13CC">
      <w:pPr>
        <w:rPr>
          <w:rFonts w:asciiTheme="majorHAnsi" w:hAnsiTheme="majorHAnsi"/>
          <w:color w:val="0070C0"/>
        </w:rPr>
      </w:pPr>
      <w:r w:rsidRPr="00844D41">
        <w:rPr>
          <w:rFonts w:asciiTheme="majorHAnsi" w:hAnsiTheme="majorHAnsi"/>
          <w:color w:val="0070C0"/>
        </w:rPr>
        <w:t>TBD</w:t>
      </w:r>
    </w:p>
    <w:tbl>
      <w:tblPr>
        <w:tblStyle w:val="TableGrid"/>
        <w:tblW w:w="0" w:type="auto"/>
        <w:tblLook w:val="04A0" w:firstRow="1" w:lastRow="0" w:firstColumn="1" w:lastColumn="0" w:noHBand="0" w:noVBand="1"/>
      </w:tblPr>
      <w:tblGrid>
        <w:gridCol w:w="1083"/>
        <w:gridCol w:w="2964"/>
        <w:gridCol w:w="3053"/>
        <w:gridCol w:w="2250"/>
      </w:tblGrid>
      <w:tr w:rsidR="00FD13CC" w:rsidTr="00FD13CC">
        <w:tc>
          <w:tcPr>
            <w:tcW w:w="1085" w:type="dxa"/>
            <w:tcBorders>
              <w:bottom w:val="single" w:sz="4" w:space="0" w:color="auto"/>
            </w:tcBorders>
            <w:shd w:val="clear" w:color="auto" w:fill="E8EFE7" w:themeFill="accent5" w:themeFillTint="33"/>
          </w:tcPr>
          <w:p w:rsidR="00FD13CC" w:rsidRPr="0001798D" w:rsidRDefault="00FD13CC" w:rsidP="00FD13CC">
            <w:pPr>
              <w:jc w:val="center"/>
              <w:rPr>
                <w:rFonts w:ascii="Arial" w:hAnsi="Arial" w:cs="Arial"/>
                <w:b/>
              </w:rPr>
            </w:pPr>
            <w:r w:rsidRPr="0001798D">
              <w:rPr>
                <w:rFonts w:ascii="Arial" w:hAnsi="Arial" w:cs="Arial"/>
                <w:b/>
              </w:rPr>
              <w:t>Server</w:t>
            </w:r>
          </w:p>
        </w:tc>
        <w:tc>
          <w:tcPr>
            <w:tcW w:w="2970" w:type="dxa"/>
            <w:tcBorders>
              <w:bottom w:val="single" w:sz="4" w:space="0" w:color="auto"/>
            </w:tcBorders>
            <w:shd w:val="clear" w:color="auto" w:fill="E8EFE7" w:themeFill="accent5" w:themeFillTint="33"/>
          </w:tcPr>
          <w:p w:rsidR="00FD13CC" w:rsidRPr="0001798D" w:rsidRDefault="00FD13CC" w:rsidP="00FD13CC">
            <w:pPr>
              <w:jc w:val="center"/>
              <w:rPr>
                <w:rFonts w:ascii="Arial" w:hAnsi="Arial" w:cs="Arial"/>
                <w:b/>
              </w:rPr>
            </w:pPr>
            <w:r w:rsidRPr="0001798D">
              <w:rPr>
                <w:rFonts w:ascii="Arial" w:hAnsi="Arial" w:cs="Arial"/>
                <w:b/>
              </w:rPr>
              <w:t>Certificate Issuer</w:t>
            </w:r>
          </w:p>
        </w:tc>
        <w:tc>
          <w:tcPr>
            <w:tcW w:w="3060" w:type="dxa"/>
            <w:tcBorders>
              <w:bottom w:val="single" w:sz="4" w:space="0" w:color="auto"/>
            </w:tcBorders>
            <w:shd w:val="clear" w:color="auto" w:fill="E8EFE7" w:themeFill="accent5" w:themeFillTint="33"/>
          </w:tcPr>
          <w:p w:rsidR="00FD13CC" w:rsidRPr="0001798D" w:rsidRDefault="00FD13CC" w:rsidP="00FD13CC">
            <w:pPr>
              <w:jc w:val="center"/>
              <w:rPr>
                <w:rFonts w:ascii="Arial" w:hAnsi="Arial" w:cs="Arial"/>
                <w:b/>
              </w:rPr>
            </w:pPr>
            <w:r w:rsidRPr="0001798D">
              <w:rPr>
                <w:rFonts w:ascii="Arial" w:hAnsi="Arial" w:cs="Arial"/>
                <w:b/>
              </w:rPr>
              <w:t>Issued To:</w:t>
            </w:r>
          </w:p>
        </w:tc>
        <w:tc>
          <w:tcPr>
            <w:tcW w:w="2255" w:type="dxa"/>
            <w:tcBorders>
              <w:bottom w:val="single" w:sz="4" w:space="0" w:color="auto"/>
            </w:tcBorders>
            <w:shd w:val="clear" w:color="auto" w:fill="E8EFE7" w:themeFill="accent5" w:themeFillTint="33"/>
          </w:tcPr>
          <w:p w:rsidR="00FD13CC" w:rsidRPr="0001798D" w:rsidRDefault="00FD13CC" w:rsidP="00FD13CC">
            <w:pPr>
              <w:jc w:val="center"/>
              <w:rPr>
                <w:rFonts w:ascii="Arial" w:hAnsi="Arial" w:cs="Arial"/>
                <w:b/>
              </w:rPr>
            </w:pPr>
            <w:r w:rsidRPr="0001798D">
              <w:rPr>
                <w:rFonts w:ascii="Arial" w:hAnsi="Arial" w:cs="Arial"/>
                <w:b/>
              </w:rPr>
              <w:t>Valid From-To</w:t>
            </w:r>
            <w:r>
              <w:rPr>
                <w:rFonts w:ascii="Arial" w:hAnsi="Arial" w:cs="Arial"/>
                <w:b/>
              </w:rPr>
              <w:t>:</w:t>
            </w:r>
          </w:p>
        </w:tc>
      </w:tr>
      <w:tr w:rsidR="00FD13CC" w:rsidTr="00FD13CC">
        <w:tc>
          <w:tcPr>
            <w:tcW w:w="1085" w:type="dxa"/>
            <w:shd w:val="clear" w:color="auto" w:fill="auto"/>
          </w:tcPr>
          <w:p w:rsidR="00FD13CC" w:rsidRPr="0001798D" w:rsidRDefault="00FD13CC" w:rsidP="00FD13CC">
            <w:pPr>
              <w:rPr>
                <w:rFonts w:ascii="Arial" w:hAnsi="Arial" w:cs="Arial"/>
              </w:rPr>
            </w:pPr>
          </w:p>
        </w:tc>
        <w:tc>
          <w:tcPr>
            <w:tcW w:w="2970" w:type="dxa"/>
            <w:shd w:val="clear" w:color="auto" w:fill="auto"/>
          </w:tcPr>
          <w:p w:rsidR="00FD13CC" w:rsidRPr="0001798D" w:rsidRDefault="00FD13CC" w:rsidP="00FD13CC">
            <w:pPr>
              <w:rPr>
                <w:rFonts w:ascii="Arial" w:hAnsi="Arial" w:cs="Arial"/>
              </w:rPr>
            </w:pPr>
          </w:p>
        </w:tc>
        <w:tc>
          <w:tcPr>
            <w:tcW w:w="3060" w:type="dxa"/>
            <w:shd w:val="clear" w:color="auto" w:fill="auto"/>
          </w:tcPr>
          <w:p w:rsidR="00FD13CC" w:rsidRPr="0001798D" w:rsidRDefault="00FD13CC" w:rsidP="00FD13CC">
            <w:pPr>
              <w:rPr>
                <w:rFonts w:ascii="Arial" w:hAnsi="Arial" w:cs="Arial"/>
              </w:rPr>
            </w:pPr>
          </w:p>
        </w:tc>
        <w:tc>
          <w:tcPr>
            <w:tcW w:w="2255" w:type="dxa"/>
            <w:shd w:val="clear" w:color="auto" w:fill="auto"/>
          </w:tcPr>
          <w:p w:rsidR="00FD13CC" w:rsidRPr="0001798D" w:rsidRDefault="00FD13CC" w:rsidP="00FD13CC">
            <w:pPr>
              <w:rPr>
                <w:rFonts w:ascii="Arial" w:hAnsi="Arial" w:cs="Arial"/>
              </w:rPr>
            </w:pPr>
          </w:p>
        </w:tc>
      </w:tr>
      <w:tr w:rsidR="00FD13CC" w:rsidTr="00FD13CC">
        <w:tc>
          <w:tcPr>
            <w:tcW w:w="1085" w:type="dxa"/>
            <w:shd w:val="clear" w:color="auto" w:fill="auto"/>
          </w:tcPr>
          <w:p w:rsidR="00FD13CC" w:rsidRPr="0001798D" w:rsidRDefault="00FD13CC" w:rsidP="00FD13CC">
            <w:pPr>
              <w:rPr>
                <w:rFonts w:ascii="Arial" w:hAnsi="Arial" w:cs="Arial"/>
              </w:rPr>
            </w:pPr>
          </w:p>
        </w:tc>
        <w:tc>
          <w:tcPr>
            <w:tcW w:w="2970" w:type="dxa"/>
            <w:shd w:val="clear" w:color="auto" w:fill="auto"/>
          </w:tcPr>
          <w:p w:rsidR="00FD13CC" w:rsidRPr="0001798D" w:rsidRDefault="00FD13CC" w:rsidP="00FD13CC">
            <w:pPr>
              <w:rPr>
                <w:rFonts w:ascii="Arial" w:hAnsi="Arial" w:cs="Arial"/>
              </w:rPr>
            </w:pPr>
          </w:p>
        </w:tc>
        <w:tc>
          <w:tcPr>
            <w:tcW w:w="3060" w:type="dxa"/>
            <w:shd w:val="clear" w:color="auto" w:fill="auto"/>
          </w:tcPr>
          <w:p w:rsidR="00FD13CC" w:rsidRPr="0001798D" w:rsidRDefault="00FD13CC" w:rsidP="00FD13CC">
            <w:pPr>
              <w:rPr>
                <w:rFonts w:ascii="Arial" w:hAnsi="Arial" w:cs="Arial"/>
              </w:rPr>
            </w:pPr>
          </w:p>
        </w:tc>
        <w:tc>
          <w:tcPr>
            <w:tcW w:w="2255" w:type="dxa"/>
            <w:shd w:val="clear" w:color="auto" w:fill="auto"/>
          </w:tcPr>
          <w:p w:rsidR="00FD13CC" w:rsidRPr="0001798D" w:rsidRDefault="00FD13CC" w:rsidP="00FD13CC">
            <w:pPr>
              <w:rPr>
                <w:rFonts w:ascii="Arial" w:hAnsi="Arial" w:cs="Arial"/>
              </w:rPr>
            </w:pPr>
          </w:p>
        </w:tc>
      </w:tr>
      <w:tr w:rsidR="00FD13CC" w:rsidTr="00FD13CC">
        <w:tc>
          <w:tcPr>
            <w:tcW w:w="1085" w:type="dxa"/>
            <w:shd w:val="clear" w:color="auto" w:fill="auto"/>
          </w:tcPr>
          <w:p w:rsidR="00FD13CC" w:rsidRPr="0001798D" w:rsidRDefault="00FD13CC" w:rsidP="00FD13CC">
            <w:pPr>
              <w:rPr>
                <w:rFonts w:ascii="Arial" w:hAnsi="Arial" w:cs="Arial"/>
              </w:rPr>
            </w:pPr>
          </w:p>
        </w:tc>
        <w:tc>
          <w:tcPr>
            <w:tcW w:w="2970" w:type="dxa"/>
            <w:shd w:val="clear" w:color="auto" w:fill="auto"/>
          </w:tcPr>
          <w:p w:rsidR="00FD13CC" w:rsidRPr="0001798D" w:rsidRDefault="00FD13CC" w:rsidP="00FD13CC">
            <w:pPr>
              <w:rPr>
                <w:rFonts w:ascii="Arial" w:hAnsi="Arial" w:cs="Arial"/>
              </w:rPr>
            </w:pPr>
          </w:p>
        </w:tc>
        <w:tc>
          <w:tcPr>
            <w:tcW w:w="3060" w:type="dxa"/>
            <w:shd w:val="clear" w:color="auto" w:fill="auto"/>
          </w:tcPr>
          <w:p w:rsidR="00FD13CC" w:rsidRPr="0001798D" w:rsidRDefault="00FD13CC" w:rsidP="00FD13CC">
            <w:pPr>
              <w:rPr>
                <w:rFonts w:ascii="Arial" w:hAnsi="Arial" w:cs="Arial"/>
              </w:rPr>
            </w:pPr>
          </w:p>
        </w:tc>
        <w:tc>
          <w:tcPr>
            <w:tcW w:w="2255" w:type="dxa"/>
            <w:shd w:val="clear" w:color="auto" w:fill="auto"/>
          </w:tcPr>
          <w:p w:rsidR="00FD13CC" w:rsidRPr="0001798D" w:rsidRDefault="00FD13CC" w:rsidP="00FD13CC">
            <w:pPr>
              <w:rPr>
                <w:rFonts w:ascii="Arial" w:hAnsi="Arial" w:cs="Arial"/>
              </w:rPr>
            </w:pPr>
          </w:p>
        </w:tc>
      </w:tr>
      <w:tr w:rsidR="00FD13CC" w:rsidTr="00FD13CC">
        <w:tc>
          <w:tcPr>
            <w:tcW w:w="1085" w:type="dxa"/>
            <w:shd w:val="clear" w:color="auto" w:fill="auto"/>
          </w:tcPr>
          <w:p w:rsidR="00FD13CC" w:rsidRPr="0001798D" w:rsidRDefault="00FD13CC" w:rsidP="00FD13CC">
            <w:pPr>
              <w:rPr>
                <w:rFonts w:ascii="Arial" w:hAnsi="Arial" w:cs="Arial"/>
              </w:rPr>
            </w:pPr>
          </w:p>
        </w:tc>
        <w:tc>
          <w:tcPr>
            <w:tcW w:w="2970" w:type="dxa"/>
            <w:shd w:val="clear" w:color="auto" w:fill="auto"/>
          </w:tcPr>
          <w:p w:rsidR="00FD13CC" w:rsidRPr="0001798D" w:rsidRDefault="00FD13CC" w:rsidP="00FD13CC">
            <w:pPr>
              <w:rPr>
                <w:rFonts w:ascii="Arial" w:hAnsi="Arial" w:cs="Arial"/>
              </w:rPr>
            </w:pPr>
          </w:p>
        </w:tc>
        <w:tc>
          <w:tcPr>
            <w:tcW w:w="3060" w:type="dxa"/>
            <w:shd w:val="clear" w:color="auto" w:fill="auto"/>
          </w:tcPr>
          <w:p w:rsidR="00FD13CC" w:rsidRPr="0001798D" w:rsidRDefault="00FD13CC" w:rsidP="00FD13CC">
            <w:pPr>
              <w:rPr>
                <w:rFonts w:ascii="Arial" w:hAnsi="Arial" w:cs="Arial"/>
              </w:rPr>
            </w:pPr>
          </w:p>
        </w:tc>
        <w:tc>
          <w:tcPr>
            <w:tcW w:w="2255" w:type="dxa"/>
            <w:shd w:val="clear" w:color="auto" w:fill="auto"/>
          </w:tcPr>
          <w:p w:rsidR="00FD13CC" w:rsidRPr="0001798D" w:rsidRDefault="00FD13CC" w:rsidP="00FD13CC">
            <w:pPr>
              <w:rPr>
                <w:rFonts w:ascii="Arial" w:hAnsi="Arial" w:cs="Arial"/>
              </w:rPr>
            </w:pPr>
          </w:p>
        </w:tc>
      </w:tr>
    </w:tbl>
    <w:p w:rsidR="00FD13CC" w:rsidRDefault="00FD13CC" w:rsidP="00FD13CC"/>
    <w:p w:rsidR="00FD13CC" w:rsidRPr="00FD13CC" w:rsidRDefault="00FD13CC" w:rsidP="00FD13CC"/>
    <w:p w:rsidR="0021219B" w:rsidRDefault="00084AA6" w:rsidP="00C956D6">
      <w:pPr>
        <w:pStyle w:val="Heading2"/>
        <w:numPr>
          <w:ilvl w:val="1"/>
          <w:numId w:val="1"/>
        </w:numPr>
      </w:pPr>
      <w:r w:rsidRPr="00EE1463">
        <w:t>Other</w:t>
      </w:r>
    </w:p>
    <w:p w:rsidR="0021219B" w:rsidRPr="0021219B" w:rsidRDefault="0021219B" w:rsidP="0021219B"/>
    <w:p w:rsidR="0021219B" w:rsidRDefault="0021219B" w:rsidP="00C956D6">
      <w:pPr>
        <w:pStyle w:val="Heading2"/>
        <w:numPr>
          <w:ilvl w:val="2"/>
          <w:numId w:val="1"/>
        </w:numPr>
      </w:pPr>
      <w:r>
        <w:t>Attachment management</w:t>
      </w:r>
    </w:p>
    <w:p w:rsidR="0021219B" w:rsidRDefault="0021219B" w:rsidP="0021219B">
      <w:pPr>
        <w:ind w:left="360"/>
      </w:pPr>
      <w:r>
        <w:t xml:space="preserve">All offer attachments submitted by vendors will be scanned for viruses </w:t>
      </w:r>
      <w:r w:rsidR="003C79E0">
        <w:t xml:space="preserve">via ClamAV servers </w:t>
      </w:r>
      <w:r>
        <w:t xml:space="preserve">before being stored on the file </w:t>
      </w:r>
      <w:r w:rsidR="003C79E0">
        <w:t>repository</w:t>
      </w:r>
      <w:r>
        <w:t xml:space="preserve">. Attachments will be limited to a few file types  (doc, docx, xls, xlsx, jpg, gif, ppt, pdf, txt) </w:t>
      </w:r>
      <w:r w:rsidR="00AA2930">
        <w:t>.  Attachments will be stored in Centera with the reference key (content URI) being stored in the GSS database to be able to retrieve the files at a later time.</w:t>
      </w:r>
    </w:p>
    <w:p w:rsidR="00C93AAF" w:rsidRPr="00C93AAF" w:rsidRDefault="00C93AAF" w:rsidP="00C93AAF"/>
    <w:p w:rsidR="00A55E12" w:rsidRPr="00EE1463" w:rsidRDefault="00562010" w:rsidP="00C956D6">
      <w:pPr>
        <w:pStyle w:val="Heading1"/>
        <w:numPr>
          <w:ilvl w:val="0"/>
          <w:numId w:val="1"/>
        </w:numPr>
      </w:pPr>
      <w:bookmarkStart w:id="8" w:name="_Toc372554662"/>
      <w:r w:rsidRPr="00EE1463">
        <w:t>Disaster Recovery (DR)</w:t>
      </w:r>
      <w:bookmarkEnd w:id="8"/>
    </w:p>
    <w:p w:rsidR="00B00A9E" w:rsidRDefault="00B00A9E" w:rsidP="00C956D6">
      <w:pPr>
        <w:pStyle w:val="Heading2"/>
        <w:numPr>
          <w:ilvl w:val="1"/>
          <w:numId w:val="1"/>
        </w:numPr>
      </w:pPr>
      <w:r w:rsidRPr="00EE1463">
        <w:t>DR Category</w:t>
      </w:r>
    </w:p>
    <w:p w:rsidR="00150E03" w:rsidRPr="00150E03" w:rsidRDefault="00150E03" w:rsidP="00150E03"/>
    <w:p w:rsidR="00150E03" w:rsidRPr="00EE1463" w:rsidRDefault="00150E03" w:rsidP="00C956D6">
      <w:pPr>
        <w:pStyle w:val="Heading2"/>
        <w:numPr>
          <w:ilvl w:val="2"/>
          <w:numId w:val="1"/>
        </w:numPr>
      </w:pPr>
      <w:r>
        <w:t>DR Tier</w:t>
      </w:r>
    </w:p>
    <w:p w:rsidR="00150E03" w:rsidRPr="0021219B" w:rsidRDefault="0021219B" w:rsidP="00150E03">
      <w:pPr>
        <w:rPr>
          <w:rFonts w:asciiTheme="majorHAnsi" w:hAnsiTheme="majorHAnsi"/>
          <w:color w:val="000000" w:themeColor="text1"/>
        </w:rPr>
      </w:pPr>
      <w:r w:rsidRPr="0021219B">
        <w:rPr>
          <w:rFonts w:asciiTheme="majorHAnsi" w:hAnsiTheme="majorHAnsi"/>
          <w:color w:val="000000" w:themeColor="text1"/>
        </w:rPr>
        <w:t>Global Sourcing Solution is a Tier 2 application, with an RTO of 48 hours.</w:t>
      </w:r>
    </w:p>
    <w:p w:rsidR="00EE1463" w:rsidRPr="00EE1463" w:rsidRDefault="00EE1463" w:rsidP="00EE1463"/>
    <w:p w:rsidR="008B06F8" w:rsidRPr="00EE1463" w:rsidRDefault="00150E03" w:rsidP="00C956D6">
      <w:pPr>
        <w:pStyle w:val="Heading2"/>
        <w:numPr>
          <w:ilvl w:val="2"/>
          <w:numId w:val="1"/>
        </w:numPr>
      </w:pPr>
      <w:r>
        <w:t xml:space="preserve">DR </w:t>
      </w:r>
      <w:r w:rsidR="008B06F8" w:rsidRPr="00EE1463">
        <w:t>Recovery Time Objective</w:t>
      </w:r>
    </w:p>
    <w:tbl>
      <w:tblPr>
        <w:tblStyle w:val="TableGrid"/>
        <w:tblW w:w="9365" w:type="dxa"/>
        <w:tblLook w:val="04A0" w:firstRow="1" w:lastRow="0" w:firstColumn="1" w:lastColumn="0" w:noHBand="0" w:noVBand="1"/>
      </w:tblPr>
      <w:tblGrid>
        <w:gridCol w:w="3065"/>
        <w:gridCol w:w="1620"/>
        <w:gridCol w:w="4680"/>
      </w:tblGrid>
      <w:tr w:rsidR="00452B2A" w:rsidTr="006C6672">
        <w:tc>
          <w:tcPr>
            <w:tcW w:w="3065" w:type="dxa"/>
            <w:tcBorders>
              <w:bottom w:val="single" w:sz="4" w:space="0" w:color="auto"/>
            </w:tcBorders>
            <w:shd w:val="clear" w:color="auto" w:fill="E8EFE7" w:themeFill="accent5" w:themeFillTint="33"/>
          </w:tcPr>
          <w:p w:rsidR="0065272F" w:rsidRDefault="00452B2A" w:rsidP="00AA5D2E">
            <w:pPr>
              <w:jc w:val="center"/>
              <w:rPr>
                <w:rFonts w:ascii="Arial" w:hAnsi="Arial" w:cs="Arial"/>
                <w:b/>
              </w:rPr>
            </w:pPr>
            <w:r>
              <w:rPr>
                <w:rFonts w:ascii="Arial" w:hAnsi="Arial" w:cs="Arial"/>
                <w:b/>
              </w:rPr>
              <w:t>Component</w:t>
            </w:r>
          </w:p>
          <w:p w:rsidR="006C6672" w:rsidRPr="00776CB3" w:rsidRDefault="006C6672" w:rsidP="00AA5D2E">
            <w:pPr>
              <w:jc w:val="center"/>
              <w:rPr>
                <w:rFonts w:ascii="Arial" w:hAnsi="Arial" w:cs="Arial"/>
                <w:b/>
              </w:rPr>
            </w:pPr>
            <w:r>
              <w:rPr>
                <w:rFonts w:ascii="Arial" w:hAnsi="Arial" w:cs="Arial"/>
                <w:b/>
              </w:rPr>
              <w:t>(Application or Database name)</w:t>
            </w:r>
          </w:p>
        </w:tc>
        <w:tc>
          <w:tcPr>
            <w:tcW w:w="1620" w:type="dxa"/>
            <w:tcBorders>
              <w:bottom w:val="single" w:sz="4" w:space="0" w:color="auto"/>
            </w:tcBorders>
            <w:shd w:val="clear" w:color="auto" w:fill="E8EFE7" w:themeFill="accent5" w:themeFillTint="33"/>
          </w:tcPr>
          <w:p w:rsidR="00452B2A" w:rsidRDefault="00452B2A" w:rsidP="00FD13CC">
            <w:pPr>
              <w:jc w:val="center"/>
              <w:rPr>
                <w:rFonts w:ascii="Arial" w:hAnsi="Arial" w:cs="Arial"/>
                <w:b/>
              </w:rPr>
            </w:pPr>
            <w:r>
              <w:rPr>
                <w:rFonts w:ascii="Arial" w:hAnsi="Arial" w:cs="Arial"/>
                <w:b/>
              </w:rPr>
              <w:t>Recovery Time</w:t>
            </w:r>
          </w:p>
        </w:tc>
        <w:tc>
          <w:tcPr>
            <w:tcW w:w="4680" w:type="dxa"/>
            <w:tcBorders>
              <w:bottom w:val="single" w:sz="4" w:space="0" w:color="auto"/>
            </w:tcBorders>
            <w:shd w:val="clear" w:color="auto" w:fill="E8EFE7" w:themeFill="accent5" w:themeFillTint="33"/>
          </w:tcPr>
          <w:p w:rsidR="00452B2A" w:rsidRDefault="00452B2A" w:rsidP="00FD13CC">
            <w:pPr>
              <w:jc w:val="center"/>
              <w:rPr>
                <w:rFonts w:ascii="Arial" w:hAnsi="Arial" w:cs="Arial"/>
                <w:b/>
              </w:rPr>
            </w:pPr>
            <w:r>
              <w:rPr>
                <w:rFonts w:ascii="Arial" w:hAnsi="Arial" w:cs="Arial"/>
                <w:b/>
              </w:rPr>
              <w:t>Comments</w:t>
            </w:r>
          </w:p>
        </w:tc>
      </w:tr>
      <w:tr w:rsidR="00452B2A" w:rsidTr="006C6672">
        <w:tc>
          <w:tcPr>
            <w:tcW w:w="3065" w:type="dxa"/>
            <w:shd w:val="clear" w:color="auto" w:fill="auto"/>
          </w:tcPr>
          <w:p w:rsidR="00452B2A" w:rsidRPr="00FC7A6A" w:rsidRDefault="0021219B" w:rsidP="00FD13CC">
            <w:pPr>
              <w:rPr>
                <w:rFonts w:ascii="Arial" w:hAnsi="Arial" w:cs="Arial"/>
              </w:rPr>
            </w:pPr>
            <w:r>
              <w:rPr>
                <w:rFonts w:ascii="Arial" w:hAnsi="Arial" w:cs="Arial"/>
              </w:rPr>
              <w:t>Global Sourcing Solution</w:t>
            </w:r>
          </w:p>
        </w:tc>
        <w:tc>
          <w:tcPr>
            <w:tcW w:w="1620" w:type="dxa"/>
            <w:shd w:val="clear" w:color="auto" w:fill="auto"/>
          </w:tcPr>
          <w:p w:rsidR="00452B2A" w:rsidRPr="00FC7A6A" w:rsidRDefault="0021219B" w:rsidP="00FD13CC">
            <w:pPr>
              <w:jc w:val="center"/>
              <w:rPr>
                <w:rFonts w:ascii="Arial" w:hAnsi="Arial" w:cs="Arial"/>
              </w:rPr>
            </w:pPr>
            <w:r>
              <w:rPr>
                <w:rFonts w:ascii="Arial" w:hAnsi="Arial" w:cs="Arial"/>
              </w:rPr>
              <w:t>48 hours</w:t>
            </w:r>
          </w:p>
        </w:tc>
        <w:tc>
          <w:tcPr>
            <w:tcW w:w="4680" w:type="dxa"/>
            <w:shd w:val="clear" w:color="auto" w:fill="auto"/>
          </w:tcPr>
          <w:p w:rsidR="00452B2A" w:rsidRPr="00FC7A6A" w:rsidRDefault="0021219B" w:rsidP="0021219B">
            <w:pPr>
              <w:rPr>
                <w:rFonts w:ascii="Arial" w:hAnsi="Arial" w:cs="Arial"/>
              </w:rPr>
            </w:pPr>
            <w:r>
              <w:rPr>
                <w:rFonts w:ascii="Arial" w:hAnsi="Arial" w:cs="Arial"/>
              </w:rPr>
              <w:t>Drug/GM Team</w:t>
            </w:r>
          </w:p>
        </w:tc>
      </w:tr>
      <w:tr w:rsidR="00452B2A" w:rsidTr="006C6672">
        <w:tc>
          <w:tcPr>
            <w:tcW w:w="3065" w:type="dxa"/>
            <w:shd w:val="clear" w:color="auto" w:fill="auto"/>
          </w:tcPr>
          <w:p w:rsidR="00452B2A" w:rsidRDefault="0021219B" w:rsidP="00FD13CC">
            <w:pPr>
              <w:rPr>
                <w:rFonts w:ascii="Arial" w:hAnsi="Arial" w:cs="Arial"/>
              </w:rPr>
            </w:pPr>
            <w:r>
              <w:rPr>
                <w:rFonts w:ascii="Arial" w:hAnsi="Arial" w:cs="Arial"/>
              </w:rPr>
              <w:t>TIBCO Integrations</w:t>
            </w:r>
          </w:p>
        </w:tc>
        <w:tc>
          <w:tcPr>
            <w:tcW w:w="1620" w:type="dxa"/>
            <w:shd w:val="clear" w:color="auto" w:fill="auto"/>
          </w:tcPr>
          <w:p w:rsidR="00452B2A" w:rsidRPr="00FC7A6A" w:rsidRDefault="0021219B" w:rsidP="00FD13CC">
            <w:pPr>
              <w:jc w:val="center"/>
              <w:rPr>
                <w:rFonts w:ascii="Arial" w:hAnsi="Arial" w:cs="Arial"/>
              </w:rPr>
            </w:pPr>
            <w:r>
              <w:rPr>
                <w:rFonts w:ascii="Arial" w:hAnsi="Arial" w:cs="Arial"/>
              </w:rPr>
              <w:t>4 hours</w:t>
            </w:r>
          </w:p>
        </w:tc>
        <w:tc>
          <w:tcPr>
            <w:tcW w:w="4680" w:type="dxa"/>
            <w:shd w:val="clear" w:color="auto" w:fill="auto"/>
          </w:tcPr>
          <w:p w:rsidR="00452B2A" w:rsidRDefault="0021219B" w:rsidP="0021219B">
            <w:pPr>
              <w:rPr>
                <w:rFonts w:ascii="Arial" w:hAnsi="Arial" w:cs="Arial"/>
              </w:rPr>
            </w:pPr>
            <w:r>
              <w:rPr>
                <w:rFonts w:ascii="Arial" w:hAnsi="Arial" w:cs="Arial"/>
              </w:rPr>
              <w:t>ICC Team</w:t>
            </w:r>
          </w:p>
        </w:tc>
      </w:tr>
      <w:tr w:rsidR="00452B2A" w:rsidTr="006C6672">
        <w:tc>
          <w:tcPr>
            <w:tcW w:w="3065" w:type="dxa"/>
            <w:shd w:val="clear" w:color="auto" w:fill="auto"/>
          </w:tcPr>
          <w:p w:rsidR="00452B2A" w:rsidRDefault="0021219B" w:rsidP="00FD13CC">
            <w:pPr>
              <w:rPr>
                <w:rFonts w:ascii="Arial" w:hAnsi="Arial" w:cs="Arial"/>
              </w:rPr>
            </w:pPr>
            <w:r>
              <w:rPr>
                <w:rFonts w:ascii="Arial" w:hAnsi="Arial" w:cs="Arial"/>
              </w:rPr>
              <w:t>GSS Database</w:t>
            </w:r>
          </w:p>
        </w:tc>
        <w:tc>
          <w:tcPr>
            <w:tcW w:w="1620" w:type="dxa"/>
            <w:shd w:val="clear" w:color="auto" w:fill="auto"/>
          </w:tcPr>
          <w:p w:rsidR="00452B2A" w:rsidRPr="00FC7A6A" w:rsidRDefault="0021219B" w:rsidP="00FD13CC">
            <w:pPr>
              <w:jc w:val="center"/>
              <w:rPr>
                <w:rFonts w:ascii="Arial" w:hAnsi="Arial" w:cs="Arial"/>
              </w:rPr>
            </w:pPr>
            <w:r>
              <w:rPr>
                <w:rFonts w:ascii="Arial" w:hAnsi="Arial" w:cs="Arial"/>
              </w:rPr>
              <w:t>4 hours</w:t>
            </w:r>
          </w:p>
        </w:tc>
        <w:tc>
          <w:tcPr>
            <w:tcW w:w="4680" w:type="dxa"/>
            <w:shd w:val="clear" w:color="auto" w:fill="auto"/>
          </w:tcPr>
          <w:p w:rsidR="00452B2A" w:rsidRDefault="0021219B" w:rsidP="0021219B">
            <w:pPr>
              <w:rPr>
                <w:rFonts w:ascii="Arial" w:hAnsi="Arial" w:cs="Arial"/>
              </w:rPr>
            </w:pPr>
            <w:r>
              <w:rPr>
                <w:rFonts w:ascii="Arial" w:hAnsi="Arial" w:cs="Arial"/>
              </w:rPr>
              <w:t>Operations</w:t>
            </w:r>
          </w:p>
        </w:tc>
      </w:tr>
      <w:tr w:rsidR="00452B2A" w:rsidTr="006C6672">
        <w:tc>
          <w:tcPr>
            <w:tcW w:w="3065" w:type="dxa"/>
            <w:shd w:val="clear" w:color="auto" w:fill="auto"/>
          </w:tcPr>
          <w:p w:rsidR="00452B2A" w:rsidRPr="00FC7A6A" w:rsidRDefault="00AC394C" w:rsidP="00FD13CC">
            <w:pPr>
              <w:rPr>
                <w:rFonts w:ascii="Arial" w:hAnsi="Arial" w:cs="Arial"/>
              </w:rPr>
            </w:pPr>
            <w:r>
              <w:rPr>
                <w:rFonts w:ascii="Arial" w:hAnsi="Arial" w:cs="Arial"/>
              </w:rPr>
              <w:t>OVD</w:t>
            </w:r>
          </w:p>
        </w:tc>
        <w:tc>
          <w:tcPr>
            <w:tcW w:w="1620" w:type="dxa"/>
            <w:shd w:val="clear" w:color="auto" w:fill="auto"/>
          </w:tcPr>
          <w:p w:rsidR="00452B2A" w:rsidRPr="00FC7A6A" w:rsidRDefault="0021219B" w:rsidP="00FD13CC">
            <w:pPr>
              <w:jc w:val="center"/>
              <w:rPr>
                <w:rFonts w:ascii="Arial" w:hAnsi="Arial" w:cs="Arial"/>
              </w:rPr>
            </w:pPr>
            <w:r>
              <w:rPr>
                <w:rFonts w:ascii="Arial" w:hAnsi="Arial" w:cs="Arial"/>
              </w:rPr>
              <w:t>4 hours</w:t>
            </w:r>
          </w:p>
        </w:tc>
        <w:tc>
          <w:tcPr>
            <w:tcW w:w="4680" w:type="dxa"/>
            <w:shd w:val="clear" w:color="auto" w:fill="auto"/>
          </w:tcPr>
          <w:p w:rsidR="00452B2A" w:rsidRPr="00FC7A6A" w:rsidRDefault="0021219B" w:rsidP="0021219B">
            <w:pPr>
              <w:rPr>
                <w:rFonts w:ascii="Arial" w:hAnsi="Arial" w:cs="Arial"/>
              </w:rPr>
            </w:pPr>
            <w:r>
              <w:rPr>
                <w:rFonts w:ascii="Arial" w:hAnsi="Arial" w:cs="Arial"/>
              </w:rPr>
              <w:t>Operations</w:t>
            </w:r>
          </w:p>
        </w:tc>
      </w:tr>
      <w:tr w:rsidR="00452B2A" w:rsidTr="006C6672">
        <w:tc>
          <w:tcPr>
            <w:tcW w:w="3065" w:type="dxa"/>
            <w:shd w:val="clear" w:color="auto" w:fill="auto"/>
          </w:tcPr>
          <w:p w:rsidR="00452B2A" w:rsidRDefault="00452B2A" w:rsidP="00FD13CC">
            <w:pPr>
              <w:rPr>
                <w:rFonts w:ascii="Arial" w:hAnsi="Arial" w:cs="Arial"/>
              </w:rPr>
            </w:pPr>
          </w:p>
        </w:tc>
        <w:tc>
          <w:tcPr>
            <w:tcW w:w="1620" w:type="dxa"/>
            <w:shd w:val="clear" w:color="auto" w:fill="auto"/>
          </w:tcPr>
          <w:p w:rsidR="00452B2A" w:rsidRPr="00FC7A6A" w:rsidRDefault="00452B2A" w:rsidP="00FD13CC">
            <w:pPr>
              <w:jc w:val="center"/>
              <w:rPr>
                <w:rFonts w:ascii="Arial" w:hAnsi="Arial" w:cs="Arial"/>
              </w:rPr>
            </w:pPr>
          </w:p>
        </w:tc>
        <w:tc>
          <w:tcPr>
            <w:tcW w:w="4680" w:type="dxa"/>
            <w:shd w:val="clear" w:color="auto" w:fill="auto"/>
          </w:tcPr>
          <w:p w:rsidR="00452B2A" w:rsidRDefault="00452B2A" w:rsidP="00FD13CC">
            <w:pPr>
              <w:jc w:val="center"/>
              <w:rPr>
                <w:rFonts w:ascii="Arial" w:hAnsi="Arial" w:cs="Arial"/>
              </w:rPr>
            </w:pPr>
          </w:p>
        </w:tc>
      </w:tr>
    </w:tbl>
    <w:p w:rsidR="00FD13CC" w:rsidRPr="00EE1463" w:rsidRDefault="00FD13CC" w:rsidP="00C93AAF">
      <w:pPr>
        <w:rPr>
          <w:color w:val="0070C0"/>
        </w:rPr>
      </w:pPr>
    </w:p>
    <w:p w:rsidR="00EE1463" w:rsidRPr="00EE1463" w:rsidRDefault="00EE1463" w:rsidP="008B06F8">
      <w:pPr>
        <w:ind w:left="1440"/>
      </w:pPr>
    </w:p>
    <w:p w:rsidR="008B06F8" w:rsidRPr="00EE1463" w:rsidRDefault="00150E03" w:rsidP="00C956D6">
      <w:pPr>
        <w:pStyle w:val="Heading2"/>
        <w:numPr>
          <w:ilvl w:val="2"/>
          <w:numId w:val="1"/>
        </w:numPr>
      </w:pPr>
      <w:r>
        <w:t xml:space="preserve">DR </w:t>
      </w:r>
      <w:r w:rsidR="008B06F8" w:rsidRPr="00EE1463">
        <w:t>Recovery Point Objective</w:t>
      </w:r>
    </w:p>
    <w:p w:rsidR="00FD13CC" w:rsidRPr="00452B2A" w:rsidRDefault="00FD13CC" w:rsidP="00452B2A">
      <w:pPr>
        <w:rPr>
          <w:rFonts w:asciiTheme="majorHAnsi" w:hAnsiTheme="majorHAnsi"/>
          <w:color w:val="0070C0"/>
          <w:szCs w:val="20"/>
        </w:rPr>
      </w:pPr>
    </w:p>
    <w:tbl>
      <w:tblPr>
        <w:tblStyle w:val="TableGrid"/>
        <w:tblW w:w="9370" w:type="dxa"/>
        <w:tblLook w:val="04A0" w:firstRow="1" w:lastRow="0" w:firstColumn="1" w:lastColumn="0" w:noHBand="0" w:noVBand="1"/>
      </w:tblPr>
      <w:tblGrid>
        <w:gridCol w:w="1882"/>
        <w:gridCol w:w="2533"/>
        <w:gridCol w:w="1620"/>
        <w:gridCol w:w="3335"/>
      </w:tblGrid>
      <w:tr w:rsidR="003A6898" w:rsidTr="003A6898">
        <w:tc>
          <w:tcPr>
            <w:tcW w:w="1882" w:type="dxa"/>
            <w:tcBorders>
              <w:bottom w:val="single" w:sz="4" w:space="0" w:color="auto"/>
            </w:tcBorders>
            <w:shd w:val="clear" w:color="auto" w:fill="E8EFE7" w:themeFill="accent5" w:themeFillTint="33"/>
          </w:tcPr>
          <w:p w:rsidR="003A6898" w:rsidRDefault="003A6898" w:rsidP="00FD13CC">
            <w:pPr>
              <w:jc w:val="center"/>
              <w:rPr>
                <w:rFonts w:ascii="Arial" w:hAnsi="Arial" w:cs="Arial"/>
                <w:b/>
              </w:rPr>
            </w:pPr>
            <w:r>
              <w:rPr>
                <w:rFonts w:ascii="Arial" w:hAnsi="Arial" w:cs="Arial"/>
                <w:b/>
              </w:rPr>
              <w:t>Data Component</w:t>
            </w:r>
          </w:p>
          <w:p w:rsidR="0065272F" w:rsidRPr="00776CB3" w:rsidRDefault="0065272F" w:rsidP="00FD13CC">
            <w:pPr>
              <w:jc w:val="center"/>
              <w:rPr>
                <w:rFonts w:ascii="Arial" w:hAnsi="Arial" w:cs="Arial"/>
                <w:b/>
              </w:rPr>
            </w:pPr>
            <w:r>
              <w:rPr>
                <w:rFonts w:ascii="Arial" w:hAnsi="Arial" w:cs="Arial"/>
                <w:b/>
              </w:rPr>
              <w:t>(SID, Filesystem name, etc.)</w:t>
            </w:r>
          </w:p>
        </w:tc>
        <w:tc>
          <w:tcPr>
            <w:tcW w:w="2533" w:type="dxa"/>
            <w:tcBorders>
              <w:bottom w:val="single" w:sz="4" w:space="0" w:color="auto"/>
            </w:tcBorders>
            <w:shd w:val="clear" w:color="auto" w:fill="E8EFE7" w:themeFill="accent5" w:themeFillTint="33"/>
          </w:tcPr>
          <w:p w:rsidR="003A6898" w:rsidRDefault="003A6898" w:rsidP="00FA2999">
            <w:pPr>
              <w:jc w:val="center"/>
              <w:rPr>
                <w:rFonts w:ascii="Arial" w:hAnsi="Arial" w:cs="Arial"/>
                <w:b/>
              </w:rPr>
            </w:pPr>
            <w:r>
              <w:rPr>
                <w:rFonts w:ascii="Arial" w:hAnsi="Arial" w:cs="Arial"/>
                <w:b/>
              </w:rPr>
              <w:t>Type of Data</w:t>
            </w:r>
          </w:p>
          <w:p w:rsidR="003A6898" w:rsidRDefault="003A6898" w:rsidP="003A6898">
            <w:pPr>
              <w:jc w:val="center"/>
              <w:rPr>
                <w:rFonts w:ascii="Arial" w:hAnsi="Arial" w:cs="Arial"/>
                <w:b/>
              </w:rPr>
            </w:pPr>
            <w:r>
              <w:rPr>
                <w:rFonts w:ascii="Arial" w:hAnsi="Arial" w:cs="Arial"/>
                <w:b/>
              </w:rPr>
              <w:t>(Oracle DB, SQL Server DB, Filesystem, etc.)</w:t>
            </w:r>
          </w:p>
        </w:tc>
        <w:tc>
          <w:tcPr>
            <w:tcW w:w="1620" w:type="dxa"/>
            <w:tcBorders>
              <w:bottom w:val="single" w:sz="4" w:space="0" w:color="auto"/>
            </w:tcBorders>
            <w:shd w:val="clear" w:color="auto" w:fill="E8EFE7" w:themeFill="accent5" w:themeFillTint="33"/>
          </w:tcPr>
          <w:p w:rsidR="003A6898" w:rsidRDefault="003A6898" w:rsidP="00FA2999">
            <w:pPr>
              <w:jc w:val="center"/>
              <w:rPr>
                <w:rFonts w:ascii="Arial" w:hAnsi="Arial" w:cs="Arial"/>
                <w:b/>
              </w:rPr>
            </w:pPr>
            <w:r>
              <w:rPr>
                <w:rFonts w:ascii="Arial" w:hAnsi="Arial" w:cs="Arial"/>
                <w:b/>
              </w:rPr>
              <w:t>Data Loss</w:t>
            </w:r>
          </w:p>
          <w:p w:rsidR="003A6898" w:rsidRPr="00776CB3" w:rsidRDefault="003A6898" w:rsidP="00FA2999">
            <w:pPr>
              <w:jc w:val="center"/>
              <w:rPr>
                <w:rFonts w:ascii="Arial" w:hAnsi="Arial" w:cs="Arial"/>
                <w:b/>
              </w:rPr>
            </w:pPr>
            <w:r>
              <w:rPr>
                <w:rFonts w:ascii="Arial" w:hAnsi="Arial" w:cs="Arial"/>
                <w:b/>
              </w:rPr>
              <w:t>(in minutes or hours)</w:t>
            </w:r>
          </w:p>
        </w:tc>
        <w:tc>
          <w:tcPr>
            <w:tcW w:w="3335" w:type="dxa"/>
            <w:tcBorders>
              <w:bottom w:val="single" w:sz="4" w:space="0" w:color="auto"/>
            </w:tcBorders>
            <w:shd w:val="clear" w:color="auto" w:fill="E8EFE7" w:themeFill="accent5" w:themeFillTint="33"/>
          </w:tcPr>
          <w:p w:rsidR="003A6898" w:rsidRDefault="003A6898" w:rsidP="00FD13CC">
            <w:pPr>
              <w:jc w:val="center"/>
              <w:rPr>
                <w:rFonts w:ascii="Arial" w:hAnsi="Arial" w:cs="Arial"/>
                <w:b/>
              </w:rPr>
            </w:pPr>
            <w:r>
              <w:rPr>
                <w:rFonts w:ascii="Arial" w:hAnsi="Arial" w:cs="Arial"/>
                <w:b/>
              </w:rPr>
              <w:t>Comments</w:t>
            </w:r>
          </w:p>
        </w:tc>
      </w:tr>
      <w:tr w:rsidR="003A6898" w:rsidTr="003A6898">
        <w:tc>
          <w:tcPr>
            <w:tcW w:w="1882" w:type="dxa"/>
            <w:shd w:val="clear" w:color="auto" w:fill="auto"/>
          </w:tcPr>
          <w:p w:rsidR="003A6898" w:rsidRPr="00FC7A6A" w:rsidRDefault="0021219B" w:rsidP="00FD13CC">
            <w:pPr>
              <w:rPr>
                <w:rFonts w:ascii="Arial" w:hAnsi="Arial" w:cs="Arial"/>
              </w:rPr>
            </w:pPr>
            <w:r>
              <w:rPr>
                <w:rFonts w:ascii="Arial" w:hAnsi="Arial" w:cs="Arial"/>
              </w:rPr>
              <w:t>Database</w:t>
            </w:r>
          </w:p>
        </w:tc>
        <w:tc>
          <w:tcPr>
            <w:tcW w:w="2533" w:type="dxa"/>
          </w:tcPr>
          <w:p w:rsidR="003A6898" w:rsidRPr="00FC7A6A" w:rsidRDefault="0021219B" w:rsidP="00FD13CC">
            <w:pPr>
              <w:jc w:val="center"/>
              <w:rPr>
                <w:rFonts w:ascii="Arial" w:hAnsi="Arial" w:cs="Arial"/>
              </w:rPr>
            </w:pPr>
            <w:r>
              <w:rPr>
                <w:rFonts w:ascii="Arial" w:hAnsi="Arial" w:cs="Arial"/>
              </w:rPr>
              <w:t>Oracle DB</w:t>
            </w:r>
          </w:p>
        </w:tc>
        <w:tc>
          <w:tcPr>
            <w:tcW w:w="1620" w:type="dxa"/>
            <w:shd w:val="clear" w:color="auto" w:fill="auto"/>
          </w:tcPr>
          <w:p w:rsidR="003A6898" w:rsidRPr="00FC7A6A" w:rsidRDefault="0021219B" w:rsidP="00FD13CC">
            <w:pPr>
              <w:jc w:val="center"/>
              <w:rPr>
                <w:rFonts w:ascii="Arial" w:hAnsi="Arial" w:cs="Arial"/>
              </w:rPr>
            </w:pPr>
            <w:r>
              <w:rPr>
                <w:rFonts w:ascii="Arial" w:hAnsi="Arial" w:cs="Arial"/>
              </w:rPr>
              <w:t>1 day</w:t>
            </w:r>
          </w:p>
        </w:tc>
        <w:tc>
          <w:tcPr>
            <w:tcW w:w="3335" w:type="dxa"/>
            <w:shd w:val="clear" w:color="auto" w:fill="auto"/>
          </w:tcPr>
          <w:p w:rsidR="003A6898" w:rsidRPr="00FC7A6A" w:rsidRDefault="003A6898" w:rsidP="00FD13CC">
            <w:pPr>
              <w:jc w:val="center"/>
              <w:rPr>
                <w:rFonts w:ascii="Arial" w:hAnsi="Arial" w:cs="Arial"/>
              </w:rPr>
            </w:pPr>
          </w:p>
        </w:tc>
      </w:tr>
      <w:tr w:rsidR="003A6898" w:rsidTr="003A6898">
        <w:tc>
          <w:tcPr>
            <w:tcW w:w="1882" w:type="dxa"/>
            <w:shd w:val="clear" w:color="auto" w:fill="auto"/>
          </w:tcPr>
          <w:p w:rsidR="003A6898" w:rsidRDefault="0021219B" w:rsidP="00FD13CC">
            <w:pPr>
              <w:rPr>
                <w:rFonts w:ascii="Arial" w:hAnsi="Arial" w:cs="Arial"/>
              </w:rPr>
            </w:pPr>
            <w:r>
              <w:rPr>
                <w:rFonts w:ascii="Arial" w:hAnsi="Arial" w:cs="Arial"/>
              </w:rPr>
              <w:t>EMC Centera</w:t>
            </w:r>
          </w:p>
        </w:tc>
        <w:tc>
          <w:tcPr>
            <w:tcW w:w="2533" w:type="dxa"/>
          </w:tcPr>
          <w:p w:rsidR="003A6898" w:rsidRDefault="0021219B" w:rsidP="00FD13CC">
            <w:pPr>
              <w:jc w:val="center"/>
              <w:rPr>
                <w:rFonts w:ascii="Arial" w:hAnsi="Arial" w:cs="Arial"/>
              </w:rPr>
            </w:pPr>
            <w:r>
              <w:rPr>
                <w:rFonts w:ascii="Arial" w:hAnsi="Arial" w:cs="Arial"/>
              </w:rPr>
              <w:t>Files</w:t>
            </w:r>
          </w:p>
        </w:tc>
        <w:tc>
          <w:tcPr>
            <w:tcW w:w="1620" w:type="dxa"/>
            <w:shd w:val="clear" w:color="auto" w:fill="auto"/>
          </w:tcPr>
          <w:p w:rsidR="003A6898" w:rsidRDefault="0021219B" w:rsidP="00FD13CC">
            <w:pPr>
              <w:jc w:val="center"/>
              <w:rPr>
                <w:rFonts w:ascii="Arial" w:hAnsi="Arial" w:cs="Arial"/>
              </w:rPr>
            </w:pPr>
            <w:r>
              <w:rPr>
                <w:rFonts w:ascii="Arial" w:hAnsi="Arial" w:cs="Arial"/>
              </w:rPr>
              <w:t>1 day</w:t>
            </w:r>
          </w:p>
        </w:tc>
        <w:tc>
          <w:tcPr>
            <w:tcW w:w="3335" w:type="dxa"/>
            <w:shd w:val="clear" w:color="auto" w:fill="auto"/>
          </w:tcPr>
          <w:p w:rsidR="003A6898" w:rsidRPr="00FC7A6A" w:rsidRDefault="003A6898" w:rsidP="00FD13CC">
            <w:pPr>
              <w:jc w:val="center"/>
              <w:rPr>
                <w:rFonts w:ascii="Arial" w:hAnsi="Arial" w:cs="Arial"/>
              </w:rPr>
            </w:pPr>
          </w:p>
        </w:tc>
      </w:tr>
      <w:tr w:rsidR="003A6898" w:rsidTr="003A6898">
        <w:tc>
          <w:tcPr>
            <w:tcW w:w="1882" w:type="dxa"/>
            <w:shd w:val="clear" w:color="auto" w:fill="auto"/>
          </w:tcPr>
          <w:p w:rsidR="003A6898" w:rsidRDefault="003A6898" w:rsidP="00FD13CC">
            <w:pPr>
              <w:rPr>
                <w:rFonts w:ascii="Arial" w:hAnsi="Arial" w:cs="Arial"/>
              </w:rPr>
            </w:pPr>
          </w:p>
        </w:tc>
        <w:tc>
          <w:tcPr>
            <w:tcW w:w="2533" w:type="dxa"/>
          </w:tcPr>
          <w:p w:rsidR="003A6898" w:rsidRDefault="003A6898" w:rsidP="00FD13CC">
            <w:pPr>
              <w:jc w:val="center"/>
              <w:rPr>
                <w:rFonts w:ascii="Arial" w:hAnsi="Arial" w:cs="Arial"/>
              </w:rPr>
            </w:pPr>
          </w:p>
        </w:tc>
        <w:tc>
          <w:tcPr>
            <w:tcW w:w="1620" w:type="dxa"/>
            <w:shd w:val="clear" w:color="auto" w:fill="auto"/>
          </w:tcPr>
          <w:p w:rsidR="003A6898" w:rsidRDefault="003A6898" w:rsidP="00FD13CC">
            <w:pPr>
              <w:jc w:val="center"/>
              <w:rPr>
                <w:rFonts w:ascii="Arial" w:hAnsi="Arial" w:cs="Arial"/>
              </w:rPr>
            </w:pPr>
          </w:p>
        </w:tc>
        <w:tc>
          <w:tcPr>
            <w:tcW w:w="3335" w:type="dxa"/>
            <w:shd w:val="clear" w:color="auto" w:fill="auto"/>
          </w:tcPr>
          <w:p w:rsidR="003A6898" w:rsidRPr="00FC7A6A" w:rsidRDefault="003A6898" w:rsidP="00FD13CC">
            <w:pPr>
              <w:jc w:val="center"/>
              <w:rPr>
                <w:rFonts w:ascii="Arial" w:hAnsi="Arial" w:cs="Arial"/>
              </w:rPr>
            </w:pPr>
          </w:p>
        </w:tc>
      </w:tr>
      <w:tr w:rsidR="003A6898" w:rsidTr="003A6898">
        <w:tc>
          <w:tcPr>
            <w:tcW w:w="1882" w:type="dxa"/>
            <w:shd w:val="clear" w:color="auto" w:fill="auto"/>
          </w:tcPr>
          <w:p w:rsidR="003A6898" w:rsidRPr="00FC7A6A" w:rsidRDefault="003A6898" w:rsidP="00FD13CC">
            <w:pPr>
              <w:rPr>
                <w:rFonts w:ascii="Arial" w:hAnsi="Arial" w:cs="Arial"/>
              </w:rPr>
            </w:pPr>
          </w:p>
        </w:tc>
        <w:tc>
          <w:tcPr>
            <w:tcW w:w="2533" w:type="dxa"/>
          </w:tcPr>
          <w:p w:rsidR="003A6898" w:rsidRPr="00FC7A6A" w:rsidRDefault="003A6898" w:rsidP="00FD13CC">
            <w:pPr>
              <w:jc w:val="center"/>
              <w:rPr>
                <w:rFonts w:ascii="Arial" w:hAnsi="Arial" w:cs="Arial"/>
              </w:rPr>
            </w:pPr>
          </w:p>
        </w:tc>
        <w:tc>
          <w:tcPr>
            <w:tcW w:w="1620" w:type="dxa"/>
            <w:shd w:val="clear" w:color="auto" w:fill="auto"/>
          </w:tcPr>
          <w:p w:rsidR="003A6898" w:rsidRPr="00FC7A6A" w:rsidRDefault="003A6898" w:rsidP="00FD13CC">
            <w:pPr>
              <w:jc w:val="center"/>
              <w:rPr>
                <w:rFonts w:ascii="Arial" w:hAnsi="Arial" w:cs="Arial"/>
              </w:rPr>
            </w:pPr>
          </w:p>
        </w:tc>
        <w:tc>
          <w:tcPr>
            <w:tcW w:w="3335" w:type="dxa"/>
            <w:shd w:val="clear" w:color="auto" w:fill="auto"/>
          </w:tcPr>
          <w:p w:rsidR="003A6898" w:rsidRPr="00FC7A6A" w:rsidRDefault="003A6898" w:rsidP="00FD13CC">
            <w:pPr>
              <w:jc w:val="center"/>
              <w:rPr>
                <w:rFonts w:ascii="Arial" w:hAnsi="Arial" w:cs="Arial"/>
              </w:rPr>
            </w:pPr>
          </w:p>
        </w:tc>
      </w:tr>
    </w:tbl>
    <w:p w:rsidR="00150E03" w:rsidRDefault="00150E03" w:rsidP="00C93AAF">
      <w:pPr>
        <w:rPr>
          <w:color w:val="0070C0"/>
        </w:rPr>
      </w:pPr>
    </w:p>
    <w:p w:rsidR="00150E03" w:rsidRDefault="00150E03" w:rsidP="00C956D6">
      <w:pPr>
        <w:pStyle w:val="Heading2"/>
        <w:numPr>
          <w:ilvl w:val="1"/>
          <w:numId w:val="1"/>
        </w:numPr>
      </w:pPr>
      <w:r w:rsidRPr="00EE1463">
        <w:t>DR Strategy</w:t>
      </w:r>
    </w:p>
    <w:p w:rsidR="0021219B" w:rsidRPr="0021219B" w:rsidRDefault="0021219B" w:rsidP="0021219B">
      <w:pPr>
        <w:ind w:left="90"/>
        <w:rPr>
          <w:rFonts w:asciiTheme="majorHAnsi" w:hAnsiTheme="majorHAnsi"/>
        </w:rPr>
      </w:pPr>
      <w:r w:rsidRPr="0021219B">
        <w:rPr>
          <w:rFonts w:asciiTheme="majorHAnsi" w:hAnsiTheme="majorHAnsi"/>
        </w:rPr>
        <w:t xml:space="preserve">The disaster recovery strategy for the </w:t>
      </w:r>
      <w:r>
        <w:rPr>
          <w:rFonts w:asciiTheme="majorHAnsi" w:hAnsiTheme="majorHAnsi"/>
        </w:rPr>
        <w:t>Global Sourcing Solution</w:t>
      </w:r>
      <w:r w:rsidRPr="0021219B">
        <w:rPr>
          <w:rFonts w:asciiTheme="majorHAnsi" w:hAnsiTheme="majorHAnsi"/>
        </w:rPr>
        <w:t xml:space="preserve"> application will be Active-Active and will employ an F5 to send requests to the live data center if one data center goes down.</w:t>
      </w:r>
    </w:p>
    <w:p w:rsidR="0065272F" w:rsidRDefault="0065272F" w:rsidP="00150E03">
      <w:pPr>
        <w:rPr>
          <w:rFonts w:asciiTheme="majorHAnsi" w:hAnsiTheme="majorHAnsi"/>
          <w:color w:val="0070C0"/>
        </w:rPr>
      </w:pPr>
    </w:p>
    <w:p w:rsidR="000D7DAB" w:rsidRDefault="000D7DAB" w:rsidP="00150E03">
      <w:pPr>
        <w:rPr>
          <w:rFonts w:asciiTheme="majorHAnsi" w:hAnsiTheme="majorHAnsi"/>
          <w:color w:val="0070C0"/>
        </w:rPr>
      </w:pPr>
    </w:p>
    <w:p w:rsidR="000D7DAB" w:rsidRDefault="000D7DAB" w:rsidP="00150E03">
      <w:pPr>
        <w:rPr>
          <w:rFonts w:asciiTheme="majorHAnsi" w:hAnsiTheme="majorHAnsi"/>
          <w:color w:val="0070C0"/>
        </w:rPr>
      </w:pPr>
    </w:p>
    <w:p w:rsidR="000D7DAB" w:rsidRDefault="000D7DAB" w:rsidP="00150E03">
      <w:pPr>
        <w:rPr>
          <w:rFonts w:asciiTheme="majorHAnsi" w:hAnsiTheme="majorHAnsi"/>
          <w:color w:val="0070C0"/>
        </w:rPr>
      </w:pPr>
    </w:p>
    <w:p w:rsidR="000D7DAB" w:rsidRDefault="000D7DAB" w:rsidP="00150E03">
      <w:pPr>
        <w:rPr>
          <w:rFonts w:asciiTheme="majorHAnsi" w:hAnsiTheme="majorHAnsi"/>
          <w:color w:val="0070C0"/>
        </w:rPr>
      </w:pPr>
    </w:p>
    <w:p w:rsidR="00E779F7" w:rsidRDefault="009134F9" w:rsidP="00C956D6">
      <w:pPr>
        <w:pStyle w:val="Heading3"/>
        <w:numPr>
          <w:ilvl w:val="2"/>
          <w:numId w:val="1"/>
        </w:numPr>
        <w:rPr>
          <w:b/>
        </w:rPr>
      </w:pPr>
      <w:r>
        <w:rPr>
          <w:b/>
        </w:rPr>
        <w:t>Architectural Patterns</w:t>
      </w:r>
    </w:p>
    <w:p w:rsidR="009134F9" w:rsidRPr="009134F9" w:rsidRDefault="009134F9" w:rsidP="009134F9">
      <w:pPr>
        <w:rPr>
          <w:rFonts w:asciiTheme="majorHAnsi" w:hAnsiTheme="majorHAnsi"/>
          <w:color w:val="0070C0"/>
        </w:rPr>
      </w:pPr>
    </w:p>
    <w:tbl>
      <w:tblPr>
        <w:tblStyle w:val="TableGrid"/>
        <w:tblW w:w="0" w:type="auto"/>
        <w:jc w:val="center"/>
        <w:tblLook w:val="04A0" w:firstRow="1" w:lastRow="0" w:firstColumn="1" w:lastColumn="0" w:noHBand="0" w:noVBand="1"/>
      </w:tblPr>
      <w:tblGrid>
        <w:gridCol w:w="1408"/>
        <w:gridCol w:w="1633"/>
        <w:gridCol w:w="1557"/>
        <w:gridCol w:w="1401"/>
        <w:gridCol w:w="1470"/>
        <w:gridCol w:w="1881"/>
      </w:tblGrid>
      <w:tr w:rsidR="009B392C" w:rsidTr="009B392C">
        <w:trPr>
          <w:trHeight w:val="242"/>
          <w:jc w:val="center"/>
        </w:trPr>
        <w:tc>
          <w:tcPr>
            <w:tcW w:w="1461" w:type="dxa"/>
            <w:tcBorders>
              <w:bottom w:val="single" w:sz="4" w:space="0" w:color="auto"/>
            </w:tcBorders>
            <w:shd w:val="clear" w:color="auto" w:fill="E8EFE7" w:themeFill="accent5" w:themeFillTint="33"/>
          </w:tcPr>
          <w:p w:rsidR="009B392C" w:rsidRPr="00472C00" w:rsidRDefault="009B392C" w:rsidP="009134F9">
            <w:pPr>
              <w:jc w:val="center"/>
              <w:rPr>
                <w:rFonts w:ascii="Arial" w:hAnsi="Arial" w:cs="Arial"/>
                <w:b/>
                <w:szCs w:val="20"/>
              </w:rPr>
            </w:pPr>
            <w:r>
              <w:rPr>
                <w:rFonts w:ascii="Arial" w:hAnsi="Arial" w:cs="Arial"/>
                <w:b/>
                <w:szCs w:val="20"/>
              </w:rPr>
              <w:t>Component</w:t>
            </w:r>
          </w:p>
        </w:tc>
        <w:tc>
          <w:tcPr>
            <w:tcW w:w="1606" w:type="dxa"/>
            <w:tcBorders>
              <w:bottom w:val="single" w:sz="4" w:space="0" w:color="auto"/>
            </w:tcBorders>
            <w:shd w:val="clear" w:color="auto" w:fill="E8EFE7" w:themeFill="accent5" w:themeFillTint="33"/>
          </w:tcPr>
          <w:p w:rsidR="009B392C" w:rsidRDefault="009B392C" w:rsidP="009134F9">
            <w:pPr>
              <w:jc w:val="center"/>
              <w:rPr>
                <w:rFonts w:ascii="Arial" w:hAnsi="Arial" w:cs="Arial"/>
                <w:b/>
                <w:szCs w:val="20"/>
              </w:rPr>
            </w:pPr>
            <w:r>
              <w:rPr>
                <w:rFonts w:ascii="Arial" w:hAnsi="Arial" w:cs="Arial"/>
                <w:b/>
                <w:szCs w:val="20"/>
              </w:rPr>
              <w:t>Type (Physical/Virtual)</w:t>
            </w:r>
          </w:p>
        </w:tc>
        <w:tc>
          <w:tcPr>
            <w:tcW w:w="1745" w:type="dxa"/>
            <w:tcBorders>
              <w:bottom w:val="single" w:sz="4" w:space="0" w:color="auto"/>
            </w:tcBorders>
            <w:shd w:val="clear" w:color="auto" w:fill="E8EFE7" w:themeFill="accent5" w:themeFillTint="33"/>
          </w:tcPr>
          <w:p w:rsidR="009B392C" w:rsidRDefault="009B392C" w:rsidP="009134F9">
            <w:pPr>
              <w:jc w:val="center"/>
              <w:rPr>
                <w:rFonts w:ascii="Arial" w:hAnsi="Arial" w:cs="Arial"/>
                <w:b/>
                <w:szCs w:val="20"/>
              </w:rPr>
            </w:pPr>
            <w:r>
              <w:rPr>
                <w:rFonts w:ascii="Arial" w:hAnsi="Arial" w:cs="Arial"/>
                <w:b/>
                <w:szCs w:val="20"/>
              </w:rPr>
              <w:t>Host Name</w:t>
            </w:r>
          </w:p>
        </w:tc>
        <w:tc>
          <w:tcPr>
            <w:tcW w:w="1512" w:type="dxa"/>
            <w:tcBorders>
              <w:bottom w:val="single" w:sz="4" w:space="0" w:color="auto"/>
            </w:tcBorders>
            <w:shd w:val="clear" w:color="auto" w:fill="E8EFE7" w:themeFill="accent5" w:themeFillTint="33"/>
          </w:tcPr>
          <w:p w:rsidR="009B392C" w:rsidRDefault="009B392C" w:rsidP="009B392C">
            <w:pPr>
              <w:jc w:val="center"/>
              <w:rPr>
                <w:rFonts w:ascii="Arial" w:hAnsi="Arial" w:cs="Arial"/>
                <w:b/>
                <w:szCs w:val="20"/>
              </w:rPr>
            </w:pPr>
            <w:r>
              <w:rPr>
                <w:rFonts w:ascii="Arial" w:hAnsi="Arial" w:cs="Arial"/>
                <w:b/>
                <w:szCs w:val="20"/>
              </w:rPr>
              <w:t>IP Address</w:t>
            </w:r>
          </w:p>
        </w:tc>
        <w:tc>
          <w:tcPr>
            <w:tcW w:w="1617" w:type="dxa"/>
            <w:tcBorders>
              <w:bottom w:val="single" w:sz="4" w:space="0" w:color="auto"/>
            </w:tcBorders>
            <w:shd w:val="clear" w:color="auto" w:fill="E8EFE7" w:themeFill="accent5" w:themeFillTint="33"/>
          </w:tcPr>
          <w:p w:rsidR="009B392C" w:rsidRDefault="009B392C" w:rsidP="009B392C">
            <w:pPr>
              <w:jc w:val="center"/>
              <w:rPr>
                <w:rFonts w:ascii="Arial" w:hAnsi="Arial" w:cs="Arial"/>
                <w:b/>
                <w:szCs w:val="20"/>
              </w:rPr>
            </w:pPr>
            <w:r>
              <w:rPr>
                <w:rFonts w:ascii="Arial" w:hAnsi="Arial" w:cs="Arial"/>
                <w:b/>
                <w:szCs w:val="20"/>
              </w:rPr>
              <w:t xml:space="preserve">Data Center </w:t>
            </w:r>
          </w:p>
        </w:tc>
        <w:tc>
          <w:tcPr>
            <w:tcW w:w="2001" w:type="dxa"/>
            <w:tcBorders>
              <w:bottom w:val="single" w:sz="4" w:space="0" w:color="auto"/>
            </w:tcBorders>
            <w:shd w:val="clear" w:color="auto" w:fill="E8EFE7" w:themeFill="accent5" w:themeFillTint="33"/>
          </w:tcPr>
          <w:p w:rsidR="009B392C" w:rsidRDefault="009B392C" w:rsidP="009134F9">
            <w:pPr>
              <w:jc w:val="center"/>
              <w:rPr>
                <w:rFonts w:ascii="Arial" w:hAnsi="Arial" w:cs="Arial"/>
                <w:b/>
                <w:szCs w:val="20"/>
              </w:rPr>
            </w:pPr>
            <w:r>
              <w:rPr>
                <w:rFonts w:ascii="Arial" w:hAnsi="Arial" w:cs="Arial"/>
                <w:b/>
                <w:szCs w:val="20"/>
              </w:rPr>
              <w:t>Architectural Pattern</w:t>
            </w:r>
          </w:p>
        </w:tc>
      </w:tr>
      <w:tr w:rsidR="009B392C" w:rsidTr="009B392C">
        <w:trPr>
          <w:jc w:val="center"/>
        </w:trPr>
        <w:tc>
          <w:tcPr>
            <w:tcW w:w="1461" w:type="dxa"/>
            <w:shd w:val="clear" w:color="auto" w:fill="auto"/>
          </w:tcPr>
          <w:p w:rsidR="009B392C" w:rsidRDefault="00C956D6" w:rsidP="009134F9">
            <w:pPr>
              <w:jc w:val="center"/>
            </w:pPr>
            <w:r>
              <w:t>Global Sourcing Solution Web Server</w:t>
            </w:r>
          </w:p>
        </w:tc>
        <w:tc>
          <w:tcPr>
            <w:tcW w:w="1606" w:type="dxa"/>
          </w:tcPr>
          <w:p w:rsidR="009B392C" w:rsidRPr="00472C00" w:rsidRDefault="00C956D6" w:rsidP="009134F9">
            <w:pPr>
              <w:rPr>
                <w:rFonts w:ascii="Arial" w:hAnsi="Arial" w:cs="Arial"/>
                <w:szCs w:val="20"/>
              </w:rPr>
            </w:pPr>
            <w:r>
              <w:rPr>
                <w:rFonts w:ascii="Arial" w:hAnsi="Arial" w:cs="Arial"/>
                <w:szCs w:val="20"/>
              </w:rPr>
              <w:t>Virtual</w:t>
            </w:r>
          </w:p>
        </w:tc>
        <w:tc>
          <w:tcPr>
            <w:tcW w:w="1745" w:type="dxa"/>
          </w:tcPr>
          <w:p w:rsidR="009B392C" w:rsidRPr="00472C00" w:rsidRDefault="00C956D6" w:rsidP="009134F9">
            <w:pPr>
              <w:rPr>
                <w:rFonts w:ascii="Arial" w:hAnsi="Arial" w:cs="Arial"/>
                <w:szCs w:val="20"/>
              </w:rPr>
            </w:pPr>
            <w:r>
              <w:rPr>
                <w:rFonts w:ascii="Arial" w:hAnsi="Arial" w:cs="Arial"/>
                <w:szCs w:val="20"/>
              </w:rPr>
              <w:t>TBD</w:t>
            </w:r>
          </w:p>
        </w:tc>
        <w:tc>
          <w:tcPr>
            <w:tcW w:w="1512" w:type="dxa"/>
          </w:tcPr>
          <w:p w:rsidR="009B392C" w:rsidRPr="00472C00" w:rsidRDefault="00C956D6" w:rsidP="009134F9">
            <w:pPr>
              <w:rPr>
                <w:rFonts w:ascii="Arial" w:hAnsi="Arial" w:cs="Arial"/>
                <w:szCs w:val="20"/>
              </w:rPr>
            </w:pPr>
            <w:r>
              <w:rPr>
                <w:rFonts w:ascii="Arial" w:hAnsi="Arial" w:cs="Arial"/>
                <w:szCs w:val="20"/>
              </w:rPr>
              <w:t>TBD</w:t>
            </w:r>
          </w:p>
        </w:tc>
        <w:tc>
          <w:tcPr>
            <w:tcW w:w="1617" w:type="dxa"/>
          </w:tcPr>
          <w:p w:rsidR="009B392C" w:rsidRPr="00472C00" w:rsidRDefault="00C956D6" w:rsidP="009134F9">
            <w:pPr>
              <w:rPr>
                <w:rFonts w:ascii="Arial" w:hAnsi="Arial" w:cs="Arial"/>
                <w:szCs w:val="20"/>
              </w:rPr>
            </w:pPr>
            <w:r>
              <w:rPr>
                <w:rFonts w:ascii="Arial" w:hAnsi="Arial" w:cs="Arial"/>
                <w:szCs w:val="20"/>
              </w:rPr>
              <w:t>Arsenal / W200</w:t>
            </w:r>
          </w:p>
        </w:tc>
        <w:tc>
          <w:tcPr>
            <w:tcW w:w="2001" w:type="dxa"/>
          </w:tcPr>
          <w:p w:rsidR="009B392C" w:rsidRPr="00472C00" w:rsidRDefault="00C956D6" w:rsidP="009134F9">
            <w:pPr>
              <w:rPr>
                <w:rFonts w:ascii="Arial" w:hAnsi="Arial" w:cs="Arial"/>
                <w:szCs w:val="20"/>
              </w:rPr>
            </w:pPr>
            <w:r>
              <w:rPr>
                <w:rFonts w:ascii="Arial" w:hAnsi="Arial" w:cs="Arial"/>
                <w:szCs w:val="20"/>
              </w:rPr>
              <w:t>Active/Active</w:t>
            </w:r>
          </w:p>
        </w:tc>
      </w:tr>
      <w:tr w:rsidR="009B392C" w:rsidTr="009B392C">
        <w:trPr>
          <w:jc w:val="center"/>
        </w:trPr>
        <w:tc>
          <w:tcPr>
            <w:tcW w:w="1461" w:type="dxa"/>
            <w:shd w:val="clear" w:color="auto" w:fill="auto"/>
          </w:tcPr>
          <w:p w:rsidR="009B392C" w:rsidRDefault="00C956D6" w:rsidP="009134F9">
            <w:pPr>
              <w:jc w:val="center"/>
            </w:pPr>
            <w:r>
              <w:t>Global Sourcing Solution Application Server</w:t>
            </w:r>
          </w:p>
        </w:tc>
        <w:tc>
          <w:tcPr>
            <w:tcW w:w="1606" w:type="dxa"/>
          </w:tcPr>
          <w:p w:rsidR="009B392C" w:rsidRPr="00472C00" w:rsidRDefault="00C956D6" w:rsidP="009134F9">
            <w:pPr>
              <w:rPr>
                <w:rFonts w:ascii="Arial" w:hAnsi="Arial" w:cs="Arial"/>
                <w:szCs w:val="20"/>
              </w:rPr>
            </w:pPr>
            <w:r>
              <w:rPr>
                <w:rFonts w:ascii="Arial" w:hAnsi="Arial" w:cs="Arial"/>
                <w:szCs w:val="20"/>
              </w:rPr>
              <w:t>Virtual</w:t>
            </w:r>
          </w:p>
        </w:tc>
        <w:tc>
          <w:tcPr>
            <w:tcW w:w="1745" w:type="dxa"/>
          </w:tcPr>
          <w:p w:rsidR="009B392C" w:rsidRPr="00472C00" w:rsidRDefault="00C956D6" w:rsidP="009134F9">
            <w:pPr>
              <w:rPr>
                <w:rFonts w:ascii="Arial" w:hAnsi="Arial" w:cs="Arial"/>
                <w:szCs w:val="20"/>
              </w:rPr>
            </w:pPr>
            <w:r>
              <w:rPr>
                <w:rFonts w:ascii="Arial" w:hAnsi="Arial" w:cs="Arial"/>
                <w:szCs w:val="20"/>
              </w:rPr>
              <w:t>TBD</w:t>
            </w:r>
          </w:p>
        </w:tc>
        <w:tc>
          <w:tcPr>
            <w:tcW w:w="1512" w:type="dxa"/>
          </w:tcPr>
          <w:p w:rsidR="009B392C" w:rsidRPr="00472C00" w:rsidRDefault="00C956D6" w:rsidP="009134F9">
            <w:pPr>
              <w:rPr>
                <w:rFonts w:ascii="Arial" w:hAnsi="Arial" w:cs="Arial"/>
                <w:szCs w:val="20"/>
              </w:rPr>
            </w:pPr>
            <w:r>
              <w:rPr>
                <w:rFonts w:ascii="Arial" w:hAnsi="Arial" w:cs="Arial"/>
                <w:szCs w:val="20"/>
              </w:rPr>
              <w:t>TBD</w:t>
            </w:r>
          </w:p>
        </w:tc>
        <w:tc>
          <w:tcPr>
            <w:tcW w:w="1617" w:type="dxa"/>
          </w:tcPr>
          <w:p w:rsidR="009B392C" w:rsidRPr="00472C00" w:rsidRDefault="00C956D6" w:rsidP="009134F9">
            <w:pPr>
              <w:rPr>
                <w:rFonts w:ascii="Arial" w:hAnsi="Arial" w:cs="Arial"/>
                <w:szCs w:val="20"/>
              </w:rPr>
            </w:pPr>
            <w:r>
              <w:rPr>
                <w:rFonts w:ascii="Arial" w:hAnsi="Arial" w:cs="Arial"/>
                <w:szCs w:val="20"/>
              </w:rPr>
              <w:t>Arsenal / W200</w:t>
            </w:r>
          </w:p>
        </w:tc>
        <w:tc>
          <w:tcPr>
            <w:tcW w:w="2001" w:type="dxa"/>
          </w:tcPr>
          <w:p w:rsidR="009B392C" w:rsidRPr="00472C00" w:rsidRDefault="00C956D6" w:rsidP="009134F9">
            <w:pPr>
              <w:rPr>
                <w:rFonts w:ascii="Arial" w:hAnsi="Arial" w:cs="Arial"/>
                <w:szCs w:val="20"/>
              </w:rPr>
            </w:pPr>
            <w:r>
              <w:rPr>
                <w:rFonts w:ascii="Arial" w:hAnsi="Arial" w:cs="Arial"/>
                <w:szCs w:val="20"/>
              </w:rPr>
              <w:t>Active/Active</w:t>
            </w:r>
          </w:p>
        </w:tc>
      </w:tr>
      <w:tr w:rsidR="009B392C" w:rsidTr="009B392C">
        <w:trPr>
          <w:jc w:val="center"/>
        </w:trPr>
        <w:tc>
          <w:tcPr>
            <w:tcW w:w="1461" w:type="dxa"/>
            <w:shd w:val="clear" w:color="auto" w:fill="auto"/>
          </w:tcPr>
          <w:p w:rsidR="009B392C" w:rsidRDefault="009B392C" w:rsidP="009134F9">
            <w:pPr>
              <w:jc w:val="center"/>
            </w:pPr>
          </w:p>
        </w:tc>
        <w:tc>
          <w:tcPr>
            <w:tcW w:w="1606" w:type="dxa"/>
          </w:tcPr>
          <w:p w:rsidR="009B392C" w:rsidRPr="00472C00" w:rsidRDefault="009B392C" w:rsidP="009134F9">
            <w:pPr>
              <w:rPr>
                <w:rFonts w:ascii="Arial" w:hAnsi="Arial" w:cs="Arial"/>
                <w:szCs w:val="20"/>
              </w:rPr>
            </w:pPr>
          </w:p>
        </w:tc>
        <w:tc>
          <w:tcPr>
            <w:tcW w:w="1745" w:type="dxa"/>
          </w:tcPr>
          <w:p w:rsidR="009B392C" w:rsidRPr="00472C00" w:rsidRDefault="009B392C" w:rsidP="009134F9">
            <w:pPr>
              <w:rPr>
                <w:rFonts w:ascii="Arial" w:hAnsi="Arial" w:cs="Arial"/>
                <w:szCs w:val="20"/>
              </w:rPr>
            </w:pPr>
          </w:p>
        </w:tc>
        <w:tc>
          <w:tcPr>
            <w:tcW w:w="1512" w:type="dxa"/>
          </w:tcPr>
          <w:p w:rsidR="009B392C" w:rsidRPr="00472C00" w:rsidRDefault="009B392C" w:rsidP="009134F9">
            <w:pPr>
              <w:rPr>
                <w:rFonts w:ascii="Arial" w:hAnsi="Arial" w:cs="Arial"/>
                <w:szCs w:val="20"/>
              </w:rPr>
            </w:pPr>
          </w:p>
        </w:tc>
        <w:tc>
          <w:tcPr>
            <w:tcW w:w="1617" w:type="dxa"/>
          </w:tcPr>
          <w:p w:rsidR="009B392C" w:rsidRPr="00472C00" w:rsidRDefault="009B392C" w:rsidP="009134F9">
            <w:pPr>
              <w:rPr>
                <w:rFonts w:ascii="Arial" w:hAnsi="Arial" w:cs="Arial"/>
                <w:szCs w:val="20"/>
              </w:rPr>
            </w:pPr>
          </w:p>
        </w:tc>
        <w:tc>
          <w:tcPr>
            <w:tcW w:w="2001" w:type="dxa"/>
          </w:tcPr>
          <w:p w:rsidR="009B392C" w:rsidRPr="00472C00" w:rsidRDefault="009B392C" w:rsidP="009134F9">
            <w:pPr>
              <w:rPr>
                <w:rFonts w:ascii="Arial" w:hAnsi="Arial" w:cs="Arial"/>
                <w:szCs w:val="20"/>
              </w:rPr>
            </w:pPr>
          </w:p>
        </w:tc>
      </w:tr>
    </w:tbl>
    <w:p w:rsidR="009134F9" w:rsidRPr="009134F9" w:rsidRDefault="009134F9" w:rsidP="009134F9"/>
    <w:p w:rsidR="00E779F7" w:rsidRDefault="009134F9" w:rsidP="00C956D6">
      <w:pPr>
        <w:pStyle w:val="Heading3"/>
        <w:numPr>
          <w:ilvl w:val="2"/>
          <w:numId w:val="1"/>
        </w:numPr>
        <w:rPr>
          <w:b/>
        </w:rPr>
      </w:pPr>
      <w:r>
        <w:rPr>
          <w:b/>
        </w:rPr>
        <w:t>DR Technologies</w:t>
      </w:r>
    </w:p>
    <w:tbl>
      <w:tblPr>
        <w:tblStyle w:val="TableGrid"/>
        <w:tblW w:w="0" w:type="auto"/>
        <w:jc w:val="center"/>
        <w:tblLook w:val="04A0" w:firstRow="1" w:lastRow="0" w:firstColumn="1" w:lastColumn="0" w:noHBand="0" w:noVBand="1"/>
      </w:tblPr>
      <w:tblGrid>
        <w:gridCol w:w="2371"/>
        <w:gridCol w:w="6979"/>
      </w:tblGrid>
      <w:tr w:rsidR="009B392C" w:rsidTr="00C956D6">
        <w:trPr>
          <w:trHeight w:val="242"/>
          <w:jc w:val="center"/>
        </w:trPr>
        <w:tc>
          <w:tcPr>
            <w:tcW w:w="2371" w:type="dxa"/>
            <w:tcBorders>
              <w:bottom w:val="single" w:sz="4" w:space="0" w:color="auto"/>
            </w:tcBorders>
            <w:shd w:val="clear" w:color="auto" w:fill="E8EFE7" w:themeFill="accent5" w:themeFillTint="33"/>
          </w:tcPr>
          <w:p w:rsidR="009B392C" w:rsidRDefault="009B392C" w:rsidP="00CF3E5F">
            <w:pPr>
              <w:jc w:val="center"/>
              <w:rPr>
                <w:rFonts w:ascii="Arial" w:hAnsi="Arial" w:cs="Arial"/>
                <w:b/>
                <w:szCs w:val="20"/>
              </w:rPr>
            </w:pPr>
            <w:r>
              <w:rPr>
                <w:rFonts w:ascii="Arial" w:hAnsi="Arial" w:cs="Arial"/>
                <w:b/>
                <w:szCs w:val="20"/>
              </w:rPr>
              <w:t>Technology</w:t>
            </w:r>
          </w:p>
        </w:tc>
        <w:tc>
          <w:tcPr>
            <w:tcW w:w="6979" w:type="dxa"/>
            <w:tcBorders>
              <w:bottom w:val="single" w:sz="4" w:space="0" w:color="auto"/>
            </w:tcBorders>
            <w:shd w:val="clear" w:color="auto" w:fill="E8EFE7" w:themeFill="accent5" w:themeFillTint="33"/>
          </w:tcPr>
          <w:p w:rsidR="009B392C" w:rsidRPr="00472C00" w:rsidRDefault="009B392C" w:rsidP="00CF3E5F">
            <w:pPr>
              <w:jc w:val="center"/>
              <w:rPr>
                <w:rFonts w:ascii="Arial" w:hAnsi="Arial" w:cs="Arial"/>
                <w:b/>
                <w:szCs w:val="20"/>
              </w:rPr>
            </w:pPr>
            <w:r>
              <w:rPr>
                <w:rFonts w:ascii="Arial" w:hAnsi="Arial" w:cs="Arial"/>
                <w:b/>
                <w:szCs w:val="20"/>
              </w:rPr>
              <w:t>Purpose</w:t>
            </w:r>
          </w:p>
        </w:tc>
      </w:tr>
      <w:tr w:rsidR="00C956D6" w:rsidTr="00C956D6">
        <w:trPr>
          <w:jc w:val="center"/>
        </w:trPr>
        <w:tc>
          <w:tcPr>
            <w:tcW w:w="2371" w:type="dxa"/>
          </w:tcPr>
          <w:p w:rsidR="00C956D6" w:rsidRPr="00472C00" w:rsidRDefault="00C956D6" w:rsidP="00C956D6">
            <w:pPr>
              <w:rPr>
                <w:rFonts w:ascii="Arial" w:hAnsi="Arial" w:cs="Arial"/>
                <w:szCs w:val="20"/>
              </w:rPr>
            </w:pPr>
            <w:r>
              <w:rPr>
                <w:rFonts w:ascii="Arial" w:hAnsi="Arial" w:cs="Arial"/>
                <w:szCs w:val="20"/>
              </w:rPr>
              <w:t>F5 Load Balancer</w:t>
            </w:r>
          </w:p>
        </w:tc>
        <w:tc>
          <w:tcPr>
            <w:tcW w:w="6979" w:type="dxa"/>
            <w:shd w:val="clear" w:color="auto" w:fill="auto"/>
          </w:tcPr>
          <w:p w:rsidR="00C956D6" w:rsidRPr="00472C00" w:rsidRDefault="00C956D6" w:rsidP="00C956D6">
            <w:pPr>
              <w:rPr>
                <w:rFonts w:ascii="Arial" w:hAnsi="Arial" w:cs="Arial"/>
                <w:szCs w:val="20"/>
              </w:rPr>
            </w:pPr>
            <w:r>
              <w:rPr>
                <w:rFonts w:ascii="Arial" w:hAnsi="Arial" w:cs="Arial"/>
                <w:szCs w:val="20"/>
              </w:rPr>
              <w:t>Balances the load between application servers, allowing Active/Active configuration</w:t>
            </w:r>
          </w:p>
        </w:tc>
      </w:tr>
      <w:tr w:rsidR="00C956D6" w:rsidTr="00C956D6">
        <w:trPr>
          <w:jc w:val="center"/>
        </w:trPr>
        <w:tc>
          <w:tcPr>
            <w:tcW w:w="2371" w:type="dxa"/>
          </w:tcPr>
          <w:p w:rsidR="00C956D6" w:rsidRPr="00472C00" w:rsidRDefault="00C956D6" w:rsidP="00C956D6">
            <w:pPr>
              <w:rPr>
                <w:rFonts w:ascii="Arial" w:hAnsi="Arial" w:cs="Arial"/>
                <w:szCs w:val="20"/>
              </w:rPr>
            </w:pPr>
            <w:r>
              <w:rPr>
                <w:rFonts w:ascii="Arial" w:hAnsi="Arial" w:cs="Arial"/>
                <w:szCs w:val="20"/>
              </w:rPr>
              <w:t>Oracle Dataguard</w:t>
            </w:r>
          </w:p>
        </w:tc>
        <w:tc>
          <w:tcPr>
            <w:tcW w:w="6979" w:type="dxa"/>
            <w:shd w:val="clear" w:color="auto" w:fill="auto"/>
          </w:tcPr>
          <w:p w:rsidR="00C956D6" w:rsidRPr="00472C00" w:rsidRDefault="00C956D6" w:rsidP="00C956D6">
            <w:pPr>
              <w:rPr>
                <w:rFonts w:ascii="Arial" w:hAnsi="Arial" w:cs="Arial"/>
                <w:szCs w:val="20"/>
              </w:rPr>
            </w:pPr>
            <w:r>
              <w:rPr>
                <w:rFonts w:ascii="Arial" w:hAnsi="Arial" w:cs="Arial"/>
                <w:szCs w:val="20"/>
              </w:rPr>
              <w:t xml:space="preserve">To meet RPO </w:t>
            </w:r>
          </w:p>
        </w:tc>
      </w:tr>
      <w:tr w:rsidR="00C956D6" w:rsidTr="00C956D6">
        <w:trPr>
          <w:jc w:val="center"/>
        </w:trPr>
        <w:tc>
          <w:tcPr>
            <w:tcW w:w="2371" w:type="dxa"/>
          </w:tcPr>
          <w:p w:rsidR="00C956D6" w:rsidRPr="00472C00" w:rsidRDefault="00C956D6" w:rsidP="00C956D6">
            <w:pPr>
              <w:rPr>
                <w:rFonts w:ascii="Arial" w:hAnsi="Arial" w:cs="Arial"/>
                <w:szCs w:val="20"/>
              </w:rPr>
            </w:pPr>
            <w:r>
              <w:t>EMC Centera Replication</w:t>
            </w:r>
          </w:p>
        </w:tc>
        <w:tc>
          <w:tcPr>
            <w:tcW w:w="6979" w:type="dxa"/>
            <w:shd w:val="clear" w:color="auto" w:fill="auto"/>
          </w:tcPr>
          <w:p w:rsidR="00C956D6" w:rsidRPr="00472C00" w:rsidRDefault="00C956D6" w:rsidP="00C956D6">
            <w:pPr>
              <w:rPr>
                <w:rFonts w:ascii="Arial" w:hAnsi="Arial" w:cs="Arial"/>
                <w:szCs w:val="20"/>
              </w:rPr>
            </w:pPr>
            <w:r>
              <w:rPr>
                <w:rFonts w:ascii="Arial" w:hAnsi="Arial" w:cs="Arial"/>
                <w:szCs w:val="20"/>
              </w:rPr>
              <w:t>To meet RPO</w:t>
            </w:r>
          </w:p>
        </w:tc>
      </w:tr>
    </w:tbl>
    <w:p w:rsidR="00D07F70" w:rsidRDefault="00D07F70" w:rsidP="00D07F70">
      <w:pPr>
        <w:rPr>
          <w:color w:val="0070C0"/>
        </w:rPr>
      </w:pPr>
    </w:p>
    <w:p w:rsidR="00D07F70" w:rsidRDefault="00D07F70" w:rsidP="00EB0ED1">
      <w:pPr>
        <w:ind w:left="720"/>
        <w:rPr>
          <w:color w:val="FF0000"/>
        </w:rPr>
      </w:pPr>
    </w:p>
    <w:p w:rsidR="00CF70F6" w:rsidRPr="00EE1463" w:rsidRDefault="00CF70F6" w:rsidP="00C956D6">
      <w:pPr>
        <w:pStyle w:val="Heading2"/>
        <w:numPr>
          <w:ilvl w:val="1"/>
          <w:numId w:val="1"/>
        </w:numPr>
      </w:pPr>
      <w:r w:rsidRPr="00EE1463">
        <w:t xml:space="preserve">DR </w:t>
      </w:r>
      <w:r w:rsidR="008B06F8" w:rsidRPr="00EE1463">
        <w:t>Depende</w:t>
      </w:r>
      <w:r w:rsidRPr="00EE1463">
        <w:t>ncies</w:t>
      </w:r>
    </w:p>
    <w:p w:rsidR="00D07F70" w:rsidRDefault="00D07F70" w:rsidP="00C93AAF">
      <w:pPr>
        <w:rPr>
          <w:color w:val="0070C0"/>
        </w:rPr>
      </w:pPr>
    </w:p>
    <w:p w:rsidR="00DE508B" w:rsidRPr="00EE1463" w:rsidRDefault="00DE508B" w:rsidP="00C956D6">
      <w:pPr>
        <w:pStyle w:val="Heading2"/>
        <w:numPr>
          <w:ilvl w:val="2"/>
          <w:numId w:val="1"/>
        </w:numPr>
      </w:pPr>
      <w:r w:rsidRPr="00EE1463">
        <w:t>Infrastructure Appliances</w:t>
      </w:r>
    </w:p>
    <w:p w:rsidR="00EE1463" w:rsidRDefault="00EE1463" w:rsidP="00D07F70">
      <w:pPr>
        <w:rPr>
          <w:color w:val="FF0000"/>
        </w:rPr>
      </w:pPr>
    </w:p>
    <w:tbl>
      <w:tblPr>
        <w:tblStyle w:val="TableGrid"/>
        <w:tblW w:w="0" w:type="auto"/>
        <w:jc w:val="center"/>
        <w:tblLook w:val="04A0" w:firstRow="1" w:lastRow="0" w:firstColumn="1" w:lastColumn="0" w:noHBand="0" w:noVBand="1"/>
      </w:tblPr>
      <w:tblGrid>
        <w:gridCol w:w="2244"/>
        <w:gridCol w:w="984"/>
        <w:gridCol w:w="1995"/>
        <w:gridCol w:w="2185"/>
        <w:gridCol w:w="1942"/>
      </w:tblGrid>
      <w:tr w:rsidR="00D07F70" w:rsidTr="00C956D6">
        <w:trPr>
          <w:trHeight w:val="242"/>
          <w:jc w:val="center"/>
        </w:trPr>
        <w:tc>
          <w:tcPr>
            <w:tcW w:w="2244" w:type="dxa"/>
            <w:tcBorders>
              <w:bottom w:val="single" w:sz="4" w:space="0" w:color="auto"/>
            </w:tcBorders>
            <w:shd w:val="clear" w:color="auto" w:fill="E8EFE7" w:themeFill="accent5" w:themeFillTint="33"/>
          </w:tcPr>
          <w:p w:rsidR="00D07F70" w:rsidRDefault="00D07F70" w:rsidP="00CF3E5F">
            <w:pPr>
              <w:jc w:val="center"/>
              <w:rPr>
                <w:rFonts w:ascii="Arial" w:hAnsi="Arial" w:cs="Arial"/>
                <w:b/>
                <w:szCs w:val="20"/>
              </w:rPr>
            </w:pPr>
            <w:r>
              <w:rPr>
                <w:rFonts w:ascii="Arial" w:hAnsi="Arial" w:cs="Arial"/>
                <w:b/>
                <w:szCs w:val="20"/>
              </w:rPr>
              <w:t>IP Address</w:t>
            </w:r>
          </w:p>
        </w:tc>
        <w:tc>
          <w:tcPr>
            <w:tcW w:w="984" w:type="dxa"/>
            <w:tcBorders>
              <w:bottom w:val="single" w:sz="4" w:space="0" w:color="auto"/>
            </w:tcBorders>
            <w:shd w:val="clear" w:color="auto" w:fill="E8EFE7" w:themeFill="accent5" w:themeFillTint="33"/>
          </w:tcPr>
          <w:p w:rsidR="00D07F70" w:rsidRDefault="00D07F70" w:rsidP="00CF3E5F">
            <w:pPr>
              <w:jc w:val="center"/>
              <w:rPr>
                <w:rFonts w:ascii="Arial" w:hAnsi="Arial" w:cs="Arial"/>
                <w:b/>
                <w:szCs w:val="20"/>
              </w:rPr>
            </w:pPr>
            <w:r>
              <w:rPr>
                <w:rFonts w:ascii="Arial" w:hAnsi="Arial" w:cs="Arial"/>
                <w:b/>
                <w:szCs w:val="20"/>
              </w:rPr>
              <w:t>Port</w:t>
            </w:r>
          </w:p>
        </w:tc>
        <w:tc>
          <w:tcPr>
            <w:tcW w:w="1995" w:type="dxa"/>
            <w:tcBorders>
              <w:bottom w:val="single" w:sz="4" w:space="0" w:color="auto"/>
            </w:tcBorders>
            <w:shd w:val="clear" w:color="auto" w:fill="E8EFE7" w:themeFill="accent5" w:themeFillTint="33"/>
          </w:tcPr>
          <w:p w:rsidR="00D07F70" w:rsidRPr="00472C00" w:rsidRDefault="00D07F70" w:rsidP="00CF3E5F">
            <w:pPr>
              <w:jc w:val="center"/>
              <w:rPr>
                <w:rFonts w:ascii="Arial" w:hAnsi="Arial" w:cs="Arial"/>
                <w:b/>
                <w:szCs w:val="20"/>
              </w:rPr>
            </w:pPr>
            <w:r>
              <w:rPr>
                <w:rFonts w:ascii="Arial" w:hAnsi="Arial" w:cs="Arial"/>
                <w:b/>
                <w:szCs w:val="20"/>
              </w:rPr>
              <w:t>DC Location</w:t>
            </w:r>
          </w:p>
        </w:tc>
        <w:tc>
          <w:tcPr>
            <w:tcW w:w="2185" w:type="dxa"/>
            <w:tcBorders>
              <w:bottom w:val="single" w:sz="4" w:space="0" w:color="auto"/>
            </w:tcBorders>
            <w:shd w:val="clear" w:color="auto" w:fill="E8EFE7" w:themeFill="accent5" w:themeFillTint="33"/>
          </w:tcPr>
          <w:p w:rsidR="00D07F70" w:rsidRPr="00472C00" w:rsidRDefault="00D07F70" w:rsidP="00CF3E5F">
            <w:pPr>
              <w:jc w:val="center"/>
              <w:rPr>
                <w:rFonts w:ascii="Arial" w:hAnsi="Arial" w:cs="Arial"/>
                <w:b/>
                <w:szCs w:val="20"/>
              </w:rPr>
            </w:pPr>
            <w:r>
              <w:rPr>
                <w:rFonts w:ascii="Arial" w:hAnsi="Arial" w:cs="Arial"/>
                <w:b/>
                <w:szCs w:val="20"/>
              </w:rPr>
              <w:t>Module/Network</w:t>
            </w:r>
          </w:p>
        </w:tc>
        <w:tc>
          <w:tcPr>
            <w:tcW w:w="1942" w:type="dxa"/>
            <w:tcBorders>
              <w:bottom w:val="single" w:sz="4" w:space="0" w:color="auto"/>
            </w:tcBorders>
            <w:shd w:val="clear" w:color="auto" w:fill="E8EFE7" w:themeFill="accent5" w:themeFillTint="33"/>
          </w:tcPr>
          <w:p w:rsidR="00D07F70" w:rsidRDefault="00D07F70" w:rsidP="00CF3E5F">
            <w:pPr>
              <w:jc w:val="center"/>
              <w:rPr>
                <w:rFonts w:ascii="Arial" w:hAnsi="Arial" w:cs="Arial"/>
                <w:b/>
                <w:szCs w:val="20"/>
              </w:rPr>
            </w:pPr>
            <w:r>
              <w:rPr>
                <w:rFonts w:ascii="Arial" w:hAnsi="Arial" w:cs="Arial"/>
                <w:b/>
                <w:szCs w:val="20"/>
              </w:rPr>
              <w:t>Primary/Secondary</w:t>
            </w:r>
          </w:p>
        </w:tc>
      </w:tr>
      <w:tr w:rsidR="00C956D6" w:rsidTr="00C956D6">
        <w:trPr>
          <w:jc w:val="center"/>
        </w:trPr>
        <w:tc>
          <w:tcPr>
            <w:tcW w:w="2244" w:type="dxa"/>
            <w:shd w:val="clear" w:color="auto" w:fill="auto"/>
          </w:tcPr>
          <w:p w:rsidR="00C956D6" w:rsidRDefault="00C956D6" w:rsidP="00C956D6">
            <w:pPr>
              <w:jc w:val="center"/>
              <w:rPr>
                <w:rFonts w:ascii="Arial" w:hAnsi="Arial" w:cs="Arial"/>
                <w:szCs w:val="20"/>
              </w:rPr>
            </w:pPr>
            <w:r>
              <w:rPr>
                <w:rFonts w:ascii="Arial" w:hAnsi="Arial" w:cs="Arial"/>
                <w:szCs w:val="20"/>
              </w:rPr>
              <w:t>TBD</w:t>
            </w:r>
          </w:p>
        </w:tc>
        <w:tc>
          <w:tcPr>
            <w:tcW w:w="984" w:type="dxa"/>
            <w:shd w:val="clear" w:color="auto" w:fill="auto"/>
          </w:tcPr>
          <w:p w:rsidR="00C956D6" w:rsidRPr="00646B3C" w:rsidRDefault="00C956D6" w:rsidP="00C956D6">
            <w:pPr>
              <w:jc w:val="center"/>
              <w:rPr>
                <w:rFonts w:ascii="Arial" w:hAnsi="Arial" w:cs="Arial"/>
                <w:szCs w:val="20"/>
              </w:rPr>
            </w:pPr>
            <w:r>
              <w:rPr>
                <w:rFonts w:ascii="Arial" w:hAnsi="Arial" w:cs="Arial"/>
                <w:szCs w:val="20"/>
              </w:rPr>
              <w:t>80/443</w:t>
            </w:r>
          </w:p>
        </w:tc>
        <w:tc>
          <w:tcPr>
            <w:tcW w:w="1995" w:type="dxa"/>
            <w:shd w:val="clear" w:color="auto" w:fill="auto"/>
          </w:tcPr>
          <w:p w:rsidR="00C956D6" w:rsidRPr="00472C00" w:rsidRDefault="00C956D6" w:rsidP="00C956D6">
            <w:pPr>
              <w:jc w:val="center"/>
              <w:rPr>
                <w:rFonts w:ascii="Arial" w:hAnsi="Arial" w:cs="Arial"/>
                <w:szCs w:val="20"/>
              </w:rPr>
            </w:pPr>
            <w:r w:rsidRPr="00C240A8">
              <w:t>Arsenal / WHSE 200</w:t>
            </w:r>
          </w:p>
        </w:tc>
        <w:tc>
          <w:tcPr>
            <w:tcW w:w="2185" w:type="dxa"/>
            <w:shd w:val="clear" w:color="auto" w:fill="auto"/>
          </w:tcPr>
          <w:p w:rsidR="00C956D6" w:rsidRPr="00472C00" w:rsidRDefault="00C956D6" w:rsidP="00C956D6">
            <w:pPr>
              <w:jc w:val="center"/>
              <w:rPr>
                <w:rFonts w:ascii="Arial" w:hAnsi="Arial" w:cs="Arial"/>
                <w:szCs w:val="20"/>
              </w:rPr>
            </w:pPr>
            <w:r>
              <w:rPr>
                <w:rFonts w:cs="Arial"/>
                <w:szCs w:val="20"/>
              </w:rPr>
              <w:t xml:space="preserve">F5 </w:t>
            </w:r>
            <w:r w:rsidRPr="00C240A8">
              <w:rPr>
                <w:rFonts w:cs="Arial"/>
                <w:szCs w:val="20"/>
              </w:rPr>
              <w:t>Load balancer</w:t>
            </w:r>
          </w:p>
        </w:tc>
        <w:tc>
          <w:tcPr>
            <w:tcW w:w="1942" w:type="dxa"/>
            <w:shd w:val="clear" w:color="auto" w:fill="auto"/>
          </w:tcPr>
          <w:p w:rsidR="00C956D6" w:rsidRPr="00472C00" w:rsidRDefault="00C956D6" w:rsidP="00C956D6">
            <w:pPr>
              <w:jc w:val="center"/>
              <w:rPr>
                <w:rFonts w:ascii="Arial" w:hAnsi="Arial" w:cs="Arial"/>
                <w:szCs w:val="20"/>
              </w:rPr>
            </w:pPr>
            <w:r>
              <w:t>Arsenal/W200</w:t>
            </w:r>
          </w:p>
        </w:tc>
      </w:tr>
      <w:tr w:rsidR="00C956D6" w:rsidTr="00C956D6">
        <w:trPr>
          <w:jc w:val="center"/>
        </w:trPr>
        <w:tc>
          <w:tcPr>
            <w:tcW w:w="2244" w:type="dxa"/>
            <w:shd w:val="clear" w:color="auto" w:fill="auto"/>
          </w:tcPr>
          <w:p w:rsidR="00C956D6" w:rsidRPr="00472C00" w:rsidRDefault="00C956D6" w:rsidP="00C956D6">
            <w:pPr>
              <w:jc w:val="center"/>
              <w:rPr>
                <w:rFonts w:ascii="Arial" w:hAnsi="Arial" w:cs="Arial"/>
                <w:szCs w:val="20"/>
              </w:rPr>
            </w:pPr>
          </w:p>
        </w:tc>
        <w:tc>
          <w:tcPr>
            <w:tcW w:w="984" w:type="dxa"/>
            <w:shd w:val="clear" w:color="auto" w:fill="auto"/>
          </w:tcPr>
          <w:p w:rsidR="00C956D6" w:rsidRPr="00646B3C" w:rsidRDefault="00C956D6" w:rsidP="00C956D6">
            <w:pPr>
              <w:jc w:val="center"/>
              <w:rPr>
                <w:rFonts w:ascii="Arial" w:hAnsi="Arial" w:cs="Arial"/>
                <w:szCs w:val="20"/>
              </w:rPr>
            </w:pPr>
          </w:p>
        </w:tc>
        <w:tc>
          <w:tcPr>
            <w:tcW w:w="1995" w:type="dxa"/>
            <w:shd w:val="clear" w:color="auto" w:fill="auto"/>
          </w:tcPr>
          <w:p w:rsidR="00C956D6" w:rsidRDefault="00C956D6" w:rsidP="00C956D6">
            <w:pPr>
              <w:jc w:val="center"/>
              <w:rPr>
                <w:rFonts w:ascii="Arial" w:hAnsi="Arial" w:cs="Arial"/>
                <w:szCs w:val="20"/>
              </w:rPr>
            </w:pPr>
            <w:r>
              <w:t>Ars/W200</w:t>
            </w:r>
          </w:p>
        </w:tc>
        <w:tc>
          <w:tcPr>
            <w:tcW w:w="2185" w:type="dxa"/>
            <w:shd w:val="clear" w:color="auto" w:fill="auto"/>
          </w:tcPr>
          <w:p w:rsidR="00C956D6" w:rsidRPr="00472C00" w:rsidRDefault="00C956D6" w:rsidP="00C956D6">
            <w:pPr>
              <w:jc w:val="center"/>
              <w:rPr>
                <w:rFonts w:ascii="Arial" w:hAnsi="Arial" w:cs="Arial"/>
                <w:szCs w:val="20"/>
              </w:rPr>
            </w:pPr>
            <w:r>
              <w:t xml:space="preserve">EMC Centera - </w:t>
            </w:r>
            <w:r>
              <w:rPr>
                <w:rFonts w:ascii="Arial" w:hAnsi="Arial" w:cs="Arial"/>
                <w:szCs w:val="20"/>
              </w:rPr>
              <w:t>Core</w:t>
            </w:r>
          </w:p>
        </w:tc>
        <w:tc>
          <w:tcPr>
            <w:tcW w:w="1942" w:type="dxa"/>
            <w:shd w:val="clear" w:color="auto" w:fill="auto"/>
          </w:tcPr>
          <w:p w:rsidR="00C956D6" w:rsidRDefault="00C956D6" w:rsidP="00C956D6">
            <w:pPr>
              <w:jc w:val="center"/>
              <w:rPr>
                <w:rFonts w:ascii="Arial" w:hAnsi="Arial" w:cs="Arial"/>
                <w:szCs w:val="20"/>
              </w:rPr>
            </w:pPr>
            <w:r>
              <w:t>Arsenal/W200</w:t>
            </w:r>
          </w:p>
        </w:tc>
      </w:tr>
      <w:tr w:rsidR="00C956D6" w:rsidTr="00C956D6">
        <w:trPr>
          <w:jc w:val="center"/>
        </w:trPr>
        <w:tc>
          <w:tcPr>
            <w:tcW w:w="2244" w:type="dxa"/>
            <w:shd w:val="clear" w:color="auto" w:fill="auto"/>
          </w:tcPr>
          <w:p w:rsidR="00C956D6" w:rsidRPr="00472C00" w:rsidRDefault="00C956D6" w:rsidP="00C956D6">
            <w:pPr>
              <w:jc w:val="center"/>
              <w:rPr>
                <w:rFonts w:ascii="Arial" w:hAnsi="Arial" w:cs="Arial"/>
                <w:szCs w:val="20"/>
              </w:rPr>
            </w:pPr>
          </w:p>
        </w:tc>
        <w:tc>
          <w:tcPr>
            <w:tcW w:w="984" w:type="dxa"/>
            <w:shd w:val="clear" w:color="auto" w:fill="auto"/>
          </w:tcPr>
          <w:p w:rsidR="00C956D6" w:rsidRPr="00BB4B5D" w:rsidRDefault="00C956D6" w:rsidP="00C956D6">
            <w:pPr>
              <w:jc w:val="center"/>
              <w:rPr>
                <w:rFonts w:ascii="Arial" w:hAnsi="Arial" w:cs="Arial"/>
                <w:szCs w:val="20"/>
              </w:rPr>
            </w:pPr>
          </w:p>
        </w:tc>
        <w:tc>
          <w:tcPr>
            <w:tcW w:w="1995" w:type="dxa"/>
            <w:shd w:val="clear" w:color="auto" w:fill="auto"/>
          </w:tcPr>
          <w:p w:rsidR="00C956D6" w:rsidRDefault="00C956D6" w:rsidP="00C956D6">
            <w:pPr>
              <w:jc w:val="center"/>
              <w:rPr>
                <w:rFonts w:ascii="Arial" w:hAnsi="Arial" w:cs="Arial"/>
                <w:szCs w:val="20"/>
              </w:rPr>
            </w:pPr>
          </w:p>
        </w:tc>
        <w:tc>
          <w:tcPr>
            <w:tcW w:w="2185" w:type="dxa"/>
            <w:shd w:val="clear" w:color="auto" w:fill="auto"/>
          </w:tcPr>
          <w:p w:rsidR="00C956D6" w:rsidRPr="00472C00" w:rsidRDefault="00C956D6" w:rsidP="00C956D6">
            <w:pPr>
              <w:jc w:val="center"/>
              <w:rPr>
                <w:rFonts w:ascii="Arial" w:hAnsi="Arial" w:cs="Arial"/>
                <w:szCs w:val="20"/>
              </w:rPr>
            </w:pPr>
          </w:p>
        </w:tc>
        <w:tc>
          <w:tcPr>
            <w:tcW w:w="1942" w:type="dxa"/>
            <w:shd w:val="clear" w:color="auto" w:fill="auto"/>
          </w:tcPr>
          <w:p w:rsidR="00C956D6" w:rsidRPr="00472C00" w:rsidRDefault="00C956D6" w:rsidP="00C956D6">
            <w:pPr>
              <w:jc w:val="center"/>
              <w:rPr>
                <w:rFonts w:ascii="Arial" w:hAnsi="Arial" w:cs="Arial"/>
                <w:szCs w:val="20"/>
              </w:rPr>
            </w:pPr>
          </w:p>
        </w:tc>
      </w:tr>
    </w:tbl>
    <w:p w:rsidR="00D07F70" w:rsidRDefault="00D07F70" w:rsidP="00D07F70">
      <w:pPr>
        <w:rPr>
          <w:color w:val="FF0000"/>
        </w:rPr>
      </w:pPr>
    </w:p>
    <w:p w:rsidR="00D07F70" w:rsidRDefault="00D07F70" w:rsidP="00D07F70">
      <w:pPr>
        <w:rPr>
          <w:color w:val="FF0000"/>
        </w:rPr>
      </w:pPr>
    </w:p>
    <w:p w:rsidR="000D7DAB" w:rsidRDefault="000D7DAB" w:rsidP="00D07F70">
      <w:pPr>
        <w:rPr>
          <w:color w:val="FF0000"/>
        </w:rPr>
      </w:pPr>
    </w:p>
    <w:p w:rsidR="000D7DAB" w:rsidRDefault="000D7DAB" w:rsidP="00D07F70">
      <w:pPr>
        <w:rPr>
          <w:color w:val="FF0000"/>
        </w:rPr>
      </w:pPr>
    </w:p>
    <w:p w:rsidR="000D7DAB" w:rsidRDefault="000D7DAB" w:rsidP="00D07F70">
      <w:pPr>
        <w:rPr>
          <w:color w:val="FF0000"/>
        </w:rPr>
      </w:pPr>
    </w:p>
    <w:p w:rsidR="000D7DAB" w:rsidRDefault="000D7DAB" w:rsidP="00D07F70">
      <w:pPr>
        <w:rPr>
          <w:color w:val="FF0000"/>
        </w:rPr>
      </w:pPr>
    </w:p>
    <w:p w:rsidR="000D7DAB" w:rsidRPr="00DE508B" w:rsidRDefault="000D7DAB" w:rsidP="00D07F70">
      <w:pPr>
        <w:rPr>
          <w:color w:val="FF0000"/>
        </w:rPr>
      </w:pPr>
    </w:p>
    <w:p w:rsidR="00DE508B" w:rsidRPr="00EE1463" w:rsidRDefault="00DE508B" w:rsidP="00C956D6">
      <w:pPr>
        <w:pStyle w:val="Heading2"/>
        <w:numPr>
          <w:ilvl w:val="2"/>
          <w:numId w:val="1"/>
        </w:numPr>
      </w:pPr>
      <w:r w:rsidRPr="00EE1463">
        <w:t>Infrastructure Applications</w:t>
      </w:r>
    </w:p>
    <w:p w:rsidR="00D07F70" w:rsidRDefault="00D07F70" w:rsidP="00C93AAF">
      <w:pPr>
        <w:rPr>
          <w:color w:val="0070C0"/>
        </w:rPr>
      </w:pPr>
    </w:p>
    <w:tbl>
      <w:tblPr>
        <w:tblStyle w:val="TableGrid"/>
        <w:tblW w:w="0" w:type="auto"/>
        <w:jc w:val="center"/>
        <w:tblLook w:val="04A0" w:firstRow="1" w:lastRow="0" w:firstColumn="1" w:lastColumn="0" w:noHBand="0" w:noVBand="1"/>
      </w:tblPr>
      <w:tblGrid>
        <w:gridCol w:w="2215"/>
        <w:gridCol w:w="6942"/>
      </w:tblGrid>
      <w:tr w:rsidR="00D07F70" w:rsidTr="00AA5D2E">
        <w:trPr>
          <w:trHeight w:val="242"/>
          <w:jc w:val="center"/>
        </w:trPr>
        <w:tc>
          <w:tcPr>
            <w:tcW w:w="2215" w:type="dxa"/>
            <w:tcBorders>
              <w:bottom w:val="single" w:sz="4" w:space="0" w:color="auto"/>
            </w:tcBorders>
            <w:shd w:val="clear" w:color="auto" w:fill="E8EFE7" w:themeFill="accent5" w:themeFillTint="33"/>
          </w:tcPr>
          <w:p w:rsidR="00D07F70" w:rsidRPr="00472C00" w:rsidRDefault="00AA5D2E" w:rsidP="00CF3E5F">
            <w:pPr>
              <w:jc w:val="center"/>
              <w:rPr>
                <w:rFonts w:ascii="Arial" w:hAnsi="Arial" w:cs="Arial"/>
                <w:b/>
                <w:szCs w:val="20"/>
              </w:rPr>
            </w:pPr>
            <w:r>
              <w:rPr>
                <w:rFonts w:ascii="Arial" w:hAnsi="Arial" w:cs="Arial"/>
                <w:b/>
                <w:szCs w:val="20"/>
              </w:rPr>
              <w:t>Infrastructure Application</w:t>
            </w:r>
          </w:p>
        </w:tc>
        <w:tc>
          <w:tcPr>
            <w:tcW w:w="6942" w:type="dxa"/>
            <w:tcBorders>
              <w:bottom w:val="single" w:sz="4" w:space="0" w:color="auto"/>
            </w:tcBorders>
            <w:shd w:val="clear" w:color="auto" w:fill="E8EFE7" w:themeFill="accent5" w:themeFillTint="33"/>
          </w:tcPr>
          <w:p w:rsidR="00D07F70" w:rsidRPr="00472C00" w:rsidRDefault="00D07F70" w:rsidP="00CF3E5F">
            <w:pPr>
              <w:jc w:val="center"/>
              <w:rPr>
                <w:rFonts w:ascii="Arial" w:hAnsi="Arial" w:cs="Arial"/>
                <w:b/>
                <w:szCs w:val="20"/>
              </w:rPr>
            </w:pPr>
            <w:r>
              <w:rPr>
                <w:rFonts w:ascii="Arial" w:hAnsi="Arial" w:cs="Arial"/>
                <w:b/>
                <w:szCs w:val="20"/>
              </w:rPr>
              <w:t>Dependency</w:t>
            </w:r>
          </w:p>
        </w:tc>
      </w:tr>
      <w:tr w:rsidR="00C956D6" w:rsidTr="00AA5D2E">
        <w:trPr>
          <w:jc w:val="center"/>
        </w:trPr>
        <w:tc>
          <w:tcPr>
            <w:tcW w:w="2215" w:type="dxa"/>
            <w:shd w:val="clear" w:color="auto" w:fill="auto"/>
          </w:tcPr>
          <w:p w:rsidR="00C956D6" w:rsidRPr="00DC54FA" w:rsidRDefault="00C956D6" w:rsidP="00C956D6">
            <w:pPr>
              <w:jc w:val="center"/>
              <w:rPr>
                <w:rFonts w:ascii="Arial" w:hAnsi="Arial" w:cs="Arial"/>
              </w:rPr>
            </w:pPr>
            <w:r>
              <w:t>Vendor Oracle Virtual Directory Server</w:t>
            </w:r>
          </w:p>
        </w:tc>
        <w:tc>
          <w:tcPr>
            <w:tcW w:w="6942" w:type="dxa"/>
            <w:shd w:val="clear" w:color="auto" w:fill="auto"/>
          </w:tcPr>
          <w:p w:rsidR="00C956D6" w:rsidRPr="00DC54FA" w:rsidRDefault="00C956D6" w:rsidP="00C956D6">
            <w:pPr>
              <w:rPr>
                <w:rFonts w:ascii="Arial" w:hAnsi="Arial" w:cs="Arial"/>
                <w:szCs w:val="20"/>
              </w:rPr>
            </w:pPr>
            <w:r w:rsidRPr="00AC4CED">
              <w:rPr>
                <w:rFonts w:cs="Arial"/>
                <w:szCs w:val="20"/>
              </w:rPr>
              <w:t xml:space="preserve">Needed to </w:t>
            </w:r>
            <w:r>
              <w:rPr>
                <w:rFonts w:cs="Arial"/>
                <w:szCs w:val="20"/>
              </w:rPr>
              <w:t>authenticate users in application</w:t>
            </w:r>
          </w:p>
        </w:tc>
      </w:tr>
      <w:tr w:rsidR="00C956D6" w:rsidTr="00AA5D2E">
        <w:trPr>
          <w:trHeight w:val="296"/>
          <w:jc w:val="center"/>
        </w:trPr>
        <w:tc>
          <w:tcPr>
            <w:tcW w:w="2215" w:type="dxa"/>
            <w:shd w:val="clear" w:color="auto" w:fill="auto"/>
          </w:tcPr>
          <w:p w:rsidR="00C956D6" w:rsidRPr="00DC54FA" w:rsidRDefault="00C956D6" w:rsidP="00C956D6">
            <w:pPr>
              <w:jc w:val="center"/>
              <w:rPr>
                <w:rFonts w:ascii="Arial" w:hAnsi="Arial" w:cs="Arial"/>
              </w:rPr>
            </w:pPr>
            <w:r w:rsidRPr="00AC4CED">
              <w:rPr>
                <w:rFonts w:cs="Arial"/>
              </w:rPr>
              <w:t>TIBCO</w:t>
            </w:r>
            <w:r>
              <w:rPr>
                <w:rFonts w:cs="Arial"/>
              </w:rPr>
              <w:t xml:space="preserve"> webservices</w:t>
            </w:r>
          </w:p>
        </w:tc>
        <w:tc>
          <w:tcPr>
            <w:tcW w:w="6942" w:type="dxa"/>
            <w:shd w:val="clear" w:color="auto" w:fill="auto"/>
          </w:tcPr>
          <w:p w:rsidR="00C956D6" w:rsidRPr="00DC54FA" w:rsidRDefault="00C956D6" w:rsidP="00C956D6">
            <w:pPr>
              <w:rPr>
                <w:rFonts w:ascii="Arial" w:hAnsi="Arial" w:cs="Arial"/>
                <w:szCs w:val="20"/>
              </w:rPr>
            </w:pPr>
            <w:r w:rsidRPr="00AC4CED">
              <w:rPr>
                <w:rFonts w:cs="Arial"/>
                <w:szCs w:val="20"/>
              </w:rPr>
              <w:t xml:space="preserve">Needed </w:t>
            </w:r>
            <w:r>
              <w:rPr>
                <w:rFonts w:cs="Arial"/>
                <w:szCs w:val="20"/>
              </w:rPr>
              <w:t>to display current item data</w:t>
            </w:r>
          </w:p>
        </w:tc>
      </w:tr>
      <w:tr w:rsidR="00C956D6" w:rsidTr="00AA5D2E">
        <w:trPr>
          <w:trHeight w:val="296"/>
          <w:jc w:val="center"/>
        </w:trPr>
        <w:tc>
          <w:tcPr>
            <w:tcW w:w="2215" w:type="dxa"/>
            <w:shd w:val="clear" w:color="auto" w:fill="auto"/>
          </w:tcPr>
          <w:p w:rsidR="00C956D6" w:rsidRPr="00AC4CED" w:rsidRDefault="00C956D6" w:rsidP="00C956D6">
            <w:pPr>
              <w:jc w:val="center"/>
              <w:rPr>
                <w:rFonts w:cs="Arial"/>
              </w:rPr>
            </w:pPr>
            <w:r>
              <w:rPr>
                <w:rFonts w:cs="Arial"/>
              </w:rPr>
              <w:t>Oracle Database</w:t>
            </w:r>
          </w:p>
        </w:tc>
        <w:tc>
          <w:tcPr>
            <w:tcW w:w="6942" w:type="dxa"/>
            <w:shd w:val="clear" w:color="auto" w:fill="auto"/>
          </w:tcPr>
          <w:p w:rsidR="00C956D6" w:rsidRPr="00AC4CED" w:rsidRDefault="00C956D6" w:rsidP="00C956D6">
            <w:pPr>
              <w:rPr>
                <w:rFonts w:cs="Arial"/>
                <w:szCs w:val="20"/>
              </w:rPr>
            </w:pPr>
            <w:r w:rsidRPr="00AC4CED">
              <w:rPr>
                <w:rFonts w:cs="Arial"/>
                <w:szCs w:val="20"/>
              </w:rPr>
              <w:t xml:space="preserve">Needed </w:t>
            </w:r>
            <w:r>
              <w:rPr>
                <w:rFonts w:cs="Arial"/>
                <w:szCs w:val="20"/>
              </w:rPr>
              <w:t>for data storage</w:t>
            </w:r>
          </w:p>
        </w:tc>
      </w:tr>
      <w:tr w:rsidR="00C956D6" w:rsidTr="00AA5D2E">
        <w:trPr>
          <w:trHeight w:val="296"/>
          <w:jc w:val="center"/>
        </w:trPr>
        <w:tc>
          <w:tcPr>
            <w:tcW w:w="2215" w:type="dxa"/>
            <w:shd w:val="clear" w:color="auto" w:fill="auto"/>
          </w:tcPr>
          <w:p w:rsidR="00C956D6" w:rsidRDefault="00C956D6" w:rsidP="00C956D6">
            <w:pPr>
              <w:jc w:val="center"/>
              <w:rPr>
                <w:rFonts w:cs="Arial"/>
              </w:rPr>
            </w:pPr>
            <w:r>
              <w:t>EMC Centera</w:t>
            </w:r>
          </w:p>
        </w:tc>
        <w:tc>
          <w:tcPr>
            <w:tcW w:w="6942" w:type="dxa"/>
            <w:shd w:val="clear" w:color="auto" w:fill="auto"/>
          </w:tcPr>
          <w:p w:rsidR="00C956D6" w:rsidRPr="00AC4CED" w:rsidRDefault="00C956D6" w:rsidP="00C956D6">
            <w:pPr>
              <w:rPr>
                <w:rFonts w:cs="Arial"/>
                <w:szCs w:val="20"/>
              </w:rPr>
            </w:pPr>
            <w:r>
              <w:rPr>
                <w:rFonts w:cs="Arial"/>
                <w:szCs w:val="20"/>
              </w:rPr>
              <w:t>Needed to store/retrieve offer attachments</w:t>
            </w:r>
          </w:p>
        </w:tc>
      </w:tr>
    </w:tbl>
    <w:p w:rsidR="00D07F70" w:rsidRDefault="00D07F70" w:rsidP="00C93AAF">
      <w:pPr>
        <w:rPr>
          <w:color w:val="0070C0"/>
        </w:rPr>
      </w:pPr>
    </w:p>
    <w:p w:rsidR="00D07F70" w:rsidRPr="00EE1463" w:rsidRDefault="00D07F70" w:rsidP="00C93AAF">
      <w:pPr>
        <w:rPr>
          <w:color w:val="0070C0"/>
        </w:rPr>
      </w:pPr>
    </w:p>
    <w:p w:rsidR="00EE1463" w:rsidRPr="00DE508B" w:rsidRDefault="00EE1463" w:rsidP="00DE508B">
      <w:pPr>
        <w:ind w:left="1440"/>
        <w:rPr>
          <w:color w:val="FF0000"/>
        </w:rPr>
      </w:pPr>
    </w:p>
    <w:p w:rsidR="00DE508B" w:rsidRPr="00EE1463" w:rsidRDefault="00850BF1" w:rsidP="00C956D6">
      <w:pPr>
        <w:pStyle w:val="Heading2"/>
        <w:numPr>
          <w:ilvl w:val="2"/>
          <w:numId w:val="1"/>
        </w:numPr>
      </w:pPr>
      <w:r w:rsidRPr="00EE1463">
        <w:t>Business Applications</w:t>
      </w:r>
    </w:p>
    <w:p w:rsidR="00EE1463" w:rsidRDefault="00EE1463" w:rsidP="00D07F70">
      <w:pPr>
        <w:rPr>
          <w:color w:val="FF0000"/>
        </w:rPr>
      </w:pPr>
    </w:p>
    <w:tbl>
      <w:tblPr>
        <w:tblStyle w:val="TableGrid"/>
        <w:tblW w:w="0" w:type="auto"/>
        <w:jc w:val="center"/>
        <w:tblLook w:val="04A0" w:firstRow="1" w:lastRow="0" w:firstColumn="1" w:lastColumn="0" w:noHBand="0" w:noVBand="1"/>
      </w:tblPr>
      <w:tblGrid>
        <w:gridCol w:w="2061"/>
        <w:gridCol w:w="7060"/>
      </w:tblGrid>
      <w:tr w:rsidR="00D07F70" w:rsidTr="00AA5D2E">
        <w:trPr>
          <w:trHeight w:val="242"/>
          <w:jc w:val="center"/>
        </w:trPr>
        <w:tc>
          <w:tcPr>
            <w:tcW w:w="2061" w:type="dxa"/>
            <w:tcBorders>
              <w:bottom w:val="single" w:sz="4" w:space="0" w:color="auto"/>
            </w:tcBorders>
            <w:shd w:val="clear" w:color="auto" w:fill="E8EFE7" w:themeFill="accent5" w:themeFillTint="33"/>
          </w:tcPr>
          <w:p w:rsidR="00D07F70" w:rsidRPr="00472C00" w:rsidRDefault="00AA5D2E" w:rsidP="00CF3E5F">
            <w:pPr>
              <w:jc w:val="center"/>
              <w:rPr>
                <w:rFonts w:ascii="Arial" w:hAnsi="Arial" w:cs="Arial"/>
                <w:b/>
                <w:szCs w:val="20"/>
              </w:rPr>
            </w:pPr>
            <w:r>
              <w:rPr>
                <w:rFonts w:ascii="Arial" w:hAnsi="Arial" w:cs="Arial"/>
                <w:b/>
                <w:szCs w:val="20"/>
              </w:rPr>
              <w:t xml:space="preserve">Business </w:t>
            </w:r>
            <w:r w:rsidR="00D07F70">
              <w:rPr>
                <w:rFonts w:ascii="Arial" w:hAnsi="Arial" w:cs="Arial"/>
                <w:b/>
                <w:szCs w:val="20"/>
              </w:rPr>
              <w:t>Application</w:t>
            </w:r>
          </w:p>
        </w:tc>
        <w:tc>
          <w:tcPr>
            <w:tcW w:w="7060" w:type="dxa"/>
            <w:tcBorders>
              <w:bottom w:val="single" w:sz="4" w:space="0" w:color="auto"/>
            </w:tcBorders>
            <w:shd w:val="clear" w:color="auto" w:fill="E8EFE7" w:themeFill="accent5" w:themeFillTint="33"/>
          </w:tcPr>
          <w:p w:rsidR="00D07F70" w:rsidRPr="00472C00" w:rsidRDefault="00D07F70" w:rsidP="00CF3E5F">
            <w:pPr>
              <w:jc w:val="center"/>
              <w:rPr>
                <w:rFonts w:ascii="Arial" w:hAnsi="Arial" w:cs="Arial"/>
                <w:b/>
                <w:szCs w:val="20"/>
              </w:rPr>
            </w:pPr>
            <w:r>
              <w:rPr>
                <w:rFonts w:ascii="Arial" w:hAnsi="Arial" w:cs="Arial"/>
                <w:b/>
                <w:szCs w:val="20"/>
              </w:rPr>
              <w:t>Dependency</w:t>
            </w:r>
          </w:p>
        </w:tc>
      </w:tr>
      <w:tr w:rsidR="00D07F70" w:rsidTr="00AA5D2E">
        <w:trPr>
          <w:jc w:val="center"/>
        </w:trPr>
        <w:tc>
          <w:tcPr>
            <w:tcW w:w="2061" w:type="dxa"/>
            <w:shd w:val="clear" w:color="auto" w:fill="auto"/>
          </w:tcPr>
          <w:p w:rsidR="00D07F70" w:rsidRPr="00C956D6" w:rsidRDefault="00C956D6" w:rsidP="00CF3E5F">
            <w:pPr>
              <w:jc w:val="center"/>
              <w:rPr>
                <w:rFonts w:ascii="Arial" w:hAnsi="Arial" w:cs="Arial"/>
              </w:rPr>
            </w:pPr>
            <w:r w:rsidRPr="00C956D6">
              <w:rPr>
                <w:color w:val="000000" w:themeColor="text1"/>
              </w:rPr>
              <w:t>NA</w:t>
            </w:r>
          </w:p>
        </w:tc>
        <w:tc>
          <w:tcPr>
            <w:tcW w:w="7060" w:type="dxa"/>
            <w:shd w:val="clear" w:color="auto" w:fill="auto"/>
          </w:tcPr>
          <w:p w:rsidR="00D07F70" w:rsidRPr="00DC54FA" w:rsidRDefault="00D07F70" w:rsidP="00CF3E5F">
            <w:pPr>
              <w:rPr>
                <w:rFonts w:ascii="Arial" w:hAnsi="Arial" w:cs="Arial"/>
                <w:szCs w:val="20"/>
              </w:rPr>
            </w:pPr>
          </w:p>
        </w:tc>
      </w:tr>
      <w:tr w:rsidR="00D07F70" w:rsidTr="00AA5D2E">
        <w:trPr>
          <w:trHeight w:val="296"/>
          <w:jc w:val="center"/>
        </w:trPr>
        <w:tc>
          <w:tcPr>
            <w:tcW w:w="2061" w:type="dxa"/>
            <w:shd w:val="clear" w:color="auto" w:fill="auto"/>
          </w:tcPr>
          <w:p w:rsidR="00D07F70" w:rsidRPr="00DC54FA" w:rsidRDefault="00D07F70" w:rsidP="00CF3E5F">
            <w:pPr>
              <w:jc w:val="center"/>
              <w:rPr>
                <w:rFonts w:ascii="Arial" w:hAnsi="Arial" w:cs="Arial"/>
              </w:rPr>
            </w:pPr>
          </w:p>
        </w:tc>
        <w:tc>
          <w:tcPr>
            <w:tcW w:w="7060" w:type="dxa"/>
            <w:shd w:val="clear" w:color="auto" w:fill="auto"/>
          </w:tcPr>
          <w:p w:rsidR="00D07F70" w:rsidRPr="00DC54FA" w:rsidRDefault="00D07F70" w:rsidP="00CF3E5F">
            <w:pPr>
              <w:rPr>
                <w:rFonts w:ascii="Arial" w:hAnsi="Arial" w:cs="Arial"/>
                <w:szCs w:val="20"/>
              </w:rPr>
            </w:pPr>
          </w:p>
        </w:tc>
      </w:tr>
    </w:tbl>
    <w:p w:rsidR="00D07F70" w:rsidRDefault="00D07F70" w:rsidP="00D07F70">
      <w:pPr>
        <w:rPr>
          <w:color w:val="FF0000"/>
        </w:rPr>
      </w:pPr>
    </w:p>
    <w:p w:rsidR="00D07F70" w:rsidRPr="00850BF1" w:rsidRDefault="00D07F70" w:rsidP="00D07F70">
      <w:pPr>
        <w:rPr>
          <w:color w:val="FF0000"/>
        </w:rPr>
      </w:pPr>
    </w:p>
    <w:p w:rsidR="00850BF1" w:rsidRPr="00EE1463" w:rsidRDefault="00D07F70" w:rsidP="00C956D6">
      <w:pPr>
        <w:pStyle w:val="Heading2"/>
        <w:numPr>
          <w:ilvl w:val="2"/>
          <w:numId w:val="1"/>
        </w:numPr>
      </w:pPr>
      <w:r>
        <w:t>Recovery Procedures</w:t>
      </w:r>
    </w:p>
    <w:p w:rsidR="00DE508B" w:rsidRPr="00F87A0F" w:rsidRDefault="00AA5D2E" w:rsidP="00C93AAF">
      <w:pPr>
        <w:rPr>
          <w:rFonts w:asciiTheme="majorHAnsi" w:hAnsiTheme="majorHAnsi"/>
          <w:color w:val="000000" w:themeColor="text1"/>
        </w:rPr>
      </w:pPr>
      <w:r w:rsidRPr="00F87A0F">
        <w:rPr>
          <w:rFonts w:asciiTheme="majorHAnsi" w:hAnsiTheme="majorHAnsi"/>
          <w:color w:val="000000" w:themeColor="text1"/>
        </w:rPr>
        <w:t xml:space="preserve">Recovery Procedures </w:t>
      </w:r>
      <w:r w:rsidR="00F87A0F" w:rsidRPr="00F87A0F">
        <w:rPr>
          <w:rFonts w:asciiTheme="majorHAnsi" w:hAnsiTheme="majorHAnsi"/>
          <w:color w:val="000000" w:themeColor="text1"/>
        </w:rPr>
        <w:t>can be found on the</w:t>
      </w:r>
      <w:r w:rsidRPr="00F87A0F">
        <w:rPr>
          <w:rFonts w:asciiTheme="majorHAnsi" w:hAnsiTheme="majorHAnsi"/>
          <w:color w:val="000000" w:themeColor="text1"/>
        </w:rPr>
        <w:t xml:space="preserve"> Information Solutions Disaster Recovery site at th</w:t>
      </w:r>
      <w:r w:rsidR="00F87A0F" w:rsidRPr="00F87A0F">
        <w:rPr>
          <w:rFonts w:asciiTheme="majorHAnsi" w:hAnsiTheme="majorHAnsi"/>
          <w:color w:val="000000" w:themeColor="text1"/>
        </w:rPr>
        <w:t>e link below</w:t>
      </w:r>
      <w:r w:rsidRPr="00F87A0F">
        <w:rPr>
          <w:rFonts w:asciiTheme="majorHAnsi" w:hAnsiTheme="majorHAnsi"/>
          <w:color w:val="000000" w:themeColor="text1"/>
        </w:rPr>
        <w:t xml:space="preserve">. </w:t>
      </w:r>
    </w:p>
    <w:p w:rsidR="00F87A0F" w:rsidRPr="00295674" w:rsidRDefault="00D543C3" w:rsidP="00C93AAF">
      <w:pPr>
        <w:rPr>
          <w:rFonts w:asciiTheme="majorHAnsi" w:hAnsiTheme="majorHAnsi"/>
          <w:color w:val="000000" w:themeColor="text1"/>
        </w:rPr>
      </w:pPr>
      <w:hyperlink r:id="rId27" w:history="1">
        <w:r w:rsidR="00F87A0F" w:rsidRPr="00295674">
          <w:rPr>
            <w:rStyle w:val="Hyperlink"/>
            <w:rFonts w:asciiTheme="majorHAnsi" w:hAnsiTheme="majorHAnsi"/>
            <w:color w:val="000000" w:themeColor="text1"/>
          </w:rPr>
          <w:t>http://isteams.corp.heb.com/sites/DR/Recovery%20Documents/Recovery%20Procedures/GlobalSourcingSolution_RecoveryProcedures_v1.0.docx</w:t>
        </w:r>
      </w:hyperlink>
    </w:p>
    <w:p w:rsidR="00F87A0F" w:rsidRDefault="00F87A0F" w:rsidP="00C93AAF">
      <w:pPr>
        <w:rPr>
          <w:rFonts w:asciiTheme="majorHAnsi" w:hAnsiTheme="majorHAnsi"/>
          <w:color w:val="0070C0"/>
        </w:rPr>
      </w:pPr>
    </w:p>
    <w:p w:rsidR="00AA5D2E" w:rsidRPr="00D07F70" w:rsidRDefault="00AA5D2E" w:rsidP="00C93AAF">
      <w:pPr>
        <w:rPr>
          <w:rFonts w:asciiTheme="majorHAnsi" w:hAnsiTheme="majorHAnsi"/>
          <w:color w:val="0070C0"/>
        </w:rPr>
      </w:pPr>
    </w:p>
    <w:p w:rsidR="00850BF1" w:rsidRDefault="00850BF1" w:rsidP="00850BF1">
      <w:pPr>
        <w:ind w:left="1440"/>
        <w:rPr>
          <w:color w:val="FF0000"/>
        </w:rPr>
      </w:pPr>
    </w:p>
    <w:p w:rsidR="00442A61" w:rsidRDefault="00442A61">
      <w:pPr>
        <w:spacing w:after="200" w:line="276" w:lineRule="auto"/>
      </w:pPr>
      <w:r>
        <w:br w:type="page"/>
      </w:r>
    </w:p>
    <w:p w:rsidR="00A55E12" w:rsidRDefault="00315735" w:rsidP="00C956D6">
      <w:pPr>
        <w:pStyle w:val="Heading1"/>
        <w:numPr>
          <w:ilvl w:val="0"/>
          <w:numId w:val="1"/>
        </w:numPr>
      </w:pPr>
      <w:bookmarkStart w:id="9" w:name="_Toc372554663"/>
      <w:r>
        <w:t>N</w:t>
      </w:r>
      <w:r w:rsidR="00562010">
        <w:t>on-Functional Requirements (NFR)</w:t>
      </w:r>
      <w:bookmarkEnd w:id="9"/>
    </w:p>
    <w:p w:rsidR="00E10CD3" w:rsidRDefault="00E10CD3" w:rsidP="00E10CD3">
      <w:pPr>
        <w:rPr>
          <w:rFonts w:asciiTheme="majorHAnsi" w:hAnsiTheme="majorHAnsi"/>
          <w:color w:val="0070C0"/>
        </w:rPr>
      </w:pPr>
    </w:p>
    <w:p w:rsidR="00C73325" w:rsidRDefault="00C73325" w:rsidP="00C956D6">
      <w:pPr>
        <w:pStyle w:val="Heading2"/>
        <w:numPr>
          <w:ilvl w:val="1"/>
          <w:numId w:val="1"/>
        </w:numPr>
      </w:pPr>
      <w:r>
        <w:t>Service Level Agr</w:t>
      </w:r>
      <w:r w:rsidR="00F139C4">
        <w:t>eements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3083"/>
        <w:gridCol w:w="3084"/>
        <w:gridCol w:w="3177"/>
      </w:tblGrid>
      <w:tr w:rsidR="000D0F9B" w:rsidRPr="000D0F9B" w:rsidTr="000D0F9B">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E8EFE7" w:themeFill="accent5" w:themeFillTint="33"/>
          </w:tcPr>
          <w:p w:rsidR="000D0F9B" w:rsidRPr="000D0F9B" w:rsidRDefault="000D0F9B" w:rsidP="000D0F9B">
            <w:pPr>
              <w:rPr>
                <w:rFonts w:asciiTheme="majorHAnsi" w:hAnsiTheme="majorHAnsi"/>
                <w:szCs w:val="20"/>
              </w:rPr>
            </w:pPr>
            <w:r w:rsidRPr="000D0F9B">
              <w:rPr>
                <w:rFonts w:asciiTheme="majorHAnsi" w:hAnsiTheme="majorHAnsi"/>
                <w:b/>
                <w:bCs/>
                <w:szCs w:val="20"/>
              </w:rPr>
              <w:t>Measurement</w:t>
            </w:r>
          </w:p>
        </w:tc>
        <w:tc>
          <w:tcPr>
            <w:tcW w:w="1650" w:type="pct"/>
            <w:tcBorders>
              <w:top w:val="outset" w:sz="6" w:space="0" w:color="auto"/>
              <w:left w:val="outset" w:sz="6" w:space="0" w:color="auto"/>
              <w:bottom w:val="outset" w:sz="6" w:space="0" w:color="auto"/>
              <w:right w:val="outset" w:sz="6" w:space="0" w:color="auto"/>
            </w:tcBorders>
            <w:shd w:val="clear" w:color="auto" w:fill="E8EFE7" w:themeFill="accent5" w:themeFillTint="33"/>
          </w:tcPr>
          <w:p w:rsidR="000D0F9B" w:rsidRPr="000D0F9B" w:rsidRDefault="000D0F9B" w:rsidP="000D0F9B">
            <w:pPr>
              <w:rPr>
                <w:rFonts w:asciiTheme="majorHAnsi" w:hAnsiTheme="majorHAnsi"/>
                <w:szCs w:val="20"/>
              </w:rPr>
            </w:pPr>
            <w:r w:rsidRPr="000D0F9B">
              <w:rPr>
                <w:rFonts w:asciiTheme="majorHAnsi" w:hAnsiTheme="majorHAnsi"/>
                <w:b/>
                <w:bCs/>
                <w:szCs w:val="20"/>
              </w:rPr>
              <w:t>Definition</w:t>
            </w:r>
          </w:p>
        </w:tc>
        <w:tc>
          <w:tcPr>
            <w:tcW w:w="1700" w:type="pct"/>
            <w:tcBorders>
              <w:top w:val="outset" w:sz="6" w:space="0" w:color="auto"/>
              <w:left w:val="outset" w:sz="6" w:space="0" w:color="auto"/>
              <w:bottom w:val="outset" w:sz="6" w:space="0" w:color="auto"/>
              <w:right w:val="outset" w:sz="6" w:space="0" w:color="auto"/>
            </w:tcBorders>
            <w:shd w:val="clear" w:color="auto" w:fill="E8EFE7" w:themeFill="accent5" w:themeFillTint="33"/>
          </w:tcPr>
          <w:p w:rsidR="000D0F9B" w:rsidRPr="000D0F9B" w:rsidRDefault="000D0F9B" w:rsidP="000D0F9B">
            <w:pPr>
              <w:rPr>
                <w:rFonts w:asciiTheme="majorHAnsi" w:hAnsiTheme="majorHAnsi"/>
                <w:szCs w:val="20"/>
              </w:rPr>
            </w:pPr>
            <w:r w:rsidRPr="000D0F9B">
              <w:rPr>
                <w:rFonts w:asciiTheme="majorHAnsi" w:hAnsiTheme="majorHAnsi"/>
                <w:b/>
                <w:bCs/>
                <w:szCs w:val="20"/>
              </w:rPr>
              <w:t>Performance Target</w:t>
            </w:r>
          </w:p>
        </w:tc>
      </w:tr>
      <w:tr w:rsidR="000D0F9B" w:rsidRPr="009D00DF" w:rsidTr="000D0F9B">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FF" w:themeFill="background1"/>
          </w:tcPr>
          <w:p w:rsidR="000D0F9B" w:rsidRPr="00D35BD5" w:rsidRDefault="000D0F9B" w:rsidP="000D0F9B">
            <w:pPr>
              <w:rPr>
                <w:rFonts w:ascii="Verdana" w:hAnsi="Verdana"/>
                <w:szCs w:val="20"/>
              </w:rPr>
            </w:pPr>
            <w:r w:rsidRPr="00D35BD5">
              <w:rPr>
                <w:rFonts w:ascii="Verdana" w:hAnsi="Verdana"/>
                <w:szCs w:val="20"/>
              </w:rPr>
              <w:t>Service Availability Percent</w:t>
            </w:r>
          </w:p>
        </w:tc>
        <w:tc>
          <w:tcPr>
            <w:tcW w:w="1650" w:type="pct"/>
            <w:tcBorders>
              <w:top w:val="outset" w:sz="6" w:space="0" w:color="auto"/>
              <w:left w:val="outset" w:sz="6" w:space="0" w:color="auto"/>
              <w:bottom w:val="outset" w:sz="6" w:space="0" w:color="auto"/>
              <w:right w:val="outset" w:sz="6" w:space="0" w:color="auto"/>
            </w:tcBorders>
            <w:shd w:val="clear" w:color="auto" w:fill="FFFFFF" w:themeFill="background1"/>
          </w:tcPr>
          <w:p w:rsidR="000D0F9B" w:rsidRPr="00D35BD5" w:rsidRDefault="000D0F9B" w:rsidP="000D0F9B">
            <w:pPr>
              <w:rPr>
                <w:rFonts w:ascii="Verdana" w:hAnsi="Verdana"/>
                <w:szCs w:val="20"/>
              </w:rPr>
            </w:pPr>
            <w:r w:rsidRPr="00D35BD5">
              <w:rPr>
                <w:rFonts w:ascii="Verdana" w:hAnsi="Verdana"/>
                <w:szCs w:val="20"/>
              </w:rPr>
              <w:t>The percent of time that the application is available minus the impact time from any events (scheduled</w:t>
            </w:r>
            <w:r>
              <w:rPr>
                <w:rFonts w:ascii="Verdana" w:hAnsi="Verdana"/>
                <w:szCs w:val="20"/>
              </w:rPr>
              <w:t xml:space="preserve"> maintenance for HEB and/or supporting services etc) </w:t>
            </w:r>
          </w:p>
        </w:tc>
        <w:tc>
          <w:tcPr>
            <w:tcW w:w="1700" w:type="pct"/>
            <w:tcBorders>
              <w:top w:val="outset" w:sz="6" w:space="0" w:color="auto"/>
              <w:left w:val="outset" w:sz="6" w:space="0" w:color="auto"/>
              <w:bottom w:val="outset" w:sz="6" w:space="0" w:color="auto"/>
              <w:right w:val="outset" w:sz="6" w:space="0" w:color="auto"/>
            </w:tcBorders>
            <w:shd w:val="clear" w:color="auto" w:fill="FFFFFF" w:themeFill="background1"/>
          </w:tcPr>
          <w:p w:rsidR="000D0F9B" w:rsidRPr="009D00DF" w:rsidRDefault="000D0F9B" w:rsidP="000D0F9B">
            <w:pPr>
              <w:rPr>
                <w:rFonts w:ascii="Verdana" w:hAnsi="Verdana"/>
                <w:color w:val="000000" w:themeColor="text1"/>
                <w:szCs w:val="20"/>
              </w:rPr>
            </w:pPr>
            <w:r w:rsidRPr="009D00DF">
              <w:rPr>
                <w:rFonts w:ascii="Verdana" w:hAnsi="Verdana"/>
                <w:iCs/>
                <w:color w:val="000000" w:themeColor="text1"/>
                <w:szCs w:val="20"/>
              </w:rPr>
              <w:t>99.99%</w:t>
            </w:r>
          </w:p>
        </w:tc>
      </w:tr>
      <w:tr w:rsidR="000D0F9B" w:rsidRPr="009D00DF" w:rsidTr="000D0F9B">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FF" w:themeFill="background1"/>
          </w:tcPr>
          <w:p w:rsidR="000D0F9B" w:rsidRPr="00D35BD5" w:rsidRDefault="000D0F9B" w:rsidP="000D0F9B">
            <w:pPr>
              <w:rPr>
                <w:rFonts w:ascii="Verdana" w:hAnsi="Verdana"/>
                <w:szCs w:val="20"/>
              </w:rPr>
            </w:pPr>
            <w:r w:rsidRPr="00D35BD5">
              <w:rPr>
                <w:rFonts w:ascii="Verdana" w:hAnsi="Verdana"/>
                <w:szCs w:val="20"/>
              </w:rPr>
              <w:t>Problem Response</w:t>
            </w:r>
          </w:p>
        </w:tc>
        <w:tc>
          <w:tcPr>
            <w:tcW w:w="1650" w:type="pct"/>
            <w:tcBorders>
              <w:top w:val="outset" w:sz="6" w:space="0" w:color="auto"/>
              <w:left w:val="outset" w:sz="6" w:space="0" w:color="auto"/>
              <w:bottom w:val="outset" w:sz="6" w:space="0" w:color="auto"/>
              <w:right w:val="outset" w:sz="6" w:space="0" w:color="auto"/>
            </w:tcBorders>
            <w:shd w:val="clear" w:color="auto" w:fill="FFFFFF" w:themeFill="background1"/>
          </w:tcPr>
          <w:p w:rsidR="000D0F9B" w:rsidRPr="00D35BD5" w:rsidRDefault="000D0F9B" w:rsidP="000D0F9B">
            <w:pPr>
              <w:rPr>
                <w:rFonts w:ascii="Verdana" w:hAnsi="Verdana"/>
                <w:szCs w:val="20"/>
              </w:rPr>
            </w:pPr>
            <w:r w:rsidRPr="00D35BD5">
              <w:rPr>
                <w:rFonts w:ascii="Verdana" w:hAnsi="Verdana"/>
                <w:szCs w:val="20"/>
              </w:rPr>
              <w:t>The time required for a user to receive a response after reporting a problem to the Help Desk</w:t>
            </w:r>
          </w:p>
        </w:tc>
        <w:tc>
          <w:tcPr>
            <w:tcW w:w="1700" w:type="pct"/>
            <w:tcBorders>
              <w:top w:val="outset" w:sz="6" w:space="0" w:color="auto"/>
              <w:left w:val="outset" w:sz="6" w:space="0" w:color="auto"/>
              <w:bottom w:val="outset" w:sz="6" w:space="0" w:color="auto"/>
              <w:right w:val="outset" w:sz="6" w:space="0" w:color="auto"/>
            </w:tcBorders>
            <w:shd w:val="clear" w:color="auto" w:fill="FFFFFF" w:themeFill="background1"/>
          </w:tcPr>
          <w:p w:rsidR="000D0F9B" w:rsidRPr="009D00DF" w:rsidRDefault="000D0F9B" w:rsidP="00F87A0F">
            <w:pPr>
              <w:rPr>
                <w:rFonts w:ascii="Verdana" w:hAnsi="Verdana"/>
                <w:color w:val="000000" w:themeColor="text1"/>
                <w:szCs w:val="20"/>
              </w:rPr>
            </w:pPr>
            <w:r>
              <w:rPr>
                <w:rFonts w:ascii="Verdana" w:hAnsi="Verdana"/>
                <w:color w:val="000000" w:themeColor="text1"/>
                <w:szCs w:val="20"/>
              </w:rPr>
              <w:t>1-High Priority-</w:t>
            </w:r>
            <w:r w:rsidR="00F87A0F">
              <w:rPr>
                <w:rFonts w:ascii="Verdana" w:hAnsi="Verdana"/>
                <w:iCs/>
                <w:color w:val="000000" w:themeColor="text1"/>
                <w:szCs w:val="20"/>
              </w:rPr>
              <w:t>30</w:t>
            </w:r>
            <w:r w:rsidRPr="009D00DF">
              <w:rPr>
                <w:rFonts w:ascii="Verdana" w:hAnsi="Verdana"/>
                <w:iCs/>
                <w:color w:val="000000" w:themeColor="text1"/>
                <w:szCs w:val="20"/>
              </w:rPr>
              <w:t xml:space="preserve"> minutes</w:t>
            </w:r>
            <w:r w:rsidRPr="009D00DF">
              <w:rPr>
                <w:rFonts w:ascii="Verdana" w:hAnsi="Verdana"/>
                <w:color w:val="000000" w:themeColor="text1"/>
                <w:szCs w:val="20"/>
              </w:rPr>
              <w:br/>
              <w:t>2-Medium Priority</w:t>
            </w:r>
            <w:r>
              <w:rPr>
                <w:rFonts w:ascii="Verdana" w:hAnsi="Verdana"/>
                <w:color w:val="000000" w:themeColor="text1"/>
                <w:szCs w:val="20"/>
              </w:rPr>
              <w:t xml:space="preserve"> </w:t>
            </w:r>
            <w:r w:rsidR="00F87A0F">
              <w:rPr>
                <w:rFonts w:ascii="Verdana" w:hAnsi="Verdana"/>
                <w:color w:val="000000" w:themeColor="text1"/>
                <w:szCs w:val="20"/>
              </w:rPr>
              <w:t>–</w:t>
            </w:r>
            <w:r>
              <w:rPr>
                <w:rFonts w:ascii="Verdana" w:hAnsi="Verdana"/>
                <w:color w:val="000000" w:themeColor="text1"/>
                <w:szCs w:val="20"/>
              </w:rPr>
              <w:t xml:space="preserve"> </w:t>
            </w:r>
            <w:r w:rsidR="00F87A0F">
              <w:rPr>
                <w:rFonts w:ascii="Verdana" w:hAnsi="Verdana"/>
                <w:iCs/>
                <w:color w:val="000000" w:themeColor="text1"/>
                <w:szCs w:val="20"/>
              </w:rPr>
              <w:t>2 hours</w:t>
            </w:r>
            <w:r w:rsidRPr="009D00DF">
              <w:rPr>
                <w:rFonts w:ascii="Verdana" w:hAnsi="Verdana"/>
                <w:color w:val="000000" w:themeColor="text1"/>
                <w:szCs w:val="20"/>
              </w:rPr>
              <w:br/>
              <w:t>3-Low Priority</w:t>
            </w:r>
            <w:r>
              <w:rPr>
                <w:rFonts w:ascii="Verdana" w:hAnsi="Verdana"/>
                <w:color w:val="000000" w:themeColor="text1"/>
                <w:szCs w:val="20"/>
              </w:rPr>
              <w:t xml:space="preserve"> – </w:t>
            </w:r>
            <w:r w:rsidR="00F87A0F">
              <w:rPr>
                <w:rFonts w:ascii="Verdana" w:hAnsi="Verdana"/>
                <w:color w:val="000000" w:themeColor="text1"/>
                <w:szCs w:val="20"/>
              </w:rPr>
              <w:t>24</w:t>
            </w:r>
            <w:r>
              <w:rPr>
                <w:rFonts w:ascii="Verdana" w:hAnsi="Verdana"/>
                <w:color w:val="000000" w:themeColor="text1"/>
                <w:szCs w:val="20"/>
              </w:rPr>
              <w:t xml:space="preserve"> </w:t>
            </w:r>
            <w:r w:rsidR="00F87A0F">
              <w:rPr>
                <w:rFonts w:ascii="Verdana" w:hAnsi="Verdana"/>
                <w:color w:val="000000" w:themeColor="text1"/>
                <w:szCs w:val="20"/>
              </w:rPr>
              <w:t>hours</w:t>
            </w:r>
          </w:p>
        </w:tc>
      </w:tr>
      <w:tr w:rsidR="000D0F9B" w:rsidRPr="009D00DF" w:rsidTr="000D0F9B">
        <w:trPr>
          <w:tblCellSpacing w:w="0" w:type="dxa"/>
        </w:trPr>
        <w:tc>
          <w:tcPr>
            <w:tcW w:w="1650" w:type="pct"/>
            <w:tcBorders>
              <w:top w:val="outset" w:sz="6" w:space="0" w:color="auto"/>
              <w:left w:val="outset" w:sz="6" w:space="0" w:color="auto"/>
              <w:bottom w:val="outset" w:sz="6" w:space="0" w:color="auto"/>
              <w:right w:val="outset" w:sz="6" w:space="0" w:color="auto"/>
            </w:tcBorders>
          </w:tcPr>
          <w:p w:rsidR="000D0F9B" w:rsidRPr="00D35BD5" w:rsidRDefault="000D0F9B" w:rsidP="000D0F9B">
            <w:pPr>
              <w:rPr>
                <w:rFonts w:ascii="Verdana" w:hAnsi="Verdana"/>
                <w:szCs w:val="20"/>
              </w:rPr>
            </w:pPr>
            <w:r w:rsidRPr="00D35BD5">
              <w:rPr>
                <w:rFonts w:ascii="Verdana" w:hAnsi="Verdana"/>
                <w:szCs w:val="20"/>
              </w:rPr>
              <w:t>Problem Circumvention or Resolution Time</w:t>
            </w:r>
          </w:p>
        </w:tc>
        <w:tc>
          <w:tcPr>
            <w:tcW w:w="1650" w:type="pct"/>
            <w:tcBorders>
              <w:top w:val="outset" w:sz="6" w:space="0" w:color="auto"/>
              <w:left w:val="outset" w:sz="6" w:space="0" w:color="auto"/>
              <w:bottom w:val="outset" w:sz="6" w:space="0" w:color="auto"/>
              <w:right w:val="outset" w:sz="6" w:space="0" w:color="auto"/>
            </w:tcBorders>
          </w:tcPr>
          <w:p w:rsidR="000D0F9B" w:rsidRPr="00D35BD5" w:rsidRDefault="000D0F9B" w:rsidP="000D0F9B">
            <w:pPr>
              <w:rPr>
                <w:rFonts w:ascii="Verdana" w:hAnsi="Verdana"/>
                <w:szCs w:val="20"/>
              </w:rPr>
            </w:pPr>
            <w:r w:rsidRPr="00D35BD5">
              <w:rPr>
                <w:rFonts w:ascii="Verdana" w:hAnsi="Verdana"/>
                <w:szCs w:val="20"/>
              </w:rPr>
              <w:t>The time required for a user to receive a circumvention or a solution after reporting a problem to the Help Desk</w:t>
            </w:r>
          </w:p>
        </w:tc>
        <w:tc>
          <w:tcPr>
            <w:tcW w:w="1700" w:type="pct"/>
            <w:tcBorders>
              <w:top w:val="outset" w:sz="6" w:space="0" w:color="auto"/>
              <w:left w:val="outset" w:sz="6" w:space="0" w:color="auto"/>
              <w:bottom w:val="outset" w:sz="6" w:space="0" w:color="auto"/>
              <w:right w:val="outset" w:sz="6" w:space="0" w:color="auto"/>
            </w:tcBorders>
          </w:tcPr>
          <w:p w:rsidR="000D0F9B" w:rsidRPr="009D00DF" w:rsidRDefault="000D0F9B" w:rsidP="000D0F9B">
            <w:pPr>
              <w:rPr>
                <w:rFonts w:ascii="Verdana" w:hAnsi="Verdana"/>
                <w:color w:val="000000" w:themeColor="text1"/>
                <w:szCs w:val="20"/>
              </w:rPr>
            </w:pPr>
            <w:r>
              <w:rPr>
                <w:rFonts w:ascii="Verdana" w:hAnsi="Verdana"/>
                <w:color w:val="000000" w:themeColor="text1"/>
                <w:szCs w:val="20"/>
              </w:rPr>
              <w:t>1-High Priority - 120</w:t>
            </w:r>
            <w:r w:rsidRPr="009D00DF">
              <w:rPr>
                <w:rFonts w:ascii="Verdana" w:hAnsi="Verdana"/>
                <w:iCs/>
                <w:color w:val="000000" w:themeColor="text1"/>
                <w:szCs w:val="20"/>
              </w:rPr>
              <w:t xml:space="preserve"> </w:t>
            </w:r>
            <w:r>
              <w:rPr>
                <w:rFonts w:ascii="Verdana" w:hAnsi="Verdana"/>
                <w:iCs/>
                <w:color w:val="000000" w:themeColor="text1"/>
                <w:szCs w:val="20"/>
              </w:rPr>
              <w:t>minutes</w:t>
            </w:r>
            <w:r>
              <w:rPr>
                <w:rFonts w:ascii="Verdana" w:hAnsi="Verdana"/>
                <w:color w:val="000000" w:themeColor="text1"/>
                <w:szCs w:val="20"/>
              </w:rPr>
              <w:br/>
              <w:t xml:space="preserve">2-Medium Priority - </w:t>
            </w:r>
            <w:r w:rsidRPr="009D00DF">
              <w:rPr>
                <w:rFonts w:ascii="Verdana" w:hAnsi="Verdana"/>
                <w:iCs/>
                <w:color w:val="000000" w:themeColor="text1"/>
                <w:szCs w:val="20"/>
              </w:rPr>
              <w:t>24 hours</w:t>
            </w:r>
            <w:r>
              <w:rPr>
                <w:rFonts w:ascii="Verdana" w:hAnsi="Verdana"/>
                <w:color w:val="000000" w:themeColor="text1"/>
                <w:szCs w:val="20"/>
              </w:rPr>
              <w:br/>
              <w:t xml:space="preserve">3-Low Priority - </w:t>
            </w:r>
            <w:r w:rsidRPr="009D00DF">
              <w:rPr>
                <w:rFonts w:ascii="Verdana" w:hAnsi="Verdana"/>
                <w:iCs/>
                <w:color w:val="000000" w:themeColor="text1"/>
                <w:szCs w:val="20"/>
              </w:rPr>
              <w:t>72 hours</w:t>
            </w:r>
          </w:p>
        </w:tc>
      </w:tr>
      <w:tr w:rsidR="000D0F9B" w:rsidRPr="009D00DF" w:rsidTr="000D0F9B">
        <w:trPr>
          <w:tblCellSpacing w:w="0" w:type="dxa"/>
        </w:trPr>
        <w:tc>
          <w:tcPr>
            <w:tcW w:w="1650" w:type="pct"/>
            <w:tcBorders>
              <w:top w:val="outset" w:sz="6" w:space="0" w:color="auto"/>
              <w:left w:val="outset" w:sz="6" w:space="0" w:color="auto"/>
              <w:bottom w:val="outset" w:sz="6" w:space="0" w:color="auto"/>
              <w:right w:val="outset" w:sz="6" w:space="0" w:color="auto"/>
            </w:tcBorders>
          </w:tcPr>
          <w:p w:rsidR="000D0F9B" w:rsidRPr="00D35BD5" w:rsidRDefault="000D0F9B" w:rsidP="000D0F9B">
            <w:pPr>
              <w:rPr>
                <w:rFonts w:ascii="Verdana" w:hAnsi="Verdana"/>
                <w:szCs w:val="20"/>
              </w:rPr>
            </w:pPr>
            <w:r>
              <w:rPr>
                <w:rFonts w:ascii="Verdana" w:hAnsi="Verdana"/>
                <w:szCs w:val="20"/>
              </w:rPr>
              <w:t>Problem Response (during Maintenance Window)</w:t>
            </w:r>
          </w:p>
        </w:tc>
        <w:tc>
          <w:tcPr>
            <w:tcW w:w="1650" w:type="pct"/>
            <w:tcBorders>
              <w:top w:val="outset" w:sz="6" w:space="0" w:color="auto"/>
              <w:left w:val="outset" w:sz="6" w:space="0" w:color="auto"/>
              <w:bottom w:val="outset" w:sz="6" w:space="0" w:color="auto"/>
              <w:right w:val="outset" w:sz="6" w:space="0" w:color="auto"/>
            </w:tcBorders>
          </w:tcPr>
          <w:p w:rsidR="000D0F9B" w:rsidRPr="00D35BD5" w:rsidRDefault="000D0F9B" w:rsidP="000D0F9B">
            <w:pPr>
              <w:rPr>
                <w:rFonts w:ascii="Verdana" w:hAnsi="Verdana"/>
                <w:szCs w:val="20"/>
              </w:rPr>
            </w:pPr>
            <w:r w:rsidRPr="00D35BD5">
              <w:rPr>
                <w:rFonts w:ascii="Verdana" w:hAnsi="Verdana"/>
                <w:szCs w:val="20"/>
              </w:rPr>
              <w:t>The time required for a user to receive a response after reporting a problem to the Help Desk</w:t>
            </w:r>
            <w:r>
              <w:rPr>
                <w:rFonts w:ascii="Verdana" w:hAnsi="Verdana"/>
                <w:szCs w:val="20"/>
              </w:rPr>
              <w:t xml:space="preserve"> during Maintenance</w:t>
            </w:r>
          </w:p>
        </w:tc>
        <w:tc>
          <w:tcPr>
            <w:tcW w:w="1700" w:type="pct"/>
            <w:tcBorders>
              <w:top w:val="outset" w:sz="6" w:space="0" w:color="auto"/>
              <w:left w:val="outset" w:sz="6" w:space="0" w:color="auto"/>
              <w:bottom w:val="outset" w:sz="6" w:space="0" w:color="auto"/>
              <w:right w:val="outset" w:sz="6" w:space="0" w:color="auto"/>
            </w:tcBorders>
          </w:tcPr>
          <w:p w:rsidR="000D0F9B" w:rsidRPr="009D00DF" w:rsidRDefault="00F87A0F" w:rsidP="000D0F9B">
            <w:pPr>
              <w:rPr>
                <w:rFonts w:ascii="Verdana" w:hAnsi="Verdana"/>
                <w:color w:val="000000" w:themeColor="text1"/>
                <w:szCs w:val="20"/>
              </w:rPr>
            </w:pPr>
            <w:r>
              <w:rPr>
                <w:rFonts w:ascii="Verdana" w:hAnsi="Verdana"/>
                <w:color w:val="000000" w:themeColor="text1"/>
                <w:szCs w:val="20"/>
              </w:rPr>
              <w:t>1-High Priority-</w:t>
            </w:r>
            <w:r>
              <w:rPr>
                <w:rFonts w:ascii="Verdana" w:hAnsi="Verdana"/>
                <w:iCs/>
                <w:color w:val="000000" w:themeColor="text1"/>
                <w:szCs w:val="20"/>
              </w:rPr>
              <w:t>30</w:t>
            </w:r>
            <w:r w:rsidRPr="009D00DF">
              <w:rPr>
                <w:rFonts w:ascii="Verdana" w:hAnsi="Verdana"/>
                <w:iCs/>
                <w:color w:val="000000" w:themeColor="text1"/>
                <w:szCs w:val="20"/>
              </w:rPr>
              <w:t xml:space="preserve"> minutes</w:t>
            </w:r>
            <w:r w:rsidRPr="009D00DF">
              <w:rPr>
                <w:rFonts w:ascii="Verdana" w:hAnsi="Verdana"/>
                <w:color w:val="000000" w:themeColor="text1"/>
                <w:szCs w:val="20"/>
              </w:rPr>
              <w:br/>
              <w:t>2-Medium Priority</w:t>
            </w:r>
            <w:r>
              <w:rPr>
                <w:rFonts w:ascii="Verdana" w:hAnsi="Verdana"/>
                <w:color w:val="000000" w:themeColor="text1"/>
                <w:szCs w:val="20"/>
              </w:rPr>
              <w:t xml:space="preserve"> – </w:t>
            </w:r>
            <w:r>
              <w:rPr>
                <w:rFonts w:ascii="Verdana" w:hAnsi="Verdana"/>
                <w:iCs/>
                <w:color w:val="000000" w:themeColor="text1"/>
                <w:szCs w:val="20"/>
              </w:rPr>
              <w:t>2 hours</w:t>
            </w:r>
            <w:r w:rsidRPr="009D00DF">
              <w:rPr>
                <w:rFonts w:ascii="Verdana" w:hAnsi="Verdana"/>
                <w:color w:val="000000" w:themeColor="text1"/>
                <w:szCs w:val="20"/>
              </w:rPr>
              <w:br/>
              <w:t>3-Low Priority</w:t>
            </w:r>
            <w:r>
              <w:rPr>
                <w:rFonts w:ascii="Verdana" w:hAnsi="Verdana"/>
                <w:color w:val="000000" w:themeColor="text1"/>
                <w:szCs w:val="20"/>
              </w:rPr>
              <w:t xml:space="preserve"> – 24 hours</w:t>
            </w:r>
            <w:r w:rsidR="000D0F9B" w:rsidRPr="009D00DF">
              <w:rPr>
                <w:rFonts w:ascii="Verdana" w:hAnsi="Verdana"/>
                <w:color w:val="000000" w:themeColor="text1"/>
                <w:szCs w:val="20"/>
              </w:rPr>
              <w:br/>
            </w:r>
          </w:p>
        </w:tc>
      </w:tr>
      <w:tr w:rsidR="000D0F9B" w:rsidRPr="009D00DF" w:rsidTr="000D0F9B">
        <w:trPr>
          <w:tblCellSpacing w:w="0" w:type="dxa"/>
        </w:trPr>
        <w:tc>
          <w:tcPr>
            <w:tcW w:w="1650" w:type="pct"/>
            <w:tcBorders>
              <w:top w:val="outset" w:sz="6" w:space="0" w:color="auto"/>
              <w:left w:val="outset" w:sz="6" w:space="0" w:color="auto"/>
              <w:bottom w:val="outset" w:sz="6" w:space="0" w:color="auto"/>
              <w:right w:val="outset" w:sz="6" w:space="0" w:color="auto"/>
            </w:tcBorders>
          </w:tcPr>
          <w:p w:rsidR="000D0F9B" w:rsidRDefault="000D0F9B" w:rsidP="000D0F9B">
            <w:pPr>
              <w:rPr>
                <w:rFonts w:ascii="Verdana" w:hAnsi="Verdana"/>
                <w:szCs w:val="20"/>
              </w:rPr>
            </w:pPr>
            <w:r w:rsidRPr="00D35BD5">
              <w:rPr>
                <w:rFonts w:ascii="Verdana" w:hAnsi="Verdana"/>
                <w:szCs w:val="20"/>
              </w:rPr>
              <w:t>Problem Circumvention or Resolution Time</w:t>
            </w:r>
            <w:r>
              <w:rPr>
                <w:rFonts w:ascii="Verdana" w:hAnsi="Verdana"/>
                <w:szCs w:val="20"/>
              </w:rPr>
              <w:t>(during Maintenance Window)</w:t>
            </w:r>
          </w:p>
        </w:tc>
        <w:tc>
          <w:tcPr>
            <w:tcW w:w="1650" w:type="pct"/>
            <w:tcBorders>
              <w:top w:val="outset" w:sz="6" w:space="0" w:color="auto"/>
              <w:left w:val="outset" w:sz="6" w:space="0" w:color="auto"/>
              <w:bottom w:val="outset" w:sz="6" w:space="0" w:color="auto"/>
              <w:right w:val="outset" w:sz="6" w:space="0" w:color="auto"/>
            </w:tcBorders>
          </w:tcPr>
          <w:p w:rsidR="000D0F9B" w:rsidRPr="00B36007" w:rsidRDefault="000D0F9B" w:rsidP="000D0F9B">
            <w:r w:rsidRPr="00D35BD5">
              <w:rPr>
                <w:rFonts w:ascii="Verdana" w:hAnsi="Verdana"/>
                <w:szCs w:val="20"/>
              </w:rPr>
              <w:t>The time required for a user to receive a circumvention or a solution after reporting a problem to the Help Desk</w:t>
            </w:r>
            <w:r>
              <w:rPr>
                <w:rFonts w:ascii="Verdana" w:hAnsi="Verdana"/>
                <w:szCs w:val="20"/>
              </w:rPr>
              <w:t xml:space="preserve"> during Maintenance</w:t>
            </w:r>
          </w:p>
        </w:tc>
        <w:tc>
          <w:tcPr>
            <w:tcW w:w="1700" w:type="pct"/>
            <w:tcBorders>
              <w:top w:val="outset" w:sz="6" w:space="0" w:color="auto"/>
              <w:left w:val="outset" w:sz="6" w:space="0" w:color="auto"/>
              <w:bottom w:val="outset" w:sz="6" w:space="0" w:color="auto"/>
              <w:right w:val="outset" w:sz="6" w:space="0" w:color="auto"/>
            </w:tcBorders>
          </w:tcPr>
          <w:p w:rsidR="000D0F9B" w:rsidRPr="009D00DF" w:rsidRDefault="000D0F9B" w:rsidP="000D0F9B">
            <w:pPr>
              <w:rPr>
                <w:rFonts w:ascii="Verdana" w:hAnsi="Verdana"/>
                <w:color w:val="000000" w:themeColor="text1"/>
                <w:szCs w:val="20"/>
              </w:rPr>
            </w:pPr>
            <w:r w:rsidRPr="009D00DF">
              <w:rPr>
                <w:rFonts w:ascii="Verdana" w:hAnsi="Verdana"/>
                <w:color w:val="000000" w:themeColor="text1"/>
                <w:szCs w:val="20"/>
              </w:rPr>
              <w:t>1-High Priority</w:t>
            </w:r>
            <w:r>
              <w:rPr>
                <w:rFonts w:ascii="Verdana" w:hAnsi="Verdana"/>
                <w:color w:val="000000" w:themeColor="text1"/>
                <w:szCs w:val="20"/>
              </w:rPr>
              <w:t xml:space="preserve"> - </w:t>
            </w:r>
            <w:r w:rsidRPr="009D00DF">
              <w:rPr>
                <w:rFonts w:ascii="Verdana" w:hAnsi="Verdana"/>
                <w:iCs/>
                <w:color w:val="000000" w:themeColor="text1"/>
                <w:szCs w:val="20"/>
              </w:rPr>
              <w:t>2 hours</w:t>
            </w:r>
            <w:r w:rsidRPr="009D00DF">
              <w:rPr>
                <w:rFonts w:ascii="Verdana" w:hAnsi="Verdana"/>
                <w:color w:val="000000" w:themeColor="text1"/>
                <w:szCs w:val="20"/>
              </w:rPr>
              <w:br/>
              <w:t>2-Medium Priority</w:t>
            </w:r>
            <w:r>
              <w:rPr>
                <w:rFonts w:ascii="Verdana" w:hAnsi="Verdana"/>
                <w:color w:val="000000" w:themeColor="text1"/>
                <w:szCs w:val="20"/>
              </w:rPr>
              <w:t xml:space="preserve"> - </w:t>
            </w:r>
            <w:r w:rsidRPr="009D00DF">
              <w:rPr>
                <w:rFonts w:ascii="Verdana" w:hAnsi="Verdana"/>
                <w:iCs/>
                <w:color w:val="000000" w:themeColor="text1"/>
                <w:szCs w:val="20"/>
              </w:rPr>
              <w:t>24 hours</w:t>
            </w:r>
            <w:r>
              <w:rPr>
                <w:rFonts w:ascii="Verdana" w:hAnsi="Verdana"/>
                <w:color w:val="000000" w:themeColor="text1"/>
                <w:szCs w:val="20"/>
              </w:rPr>
              <w:br/>
              <w:t xml:space="preserve">3-Low Priority- </w:t>
            </w:r>
            <w:r w:rsidRPr="009D00DF">
              <w:rPr>
                <w:rFonts w:ascii="Verdana" w:hAnsi="Verdana"/>
                <w:iCs/>
                <w:color w:val="000000" w:themeColor="text1"/>
                <w:szCs w:val="20"/>
              </w:rPr>
              <w:t>72 hours</w:t>
            </w:r>
          </w:p>
        </w:tc>
      </w:tr>
    </w:tbl>
    <w:p w:rsidR="000D0F9B" w:rsidRDefault="000D0F9B" w:rsidP="00E91411">
      <w:pPr>
        <w:rPr>
          <w:rFonts w:asciiTheme="majorHAnsi" w:hAnsiTheme="majorHAnsi"/>
          <w:color w:val="0070C0"/>
        </w:rPr>
      </w:pPr>
    </w:p>
    <w:p w:rsidR="000D0F9B" w:rsidRDefault="000D0F9B">
      <w:pPr>
        <w:spacing w:after="200" w:line="276" w:lineRule="auto"/>
        <w:rPr>
          <w:rFonts w:asciiTheme="majorHAnsi" w:hAnsiTheme="majorHAnsi"/>
          <w:color w:val="0070C0"/>
        </w:rPr>
      </w:pPr>
      <w:r>
        <w:rPr>
          <w:rFonts w:asciiTheme="majorHAnsi" w:hAnsiTheme="majorHAnsi"/>
          <w:color w:val="0070C0"/>
        </w:rPr>
        <w:br w:type="page"/>
      </w:r>
    </w:p>
    <w:tbl>
      <w:tblPr>
        <w:tblW w:w="5000" w:type="pct"/>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1488"/>
        <w:gridCol w:w="998"/>
        <w:gridCol w:w="1123"/>
        <w:gridCol w:w="1065"/>
        <w:gridCol w:w="1428"/>
        <w:gridCol w:w="28"/>
        <w:gridCol w:w="1063"/>
        <w:gridCol w:w="1035"/>
        <w:gridCol w:w="1116"/>
      </w:tblGrid>
      <w:tr w:rsidR="000D0F9B" w:rsidRPr="000D0F9B" w:rsidTr="00F81CC2">
        <w:trPr>
          <w:tblCellSpacing w:w="0" w:type="dxa"/>
        </w:trPr>
        <w:tc>
          <w:tcPr>
            <w:tcW w:w="796" w:type="pct"/>
            <w:tcBorders>
              <w:top w:val="outset" w:sz="6" w:space="0" w:color="auto"/>
              <w:left w:val="outset" w:sz="6" w:space="0" w:color="auto"/>
              <w:bottom w:val="outset" w:sz="6" w:space="0" w:color="auto"/>
              <w:right w:val="outset" w:sz="6" w:space="0" w:color="auto"/>
            </w:tcBorders>
            <w:shd w:val="clear" w:color="auto" w:fill="E8EFE7" w:themeFill="accent5" w:themeFillTint="33"/>
            <w:vAlign w:val="center"/>
          </w:tcPr>
          <w:p w:rsidR="000D0F9B" w:rsidRPr="000D0F9B" w:rsidRDefault="000D0F9B" w:rsidP="000D0F9B">
            <w:pPr>
              <w:rPr>
                <w:rFonts w:asciiTheme="majorHAnsi" w:hAnsiTheme="majorHAnsi"/>
                <w:b/>
                <w:szCs w:val="20"/>
              </w:rPr>
            </w:pPr>
            <w:r w:rsidRPr="000D0F9B">
              <w:rPr>
                <w:rFonts w:asciiTheme="majorHAnsi" w:hAnsiTheme="majorHAnsi"/>
                <w:b/>
                <w:szCs w:val="20"/>
              </w:rPr>
              <w:t>Times</w:t>
            </w:r>
          </w:p>
        </w:tc>
        <w:tc>
          <w:tcPr>
            <w:tcW w:w="534" w:type="pct"/>
            <w:tcBorders>
              <w:top w:val="outset" w:sz="6" w:space="0" w:color="auto"/>
              <w:left w:val="outset" w:sz="6" w:space="0" w:color="auto"/>
              <w:bottom w:val="outset" w:sz="6" w:space="0" w:color="auto"/>
              <w:right w:val="outset" w:sz="6" w:space="0" w:color="auto"/>
            </w:tcBorders>
            <w:shd w:val="clear" w:color="auto" w:fill="E8EFE7" w:themeFill="accent5" w:themeFillTint="33"/>
            <w:vAlign w:val="center"/>
          </w:tcPr>
          <w:p w:rsidR="000D0F9B" w:rsidRPr="000D0F9B" w:rsidRDefault="000D0F9B" w:rsidP="000D0F9B">
            <w:pPr>
              <w:jc w:val="center"/>
              <w:rPr>
                <w:rFonts w:asciiTheme="majorHAnsi" w:hAnsiTheme="majorHAnsi"/>
                <w:b/>
                <w:szCs w:val="20"/>
              </w:rPr>
            </w:pPr>
            <w:r w:rsidRPr="000D0F9B">
              <w:rPr>
                <w:rFonts w:asciiTheme="majorHAnsi" w:hAnsiTheme="majorHAnsi"/>
                <w:b/>
                <w:szCs w:val="20"/>
              </w:rPr>
              <w:t>Sunday</w:t>
            </w:r>
          </w:p>
        </w:tc>
        <w:tc>
          <w:tcPr>
            <w:tcW w:w="601" w:type="pct"/>
            <w:tcBorders>
              <w:top w:val="outset" w:sz="6" w:space="0" w:color="auto"/>
              <w:left w:val="outset" w:sz="6" w:space="0" w:color="auto"/>
              <w:bottom w:val="outset" w:sz="6" w:space="0" w:color="auto"/>
              <w:right w:val="outset" w:sz="6" w:space="0" w:color="auto"/>
            </w:tcBorders>
            <w:shd w:val="clear" w:color="auto" w:fill="E8EFE7" w:themeFill="accent5" w:themeFillTint="33"/>
            <w:vAlign w:val="center"/>
          </w:tcPr>
          <w:p w:rsidR="000D0F9B" w:rsidRPr="000D0F9B" w:rsidRDefault="000D0F9B" w:rsidP="000D0F9B">
            <w:pPr>
              <w:jc w:val="center"/>
              <w:rPr>
                <w:rFonts w:asciiTheme="majorHAnsi" w:hAnsiTheme="majorHAnsi"/>
                <w:b/>
                <w:szCs w:val="20"/>
              </w:rPr>
            </w:pPr>
            <w:r w:rsidRPr="000D0F9B">
              <w:rPr>
                <w:rFonts w:asciiTheme="majorHAnsi" w:hAnsiTheme="majorHAnsi"/>
                <w:b/>
                <w:szCs w:val="20"/>
              </w:rPr>
              <w:t>Monday</w:t>
            </w:r>
          </w:p>
        </w:tc>
        <w:tc>
          <w:tcPr>
            <w:tcW w:w="570" w:type="pct"/>
            <w:tcBorders>
              <w:top w:val="outset" w:sz="6" w:space="0" w:color="auto"/>
              <w:left w:val="outset" w:sz="6" w:space="0" w:color="auto"/>
              <w:bottom w:val="outset" w:sz="6" w:space="0" w:color="auto"/>
              <w:right w:val="outset" w:sz="6" w:space="0" w:color="auto"/>
            </w:tcBorders>
            <w:shd w:val="clear" w:color="auto" w:fill="E8EFE7" w:themeFill="accent5" w:themeFillTint="33"/>
            <w:vAlign w:val="center"/>
          </w:tcPr>
          <w:p w:rsidR="000D0F9B" w:rsidRPr="000D0F9B" w:rsidRDefault="000D0F9B" w:rsidP="000D0F9B">
            <w:pPr>
              <w:jc w:val="center"/>
              <w:rPr>
                <w:rFonts w:asciiTheme="majorHAnsi" w:hAnsiTheme="majorHAnsi"/>
                <w:b/>
                <w:szCs w:val="20"/>
              </w:rPr>
            </w:pPr>
            <w:r w:rsidRPr="000D0F9B">
              <w:rPr>
                <w:rFonts w:asciiTheme="majorHAnsi" w:hAnsiTheme="majorHAnsi"/>
                <w:b/>
                <w:szCs w:val="20"/>
              </w:rPr>
              <w:t>Tuesday</w:t>
            </w:r>
          </w:p>
        </w:tc>
        <w:tc>
          <w:tcPr>
            <w:tcW w:w="764" w:type="pct"/>
            <w:tcBorders>
              <w:top w:val="outset" w:sz="6" w:space="0" w:color="auto"/>
              <w:left w:val="outset" w:sz="6" w:space="0" w:color="auto"/>
              <w:bottom w:val="outset" w:sz="6" w:space="0" w:color="auto"/>
              <w:right w:val="outset" w:sz="6" w:space="0" w:color="auto"/>
            </w:tcBorders>
            <w:shd w:val="clear" w:color="auto" w:fill="E8EFE7" w:themeFill="accent5" w:themeFillTint="33"/>
            <w:vAlign w:val="center"/>
          </w:tcPr>
          <w:p w:rsidR="000D0F9B" w:rsidRPr="000D0F9B" w:rsidRDefault="000D0F9B" w:rsidP="000D0F9B">
            <w:pPr>
              <w:jc w:val="center"/>
              <w:rPr>
                <w:rFonts w:asciiTheme="majorHAnsi" w:hAnsiTheme="majorHAnsi"/>
                <w:b/>
                <w:szCs w:val="20"/>
              </w:rPr>
            </w:pPr>
            <w:r w:rsidRPr="000D0F9B">
              <w:rPr>
                <w:rFonts w:asciiTheme="majorHAnsi" w:hAnsiTheme="majorHAnsi"/>
                <w:b/>
                <w:szCs w:val="20"/>
              </w:rPr>
              <w:t>Wednesday</w:t>
            </w:r>
          </w:p>
        </w:tc>
        <w:tc>
          <w:tcPr>
            <w:tcW w:w="584" w:type="pct"/>
            <w:gridSpan w:val="2"/>
            <w:tcBorders>
              <w:top w:val="outset" w:sz="6" w:space="0" w:color="auto"/>
              <w:left w:val="outset" w:sz="6" w:space="0" w:color="auto"/>
              <w:bottom w:val="outset" w:sz="6" w:space="0" w:color="auto"/>
              <w:right w:val="outset" w:sz="6" w:space="0" w:color="auto"/>
            </w:tcBorders>
            <w:shd w:val="clear" w:color="auto" w:fill="E8EFE7" w:themeFill="accent5" w:themeFillTint="33"/>
            <w:vAlign w:val="center"/>
          </w:tcPr>
          <w:p w:rsidR="000D0F9B" w:rsidRPr="000D0F9B" w:rsidRDefault="000D0F9B" w:rsidP="000D0F9B">
            <w:pPr>
              <w:jc w:val="center"/>
              <w:rPr>
                <w:rFonts w:asciiTheme="majorHAnsi" w:hAnsiTheme="majorHAnsi"/>
                <w:b/>
                <w:szCs w:val="20"/>
              </w:rPr>
            </w:pPr>
            <w:r w:rsidRPr="000D0F9B">
              <w:rPr>
                <w:rFonts w:asciiTheme="majorHAnsi" w:hAnsiTheme="majorHAnsi"/>
                <w:b/>
                <w:szCs w:val="20"/>
              </w:rPr>
              <w:t>Thursday</w:t>
            </w:r>
          </w:p>
        </w:tc>
        <w:tc>
          <w:tcPr>
            <w:tcW w:w="554" w:type="pct"/>
            <w:tcBorders>
              <w:top w:val="outset" w:sz="6" w:space="0" w:color="auto"/>
              <w:left w:val="outset" w:sz="6" w:space="0" w:color="auto"/>
              <w:bottom w:val="outset" w:sz="6" w:space="0" w:color="auto"/>
              <w:right w:val="outset" w:sz="6" w:space="0" w:color="auto"/>
            </w:tcBorders>
            <w:shd w:val="clear" w:color="auto" w:fill="E8EFE7" w:themeFill="accent5" w:themeFillTint="33"/>
            <w:vAlign w:val="center"/>
          </w:tcPr>
          <w:p w:rsidR="000D0F9B" w:rsidRPr="000D0F9B" w:rsidRDefault="000D0F9B" w:rsidP="000D0F9B">
            <w:pPr>
              <w:jc w:val="center"/>
              <w:rPr>
                <w:rFonts w:asciiTheme="majorHAnsi" w:hAnsiTheme="majorHAnsi"/>
                <w:b/>
                <w:szCs w:val="20"/>
              </w:rPr>
            </w:pPr>
            <w:r w:rsidRPr="000D0F9B">
              <w:rPr>
                <w:rFonts w:asciiTheme="majorHAnsi" w:hAnsiTheme="majorHAnsi"/>
                <w:b/>
                <w:szCs w:val="20"/>
              </w:rPr>
              <w:t>Friday</w:t>
            </w:r>
          </w:p>
        </w:tc>
        <w:tc>
          <w:tcPr>
            <w:tcW w:w="597" w:type="pct"/>
            <w:tcBorders>
              <w:top w:val="outset" w:sz="6" w:space="0" w:color="auto"/>
              <w:left w:val="outset" w:sz="6" w:space="0" w:color="auto"/>
              <w:bottom w:val="outset" w:sz="6" w:space="0" w:color="auto"/>
              <w:right w:val="outset" w:sz="6" w:space="0" w:color="auto"/>
            </w:tcBorders>
            <w:shd w:val="clear" w:color="auto" w:fill="E8EFE7" w:themeFill="accent5" w:themeFillTint="33"/>
            <w:vAlign w:val="center"/>
          </w:tcPr>
          <w:p w:rsidR="000D0F9B" w:rsidRPr="000D0F9B" w:rsidRDefault="000D0F9B" w:rsidP="000D0F9B">
            <w:pPr>
              <w:jc w:val="center"/>
              <w:rPr>
                <w:rFonts w:asciiTheme="majorHAnsi" w:hAnsiTheme="majorHAnsi"/>
                <w:b/>
                <w:szCs w:val="20"/>
              </w:rPr>
            </w:pPr>
            <w:r w:rsidRPr="000D0F9B">
              <w:rPr>
                <w:rFonts w:asciiTheme="majorHAnsi" w:hAnsiTheme="majorHAnsi"/>
                <w:b/>
                <w:szCs w:val="20"/>
              </w:rPr>
              <w:t>Saturday</w:t>
            </w:r>
          </w:p>
        </w:tc>
      </w:tr>
      <w:tr w:rsidR="00F87A0F" w:rsidRPr="00D35BD5" w:rsidTr="00F81CC2">
        <w:trPr>
          <w:tblCellSpacing w:w="0" w:type="dxa"/>
        </w:trPr>
        <w:tc>
          <w:tcPr>
            <w:tcW w:w="796" w:type="pct"/>
            <w:tcBorders>
              <w:top w:val="outset" w:sz="6" w:space="0" w:color="auto"/>
              <w:left w:val="outset" w:sz="6" w:space="0" w:color="auto"/>
              <w:bottom w:val="outset" w:sz="6" w:space="0" w:color="auto"/>
              <w:right w:val="outset" w:sz="6" w:space="0" w:color="auto"/>
            </w:tcBorders>
            <w:vAlign w:val="center"/>
          </w:tcPr>
          <w:p w:rsidR="00F87A0F" w:rsidRPr="00F05061" w:rsidRDefault="00F87A0F" w:rsidP="00F87A0F">
            <w:pPr>
              <w:rPr>
                <w:rFonts w:ascii="Verdana" w:hAnsi="Verdana"/>
                <w:sz w:val="16"/>
                <w:szCs w:val="16"/>
              </w:rPr>
            </w:pPr>
            <w:r w:rsidRPr="00F05061">
              <w:rPr>
                <w:rFonts w:ascii="Verdana" w:hAnsi="Verdana"/>
                <w:sz w:val="16"/>
                <w:szCs w:val="16"/>
              </w:rPr>
              <w:t>Standard Business Use</w:t>
            </w:r>
          </w:p>
        </w:tc>
        <w:tc>
          <w:tcPr>
            <w:tcW w:w="534" w:type="pct"/>
            <w:tcBorders>
              <w:top w:val="outset" w:sz="6" w:space="0" w:color="auto"/>
              <w:left w:val="outset" w:sz="6" w:space="0" w:color="auto"/>
              <w:bottom w:val="outset" w:sz="6" w:space="0" w:color="auto"/>
              <w:right w:val="outset" w:sz="6" w:space="0" w:color="auto"/>
            </w:tcBorders>
            <w:vAlign w:val="center"/>
          </w:tcPr>
          <w:p w:rsidR="00F87A0F" w:rsidRPr="00F87A0F" w:rsidRDefault="00F87A0F" w:rsidP="00F87A0F">
            <w:pPr>
              <w:rPr>
                <w:rFonts w:ascii="Verdana" w:hAnsi="Verdana"/>
                <w:color w:val="000000" w:themeColor="text1"/>
                <w:sz w:val="16"/>
                <w:szCs w:val="16"/>
              </w:rPr>
            </w:pPr>
            <w:r w:rsidRPr="00F87A0F">
              <w:rPr>
                <w:rFonts w:ascii="Verdana" w:hAnsi="Verdana"/>
                <w:color w:val="000000" w:themeColor="text1"/>
                <w:sz w:val="16"/>
                <w:szCs w:val="16"/>
              </w:rPr>
              <w:t>N/A</w:t>
            </w:r>
          </w:p>
        </w:tc>
        <w:tc>
          <w:tcPr>
            <w:tcW w:w="601" w:type="pct"/>
            <w:tcBorders>
              <w:top w:val="outset" w:sz="6" w:space="0" w:color="auto"/>
              <w:left w:val="outset" w:sz="6" w:space="0" w:color="auto"/>
              <w:bottom w:val="outset" w:sz="6" w:space="0" w:color="auto"/>
              <w:right w:val="outset" w:sz="6" w:space="0" w:color="auto"/>
            </w:tcBorders>
            <w:vAlign w:val="center"/>
          </w:tcPr>
          <w:p w:rsidR="00F87A0F" w:rsidRPr="007B4DA6" w:rsidRDefault="00F87A0F" w:rsidP="00F87A0F">
            <w:pPr>
              <w:rPr>
                <w:rFonts w:ascii="Verdana" w:hAnsi="Verdana"/>
                <w:color w:val="0070C0"/>
                <w:sz w:val="16"/>
                <w:szCs w:val="16"/>
              </w:rPr>
            </w:pPr>
            <w:r w:rsidRPr="004A57F0">
              <w:rPr>
                <w:rFonts w:ascii="Verdana" w:hAnsi="Verdana"/>
                <w:sz w:val="16"/>
                <w:szCs w:val="16"/>
              </w:rPr>
              <w:t>8:00 – 17:00</w:t>
            </w:r>
          </w:p>
        </w:tc>
        <w:tc>
          <w:tcPr>
            <w:tcW w:w="570" w:type="pct"/>
            <w:tcBorders>
              <w:top w:val="outset" w:sz="6" w:space="0" w:color="auto"/>
              <w:left w:val="outset" w:sz="6" w:space="0" w:color="auto"/>
              <w:bottom w:val="outset" w:sz="6" w:space="0" w:color="auto"/>
              <w:right w:val="outset" w:sz="6" w:space="0" w:color="auto"/>
            </w:tcBorders>
            <w:vAlign w:val="center"/>
          </w:tcPr>
          <w:p w:rsidR="00F87A0F" w:rsidRPr="007B4DA6" w:rsidRDefault="00F87A0F" w:rsidP="00F87A0F">
            <w:pPr>
              <w:rPr>
                <w:rFonts w:ascii="Verdana" w:hAnsi="Verdana"/>
                <w:color w:val="0070C0"/>
                <w:sz w:val="16"/>
                <w:szCs w:val="16"/>
              </w:rPr>
            </w:pPr>
            <w:r w:rsidRPr="004A57F0">
              <w:rPr>
                <w:rFonts w:ascii="Verdana" w:hAnsi="Verdana"/>
                <w:sz w:val="16"/>
                <w:szCs w:val="16"/>
              </w:rPr>
              <w:t>8:00 – 17:00</w:t>
            </w:r>
          </w:p>
        </w:tc>
        <w:tc>
          <w:tcPr>
            <w:tcW w:w="779" w:type="pct"/>
            <w:gridSpan w:val="2"/>
            <w:tcBorders>
              <w:top w:val="outset" w:sz="6" w:space="0" w:color="auto"/>
              <w:left w:val="outset" w:sz="6" w:space="0" w:color="auto"/>
              <w:bottom w:val="outset" w:sz="6" w:space="0" w:color="auto"/>
              <w:right w:val="outset" w:sz="6" w:space="0" w:color="auto"/>
            </w:tcBorders>
            <w:vAlign w:val="center"/>
          </w:tcPr>
          <w:p w:rsidR="00F87A0F" w:rsidRPr="007B4DA6" w:rsidRDefault="00F87A0F" w:rsidP="00F87A0F">
            <w:pPr>
              <w:rPr>
                <w:rFonts w:ascii="Verdana" w:hAnsi="Verdana"/>
                <w:color w:val="0070C0"/>
                <w:sz w:val="16"/>
                <w:szCs w:val="16"/>
              </w:rPr>
            </w:pPr>
            <w:r w:rsidRPr="004A57F0">
              <w:rPr>
                <w:rFonts w:ascii="Verdana" w:hAnsi="Verdana"/>
                <w:sz w:val="16"/>
                <w:szCs w:val="16"/>
              </w:rPr>
              <w:t>8:00 – 17:00</w:t>
            </w:r>
          </w:p>
        </w:tc>
        <w:tc>
          <w:tcPr>
            <w:tcW w:w="569" w:type="pct"/>
            <w:tcBorders>
              <w:top w:val="outset" w:sz="6" w:space="0" w:color="auto"/>
              <w:left w:val="outset" w:sz="6" w:space="0" w:color="auto"/>
              <w:bottom w:val="outset" w:sz="6" w:space="0" w:color="auto"/>
              <w:right w:val="outset" w:sz="6" w:space="0" w:color="auto"/>
            </w:tcBorders>
            <w:vAlign w:val="center"/>
          </w:tcPr>
          <w:p w:rsidR="00F87A0F" w:rsidRPr="007B4DA6" w:rsidRDefault="00F87A0F" w:rsidP="00F87A0F">
            <w:pPr>
              <w:rPr>
                <w:rFonts w:ascii="Verdana" w:hAnsi="Verdana"/>
                <w:color w:val="0070C0"/>
                <w:sz w:val="16"/>
                <w:szCs w:val="16"/>
              </w:rPr>
            </w:pPr>
            <w:r w:rsidRPr="004A57F0">
              <w:rPr>
                <w:rFonts w:ascii="Verdana" w:hAnsi="Verdana"/>
                <w:sz w:val="16"/>
                <w:szCs w:val="16"/>
              </w:rPr>
              <w:t>8:00 – 17:00</w:t>
            </w:r>
          </w:p>
        </w:tc>
        <w:tc>
          <w:tcPr>
            <w:tcW w:w="554" w:type="pct"/>
            <w:tcBorders>
              <w:top w:val="outset" w:sz="6" w:space="0" w:color="auto"/>
              <w:left w:val="outset" w:sz="6" w:space="0" w:color="auto"/>
              <w:bottom w:val="outset" w:sz="6" w:space="0" w:color="auto"/>
              <w:right w:val="outset" w:sz="6" w:space="0" w:color="auto"/>
            </w:tcBorders>
            <w:vAlign w:val="center"/>
          </w:tcPr>
          <w:p w:rsidR="00F87A0F" w:rsidRPr="007B4DA6" w:rsidRDefault="00F87A0F" w:rsidP="00F87A0F">
            <w:pPr>
              <w:rPr>
                <w:rFonts w:ascii="Verdana" w:hAnsi="Verdana"/>
                <w:color w:val="0070C0"/>
                <w:sz w:val="16"/>
                <w:szCs w:val="16"/>
              </w:rPr>
            </w:pPr>
            <w:r w:rsidRPr="004A57F0">
              <w:rPr>
                <w:rFonts w:ascii="Verdana" w:hAnsi="Verdana"/>
                <w:sz w:val="16"/>
                <w:szCs w:val="16"/>
              </w:rPr>
              <w:t>8:00 – 17:00</w:t>
            </w:r>
          </w:p>
        </w:tc>
        <w:tc>
          <w:tcPr>
            <w:tcW w:w="597" w:type="pct"/>
            <w:tcBorders>
              <w:top w:val="outset" w:sz="6" w:space="0" w:color="auto"/>
              <w:left w:val="outset" w:sz="6" w:space="0" w:color="auto"/>
              <w:bottom w:val="outset" w:sz="6" w:space="0" w:color="auto"/>
              <w:right w:val="outset" w:sz="6" w:space="0" w:color="auto"/>
            </w:tcBorders>
            <w:vAlign w:val="center"/>
          </w:tcPr>
          <w:p w:rsidR="00F87A0F" w:rsidRPr="00F87A0F" w:rsidRDefault="00F87A0F" w:rsidP="00F87A0F">
            <w:pPr>
              <w:rPr>
                <w:rFonts w:ascii="Verdana" w:hAnsi="Verdana"/>
                <w:color w:val="000000" w:themeColor="text1"/>
                <w:sz w:val="16"/>
                <w:szCs w:val="16"/>
              </w:rPr>
            </w:pPr>
            <w:r w:rsidRPr="00F87A0F">
              <w:rPr>
                <w:rFonts w:ascii="Verdana" w:hAnsi="Verdana"/>
                <w:color w:val="000000" w:themeColor="text1"/>
                <w:sz w:val="16"/>
                <w:szCs w:val="16"/>
              </w:rPr>
              <w:t>N/A</w:t>
            </w:r>
          </w:p>
        </w:tc>
      </w:tr>
      <w:tr w:rsidR="00F87A0F" w:rsidRPr="00D35BD5" w:rsidTr="00F81CC2">
        <w:trPr>
          <w:tblCellSpacing w:w="0" w:type="dxa"/>
        </w:trPr>
        <w:tc>
          <w:tcPr>
            <w:tcW w:w="796" w:type="pct"/>
            <w:tcBorders>
              <w:top w:val="outset" w:sz="6" w:space="0" w:color="auto"/>
              <w:left w:val="outset" w:sz="6" w:space="0" w:color="auto"/>
              <w:bottom w:val="outset" w:sz="6" w:space="0" w:color="auto"/>
              <w:right w:val="outset" w:sz="6" w:space="0" w:color="auto"/>
            </w:tcBorders>
            <w:vAlign w:val="center"/>
          </w:tcPr>
          <w:p w:rsidR="00F87A0F" w:rsidRPr="00F05061" w:rsidRDefault="00F87A0F" w:rsidP="00F87A0F">
            <w:pPr>
              <w:rPr>
                <w:rFonts w:ascii="Verdana" w:hAnsi="Verdana"/>
                <w:sz w:val="16"/>
                <w:szCs w:val="16"/>
              </w:rPr>
            </w:pPr>
            <w:r>
              <w:rPr>
                <w:rFonts w:ascii="Verdana" w:hAnsi="Verdana"/>
                <w:sz w:val="16"/>
                <w:szCs w:val="16"/>
              </w:rPr>
              <w:t>Peak Hours</w:t>
            </w:r>
          </w:p>
        </w:tc>
        <w:tc>
          <w:tcPr>
            <w:tcW w:w="534" w:type="pct"/>
            <w:tcBorders>
              <w:top w:val="outset" w:sz="6" w:space="0" w:color="auto"/>
              <w:left w:val="outset" w:sz="6" w:space="0" w:color="auto"/>
              <w:bottom w:val="outset" w:sz="6" w:space="0" w:color="auto"/>
              <w:right w:val="outset" w:sz="6" w:space="0" w:color="auto"/>
            </w:tcBorders>
            <w:vAlign w:val="center"/>
          </w:tcPr>
          <w:p w:rsidR="00F87A0F" w:rsidRPr="00F87A0F" w:rsidRDefault="00F87A0F" w:rsidP="00F87A0F">
            <w:pPr>
              <w:rPr>
                <w:rFonts w:ascii="Verdana" w:hAnsi="Verdana"/>
                <w:color w:val="000000" w:themeColor="text1"/>
                <w:sz w:val="16"/>
                <w:szCs w:val="16"/>
              </w:rPr>
            </w:pPr>
            <w:r w:rsidRPr="00F87A0F">
              <w:rPr>
                <w:rFonts w:ascii="Verdana" w:hAnsi="Verdana"/>
                <w:color w:val="000000" w:themeColor="text1"/>
                <w:sz w:val="16"/>
                <w:szCs w:val="16"/>
              </w:rPr>
              <w:t>N/A</w:t>
            </w:r>
          </w:p>
        </w:tc>
        <w:tc>
          <w:tcPr>
            <w:tcW w:w="601" w:type="pct"/>
            <w:tcBorders>
              <w:top w:val="outset" w:sz="6" w:space="0" w:color="auto"/>
              <w:left w:val="outset" w:sz="6" w:space="0" w:color="auto"/>
              <w:bottom w:val="outset" w:sz="6" w:space="0" w:color="auto"/>
              <w:right w:val="outset" w:sz="6" w:space="0" w:color="auto"/>
            </w:tcBorders>
            <w:vAlign w:val="center"/>
          </w:tcPr>
          <w:p w:rsidR="00F87A0F" w:rsidRPr="007B4DA6" w:rsidRDefault="00F87A0F" w:rsidP="00F87A0F">
            <w:pPr>
              <w:rPr>
                <w:rFonts w:ascii="Verdana" w:hAnsi="Verdana"/>
                <w:color w:val="0070C0"/>
                <w:sz w:val="16"/>
                <w:szCs w:val="16"/>
              </w:rPr>
            </w:pPr>
            <w:r>
              <w:rPr>
                <w:rFonts w:ascii="Verdana" w:hAnsi="Verdana"/>
                <w:sz w:val="16"/>
                <w:szCs w:val="16"/>
              </w:rPr>
              <w:t>9</w:t>
            </w:r>
            <w:r w:rsidRPr="004A57F0">
              <w:rPr>
                <w:rFonts w:ascii="Verdana" w:hAnsi="Verdana"/>
                <w:sz w:val="16"/>
                <w:szCs w:val="16"/>
              </w:rPr>
              <w:t>:00 – 1</w:t>
            </w:r>
            <w:r>
              <w:rPr>
                <w:rFonts w:ascii="Verdana" w:hAnsi="Verdana"/>
                <w:sz w:val="16"/>
                <w:szCs w:val="16"/>
              </w:rPr>
              <w:t>6</w:t>
            </w:r>
            <w:r w:rsidRPr="004A57F0">
              <w:rPr>
                <w:rFonts w:ascii="Verdana" w:hAnsi="Verdana"/>
                <w:sz w:val="16"/>
                <w:szCs w:val="16"/>
              </w:rPr>
              <w:t>:00</w:t>
            </w:r>
          </w:p>
        </w:tc>
        <w:tc>
          <w:tcPr>
            <w:tcW w:w="570" w:type="pct"/>
            <w:tcBorders>
              <w:top w:val="outset" w:sz="6" w:space="0" w:color="auto"/>
              <w:left w:val="outset" w:sz="6" w:space="0" w:color="auto"/>
              <w:bottom w:val="outset" w:sz="6" w:space="0" w:color="auto"/>
              <w:right w:val="outset" w:sz="6" w:space="0" w:color="auto"/>
            </w:tcBorders>
          </w:tcPr>
          <w:p w:rsidR="00F87A0F" w:rsidRPr="007D7402" w:rsidRDefault="00F87A0F" w:rsidP="00F87A0F">
            <w:pPr>
              <w:rPr>
                <w:rFonts w:ascii="Verdana" w:hAnsi="Verdana"/>
                <w:color w:val="0070C0"/>
                <w:sz w:val="16"/>
                <w:szCs w:val="16"/>
              </w:rPr>
            </w:pPr>
            <w:r w:rsidRPr="001C739F">
              <w:rPr>
                <w:rFonts w:ascii="Verdana" w:hAnsi="Verdana"/>
                <w:sz w:val="16"/>
                <w:szCs w:val="16"/>
              </w:rPr>
              <w:t>9:00 – 16:00</w:t>
            </w:r>
          </w:p>
        </w:tc>
        <w:tc>
          <w:tcPr>
            <w:tcW w:w="779" w:type="pct"/>
            <w:gridSpan w:val="2"/>
            <w:tcBorders>
              <w:top w:val="outset" w:sz="6" w:space="0" w:color="auto"/>
              <w:left w:val="outset" w:sz="6" w:space="0" w:color="auto"/>
              <w:bottom w:val="outset" w:sz="6" w:space="0" w:color="auto"/>
              <w:right w:val="outset" w:sz="6" w:space="0" w:color="auto"/>
            </w:tcBorders>
          </w:tcPr>
          <w:p w:rsidR="00F87A0F" w:rsidRDefault="00F87A0F" w:rsidP="00F87A0F">
            <w:r w:rsidRPr="001C739F">
              <w:rPr>
                <w:rFonts w:ascii="Verdana" w:hAnsi="Verdana"/>
                <w:sz w:val="16"/>
                <w:szCs w:val="16"/>
              </w:rPr>
              <w:t>9:00 – 16:00</w:t>
            </w:r>
          </w:p>
        </w:tc>
        <w:tc>
          <w:tcPr>
            <w:tcW w:w="569" w:type="pct"/>
            <w:tcBorders>
              <w:top w:val="outset" w:sz="6" w:space="0" w:color="auto"/>
              <w:left w:val="outset" w:sz="6" w:space="0" w:color="auto"/>
              <w:bottom w:val="outset" w:sz="6" w:space="0" w:color="auto"/>
              <w:right w:val="outset" w:sz="6" w:space="0" w:color="auto"/>
            </w:tcBorders>
          </w:tcPr>
          <w:p w:rsidR="00F87A0F" w:rsidRPr="007D7402" w:rsidRDefault="00F87A0F" w:rsidP="00F87A0F">
            <w:pPr>
              <w:rPr>
                <w:rFonts w:ascii="Verdana" w:hAnsi="Verdana"/>
                <w:color w:val="0070C0"/>
                <w:sz w:val="16"/>
                <w:szCs w:val="16"/>
              </w:rPr>
            </w:pPr>
            <w:r w:rsidRPr="001C739F">
              <w:rPr>
                <w:rFonts w:ascii="Verdana" w:hAnsi="Verdana"/>
                <w:sz w:val="16"/>
                <w:szCs w:val="16"/>
              </w:rPr>
              <w:t>9:00 – 16:00</w:t>
            </w:r>
          </w:p>
        </w:tc>
        <w:tc>
          <w:tcPr>
            <w:tcW w:w="554" w:type="pct"/>
            <w:tcBorders>
              <w:top w:val="outset" w:sz="6" w:space="0" w:color="auto"/>
              <w:left w:val="outset" w:sz="6" w:space="0" w:color="auto"/>
              <w:bottom w:val="outset" w:sz="6" w:space="0" w:color="auto"/>
              <w:right w:val="outset" w:sz="6" w:space="0" w:color="auto"/>
            </w:tcBorders>
          </w:tcPr>
          <w:p w:rsidR="00F87A0F" w:rsidRDefault="00F87A0F" w:rsidP="00F87A0F">
            <w:r w:rsidRPr="001C739F">
              <w:rPr>
                <w:rFonts w:ascii="Verdana" w:hAnsi="Verdana"/>
                <w:sz w:val="16"/>
                <w:szCs w:val="16"/>
              </w:rPr>
              <w:t>9:00 – 16:00</w:t>
            </w:r>
          </w:p>
        </w:tc>
        <w:tc>
          <w:tcPr>
            <w:tcW w:w="597" w:type="pct"/>
            <w:tcBorders>
              <w:top w:val="outset" w:sz="6" w:space="0" w:color="auto"/>
              <w:left w:val="outset" w:sz="6" w:space="0" w:color="auto"/>
              <w:bottom w:val="outset" w:sz="6" w:space="0" w:color="auto"/>
              <w:right w:val="outset" w:sz="6" w:space="0" w:color="auto"/>
            </w:tcBorders>
            <w:vAlign w:val="center"/>
          </w:tcPr>
          <w:p w:rsidR="00F87A0F" w:rsidRPr="00F87A0F" w:rsidRDefault="00F87A0F" w:rsidP="00F87A0F">
            <w:pPr>
              <w:rPr>
                <w:rFonts w:ascii="Verdana" w:hAnsi="Verdana"/>
                <w:color w:val="000000" w:themeColor="text1"/>
                <w:sz w:val="16"/>
                <w:szCs w:val="16"/>
              </w:rPr>
            </w:pPr>
            <w:r w:rsidRPr="00F87A0F">
              <w:rPr>
                <w:rFonts w:ascii="Verdana" w:hAnsi="Verdana"/>
                <w:color w:val="000000" w:themeColor="text1"/>
                <w:sz w:val="16"/>
                <w:szCs w:val="16"/>
              </w:rPr>
              <w:t>N/A</w:t>
            </w:r>
          </w:p>
        </w:tc>
      </w:tr>
      <w:tr w:rsidR="00F81CC2" w:rsidRPr="00D35BD5" w:rsidTr="00F81CC2">
        <w:trPr>
          <w:tblCellSpacing w:w="0" w:type="dxa"/>
        </w:trPr>
        <w:tc>
          <w:tcPr>
            <w:tcW w:w="796" w:type="pct"/>
            <w:tcBorders>
              <w:top w:val="outset" w:sz="6" w:space="0" w:color="auto"/>
              <w:left w:val="outset" w:sz="6" w:space="0" w:color="auto"/>
              <w:bottom w:val="outset" w:sz="6" w:space="0" w:color="auto"/>
              <w:right w:val="outset" w:sz="6" w:space="0" w:color="auto"/>
            </w:tcBorders>
            <w:vAlign w:val="center"/>
          </w:tcPr>
          <w:p w:rsidR="00F81CC2" w:rsidRPr="00F05061" w:rsidRDefault="00F81CC2" w:rsidP="00F81CC2">
            <w:pPr>
              <w:rPr>
                <w:rFonts w:ascii="Verdana" w:hAnsi="Verdana"/>
                <w:sz w:val="16"/>
                <w:szCs w:val="16"/>
              </w:rPr>
            </w:pPr>
            <w:r w:rsidRPr="00F05061">
              <w:rPr>
                <w:rFonts w:ascii="Verdana" w:hAnsi="Verdana"/>
                <w:sz w:val="16"/>
                <w:szCs w:val="16"/>
              </w:rPr>
              <w:t xml:space="preserve">Maintenance </w:t>
            </w:r>
            <w:r>
              <w:rPr>
                <w:rFonts w:ascii="Verdana" w:hAnsi="Verdana"/>
                <w:sz w:val="16"/>
                <w:szCs w:val="16"/>
              </w:rPr>
              <w:t>Window</w:t>
            </w:r>
          </w:p>
        </w:tc>
        <w:tc>
          <w:tcPr>
            <w:tcW w:w="534" w:type="pct"/>
            <w:tcBorders>
              <w:top w:val="outset" w:sz="6" w:space="0" w:color="auto"/>
              <w:left w:val="outset" w:sz="6" w:space="0" w:color="auto"/>
              <w:bottom w:val="outset" w:sz="6" w:space="0" w:color="auto"/>
              <w:right w:val="outset" w:sz="6" w:space="0" w:color="auto"/>
            </w:tcBorders>
          </w:tcPr>
          <w:p w:rsidR="00F81CC2" w:rsidRPr="007B4DA6" w:rsidRDefault="00F81CC2" w:rsidP="00F81CC2">
            <w:pPr>
              <w:rPr>
                <w:rFonts w:ascii="Verdana" w:hAnsi="Verdana"/>
                <w:color w:val="0070C0"/>
                <w:sz w:val="16"/>
                <w:szCs w:val="16"/>
              </w:rPr>
            </w:pPr>
            <w:r>
              <w:rPr>
                <w:rFonts w:ascii="Verdana" w:hAnsi="Verdana"/>
                <w:sz w:val="16"/>
                <w:szCs w:val="16"/>
              </w:rPr>
              <w:t>16</w:t>
            </w:r>
            <w:r w:rsidRPr="00256D7B">
              <w:rPr>
                <w:rFonts w:ascii="Verdana" w:hAnsi="Verdana"/>
                <w:sz w:val="16"/>
                <w:szCs w:val="16"/>
              </w:rPr>
              <w:t xml:space="preserve">:00 – </w:t>
            </w:r>
            <w:r>
              <w:rPr>
                <w:rFonts w:ascii="Verdana" w:hAnsi="Verdana"/>
                <w:sz w:val="16"/>
                <w:szCs w:val="16"/>
              </w:rPr>
              <w:t>18</w:t>
            </w:r>
            <w:r w:rsidRPr="00256D7B">
              <w:rPr>
                <w:rFonts w:ascii="Verdana" w:hAnsi="Verdana"/>
                <w:sz w:val="16"/>
                <w:szCs w:val="16"/>
              </w:rPr>
              <w:t>:00</w:t>
            </w:r>
          </w:p>
        </w:tc>
        <w:tc>
          <w:tcPr>
            <w:tcW w:w="601" w:type="pct"/>
            <w:tcBorders>
              <w:top w:val="outset" w:sz="6" w:space="0" w:color="auto"/>
              <w:left w:val="outset" w:sz="6" w:space="0" w:color="auto"/>
              <w:bottom w:val="outset" w:sz="6" w:space="0" w:color="auto"/>
              <w:right w:val="outset" w:sz="6" w:space="0" w:color="auto"/>
            </w:tcBorders>
          </w:tcPr>
          <w:p w:rsidR="00F81CC2" w:rsidRPr="007B4DA6" w:rsidRDefault="00F81CC2" w:rsidP="00F81CC2">
            <w:pPr>
              <w:rPr>
                <w:rFonts w:ascii="Verdana" w:hAnsi="Verdana"/>
                <w:color w:val="0070C0"/>
                <w:sz w:val="16"/>
                <w:szCs w:val="16"/>
              </w:rPr>
            </w:pPr>
            <w:r>
              <w:rPr>
                <w:rFonts w:ascii="Verdana" w:hAnsi="Verdana"/>
                <w:sz w:val="16"/>
                <w:szCs w:val="16"/>
              </w:rPr>
              <w:t>16</w:t>
            </w:r>
            <w:r w:rsidRPr="00256D7B">
              <w:rPr>
                <w:rFonts w:ascii="Verdana" w:hAnsi="Verdana"/>
                <w:sz w:val="16"/>
                <w:szCs w:val="16"/>
              </w:rPr>
              <w:t xml:space="preserve">:00 – </w:t>
            </w:r>
            <w:r>
              <w:rPr>
                <w:rFonts w:ascii="Verdana" w:hAnsi="Verdana"/>
                <w:sz w:val="16"/>
                <w:szCs w:val="16"/>
              </w:rPr>
              <w:t>18</w:t>
            </w:r>
            <w:r w:rsidRPr="00256D7B">
              <w:rPr>
                <w:rFonts w:ascii="Verdana" w:hAnsi="Verdana"/>
                <w:sz w:val="16"/>
                <w:szCs w:val="16"/>
              </w:rPr>
              <w:t>:00</w:t>
            </w:r>
          </w:p>
        </w:tc>
        <w:tc>
          <w:tcPr>
            <w:tcW w:w="570" w:type="pct"/>
            <w:tcBorders>
              <w:top w:val="outset" w:sz="6" w:space="0" w:color="auto"/>
              <w:left w:val="outset" w:sz="6" w:space="0" w:color="auto"/>
              <w:bottom w:val="outset" w:sz="6" w:space="0" w:color="auto"/>
              <w:right w:val="outset" w:sz="6" w:space="0" w:color="auto"/>
            </w:tcBorders>
          </w:tcPr>
          <w:p w:rsidR="00F81CC2" w:rsidRPr="007B4DA6" w:rsidRDefault="00F81CC2" w:rsidP="00F81CC2">
            <w:pPr>
              <w:rPr>
                <w:rFonts w:ascii="Verdana" w:hAnsi="Verdana"/>
                <w:color w:val="0070C0"/>
                <w:sz w:val="16"/>
                <w:szCs w:val="16"/>
              </w:rPr>
            </w:pPr>
            <w:r w:rsidRPr="000C3BA5">
              <w:rPr>
                <w:rFonts w:ascii="Verdana" w:hAnsi="Verdana"/>
                <w:sz w:val="16"/>
                <w:szCs w:val="16"/>
              </w:rPr>
              <w:t>16:00 – 18:00</w:t>
            </w:r>
          </w:p>
        </w:tc>
        <w:tc>
          <w:tcPr>
            <w:tcW w:w="779" w:type="pct"/>
            <w:gridSpan w:val="2"/>
            <w:tcBorders>
              <w:top w:val="outset" w:sz="6" w:space="0" w:color="auto"/>
              <w:left w:val="outset" w:sz="6" w:space="0" w:color="auto"/>
              <w:bottom w:val="outset" w:sz="6" w:space="0" w:color="auto"/>
              <w:right w:val="outset" w:sz="6" w:space="0" w:color="auto"/>
            </w:tcBorders>
          </w:tcPr>
          <w:p w:rsidR="00F81CC2" w:rsidRPr="007B4DA6" w:rsidRDefault="00F81CC2" w:rsidP="00F81CC2">
            <w:pPr>
              <w:rPr>
                <w:rFonts w:ascii="Verdana" w:hAnsi="Verdana"/>
                <w:color w:val="0070C0"/>
                <w:sz w:val="16"/>
                <w:szCs w:val="16"/>
              </w:rPr>
            </w:pPr>
            <w:r w:rsidRPr="000C3BA5">
              <w:rPr>
                <w:rFonts w:ascii="Verdana" w:hAnsi="Verdana"/>
                <w:sz w:val="16"/>
                <w:szCs w:val="16"/>
              </w:rPr>
              <w:t>16:00 – 18:00</w:t>
            </w:r>
          </w:p>
        </w:tc>
        <w:tc>
          <w:tcPr>
            <w:tcW w:w="569" w:type="pct"/>
            <w:tcBorders>
              <w:top w:val="outset" w:sz="6" w:space="0" w:color="auto"/>
              <w:left w:val="outset" w:sz="6" w:space="0" w:color="auto"/>
              <w:bottom w:val="outset" w:sz="6" w:space="0" w:color="auto"/>
              <w:right w:val="outset" w:sz="6" w:space="0" w:color="auto"/>
            </w:tcBorders>
          </w:tcPr>
          <w:p w:rsidR="00F81CC2" w:rsidRPr="007B4DA6" w:rsidRDefault="00F81CC2" w:rsidP="00F81CC2">
            <w:pPr>
              <w:rPr>
                <w:rFonts w:ascii="Verdana" w:hAnsi="Verdana"/>
                <w:color w:val="0070C0"/>
                <w:sz w:val="16"/>
                <w:szCs w:val="16"/>
              </w:rPr>
            </w:pPr>
            <w:r w:rsidRPr="000C3BA5">
              <w:rPr>
                <w:rFonts w:ascii="Verdana" w:hAnsi="Verdana"/>
                <w:sz w:val="16"/>
                <w:szCs w:val="16"/>
              </w:rPr>
              <w:t>16:00 – 18:00</w:t>
            </w:r>
          </w:p>
        </w:tc>
        <w:tc>
          <w:tcPr>
            <w:tcW w:w="554" w:type="pct"/>
            <w:tcBorders>
              <w:top w:val="outset" w:sz="6" w:space="0" w:color="auto"/>
              <w:left w:val="outset" w:sz="6" w:space="0" w:color="auto"/>
              <w:bottom w:val="outset" w:sz="6" w:space="0" w:color="auto"/>
              <w:right w:val="outset" w:sz="6" w:space="0" w:color="auto"/>
            </w:tcBorders>
          </w:tcPr>
          <w:p w:rsidR="00F81CC2" w:rsidRPr="007B4DA6" w:rsidRDefault="00F81CC2" w:rsidP="00F81CC2">
            <w:pPr>
              <w:rPr>
                <w:rFonts w:ascii="Verdana" w:hAnsi="Verdana"/>
                <w:color w:val="0070C0"/>
                <w:sz w:val="16"/>
                <w:szCs w:val="16"/>
              </w:rPr>
            </w:pPr>
            <w:r w:rsidRPr="000C3BA5">
              <w:rPr>
                <w:rFonts w:ascii="Verdana" w:hAnsi="Verdana"/>
                <w:sz w:val="16"/>
                <w:szCs w:val="16"/>
              </w:rPr>
              <w:t>16:00 – 18:00</w:t>
            </w:r>
          </w:p>
        </w:tc>
        <w:tc>
          <w:tcPr>
            <w:tcW w:w="597" w:type="pct"/>
            <w:tcBorders>
              <w:top w:val="outset" w:sz="6" w:space="0" w:color="auto"/>
              <w:left w:val="outset" w:sz="6" w:space="0" w:color="auto"/>
              <w:bottom w:val="outset" w:sz="6" w:space="0" w:color="auto"/>
              <w:right w:val="outset" w:sz="6" w:space="0" w:color="auto"/>
            </w:tcBorders>
          </w:tcPr>
          <w:p w:rsidR="00F81CC2" w:rsidRPr="007B4DA6" w:rsidRDefault="00F81CC2" w:rsidP="00F81CC2">
            <w:pPr>
              <w:rPr>
                <w:rFonts w:ascii="Verdana" w:hAnsi="Verdana"/>
                <w:color w:val="0070C0"/>
                <w:sz w:val="16"/>
                <w:szCs w:val="16"/>
              </w:rPr>
            </w:pPr>
            <w:r w:rsidRPr="000C3BA5">
              <w:rPr>
                <w:rFonts w:ascii="Verdana" w:hAnsi="Verdana"/>
                <w:sz w:val="16"/>
                <w:szCs w:val="16"/>
              </w:rPr>
              <w:t>16:00 – 18:00</w:t>
            </w:r>
          </w:p>
        </w:tc>
      </w:tr>
    </w:tbl>
    <w:p w:rsidR="000D0F9B" w:rsidRDefault="000D0F9B" w:rsidP="000D0F9B">
      <w:pPr>
        <w:rPr>
          <w:rFonts w:ascii="Verdana" w:hAnsi="Verdana"/>
          <w:i/>
          <w:iCs/>
          <w:szCs w:val="20"/>
        </w:rPr>
      </w:pPr>
    </w:p>
    <w:p w:rsidR="00E91411" w:rsidRPr="00C73325" w:rsidRDefault="00E91411" w:rsidP="00C73325"/>
    <w:p w:rsidR="00A305C0" w:rsidRDefault="00C73325" w:rsidP="00C956D6">
      <w:pPr>
        <w:pStyle w:val="Heading2"/>
        <w:numPr>
          <w:ilvl w:val="1"/>
          <w:numId w:val="1"/>
        </w:numPr>
      </w:pPr>
      <w:r>
        <w:t xml:space="preserve">Capacity </w:t>
      </w:r>
      <w:r w:rsidR="00E91411">
        <w:t xml:space="preserve">and Scaling </w:t>
      </w:r>
    </w:p>
    <w:p w:rsidR="00E91411" w:rsidRPr="00E91411" w:rsidRDefault="00E91411" w:rsidP="00E91411"/>
    <w:tbl>
      <w:tblPr>
        <w:tblStyle w:val="TableGrid"/>
        <w:tblW w:w="0" w:type="auto"/>
        <w:tblLook w:val="04A0" w:firstRow="1" w:lastRow="0" w:firstColumn="1" w:lastColumn="0" w:noHBand="0" w:noVBand="1"/>
      </w:tblPr>
      <w:tblGrid>
        <w:gridCol w:w="4045"/>
        <w:gridCol w:w="1258"/>
        <w:gridCol w:w="1886"/>
        <w:gridCol w:w="2161"/>
      </w:tblGrid>
      <w:tr w:rsidR="00E91411" w:rsidRPr="00E91411" w:rsidTr="00E91411">
        <w:tc>
          <w:tcPr>
            <w:tcW w:w="4055" w:type="dxa"/>
            <w:shd w:val="clear" w:color="auto" w:fill="E8EFE7" w:themeFill="accent5" w:themeFillTint="33"/>
          </w:tcPr>
          <w:p w:rsidR="00E91411" w:rsidRPr="00E91411" w:rsidRDefault="00E91411" w:rsidP="00E91411">
            <w:pPr>
              <w:jc w:val="center"/>
              <w:rPr>
                <w:rFonts w:asciiTheme="majorHAnsi" w:hAnsiTheme="majorHAnsi"/>
                <w:b/>
              </w:rPr>
            </w:pPr>
            <w:r w:rsidRPr="00E91411">
              <w:rPr>
                <w:rFonts w:asciiTheme="majorHAnsi" w:hAnsiTheme="majorHAnsi"/>
                <w:b/>
              </w:rPr>
              <w:t>User Group</w:t>
            </w:r>
          </w:p>
        </w:tc>
        <w:tc>
          <w:tcPr>
            <w:tcW w:w="1260" w:type="dxa"/>
            <w:shd w:val="clear" w:color="auto" w:fill="E8EFE7" w:themeFill="accent5" w:themeFillTint="33"/>
          </w:tcPr>
          <w:p w:rsidR="00E91411" w:rsidRPr="00E91411" w:rsidRDefault="00E91411" w:rsidP="00E91411">
            <w:pPr>
              <w:jc w:val="center"/>
              <w:rPr>
                <w:rFonts w:asciiTheme="majorHAnsi" w:hAnsiTheme="majorHAnsi"/>
                <w:b/>
              </w:rPr>
            </w:pPr>
            <w:r w:rsidRPr="00E91411">
              <w:rPr>
                <w:rFonts w:asciiTheme="majorHAnsi" w:hAnsiTheme="majorHAnsi"/>
                <w:b/>
              </w:rPr>
              <w:t>Internal</w:t>
            </w:r>
          </w:p>
          <w:p w:rsidR="00E91411" w:rsidRPr="00E91411" w:rsidRDefault="00E91411" w:rsidP="00E91411">
            <w:pPr>
              <w:jc w:val="center"/>
              <w:rPr>
                <w:rFonts w:asciiTheme="majorHAnsi" w:hAnsiTheme="majorHAnsi"/>
                <w:b/>
              </w:rPr>
            </w:pPr>
            <w:r w:rsidRPr="00E91411">
              <w:rPr>
                <w:rFonts w:asciiTheme="majorHAnsi" w:hAnsiTheme="majorHAnsi"/>
                <w:b/>
              </w:rPr>
              <w:t>External</w:t>
            </w:r>
          </w:p>
        </w:tc>
        <w:tc>
          <w:tcPr>
            <w:tcW w:w="1890" w:type="dxa"/>
            <w:shd w:val="clear" w:color="auto" w:fill="E8EFE7" w:themeFill="accent5" w:themeFillTint="33"/>
          </w:tcPr>
          <w:p w:rsidR="00E91411" w:rsidRPr="00E91411" w:rsidRDefault="00E91411" w:rsidP="00E91411">
            <w:pPr>
              <w:jc w:val="center"/>
              <w:rPr>
                <w:rFonts w:asciiTheme="majorHAnsi" w:hAnsiTheme="majorHAnsi"/>
                <w:b/>
              </w:rPr>
            </w:pPr>
            <w:r w:rsidRPr="00E91411">
              <w:rPr>
                <w:rFonts w:asciiTheme="majorHAnsi" w:hAnsiTheme="majorHAnsi"/>
                <w:b/>
              </w:rPr>
              <w:t>Total Number</w:t>
            </w:r>
          </w:p>
          <w:p w:rsidR="00E91411" w:rsidRPr="00E91411" w:rsidRDefault="00E91411" w:rsidP="00E91411">
            <w:pPr>
              <w:jc w:val="center"/>
              <w:rPr>
                <w:rFonts w:asciiTheme="majorHAnsi" w:hAnsiTheme="majorHAnsi"/>
                <w:b/>
              </w:rPr>
            </w:pPr>
            <w:r w:rsidRPr="00E91411">
              <w:rPr>
                <w:rFonts w:asciiTheme="majorHAnsi" w:hAnsiTheme="majorHAnsi"/>
                <w:b/>
              </w:rPr>
              <w:t>Of Users</w:t>
            </w:r>
          </w:p>
        </w:tc>
        <w:tc>
          <w:tcPr>
            <w:tcW w:w="2165" w:type="dxa"/>
            <w:shd w:val="clear" w:color="auto" w:fill="E8EFE7" w:themeFill="accent5" w:themeFillTint="33"/>
          </w:tcPr>
          <w:p w:rsidR="00E91411" w:rsidRPr="00E91411" w:rsidRDefault="00E91411" w:rsidP="00E91411">
            <w:pPr>
              <w:jc w:val="center"/>
              <w:rPr>
                <w:rFonts w:asciiTheme="majorHAnsi" w:hAnsiTheme="majorHAnsi"/>
                <w:b/>
              </w:rPr>
            </w:pPr>
            <w:r w:rsidRPr="00E91411">
              <w:rPr>
                <w:rFonts w:asciiTheme="majorHAnsi" w:hAnsiTheme="majorHAnsi"/>
                <w:b/>
              </w:rPr>
              <w:t>Expected Concurrent Users</w:t>
            </w:r>
          </w:p>
        </w:tc>
      </w:tr>
      <w:tr w:rsidR="00E91411" w:rsidTr="00E91411">
        <w:tc>
          <w:tcPr>
            <w:tcW w:w="4055" w:type="dxa"/>
          </w:tcPr>
          <w:p w:rsidR="00E91411" w:rsidRDefault="00F87A0F" w:rsidP="00E91411">
            <w:r>
              <w:t>Buyer</w:t>
            </w:r>
          </w:p>
        </w:tc>
        <w:tc>
          <w:tcPr>
            <w:tcW w:w="1260" w:type="dxa"/>
          </w:tcPr>
          <w:p w:rsidR="00E91411" w:rsidRDefault="00F87A0F" w:rsidP="00E91411">
            <w:r>
              <w:t>Internal</w:t>
            </w:r>
          </w:p>
        </w:tc>
        <w:tc>
          <w:tcPr>
            <w:tcW w:w="1890" w:type="dxa"/>
          </w:tcPr>
          <w:p w:rsidR="00E91411" w:rsidRDefault="00F87A0F" w:rsidP="00E91411">
            <w:r>
              <w:t>50</w:t>
            </w:r>
          </w:p>
        </w:tc>
        <w:tc>
          <w:tcPr>
            <w:tcW w:w="2165" w:type="dxa"/>
          </w:tcPr>
          <w:p w:rsidR="00E91411" w:rsidRDefault="00F87A0F" w:rsidP="00E91411">
            <w:r>
              <w:t>15</w:t>
            </w:r>
          </w:p>
        </w:tc>
      </w:tr>
      <w:tr w:rsidR="00E91411" w:rsidTr="00E91411">
        <w:tc>
          <w:tcPr>
            <w:tcW w:w="4055" w:type="dxa"/>
          </w:tcPr>
          <w:p w:rsidR="00E91411" w:rsidRDefault="00F87A0F" w:rsidP="00E91411">
            <w:r>
              <w:t>Sourcing Manager</w:t>
            </w:r>
          </w:p>
        </w:tc>
        <w:tc>
          <w:tcPr>
            <w:tcW w:w="1260" w:type="dxa"/>
          </w:tcPr>
          <w:p w:rsidR="00E91411" w:rsidRDefault="00F87A0F" w:rsidP="00E91411">
            <w:r>
              <w:t>Internal</w:t>
            </w:r>
          </w:p>
        </w:tc>
        <w:tc>
          <w:tcPr>
            <w:tcW w:w="1890" w:type="dxa"/>
          </w:tcPr>
          <w:p w:rsidR="00E91411" w:rsidRDefault="00F87A0F" w:rsidP="00E91411">
            <w:r>
              <w:t>5</w:t>
            </w:r>
          </w:p>
        </w:tc>
        <w:tc>
          <w:tcPr>
            <w:tcW w:w="2165" w:type="dxa"/>
          </w:tcPr>
          <w:p w:rsidR="00E91411" w:rsidRDefault="00F87A0F" w:rsidP="00E91411">
            <w:r>
              <w:t>3</w:t>
            </w:r>
          </w:p>
        </w:tc>
      </w:tr>
      <w:tr w:rsidR="00E91411" w:rsidTr="00E91411">
        <w:tc>
          <w:tcPr>
            <w:tcW w:w="4055" w:type="dxa"/>
          </w:tcPr>
          <w:p w:rsidR="00E91411" w:rsidRDefault="00B03585" w:rsidP="00E91411">
            <w:r>
              <w:t>Merchandiser / Merchandising Manager</w:t>
            </w:r>
          </w:p>
        </w:tc>
        <w:tc>
          <w:tcPr>
            <w:tcW w:w="1260" w:type="dxa"/>
          </w:tcPr>
          <w:p w:rsidR="00E91411" w:rsidRDefault="00B03585" w:rsidP="00E91411">
            <w:r>
              <w:t>External</w:t>
            </w:r>
          </w:p>
        </w:tc>
        <w:tc>
          <w:tcPr>
            <w:tcW w:w="1890" w:type="dxa"/>
          </w:tcPr>
          <w:p w:rsidR="00E91411" w:rsidRDefault="00B03585" w:rsidP="00E91411">
            <w:r>
              <w:t>20</w:t>
            </w:r>
          </w:p>
        </w:tc>
        <w:tc>
          <w:tcPr>
            <w:tcW w:w="2165" w:type="dxa"/>
          </w:tcPr>
          <w:p w:rsidR="00E91411" w:rsidRDefault="00B03585" w:rsidP="00E91411">
            <w:r>
              <w:t>5</w:t>
            </w:r>
          </w:p>
        </w:tc>
      </w:tr>
      <w:tr w:rsidR="00B03585" w:rsidTr="00E91411">
        <w:tc>
          <w:tcPr>
            <w:tcW w:w="4055" w:type="dxa"/>
          </w:tcPr>
          <w:p w:rsidR="00B03585" w:rsidRDefault="00B03585" w:rsidP="00E91411">
            <w:r>
              <w:t>Vendor</w:t>
            </w:r>
          </w:p>
        </w:tc>
        <w:tc>
          <w:tcPr>
            <w:tcW w:w="1260" w:type="dxa"/>
          </w:tcPr>
          <w:p w:rsidR="00B03585" w:rsidRDefault="00B03585" w:rsidP="00E91411">
            <w:r>
              <w:t>External</w:t>
            </w:r>
          </w:p>
        </w:tc>
        <w:tc>
          <w:tcPr>
            <w:tcW w:w="1890" w:type="dxa"/>
          </w:tcPr>
          <w:p w:rsidR="00B03585" w:rsidRDefault="00B03585" w:rsidP="00E91411">
            <w:r>
              <w:t>1000</w:t>
            </w:r>
          </w:p>
        </w:tc>
        <w:tc>
          <w:tcPr>
            <w:tcW w:w="2165" w:type="dxa"/>
          </w:tcPr>
          <w:p w:rsidR="00B03585" w:rsidRDefault="00B03585" w:rsidP="00E91411">
            <w:r>
              <w:t>0</w:t>
            </w:r>
          </w:p>
        </w:tc>
      </w:tr>
    </w:tbl>
    <w:p w:rsidR="00E91411" w:rsidRDefault="00E91411" w:rsidP="00E91411"/>
    <w:p w:rsidR="00275FF0" w:rsidRDefault="00275FF0" w:rsidP="00E91411"/>
    <w:tbl>
      <w:tblPr>
        <w:tblStyle w:val="TableGrid"/>
        <w:tblW w:w="0" w:type="auto"/>
        <w:tblLook w:val="04A0" w:firstRow="1" w:lastRow="0" w:firstColumn="1" w:lastColumn="0" w:noHBand="0" w:noVBand="1"/>
      </w:tblPr>
      <w:tblGrid>
        <w:gridCol w:w="3144"/>
        <w:gridCol w:w="3082"/>
        <w:gridCol w:w="3124"/>
      </w:tblGrid>
      <w:tr w:rsidR="00E91411" w:rsidRPr="00E91411" w:rsidTr="00E91411">
        <w:tc>
          <w:tcPr>
            <w:tcW w:w="3192" w:type="dxa"/>
            <w:shd w:val="clear" w:color="auto" w:fill="E8EFE7" w:themeFill="accent5" w:themeFillTint="33"/>
          </w:tcPr>
          <w:p w:rsidR="00E91411" w:rsidRPr="00E91411" w:rsidRDefault="00E91411" w:rsidP="00E91411">
            <w:pPr>
              <w:jc w:val="center"/>
              <w:rPr>
                <w:rFonts w:asciiTheme="majorHAnsi" w:hAnsiTheme="majorHAnsi"/>
                <w:b/>
              </w:rPr>
            </w:pPr>
            <w:r w:rsidRPr="00E91411">
              <w:rPr>
                <w:rFonts w:asciiTheme="majorHAnsi" w:hAnsiTheme="majorHAnsi"/>
                <w:b/>
              </w:rPr>
              <w:t>Application/Component</w:t>
            </w:r>
          </w:p>
        </w:tc>
        <w:tc>
          <w:tcPr>
            <w:tcW w:w="3192" w:type="dxa"/>
            <w:shd w:val="clear" w:color="auto" w:fill="E8EFE7" w:themeFill="accent5" w:themeFillTint="33"/>
          </w:tcPr>
          <w:p w:rsidR="00E91411" w:rsidRPr="00E91411" w:rsidRDefault="00E91411" w:rsidP="00E91411">
            <w:pPr>
              <w:jc w:val="center"/>
              <w:rPr>
                <w:rFonts w:asciiTheme="majorHAnsi" w:hAnsiTheme="majorHAnsi"/>
                <w:b/>
              </w:rPr>
            </w:pPr>
            <w:r w:rsidRPr="00E91411">
              <w:rPr>
                <w:rFonts w:asciiTheme="majorHAnsi" w:hAnsiTheme="majorHAnsi"/>
                <w:b/>
              </w:rPr>
              <w:t>Unit of Work Type</w:t>
            </w:r>
          </w:p>
        </w:tc>
        <w:tc>
          <w:tcPr>
            <w:tcW w:w="3192" w:type="dxa"/>
            <w:shd w:val="clear" w:color="auto" w:fill="E8EFE7" w:themeFill="accent5" w:themeFillTint="33"/>
          </w:tcPr>
          <w:p w:rsidR="00E91411" w:rsidRPr="00E91411" w:rsidRDefault="00E91411" w:rsidP="00E91411">
            <w:pPr>
              <w:jc w:val="center"/>
              <w:rPr>
                <w:rFonts w:asciiTheme="majorHAnsi" w:hAnsiTheme="majorHAnsi"/>
                <w:b/>
              </w:rPr>
            </w:pPr>
            <w:r w:rsidRPr="00E91411">
              <w:rPr>
                <w:rFonts w:asciiTheme="majorHAnsi" w:hAnsiTheme="majorHAnsi"/>
                <w:b/>
              </w:rPr>
              <w:t>Capacity Requirements</w:t>
            </w:r>
            <w:r w:rsidR="00275FF0">
              <w:rPr>
                <w:rFonts w:asciiTheme="majorHAnsi" w:hAnsiTheme="majorHAnsi"/>
                <w:b/>
              </w:rPr>
              <w:t>/Unit of Measure</w:t>
            </w:r>
          </w:p>
        </w:tc>
      </w:tr>
      <w:tr w:rsidR="00E91411" w:rsidTr="00E91411">
        <w:tc>
          <w:tcPr>
            <w:tcW w:w="3192" w:type="dxa"/>
          </w:tcPr>
          <w:p w:rsidR="00E91411" w:rsidRDefault="00F87A0F" w:rsidP="00E91411">
            <w:r>
              <w:t>Objective Creation</w:t>
            </w:r>
          </w:p>
        </w:tc>
        <w:tc>
          <w:tcPr>
            <w:tcW w:w="3192" w:type="dxa"/>
          </w:tcPr>
          <w:p w:rsidR="00E91411" w:rsidRDefault="00F87A0F" w:rsidP="00E91411">
            <w:r>
              <w:t>Save a newly created Objective</w:t>
            </w:r>
          </w:p>
        </w:tc>
        <w:tc>
          <w:tcPr>
            <w:tcW w:w="3192" w:type="dxa"/>
          </w:tcPr>
          <w:p w:rsidR="00E91411" w:rsidRDefault="00F87A0F" w:rsidP="00E91411">
            <w:r>
              <w:t>1 Objective / 1</w:t>
            </w:r>
            <w:r w:rsidR="00CA4B64">
              <w:t>0</w:t>
            </w:r>
            <w:r>
              <w:t xml:space="preserve"> minute</w:t>
            </w:r>
          </w:p>
        </w:tc>
      </w:tr>
      <w:tr w:rsidR="00E91411" w:rsidTr="00E91411">
        <w:tc>
          <w:tcPr>
            <w:tcW w:w="3192" w:type="dxa"/>
          </w:tcPr>
          <w:p w:rsidR="00E91411" w:rsidRDefault="00F87A0F" w:rsidP="00E91411">
            <w:r>
              <w:t>Objective View</w:t>
            </w:r>
          </w:p>
        </w:tc>
        <w:tc>
          <w:tcPr>
            <w:tcW w:w="3192" w:type="dxa"/>
          </w:tcPr>
          <w:p w:rsidR="00E91411" w:rsidRDefault="00F87A0F" w:rsidP="00E91411">
            <w:r>
              <w:t>View a previously created Objective</w:t>
            </w:r>
          </w:p>
        </w:tc>
        <w:tc>
          <w:tcPr>
            <w:tcW w:w="3192" w:type="dxa"/>
          </w:tcPr>
          <w:p w:rsidR="00E91411" w:rsidRDefault="00F87A0F" w:rsidP="00E91411">
            <w:r>
              <w:t>1 Objective / 10 seconds</w:t>
            </w:r>
          </w:p>
        </w:tc>
      </w:tr>
      <w:tr w:rsidR="00E91411" w:rsidTr="00E91411">
        <w:tc>
          <w:tcPr>
            <w:tcW w:w="3192" w:type="dxa"/>
          </w:tcPr>
          <w:p w:rsidR="00E91411" w:rsidRDefault="00064D31" w:rsidP="00064D31">
            <w:r>
              <w:t>Objective List</w:t>
            </w:r>
          </w:p>
        </w:tc>
        <w:tc>
          <w:tcPr>
            <w:tcW w:w="3192" w:type="dxa"/>
          </w:tcPr>
          <w:p w:rsidR="00E91411" w:rsidRDefault="00064D31" w:rsidP="00E91411">
            <w:r>
              <w:t>View a listing of accessible Objectives</w:t>
            </w:r>
          </w:p>
        </w:tc>
        <w:tc>
          <w:tcPr>
            <w:tcW w:w="3192" w:type="dxa"/>
          </w:tcPr>
          <w:p w:rsidR="00E91411" w:rsidRDefault="00064D31" w:rsidP="00E91411">
            <w:r>
              <w:t>1 search / 10 seconds</w:t>
            </w:r>
          </w:p>
        </w:tc>
      </w:tr>
      <w:tr w:rsidR="00B03585" w:rsidTr="00E91411">
        <w:tc>
          <w:tcPr>
            <w:tcW w:w="3192" w:type="dxa"/>
          </w:tcPr>
          <w:p w:rsidR="00B03585" w:rsidRDefault="00B03585" w:rsidP="00064D31">
            <w:r>
              <w:t>Sourcing Request Creation</w:t>
            </w:r>
          </w:p>
        </w:tc>
        <w:tc>
          <w:tcPr>
            <w:tcW w:w="3192" w:type="dxa"/>
          </w:tcPr>
          <w:p w:rsidR="00B03585" w:rsidRDefault="00B03585" w:rsidP="00E91411">
            <w:r>
              <w:t>Submit an objective to a vendor for quote</w:t>
            </w:r>
          </w:p>
        </w:tc>
        <w:tc>
          <w:tcPr>
            <w:tcW w:w="3192" w:type="dxa"/>
          </w:tcPr>
          <w:p w:rsidR="00B03585" w:rsidRDefault="00B03585" w:rsidP="00E91411">
            <w:r>
              <w:t>5 Sourcing Requests / 10 minutes</w:t>
            </w:r>
          </w:p>
        </w:tc>
      </w:tr>
    </w:tbl>
    <w:p w:rsidR="00275FF0" w:rsidRDefault="00275FF0" w:rsidP="00E91411"/>
    <w:p w:rsidR="00275FF0" w:rsidRDefault="00275FF0">
      <w:pPr>
        <w:spacing w:after="200" w:line="276" w:lineRule="auto"/>
      </w:pPr>
      <w:r>
        <w:br w:type="page"/>
      </w:r>
    </w:p>
    <w:p w:rsidR="00E91411" w:rsidRPr="00E91411" w:rsidRDefault="00E91411" w:rsidP="00E91411"/>
    <w:p w:rsidR="00F139C4" w:rsidRDefault="00F139C4" w:rsidP="00F139C4"/>
    <w:p w:rsidR="00F139C4" w:rsidRDefault="00F139C4" w:rsidP="00C956D6">
      <w:pPr>
        <w:pStyle w:val="Heading2"/>
        <w:numPr>
          <w:ilvl w:val="1"/>
          <w:numId w:val="1"/>
        </w:numPr>
      </w:pPr>
      <w:r>
        <w:t>Performance Planning</w:t>
      </w:r>
    </w:p>
    <w:p w:rsidR="00E91411" w:rsidRPr="00E91411" w:rsidRDefault="00E91411" w:rsidP="00E91411"/>
    <w:tbl>
      <w:tblPr>
        <w:tblStyle w:val="TableGrid"/>
        <w:tblW w:w="0" w:type="auto"/>
        <w:tblLook w:val="04A0" w:firstRow="1" w:lastRow="0" w:firstColumn="1" w:lastColumn="0" w:noHBand="0" w:noVBand="1"/>
      </w:tblPr>
      <w:tblGrid>
        <w:gridCol w:w="3152"/>
        <w:gridCol w:w="3082"/>
        <w:gridCol w:w="3116"/>
      </w:tblGrid>
      <w:tr w:rsidR="00E91411" w:rsidRPr="00E91411" w:rsidTr="00064D31">
        <w:tc>
          <w:tcPr>
            <w:tcW w:w="3152" w:type="dxa"/>
            <w:shd w:val="clear" w:color="auto" w:fill="E8EFE7" w:themeFill="accent5" w:themeFillTint="33"/>
          </w:tcPr>
          <w:p w:rsidR="00E91411" w:rsidRPr="00E91411" w:rsidRDefault="00E91411" w:rsidP="00E91411">
            <w:pPr>
              <w:jc w:val="center"/>
              <w:rPr>
                <w:rFonts w:asciiTheme="majorHAnsi" w:hAnsiTheme="majorHAnsi"/>
                <w:b/>
              </w:rPr>
            </w:pPr>
            <w:r w:rsidRPr="00E91411">
              <w:rPr>
                <w:rFonts w:asciiTheme="majorHAnsi" w:hAnsiTheme="majorHAnsi"/>
                <w:b/>
              </w:rPr>
              <w:t>Application/Component</w:t>
            </w:r>
          </w:p>
        </w:tc>
        <w:tc>
          <w:tcPr>
            <w:tcW w:w="3082" w:type="dxa"/>
            <w:shd w:val="clear" w:color="auto" w:fill="E8EFE7" w:themeFill="accent5" w:themeFillTint="33"/>
          </w:tcPr>
          <w:p w:rsidR="00E91411" w:rsidRPr="00E91411" w:rsidRDefault="00E91411" w:rsidP="00E91411">
            <w:pPr>
              <w:jc w:val="center"/>
              <w:rPr>
                <w:rFonts w:asciiTheme="majorHAnsi" w:hAnsiTheme="majorHAnsi"/>
                <w:b/>
              </w:rPr>
            </w:pPr>
            <w:r w:rsidRPr="00E91411">
              <w:rPr>
                <w:rFonts w:asciiTheme="majorHAnsi" w:hAnsiTheme="majorHAnsi"/>
                <w:b/>
              </w:rPr>
              <w:t>Unit of Work Type</w:t>
            </w:r>
          </w:p>
        </w:tc>
        <w:tc>
          <w:tcPr>
            <w:tcW w:w="3116" w:type="dxa"/>
            <w:shd w:val="clear" w:color="auto" w:fill="E8EFE7" w:themeFill="accent5" w:themeFillTint="33"/>
          </w:tcPr>
          <w:p w:rsidR="00E91411" w:rsidRPr="00E91411" w:rsidRDefault="00E91411" w:rsidP="00E91411">
            <w:pPr>
              <w:jc w:val="center"/>
              <w:rPr>
                <w:rFonts w:asciiTheme="majorHAnsi" w:hAnsiTheme="majorHAnsi"/>
                <w:b/>
              </w:rPr>
            </w:pPr>
            <w:r>
              <w:rPr>
                <w:rFonts w:asciiTheme="majorHAnsi" w:hAnsiTheme="majorHAnsi"/>
                <w:b/>
              </w:rPr>
              <w:t>Performance</w:t>
            </w:r>
            <w:r w:rsidRPr="00E91411">
              <w:rPr>
                <w:rFonts w:asciiTheme="majorHAnsi" w:hAnsiTheme="majorHAnsi"/>
                <w:b/>
              </w:rPr>
              <w:t xml:space="preserve"> Requirements</w:t>
            </w:r>
          </w:p>
        </w:tc>
      </w:tr>
      <w:tr w:rsidR="00064D31" w:rsidTr="00064D31">
        <w:tc>
          <w:tcPr>
            <w:tcW w:w="3152" w:type="dxa"/>
          </w:tcPr>
          <w:p w:rsidR="00064D31" w:rsidRDefault="00064D31" w:rsidP="00064D31">
            <w:r>
              <w:t>Objective Creation</w:t>
            </w:r>
          </w:p>
        </w:tc>
        <w:tc>
          <w:tcPr>
            <w:tcW w:w="3082" w:type="dxa"/>
          </w:tcPr>
          <w:p w:rsidR="00064D31" w:rsidRDefault="00064D31" w:rsidP="00064D31">
            <w:r>
              <w:t>Data Storage</w:t>
            </w:r>
          </w:p>
        </w:tc>
        <w:tc>
          <w:tcPr>
            <w:tcW w:w="3116" w:type="dxa"/>
          </w:tcPr>
          <w:p w:rsidR="00064D31" w:rsidRDefault="00064D31" w:rsidP="00064D31">
            <w:r>
              <w:t>Under 3 seconds response time</w:t>
            </w:r>
          </w:p>
        </w:tc>
      </w:tr>
      <w:tr w:rsidR="00064D31" w:rsidTr="00064D31">
        <w:tc>
          <w:tcPr>
            <w:tcW w:w="3152" w:type="dxa"/>
          </w:tcPr>
          <w:p w:rsidR="00064D31" w:rsidRDefault="00064D31" w:rsidP="00064D31">
            <w:r>
              <w:t>Objective View</w:t>
            </w:r>
          </w:p>
        </w:tc>
        <w:tc>
          <w:tcPr>
            <w:tcW w:w="3082" w:type="dxa"/>
          </w:tcPr>
          <w:p w:rsidR="00064D31" w:rsidRDefault="00064D31" w:rsidP="00064D31">
            <w:r>
              <w:t>Data Retrieval</w:t>
            </w:r>
          </w:p>
        </w:tc>
        <w:tc>
          <w:tcPr>
            <w:tcW w:w="3116" w:type="dxa"/>
          </w:tcPr>
          <w:p w:rsidR="00064D31" w:rsidRDefault="00064D31" w:rsidP="00064D31">
            <w:r>
              <w:t>Under 2 seconds response time</w:t>
            </w:r>
          </w:p>
        </w:tc>
      </w:tr>
      <w:tr w:rsidR="00064D31" w:rsidTr="00064D31">
        <w:tc>
          <w:tcPr>
            <w:tcW w:w="3152" w:type="dxa"/>
          </w:tcPr>
          <w:p w:rsidR="00064D31" w:rsidRDefault="00064D31" w:rsidP="00064D31">
            <w:r>
              <w:t>Objective List</w:t>
            </w:r>
          </w:p>
        </w:tc>
        <w:tc>
          <w:tcPr>
            <w:tcW w:w="3082" w:type="dxa"/>
          </w:tcPr>
          <w:p w:rsidR="00064D31" w:rsidRDefault="00064D31" w:rsidP="00064D31">
            <w:r>
              <w:t>Data Retrieval</w:t>
            </w:r>
          </w:p>
        </w:tc>
        <w:tc>
          <w:tcPr>
            <w:tcW w:w="3116" w:type="dxa"/>
          </w:tcPr>
          <w:p w:rsidR="00064D31" w:rsidRDefault="00064D31" w:rsidP="00064D31">
            <w:r>
              <w:t>Under 2 seconds response time</w:t>
            </w:r>
          </w:p>
        </w:tc>
      </w:tr>
      <w:tr w:rsidR="00B03585" w:rsidTr="00064D31">
        <w:tc>
          <w:tcPr>
            <w:tcW w:w="3152" w:type="dxa"/>
          </w:tcPr>
          <w:p w:rsidR="00B03585" w:rsidRDefault="00B03585" w:rsidP="00064D31">
            <w:r>
              <w:t>Sourcing Request Creation</w:t>
            </w:r>
          </w:p>
        </w:tc>
        <w:tc>
          <w:tcPr>
            <w:tcW w:w="3082" w:type="dxa"/>
          </w:tcPr>
          <w:p w:rsidR="00B03585" w:rsidRDefault="00B03585" w:rsidP="00064D31">
            <w:r>
              <w:t>Data Storage</w:t>
            </w:r>
          </w:p>
        </w:tc>
        <w:tc>
          <w:tcPr>
            <w:tcW w:w="3116" w:type="dxa"/>
          </w:tcPr>
          <w:p w:rsidR="00B03585" w:rsidRDefault="00B03585" w:rsidP="00064D31">
            <w:r>
              <w:t>Under 1 second response time</w:t>
            </w:r>
          </w:p>
        </w:tc>
      </w:tr>
      <w:tr w:rsidR="00B03585" w:rsidTr="00064D31">
        <w:tc>
          <w:tcPr>
            <w:tcW w:w="3152" w:type="dxa"/>
          </w:tcPr>
          <w:p w:rsidR="00B03585" w:rsidRDefault="00B03585" w:rsidP="00064D31">
            <w:r>
              <w:t>Sourcing Request View</w:t>
            </w:r>
          </w:p>
        </w:tc>
        <w:tc>
          <w:tcPr>
            <w:tcW w:w="3082" w:type="dxa"/>
          </w:tcPr>
          <w:p w:rsidR="00B03585" w:rsidRDefault="00B03585" w:rsidP="00064D31">
            <w:r>
              <w:t>Data Retrieval</w:t>
            </w:r>
          </w:p>
        </w:tc>
        <w:tc>
          <w:tcPr>
            <w:tcW w:w="3116" w:type="dxa"/>
          </w:tcPr>
          <w:p w:rsidR="00B03585" w:rsidRDefault="00B03585" w:rsidP="00064D31">
            <w:r>
              <w:t>Under 2 seconds response time</w:t>
            </w:r>
          </w:p>
        </w:tc>
      </w:tr>
    </w:tbl>
    <w:p w:rsidR="00E91411" w:rsidRDefault="00E91411">
      <w:pPr>
        <w:spacing w:after="200" w:line="276" w:lineRule="auto"/>
      </w:pPr>
    </w:p>
    <w:p w:rsidR="004C49DC" w:rsidRDefault="004C49DC" w:rsidP="00C956D6">
      <w:pPr>
        <w:pStyle w:val="Heading2"/>
        <w:numPr>
          <w:ilvl w:val="1"/>
          <w:numId w:val="1"/>
        </w:numPr>
      </w:pPr>
      <w:r w:rsidRPr="00D53F4C">
        <w:t>Monitoring</w:t>
      </w:r>
    </w:p>
    <w:tbl>
      <w:tblPr>
        <w:tblStyle w:val="TableGrid"/>
        <w:tblW w:w="0" w:type="auto"/>
        <w:tblLook w:val="04A0" w:firstRow="1" w:lastRow="0" w:firstColumn="1" w:lastColumn="0" w:noHBand="0" w:noVBand="1"/>
      </w:tblPr>
      <w:tblGrid>
        <w:gridCol w:w="3149"/>
        <w:gridCol w:w="1979"/>
        <w:gridCol w:w="4222"/>
      </w:tblGrid>
      <w:tr w:rsidR="00275FF0" w:rsidRPr="00E91411" w:rsidTr="00064D31">
        <w:tc>
          <w:tcPr>
            <w:tcW w:w="3149" w:type="dxa"/>
            <w:shd w:val="clear" w:color="auto" w:fill="E8EFE7" w:themeFill="accent5" w:themeFillTint="33"/>
          </w:tcPr>
          <w:p w:rsidR="00275FF0" w:rsidRPr="00E91411" w:rsidRDefault="00275FF0" w:rsidP="00275FF0">
            <w:pPr>
              <w:jc w:val="center"/>
              <w:rPr>
                <w:rFonts w:asciiTheme="majorHAnsi" w:hAnsiTheme="majorHAnsi"/>
                <w:b/>
              </w:rPr>
            </w:pPr>
            <w:r w:rsidRPr="00E91411">
              <w:rPr>
                <w:rFonts w:asciiTheme="majorHAnsi" w:hAnsiTheme="majorHAnsi"/>
                <w:b/>
              </w:rPr>
              <w:t>Application/Component</w:t>
            </w:r>
          </w:p>
        </w:tc>
        <w:tc>
          <w:tcPr>
            <w:tcW w:w="1979" w:type="dxa"/>
            <w:shd w:val="clear" w:color="auto" w:fill="E8EFE7" w:themeFill="accent5" w:themeFillTint="33"/>
          </w:tcPr>
          <w:p w:rsidR="00275FF0" w:rsidRPr="00E91411" w:rsidRDefault="00275FF0" w:rsidP="00275FF0">
            <w:pPr>
              <w:jc w:val="center"/>
              <w:rPr>
                <w:rFonts w:asciiTheme="majorHAnsi" w:hAnsiTheme="majorHAnsi"/>
                <w:b/>
              </w:rPr>
            </w:pPr>
            <w:r>
              <w:rPr>
                <w:rFonts w:asciiTheme="majorHAnsi" w:hAnsiTheme="majorHAnsi"/>
                <w:b/>
              </w:rPr>
              <w:t>Monitoring Tool</w:t>
            </w:r>
          </w:p>
        </w:tc>
        <w:tc>
          <w:tcPr>
            <w:tcW w:w="4222" w:type="dxa"/>
            <w:shd w:val="clear" w:color="auto" w:fill="E8EFE7" w:themeFill="accent5" w:themeFillTint="33"/>
          </w:tcPr>
          <w:p w:rsidR="00275FF0" w:rsidRPr="00E91411" w:rsidRDefault="00275FF0" w:rsidP="00275FF0">
            <w:pPr>
              <w:jc w:val="center"/>
              <w:rPr>
                <w:rFonts w:asciiTheme="majorHAnsi" w:hAnsiTheme="majorHAnsi"/>
                <w:b/>
              </w:rPr>
            </w:pPr>
            <w:r>
              <w:rPr>
                <w:rFonts w:asciiTheme="majorHAnsi" w:hAnsiTheme="majorHAnsi"/>
                <w:b/>
              </w:rPr>
              <w:t>Monitoring Metrics</w:t>
            </w:r>
          </w:p>
        </w:tc>
      </w:tr>
      <w:tr w:rsidR="00275FF0" w:rsidTr="00064D31">
        <w:tc>
          <w:tcPr>
            <w:tcW w:w="3149" w:type="dxa"/>
          </w:tcPr>
          <w:p w:rsidR="00275FF0" w:rsidRPr="00064D31" w:rsidRDefault="00064D31" w:rsidP="00275FF0">
            <w:pPr>
              <w:rPr>
                <w:rFonts w:asciiTheme="majorHAnsi" w:hAnsiTheme="majorHAnsi"/>
              </w:rPr>
            </w:pPr>
            <w:r w:rsidRPr="00064D31">
              <w:rPr>
                <w:rFonts w:asciiTheme="majorHAnsi" w:hAnsiTheme="majorHAnsi"/>
              </w:rPr>
              <w:t>Web Application</w:t>
            </w:r>
          </w:p>
        </w:tc>
        <w:tc>
          <w:tcPr>
            <w:tcW w:w="1979" w:type="dxa"/>
          </w:tcPr>
          <w:p w:rsidR="00275FF0" w:rsidRPr="00064D31" w:rsidRDefault="00064D31" w:rsidP="00275FF0">
            <w:pPr>
              <w:rPr>
                <w:rFonts w:asciiTheme="majorHAnsi" w:hAnsiTheme="majorHAnsi"/>
              </w:rPr>
            </w:pPr>
            <w:r w:rsidRPr="00064D31">
              <w:rPr>
                <w:rFonts w:asciiTheme="majorHAnsi" w:hAnsiTheme="majorHAnsi"/>
              </w:rPr>
              <w:t>SiteScope monitoring</w:t>
            </w:r>
          </w:p>
        </w:tc>
        <w:tc>
          <w:tcPr>
            <w:tcW w:w="4222" w:type="dxa"/>
          </w:tcPr>
          <w:p w:rsidR="00275FF0" w:rsidRPr="00064D31" w:rsidRDefault="00064D31" w:rsidP="00275FF0">
            <w:pPr>
              <w:rPr>
                <w:rFonts w:asciiTheme="majorHAnsi" w:hAnsiTheme="majorHAnsi"/>
              </w:rPr>
            </w:pPr>
            <w:r w:rsidRPr="00064D31">
              <w:rPr>
                <w:rFonts w:asciiTheme="majorHAnsi" w:hAnsiTheme="majorHAnsi"/>
              </w:rPr>
              <w:t>Ping</w:t>
            </w:r>
          </w:p>
          <w:p w:rsidR="00064D31" w:rsidRPr="00064D31" w:rsidRDefault="00064D31" w:rsidP="00275FF0">
            <w:pPr>
              <w:rPr>
                <w:rFonts w:asciiTheme="majorHAnsi" w:hAnsiTheme="majorHAnsi"/>
              </w:rPr>
            </w:pPr>
            <w:r w:rsidRPr="00064D31">
              <w:rPr>
                <w:rFonts w:asciiTheme="majorHAnsi" w:hAnsiTheme="majorHAnsi"/>
              </w:rPr>
              <w:t>CPU</w:t>
            </w:r>
          </w:p>
          <w:p w:rsidR="00064D31" w:rsidRPr="00064D31" w:rsidRDefault="00064D31" w:rsidP="00275FF0">
            <w:pPr>
              <w:rPr>
                <w:rFonts w:asciiTheme="majorHAnsi" w:hAnsiTheme="majorHAnsi"/>
              </w:rPr>
            </w:pPr>
            <w:r w:rsidRPr="00064D31">
              <w:rPr>
                <w:rFonts w:asciiTheme="majorHAnsi" w:hAnsiTheme="majorHAnsi"/>
              </w:rPr>
              <w:t>URL Response time</w:t>
            </w:r>
          </w:p>
        </w:tc>
      </w:tr>
      <w:tr w:rsidR="00275FF0" w:rsidTr="00064D31">
        <w:tc>
          <w:tcPr>
            <w:tcW w:w="3149" w:type="dxa"/>
          </w:tcPr>
          <w:p w:rsidR="00275FF0" w:rsidRPr="00064D31" w:rsidRDefault="00064D31" w:rsidP="00275FF0">
            <w:pPr>
              <w:rPr>
                <w:rFonts w:asciiTheme="majorHAnsi" w:hAnsiTheme="majorHAnsi"/>
              </w:rPr>
            </w:pPr>
            <w:r w:rsidRPr="00064D31">
              <w:rPr>
                <w:rFonts w:asciiTheme="majorHAnsi" w:hAnsiTheme="majorHAnsi"/>
              </w:rPr>
              <w:t>Global Sourcing Solution Database Server</w:t>
            </w:r>
          </w:p>
        </w:tc>
        <w:tc>
          <w:tcPr>
            <w:tcW w:w="1979" w:type="dxa"/>
          </w:tcPr>
          <w:p w:rsidR="00275FF0" w:rsidRPr="00064D31" w:rsidRDefault="00064D31" w:rsidP="00275FF0">
            <w:pPr>
              <w:rPr>
                <w:rFonts w:asciiTheme="majorHAnsi" w:hAnsiTheme="majorHAnsi"/>
              </w:rPr>
            </w:pPr>
            <w:r w:rsidRPr="00064D31">
              <w:rPr>
                <w:rFonts w:asciiTheme="majorHAnsi" w:hAnsiTheme="majorHAnsi"/>
              </w:rPr>
              <w:t>SiteScope</w:t>
            </w:r>
          </w:p>
        </w:tc>
        <w:tc>
          <w:tcPr>
            <w:tcW w:w="4222" w:type="dxa"/>
          </w:tcPr>
          <w:p w:rsidR="00275FF0" w:rsidRPr="00064D31" w:rsidRDefault="00064D31" w:rsidP="00275FF0">
            <w:pPr>
              <w:rPr>
                <w:rFonts w:asciiTheme="majorHAnsi" w:hAnsiTheme="majorHAnsi"/>
              </w:rPr>
            </w:pPr>
            <w:r w:rsidRPr="00064D31">
              <w:rPr>
                <w:rFonts w:asciiTheme="majorHAnsi" w:hAnsiTheme="majorHAnsi"/>
              </w:rPr>
              <w:t>Monitor database service is up and running</w:t>
            </w:r>
          </w:p>
        </w:tc>
      </w:tr>
      <w:tr w:rsidR="00CA4B64" w:rsidTr="00064D31">
        <w:tc>
          <w:tcPr>
            <w:tcW w:w="3149" w:type="dxa"/>
          </w:tcPr>
          <w:p w:rsidR="00CA4B64" w:rsidRPr="00064D31" w:rsidRDefault="00CA4B64" w:rsidP="00CA4B64">
            <w:pPr>
              <w:rPr>
                <w:rFonts w:asciiTheme="majorHAnsi" w:hAnsiTheme="majorHAnsi"/>
              </w:rPr>
            </w:pPr>
            <w:r w:rsidRPr="00B53EDB">
              <w:rPr>
                <w:rFonts w:asciiTheme="majorHAnsi" w:hAnsiTheme="majorHAnsi"/>
              </w:rPr>
              <w:t>TIBCO Business Works</w:t>
            </w:r>
          </w:p>
        </w:tc>
        <w:tc>
          <w:tcPr>
            <w:tcW w:w="1979" w:type="dxa"/>
          </w:tcPr>
          <w:p w:rsidR="00CA4B64" w:rsidRPr="00064D31" w:rsidRDefault="00CA4B64" w:rsidP="00CA4B64">
            <w:pPr>
              <w:rPr>
                <w:rFonts w:asciiTheme="majorHAnsi" w:hAnsiTheme="majorHAnsi"/>
              </w:rPr>
            </w:pPr>
            <w:r w:rsidRPr="00B53EDB">
              <w:rPr>
                <w:rFonts w:asciiTheme="majorHAnsi" w:hAnsiTheme="majorHAnsi"/>
              </w:rPr>
              <w:t>SiteScope</w:t>
            </w:r>
          </w:p>
        </w:tc>
        <w:tc>
          <w:tcPr>
            <w:tcW w:w="4222" w:type="dxa"/>
          </w:tcPr>
          <w:p w:rsidR="00CA4B64" w:rsidRPr="00064D31" w:rsidRDefault="00CA4B64" w:rsidP="00CA4B64">
            <w:pPr>
              <w:rPr>
                <w:rFonts w:asciiTheme="majorHAnsi" w:hAnsiTheme="majorHAnsi"/>
              </w:rPr>
            </w:pPr>
            <w:r w:rsidRPr="00B53EDB">
              <w:rPr>
                <w:rFonts w:asciiTheme="majorHAnsi" w:hAnsiTheme="majorHAnsi"/>
              </w:rPr>
              <w:t>TIBCO will leverage current monitoring solution to communicate issues with completing integrations.</w:t>
            </w:r>
          </w:p>
        </w:tc>
      </w:tr>
    </w:tbl>
    <w:p w:rsidR="00A64B59" w:rsidRPr="00057F0E" w:rsidRDefault="00A64B59" w:rsidP="00057F0E"/>
    <w:p w:rsidR="00275FF0" w:rsidRDefault="000F4A04" w:rsidP="00C956D6">
      <w:pPr>
        <w:pStyle w:val="Heading2"/>
        <w:numPr>
          <w:ilvl w:val="1"/>
          <w:numId w:val="1"/>
        </w:numPr>
      </w:pPr>
      <w:bookmarkStart w:id="10" w:name="_Ref283820451"/>
      <w:r>
        <w:t>Testability</w:t>
      </w:r>
    </w:p>
    <w:p w:rsidR="000F4A04" w:rsidRPr="00275FF0" w:rsidRDefault="000F4A04" w:rsidP="000F4A04">
      <w:pPr>
        <w:pStyle w:val="ListParagraph"/>
        <w:ind w:left="360"/>
      </w:pPr>
    </w:p>
    <w:tbl>
      <w:tblPr>
        <w:tblStyle w:val="TableGrid"/>
        <w:tblW w:w="0" w:type="auto"/>
        <w:tblLook w:val="04A0" w:firstRow="1" w:lastRow="0" w:firstColumn="1" w:lastColumn="0" w:noHBand="0" w:noVBand="1"/>
      </w:tblPr>
      <w:tblGrid>
        <w:gridCol w:w="3149"/>
        <w:gridCol w:w="1978"/>
        <w:gridCol w:w="4223"/>
      </w:tblGrid>
      <w:tr w:rsidR="000F4A04" w:rsidRPr="00E91411" w:rsidTr="000D0F9B">
        <w:tc>
          <w:tcPr>
            <w:tcW w:w="3152" w:type="dxa"/>
            <w:shd w:val="clear" w:color="auto" w:fill="E8EFE7" w:themeFill="accent5" w:themeFillTint="33"/>
          </w:tcPr>
          <w:p w:rsidR="000F4A04" w:rsidRPr="00E91411" w:rsidRDefault="000F4A04" w:rsidP="000D0F9B">
            <w:pPr>
              <w:jc w:val="center"/>
              <w:rPr>
                <w:rFonts w:asciiTheme="majorHAnsi" w:hAnsiTheme="majorHAnsi"/>
                <w:b/>
              </w:rPr>
            </w:pPr>
            <w:r w:rsidRPr="00E91411">
              <w:rPr>
                <w:rFonts w:asciiTheme="majorHAnsi" w:hAnsiTheme="majorHAnsi"/>
                <w:b/>
              </w:rPr>
              <w:t>Application/Component</w:t>
            </w:r>
          </w:p>
        </w:tc>
        <w:tc>
          <w:tcPr>
            <w:tcW w:w="1983" w:type="dxa"/>
            <w:shd w:val="clear" w:color="auto" w:fill="E8EFE7" w:themeFill="accent5" w:themeFillTint="33"/>
          </w:tcPr>
          <w:p w:rsidR="000F4A04" w:rsidRPr="00E91411" w:rsidRDefault="000F4A04" w:rsidP="000D0F9B">
            <w:pPr>
              <w:jc w:val="center"/>
              <w:rPr>
                <w:rFonts w:asciiTheme="majorHAnsi" w:hAnsiTheme="majorHAnsi"/>
                <w:b/>
              </w:rPr>
            </w:pPr>
            <w:r>
              <w:rPr>
                <w:rFonts w:asciiTheme="majorHAnsi" w:hAnsiTheme="majorHAnsi"/>
                <w:b/>
              </w:rPr>
              <w:t>Testing Tool</w:t>
            </w:r>
          </w:p>
        </w:tc>
        <w:tc>
          <w:tcPr>
            <w:tcW w:w="4235" w:type="dxa"/>
            <w:shd w:val="clear" w:color="auto" w:fill="E8EFE7" w:themeFill="accent5" w:themeFillTint="33"/>
          </w:tcPr>
          <w:p w:rsidR="000F4A04" w:rsidRPr="00E91411" w:rsidRDefault="000F4A04" w:rsidP="000D0F9B">
            <w:pPr>
              <w:jc w:val="center"/>
              <w:rPr>
                <w:rFonts w:asciiTheme="majorHAnsi" w:hAnsiTheme="majorHAnsi"/>
                <w:b/>
              </w:rPr>
            </w:pPr>
            <w:r>
              <w:rPr>
                <w:rFonts w:asciiTheme="majorHAnsi" w:hAnsiTheme="majorHAnsi"/>
                <w:b/>
              </w:rPr>
              <w:t>Test System Description</w:t>
            </w:r>
          </w:p>
        </w:tc>
      </w:tr>
      <w:tr w:rsidR="000F4A04" w:rsidTr="000D0F9B">
        <w:tc>
          <w:tcPr>
            <w:tcW w:w="3152" w:type="dxa"/>
          </w:tcPr>
          <w:p w:rsidR="000F4A04" w:rsidRDefault="00CA4B64" w:rsidP="000D0F9B">
            <w:r>
              <w:t>Service Component</w:t>
            </w:r>
          </w:p>
        </w:tc>
        <w:tc>
          <w:tcPr>
            <w:tcW w:w="1983" w:type="dxa"/>
          </w:tcPr>
          <w:p w:rsidR="000F4A04" w:rsidRDefault="00064D31" w:rsidP="000D0F9B">
            <w:r>
              <w:t>JUnit</w:t>
            </w:r>
          </w:p>
        </w:tc>
        <w:tc>
          <w:tcPr>
            <w:tcW w:w="4235" w:type="dxa"/>
          </w:tcPr>
          <w:p w:rsidR="000F4A04" w:rsidRDefault="00064D31" w:rsidP="000D0F9B">
            <w:r>
              <w:t>Java Classes can be tested via JUnit</w:t>
            </w:r>
          </w:p>
        </w:tc>
      </w:tr>
      <w:tr w:rsidR="000F4A04" w:rsidTr="000D0F9B">
        <w:tc>
          <w:tcPr>
            <w:tcW w:w="3152" w:type="dxa"/>
          </w:tcPr>
          <w:p w:rsidR="000F4A04" w:rsidRDefault="000F4A04" w:rsidP="000D0F9B"/>
        </w:tc>
        <w:tc>
          <w:tcPr>
            <w:tcW w:w="1983" w:type="dxa"/>
          </w:tcPr>
          <w:p w:rsidR="000F4A04" w:rsidRDefault="000F4A04" w:rsidP="000D0F9B"/>
        </w:tc>
        <w:tc>
          <w:tcPr>
            <w:tcW w:w="4235" w:type="dxa"/>
          </w:tcPr>
          <w:p w:rsidR="000F4A04" w:rsidRDefault="000F4A04" w:rsidP="000D0F9B"/>
        </w:tc>
      </w:tr>
      <w:tr w:rsidR="000F4A04" w:rsidTr="000D0F9B">
        <w:tc>
          <w:tcPr>
            <w:tcW w:w="3152" w:type="dxa"/>
          </w:tcPr>
          <w:p w:rsidR="000F4A04" w:rsidRDefault="000F4A04" w:rsidP="000D0F9B"/>
        </w:tc>
        <w:tc>
          <w:tcPr>
            <w:tcW w:w="1983" w:type="dxa"/>
          </w:tcPr>
          <w:p w:rsidR="000F4A04" w:rsidRDefault="000F4A04" w:rsidP="000D0F9B"/>
        </w:tc>
        <w:tc>
          <w:tcPr>
            <w:tcW w:w="4235" w:type="dxa"/>
          </w:tcPr>
          <w:p w:rsidR="000F4A04" w:rsidRDefault="000F4A04" w:rsidP="000D0F9B"/>
        </w:tc>
      </w:tr>
    </w:tbl>
    <w:p w:rsidR="000F4A04" w:rsidRPr="00057F0E" w:rsidRDefault="000F4A04" w:rsidP="000F4A04"/>
    <w:p w:rsidR="002369AB" w:rsidRDefault="00E3241B" w:rsidP="00C956D6">
      <w:pPr>
        <w:pStyle w:val="Heading2"/>
        <w:numPr>
          <w:ilvl w:val="1"/>
          <w:numId w:val="1"/>
        </w:numPr>
      </w:pPr>
      <w:r>
        <w:t>Supportability</w:t>
      </w:r>
    </w:p>
    <w:p w:rsidR="00E3241B" w:rsidRPr="00064D31" w:rsidRDefault="00064D31" w:rsidP="00E3241B">
      <w:pPr>
        <w:rPr>
          <w:rFonts w:asciiTheme="majorHAnsi" w:hAnsiTheme="majorHAnsi"/>
          <w:color w:val="000000" w:themeColor="text1"/>
        </w:rPr>
      </w:pPr>
      <w:r w:rsidRPr="00064D31">
        <w:rPr>
          <w:rFonts w:asciiTheme="majorHAnsi" w:hAnsiTheme="majorHAnsi"/>
          <w:color w:val="000000" w:themeColor="text1"/>
        </w:rPr>
        <w:t>TBD</w:t>
      </w:r>
    </w:p>
    <w:p w:rsidR="00150E03" w:rsidRDefault="00150E03">
      <w:pPr>
        <w:spacing w:after="200" w:line="276" w:lineRule="auto"/>
        <w:rPr>
          <w:rFonts w:asciiTheme="majorHAnsi" w:eastAsiaTheme="majorEastAsia" w:hAnsiTheme="majorHAnsi" w:cstheme="majorBidi"/>
          <w:b/>
          <w:bCs/>
          <w:sz w:val="28"/>
          <w:szCs w:val="28"/>
        </w:rPr>
      </w:pPr>
      <w:r>
        <w:br w:type="page"/>
      </w:r>
    </w:p>
    <w:p w:rsidR="00304096" w:rsidRDefault="00304096" w:rsidP="00C956D6">
      <w:pPr>
        <w:pStyle w:val="Heading1"/>
        <w:numPr>
          <w:ilvl w:val="0"/>
          <w:numId w:val="1"/>
        </w:numPr>
        <w:sectPr w:rsidR="00304096" w:rsidSect="001074DA">
          <w:pgSz w:w="12240" w:h="15840"/>
          <w:pgMar w:top="1440" w:right="1440" w:bottom="1440" w:left="1440" w:header="720" w:footer="720" w:gutter="0"/>
          <w:cols w:space="720"/>
          <w:docGrid w:linePitch="360"/>
        </w:sectPr>
      </w:pPr>
    </w:p>
    <w:p w:rsidR="00A64704" w:rsidRDefault="00A64704" w:rsidP="00C956D6">
      <w:pPr>
        <w:pStyle w:val="Heading1"/>
        <w:numPr>
          <w:ilvl w:val="0"/>
          <w:numId w:val="1"/>
        </w:numPr>
      </w:pPr>
      <w:bookmarkStart w:id="11" w:name="_Toc372554664"/>
      <w:r w:rsidRPr="00EE1463">
        <w:t>Infrastructure Architecture</w:t>
      </w:r>
      <w:bookmarkEnd w:id="10"/>
      <w:bookmarkEnd w:id="11"/>
    </w:p>
    <w:p w:rsidR="00204453" w:rsidRDefault="00204453" w:rsidP="00204453"/>
    <w:p w:rsidR="00A64704" w:rsidRPr="00EE1463" w:rsidRDefault="00936C59" w:rsidP="00C956D6">
      <w:pPr>
        <w:pStyle w:val="Heading2"/>
        <w:numPr>
          <w:ilvl w:val="1"/>
          <w:numId w:val="1"/>
        </w:numPr>
      </w:pPr>
      <w:bookmarkStart w:id="12" w:name="_Toc283974606"/>
      <w:bookmarkStart w:id="13" w:name="_Toc283974749"/>
      <w:bookmarkStart w:id="14" w:name="_Toc284920935"/>
      <w:bookmarkStart w:id="15" w:name="_Toc284921408"/>
      <w:bookmarkEnd w:id="12"/>
      <w:bookmarkEnd w:id="13"/>
      <w:bookmarkEnd w:id="14"/>
      <w:bookmarkEnd w:id="15"/>
      <w:r>
        <w:t>Infrastructure Diagrams</w:t>
      </w:r>
    </w:p>
    <w:p w:rsidR="00211614" w:rsidRDefault="00211614" w:rsidP="00211614">
      <w:pPr>
        <w:jc w:val="center"/>
        <w:rPr>
          <w:rFonts w:asciiTheme="majorHAnsi" w:hAnsiTheme="majorHAnsi"/>
          <w:color w:val="0070C0"/>
        </w:rPr>
      </w:pPr>
      <w:r>
        <w:rPr>
          <w:rFonts w:asciiTheme="majorHAnsi" w:hAnsiTheme="majorHAnsi"/>
          <w:noProof/>
          <w:color w:val="0070C0"/>
          <w:lang w:val="es-MX" w:eastAsia="es-MX"/>
        </w:rPr>
        <w:drawing>
          <wp:inline distT="0" distB="0" distL="0" distR="0" wp14:anchorId="57E74934" wp14:editId="1464CB77">
            <wp:extent cx="5692695" cy="4779943"/>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velopment - Global Sourcing Solution.jpg"/>
                    <pic:cNvPicPr/>
                  </pic:nvPicPr>
                  <pic:blipFill>
                    <a:blip r:embed="rId28">
                      <a:extLst>
                        <a:ext uri="{28A0092B-C50C-407E-A947-70E740481C1C}">
                          <a14:useLocalDpi xmlns:a14="http://schemas.microsoft.com/office/drawing/2010/main" val="0"/>
                        </a:ext>
                      </a:extLst>
                    </a:blip>
                    <a:stretch>
                      <a:fillRect/>
                    </a:stretch>
                  </pic:blipFill>
                  <pic:spPr>
                    <a:xfrm>
                      <a:off x="0" y="0"/>
                      <a:ext cx="5692695" cy="4779943"/>
                    </a:xfrm>
                    <a:prstGeom prst="rect">
                      <a:avLst/>
                    </a:prstGeom>
                  </pic:spPr>
                </pic:pic>
              </a:graphicData>
            </a:graphic>
          </wp:inline>
        </w:drawing>
      </w:r>
    </w:p>
    <w:p w:rsidR="007F33C7" w:rsidRDefault="00211614" w:rsidP="00211614">
      <w:pPr>
        <w:jc w:val="center"/>
        <w:rPr>
          <w:rFonts w:asciiTheme="majorHAnsi" w:hAnsiTheme="majorHAnsi"/>
          <w:color w:val="0070C0"/>
        </w:rPr>
      </w:pPr>
      <w:r>
        <w:rPr>
          <w:rFonts w:asciiTheme="majorHAnsi" w:hAnsiTheme="majorHAnsi"/>
          <w:noProof/>
          <w:color w:val="0070C0"/>
          <w:lang w:val="es-MX" w:eastAsia="es-MX"/>
        </w:rPr>
        <w:drawing>
          <wp:inline distT="0" distB="0" distL="0" distR="0" wp14:anchorId="69F93A0B" wp14:editId="774825BB">
            <wp:extent cx="7055686" cy="53806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rfication - Global Sourcing Solution.jpg"/>
                    <pic:cNvPicPr/>
                  </pic:nvPicPr>
                  <pic:blipFill>
                    <a:blip r:embed="rId29">
                      <a:extLst>
                        <a:ext uri="{28A0092B-C50C-407E-A947-70E740481C1C}">
                          <a14:useLocalDpi xmlns:a14="http://schemas.microsoft.com/office/drawing/2010/main" val="0"/>
                        </a:ext>
                      </a:extLst>
                    </a:blip>
                    <a:stretch>
                      <a:fillRect/>
                    </a:stretch>
                  </pic:blipFill>
                  <pic:spPr>
                    <a:xfrm>
                      <a:off x="0" y="0"/>
                      <a:ext cx="7055686" cy="5380663"/>
                    </a:xfrm>
                    <a:prstGeom prst="rect">
                      <a:avLst/>
                    </a:prstGeom>
                  </pic:spPr>
                </pic:pic>
              </a:graphicData>
            </a:graphic>
          </wp:inline>
        </w:drawing>
      </w:r>
    </w:p>
    <w:p w:rsidR="00211614" w:rsidRDefault="00211614" w:rsidP="00211614">
      <w:pPr>
        <w:jc w:val="center"/>
        <w:rPr>
          <w:rFonts w:asciiTheme="majorHAnsi" w:hAnsiTheme="majorHAnsi"/>
          <w:color w:val="0070C0"/>
        </w:rPr>
      </w:pPr>
      <w:r>
        <w:rPr>
          <w:rFonts w:asciiTheme="majorHAnsi" w:hAnsiTheme="majorHAnsi"/>
          <w:noProof/>
          <w:color w:val="0070C0"/>
          <w:lang w:val="es-MX" w:eastAsia="es-MX"/>
        </w:rPr>
        <w:drawing>
          <wp:inline distT="0" distB="0" distL="0" distR="0" wp14:anchorId="401F7BF6" wp14:editId="2043D988">
            <wp:extent cx="7996130" cy="5554623"/>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uction - Global Sourcing Solution.jpg"/>
                    <pic:cNvPicPr/>
                  </pic:nvPicPr>
                  <pic:blipFill>
                    <a:blip r:embed="rId30">
                      <a:extLst>
                        <a:ext uri="{28A0092B-C50C-407E-A947-70E740481C1C}">
                          <a14:useLocalDpi xmlns:a14="http://schemas.microsoft.com/office/drawing/2010/main" val="0"/>
                        </a:ext>
                      </a:extLst>
                    </a:blip>
                    <a:stretch>
                      <a:fillRect/>
                    </a:stretch>
                  </pic:blipFill>
                  <pic:spPr>
                    <a:xfrm>
                      <a:off x="0" y="0"/>
                      <a:ext cx="7996130" cy="5554623"/>
                    </a:xfrm>
                    <a:prstGeom prst="rect">
                      <a:avLst/>
                    </a:prstGeom>
                  </pic:spPr>
                </pic:pic>
              </a:graphicData>
            </a:graphic>
          </wp:inline>
        </w:drawing>
      </w:r>
    </w:p>
    <w:p w:rsidR="007F33C7" w:rsidRDefault="007F33C7" w:rsidP="00211614">
      <w:pPr>
        <w:jc w:val="center"/>
        <w:rPr>
          <w:rFonts w:asciiTheme="majorHAnsi" w:hAnsiTheme="majorHAnsi"/>
          <w:color w:val="0070C0"/>
        </w:rPr>
      </w:pPr>
    </w:p>
    <w:p w:rsidR="00761236" w:rsidRDefault="00761236" w:rsidP="00531EC4">
      <w:pPr>
        <w:rPr>
          <w:rFonts w:asciiTheme="majorHAnsi" w:hAnsiTheme="majorHAnsi"/>
          <w:color w:val="0070C0"/>
        </w:rPr>
      </w:pPr>
    </w:p>
    <w:p w:rsidR="004C49DC" w:rsidRPr="00EE1463" w:rsidRDefault="00150E03" w:rsidP="00C956D6">
      <w:pPr>
        <w:pStyle w:val="Heading2"/>
        <w:numPr>
          <w:ilvl w:val="1"/>
          <w:numId w:val="1"/>
        </w:numPr>
      </w:pPr>
      <w:r>
        <w:t xml:space="preserve">Infrastructure Architecture Notes </w:t>
      </w:r>
    </w:p>
    <w:p w:rsidR="0086407B" w:rsidRDefault="0086407B" w:rsidP="00A84A7B">
      <w:pPr>
        <w:rPr>
          <w:rFonts w:asciiTheme="majorHAnsi" w:hAnsiTheme="majorHAnsi"/>
          <w:color w:val="0070C0"/>
        </w:rPr>
      </w:pPr>
    </w:p>
    <w:p w:rsidR="0086407B" w:rsidRPr="00EE1463" w:rsidRDefault="0086407B" w:rsidP="00C956D6">
      <w:pPr>
        <w:pStyle w:val="Heading2"/>
        <w:numPr>
          <w:ilvl w:val="2"/>
          <w:numId w:val="1"/>
        </w:numPr>
      </w:pPr>
      <w:r>
        <w:t xml:space="preserve">Server Information </w:t>
      </w:r>
    </w:p>
    <w:p w:rsidR="00904B03" w:rsidRDefault="00904B03" w:rsidP="00904B03">
      <w:pPr>
        <w:pStyle w:val="Caption"/>
        <w:keepNext/>
      </w:pPr>
      <w:r>
        <w:t xml:space="preserve">Table 9. </w:t>
      </w:r>
      <w:fldSimple w:instr=" SEQ Table_9. \* ARABIC ">
        <w:r w:rsidR="00277704">
          <w:rPr>
            <w:noProof/>
          </w:rPr>
          <w:t>1</w:t>
        </w:r>
      </w:fldSimple>
      <w:r>
        <w:t>: Server Information</w:t>
      </w:r>
    </w:p>
    <w:tbl>
      <w:tblPr>
        <w:tblW w:w="16650" w:type="dxa"/>
        <w:tblInd w:w="108" w:type="dxa"/>
        <w:tblLook w:val="04A0" w:firstRow="1" w:lastRow="0" w:firstColumn="1" w:lastColumn="0" w:noHBand="0" w:noVBand="1"/>
      </w:tblPr>
      <w:tblGrid>
        <w:gridCol w:w="1170"/>
        <w:gridCol w:w="2790"/>
        <w:gridCol w:w="4320"/>
        <w:gridCol w:w="900"/>
        <w:gridCol w:w="900"/>
        <w:gridCol w:w="1530"/>
        <w:gridCol w:w="1350"/>
        <w:gridCol w:w="900"/>
        <w:gridCol w:w="1350"/>
        <w:gridCol w:w="1440"/>
      </w:tblGrid>
      <w:tr w:rsidR="00C60AEA" w:rsidRPr="000C521F" w:rsidTr="001074DA">
        <w:trPr>
          <w:trHeight w:val="512"/>
        </w:trPr>
        <w:tc>
          <w:tcPr>
            <w:tcW w:w="1170" w:type="dxa"/>
            <w:tcBorders>
              <w:top w:val="single" w:sz="4" w:space="0" w:color="auto"/>
              <w:left w:val="single" w:sz="4" w:space="0" w:color="auto"/>
              <w:bottom w:val="single" w:sz="4" w:space="0" w:color="auto"/>
              <w:right w:val="single" w:sz="4" w:space="0" w:color="auto"/>
            </w:tcBorders>
            <w:shd w:val="clear" w:color="000000" w:fill="C5D9F1"/>
            <w:vAlign w:val="bottom"/>
          </w:tcPr>
          <w:p w:rsidR="00C60AEA" w:rsidRPr="000C521F" w:rsidRDefault="00C60AEA" w:rsidP="000C521F">
            <w:pPr>
              <w:spacing w:after="0"/>
              <w:jc w:val="center"/>
              <w:rPr>
                <w:rFonts w:ascii="Arial" w:eastAsia="Times New Roman" w:hAnsi="Arial" w:cs="Arial"/>
                <w:b/>
                <w:bCs/>
                <w:color w:val="FFFFFF"/>
                <w:sz w:val="16"/>
                <w:szCs w:val="16"/>
              </w:rPr>
            </w:pPr>
            <w:r>
              <w:rPr>
                <w:rFonts w:ascii="Arial" w:eastAsia="Times New Roman" w:hAnsi="Arial" w:cs="Arial"/>
                <w:b/>
                <w:bCs/>
                <w:color w:val="FFFFFF"/>
                <w:sz w:val="16"/>
                <w:szCs w:val="16"/>
              </w:rPr>
              <w:t>Reference</w:t>
            </w:r>
          </w:p>
        </w:tc>
        <w:tc>
          <w:tcPr>
            <w:tcW w:w="2790" w:type="dxa"/>
            <w:tcBorders>
              <w:top w:val="single" w:sz="4" w:space="0" w:color="auto"/>
              <w:left w:val="single" w:sz="4" w:space="0" w:color="auto"/>
              <w:bottom w:val="single" w:sz="4" w:space="0" w:color="auto"/>
              <w:right w:val="single" w:sz="4" w:space="0" w:color="auto"/>
            </w:tcBorders>
            <w:shd w:val="clear" w:color="000000" w:fill="C5D9F1"/>
            <w:vAlign w:val="bottom"/>
          </w:tcPr>
          <w:p w:rsidR="00C60AEA" w:rsidRPr="000C521F" w:rsidRDefault="00C60AEA" w:rsidP="000C521F">
            <w:pPr>
              <w:spacing w:after="0"/>
              <w:jc w:val="center"/>
              <w:rPr>
                <w:rFonts w:ascii="Arial" w:eastAsia="Times New Roman" w:hAnsi="Arial" w:cs="Arial"/>
                <w:b/>
                <w:bCs/>
                <w:color w:val="FFFFFF"/>
                <w:sz w:val="16"/>
                <w:szCs w:val="16"/>
              </w:rPr>
            </w:pPr>
            <w:r w:rsidRPr="000C521F">
              <w:rPr>
                <w:rFonts w:ascii="Arial" w:eastAsia="Times New Roman" w:hAnsi="Arial" w:cs="Arial"/>
                <w:b/>
                <w:bCs/>
                <w:color w:val="FFFFFF"/>
                <w:sz w:val="16"/>
                <w:szCs w:val="16"/>
              </w:rPr>
              <w:t>IP Address</w:t>
            </w:r>
          </w:p>
        </w:tc>
        <w:tc>
          <w:tcPr>
            <w:tcW w:w="432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C60AEA" w:rsidRPr="000C521F" w:rsidRDefault="00C60AEA" w:rsidP="00C60AEA">
            <w:pPr>
              <w:spacing w:after="0"/>
              <w:jc w:val="center"/>
              <w:rPr>
                <w:rFonts w:ascii="Arial" w:eastAsia="Times New Roman" w:hAnsi="Arial" w:cs="Arial"/>
                <w:b/>
                <w:bCs/>
                <w:color w:val="FFFFFF"/>
                <w:sz w:val="16"/>
                <w:szCs w:val="16"/>
              </w:rPr>
            </w:pPr>
            <w:r>
              <w:rPr>
                <w:rFonts w:ascii="Arial" w:eastAsia="Times New Roman" w:hAnsi="Arial" w:cs="Arial"/>
                <w:b/>
                <w:bCs/>
                <w:color w:val="FFFFFF"/>
                <w:sz w:val="16"/>
                <w:szCs w:val="16"/>
              </w:rPr>
              <w:t>Hostname</w:t>
            </w:r>
          </w:p>
        </w:tc>
        <w:tc>
          <w:tcPr>
            <w:tcW w:w="900" w:type="dxa"/>
            <w:tcBorders>
              <w:top w:val="single" w:sz="4" w:space="0" w:color="auto"/>
              <w:left w:val="single" w:sz="4" w:space="0" w:color="auto"/>
              <w:bottom w:val="single" w:sz="4" w:space="0" w:color="auto"/>
              <w:right w:val="single" w:sz="4" w:space="0" w:color="auto"/>
            </w:tcBorders>
            <w:shd w:val="clear" w:color="000000" w:fill="C5D9F1"/>
            <w:vAlign w:val="bottom"/>
            <w:hideMark/>
          </w:tcPr>
          <w:p w:rsidR="00C60AEA" w:rsidRPr="000C521F" w:rsidRDefault="00C60AEA" w:rsidP="000C521F">
            <w:pPr>
              <w:spacing w:after="0"/>
              <w:jc w:val="center"/>
              <w:rPr>
                <w:rFonts w:ascii="Arial" w:eastAsia="Times New Roman" w:hAnsi="Arial" w:cs="Arial"/>
                <w:b/>
                <w:bCs/>
                <w:color w:val="FFFFFF"/>
                <w:sz w:val="16"/>
                <w:szCs w:val="16"/>
              </w:rPr>
            </w:pPr>
            <w:r w:rsidRPr="000C521F">
              <w:rPr>
                <w:rFonts w:ascii="Arial" w:eastAsia="Times New Roman" w:hAnsi="Arial" w:cs="Arial"/>
                <w:b/>
                <w:bCs/>
                <w:color w:val="FFFFFF"/>
                <w:sz w:val="16"/>
                <w:szCs w:val="16"/>
              </w:rPr>
              <w:t>Amount of RAM</w:t>
            </w:r>
          </w:p>
        </w:tc>
        <w:tc>
          <w:tcPr>
            <w:tcW w:w="900" w:type="dxa"/>
            <w:tcBorders>
              <w:top w:val="single" w:sz="4" w:space="0" w:color="auto"/>
              <w:left w:val="single" w:sz="4" w:space="0" w:color="auto"/>
              <w:bottom w:val="single" w:sz="4" w:space="0" w:color="auto"/>
              <w:right w:val="single" w:sz="4" w:space="0" w:color="auto"/>
            </w:tcBorders>
            <w:shd w:val="clear" w:color="000000" w:fill="C5D9F1"/>
            <w:vAlign w:val="bottom"/>
            <w:hideMark/>
          </w:tcPr>
          <w:p w:rsidR="00C60AEA" w:rsidRPr="000C521F" w:rsidRDefault="00C60AEA" w:rsidP="000C521F">
            <w:pPr>
              <w:spacing w:after="0"/>
              <w:jc w:val="center"/>
              <w:rPr>
                <w:rFonts w:ascii="Arial" w:eastAsia="Times New Roman" w:hAnsi="Arial" w:cs="Arial"/>
                <w:b/>
                <w:bCs/>
                <w:color w:val="FFFFFF"/>
                <w:sz w:val="16"/>
                <w:szCs w:val="16"/>
              </w:rPr>
            </w:pPr>
            <w:r w:rsidRPr="000C521F">
              <w:rPr>
                <w:rFonts w:ascii="Arial" w:eastAsia="Times New Roman" w:hAnsi="Arial" w:cs="Arial"/>
                <w:b/>
                <w:bCs/>
                <w:color w:val="FFFFFF"/>
                <w:sz w:val="16"/>
                <w:szCs w:val="16"/>
              </w:rPr>
              <w:t>Number of CPU's</w:t>
            </w:r>
          </w:p>
        </w:tc>
        <w:tc>
          <w:tcPr>
            <w:tcW w:w="1530" w:type="dxa"/>
            <w:tcBorders>
              <w:top w:val="single" w:sz="4" w:space="0" w:color="auto"/>
              <w:left w:val="single" w:sz="4" w:space="0" w:color="auto"/>
              <w:bottom w:val="single" w:sz="4" w:space="0" w:color="auto"/>
              <w:right w:val="single" w:sz="4" w:space="0" w:color="auto"/>
            </w:tcBorders>
            <w:shd w:val="clear" w:color="000000" w:fill="C5D9F1"/>
            <w:vAlign w:val="bottom"/>
            <w:hideMark/>
          </w:tcPr>
          <w:p w:rsidR="00C60AEA" w:rsidRPr="000C521F" w:rsidRDefault="00C60AEA" w:rsidP="000C521F">
            <w:pPr>
              <w:spacing w:after="0"/>
              <w:jc w:val="center"/>
              <w:rPr>
                <w:rFonts w:ascii="Arial" w:eastAsia="Times New Roman" w:hAnsi="Arial" w:cs="Arial"/>
                <w:b/>
                <w:bCs/>
                <w:color w:val="FFFFFF"/>
                <w:sz w:val="16"/>
                <w:szCs w:val="16"/>
              </w:rPr>
            </w:pPr>
            <w:r w:rsidRPr="000C521F">
              <w:rPr>
                <w:rFonts w:ascii="Arial" w:eastAsia="Times New Roman" w:hAnsi="Arial" w:cs="Arial"/>
                <w:b/>
                <w:bCs/>
                <w:color w:val="FFFFFF"/>
                <w:sz w:val="16"/>
                <w:szCs w:val="16"/>
              </w:rPr>
              <w:t>Type of Server</w:t>
            </w:r>
          </w:p>
        </w:tc>
        <w:tc>
          <w:tcPr>
            <w:tcW w:w="135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C60AEA" w:rsidRPr="000C521F" w:rsidRDefault="00C60AEA" w:rsidP="000C521F">
            <w:pPr>
              <w:spacing w:after="0"/>
              <w:jc w:val="center"/>
              <w:rPr>
                <w:rFonts w:ascii="Arial" w:eastAsia="Times New Roman" w:hAnsi="Arial" w:cs="Arial"/>
                <w:b/>
                <w:bCs/>
                <w:color w:val="FFFFFF"/>
                <w:sz w:val="16"/>
                <w:szCs w:val="16"/>
              </w:rPr>
            </w:pPr>
            <w:r w:rsidRPr="000C521F">
              <w:rPr>
                <w:rFonts w:ascii="Arial" w:eastAsia="Times New Roman" w:hAnsi="Arial" w:cs="Arial"/>
                <w:b/>
                <w:bCs/>
                <w:color w:val="FFFFFF"/>
                <w:sz w:val="16"/>
                <w:szCs w:val="16"/>
              </w:rPr>
              <w:t>Operating System</w:t>
            </w:r>
          </w:p>
        </w:tc>
        <w:tc>
          <w:tcPr>
            <w:tcW w:w="900" w:type="dxa"/>
            <w:tcBorders>
              <w:top w:val="single" w:sz="4" w:space="0" w:color="auto"/>
              <w:left w:val="single" w:sz="4" w:space="0" w:color="auto"/>
              <w:bottom w:val="single" w:sz="4" w:space="0" w:color="auto"/>
              <w:right w:val="single" w:sz="4" w:space="0" w:color="auto"/>
            </w:tcBorders>
            <w:shd w:val="clear" w:color="000000" w:fill="C5D9F1"/>
            <w:vAlign w:val="bottom"/>
            <w:hideMark/>
          </w:tcPr>
          <w:p w:rsidR="00C60AEA" w:rsidRPr="000C521F" w:rsidRDefault="00C60AEA" w:rsidP="000C521F">
            <w:pPr>
              <w:spacing w:after="0"/>
              <w:jc w:val="center"/>
              <w:rPr>
                <w:rFonts w:ascii="Arial" w:eastAsia="Times New Roman" w:hAnsi="Arial" w:cs="Arial"/>
                <w:b/>
                <w:bCs/>
                <w:color w:val="FFFFFF"/>
                <w:sz w:val="16"/>
                <w:szCs w:val="16"/>
              </w:rPr>
            </w:pPr>
            <w:r w:rsidRPr="000C521F">
              <w:rPr>
                <w:rFonts w:ascii="Arial" w:eastAsia="Times New Roman" w:hAnsi="Arial" w:cs="Arial"/>
                <w:b/>
                <w:bCs/>
                <w:color w:val="FFFFFF"/>
                <w:sz w:val="16"/>
                <w:szCs w:val="16"/>
              </w:rPr>
              <w:t>Location</w:t>
            </w:r>
          </w:p>
        </w:tc>
        <w:tc>
          <w:tcPr>
            <w:tcW w:w="1350" w:type="dxa"/>
            <w:tcBorders>
              <w:top w:val="single" w:sz="4" w:space="0" w:color="auto"/>
              <w:left w:val="single" w:sz="4" w:space="0" w:color="auto"/>
              <w:bottom w:val="single" w:sz="4" w:space="0" w:color="auto"/>
              <w:right w:val="single" w:sz="4" w:space="0" w:color="auto"/>
            </w:tcBorders>
            <w:shd w:val="clear" w:color="000000" w:fill="C5D9F1"/>
            <w:vAlign w:val="bottom"/>
            <w:hideMark/>
          </w:tcPr>
          <w:p w:rsidR="00C60AEA" w:rsidRPr="000C521F" w:rsidRDefault="00C60AEA" w:rsidP="000C521F">
            <w:pPr>
              <w:spacing w:after="0"/>
              <w:jc w:val="center"/>
              <w:rPr>
                <w:rFonts w:ascii="Arial" w:eastAsia="Times New Roman" w:hAnsi="Arial" w:cs="Arial"/>
                <w:b/>
                <w:bCs/>
                <w:color w:val="FFFFFF"/>
                <w:sz w:val="16"/>
                <w:szCs w:val="16"/>
              </w:rPr>
            </w:pPr>
            <w:r w:rsidRPr="000C521F">
              <w:rPr>
                <w:rFonts w:ascii="Arial" w:eastAsia="Times New Roman" w:hAnsi="Arial" w:cs="Arial"/>
                <w:b/>
                <w:bCs/>
                <w:color w:val="FFFFFF"/>
                <w:sz w:val="16"/>
                <w:szCs w:val="16"/>
              </w:rPr>
              <w:t>Server Model</w:t>
            </w:r>
          </w:p>
        </w:tc>
        <w:tc>
          <w:tcPr>
            <w:tcW w:w="1440" w:type="dxa"/>
            <w:tcBorders>
              <w:top w:val="single" w:sz="4" w:space="0" w:color="auto"/>
              <w:left w:val="single" w:sz="4" w:space="0" w:color="auto"/>
              <w:bottom w:val="single" w:sz="4" w:space="0" w:color="auto"/>
              <w:right w:val="single" w:sz="4" w:space="0" w:color="auto"/>
            </w:tcBorders>
            <w:shd w:val="clear" w:color="000000" w:fill="C5D9F1"/>
            <w:vAlign w:val="bottom"/>
            <w:hideMark/>
          </w:tcPr>
          <w:p w:rsidR="00C60AEA" w:rsidRPr="000C521F" w:rsidRDefault="00C60AEA" w:rsidP="000C521F">
            <w:pPr>
              <w:spacing w:after="0"/>
              <w:jc w:val="center"/>
              <w:rPr>
                <w:rFonts w:ascii="Arial" w:eastAsia="Times New Roman" w:hAnsi="Arial" w:cs="Arial"/>
                <w:b/>
                <w:bCs/>
                <w:color w:val="FFFFFF"/>
                <w:sz w:val="16"/>
                <w:szCs w:val="16"/>
              </w:rPr>
            </w:pPr>
            <w:r w:rsidRPr="000C521F">
              <w:rPr>
                <w:rFonts w:ascii="Arial" w:eastAsia="Times New Roman" w:hAnsi="Arial" w:cs="Arial"/>
                <w:b/>
                <w:bCs/>
                <w:color w:val="FFFFFF"/>
                <w:sz w:val="16"/>
                <w:szCs w:val="16"/>
              </w:rPr>
              <w:t>Service Tag</w:t>
            </w:r>
          </w:p>
        </w:tc>
      </w:tr>
      <w:tr w:rsidR="00C60AEA" w:rsidRPr="000C521F" w:rsidTr="001074DA">
        <w:trPr>
          <w:trHeight w:val="330"/>
        </w:trPr>
        <w:tc>
          <w:tcPr>
            <w:tcW w:w="1170" w:type="dxa"/>
            <w:tcBorders>
              <w:top w:val="single" w:sz="4" w:space="0" w:color="auto"/>
              <w:left w:val="single" w:sz="4" w:space="0" w:color="auto"/>
              <w:bottom w:val="single" w:sz="4" w:space="0" w:color="auto"/>
              <w:right w:val="single" w:sz="4" w:space="0" w:color="auto"/>
            </w:tcBorders>
            <w:shd w:val="clear" w:color="DCE6F1" w:fill="DCE6F1"/>
            <w:vAlign w:val="bottom"/>
          </w:tcPr>
          <w:p w:rsidR="00C60AEA" w:rsidRDefault="00C60AEA" w:rsidP="0098522C">
            <w:pPr>
              <w:spacing w:after="0"/>
              <w:jc w:val="center"/>
              <w:rPr>
                <w:rFonts w:ascii="Arial" w:hAnsi="Arial" w:cs="Arial"/>
                <w:i/>
                <w:iCs/>
                <w:color w:val="000000"/>
                <w:sz w:val="16"/>
                <w:szCs w:val="16"/>
              </w:rPr>
            </w:pPr>
            <w:r>
              <w:rPr>
                <w:rFonts w:ascii="Arial" w:hAnsi="Arial" w:cs="Arial"/>
                <w:i/>
                <w:iCs/>
                <w:color w:val="000000"/>
                <w:sz w:val="16"/>
                <w:szCs w:val="16"/>
              </w:rPr>
              <w:t>1</w:t>
            </w:r>
          </w:p>
        </w:tc>
        <w:tc>
          <w:tcPr>
            <w:tcW w:w="2790" w:type="dxa"/>
            <w:tcBorders>
              <w:top w:val="single" w:sz="4" w:space="0" w:color="auto"/>
              <w:left w:val="single" w:sz="4" w:space="0" w:color="auto"/>
              <w:bottom w:val="single" w:sz="4" w:space="0" w:color="auto"/>
              <w:right w:val="single" w:sz="4" w:space="0" w:color="auto"/>
            </w:tcBorders>
            <w:shd w:val="clear" w:color="DCE6F1" w:fill="DCE6F1"/>
            <w:vAlign w:val="bottom"/>
          </w:tcPr>
          <w:p w:rsidR="00C60AEA" w:rsidRDefault="00C60AEA" w:rsidP="0098522C">
            <w:pPr>
              <w:spacing w:after="0"/>
              <w:jc w:val="center"/>
              <w:rPr>
                <w:rFonts w:ascii="Arial" w:hAnsi="Arial" w:cs="Arial"/>
                <w:i/>
                <w:iCs/>
                <w:color w:val="000000"/>
                <w:sz w:val="16"/>
                <w:szCs w:val="16"/>
              </w:rPr>
            </w:pPr>
            <w:r w:rsidRPr="00C60AEA">
              <w:rPr>
                <w:rFonts w:ascii="Arial" w:hAnsi="Arial" w:cs="Arial"/>
                <w:i/>
                <w:iCs/>
                <w:color w:val="000000"/>
                <w:sz w:val="16"/>
                <w:szCs w:val="16"/>
              </w:rPr>
              <w:t>172.28.187.20</w:t>
            </w:r>
          </w:p>
        </w:tc>
        <w:tc>
          <w:tcPr>
            <w:tcW w:w="432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C60AEA" w:rsidRPr="000C521F" w:rsidRDefault="00C60AEA" w:rsidP="0098522C">
            <w:pPr>
              <w:spacing w:after="0"/>
              <w:jc w:val="center"/>
              <w:rPr>
                <w:rFonts w:ascii="Arial" w:eastAsia="Times New Roman" w:hAnsi="Arial" w:cs="Arial"/>
                <w:color w:val="000000"/>
                <w:sz w:val="16"/>
                <w:szCs w:val="16"/>
              </w:rPr>
            </w:pPr>
            <w:r>
              <w:rPr>
                <w:rFonts w:ascii="Arial" w:hAnsi="Arial" w:cs="Arial"/>
                <w:i/>
                <w:iCs/>
                <w:color w:val="000000"/>
                <w:sz w:val="16"/>
                <w:szCs w:val="16"/>
              </w:rPr>
              <w:t>w2dwbl0052102</w:t>
            </w:r>
          </w:p>
        </w:tc>
        <w:tc>
          <w:tcPr>
            <w:tcW w:w="90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C60AEA" w:rsidRPr="000C521F" w:rsidRDefault="00C60AEA">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2</w:t>
            </w:r>
          </w:p>
        </w:tc>
        <w:tc>
          <w:tcPr>
            <w:tcW w:w="90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C60AEA" w:rsidRPr="000C521F" w:rsidRDefault="00C60AEA" w:rsidP="000C521F">
            <w:pPr>
              <w:spacing w:after="0"/>
              <w:jc w:val="center"/>
              <w:rPr>
                <w:rFonts w:ascii="Arial" w:eastAsia="Times New Roman" w:hAnsi="Arial" w:cs="Arial"/>
                <w:color w:val="000000"/>
                <w:sz w:val="16"/>
                <w:szCs w:val="16"/>
              </w:rPr>
            </w:pPr>
            <w:r w:rsidRPr="000C521F">
              <w:rPr>
                <w:rFonts w:ascii="Arial" w:eastAsia="Times New Roman" w:hAnsi="Arial" w:cs="Arial"/>
                <w:color w:val="000000"/>
                <w:sz w:val="16"/>
                <w:szCs w:val="16"/>
              </w:rPr>
              <w:t> </w:t>
            </w:r>
            <w:r>
              <w:rPr>
                <w:rFonts w:ascii="Arial" w:eastAsia="Times New Roman" w:hAnsi="Arial" w:cs="Arial"/>
                <w:color w:val="000000"/>
                <w:sz w:val="16"/>
                <w:szCs w:val="16"/>
              </w:rPr>
              <w:t>1</w:t>
            </w:r>
          </w:p>
        </w:tc>
        <w:tc>
          <w:tcPr>
            <w:tcW w:w="153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C60AEA" w:rsidRPr="000C521F" w:rsidRDefault="00C60AEA" w:rsidP="0098522C">
            <w:pPr>
              <w:spacing w:after="0"/>
              <w:jc w:val="center"/>
              <w:rPr>
                <w:rFonts w:ascii="Arial" w:eastAsia="Times New Roman" w:hAnsi="Arial" w:cs="Arial"/>
                <w:color w:val="000000"/>
                <w:sz w:val="16"/>
                <w:szCs w:val="16"/>
              </w:rPr>
            </w:pPr>
            <w:r w:rsidRPr="000C521F">
              <w:rPr>
                <w:rFonts w:ascii="Arial" w:eastAsia="Times New Roman" w:hAnsi="Arial" w:cs="Arial"/>
                <w:color w:val="000000"/>
                <w:sz w:val="16"/>
                <w:szCs w:val="16"/>
              </w:rPr>
              <w:t> </w:t>
            </w:r>
            <w:r>
              <w:rPr>
                <w:rFonts w:ascii="Arial" w:eastAsia="Times New Roman" w:hAnsi="Arial" w:cs="Arial"/>
                <w:color w:val="000000"/>
                <w:sz w:val="16"/>
                <w:szCs w:val="16"/>
              </w:rPr>
              <w:t>VM (Web)</w:t>
            </w:r>
          </w:p>
        </w:tc>
        <w:tc>
          <w:tcPr>
            <w:tcW w:w="135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C60AEA" w:rsidRPr="00A4656F" w:rsidRDefault="00C60AEA" w:rsidP="000C521F">
            <w:pPr>
              <w:spacing w:after="0"/>
              <w:jc w:val="center"/>
              <w:rPr>
                <w:rFonts w:ascii="Arial" w:eastAsia="Times New Roman" w:hAnsi="Arial" w:cs="Arial"/>
                <w:color w:val="000000"/>
                <w:sz w:val="16"/>
                <w:szCs w:val="16"/>
              </w:rPr>
            </w:pPr>
            <w:r w:rsidRPr="00A4656F">
              <w:rPr>
                <w:rFonts w:ascii="Arial" w:eastAsia="Times New Roman" w:hAnsi="Arial" w:cs="Arial"/>
                <w:color w:val="000000"/>
                <w:sz w:val="16"/>
                <w:szCs w:val="16"/>
              </w:rPr>
              <w:t> CentOS 6.5</w:t>
            </w:r>
          </w:p>
        </w:tc>
        <w:tc>
          <w:tcPr>
            <w:tcW w:w="90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C60AEA" w:rsidRPr="000C521F" w:rsidRDefault="00C60AEA" w:rsidP="000C521F">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W2</w:t>
            </w:r>
          </w:p>
        </w:tc>
        <w:tc>
          <w:tcPr>
            <w:tcW w:w="135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C60AEA" w:rsidRPr="000C521F" w:rsidRDefault="00C60AEA" w:rsidP="002F0E0A">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44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C60AEA" w:rsidRPr="000C521F" w:rsidRDefault="00C60AEA" w:rsidP="002F0E0A">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N/A</w:t>
            </w:r>
          </w:p>
        </w:tc>
      </w:tr>
      <w:tr w:rsidR="00C60AEA" w:rsidRPr="000C521F" w:rsidTr="001074DA">
        <w:trPr>
          <w:trHeight w:val="330"/>
        </w:trPr>
        <w:tc>
          <w:tcPr>
            <w:tcW w:w="1170" w:type="dxa"/>
            <w:tcBorders>
              <w:top w:val="single" w:sz="4" w:space="0" w:color="auto"/>
              <w:left w:val="single" w:sz="4" w:space="0" w:color="auto"/>
              <w:bottom w:val="single" w:sz="4" w:space="0" w:color="auto"/>
              <w:right w:val="single" w:sz="4" w:space="0" w:color="auto"/>
            </w:tcBorders>
            <w:vAlign w:val="bottom"/>
          </w:tcPr>
          <w:p w:rsidR="00C60AEA" w:rsidRPr="0098522C" w:rsidRDefault="00C60AEA" w:rsidP="0098522C">
            <w:pPr>
              <w:spacing w:after="0"/>
              <w:jc w:val="center"/>
              <w:rPr>
                <w:rFonts w:ascii="Arial" w:hAnsi="Arial" w:cs="Arial"/>
                <w:i/>
                <w:iCs/>
                <w:color w:val="000000"/>
                <w:sz w:val="16"/>
                <w:szCs w:val="16"/>
              </w:rPr>
            </w:pPr>
            <w:r>
              <w:rPr>
                <w:rFonts w:ascii="Arial" w:hAnsi="Arial" w:cs="Arial"/>
                <w:i/>
                <w:iCs/>
                <w:color w:val="000000"/>
                <w:sz w:val="16"/>
                <w:szCs w:val="16"/>
              </w:rPr>
              <w:t>2</w:t>
            </w:r>
          </w:p>
        </w:tc>
        <w:tc>
          <w:tcPr>
            <w:tcW w:w="2790" w:type="dxa"/>
            <w:tcBorders>
              <w:top w:val="single" w:sz="4" w:space="0" w:color="auto"/>
              <w:left w:val="single" w:sz="4" w:space="0" w:color="auto"/>
              <w:bottom w:val="single" w:sz="4" w:space="0" w:color="auto"/>
              <w:right w:val="single" w:sz="4" w:space="0" w:color="auto"/>
            </w:tcBorders>
            <w:vAlign w:val="bottom"/>
          </w:tcPr>
          <w:p w:rsidR="00C60AEA" w:rsidRPr="0098522C" w:rsidRDefault="001074DA" w:rsidP="0098522C">
            <w:pPr>
              <w:spacing w:after="0"/>
              <w:jc w:val="center"/>
              <w:rPr>
                <w:rFonts w:ascii="Arial" w:hAnsi="Arial" w:cs="Arial"/>
                <w:i/>
                <w:iCs/>
                <w:color w:val="000000"/>
                <w:sz w:val="16"/>
                <w:szCs w:val="16"/>
              </w:rPr>
            </w:pPr>
            <w:r w:rsidRPr="001074DA">
              <w:rPr>
                <w:rFonts w:ascii="Arial" w:hAnsi="Arial" w:cs="Arial"/>
                <w:i/>
                <w:iCs/>
                <w:color w:val="000000"/>
                <w:sz w:val="16"/>
                <w:szCs w:val="16"/>
              </w:rPr>
              <w:t>172.28.55.127</w:t>
            </w:r>
          </w:p>
        </w:tc>
        <w:tc>
          <w:tcPr>
            <w:tcW w:w="43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0AEA" w:rsidRPr="000C521F" w:rsidRDefault="00C60AEA" w:rsidP="0098522C">
            <w:pPr>
              <w:spacing w:after="0"/>
              <w:jc w:val="center"/>
              <w:rPr>
                <w:rFonts w:ascii="Arial" w:eastAsia="Times New Roman" w:hAnsi="Arial" w:cs="Arial"/>
                <w:color w:val="000000"/>
                <w:sz w:val="16"/>
                <w:szCs w:val="16"/>
              </w:rPr>
            </w:pPr>
            <w:r w:rsidRPr="0098522C">
              <w:rPr>
                <w:rFonts w:ascii="Arial" w:hAnsi="Arial" w:cs="Arial"/>
                <w:i/>
                <w:iCs/>
                <w:color w:val="000000"/>
                <w:sz w:val="16"/>
                <w:szCs w:val="16"/>
              </w:rPr>
              <w:t> w2dapl0052102</w:t>
            </w:r>
          </w:p>
        </w:tc>
        <w:tc>
          <w:tcPr>
            <w:tcW w:w="900" w:type="dxa"/>
            <w:tcBorders>
              <w:top w:val="single" w:sz="4" w:space="0" w:color="auto"/>
              <w:left w:val="nil"/>
              <w:bottom w:val="single" w:sz="4" w:space="0" w:color="auto"/>
              <w:right w:val="single" w:sz="4" w:space="0" w:color="auto"/>
            </w:tcBorders>
            <w:shd w:val="clear" w:color="auto" w:fill="auto"/>
            <w:vAlign w:val="bottom"/>
            <w:hideMark/>
          </w:tcPr>
          <w:p w:rsidR="00C60AEA" w:rsidRPr="000C521F" w:rsidRDefault="00C60AEA">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4</w:t>
            </w:r>
          </w:p>
        </w:tc>
        <w:tc>
          <w:tcPr>
            <w:tcW w:w="900" w:type="dxa"/>
            <w:tcBorders>
              <w:top w:val="single" w:sz="4" w:space="0" w:color="auto"/>
              <w:left w:val="nil"/>
              <w:bottom w:val="single" w:sz="4" w:space="0" w:color="auto"/>
              <w:right w:val="single" w:sz="4" w:space="0" w:color="auto"/>
            </w:tcBorders>
            <w:shd w:val="clear" w:color="auto" w:fill="auto"/>
            <w:vAlign w:val="bottom"/>
            <w:hideMark/>
          </w:tcPr>
          <w:p w:rsidR="00C60AEA" w:rsidRPr="000C521F" w:rsidRDefault="00C60AEA" w:rsidP="0098522C">
            <w:pPr>
              <w:spacing w:after="0"/>
              <w:jc w:val="center"/>
              <w:rPr>
                <w:rFonts w:ascii="Arial" w:eastAsia="Times New Roman" w:hAnsi="Arial" w:cs="Arial"/>
                <w:color w:val="000000"/>
                <w:sz w:val="16"/>
                <w:szCs w:val="16"/>
              </w:rPr>
            </w:pPr>
            <w:r w:rsidRPr="000C521F">
              <w:rPr>
                <w:rFonts w:ascii="Arial" w:eastAsia="Times New Roman" w:hAnsi="Arial" w:cs="Arial"/>
                <w:color w:val="000000"/>
                <w:sz w:val="16"/>
                <w:szCs w:val="16"/>
              </w:rPr>
              <w:t> </w:t>
            </w:r>
            <w:r>
              <w:rPr>
                <w:rFonts w:ascii="Arial" w:eastAsia="Times New Roman" w:hAnsi="Arial" w:cs="Arial"/>
                <w:color w:val="000000"/>
                <w:sz w:val="16"/>
                <w:szCs w:val="16"/>
              </w:rPr>
              <w:t>2</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C60AEA" w:rsidRPr="000C521F" w:rsidRDefault="00C60AEA" w:rsidP="000C521F">
            <w:pPr>
              <w:spacing w:after="0"/>
              <w:jc w:val="center"/>
              <w:rPr>
                <w:rFonts w:ascii="Arial" w:eastAsia="Times New Roman" w:hAnsi="Arial" w:cs="Arial"/>
                <w:color w:val="000000"/>
                <w:sz w:val="16"/>
                <w:szCs w:val="16"/>
              </w:rPr>
            </w:pPr>
            <w:r w:rsidRPr="000C521F">
              <w:rPr>
                <w:rFonts w:ascii="Arial" w:eastAsia="Times New Roman" w:hAnsi="Arial" w:cs="Arial"/>
                <w:color w:val="000000"/>
                <w:sz w:val="16"/>
                <w:szCs w:val="16"/>
              </w:rPr>
              <w:t>  </w:t>
            </w:r>
            <w:r>
              <w:rPr>
                <w:rFonts w:ascii="Arial" w:eastAsia="Times New Roman" w:hAnsi="Arial" w:cs="Arial"/>
                <w:color w:val="000000"/>
                <w:sz w:val="16"/>
                <w:szCs w:val="16"/>
              </w:rPr>
              <w:t>VM (Tomcat)</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rsidR="00C60AEA" w:rsidRPr="00A4656F" w:rsidRDefault="00C60AEA" w:rsidP="005E20DF">
            <w:pPr>
              <w:spacing w:after="0"/>
              <w:jc w:val="center"/>
              <w:rPr>
                <w:rFonts w:ascii="Arial" w:eastAsia="Times New Roman" w:hAnsi="Arial" w:cs="Arial"/>
                <w:color w:val="000000"/>
                <w:sz w:val="16"/>
                <w:szCs w:val="16"/>
              </w:rPr>
            </w:pPr>
            <w:r w:rsidRPr="00A4656F">
              <w:rPr>
                <w:rFonts w:ascii="Arial" w:eastAsia="Times New Roman" w:hAnsi="Arial" w:cs="Arial"/>
                <w:color w:val="000000"/>
                <w:sz w:val="16"/>
                <w:szCs w:val="16"/>
              </w:rPr>
              <w:t>CentOS 6.5</w:t>
            </w:r>
          </w:p>
        </w:tc>
        <w:tc>
          <w:tcPr>
            <w:tcW w:w="900" w:type="dxa"/>
            <w:tcBorders>
              <w:top w:val="single" w:sz="4" w:space="0" w:color="auto"/>
              <w:left w:val="nil"/>
              <w:bottom w:val="single" w:sz="4" w:space="0" w:color="auto"/>
              <w:right w:val="single" w:sz="4" w:space="0" w:color="auto"/>
            </w:tcBorders>
            <w:shd w:val="clear" w:color="auto" w:fill="auto"/>
            <w:vAlign w:val="bottom"/>
            <w:hideMark/>
          </w:tcPr>
          <w:p w:rsidR="00C60AEA" w:rsidRPr="000C521F" w:rsidRDefault="00C60AEA" w:rsidP="002F0E0A">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W2</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rsidR="00C60AEA" w:rsidRPr="000C521F" w:rsidRDefault="00C60AEA" w:rsidP="002F0E0A">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440" w:type="dxa"/>
            <w:tcBorders>
              <w:top w:val="single" w:sz="4" w:space="0" w:color="auto"/>
              <w:left w:val="nil"/>
              <w:bottom w:val="single" w:sz="4" w:space="0" w:color="auto"/>
              <w:right w:val="single" w:sz="4" w:space="0" w:color="auto"/>
            </w:tcBorders>
            <w:shd w:val="clear" w:color="auto" w:fill="auto"/>
            <w:vAlign w:val="bottom"/>
            <w:hideMark/>
          </w:tcPr>
          <w:p w:rsidR="00C60AEA" w:rsidRPr="000C521F" w:rsidRDefault="00C60AEA" w:rsidP="002F0E0A">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N/A</w:t>
            </w:r>
          </w:p>
        </w:tc>
      </w:tr>
      <w:tr w:rsidR="00C60AEA" w:rsidRPr="000C521F" w:rsidTr="001074DA">
        <w:trPr>
          <w:trHeight w:val="330"/>
        </w:trPr>
        <w:tc>
          <w:tcPr>
            <w:tcW w:w="1170" w:type="dxa"/>
            <w:tcBorders>
              <w:top w:val="single" w:sz="4" w:space="0" w:color="auto"/>
              <w:left w:val="single" w:sz="4" w:space="0" w:color="auto"/>
              <w:bottom w:val="single" w:sz="4" w:space="0" w:color="auto"/>
              <w:right w:val="single" w:sz="4" w:space="0" w:color="auto"/>
            </w:tcBorders>
            <w:shd w:val="clear" w:color="DCE6F1" w:fill="DCE6F1"/>
            <w:vAlign w:val="bottom"/>
          </w:tcPr>
          <w:p w:rsidR="00C60AEA" w:rsidRPr="000C521F" w:rsidRDefault="00C60AEA" w:rsidP="000C521F">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1</w:t>
            </w:r>
          </w:p>
        </w:tc>
        <w:tc>
          <w:tcPr>
            <w:tcW w:w="2790" w:type="dxa"/>
            <w:tcBorders>
              <w:top w:val="single" w:sz="4" w:space="0" w:color="auto"/>
              <w:left w:val="single" w:sz="4" w:space="0" w:color="auto"/>
              <w:bottom w:val="single" w:sz="4" w:space="0" w:color="auto"/>
              <w:right w:val="single" w:sz="4" w:space="0" w:color="auto"/>
            </w:tcBorders>
            <w:shd w:val="clear" w:color="DCE6F1" w:fill="DCE6F1"/>
            <w:vAlign w:val="bottom"/>
          </w:tcPr>
          <w:p w:rsidR="00C60AEA" w:rsidRDefault="00C60AEA" w:rsidP="00C60AEA">
            <w:pPr>
              <w:spacing w:after="0"/>
              <w:jc w:val="center"/>
              <w:rPr>
                <w:rFonts w:ascii="Arial" w:eastAsia="Times New Roman" w:hAnsi="Arial" w:cs="Arial"/>
                <w:color w:val="000000"/>
                <w:sz w:val="16"/>
                <w:szCs w:val="16"/>
              </w:rPr>
            </w:pPr>
            <w:r w:rsidRPr="00C60AEA">
              <w:rPr>
                <w:rFonts w:ascii="Arial" w:eastAsia="Times New Roman" w:hAnsi="Arial" w:cs="Arial"/>
                <w:color w:val="000000"/>
                <w:sz w:val="16"/>
                <w:szCs w:val="16"/>
              </w:rPr>
              <w:t>172.28.187.21</w:t>
            </w:r>
          </w:p>
        </w:tc>
        <w:tc>
          <w:tcPr>
            <w:tcW w:w="432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C60AEA" w:rsidRPr="000C521F" w:rsidRDefault="00C60AEA" w:rsidP="00C60AEA">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w2cwbl00521</w:t>
            </w:r>
            <w:r w:rsidRPr="00823847">
              <w:rPr>
                <w:rFonts w:ascii="Arial" w:eastAsia="Times New Roman" w:hAnsi="Arial" w:cs="Arial"/>
                <w:color w:val="000000"/>
                <w:sz w:val="16"/>
                <w:szCs w:val="16"/>
              </w:rPr>
              <w:t>01</w:t>
            </w:r>
          </w:p>
        </w:tc>
        <w:tc>
          <w:tcPr>
            <w:tcW w:w="90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C60AEA" w:rsidRPr="000C521F" w:rsidRDefault="00C60AEA">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2</w:t>
            </w:r>
          </w:p>
        </w:tc>
        <w:tc>
          <w:tcPr>
            <w:tcW w:w="90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C60AEA" w:rsidRPr="000C521F" w:rsidRDefault="00C60AEA" w:rsidP="000C521F">
            <w:pPr>
              <w:spacing w:after="0"/>
              <w:jc w:val="center"/>
              <w:rPr>
                <w:rFonts w:ascii="Arial" w:eastAsia="Times New Roman" w:hAnsi="Arial" w:cs="Arial"/>
                <w:color w:val="000000"/>
                <w:sz w:val="16"/>
                <w:szCs w:val="16"/>
              </w:rPr>
            </w:pPr>
            <w:r w:rsidRPr="000C521F">
              <w:rPr>
                <w:rFonts w:ascii="Arial" w:eastAsia="Times New Roman" w:hAnsi="Arial" w:cs="Arial"/>
                <w:color w:val="000000"/>
                <w:sz w:val="16"/>
                <w:szCs w:val="16"/>
              </w:rPr>
              <w:t> </w:t>
            </w:r>
            <w:r>
              <w:rPr>
                <w:rFonts w:ascii="Arial" w:eastAsia="Times New Roman" w:hAnsi="Arial" w:cs="Arial"/>
                <w:color w:val="000000"/>
                <w:sz w:val="16"/>
                <w:szCs w:val="16"/>
              </w:rPr>
              <w:t>1</w:t>
            </w:r>
          </w:p>
        </w:tc>
        <w:tc>
          <w:tcPr>
            <w:tcW w:w="153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C60AEA" w:rsidRPr="000C521F" w:rsidRDefault="00C60AEA" w:rsidP="000C521F">
            <w:pPr>
              <w:spacing w:after="0"/>
              <w:jc w:val="center"/>
              <w:rPr>
                <w:rFonts w:ascii="Arial" w:eastAsia="Times New Roman" w:hAnsi="Arial" w:cs="Arial"/>
                <w:color w:val="000000"/>
                <w:sz w:val="16"/>
                <w:szCs w:val="16"/>
              </w:rPr>
            </w:pPr>
            <w:r w:rsidRPr="000C521F">
              <w:rPr>
                <w:rFonts w:ascii="Arial" w:eastAsia="Times New Roman" w:hAnsi="Arial" w:cs="Arial"/>
                <w:color w:val="000000"/>
                <w:sz w:val="16"/>
                <w:szCs w:val="16"/>
              </w:rPr>
              <w:t>  </w:t>
            </w:r>
            <w:r>
              <w:rPr>
                <w:rFonts w:ascii="Arial" w:eastAsia="Times New Roman" w:hAnsi="Arial" w:cs="Arial"/>
                <w:color w:val="000000"/>
                <w:sz w:val="16"/>
                <w:szCs w:val="16"/>
              </w:rPr>
              <w:t>VM (Web)</w:t>
            </w:r>
          </w:p>
        </w:tc>
        <w:tc>
          <w:tcPr>
            <w:tcW w:w="135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C60AEA" w:rsidRPr="00A4656F" w:rsidRDefault="00C60AEA" w:rsidP="000C521F">
            <w:pPr>
              <w:spacing w:after="0"/>
              <w:jc w:val="center"/>
              <w:rPr>
                <w:rFonts w:ascii="Arial" w:eastAsia="Times New Roman" w:hAnsi="Arial" w:cs="Arial"/>
                <w:color w:val="000000"/>
                <w:sz w:val="16"/>
                <w:szCs w:val="16"/>
              </w:rPr>
            </w:pPr>
            <w:r w:rsidRPr="00A4656F">
              <w:rPr>
                <w:rFonts w:ascii="Arial" w:eastAsia="Times New Roman" w:hAnsi="Arial" w:cs="Arial"/>
                <w:color w:val="000000"/>
                <w:sz w:val="16"/>
                <w:szCs w:val="16"/>
              </w:rPr>
              <w:t> CentOS 6.6</w:t>
            </w:r>
          </w:p>
        </w:tc>
        <w:tc>
          <w:tcPr>
            <w:tcW w:w="90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C60AEA" w:rsidRPr="000C521F" w:rsidRDefault="005548E9" w:rsidP="002F0E0A">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W2</w:t>
            </w:r>
          </w:p>
        </w:tc>
        <w:tc>
          <w:tcPr>
            <w:tcW w:w="135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C60AEA" w:rsidRPr="000C521F" w:rsidRDefault="00C60AEA" w:rsidP="002F0E0A">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44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C60AEA" w:rsidRPr="000C521F" w:rsidRDefault="00C60AEA" w:rsidP="002F0E0A">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N/A</w:t>
            </w:r>
          </w:p>
        </w:tc>
      </w:tr>
      <w:tr w:rsidR="00C60AEA" w:rsidRPr="000C521F" w:rsidTr="001074DA">
        <w:trPr>
          <w:trHeight w:val="330"/>
        </w:trPr>
        <w:tc>
          <w:tcPr>
            <w:tcW w:w="1170" w:type="dxa"/>
            <w:tcBorders>
              <w:top w:val="single" w:sz="4" w:space="0" w:color="auto"/>
              <w:left w:val="single" w:sz="4" w:space="0" w:color="auto"/>
              <w:bottom w:val="single" w:sz="4" w:space="0" w:color="auto"/>
              <w:right w:val="single" w:sz="4" w:space="0" w:color="auto"/>
            </w:tcBorders>
            <w:vAlign w:val="bottom"/>
          </w:tcPr>
          <w:p w:rsidR="00C60AEA" w:rsidRPr="000C521F" w:rsidRDefault="00C60AEA" w:rsidP="000C521F">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2</w:t>
            </w:r>
          </w:p>
        </w:tc>
        <w:tc>
          <w:tcPr>
            <w:tcW w:w="2790" w:type="dxa"/>
            <w:tcBorders>
              <w:top w:val="single" w:sz="4" w:space="0" w:color="auto"/>
              <w:left w:val="single" w:sz="4" w:space="0" w:color="auto"/>
              <w:bottom w:val="single" w:sz="4" w:space="0" w:color="auto"/>
              <w:right w:val="single" w:sz="4" w:space="0" w:color="auto"/>
            </w:tcBorders>
            <w:vAlign w:val="bottom"/>
          </w:tcPr>
          <w:p w:rsidR="00C60AEA" w:rsidRDefault="00C60AEA" w:rsidP="000C521F">
            <w:pPr>
              <w:spacing w:after="0"/>
              <w:jc w:val="center"/>
              <w:rPr>
                <w:rFonts w:ascii="Arial" w:eastAsia="Times New Roman" w:hAnsi="Arial" w:cs="Arial"/>
                <w:color w:val="000000"/>
                <w:sz w:val="16"/>
                <w:szCs w:val="16"/>
              </w:rPr>
            </w:pPr>
            <w:r w:rsidRPr="00C60AEA">
              <w:rPr>
                <w:rFonts w:ascii="Arial" w:eastAsia="Times New Roman" w:hAnsi="Arial" w:cs="Arial"/>
                <w:color w:val="000000"/>
                <w:sz w:val="16"/>
                <w:szCs w:val="16"/>
              </w:rPr>
              <w:t>172.28.187.22</w:t>
            </w:r>
          </w:p>
        </w:tc>
        <w:tc>
          <w:tcPr>
            <w:tcW w:w="43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0AEA" w:rsidRPr="000C521F" w:rsidRDefault="00C60AEA" w:rsidP="000C521F">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w2cwbl0052102</w:t>
            </w:r>
          </w:p>
        </w:tc>
        <w:tc>
          <w:tcPr>
            <w:tcW w:w="900" w:type="dxa"/>
            <w:tcBorders>
              <w:top w:val="single" w:sz="4" w:space="0" w:color="auto"/>
              <w:left w:val="nil"/>
              <w:bottom w:val="single" w:sz="4" w:space="0" w:color="auto"/>
              <w:right w:val="single" w:sz="4" w:space="0" w:color="auto"/>
            </w:tcBorders>
            <w:shd w:val="clear" w:color="auto" w:fill="auto"/>
            <w:vAlign w:val="bottom"/>
            <w:hideMark/>
          </w:tcPr>
          <w:p w:rsidR="00C60AEA" w:rsidRPr="000C521F" w:rsidRDefault="00C60AEA">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2</w:t>
            </w:r>
          </w:p>
        </w:tc>
        <w:tc>
          <w:tcPr>
            <w:tcW w:w="900" w:type="dxa"/>
            <w:tcBorders>
              <w:top w:val="single" w:sz="4" w:space="0" w:color="auto"/>
              <w:left w:val="nil"/>
              <w:bottom w:val="single" w:sz="4" w:space="0" w:color="auto"/>
              <w:right w:val="single" w:sz="4" w:space="0" w:color="auto"/>
            </w:tcBorders>
            <w:shd w:val="clear" w:color="auto" w:fill="auto"/>
            <w:vAlign w:val="bottom"/>
            <w:hideMark/>
          </w:tcPr>
          <w:p w:rsidR="00C60AEA" w:rsidRPr="000C521F" w:rsidRDefault="00C60AEA" w:rsidP="000C521F">
            <w:pPr>
              <w:spacing w:after="0"/>
              <w:jc w:val="center"/>
              <w:rPr>
                <w:rFonts w:ascii="Arial" w:eastAsia="Times New Roman" w:hAnsi="Arial" w:cs="Arial"/>
                <w:color w:val="000000"/>
                <w:sz w:val="16"/>
                <w:szCs w:val="16"/>
              </w:rPr>
            </w:pPr>
            <w:r w:rsidRPr="000C521F">
              <w:rPr>
                <w:rFonts w:ascii="Arial" w:eastAsia="Times New Roman" w:hAnsi="Arial" w:cs="Arial"/>
                <w:color w:val="000000"/>
                <w:sz w:val="16"/>
                <w:szCs w:val="16"/>
              </w:rPr>
              <w:t> </w:t>
            </w:r>
            <w:r>
              <w:rPr>
                <w:rFonts w:ascii="Arial" w:eastAsia="Times New Roman" w:hAnsi="Arial" w:cs="Arial"/>
                <w:color w:val="000000"/>
                <w:sz w:val="16"/>
                <w:szCs w:val="16"/>
              </w:rPr>
              <w:t>1</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C60AEA" w:rsidRPr="000C521F" w:rsidRDefault="00C60AEA" w:rsidP="000C521F">
            <w:pPr>
              <w:spacing w:after="0"/>
              <w:jc w:val="center"/>
              <w:rPr>
                <w:rFonts w:ascii="Arial" w:eastAsia="Times New Roman" w:hAnsi="Arial" w:cs="Arial"/>
                <w:color w:val="000000"/>
                <w:sz w:val="16"/>
                <w:szCs w:val="16"/>
              </w:rPr>
            </w:pPr>
            <w:r w:rsidRPr="000C521F">
              <w:rPr>
                <w:rFonts w:ascii="Arial" w:eastAsia="Times New Roman" w:hAnsi="Arial" w:cs="Arial"/>
                <w:color w:val="000000"/>
                <w:sz w:val="16"/>
                <w:szCs w:val="16"/>
              </w:rPr>
              <w:t>  </w:t>
            </w:r>
            <w:r>
              <w:rPr>
                <w:rFonts w:ascii="Arial" w:eastAsia="Times New Roman" w:hAnsi="Arial" w:cs="Arial"/>
                <w:color w:val="000000"/>
                <w:sz w:val="16"/>
                <w:szCs w:val="16"/>
              </w:rPr>
              <w:t>VM (Web)</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rsidR="00C60AEA" w:rsidRPr="00A4656F" w:rsidRDefault="00C60AEA" w:rsidP="000C521F">
            <w:pPr>
              <w:spacing w:after="0"/>
              <w:jc w:val="center"/>
              <w:rPr>
                <w:rFonts w:ascii="Arial" w:eastAsia="Times New Roman" w:hAnsi="Arial" w:cs="Arial"/>
                <w:color w:val="000000"/>
                <w:sz w:val="16"/>
                <w:szCs w:val="16"/>
              </w:rPr>
            </w:pPr>
            <w:r w:rsidRPr="00A4656F">
              <w:rPr>
                <w:rFonts w:ascii="Arial" w:eastAsia="Times New Roman" w:hAnsi="Arial" w:cs="Arial"/>
                <w:color w:val="000000"/>
                <w:sz w:val="16"/>
                <w:szCs w:val="16"/>
              </w:rPr>
              <w:t> CentOS 6.6</w:t>
            </w:r>
          </w:p>
        </w:tc>
        <w:tc>
          <w:tcPr>
            <w:tcW w:w="900" w:type="dxa"/>
            <w:tcBorders>
              <w:top w:val="single" w:sz="4" w:space="0" w:color="auto"/>
              <w:left w:val="nil"/>
              <w:bottom w:val="single" w:sz="4" w:space="0" w:color="auto"/>
              <w:right w:val="single" w:sz="4" w:space="0" w:color="auto"/>
            </w:tcBorders>
            <w:shd w:val="clear" w:color="auto" w:fill="auto"/>
            <w:vAlign w:val="bottom"/>
            <w:hideMark/>
          </w:tcPr>
          <w:p w:rsidR="00C60AEA" w:rsidRPr="000C521F" w:rsidRDefault="00C60AEA" w:rsidP="000C521F">
            <w:pPr>
              <w:spacing w:after="0"/>
              <w:jc w:val="center"/>
              <w:rPr>
                <w:rFonts w:ascii="Arial" w:eastAsia="Times New Roman" w:hAnsi="Arial" w:cs="Arial"/>
                <w:color w:val="000000"/>
                <w:sz w:val="16"/>
                <w:szCs w:val="16"/>
              </w:rPr>
            </w:pPr>
            <w:r w:rsidRPr="000C521F">
              <w:rPr>
                <w:rFonts w:ascii="Arial" w:eastAsia="Times New Roman" w:hAnsi="Arial" w:cs="Arial"/>
                <w:color w:val="000000"/>
                <w:sz w:val="16"/>
                <w:szCs w:val="16"/>
              </w:rPr>
              <w:t> </w:t>
            </w:r>
            <w:r>
              <w:rPr>
                <w:rFonts w:ascii="Arial" w:eastAsia="Times New Roman" w:hAnsi="Arial" w:cs="Arial"/>
                <w:color w:val="000000"/>
                <w:sz w:val="16"/>
                <w:szCs w:val="16"/>
              </w:rPr>
              <w:t>W2</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rsidR="00C60AEA" w:rsidRPr="000C521F" w:rsidRDefault="00C60AEA" w:rsidP="002F0E0A">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440" w:type="dxa"/>
            <w:tcBorders>
              <w:top w:val="single" w:sz="4" w:space="0" w:color="auto"/>
              <w:left w:val="nil"/>
              <w:bottom w:val="single" w:sz="4" w:space="0" w:color="auto"/>
              <w:right w:val="single" w:sz="4" w:space="0" w:color="auto"/>
            </w:tcBorders>
            <w:shd w:val="clear" w:color="auto" w:fill="auto"/>
            <w:vAlign w:val="bottom"/>
            <w:hideMark/>
          </w:tcPr>
          <w:p w:rsidR="00C60AEA" w:rsidRPr="000C521F" w:rsidRDefault="00C60AEA" w:rsidP="002F0E0A">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N/A</w:t>
            </w:r>
          </w:p>
        </w:tc>
      </w:tr>
      <w:tr w:rsidR="00C60AEA" w:rsidRPr="000C521F" w:rsidTr="001074DA">
        <w:trPr>
          <w:trHeight w:val="330"/>
        </w:trPr>
        <w:tc>
          <w:tcPr>
            <w:tcW w:w="1170" w:type="dxa"/>
            <w:tcBorders>
              <w:top w:val="single" w:sz="4" w:space="0" w:color="auto"/>
              <w:left w:val="single" w:sz="4" w:space="0" w:color="auto"/>
              <w:bottom w:val="single" w:sz="4" w:space="0" w:color="auto"/>
              <w:right w:val="single" w:sz="4" w:space="0" w:color="auto"/>
            </w:tcBorders>
            <w:shd w:val="clear" w:color="DCE6F1" w:fill="DCE6F1"/>
            <w:vAlign w:val="bottom"/>
          </w:tcPr>
          <w:p w:rsidR="00C60AEA" w:rsidRPr="000C521F" w:rsidRDefault="00C60AEA" w:rsidP="000C521F">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3</w:t>
            </w:r>
          </w:p>
        </w:tc>
        <w:tc>
          <w:tcPr>
            <w:tcW w:w="2790" w:type="dxa"/>
            <w:tcBorders>
              <w:top w:val="single" w:sz="4" w:space="0" w:color="auto"/>
              <w:left w:val="single" w:sz="4" w:space="0" w:color="auto"/>
              <w:bottom w:val="single" w:sz="4" w:space="0" w:color="auto"/>
              <w:right w:val="single" w:sz="4" w:space="0" w:color="auto"/>
            </w:tcBorders>
            <w:shd w:val="clear" w:color="DCE6F1" w:fill="DCE6F1"/>
            <w:vAlign w:val="bottom"/>
          </w:tcPr>
          <w:p w:rsidR="00C60AEA" w:rsidRDefault="00C60AEA" w:rsidP="000C521F">
            <w:pPr>
              <w:spacing w:after="0"/>
              <w:jc w:val="center"/>
              <w:rPr>
                <w:rFonts w:ascii="Arial" w:eastAsia="Times New Roman" w:hAnsi="Arial" w:cs="Arial"/>
                <w:color w:val="000000"/>
                <w:sz w:val="16"/>
                <w:szCs w:val="16"/>
              </w:rPr>
            </w:pPr>
            <w:r w:rsidRPr="00C60AEA">
              <w:rPr>
                <w:rFonts w:ascii="Arial" w:eastAsia="Times New Roman" w:hAnsi="Arial" w:cs="Arial"/>
                <w:color w:val="000000"/>
                <w:sz w:val="16"/>
                <w:szCs w:val="16"/>
              </w:rPr>
              <w:t>172.28.55.230</w:t>
            </w:r>
          </w:p>
        </w:tc>
        <w:tc>
          <w:tcPr>
            <w:tcW w:w="432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C60AEA" w:rsidRPr="000C521F" w:rsidRDefault="00C60AEA" w:rsidP="000C521F">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w2capl00521</w:t>
            </w:r>
            <w:r w:rsidRPr="00823847">
              <w:rPr>
                <w:rFonts w:ascii="Arial" w:eastAsia="Times New Roman" w:hAnsi="Arial" w:cs="Arial"/>
                <w:color w:val="000000"/>
                <w:sz w:val="16"/>
                <w:szCs w:val="16"/>
              </w:rPr>
              <w:t>01</w:t>
            </w:r>
          </w:p>
        </w:tc>
        <w:tc>
          <w:tcPr>
            <w:tcW w:w="90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C60AEA" w:rsidRPr="000C521F" w:rsidRDefault="00C60AEA">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4</w:t>
            </w:r>
          </w:p>
        </w:tc>
        <w:tc>
          <w:tcPr>
            <w:tcW w:w="90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C60AEA" w:rsidRPr="000C521F" w:rsidRDefault="00C60AEA" w:rsidP="000C521F">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2</w:t>
            </w:r>
          </w:p>
        </w:tc>
        <w:tc>
          <w:tcPr>
            <w:tcW w:w="153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C60AEA" w:rsidRPr="000C521F" w:rsidRDefault="00C60AEA" w:rsidP="000C521F">
            <w:pPr>
              <w:spacing w:after="0"/>
              <w:jc w:val="center"/>
              <w:rPr>
                <w:rFonts w:ascii="Arial" w:eastAsia="Times New Roman" w:hAnsi="Arial" w:cs="Arial"/>
                <w:color w:val="000000"/>
                <w:sz w:val="16"/>
                <w:szCs w:val="16"/>
              </w:rPr>
            </w:pPr>
            <w:r w:rsidRPr="000C521F">
              <w:rPr>
                <w:rFonts w:ascii="Arial" w:eastAsia="Times New Roman" w:hAnsi="Arial" w:cs="Arial"/>
                <w:color w:val="000000"/>
                <w:sz w:val="16"/>
                <w:szCs w:val="16"/>
              </w:rPr>
              <w:t> </w:t>
            </w:r>
            <w:r>
              <w:rPr>
                <w:rFonts w:ascii="Arial" w:eastAsia="Times New Roman" w:hAnsi="Arial" w:cs="Arial"/>
                <w:color w:val="000000"/>
                <w:sz w:val="16"/>
                <w:szCs w:val="16"/>
              </w:rPr>
              <w:t>VM (Tomcat)</w:t>
            </w:r>
          </w:p>
        </w:tc>
        <w:tc>
          <w:tcPr>
            <w:tcW w:w="135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C60AEA" w:rsidRPr="00A4656F" w:rsidRDefault="00C60AEA" w:rsidP="000C521F">
            <w:pPr>
              <w:spacing w:after="0"/>
              <w:jc w:val="center"/>
              <w:rPr>
                <w:rFonts w:ascii="Arial" w:eastAsia="Times New Roman" w:hAnsi="Arial" w:cs="Arial"/>
                <w:color w:val="000000"/>
                <w:sz w:val="16"/>
                <w:szCs w:val="16"/>
              </w:rPr>
            </w:pPr>
            <w:r w:rsidRPr="00A4656F">
              <w:rPr>
                <w:rFonts w:ascii="Arial" w:eastAsia="Times New Roman" w:hAnsi="Arial" w:cs="Arial"/>
                <w:color w:val="000000"/>
                <w:sz w:val="16"/>
                <w:szCs w:val="16"/>
              </w:rPr>
              <w:t> CentOS 6.6</w:t>
            </w:r>
          </w:p>
        </w:tc>
        <w:tc>
          <w:tcPr>
            <w:tcW w:w="90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C60AEA" w:rsidRPr="000C521F" w:rsidRDefault="00C60AEA" w:rsidP="005548E9">
            <w:pPr>
              <w:spacing w:after="0"/>
              <w:jc w:val="center"/>
              <w:rPr>
                <w:rFonts w:ascii="Arial" w:eastAsia="Times New Roman" w:hAnsi="Arial" w:cs="Arial"/>
                <w:color w:val="000000"/>
                <w:sz w:val="16"/>
                <w:szCs w:val="16"/>
              </w:rPr>
            </w:pPr>
            <w:r w:rsidRPr="000C521F">
              <w:rPr>
                <w:rFonts w:ascii="Arial" w:eastAsia="Times New Roman" w:hAnsi="Arial" w:cs="Arial"/>
                <w:color w:val="000000"/>
                <w:sz w:val="16"/>
                <w:szCs w:val="16"/>
              </w:rPr>
              <w:t> </w:t>
            </w:r>
            <w:r w:rsidR="005548E9">
              <w:rPr>
                <w:rFonts w:ascii="Arial" w:eastAsia="Times New Roman" w:hAnsi="Arial" w:cs="Arial"/>
                <w:color w:val="000000"/>
                <w:sz w:val="16"/>
                <w:szCs w:val="16"/>
              </w:rPr>
              <w:t>W2</w:t>
            </w:r>
          </w:p>
        </w:tc>
        <w:tc>
          <w:tcPr>
            <w:tcW w:w="135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C60AEA" w:rsidRPr="000C521F" w:rsidRDefault="00C60AEA" w:rsidP="002F0E0A">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44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C60AEA" w:rsidRPr="000C521F" w:rsidRDefault="00C60AEA" w:rsidP="002F0E0A">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N/A</w:t>
            </w:r>
          </w:p>
        </w:tc>
      </w:tr>
      <w:tr w:rsidR="001074DA" w:rsidRPr="000C521F" w:rsidTr="001074DA">
        <w:trPr>
          <w:trHeight w:val="330"/>
        </w:trPr>
        <w:tc>
          <w:tcPr>
            <w:tcW w:w="1170" w:type="dxa"/>
            <w:tcBorders>
              <w:top w:val="single" w:sz="4" w:space="0" w:color="auto"/>
              <w:left w:val="single" w:sz="4" w:space="0" w:color="auto"/>
              <w:bottom w:val="single" w:sz="4" w:space="0" w:color="auto"/>
              <w:right w:val="single" w:sz="4" w:space="0" w:color="auto"/>
            </w:tcBorders>
            <w:shd w:val="clear" w:color="DCE6F1" w:fill="FFFFFF" w:themeFill="background1"/>
            <w:vAlign w:val="bottom"/>
          </w:tcPr>
          <w:p w:rsidR="001074DA" w:rsidRDefault="001074DA" w:rsidP="000C521F">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4</w:t>
            </w:r>
          </w:p>
        </w:tc>
        <w:tc>
          <w:tcPr>
            <w:tcW w:w="2790" w:type="dxa"/>
            <w:tcBorders>
              <w:top w:val="single" w:sz="4" w:space="0" w:color="auto"/>
              <w:left w:val="single" w:sz="4" w:space="0" w:color="auto"/>
              <w:bottom w:val="single" w:sz="4" w:space="0" w:color="auto"/>
              <w:right w:val="single" w:sz="4" w:space="0" w:color="auto"/>
            </w:tcBorders>
            <w:shd w:val="clear" w:color="DCE6F1" w:fill="FFFFFF" w:themeFill="background1"/>
            <w:vAlign w:val="bottom"/>
          </w:tcPr>
          <w:p w:rsidR="001074DA" w:rsidRPr="00C60AEA" w:rsidRDefault="001074DA" w:rsidP="000C521F">
            <w:pPr>
              <w:spacing w:after="0"/>
              <w:jc w:val="center"/>
              <w:rPr>
                <w:rFonts w:ascii="Arial" w:eastAsia="Times New Roman" w:hAnsi="Arial" w:cs="Arial"/>
                <w:color w:val="000000"/>
                <w:sz w:val="16"/>
                <w:szCs w:val="16"/>
              </w:rPr>
            </w:pPr>
            <w:r w:rsidRPr="00C60AEA">
              <w:rPr>
                <w:rFonts w:ascii="Arial" w:eastAsia="Times New Roman" w:hAnsi="Arial" w:cs="Arial"/>
                <w:color w:val="000000"/>
                <w:sz w:val="16"/>
                <w:szCs w:val="16"/>
              </w:rPr>
              <w:t>172.28.55.240</w:t>
            </w:r>
          </w:p>
        </w:tc>
        <w:tc>
          <w:tcPr>
            <w:tcW w:w="4320" w:type="dxa"/>
            <w:tcBorders>
              <w:top w:val="single" w:sz="4" w:space="0" w:color="auto"/>
              <w:left w:val="single" w:sz="4" w:space="0" w:color="auto"/>
              <w:bottom w:val="single" w:sz="4" w:space="0" w:color="auto"/>
              <w:right w:val="single" w:sz="4" w:space="0" w:color="auto"/>
            </w:tcBorders>
            <w:shd w:val="clear" w:color="DCE6F1" w:fill="FFFFFF" w:themeFill="background1"/>
            <w:vAlign w:val="bottom"/>
          </w:tcPr>
          <w:p w:rsidR="001074DA" w:rsidRDefault="001074DA" w:rsidP="000C521F">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w2capl0052102</w:t>
            </w:r>
          </w:p>
        </w:tc>
        <w:tc>
          <w:tcPr>
            <w:tcW w:w="900" w:type="dxa"/>
            <w:tcBorders>
              <w:top w:val="single" w:sz="4" w:space="0" w:color="auto"/>
              <w:left w:val="single" w:sz="4" w:space="0" w:color="auto"/>
              <w:bottom w:val="single" w:sz="4" w:space="0" w:color="auto"/>
              <w:right w:val="single" w:sz="4" w:space="0" w:color="auto"/>
            </w:tcBorders>
            <w:shd w:val="clear" w:color="DCE6F1" w:fill="FFFFFF" w:themeFill="background1"/>
            <w:vAlign w:val="bottom"/>
          </w:tcPr>
          <w:p w:rsidR="001074DA" w:rsidRDefault="001074DA">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4</w:t>
            </w:r>
          </w:p>
        </w:tc>
        <w:tc>
          <w:tcPr>
            <w:tcW w:w="900" w:type="dxa"/>
            <w:tcBorders>
              <w:top w:val="single" w:sz="4" w:space="0" w:color="auto"/>
              <w:left w:val="single" w:sz="4" w:space="0" w:color="auto"/>
              <w:bottom w:val="single" w:sz="4" w:space="0" w:color="auto"/>
              <w:right w:val="single" w:sz="4" w:space="0" w:color="auto"/>
            </w:tcBorders>
            <w:shd w:val="clear" w:color="DCE6F1" w:fill="FFFFFF" w:themeFill="background1"/>
            <w:vAlign w:val="bottom"/>
          </w:tcPr>
          <w:p w:rsidR="001074DA" w:rsidRDefault="001074DA" w:rsidP="000C521F">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2</w:t>
            </w:r>
          </w:p>
        </w:tc>
        <w:tc>
          <w:tcPr>
            <w:tcW w:w="1530" w:type="dxa"/>
            <w:tcBorders>
              <w:top w:val="single" w:sz="4" w:space="0" w:color="auto"/>
              <w:left w:val="single" w:sz="4" w:space="0" w:color="auto"/>
              <w:bottom w:val="single" w:sz="4" w:space="0" w:color="auto"/>
              <w:right w:val="single" w:sz="4" w:space="0" w:color="auto"/>
            </w:tcBorders>
            <w:shd w:val="clear" w:color="DCE6F1" w:fill="FFFFFF" w:themeFill="background1"/>
            <w:vAlign w:val="bottom"/>
          </w:tcPr>
          <w:p w:rsidR="001074DA" w:rsidRPr="000C521F" w:rsidRDefault="001074DA" w:rsidP="000C521F">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VM (Tomcat)</w:t>
            </w:r>
          </w:p>
        </w:tc>
        <w:tc>
          <w:tcPr>
            <w:tcW w:w="1350" w:type="dxa"/>
            <w:tcBorders>
              <w:top w:val="single" w:sz="4" w:space="0" w:color="auto"/>
              <w:left w:val="single" w:sz="4" w:space="0" w:color="auto"/>
              <w:bottom w:val="single" w:sz="4" w:space="0" w:color="auto"/>
              <w:right w:val="single" w:sz="4" w:space="0" w:color="auto"/>
            </w:tcBorders>
            <w:shd w:val="clear" w:color="DCE6F1" w:fill="FFFFFF" w:themeFill="background1"/>
            <w:vAlign w:val="bottom"/>
          </w:tcPr>
          <w:p w:rsidR="001074DA" w:rsidRPr="00A4656F" w:rsidRDefault="001074DA" w:rsidP="000C521F">
            <w:pPr>
              <w:spacing w:after="0"/>
              <w:jc w:val="center"/>
              <w:rPr>
                <w:rFonts w:ascii="Arial" w:eastAsia="Times New Roman" w:hAnsi="Arial" w:cs="Arial"/>
                <w:color w:val="000000"/>
                <w:sz w:val="16"/>
                <w:szCs w:val="16"/>
              </w:rPr>
            </w:pPr>
            <w:r w:rsidRPr="00A4656F">
              <w:rPr>
                <w:rFonts w:ascii="Arial" w:eastAsia="Times New Roman" w:hAnsi="Arial" w:cs="Arial"/>
                <w:color w:val="000000"/>
                <w:sz w:val="16"/>
                <w:szCs w:val="16"/>
              </w:rPr>
              <w:t>CentOS 6.6</w:t>
            </w:r>
          </w:p>
        </w:tc>
        <w:tc>
          <w:tcPr>
            <w:tcW w:w="900" w:type="dxa"/>
            <w:tcBorders>
              <w:top w:val="single" w:sz="4" w:space="0" w:color="auto"/>
              <w:left w:val="single" w:sz="4" w:space="0" w:color="auto"/>
              <w:bottom w:val="single" w:sz="4" w:space="0" w:color="auto"/>
              <w:right w:val="single" w:sz="4" w:space="0" w:color="auto"/>
            </w:tcBorders>
            <w:shd w:val="clear" w:color="DCE6F1" w:fill="FFFFFF" w:themeFill="background1"/>
            <w:vAlign w:val="bottom"/>
          </w:tcPr>
          <w:p w:rsidR="001074DA" w:rsidRPr="000C521F" w:rsidRDefault="001074DA" w:rsidP="000C521F">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W2</w:t>
            </w:r>
          </w:p>
        </w:tc>
        <w:tc>
          <w:tcPr>
            <w:tcW w:w="1350" w:type="dxa"/>
            <w:tcBorders>
              <w:top w:val="single" w:sz="4" w:space="0" w:color="auto"/>
              <w:left w:val="single" w:sz="4" w:space="0" w:color="auto"/>
              <w:bottom w:val="single" w:sz="4" w:space="0" w:color="auto"/>
              <w:right w:val="single" w:sz="4" w:space="0" w:color="auto"/>
            </w:tcBorders>
            <w:shd w:val="clear" w:color="DCE6F1" w:fill="FFFFFF" w:themeFill="background1"/>
            <w:vAlign w:val="bottom"/>
          </w:tcPr>
          <w:p w:rsidR="001074DA" w:rsidRDefault="001074DA" w:rsidP="002F0E0A">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440" w:type="dxa"/>
            <w:tcBorders>
              <w:top w:val="single" w:sz="4" w:space="0" w:color="auto"/>
              <w:left w:val="single" w:sz="4" w:space="0" w:color="auto"/>
              <w:bottom w:val="single" w:sz="4" w:space="0" w:color="auto"/>
              <w:right w:val="single" w:sz="4" w:space="0" w:color="auto"/>
            </w:tcBorders>
            <w:shd w:val="clear" w:color="DCE6F1" w:fill="FFFFFF" w:themeFill="background1"/>
            <w:vAlign w:val="bottom"/>
          </w:tcPr>
          <w:p w:rsidR="001074DA" w:rsidRDefault="001074DA" w:rsidP="002F0E0A">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N/A</w:t>
            </w:r>
          </w:p>
        </w:tc>
      </w:tr>
      <w:tr w:rsidR="00C60AEA" w:rsidRPr="000C521F" w:rsidTr="001074DA">
        <w:trPr>
          <w:trHeight w:val="330"/>
        </w:trPr>
        <w:tc>
          <w:tcPr>
            <w:tcW w:w="1170" w:type="dxa"/>
            <w:tcBorders>
              <w:top w:val="single" w:sz="4" w:space="0" w:color="auto"/>
              <w:left w:val="single" w:sz="4" w:space="0" w:color="auto"/>
              <w:bottom w:val="single" w:sz="4" w:space="0" w:color="auto"/>
              <w:right w:val="single" w:sz="4" w:space="0" w:color="auto"/>
            </w:tcBorders>
            <w:vAlign w:val="bottom"/>
          </w:tcPr>
          <w:p w:rsidR="00C60AEA" w:rsidRPr="000C521F" w:rsidRDefault="00C60AEA" w:rsidP="00054FE7">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1</w:t>
            </w:r>
          </w:p>
        </w:tc>
        <w:tc>
          <w:tcPr>
            <w:tcW w:w="2790" w:type="dxa"/>
            <w:tcBorders>
              <w:top w:val="single" w:sz="4" w:space="0" w:color="auto"/>
              <w:left w:val="single" w:sz="4" w:space="0" w:color="auto"/>
              <w:bottom w:val="single" w:sz="4" w:space="0" w:color="auto"/>
              <w:right w:val="single" w:sz="4" w:space="0" w:color="auto"/>
            </w:tcBorders>
            <w:vAlign w:val="bottom"/>
          </w:tcPr>
          <w:p w:rsidR="00C60AEA" w:rsidRPr="000C521F" w:rsidRDefault="005548E9">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172.16.85.48</w:t>
            </w:r>
          </w:p>
        </w:tc>
        <w:tc>
          <w:tcPr>
            <w:tcW w:w="43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0AEA" w:rsidRPr="000C521F" w:rsidRDefault="005548E9" w:rsidP="005548E9">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a</w:t>
            </w:r>
            <w:r w:rsidR="00C60AEA">
              <w:rPr>
                <w:rFonts w:ascii="Arial" w:eastAsia="Times New Roman" w:hAnsi="Arial" w:cs="Arial"/>
                <w:color w:val="000000"/>
                <w:sz w:val="16"/>
                <w:szCs w:val="16"/>
              </w:rPr>
              <w:t>r</w:t>
            </w:r>
            <w:r>
              <w:rPr>
                <w:rFonts w:ascii="Arial" w:eastAsia="Times New Roman" w:hAnsi="Arial" w:cs="Arial"/>
                <w:color w:val="000000"/>
                <w:sz w:val="16"/>
                <w:szCs w:val="16"/>
              </w:rPr>
              <w:t>p</w:t>
            </w:r>
            <w:r w:rsidR="00C60AEA">
              <w:rPr>
                <w:rFonts w:ascii="Arial" w:eastAsia="Times New Roman" w:hAnsi="Arial" w:cs="Arial"/>
                <w:color w:val="000000"/>
                <w:sz w:val="16"/>
                <w:szCs w:val="16"/>
              </w:rPr>
              <w:t>wbl</w:t>
            </w:r>
            <w:r>
              <w:rPr>
                <w:rFonts w:ascii="Arial" w:eastAsia="Times New Roman" w:hAnsi="Arial" w:cs="Arial"/>
                <w:color w:val="000000"/>
                <w:sz w:val="16"/>
                <w:szCs w:val="16"/>
              </w:rPr>
              <w:t>0052101</w:t>
            </w:r>
          </w:p>
        </w:tc>
        <w:tc>
          <w:tcPr>
            <w:tcW w:w="900" w:type="dxa"/>
            <w:tcBorders>
              <w:top w:val="single" w:sz="4" w:space="0" w:color="auto"/>
              <w:left w:val="nil"/>
              <w:bottom w:val="single" w:sz="4" w:space="0" w:color="auto"/>
              <w:right w:val="single" w:sz="4" w:space="0" w:color="auto"/>
            </w:tcBorders>
            <w:shd w:val="clear" w:color="auto" w:fill="auto"/>
            <w:vAlign w:val="bottom"/>
            <w:hideMark/>
          </w:tcPr>
          <w:p w:rsidR="00C60AEA" w:rsidRPr="000C521F" w:rsidRDefault="00C60AEA" w:rsidP="00054FE7">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2</w:t>
            </w:r>
          </w:p>
        </w:tc>
        <w:tc>
          <w:tcPr>
            <w:tcW w:w="900" w:type="dxa"/>
            <w:tcBorders>
              <w:top w:val="single" w:sz="4" w:space="0" w:color="auto"/>
              <w:left w:val="nil"/>
              <w:bottom w:val="single" w:sz="4" w:space="0" w:color="auto"/>
              <w:right w:val="single" w:sz="4" w:space="0" w:color="auto"/>
            </w:tcBorders>
            <w:shd w:val="clear" w:color="auto" w:fill="auto"/>
            <w:vAlign w:val="bottom"/>
            <w:hideMark/>
          </w:tcPr>
          <w:p w:rsidR="00C60AEA" w:rsidRPr="000C521F" w:rsidRDefault="00C60AEA" w:rsidP="00054FE7">
            <w:pPr>
              <w:spacing w:after="0"/>
              <w:jc w:val="center"/>
              <w:rPr>
                <w:rFonts w:ascii="Arial" w:eastAsia="Times New Roman" w:hAnsi="Arial" w:cs="Arial"/>
                <w:color w:val="000000"/>
                <w:sz w:val="16"/>
                <w:szCs w:val="16"/>
              </w:rPr>
            </w:pPr>
            <w:r w:rsidRPr="000C521F">
              <w:rPr>
                <w:rFonts w:ascii="Arial" w:eastAsia="Times New Roman" w:hAnsi="Arial" w:cs="Arial"/>
                <w:color w:val="000000"/>
                <w:sz w:val="16"/>
                <w:szCs w:val="16"/>
              </w:rPr>
              <w:t> </w:t>
            </w:r>
            <w:r>
              <w:rPr>
                <w:rFonts w:ascii="Arial" w:eastAsia="Times New Roman" w:hAnsi="Arial" w:cs="Arial"/>
                <w:color w:val="000000"/>
                <w:sz w:val="16"/>
                <w:szCs w:val="16"/>
              </w:rPr>
              <w:t>1</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C60AEA" w:rsidRPr="000C521F" w:rsidRDefault="00C60AEA" w:rsidP="00054FE7">
            <w:pPr>
              <w:spacing w:after="0"/>
              <w:jc w:val="center"/>
              <w:rPr>
                <w:rFonts w:ascii="Arial" w:eastAsia="Times New Roman" w:hAnsi="Arial" w:cs="Arial"/>
                <w:color w:val="000000"/>
                <w:sz w:val="16"/>
                <w:szCs w:val="16"/>
              </w:rPr>
            </w:pPr>
            <w:r w:rsidRPr="000C521F">
              <w:rPr>
                <w:rFonts w:ascii="Arial" w:eastAsia="Times New Roman" w:hAnsi="Arial" w:cs="Arial"/>
                <w:color w:val="000000"/>
                <w:sz w:val="16"/>
                <w:szCs w:val="16"/>
              </w:rPr>
              <w:t>  </w:t>
            </w:r>
            <w:r>
              <w:rPr>
                <w:rFonts w:ascii="Arial" w:eastAsia="Times New Roman" w:hAnsi="Arial" w:cs="Arial"/>
                <w:color w:val="000000"/>
                <w:sz w:val="16"/>
                <w:szCs w:val="16"/>
              </w:rPr>
              <w:t>VM (Web)</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rsidR="00C60AEA" w:rsidRPr="00A4656F" w:rsidRDefault="00C60AEA" w:rsidP="00054FE7">
            <w:pPr>
              <w:spacing w:after="0"/>
              <w:jc w:val="center"/>
              <w:rPr>
                <w:rFonts w:ascii="Arial" w:eastAsia="Times New Roman" w:hAnsi="Arial" w:cs="Arial"/>
                <w:color w:val="000000"/>
                <w:sz w:val="16"/>
                <w:szCs w:val="16"/>
              </w:rPr>
            </w:pPr>
            <w:r w:rsidRPr="00A4656F">
              <w:rPr>
                <w:rFonts w:ascii="Arial" w:eastAsia="Times New Roman" w:hAnsi="Arial" w:cs="Arial"/>
                <w:color w:val="000000"/>
                <w:sz w:val="16"/>
                <w:szCs w:val="16"/>
              </w:rPr>
              <w:t> CentOS 6.6</w:t>
            </w:r>
          </w:p>
        </w:tc>
        <w:tc>
          <w:tcPr>
            <w:tcW w:w="900" w:type="dxa"/>
            <w:tcBorders>
              <w:top w:val="single" w:sz="4" w:space="0" w:color="auto"/>
              <w:left w:val="nil"/>
              <w:bottom w:val="single" w:sz="4" w:space="0" w:color="auto"/>
              <w:right w:val="single" w:sz="4" w:space="0" w:color="auto"/>
            </w:tcBorders>
            <w:shd w:val="clear" w:color="auto" w:fill="auto"/>
            <w:vAlign w:val="bottom"/>
            <w:hideMark/>
          </w:tcPr>
          <w:p w:rsidR="00C60AEA" w:rsidRPr="000C521F" w:rsidRDefault="00C60AEA" w:rsidP="00054FE7">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AR</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rsidR="00C60AEA" w:rsidRPr="000C521F" w:rsidRDefault="00C60AEA" w:rsidP="00054FE7">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440" w:type="dxa"/>
            <w:tcBorders>
              <w:top w:val="single" w:sz="4" w:space="0" w:color="auto"/>
              <w:left w:val="nil"/>
              <w:bottom w:val="single" w:sz="4" w:space="0" w:color="auto"/>
              <w:right w:val="single" w:sz="4" w:space="0" w:color="auto"/>
            </w:tcBorders>
            <w:shd w:val="clear" w:color="auto" w:fill="auto"/>
            <w:vAlign w:val="bottom"/>
            <w:hideMark/>
          </w:tcPr>
          <w:p w:rsidR="00C60AEA" w:rsidRPr="000C521F" w:rsidRDefault="00C60AEA" w:rsidP="00054FE7">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N/A</w:t>
            </w:r>
          </w:p>
        </w:tc>
      </w:tr>
      <w:tr w:rsidR="005548E9" w:rsidRPr="000C521F" w:rsidTr="001074DA">
        <w:trPr>
          <w:trHeight w:val="330"/>
        </w:trPr>
        <w:tc>
          <w:tcPr>
            <w:tcW w:w="1170" w:type="dxa"/>
            <w:tcBorders>
              <w:top w:val="single" w:sz="4" w:space="0" w:color="auto"/>
              <w:left w:val="single" w:sz="4" w:space="0" w:color="auto"/>
              <w:bottom w:val="single" w:sz="4" w:space="0" w:color="auto"/>
              <w:right w:val="single" w:sz="4" w:space="0" w:color="auto"/>
            </w:tcBorders>
            <w:shd w:val="clear" w:color="DCE6F1" w:fill="DCE6F1"/>
            <w:vAlign w:val="bottom"/>
          </w:tcPr>
          <w:p w:rsidR="005548E9" w:rsidRPr="000C521F" w:rsidRDefault="005548E9" w:rsidP="005548E9">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2</w:t>
            </w:r>
          </w:p>
        </w:tc>
        <w:tc>
          <w:tcPr>
            <w:tcW w:w="2790" w:type="dxa"/>
            <w:tcBorders>
              <w:top w:val="single" w:sz="4" w:space="0" w:color="auto"/>
              <w:left w:val="single" w:sz="4" w:space="0" w:color="auto"/>
              <w:bottom w:val="single" w:sz="4" w:space="0" w:color="auto"/>
              <w:right w:val="single" w:sz="4" w:space="0" w:color="auto"/>
            </w:tcBorders>
            <w:shd w:val="clear" w:color="DCE6F1" w:fill="DCE6F1"/>
            <w:vAlign w:val="bottom"/>
          </w:tcPr>
          <w:p w:rsidR="005548E9" w:rsidRDefault="005548E9" w:rsidP="005548E9">
            <w:pPr>
              <w:spacing w:after="0"/>
              <w:jc w:val="center"/>
              <w:rPr>
                <w:rFonts w:ascii="Arial" w:eastAsia="Times New Roman" w:hAnsi="Arial" w:cs="Arial"/>
                <w:color w:val="000000"/>
                <w:sz w:val="16"/>
                <w:szCs w:val="16"/>
              </w:rPr>
            </w:pPr>
            <w:r w:rsidRPr="00C60AEA">
              <w:rPr>
                <w:rFonts w:ascii="Arial" w:eastAsia="Times New Roman" w:hAnsi="Arial" w:cs="Arial"/>
                <w:color w:val="000000"/>
                <w:sz w:val="16"/>
                <w:szCs w:val="16"/>
              </w:rPr>
              <w:t>172.</w:t>
            </w:r>
            <w:r>
              <w:rPr>
                <w:rFonts w:ascii="Arial" w:eastAsia="Times New Roman" w:hAnsi="Arial" w:cs="Arial"/>
                <w:color w:val="000000"/>
                <w:sz w:val="16"/>
                <w:szCs w:val="16"/>
              </w:rPr>
              <w:t>16</w:t>
            </w:r>
            <w:r w:rsidRPr="00C60AEA">
              <w:rPr>
                <w:rFonts w:ascii="Arial" w:eastAsia="Times New Roman" w:hAnsi="Arial" w:cs="Arial"/>
                <w:color w:val="000000"/>
                <w:sz w:val="16"/>
                <w:szCs w:val="16"/>
              </w:rPr>
              <w:t>.</w:t>
            </w:r>
            <w:r>
              <w:rPr>
                <w:rFonts w:ascii="Arial" w:eastAsia="Times New Roman" w:hAnsi="Arial" w:cs="Arial"/>
                <w:color w:val="000000"/>
                <w:sz w:val="16"/>
                <w:szCs w:val="16"/>
              </w:rPr>
              <w:t>85</w:t>
            </w:r>
            <w:r w:rsidRPr="00C60AEA">
              <w:rPr>
                <w:rFonts w:ascii="Arial" w:eastAsia="Times New Roman" w:hAnsi="Arial" w:cs="Arial"/>
                <w:color w:val="000000"/>
                <w:sz w:val="16"/>
                <w:szCs w:val="16"/>
              </w:rPr>
              <w:t>.</w:t>
            </w:r>
            <w:r>
              <w:rPr>
                <w:rFonts w:ascii="Arial" w:eastAsia="Times New Roman" w:hAnsi="Arial" w:cs="Arial"/>
                <w:color w:val="000000"/>
                <w:sz w:val="16"/>
                <w:szCs w:val="16"/>
              </w:rPr>
              <w:t>49</w:t>
            </w:r>
          </w:p>
        </w:tc>
        <w:tc>
          <w:tcPr>
            <w:tcW w:w="432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5548E9" w:rsidRPr="000C521F" w:rsidRDefault="005548E9" w:rsidP="005548E9">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w2pwbl0052101</w:t>
            </w:r>
          </w:p>
        </w:tc>
        <w:tc>
          <w:tcPr>
            <w:tcW w:w="90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5548E9" w:rsidRPr="000C521F" w:rsidRDefault="005548E9" w:rsidP="005548E9">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2</w:t>
            </w:r>
          </w:p>
        </w:tc>
        <w:tc>
          <w:tcPr>
            <w:tcW w:w="90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5548E9" w:rsidRPr="000C521F" w:rsidRDefault="005548E9" w:rsidP="005548E9">
            <w:pPr>
              <w:spacing w:after="0"/>
              <w:jc w:val="center"/>
              <w:rPr>
                <w:rFonts w:ascii="Arial" w:eastAsia="Times New Roman" w:hAnsi="Arial" w:cs="Arial"/>
                <w:color w:val="000000"/>
                <w:sz w:val="16"/>
                <w:szCs w:val="16"/>
              </w:rPr>
            </w:pPr>
            <w:r w:rsidRPr="000C521F">
              <w:rPr>
                <w:rFonts w:ascii="Arial" w:eastAsia="Times New Roman" w:hAnsi="Arial" w:cs="Arial"/>
                <w:color w:val="000000"/>
                <w:sz w:val="16"/>
                <w:szCs w:val="16"/>
              </w:rPr>
              <w:t> </w:t>
            </w:r>
            <w:r>
              <w:rPr>
                <w:rFonts w:ascii="Arial" w:eastAsia="Times New Roman" w:hAnsi="Arial" w:cs="Arial"/>
                <w:color w:val="000000"/>
                <w:sz w:val="16"/>
                <w:szCs w:val="16"/>
              </w:rPr>
              <w:t>1</w:t>
            </w:r>
          </w:p>
        </w:tc>
        <w:tc>
          <w:tcPr>
            <w:tcW w:w="153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5548E9" w:rsidRPr="000C521F" w:rsidRDefault="005548E9" w:rsidP="005548E9">
            <w:pPr>
              <w:spacing w:after="0"/>
              <w:jc w:val="center"/>
              <w:rPr>
                <w:rFonts w:ascii="Arial" w:eastAsia="Times New Roman" w:hAnsi="Arial" w:cs="Arial"/>
                <w:color w:val="000000"/>
                <w:sz w:val="16"/>
                <w:szCs w:val="16"/>
              </w:rPr>
            </w:pPr>
            <w:r w:rsidRPr="000C521F">
              <w:rPr>
                <w:rFonts w:ascii="Arial" w:eastAsia="Times New Roman" w:hAnsi="Arial" w:cs="Arial"/>
                <w:color w:val="000000"/>
                <w:sz w:val="16"/>
                <w:szCs w:val="16"/>
              </w:rPr>
              <w:t>  </w:t>
            </w:r>
            <w:r>
              <w:rPr>
                <w:rFonts w:ascii="Arial" w:eastAsia="Times New Roman" w:hAnsi="Arial" w:cs="Arial"/>
                <w:color w:val="000000"/>
                <w:sz w:val="16"/>
                <w:szCs w:val="16"/>
              </w:rPr>
              <w:t>VM (Web)</w:t>
            </w:r>
          </w:p>
        </w:tc>
        <w:tc>
          <w:tcPr>
            <w:tcW w:w="135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5548E9" w:rsidRPr="00A4656F" w:rsidRDefault="005548E9" w:rsidP="005548E9">
            <w:pPr>
              <w:spacing w:after="0"/>
              <w:jc w:val="center"/>
              <w:rPr>
                <w:rFonts w:ascii="Arial" w:eastAsia="Times New Roman" w:hAnsi="Arial" w:cs="Arial"/>
                <w:color w:val="000000"/>
                <w:sz w:val="16"/>
                <w:szCs w:val="16"/>
              </w:rPr>
            </w:pPr>
            <w:r w:rsidRPr="00A4656F">
              <w:rPr>
                <w:rFonts w:ascii="Arial" w:eastAsia="Times New Roman" w:hAnsi="Arial" w:cs="Arial"/>
                <w:color w:val="000000"/>
                <w:sz w:val="16"/>
                <w:szCs w:val="16"/>
              </w:rPr>
              <w:t> CentOS 6.6</w:t>
            </w:r>
          </w:p>
        </w:tc>
        <w:tc>
          <w:tcPr>
            <w:tcW w:w="90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5548E9" w:rsidRPr="000C521F" w:rsidRDefault="005548E9" w:rsidP="005548E9">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W2</w:t>
            </w:r>
          </w:p>
        </w:tc>
        <w:tc>
          <w:tcPr>
            <w:tcW w:w="135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5548E9" w:rsidRPr="000C521F" w:rsidRDefault="005548E9" w:rsidP="005548E9">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44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5548E9" w:rsidRPr="000C521F" w:rsidRDefault="005548E9" w:rsidP="005548E9">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N/A</w:t>
            </w:r>
          </w:p>
        </w:tc>
      </w:tr>
      <w:tr w:rsidR="00C60AEA" w:rsidRPr="000C521F" w:rsidTr="001074DA">
        <w:trPr>
          <w:trHeight w:val="330"/>
        </w:trPr>
        <w:tc>
          <w:tcPr>
            <w:tcW w:w="1170" w:type="dxa"/>
            <w:tcBorders>
              <w:top w:val="single" w:sz="4" w:space="0" w:color="auto"/>
              <w:left w:val="single" w:sz="4" w:space="0" w:color="auto"/>
              <w:bottom w:val="single" w:sz="4" w:space="0" w:color="auto"/>
              <w:right w:val="single" w:sz="4" w:space="0" w:color="auto"/>
            </w:tcBorders>
            <w:vAlign w:val="bottom"/>
          </w:tcPr>
          <w:p w:rsidR="00C60AEA" w:rsidRPr="000C521F" w:rsidRDefault="00C60AEA" w:rsidP="00054FE7">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3</w:t>
            </w:r>
          </w:p>
        </w:tc>
        <w:tc>
          <w:tcPr>
            <w:tcW w:w="2790" w:type="dxa"/>
            <w:tcBorders>
              <w:top w:val="single" w:sz="4" w:space="0" w:color="auto"/>
              <w:left w:val="single" w:sz="4" w:space="0" w:color="auto"/>
              <w:bottom w:val="single" w:sz="4" w:space="0" w:color="auto"/>
              <w:right w:val="single" w:sz="4" w:space="0" w:color="auto"/>
            </w:tcBorders>
            <w:vAlign w:val="bottom"/>
          </w:tcPr>
          <w:p w:rsidR="00C60AEA" w:rsidRPr="000C521F" w:rsidRDefault="005548E9">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172.17.64.198</w:t>
            </w:r>
          </w:p>
        </w:tc>
        <w:tc>
          <w:tcPr>
            <w:tcW w:w="43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0AEA" w:rsidRPr="000C521F" w:rsidRDefault="005548E9" w:rsidP="005548E9">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a</w:t>
            </w:r>
            <w:r w:rsidR="00C60AEA" w:rsidRPr="00823847">
              <w:rPr>
                <w:rFonts w:ascii="Arial" w:eastAsia="Times New Roman" w:hAnsi="Arial" w:cs="Arial"/>
                <w:color w:val="000000"/>
                <w:sz w:val="16"/>
                <w:szCs w:val="16"/>
              </w:rPr>
              <w:t>r</w:t>
            </w:r>
            <w:r>
              <w:rPr>
                <w:rFonts w:ascii="Arial" w:eastAsia="Times New Roman" w:hAnsi="Arial" w:cs="Arial"/>
                <w:color w:val="000000"/>
                <w:sz w:val="16"/>
                <w:szCs w:val="16"/>
              </w:rPr>
              <w:t>pwbl0052101</w:t>
            </w:r>
          </w:p>
        </w:tc>
        <w:tc>
          <w:tcPr>
            <w:tcW w:w="900" w:type="dxa"/>
            <w:tcBorders>
              <w:top w:val="single" w:sz="4" w:space="0" w:color="auto"/>
              <w:left w:val="nil"/>
              <w:bottom w:val="single" w:sz="4" w:space="0" w:color="auto"/>
              <w:right w:val="single" w:sz="4" w:space="0" w:color="auto"/>
            </w:tcBorders>
            <w:shd w:val="clear" w:color="auto" w:fill="auto"/>
            <w:vAlign w:val="bottom"/>
            <w:hideMark/>
          </w:tcPr>
          <w:p w:rsidR="00C60AEA" w:rsidRPr="000C521F" w:rsidRDefault="00C60AEA" w:rsidP="00054FE7">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4</w:t>
            </w:r>
          </w:p>
        </w:tc>
        <w:tc>
          <w:tcPr>
            <w:tcW w:w="900" w:type="dxa"/>
            <w:tcBorders>
              <w:top w:val="single" w:sz="4" w:space="0" w:color="auto"/>
              <w:left w:val="nil"/>
              <w:bottom w:val="single" w:sz="4" w:space="0" w:color="auto"/>
              <w:right w:val="single" w:sz="4" w:space="0" w:color="auto"/>
            </w:tcBorders>
            <w:shd w:val="clear" w:color="auto" w:fill="auto"/>
            <w:vAlign w:val="bottom"/>
            <w:hideMark/>
          </w:tcPr>
          <w:p w:rsidR="00C60AEA" w:rsidRPr="000C521F" w:rsidRDefault="00C60AEA">
            <w:pPr>
              <w:spacing w:after="0"/>
              <w:jc w:val="center"/>
              <w:rPr>
                <w:rFonts w:ascii="Arial" w:eastAsia="Times New Roman" w:hAnsi="Arial" w:cs="Arial"/>
                <w:color w:val="000000"/>
                <w:sz w:val="16"/>
                <w:szCs w:val="16"/>
              </w:rPr>
            </w:pPr>
            <w:r w:rsidRPr="000C521F">
              <w:rPr>
                <w:rFonts w:ascii="Arial" w:eastAsia="Times New Roman" w:hAnsi="Arial" w:cs="Arial"/>
                <w:color w:val="000000"/>
                <w:sz w:val="16"/>
                <w:szCs w:val="16"/>
              </w:rPr>
              <w:t> </w:t>
            </w:r>
            <w:r>
              <w:rPr>
                <w:rFonts w:ascii="Arial" w:eastAsia="Times New Roman" w:hAnsi="Arial" w:cs="Arial"/>
                <w:color w:val="000000"/>
                <w:sz w:val="16"/>
                <w:szCs w:val="16"/>
              </w:rPr>
              <w:t>2</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C60AEA" w:rsidRPr="000C521F" w:rsidRDefault="00C60AEA" w:rsidP="00054FE7">
            <w:pPr>
              <w:spacing w:after="0"/>
              <w:jc w:val="center"/>
              <w:rPr>
                <w:rFonts w:ascii="Arial" w:eastAsia="Times New Roman" w:hAnsi="Arial" w:cs="Arial"/>
                <w:color w:val="000000"/>
                <w:sz w:val="16"/>
                <w:szCs w:val="16"/>
              </w:rPr>
            </w:pPr>
            <w:r w:rsidRPr="000C521F">
              <w:rPr>
                <w:rFonts w:ascii="Arial" w:eastAsia="Times New Roman" w:hAnsi="Arial" w:cs="Arial"/>
                <w:color w:val="000000"/>
                <w:sz w:val="16"/>
                <w:szCs w:val="16"/>
              </w:rPr>
              <w:t>  </w:t>
            </w:r>
            <w:r>
              <w:rPr>
                <w:rFonts w:ascii="Arial" w:eastAsia="Times New Roman" w:hAnsi="Arial" w:cs="Arial"/>
                <w:color w:val="000000"/>
                <w:sz w:val="16"/>
                <w:szCs w:val="16"/>
              </w:rPr>
              <w:t>VM (Tomcat)</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rsidR="00C60AEA" w:rsidRPr="00A4656F" w:rsidRDefault="00C60AEA" w:rsidP="00054FE7">
            <w:pPr>
              <w:spacing w:after="0"/>
              <w:jc w:val="center"/>
              <w:rPr>
                <w:rFonts w:ascii="Arial" w:eastAsia="Times New Roman" w:hAnsi="Arial" w:cs="Arial"/>
                <w:color w:val="000000"/>
                <w:sz w:val="16"/>
                <w:szCs w:val="16"/>
              </w:rPr>
            </w:pPr>
            <w:r w:rsidRPr="00A4656F">
              <w:rPr>
                <w:rFonts w:ascii="Arial" w:eastAsia="Times New Roman" w:hAnsi="Arial" w:cs="Arial"/>
                <w:color w:val="000000"/>
                <w:sz w:val="16"/>
                <w:szCs w:val="16"/>
              </w:rPr>
              <w:t> CentOS 6.6</w:t>
            </w:r>
          </w:p>
        </w:tc>
        <w:tc>
          <w:tcPr>
            <w:tcW w:w="900" w:type="dxa"/>
            <w:tcBorders>
              <w:top w:val="single" w:sz="4" w:space="0" w:color="auto"/>
              <w:left w:val="nil"/>
              <w:bottom w:val="single" w:sz="4" w:space="0" w:color="auto"/>
              <w:right w:val="single" w:sz="4" w:space="0" w:color="auto"/>
            </w:tcBorders>
            <w:shd w:val="clear" w:color="auto" w:fill="auto"/>
            <w:vAlign w:val="bottom"/>
            <w:hideMark/>
          </w:tcPr>
          <w:p w:rsidR="00C60AEA" w:rsidRPr="000C521F" w:rsidRDefault="00C60AEA" w:rsidP="00054FE7">
            <w:pPr>
              <w:spacing w:after="0"/>
              <w:jc w:val="center"/>
              <w:rPr>
                <w:rFonts w:ascii="Arial" w:eastAsia="Times New Roman" w:hAnsi="Arial" w:cs="Arial"/>
                <w:color w:val="000000"/>
                <w:sz w:val="16"/>
                <w:szCs w:val="16"/>
              </w:rPr>
            </w:pPr>
            <w:r w:rsidRPr="000C521F">
              <w:rPr>
                <w:rFonts w:ascii="Arial" w:eastAsia="Times New Roman" w:hAnsi="Arial" w:cs="Arial"/>
                <w:color w:val="000000"/>
                <w:sz w:val="16"/>
                <w:szCs w:val="16"/>
              </w:rPr>
              <w:t> </w:t>
            </w:r>
            <w:r>
              <w:rPr>
                <w:rFonts w:ascii="Arial" w:eastAsia="Times New Roman" w:hAnsi="Arial" w:cs="Arial"/>
                <w:color w:val="000000"/>
                <w:sz w:val="16"/>
                <w:szCs w:val="16"/>
              </w:rPr>
              <w:t>AR</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rsidR="00C60AEA" w:rsidRPr="000C521F" w:rsidRDefault="00C60AEA" w:rsidP="00054FE7">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440" w:type="dxa"/>
            <w:tcBorders>
              <w:top w:val="single" w:sz="4" w:space="0" w:color="auto"/>
              <w:left w:val="nil"/>
              <w:bottom w:val="single" w:sz="4" w:space="0" w:color="auto"/>
              <w:right w:val="single" w:sz="4" w:space="0" w:color="auto"/>
            </w:tcBorders>
            <w:shd w:val="clear" w:color="auto" w:fill="auto"/>
            <w:vAlign w:val="bottom"/>
            <w:hideMark/>
          </w:tcPr>
          <w:p w:rsidR="00C60AEA" w:rsidRPr="000C521F" w:rsidRDefault="00C60AEA" w:rsidP="00054FE7">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N/A</w:t>
            </w:r>
          </w:p>
        </w:tc>
      </w:tr>
      <w:tr w:rsidR="00C60AEA" w:rsidRPr="000C521F" w:rsidTr="001074DA">
        <w:trPr>
          <w:trHeight w:val="330"/>
        </w:trPr>
        <w:tc>
          <w:tcPr>
            <w:tcW w:w="1170" w:type="dxa"/>
            <w:tcBorders>
              <w:top w:val="single" w:sz="4" w:space="0" w:color="auto"/>
              <w:left w:val="single" w:sz="4" w:space="0" w:color="auto"/>
              <w:bottom w:val="single" w:sz="4" w:space="0" w:color="auto"/>
              <w:right w:val="single" w:sz="4" w:space="0" w:color="auto"/>
            </w:tcBorders>
            <w:shd w:val="clear" w:color="DCE6F1" w:fill="DCE6F1"/>
            <w:vAlign w:val="bottom"/>
          </w:tcPr>
          <w:p w:rsidR="00C60AEA" w:rsidRPr="000C521F" w:rsidRDefault="00C60AEA" w:rsidP="00054FE7">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4</w:t>
            </w:r>
          </w:p>
        </w:tc>
        <w:tc>
          <w:tcPr>
            <w:tcW w:w="2790" w:type="dxa"/>
            <w:tcBorders>
              <w:top w:val="single" w:sz="4" w:space="0" w:color="auto"/>
              <w:left w:val="single" w:sz="4" w:space="0" w:color="auto"/>
              <w:bottom w:val="single" w:sz="4" w:space="0" w:color="auto"/>
              <w:right w:val="single" w:sz="4" w:space="0" w:color="auto"/>
            </w:tcBorders>
            <w:shd w:val="clear" w:color="DCE6F1" w:fill="DCE6F1"/>
            <w:vAlign w:val="bottom"/>
          </w:tcPr>
          <w:p w:rsidR="00C60AEA" w:rsidRDefault="005548E9">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172.27.71.179</w:t>
            </w:r>
          </w:p>
        </w:tc>
        <w:tc>
          <w:tcPr>
            <w:tcW w:w="432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C60AEA" w:rsidRPr="000C521F" w:rsidRDefault="005548E9" w:rsidP="005548E9">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w2p</w:t>
            </w:r>
            <w:r w:rsidR="00C60AEA" w:rsidRPr="00823847">
              <w:rPr>
                <w:rFonts w:ascii="Arial" w:eastAsia="Times New Roman" w:hAnsi="Arial" w:cs="Arial"/>
                <w:color w:val="000000"/>
                <w:sz w:val="16"/>
                <w:szCs w:val="16"/>
              </w:rPr>
              <w:t>apl</w:t>
            </w:r>
            <w:r>
              <w:rPr>
                <w:rFonts w:ascii="Arial" w:eastAsia="Times New Roman" w:hAnsi="Arial" w:cs="Arial"/>
                <w:color w:val="000000"/>
                <w:sz w:val="16"/>
                <w:szCs w:val="16"/>
              </w:rPr>
              <w:t>0052101</w:t>
            </w:r>
          </w:p>
        </w:tc>
        <w:tc>
          <w:tcPr>
            <w:tcW w:w="90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C60AEA" w:rsidRPr="000C521F" w:rsidRDefault="00C60AEA" w:rsidP="00054FE7">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4</w:t>
            </w:r>
          </w:p>
        </w:tc>
        <w:tc>
          <w:tcPr>
            <w:tcW w:w="90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C60AEA" w:rsidRPr="000C521F" w:rsidRDefault="00C60AEA" w:rsidP="00054FE7">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2</w:t>
            </w:r>
          </w:p>
        </w:tc>
        <w:tc>
          <w:tcPr>
            <w:tcW w:w="153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C60AEA" w:rsidRPr="000C521F" w:rsidRDefault="00C60AEA" w:rsidP="00054FE7">
            <w:pPr>
              <w:spacing w:after="0"/>
              <w:jc w:val="center"/>
              <w:rPr>
                <w:rFonts w:ascii="Arial" w:eastAsia="Times New Roman" w:hAnsi="Arial" w:cs="Arial"/>
                <w:color w:val="000000"/>
                <w:sz w:val="16"/>
                <w:szCs w:val="16"/>
              </w:rPr>
            </w:pPr>
            <w:r w:rsidRPr="000C521F">
              <w:rPr>
                <w:rFonts w:ascii="Arial" w:eastAsia="Times New Roman" w:hAnsi="Arial" w:cs="Arial"/>
                <w:color w:val="000000"/>
                <w:sz w:val="16"/>
                <w:szCs w:val="16"/>
              </w:rPr>
              <w:t>  </w:t>
            </w:r>
            <w:r>
              <w:rPr>
                <w:rFonts w:ascii="Arial" w:eastAsia="Times New Roman" w:hAnsi="Arial" w:cs="Arial"/>
                <w:color w:val="000000"/>
                <w:sz w:val="16"/>
                <w:szCs w:val="16"/>
              </w:rPr>
              <w:t>VM (Tomcat)</w:t>
            </w:r>
          </w:p>
        </w:tc>
        <w:tc>
          <w:tcPr>
            <w:tcW w:w="135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C60AEA" w:rsidRPr="00A4656F" w:rsidRDefault="00C60AEA" w:rsidP="00054FE7">
            <w:pPr>
              <w:spacing w:after="0"/>
              <w:jc w:val="center"/>
              <w:rPr>
                <w:rFonts w:ascii="Arial" w:eastAsia="Times New Roman" w:hAnsi="Arial" w:cs="Arial"/>
                <w:color w:val="000000"/>
                <w:sz w:val="16"/>
                <w:szCs w:val="16"/>
              </w:rPr>
            </w:pPr>
            <w:r w:rsidRPr="00A4656F">
              <w:rPr>
                <w:rFonts w:ascii="Arial" w:eastAsia="Times New Roman" w:hAnsi="Arial" w:cs="Arial"/>
                <w:color w:val="000000"/>
                <w:sz w:val="16"/>
                <w:szCs w:val="16"/>
              </w:rPr>
              <w:t> CentOS 6.6</w:t>
            </w:r>
          </w:p>
        </w:tc>
        <w:tc>
          <w:tcPr>
            <w:tcW w:w="90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C60AEA" w:rsidRPr="000C521F" w:rsidRDefault="00C60AEA" w:rsidP="00054FE7">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W2</w:t>
            </w:r>
          </w:p>
        </w:tc>
        <w:tc>
          <w:tcPr>
            <w:tcW w:w="135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C60AEA" w:rsidRPr="000C521F" w:rsidRDefault="00C60AEA" w:rsidP="00054FE7">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N/A</w:t>
            </w:r>
          </w:p>
        </w:tc>
        <w:tc>
          <w:tcPr>
            <w:tcW w:w="144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C60AEA" w:rsidRPr="000C521F" w:rsidRDefault="00C60AEA" w:rsidP="00054FE7">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N/A</w:t>
            </w:r>
          </w:p>
        </w:tc>
      </w:tr>
      <w:tr w:rsidR="00C60AEA" w:rsidRPr="000C521F" w:rsidTr="001074DA">
        <w:trPr>
          <w:trHeight w:val="330"/>
        </w:trPr>
        <w:tc>
          <w:tcPr>
            <w:tcW w:w="1170" w:type="dxa"/>
            <w:tcBorders>
              <w:top w:val="single" w:sz="4" w:space="0" w:color="auto"/>
              <w:left w:val="single" w:sz="4" w:space="0" w:color="auto"/>
              <w:bottom w:val="single" w:sz="4" w:space="0" w:color="auto"/>
              <w:right w:val="single" w:sz="4" w:space="0" w:color="auto"/>
            </w:tcBorders>
            <w:vAlign w:val="bottom"/>
          </w:tcPr>
          <w:p w:rsidR="00C60AEA" w:rsidRPr="000C521F" w:rsidRDefault="00C60AEA" w:rsidP="00032364">
            <w:pPr>
              <w:spacing w:after="0"/>
              <w:jc w:val="center"/>
              <w:rPr>
                <w:rFonts w:ascii="Arial" w:eastAsia="Times New Roman" w:hAnsi="Arial" w:cs="Arial"/>
                <w:color w:val="000000"/>
                <w:sz w:val="16"/>
                <w:szCs w:val="16"/>
              </w:rPr>
            </w:pPr>
          </w:p>
        </w:tc>
        <w:tc>
          <w:tcPr>
            <w:tcW w:w="2790" w:type="dxa"/>
            <w:tcBorders>
              <w:top w:val="single" w:sz="4" w:space="0" w:color="auto"/>
              <w:left w:val="single" w:sz="4" w:space="0" w:color="auto"/>
              <w:bottom w:val="single" w:sz="4" w:space="0" w:color="auto"/>
              <w:right w:val="single" w:sz="4" w:space="0" w:color="auto"/>
            </w:tcBorders>
            <w:vAlign w:val="bottom"/>
          </w:tcPr>
          <w:p w:rsidR="00C60AEA" w:rsidRPr="000C521F" w:rsidRDefault="00C60AEA" w:rsidP="00032364">
            <w:pPr>
              <w:spacing w:after="0"/>
              <w:jc w:val="center"/>
              <w:rPr>
                <w:rFonts w:ascii="Arial" w:eastAsia="Times New Roman" w:hAnsi="Arial" w:cs="Arial"/>
                <w:color w:val="000000"/>
                <w:sz w:val="16"/>
                <w:szCs w:val="16"/>
              </w:rPr>
            </w:pPr>
          </w:p>
        </w:tc>
        <w:tc>
          <w:tcPr>
            <w:tcW w:w="43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0AEA" w:rsidRPr="000C521F" w:rsidRDefault="00C60AEA" w:rsidP="00032364">
            <w:pPr>
              <w:spacing w:after="0"/>
              <w:jc w:val="center"/>
              <w:rPr>
                <w:rFonts w:ascii="Arial" w:eastAsia="Times New Roman" w:hAnsi="Arial" w:cs="Arial"/>
                <w:color w:val="000000"/>
                <w:sz w:val="16"/>
                <w:szCs w:val="16"/>
              </w:rPr>
            </w:pPr>
            <w:r w:rsidRPr="000C521F">
              <w:rPr>
                <w:rFonts w:ascii="Arial" w:eastAsia="Times New Roman" w:hAnsi="Arial" w:cs="Arial"/>
                <w:color w:val="000000"/>
                <w:sz w:val="16"/>
                <w:szCs w:val="16"/>
              </w:rPr>
              <w:t> </w:t>
            </w:r>
          </w:p>
        </w:tc>
        <w:tc>
          <w:tcPr>
            <w:tcW w:w="900" w:type="dxa"/>
            <w:tcBorders>
              <w:top w:val="single" w:sz="4" w:space="0" w:color="auto"/>
              <w:left w:val="nil"/>
              <w:bottom w:val="single" w:sz="4" w:space="0" w:color="auto"/>
              <w:right w:val="single" w:sz="4" w:space="0" w:color="auto"/>
            </w:tcBorders>
            <w:shd w:val="clear" w:color="auto" w:fill="auto"/>
            <w:vAlign w:val="bottom"/>
            <w:hideMark/>
          </w:tcPr>
          <w:p w:rsidR="00C60AEA" w:rsidRPr="000C521F" w:rsidRDefault="00C60AEA" w:rsidP="00032364">
            <w:pPr>
              <w:spacing w:after="0"/>
              <w:jc w:val="center"/>
              <w:rPr>
                <w:rFonts w:ascii="Arial" w:eastAsia="Times New Roman" w:hAnsi="Arial" w:cs="Arial"/>
                <w:color w:val="000000"/>
                <w:sz w:val="16"/>
                <w:szCs w:val="16"/>
              </w:rPr>
            </w:pPr>
            <w:r w:rsidRPr="000C521F">
              <w:rPr>
                <w:rFonts w:ascii="Arial" w:eastAsia="Times New Roman" w:hAnsi="Arial" w:cs="Arial"/>
                <w:color w:val="000000"/>
                <w:sz w:val="16"/>
                <w:szCs w:val="16"/>
              </w:rPr>
              <w:t> </w:t>
            </w:r>
          </w:p>
        </w:tc>
        <w:tc>
          <w:tcPr>
            <w:tcW w:w="900" w:type="dxa"/>
            <w:tcBorders>
              <w:top w:val="single" w:sz="4" w:space="0" w:color="auto"/>
              <w:left w:val="nil"/>
              <w:bottom w:val="single" w:sz="4" w:space="0" w:color="auto"/>
              <w:right w:val="single" w:sz="4" w:space="0" w:color="auto"/>
            </w:tcBorders>
            <w:shd w:val="clear" w:color="auto" w:fill="auto"/>
            <w:vAlign w:val="bottom"/>
            <w:hideMark/>
          </w:tcPr>
          <w:p w:rsidR="00C60AEA" w:rsidRPr="000C521F" w:rsidRDefault="00C60AEA" w:rsidP="00032364">
            <w:pPr>
              <w:spacing w:after="0"/>
              <w:jc w:val="center"/>
              <w:rPr>
                <w:rFonts w:ascii="Arial" w:eastAsia="Times New Roman" w:hAnsi="Arial" w:cs="Arial"/>
                <w:color w:val="000000"/>
                <w:sz w:val="16"/>
                <w:szCs w:val="16"/>
              </w:rPr>
            </w:pPr>
            <w:r w:rsidRPr="000C521F">
              <w:rPr>
                <w:rFonts w:ascii="Arial" w:eastAsia="Times New Roman" w:hAnsi="Arial" w:cs="Arial"/>
                <w:color w:val="000000"/>
                <w:sz w:val="16"/>
                <w:szCs w:val="16"/>
              </w:rPr>
              <w:t> </w:t>
            </w:r>
          </w:p>
        </w:tc>
        <w:tc>
          <w:tcPr>
            <w:tcW w:w="1530" w:type="dxa"/>
            <w:tcBorders>
              <w:top w:val="single" w:sz="4" w:space="0" w:color="auto"/>
              <w:left w:val="nil"/>
              <w:bottom w:val="single" w:sz="4" w:space="0" w:color="auto"/>
              <w:right w:val="single" w:sz="4" w:space="0" w:color="auto"/>
            </w:tcBorders>
            <w:shd w:val="clear" w:color="auto" w:fill="auto"/>
            <w:vAlign w:val="bottom"/>
          </w:tcPr>
          <w:p w:rsidR="00C60AEA" w:rsidRPr="000C521F" w:rsidRDefault="00C60AEA" w:rsidP="00032364">
            <w:pPr>
              <w:spacing w:after="0"/>
              <w:jc w:val="center"/>
              <w:rPr>
                <w:rFonts w:ascii="Arial" w:eastAsia="Times New Roman" w:hAnsi="Arial" w:cs="Arial"/>
                <w:color w:val="000000"/>
                <w:sz w:val="16"/>
                <w:szCs w:val="16"/>
              </w:rPr>
            </w:pPr>
          </w:p>
        </w:tc>
        <w:tc>
          <w:tcPr>
            <w:tcW w:w="1350" w:type="dxa"/>
            <w:tcBorders>
              <w:top w:val="single" w:sz="4" w:space="0" w:color="auto"/>
              <w:left w:val="nil"/>
              <w:bottom w:val="single" w:sz="4" w:space="0" w:color="auto"/>
              <w:right w:val="single" w:sz="4" w:space="0" w:color="auto"/>
            </w:tcBorders>
            <w:shd w:val="clear" w:color="auto" w:fill="auto"/>
            <w:vAlign w:val="bottom"/>
          </w:tcPr>
          <w:p w:rsidR="00C60AEA" w:rsidRPr="000C521F" w:rsidRDefault="00C60AEA" w:rsidP="00032364">
            <w:pPr>
              <w:spacing w:after="0"/>
              <w:jc w:val="center"/>
              <w:rPr>
                <w:rFonts w:ascii="Arial" w:eastAsia="Times New Roman" w:hAnsi="Arial" w:cs="Arial"/>
                <w:color w:val="000000"/>
                <w:szCs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C60AEA" w:rsidRPr="000C521F" w:rsidRDefault="00C60AEA" w:rsidP="00032364">
            <w:pPr>
              <w:spacing w:after="0"/>
              <w:jc w:val="center"/>
              <w:rPr>
                <w:rFonts w:ascii="Arial" w:eastAsia="Times New Roman" w:hAnsi="Arial" w:cs="Arial"/>
                <w:color w:val="000000"/>
                <w:sz w:val="16"/>
                <w:szCs w:val="16"/>
              </w:rPr>
            </w:pPr>
          </w:p>
        </w:tc>
        <w:tc>
          <w:tcPr>
            <w:tcW w:w="1350" w:type="dxa"/>
            <w:tcBorders>
              <w:top w:val="single" w:sz="4" w:space="0" w:color="auto"/>
              <w:left w:val="nil"/>
              <w:bottom w:val="single" w:sz="4" w:space="0" w:color="auto"/>
              <w:right w:val="single" w:sz="4" w:space="0" w:color="auto"/>
            </w:tcBorders>
            <w:shd w:val="clear" w:color="auto" w:fill="auto"/>
            <w:vAlign w:val="bottom"/>
          </w:tcPr>
          <w:p w:rsidR="00C60AEA" w:rsidRPr="000C521F" w:rsidRDefault="00C60AEA" w:rsidP="00032364">
            <w:pPr>
              <w:spacing w:after="0"/>
              <w:jc w:val="center"/>
              <w:rPr>
                <w:rFonts w:ascii="Arial" w:eastAsia="Times New Roman" w:hAnsi="Arial" w:cs="Arial"/>
                <w:color w:val="000000"/>
                <w:sz w:val="16"/>
                <w:szCs w:val="16"/>
              </w:rPr>
            </w:pPr>
          </w:p>
        </w:tc>
        <w:tc>
          <w:tcPr>
            <w:tcW w:w="1440" w:type="dxa"/>
            <w:tcBorders>
              <w:top w:val="single" w:sz="4" w:space="0" w:color="auto"/>
              <w:left w:val="nil"/>
              <w:bottom w:val="single" w:sz="4" w:space="0" w:color="auto"/>
              <w:right w:val="single" w:sz="4" w:space="0" w:color="auto"/>
            </w:tcBorders>
            <w:shd w:val="clear" w:color="auto" w:fill="auto"/>
            <w:vAlign w:val="bottom"/>
          </w:tcPr>
          <w:p w:rsidR="00C60AEA" w:rsidRPr="000C521F" w:rsidRDefault="00C60AEA" w:rsidP="00032364">
            <w:pPr>
              <w:spacing w:after="0"/>
              <w:jc w:val="center"/>
              <w:rPr>
                <w:rFonts w:ascii="Arial" w:eastAsia="Times New Roman" w:hAnsi="Arial" w:cs="Arial"/>
                <w:color w:val="000000"/>
                <w:sz w:val="16"/>
                <w:szCs w:val="16"/>
              </w:rPr>
            </w:pPr>
          </w:p>
        </w:tc>
      </w:tr>
    </w:tbl>
    <w:p w:rsidR="00904B03" w:rsidRDefault="00904B03" w:rsidP="00904B03"/>
    <w:p w:rsidR="00904B03" w:rsidRPr="00EE1463" w:rsidRDefault="00904B03" w:rsidP="00C956D6">
      <w:pPr>
        <w:pStyle w:val="Heading2"/>
        <w:numPr>
          <w:ilvl w:val="2"/>
          <w:numId w:val="1"/>
        </w:numPr>
      </w:pPr>
      <w:r>
        <w:t xml:space="preserve">Storage  Information </w:t>
      </w:r>
    </w:p>
    <w:p w:rsidR="00904B03" w:rsidRDefault="00904B03" w:rsidP="00904B03">
      <w:pPr>
        <w:pStyle w:val="Caption"/>
        <w:keepNext/>
      </w:pPr>
      <w:r>
        <w:t xml:space="preserve">Table 9. </w:t>
      </w:r>
      <w:fldSimple w:instr=" SEQ Table_9. \* ARABIC ">
        <w:r w:rsidR="00277704">
          <w:rPr>
            <w:noProof/>
          </w:rPr>
          <w:t>2</w:t>
        </w:r>
      </w:fldSimple>
      <w:r>
        <w:t xml:space="preserve">: </w:t>
      </w:r>
      <w:r w:rsidRPr="004B761E">
        <w:t>Storage Informa</w:t>
      </w:r>
      <w:r>
        <w:t>tion</w:t>
      </w:r>
    </w:p>
    <w:tbl>
      <w:tblPr>
        <w:tblW w:w="7760" w:type="dxa"/>
        <w:tblInd w:w="108" w:type="dxa"/>
        <w:tblLook w:val="04A0" w:firstRow="1" w:lastRow="0" w:firstColumn="1" w:lastColumn="0" w:noHBand="0" w:noVBand="1"/>
      </w:tblPr>
      <w:tblGrid>
        <w:gridCol w:w="3060"/>
        <w:gridCol w:w="1920"/>
        <w:gridCol w:w="1460"/>
        <w:gridCol w:w="1320"/>
      </w:tblGrid>
      <w:tr w:rsidR="004623FC" w:rsidTr="001879F6">
        <w:trPr>
          <w:trHeight w:val="465"/>
        </w:trPr>
        <w:tc>
          <w:tcPr>
            <w:tcW w:w="30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4623FC" w:rsidRDefault="004623FC">
            <w:pPr>
              <w:spacing w:after="0"/>
              <w:jc w:val="center"/>
              <w:rPr>
                <w:rFonts w:ascii="Arial" w:hAnsi="Arial" w:cs="Arial"/>
                <w:b/>
                <w:bCs/>
                <w:color w:val="FFFFFF"/>
                <w:sz w:val="16"/>
                <w:szCs w:val="16"/>
              </w:rPr>
            </w:pPr>
            <w:r>
              <w:rPr>
                <w:rFonts w:ascii="Arial" w:hAnsi="Arial" w:cs="Arial"/>
                <w:b/>
                <w:bCs/>
                <w:color w:val="FFFFFF"/>
                <w:sz w:val="16"/>
                <w:szCs w:val="16"/>
              </w:rPr>
              <w:t>Hostname</w:t>
            </w:r>
          </w:p>
        </w:tc>
        <w:tc>
          <w:tcPr>
            <w:tcW w:w="192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4623FC" w:rsidRDefault="004623FC">
            <w:pPr>
              <w:jc w:val="center"/>
              <w:rPr>
                <w:rFonts w:ascii="Arial" w:hAnsi="Arial" w:cs="Arial"/>
                <w:b/>
                <w:bCs/>
                <w:color w:val="FFFFFF"/>
                <w:sz w:val="16"/>
                <w:szCs w:val="16"/>
              </w:rPr>
            </w:pPr>
            <w:r>
              <w:rPr>
                <w:rFonts w:ascii="Arial" w:hAnsi="Arial" w:cs="Arial"/>
                <w:b/>
                <w:bCs/>
                <w:color w:val="FFFFFF"/>
                <w:sz w:val="16"/>
                <w:szCs w:val="16"/>
              </w:rPr>
              <w:t>Storage Array</w:t>
            </w:r>
          </w:p>
        </w:tc>
        <w:tc>
          <w:tcPr>
            <w:tcW w:w="1460" w:type="dxa"/>
            <w:tcBorders>
              <w:top w:val="single" w:sz="4" w:space="0" w:color="auto"/>
              <w:left w:val="single" w:sz="4" w:space="0" w:color="auto"/>
              <w:bottom w:val="single" w:sz="4" w:space="0" w:color="auto"/>
              <w:right w:val="single" w:sz="4" w:space="0" w:color="auto"/>
            </w:tcBorders>
            <w:shd w:val="clear" w:color="000000" w:fill="C5D9F1"/>
            <w:vAlign w:val="bottom"/>
            <w:hideMark/>
          </w:tcPr>
          <w:p w:rsidR="004623FC" w:rsidRDefault="004623FC">
            <w:pPr>
              <w:jc w:val="center"/>
              <w:rPr>
                <w:rFonts w:ascii="Arial" w:hAnsi="Arial" w:cs="Arial"/>
                <w:b/>
                <w:bCs/>
                <w:color w:val="FFFFFF"/>
                <w:sz w:val="16"/>
                <w:szCs w:val="16"/>
              </w:rPr>
            </w:pPr>
            <w:r>
              <w:rPr>
                <w:rFonts w:ascii="Arial" w:hAnsi="Arial" w:cs="Arial"/>
                <w:b/>
                <w:bCs/>
                <w:color w:val="FFFFFF"/>
                <w:sz w:val="16"/>
                <w:szCs w:val="16"/>
              </w:rPr>
              <w:t>Storage Type</w:t>
            </w:r>
          </w:p>
        </w:tc>
        <w:tc>
          <w:tcPr>
            <w:tcW w:w="1320" w:type="dxa"/>
            <w:tcBorders>
              <w:top w:val="single" w:sz="4" w:space="0" w:color="auto"/>
              <w:left w:val="single" w:sz="4" w:space="0" w:color="auto"/>
              <w:bottom w:val="single" w:sz="4" w:space="0" w:color="auto"/>
              <w:right w:val="single" w:sz="4" w:space="0" w:color="auto"/>
            </w:tcBorders>
            <w:shd w:val="clear" w:color="000000" w:fill="C5D9F1"/>
            <w:vAlign w:val="bottom"/>
            <w:hideMark/>
          </w:tcPr>
          <w:p w:rsidR="004623FC" w:rsidRDefault="004623FC">
            <w:pPr>
              <w:jc w:val="center"/>
              <w:rPr>
                <w:rFonts w:ascii="Arial" w:hAnsi="Arial" w:cs="Arial"/>
                <w:b/>
                <w:bCs/>
                <w:color w:val="FFFFFF"/>
                <w:sz w:val="16"/>
                <w:szCs w:val="16"/>
              </w:rPr>
            </w:pPr>
            <w:r>
              <w:rPr>
                <w:rFonts w:ascii="Arial" w:hAnsi="Arial" w:cs="Arial"/>
                <w:b/>
                <w:bCs/>
                <w:color w:val="FFFFFF"/>
                <w:sz w:val="16"/>
                <w:szCs w:val="16"/>
              </w:rPr>
              <w:t>VPLEX</w:t>
            </w:r>
            <w:r>
              <w:rPr>
                <w:rFonts w:ascii="Arial" w:hAnsi="Arial" w:cs="Arial"/>
                <w:b/>
                <w:bCs/>
                <w:color w:val="FFFFFF"/>
                <w:sz w:val="16"/>
                <w:szCs w:val="16"/>
              </w:rPr>
              <w:br/>
              <w:t>(Y/N)</w:t>
            </w:r>
          </w:p>
        </w:tc>
      </w:tr>
      <w:tr w:rsidR="004623FC" w:rsidTr="001879F6">
        <w:trPr>
          <w:trHeight w:val="315"/>
        </w:trPr>
        <w:tc>
          <w:tcPr>
            <w:tcW w:w="3060" w:type="dxa"/>
            <w:tcBorders>
              <w:top w:val="single" w:sz="4" w:space="0" w:color="auto"/>
              <w:left w:val="single" w:sz="4" w:space="0" w:color="auto"/>
              <w:bottom w:val="single" w:sz="4" w:space="0" w:color="auto"/>
              <w:right w:val="single" w:sz="4" w:space="0" w:color="auto"/>
            </w:tcBorders>
            <w:shd w:val="clear" w:color="DCE6F1" w:fill="FFFFFF" w:themeFill="background1"/>
            <w:vAlign w:val="bottom"/>
            <w:hideMark/>
          </w:tcPr>
          <w:p w:rsidR="004623FC" w:rsidRDefault="001613AE">
            <w:pPr>
              <w:rPr>
                <w:rFonts w:ascii="Arial" w:hAnsi="Arial" w:cs="Arial"/>
                <w:color w:val="000000"/>
                <w:sz w:val="16"/>
                <w:szCs w:val="16"/>
              </w:rPr>
            </w:pPr>
            <w:r>
              <w:rPr>
                <w:rFonts w:ascii="Arial" w:hAnsi="Arial" w:cs="Arial"/>
                <w:color w:val="000000"/>
                <w:sz w:val="16"/>
                <w:szCs w:val="16"/>
              </w:rPr>
              <w:t xml:space="preserve"> </w:t>
            </w:r>
            <w:r>
              <w:rPr>
                <w:b/>
                <w:bCs/>
              </w:rPr>
              <w:t xml:space="preserve">centera_dev.heb.com </w:t>
            </w:r>
          </w:p>
        </w:tc>
        <w:tc>
          <w:tcPr>
            <w:tcW w:w="1920" w:type="dxa"/>
            <w:tcBorders>
              <w:top w:val="single" w:sz="4" w:space="0" w:color="auto"/>
              <w:left w:val="single" w:sz="4" w:space="0" w:color="auto"/>
              <w:bottom w:val="single" w:sz="4" w:space="0" w:color="auto"/>
              <w:right w:val="single" w:sz="4" w:space="0" w:color="auto"/>
            </w:tcBorders>
            <w:shd w:val="clear" w:color="DCE6F1" w:fill="FFFFFF" w:themeFill="background1"/>
            <w:vAlign w:val="bottom"/>
            <w:hideMark/>
          </w:tcPr>
          <w:p w:rsidR="004623FC" w:rsidRDefault="00823847">
            <w:pPr>
              <w:jc w:val="center"/>
              <w:rPr>
                <w:rFonts w:ascii="Arial" w:hAnsi="Arial" w:cs="Arial"/>
                <w:color w:val="000000"/>
                <w:sz w:val="16"/>
                <w:szCs w:val="16"/>
              </w:rPr>
            </w:pPr>
            <w:r>
              <w:rPr>
                <w:rFonts w:ascii="Arial" w:hAnsi="Arial" w:cs="Arial"/>
                <w:color w:val="000000"/>
                <w:sz w:val="16"/>
                <w:szCs w:val="16"/>
              </w:rPr>
              <w:t>Centera</w:t>
            </w:r>
          </w:p>
        </w:tc>
        <w:tc>
          <w:tcPr>
            <w:tcW w:w="1460" w:type="dxa"/>
            <w:tcBorders>
              <w:top w:val="single" w:sz="4" w:space="0" w:color="auto"/>
              <w:left w:val="single" w:sz="4" w:space="0" w:color="auto"/>
              <w:bottom w:val="single" w:sz="4" w:space="0" w:color="auto"/>
              <w:right w:val="single" w:sz="4" w:space="0" w:color="auto"/>
            </w:tcBorders>
            <w:shd w:val="clear" w:color="DCE6F1" w:fill="FFFFFF" w:themeFill="background1"/>
            <w:vAlign w:val="bottom"/>
            <w:hideMark/>
          </w:tcPr>
          <w:p w:rsidR="004623FC" w:rsidRDefault="004623FC">
            <w:pPr>
              <w:jc w:val="center"/>
              <w:rPr>
                <w:rFonts w:ascii="Arial" w:hAnsi="Arial" w:cs="Arial"/>
                <w:color w:val="000000"/>
                <w:sz w:val="16"/>
                <w:szCs w:val="16"/>
              </w:rPr>
            </w:pPr>
            <w:r>
              <w:rPr>
                <w:rFonts w:ascii="Arial" w:hAnsi="Arial" w:cs="Arial"/>
                <w:color w:val="000000"/>
                <w:sz w:val="16"/>
                <w:szCs w:val="16"/>
              </w:rPr>
              <w:t> </w:t>
            </w:r>
          </w:p>
        </w:tc>
        <w:tc>
          <w:tcPr>
            <w:tcW w:w="1320" w:type="dxa"/>
            <w:tcBorders>
              <w:top w:val="single" w:sz="4" w:space="0" w:color="auto"/>
              <w:left w:val="single" w:sz="4" w:space="0" w:color="auto"/>
              <w:bottom w:val="single" w:sz="4" w:space="0" w:color="auto"/>
              <w:right w:val="single" w:sz="4" w:space="0" w:color="auto"/>
            </w:tcBorders>
            <w:shd w:val="clear" w:color="DCE6F1" w:fill="FFFFFF" w:themeFill="background1"/>
            <w:vAlign w:val="bottom"/>
            <w:hideMark/>
          </w:tcPr>
          <w:p w:rsidR="004623FC" w:rsidRDefault="004623FC">
            <w:pPr>
              <w:jc w:val="center"/>
              <w:rPr>
                <w:rFonts w:ascii="Arial" w:hAnsi="Arial" w:cs="Arial"/>
                <w:color w:val="000000"/>
                <w:sz w:val="16"/>
                <w:szCs w:val="16"/>
              </w:rPr>
            </w:pPr>
            <w:r>
              <w:rPr>
                <w:rFonts w:ascii="Arial" w:hAnsi="Arial" w:cs="Arial"/>
                <w:color w:val="000000"/>
                <w:sz w:val="16"/>
                <w:szCs w:val="16"/>
              </w:rPr>
              <w:t> </w:t>
            </w:r>
          </w:p>
        </w:tc>
      </w:tr>
      <w:tr w:rsidR="00823847" w:rsidTr="004623FC">
        <w:trPr>
          <w:trHeight w:val="315"/>
        </w:trPr>
        <w:tc>
          <w:tcPr>
            <w:tcW w:w="3060" w:type="dxa"/>
            <w:tcBorders>
              <w:top w:val="single" w:sz="4" w:space="0" w:color="auto"/>
              <w:left w:val="single" w:sz="4" w:space="0" w:color="auto"/>
              <w:bottom w:val="single" w:sz="4" w:space="0" w:color="auto"/>
              <w:right w:val="single" w:sz="4" w:space="0" w:color="auto"/>
            </w:tcBorders>
            <w:shd w:val="clear" w:color="DCE6F1" w:fill="DCE6F1"/>
            <w:vAlign w:val="bottom"/>
          </w:tcPr>
          <w:p w:rsidR="00823847" w:rsidRDefault="001613AE">
            <w:pPr>
              <w:rPr>
                <w:rFonts w:ascii="Arial" w:hAnsi="Arial" w:cs="Arial"/>
                <w:color w:val="000000"/>
                <w:sz w:val="16"/>
                <w:szCs w:val="16"/>
              </w:rPr>
            </w:pPr>
            <w:r>
              <w:rPr>
                <w:b/>
                <w:bCs/>
              </w:rPr>
              <w:t>centera_dev2.heb.com</w:t>
            </w:r>
          </w:p>
        </w:tc>
        <w:tc>
          <w:tcPr>
            <w:tcW w:w="1920" w:type="dxa"/>
            <w:tcBorders>
              <w:top w:val="single" w:sz="4" w:space="0" w:color="auto"/>
              <w:left w:val="single" w:sz="4" w:space="0" w:color="auto"/>
              <w:bottom w:val="single" w:sz="4" w:space="0" w:color="auto"/>
              <w:right w:val="single" w:sz="4" w:space="0" w:color="auto"/>
            </w:tcBorders>
            <w:shd w:val="clear" w:color="DCE6F1" w:fill="DCE6F1"/>
            <w:vAlign w:val="bottom"/>
          </w:tcPr>
          <w:p w:rsidR="00823847" w:rsidDel="00823847" w:rsidRDefault="001613AE">
            <w:pPr>
              <w:jc w:val="center"/>
              <w:rPr>
                <w:rFonts w:ascii="Arial" w:hAnsi="Arial" w:cs="Arial"/>
                <w:color w:val="000000"/>
                <w:sz w:val="16"/>
                <w:szCs w:val="16"/>
              </w:rPr>
            </w:pPr>
            <w:r>
              <w:rPr>
                <w:rFonts w:ascii="Arial" w:hAnsi="Arial" w:cs="Arial"/>
                <w:color w:val="000000"/>
                <w:sz w:val="16"/>
                <w:szCs w:val="16"/>
              </w:rPr>
              <w:t>Centera</w:t>
            </w:r>
          </w:p>
        </w:tc>
        <w:tc>
          <w:tcPr>
            <w:tcW w:w="1460" w:type="dxa"/>
            <w:tcBorders>
              <w:top w:val="single" w:sz="4" w:space="0" w:color="auto"/>
              <w:left w:val="single" w:sz="4" w:space="0" w:color="auto"/>
              <w:bottom w:val="single" w:sz="4" w:space="0" w:color="auto"/>
              <w:right w:val="single" w:sz="4" w:space="0" w:color="auto"/>
            </w:tcBorders>
            <w:shd w:val="clear" w:color="DCE6F1" w:fill="DCE6F1"/>
            <w:vAlign w:val="bottom"/>
          </w:tcPr>
          <w:p w:rsidR="00823847" w:rsidRDefault="00823847">
            <w:pPr>
              <w:jc w:val="center"/>
              <w:rPr>
                <w:rFonts w:ascii="Arial" w:hAnsi="Arial" w:cs="Arial"/>
                <w:color w:val="000000"/>
                <w:sz w:val="16"/>
                <w:szCs w:val="16"/>
              </w:rPr>
            </w:pPr>
          </w:p>
        </w:tc>
        <w:tc>
          <w:tcPr>
            <w:tcW w:w="1320" w:type="dxa"/>
            <w:tcBorders>
              <w:top w:val="single" w:sz="4" w:space="0" w:color="auto"/>
              <w:left w:val="single" w:sz="4" w:space="0" w:color="auto"/>
              <w:bottom w:val="single" w:sz="4" w:space="0" w:color="auto"/>
              <w:right w:val="single" w:sz="4" w:space="0" w:color="auto"/>
            </w:tcBorders>
            <w:shd w:val="clear" w:color="DCE6F1" w:fill="DCE6F1"/>
            <w:vAlign w:val="bottom"/>
          </w:tcPr>
          <w:p w:rsidR="00823847" w:rsidRDefault="00823847">
            <w:pPr>
              <w:jc w:val="center"/>
              <w:rPr>
                <w:rFonts w:ascii="Arial" w:hAnsi="Arial" w:cs="Arial"/>
                <w:color w:val="000000"/>
                <w:sz w:val="16"/>
                <w:szCs w:val="16"/>
              </w:rPr>
            </w:pPr>
          </w:p>
        </w:tc>
      </w:tr>
      <w:tr w:rsidR="004623FC" w:rsidTr="004623FC">
        <w:trPr>
          <w:trHeight w:val="315"/>
        </w:trPr>
        <w:tc>
          <w:tcPr>
            <w:tcW w:w="30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623FC" w:rsidRDefault="001613AE">
            <w:pPr>
              <w:rPr>
                <w:rFonts w:ascii="Arial" w:hAnsi="Arial" w:cs="Arial"/>
                <w:color w:val="000000"/>
                <w:sz w:val="16"/>
                <w:szCs w:val="16"/>
              </w:rPr>
            </w:pPr>
            <w:r>
              <w:rPr>
                <w:b/>
                <w:bCs/>
              </w:rPr>
              <w:t>centera_dev.heb.com</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623FC" w:rsidRDefault="004623FC">
            <w:pPr>
              <w:jc w:val="center"/>
              <w:rPr>
                <w:rFonts w:ascii="Arial" w:hAnsi="Arial" w:cs="Arial"/>
                <w:color w:val="000000"/>
                <w:sz w:val="16"/>
                <w:szCs w:val="16"/>
              </w:rPr>
            </w:pPr>
            <w:r>
              <w:rPr>
                <w:rFonts w:ascii="Arial" w:hAnsi="Arial" w:cs="Arial"/>
                <w:color w:val="000000"/>
                <w:sz w:val="16"/>
                <w:szCs w:val="16"/>
              </w:rPr>
              <w:t> </w:t>
            </w:r>
            <w:r w:rsidR="001613AE">
              <w:rPr>
                <w:rFonts w:ascii="Arial" w:hAnsi="Arial" w:cs="Arial"/>
                <w:color w:val="000000"/>
                <w:sz w:val="16"/>
                <w:szCs w:val="16"/>
              </w:rPr>
              <w:t>Centera</w:t>
            </w:r>
          </w:p>
        </w:tc>
        <w:tc>
          <w:tcPr>
            <w:tcW w:w="1460" w:type="dxa"/>
            <w:tcBorders>
              <w:top w:val="single" w:sz="4" w:space="0" w:color="auto"/>
              <w:left w:val="nil"/>
              <w:bottom w:val="single" w:sz="4" w:space="0" w:color="auto"/>
              <w:right w:val="single" w:sz="4" w:space="0" w:color="auto"/>
            </w:tcBorders>
            <w:shd w:val="clear" w:color="auto" w:fill="auto"/>
            <w:vAlign w:val="bottom"/>
            <w:hideMark/>
          </w:tcPr>
          <w:p w:rsidR="004623FC" w:rsidRDefault="004623FC">
            <w:pPr>
              <w:jc w:val="center"/>
              <w:rPr>
                <w:rFonts w:ascii="Arial" w:hAnsi="Arial" w:cs="Arial"/>
                <w:color w:val="000000"/>
                <w:sz w:val="16"/>
                <w:szCs w:val="16"/>
              </w:rPr>
            </w:pPr>
            <w:r>
              <w:rPr>
                <w:rFonts w:ascii="Arial" w:hAnsi="Arial" w:cs="Arial"/>
                <w:color w:val="000000"/>
                <w:sz w:val="16"/>
                <w:szCs w:val="16"/>
              </w:rPr>
              <w:t> </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623FC" w:rsidRDefault="004623FC">
            <w:pPr>
              <w:jc w:val="center"/>
              <w:rPr>
                <w:rFonts w:ascii="Arial" w:hAnsi="Arial" w:cs="Arial"/>
                <w:color w:val="000000"/>
                <w:sz w:val="16"/>
                <w:szCs w:val="16"/>
              </w:rPr>
            </w:pPr>
            <w:r>
              <w:rPr>
                <w:rFonts w:ascii="Arial" w:hAnsi="Arial" w:cs="Arial"/>
                <w:color w:val="000000"/>
                <w:sz w:val="16"/>
                <w:szCs w:val="16"/>
              </w:rPr>
              <w:t> </w:t>
            </w:r>
          </w:p>
        </w:tc>
      </w:tr>
      <w:tr w:rsidR="00823847" w:rsidTr="001879F6">
        <w:trPr>
          <w:trHeight w:val="315"/>
        </w:trPr>
        <w:tc>
          <w:tcPr>
            <w:tcW w:w="3060" w:type="dxa"/>
            <w:tcBorders>
              <w:top w:val="single" w:sz="4" w:space="0" w:color="auto"/>
              <w:left w:val="single" w:sz="4" w:space="0" w:color="auto"/>
              <w:bottom w:val="single" w:sz="4" w:space="0" w:color="auto"/>
              <w:right w:val="single" w:sz="4" w:space="0" w:color="auto"/>
            </w:tcBorders>
            <w:shd w:val="clear" w:color="DCE6F1" w:fill="DCE6F1"/>
            <w:vAlign w:val="bottom"/>
          </w:tcPr>
          <w:p w:rsidR="00823847" w:rsidRDefault="001613AE">
            <w:pPr>
              <w:rPr>
                <w:rFonts w:ascii="Arial" w:hAnsi="Arial" w:cs="Arial"/>
                <w:color w:val="000000"/>
                <w:sz w:val="16"/>
                <w:szCs w:val="16"/>
              </w:rPr>
            </w:pPr>
            <w:r>
              <w:rPr>
                <w:b/>
                <w:bCs/>
              </w:rPr>
              <w:t>centera_dev2.heb.com</w:t>
            </w:r>
          </w:p>
        </w:tc>
        <w:tc>
          <w:tcPr>
            <w:tcW w:w="1920" w:type="dxa"/>
            <w:tcBorders>
              <w:top w:val="single" w:sz="4" w:space="0" w:color="auto"/>
              <w:left w:val="single" w:sz="4" w:space="0" w:color="auto"/>
              <w:bottom w:val="single" w:sz="4" w:space="0" w:color="auto"/>
              <w:right w:val="single" w:sz="4" w:space="0" w:color="auto"/>
            </w:tcBorders>
            <w:shd w:val="clear" w:color="DCE6F1" w:fill="DCE6F1"/>
            <w:vAlign w:val="bottom"/>
          </w:tcPr>
          <w:p w:rsidR="00823847" w:rsidRDefault="001613AE">
            <w:pPr>
              <w:jc w:val="center"/>
              <w:rPr>
                <w:rFonts w:ascii="Arial" w:hAnsi="Arial" w:cs="Arial"/>
                <w:color w:val="000000"/>
                <w:sz w:val="16"/>
                <w:szCs w:val="16"/>
              </w:rPr>
            </w:pPr>
            <w:r>
              <w:rPr>
                <w:rFonts w:ascii="Arial" w:hAnsi="Arial" w:cs="Arial"/>
                <w:color w:val="000000"/>
                <w:sz w:val="16"/>
                <w:szCs w:val="16"/>
              </w:rPr>
              <w:t>Centera</w:t>
            </w:r>
          </w:p>
        </w:tc>
        <w:tc>
          <w:tcPr>
            <w:tcW w:w="1460" w:type="dxa"/>
            <w:tcBorders>
              <w:top w:val="single" w:sz="4" w:space="0" w:color="auto"/>
              <w:left w:val="single" w:sz="4" w:space="0" w:color="auto"/>
              <w:bottom w:val="single" w:sz="4" w:space="0" w:color="auto"/>
              <w:right w:val="single" w:sz="4" w:space="0" w:color="auto"/>
            </w:tcBorders>
            <w:shd w:val="clear" w:color="DCE6F1" w:fill="DCE6F1"/>
            <w:vAlign w:val="bottom"/>
          </w:tcPr>
          <w:p w:rsidR="00823847" w:rsidRDefault="00823847">
            <w:pPr>
              <w:jc w:val="center"/>
              <w:rPr>
                <w:rFonts w:ascii="Arial" w:hAnsi="Arial" w:cs="Arial"/>
                <w:color w:val="000000"/>
                <w:sz w:val="16"/>
                <w:szCs w:val="16"/>
              </w:rPr>
            </w:pPr>
          </w:p>
        </w:tc>
        <w:tc>
          <w:tcPr>
            <w:tcW w:w="1320" w:type="dxa"/>
            <w:tcBorders>
              <w:top w:val="single" w:sz="4" w:space="0" w:color="auto"/>
              <w:left w:val="single" w:sz="4" w:space="0" w:color="auto"/>
              <w:bottom w:val="single" w:sz="4" w:space="0" w:color="auto"/>
              <w:right w:val="single" w:sz="4" w:space="0" w:color="auto"/>
            </w:tcBorders>
            <w:shd w:val="clear" w:color="DCE6F1" w:fill="DCE6F1"/>
            <w:vAlign w:val="bottom"/>
          </w:tcPr>
          <w:p w:rsidR="00823847" w:rsidRDefault="00823847">
            <w:pPr>
              <w:jc w:val="center"/>
              <w:rPr>
                <w:rFonts w:ascii="Arial" w:hAnsi="Arial" w:cs="Arial"/>
                <w:color w:val="000000"/>
                <w:sz w:val="16"/>
                <w:szCs w:val="16"/>
              </w:rPr>
            </w:pPr>
          </w:p>
        </w:tc>
      </w:tr>
      <w:tr w:rsidR="004623FC" w:rsidTr="001879F6">
        <w:trPr>
          <w:trHeight w:val="315"/>
        </w:trPr>
        <w:tc>
          <w:tcPr>
            <w:tcW w:w="3060" w:type="dxa"/>
            <w:tcBorders>
              <w:top w:val="single" w:sz="4" w:space="0" w:color="auto"/>
              <w:left w:val="single" w:sz="4" w:space="0" w:color="auto"/>
              <w:bottom w:val="single" w:sz="4" w:space="0" w:color="auto"/>
              <w:right w:val="single" w:sz="4" w:space="0" w:color="auto"/>
            </w:tcBorders>
            <w:shd w:val="clear" w:color="DCE6F1" w:fill="FFFFFF" w:themeFill="background1"/>
            <w:vAlign w:val="bottom"/>
            <w:hideMark/>
          </w:tcPr>
          <w:p w:rsidR="0045246C" w:rsidRDefault="0045246C" w:rsidP="0045246C">
            <w:r>
              <w:t>Primary (arsenal)</w:t>
            </w:r>
          </w:p>
          <w:p w:rsidR="0045246C" w:rsidRDefault="0045246C" w:rsidP="0045246C">
            <w:r>
              <w:t>Ars_centera1.heb.com</w:t>
            </w:r>
          </w:p>
          <w:p w:rsidR="0045246C" w:rsidRDefault="0045246C" w:rsidP="0045246C">
            <w:r>
              <w:t>Ars_centera2.heb.com</w:t>
            </w:r>
          </w:p>
          <w:p w:rsidR="0045246C" w:rsidRDefault="0045246C" w:rsidP="0045246C"/>
          <w:p w:rsidR="0045246C" w:rsidRDefault="0045246C" w:rsidP="0045246C">
            <w:r>
              <w:t>Failover(w200)</w:t>
            </w:r>
          </w:p>
          <w:p w:rsidR="0045246C" w:rsidRDefault="0045246C" w:rsidP="0045246C">
            <w:r>
              <w:t>W200_centera1.heb.com</w:t>
            </w:r>
          </w:p>
          <w:p w:rsidR="0045246C" w:rsidRDefault="0045246C" w:rsidP="0045246C">
            <w:r>
              <w:t>W200_centera2.heb.com</w:t>
            </w:r>
          </w:p>
          <w:p w:rsidR="004623FC" w:rsidRDefault="004623FC">
            <w:pPr>
              <w:rPr>
                <w:rFonts w:ascii="Arial" w:hAnsi="Arial" w:cs="Arial"/>
                <w:color w:val="000000"/>
                <w:sz w:val="16"/>
                <w:szCs w:val="16"/>
              </w:rPr>
            </w:pPr>
          </w:p>
        </w:tc>
        <w:tc>
          <w:tcPr>
            <w:tcW w:w="1920" w:type="dxa"/>
            <w:tcBorders>
              <w:top w:val="single" w:sz="4" w:space="0" w:color="auto"/>
              <w:left w:val="single" w:sz="4" w:space="0" w:color="auto"/>
              <w:bottom w:val="single" w:sz="4" w:space="0" w:color="auto"/>
              <w:right w:val="single" w:sz="4" w:space="0" w:color="auto"/>
            </w:tcBorders>
            <w:shd w:val="clear" w:color="DCE6F1" w:fill="FFFFFF" w:themeFill="background1"/>
            <w:vAlign w:val="bottom"/>
            <w:hideMark/>
          </w:tcPr>
          <w:p w:rsidR="004623FC" w:rsidRDefault="004623FC">
            <w:pPr>
              <w:jc w:val="center"/>
              <w:rPr>
                <w:rFonts w:ascii="Arial" w:hAnsi="Arial" w:cs="Arial"/>
                <w:color w:val="000000"/>
                <w:sz w:val="16"/>
                <w:szCs w:val="16"/>
              </w:rPr>
            </w:pPr>
            <w:r>
              <w:rPr>
                <w:rFonts w:ascii="Arial" w:hAnsi="Arial" w:cs="Arial"/>
                <w:color w:val="000000"/>
                <w:sz w:val="16"/>
                <w:szCs w:val="16"/>
              </w:rPr>
              <w:t> </w:t>
            </w:r>
            <w:r w:rsidR="0045246C">
              <w:rPr>
                <w:rFonts w:ascii="Arial" w:hAnsi="Arial" w:cs="Arial"/>
                <w:color w:val="000000"/>
                <w:sz w:val="16"/>
                <w:szCs w:val="16"/>
              </w:rPr>
              <w:t>Centera</w:t>
            </w:r>
          </w:p>
        </w:tc>
        <w:tc>
          <w:tcPr>
            <w:tcW w:w="1460" w:type="dxa"/>
            <w:tcBorders>
              <w:top w:val="single" w:sz="4" w:space="0" w:color="auto"/>
              <w:left w:val="single" w:sz="4" w:space="0" w:color="auto"/>
              <w:bottom w:val="single" w:sz="4" w:space="0" w:color="auto"/>
              <w:right w:val="single" w:sz="4" w:space="0" w:color="auto"/>
            </w:tcBorders>
            <w:shd w:val="clear" w:color="DCE6F1" w:fill="FFFFFF" w:themeFill="background1"/>
            <w:vAlign w:val="bottom"/>
            <w:hideMark/>
          </w:tcPr>
          <w:p w:rsidR="004623FC" w:rsidRDefault="004623FC">
            <w:pPr>
              <w:jc w:val="center"/>
              <w:rPr>
                <w:rFonts w:ascii="Arial" w:hAnsi="Arial" w:cs="Arial"/>
                <w:color w:val="000000"/>
                <w:sz w:val="16"/>
                <w:szCs w:val="16"/>
              </w:rPr>
            </w:pPr>
            <w:r>
              <w:rPr>
                <w:rFonts w:ascii="Arial" w:hAnsi="Arial" w:cs="Arial"/>
                <w:color w:val="000000"/>
                <w:sz w:val="16"/>
                <w:szCs w:val="16"/>
              </w:rPr>
              <w:t> </w:t>
            </w:r>
          </w:p>
        </w:tc>
        <w:tc>
          <w:tcPr>
            <w:tcW w:w="1320" w:type="dxa"/>
            <w:tcBorders>
              <w:top w:val="single" w:sz="4" w:space="0" w:color="auto"/>
              <w:left w:val="single" w:sz="4" w:space="0" w:color="auto"/>
              <w:bottom w:val="single" w:sz="4" w:space="0" w:color="auto"/>
              <w:right w:val="single" w:sz="4" w:space="0" w:color="auto"/>
            </w:tcBorders>
            <w:shd w:val="clear" w:color="DCE6F1" w:fill="FFFFFF" w:themeFill="background1"/>
            <w:vAlign w:val="bottom"/>
            <w:hideMark/>
          </w:tcPr>
          <w:p w:rsidR="004623FC" w:rsidRDefault="004623FC">
            <w:pPr>
              <w:jc w:val="center"/>
              <w:rPr>
                <w:rFonts w:ascii="Arial" w:hAnsi="Arial" w:cs="Arial"/>
                <w:color w:val="000000"/>
                <w:sz w:val="16"/>
                <w:szCs w:val="16"/>
              </w:rPr>
            </w:pPr>
            <w:r>
              <w:rPr>
                <w:rFonts w:ascii="Arial" w:hAnsi="Arial" w:cs="Arial"/>
                <w:color w:val="000000"/>
                <w:sz w:val="16"/>
                <w:szCs w:val="16"/>
              </w:rPr>
              <w:t> </w:t>
            </w:r>
          </w:p>
        </w:tc>
      </w:tr>
    </w:tbl>
    <w:p w:rsidR="00904B03" w:rsidRDefault="00904B03" w:rsidP="00904B03"/>
    <w:p w:rsidR="0045246C" w:rsidRPr="00904B03" w:rsidRDefault="0045246C" w:rsidP="00904B03"/>
    <w:p w:rsidR="006D29D4" w:rsidRPr="00EE1463" w:rsidRDefault="006D29D4" w:rsidP="00C956D6">
      <w:pPr>
        <w:pStyle w:val="Heading2"/>
        <w:numPr>
          <w:ilvl w:val="2"/>
          <w:numId w:val="1"/>
        </w:numPr>
      </w:pPr>
      <w:r>
        <w:t xml:space="preserve">f5 Information </w:t>
      </w:r>
    </w:p>
    <w:p w:rsidR="00904B03" w:rsidRDefault="00904B03" w:rsidP="00904B03">
      <w:pPr>
        <w:pStyle w:val="Caption"/>
        <w:keepNext/>
      </w:pPr>
      <w:r>
        <w:t xml:space="preserve">Table 9. </w:t>
      </w:r>
      <w:fldSimple w:instr=" SEQ Table_9. \* ARABIC ">
        <w:r w:rsidR="00277704">
          <w:rPr>
            <w:noProof/>
          </w:rPr>
          <w:t>3</w:t>
        </w:r>
      </w:fldSimple>
      <w:r>
        <w:t xml:space="preserve">: </w:t>
      </w:r>
      <w:r w:rsidRPr="00CE0DE4">
        <w:t>f5 Information</w:t>
      </w:r>
    </w:p>
    <w:tbl>
      <w:tblPr>
        <w:tblW w:w="16676" w:type="dxa"/>
        <w:tblInd w:w="108" w:type="dxa"/>
        <w:tblLook w:val="04A0" w:firstRow="1" w:lastRow="0" w:firstColumn="1" w:lastColumn="0" w:noHBand="0" w:noVBand="1"/>
      </w:tblPr>
      <w:tblGrid>
        <w:gridCol w:w="3060"/>
        <w:gridCol w:w="1239"/>
        <w:gridCol w:w="883"/>
        <w:gridCol w:w="1274"/>
        <w:gridCol w:w="1460"/>
        <w:gridCol w:w="1460"/>
        <w:gridCol w:w="1460"/>
        <w:gridCol w:w="1460"/>
        <w:gridCol w:w="1460"/>
        <w:gridCol w:w="1460"/>
        <w:gridCol w:w="1460"/>
      </w:tblGrid>
      <w:tr w:rsidR="00904B03" w:rsidRPr="00904B03" w:rsidTr="00904B03">
        <w:trPr>
          <w:trHeight w:val="315"/>
        </w:trPr>
        <w:tc>
          <w:tcPr>
            <w:tcW w:w="3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04B03" w:rsidRPr="00904B03" w:rsidRDefault="00904B03" w:rsidP="00904B03">
            <w:pPr>
              <w:spacing w:after="0"/>
              <w:jc w:val="right"/>
              <w:rPr>
                <w:rFonts w:ascii="Calibri" w:eastAsia="Times New Roman" w:hAnsi="Calibri" w:cs="Times New Roman"/>
                <w:color w:val="000000"/>
                <w:sz w:val="24"/>
                <w:szCs w:val="24"/>
              </w:rPr>
            </w:pPr>
            <w:r w:rsidRPr="00904B03">
              <w:rPr>
                <w:rFonts w:ascii="Calibri" w:eastAsia="Times New Roman" w:hAnsi="Calibri" w:cs="Times New Roman"/>
                <w:color w:val="000000"/>
                <w:sz w:val="24"/>
                <w:szCs w:val="24"/>
              </w:rPr>
              <w:t>f5 Appliance:</w:t>
            </w:r>
          </w:p>
        </w:tc>
        <w:tc>
          <w:tcPr>
            <w:tcW w:w="9236" w:type="dxa"/>
            <w:gridSpan w:val="7"/>
            <w:tcBorders>
              <w:top w:val="single" w:sz="4" w:space="0" w:color="auto"/>
              <w:left w:val="nil"/>
              <w:bottom w:val="single" w:sz="4" w:space="0" w:color="auto"/>
              <w:right w:val="single" w:sz="4" w:space="0" w:color="auto"/>
            </w:tcBorders>
            <w:shd w:val="clear" w:color="auto" w:fill="auto"/>
            <w:noWrap/>
            <w:vAlign w:val="center"/>
            <w:hideMark/>
          </w:tcPr>
          <w:p w:rsidR="00904B03" w:rsidRDefault="00904B03" w:rsidP="00904B03">
            <w:pPr>
              <w:spacing w:after="0"/>
              <w:rPr>
                <w:rFonts w:ascii="Calibri" w:eastAsia="Times New Roman" w:hAnsi="Calibri" w:cs="Times New Roman"/>
                <w:color w:val="000000"/>
                <w:sz w:val="24"/>
                <w:szCs w:val="24"/>
              </w:rPr>
            </w:pPr>
            <w:r w:rsidRPr="00904B03">
              <w:rPr>
                <w:rFonts w:ascii="Calibri" w:eastAsia="Times New Roman" w:hAnsi="Calibri" w:cs="Times New Roman"/>
                <w:color w:val="000000"/>
                <w:sz w:val="24"/>
                <w:szCs w:val="24"/>
              </w:rPr>
              <w:t> </w:t>
            </w:r>
            <w:r w:rsidR="00E20F88">
              <w:rPr>
                <w:rFonts w:ascii="Calibri" w:eastAsia="Times New Roman" w:hAnsi="Calibri" w:cs="Times New Roman"/>
                <w:color w:val="000000"/>
                <w:sz w:val="24"/>
                <w:szCs w:val="24"/>
              </w:rPr>
              <w:t>Core Network F5</w:t>
            </w:r>
            <w:r w:rsidR="0045246C">
              <w:rPr>
                <w:rFonts w:ascii="Calibri" w:eastAsia="Times New Roman" w:hAnsi="Calibri" w:cs="Times New Roman"/>
                <w:color w:val="000000"/>
                <w:sz w:val="24"/>
                <w:szCs w:val="24"/>
              </w:rPr>
              <w:t xml:space="preserve"> – gss-dev.heb.com</w:t>
            </w:r>
          </w:p>
          <w:p w:rsidR="0045246C" w:rsidRDefault="0045246C" w:rsidP="00904B03">
            <w:pPr>
              <w:spacing w:after="0"/>
              <w:rPr>
                <w:rFonts w:ascii="Calibri" w:eastAsia="Times New Roman" w:hAnsi="Calibri" w:cs="Times New Roman"/>
                <w:color w:val="000000"/>
                <w:sz w:val="24"/>
                <w:szCs w:val="24"/>
              </w:rPr>
            </w:pPr>
            <w:r>
              <w:rPr>
                <w:rFonts w:ascii="Calibri" w:eastAsia="Times New Roman" w:hAnsi="Calibri" w:cs="Times New Roman"/>
                <w:color w:val="000000"/>
                <w:sz w:val="24"/>
                <w:szCs w:val="24"/>
              </w:rPr>
              <w:t>eComm Cert f5 – gss-cert.heb.com</w:t>
            </w:r>
          </w:p>
          <w:p w:rsidR="0045246C" w:rsidRPr="00904B03" w:rsidRDefault="0045246C" w:rsidP="00904B03">
            <w:pPr>
              <w:spacing w:after="0"/>
              <w:rPr>
                <w:rFonts w:ascii="Calibri" w:eastAsia="Times New Roman" w:hAnsi="Calibri" w:cs="Times New Roman"/>
                <w:color w:val="000000"/>
                <w:sz w:val="24"/>
                <w:szCs w:val="24"/>
              </w:rPr>
            </w:pPr>
            <w:r>
              <w:rPr>
                <w:rFonts w:ascii="Calibri" w:eastAsia="Times New Roman" w:hAnsi="Calibri" w:cs="Times New Roman"/>
                <w:color w:val="000000"/>
                <w:sz w:val="24"/>
                <w:szCs w:val="24"/>
              </w:rPr>
              <w:t>eComm Prod f5 – gss.heb.com</w:t>
            </w: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Calibri" w:eastAsia="Times New Roman" w:hAnsi="Calibri" w:cs="Times New Roman"/>
                <w:color w:val="000000"/>
                <w:sz w:val="24"/>
                <w:szCs w:val="24"/>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r>
      <w:tr w:rsidR="00904B03" w:rsidRPr="00904B03" w:rsidTr="00904B03">
        <w:trPr>
          <w:trHeight w:val="315"/>
        </w:trPr>
        <w:tc>
          <w:tcPr>
            <w:tcW w:w="3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04B03" w:rsidRPr="00904B03" w:rsidRDefault="00904B03" w:rsidP="00904B03">
            <w:pPr>
              <w:spacing w:after="0"/>
              <w:jc w:val="right"/>
              <w:rPr>
                <w:rFonts w:ascii="Calibri" w:eastAsia="Times New Roman" w:hAnsi="Calibri" w:cs="Times New Roman"/>
                <w:color w:val="000000"/>
                <w:sz w:val="24"/>
                <w:szCs w:val="24"/>
              </w:rPr>
            </w:pPr>
            <w:r w:rsidRPr="00904B03">
              <w:rPr>
                <w:rFonts w:ascii="Calibri" w:eastAsia="Times New Roman" w:hAnsi="Calibri" w:cs="Times New Roman"/>
                <w:color w:val="000000"/>
                <w:sz w:val="24"/>
                <w:szCs w:val="24"/>
              </w:rPr>
              <w:t>Virtual IP Address:</w:t>
            </w:r>
          </w:p>
        </w:tc>
        <w:tc>
          <w:tcPr>
            <w:tcW w:w="9236" w:type="dxa"/>
            <w:gridSpan w:val="7"/>
            <w:tcBorders>
              <w:top w:val="single" w:sz="4" w:space="0" w:color="auto"/>
              <w:left w:val="nil"/>
              <w:bottom w:val="single" w:sz="4" w:space="0" w:color="auto"/>
              <w:right w:val="single" w:sz="4" w:space="0" w:color="auto"/>
            </w:tcBorders>
            <w:shd w:val="clear" w:color="auto" w:fill="auto"/>
            <w:noWrap/>
            <w:vAlign w:val="center"/>
            <w:hideMark/>
          </w:tcPr>
          <w:p w:rsidR="0045246C" w:rsidRDefault="0098522C" w:rsidP="00904B03">
            <w:pPr>
              <w:spacing w:after="0"/>
              <w:rPr>
                <w:rFonts w:ascii="Calibri" w:eastAsia="Times New Roman" w:hAnsi="Calibri" w:cs="Times New Roman"/>
                <w:color w:val="000000"/>
                <w:sz w:val="24"/>
                <w:szCs w:val="24"/>
              </w:rPr>
            </w:pPr>
            <w:r>
              <w:rPr>
                <w:rFonts w:ascii="Calibri" w:eastAsia="Times New Roman" w:hAnsi="Calibri" w:cs="Times New Roman"/>
                <w:color w:val="000000"/>
                <w:sz w:val="24"/>
                <w:szCs w:val="24"/>
              </w:rPr>
              <w:t>172.28.175.130 (gss-dev.heb.com)</w:t>
            </w:r>
            <w:r w:rsidR="005548E9">
              <w:rPr>
                <w:rFonts w:ascii="Calibri" w:eastAsia="Times New Roman" w:hAnsi="Calibri" w:cs="Times New Roman"/>
                <w:color w:val="000000"/>
                <w:sz w:val="24"/>
                <w:szCs w:val="24"/>
              </w:rPr>
              <w:t xml:space="preserve"> </w:t>
            </w:r>
          </w:p>
          <w:p w:rsidR="0045246C" w:rsidRDefault="005548E9" w:rsidP="00904B03">
            <w:pPr>
              <w:spacing w:after="0"/>
              <w:rPr>
                <w:rFonts w:ascii="Calibri" w:eastAsia="Times New Roman" w:hAnsi="Calibri" w:cs="Times New Roman"/>
                <w:color w:val="000000"/>
                <w:sz w:val="24"/>
                <w:szCs w:val="24"/>
              </w:rPr>
            </w:pPr>
            <w:r>
              <w:rPr>
                <w:rFonts w:ascii="Calibri" w:eastAsia="Times New Roman" w:hAnsi="Calibri" w:cs="Times New Roman"/>
                <w:color w:val="000000"/>
                <w:sz w:val="24"/>
                <w:szCs w:val="24"/>
              </w:rPr>
              <w:t>172.28.175.150 (gss-cert.heb.com)</w:t>
            </w:r>
            <w:r w:rsidR="0045246C">
              <w:rPr>
                <w:rFonts w:ascii="Calibri" w:eastAsia="Times New Roman" w:hAnsi="Calibri" w:cs="Times New Roman"/>
                <w:color w:val="000000"/>
                <w:sz w:val="24"/>
                <w:szCs w:val="24"/>
              </w:rPr>
              <w:t xml:space="preserve"> </w:t>
            </w:r>
          </w:p>
          <w:p w:rsidR="00904B03" w:rsidRPr="00904B03" w:rsidRDefault="0045246C" w:rsidP="00904B03">
            <w:pPr>
              <w:spacing w:after="0"/>
              <w:rPr>
                <w:rFonts w:ascii="Calibri" w:eastAsia="Times New Roman" w:hAnsi="Calibri" w:cs="Times New Roman"/>
                <w:color w:val="000000"/>
                <w:sz w:val="24"/>
                <w:szCs w:val="24"/>
              </w:rPr>
            </w:pPr>
            <w:r>
              <w:rPr>
                <w:rFonts w:ascii="Calibri" w:eastAsia="Times New Roman" w:hAnsi="Calibri" w:cs="Times New Roman"/>
                <w:color w:val="000000"/>
                <w:sz w:val="24"/>
                <w:szCs w:val="24"/>
              </w:rPr>
              <w:t>172.x.x.x (gss.heb.com)</w:t>
            </w: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Calibri" w:eastAsia="Times New Roman" w:hAnsi="Calibri" w:cs="Times New Roman"/>
                <w:color w:val="000000"/>
                <w:sz w:val="24"/>
                <w:szCs w:val="24"/>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r>
      <w:tr w:rsidR="00904B03" w:rsidRPr="00904B03" w:rsidTr="00904B03">
        <w:trPr>
          <w:trHeight w:val="315"/>
        </w:trPr>
        <w:tc>
          <w:tcPr>
            <w:tcW w:w="3060" w:type="dxa"/>
            <w:tcBorders>
              <w:top w:val="nil"/>
              <w:left w:val="nil"/>
              <w:bottom w:val="nil"/>
              <w:right w:val="nil"/>
            </w:tcBorders>
            <w:shd w:val="clear" w:color="auto" w:fill="auto"/>
            <w:noWrap/>
            <w:vAlign w:val="center"/>
            <w:hideMark/>
          </w:tcPr>
          <w:p w:rsidR="00904B03" w:rsidRPr="00904B03" w:rsidRDefault="00904B03" w:rsidP="00904B03">
            <w:pPr>
              <w:spacing w:after="0"/>
              <w:rPr>
                <w:rFonts w:ascii="Times New Roman" w:eastAsia="Times New Roman" w:hAnsi="Times New Roman" w:cs="Times New Roman"/>
                <w:szCs w:val="20"/>
              </w:rPr>
            </w:pPr>
          </w:p>
        </w:tc>
        <w:tc>
          <w:tcPr>
            <w:tcW w:w="1239" w:type="dxa"/>
            <w:tcBorders>
              <w:top w:val="nil"/>
              <w:left w:val="nil"/>
              <w:bottom w:val="nil"/>
              <w:right w:val="nil"/>
            </w:tcBorders>
            <w:shd w:val="clear" w:color="auto" w:fill="auto"/>
            <w:noWrap/>
            <w:vAlign w:val="center"/>
            <w:hideMark/>
          </w:tcPr>
          <w:p w:rsidR="00904B03" w:rsidRPr="00904B03" w:rsidRDefault="00904B03" w:rsidP="00904B03">
            <w:pPr>
              <w:spacing w:after="0"/>
              <w:jc w:val="right"/>
              <w:rPr>
                <w:rFonts w:ascii="Times New Roman" w:eastAsia="Times New Roman" w:hAnsi="Times New Roman" w:cs="Times New Roman"/>
                <w:szCs w:val="20"/>
              </w:rPr>
            </w:pPr>
          </w:p>
        </w:tc>
        <w:tc>
          <w:tcPr>
            <w:tcW w:w="883" w:type="dxa"/>
            <w:tcBorders>
              <w:top w:val="nil"/>
              <w:left w:val="nil"/>
              <w:bottom w:val="nil"/>
              <w:right w:val="nil"/>
            </w:tcBorders>
            <w:shd w:val="clear" w:color="auto" w:fill="auto"/>
            <w:noWrap/>
            <w:vAlign w:val="center"/>
            <w:hideMark/>
          </w:tcPr>
          <w:p w:rsidR="00904B03" w:rsidRPr="00904B03" w:rsidRDefault="00904B03" w:rsidP="00904B03">
            <w:pPr>
              <w:spacing w:after="0"/>
              <w:rPr>
                <w:rFonts w:ascii="Times New Roman" w:eastAsia="Times New Roman" w:hAnsi="Times New Roman" w:cs="Times New Roman"/>
                <w:szCs w:val="20"/>
              </w:rPr>
            </w:pPr>
          </w:p>
        </w:tc>
        <w:tc>
          <w:tcPr>
            <w:tcW w:w="1274" w:type="dxa"/>
            <w:tcBorders>
              <w:top w:val="nil"/>
              <w:left w:val="nil"/>
              <w:bottom w:val="nil"/>
              <w:right w:val="nil"/>
            </w:tcBorders>
            <w:shd w:val="clear" w:color="auto" w:fill="auto"/>
            <w:noWrap/>
            <w:vAlign w:val="center"/>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center"/>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center"/>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center"/>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center"/>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r>
      <w:tr w:rsidR="00904B03" w:rsidRPr="00904B03" w:rsidTr="00904B03">
        <w:trPr>
          <w:trHeight w:val="315"/>
        </w:trPr>
        <w:tc>
          <w:tcPr>
            <w:tcW w:w="3060" w:type="dxa"/>
            <w:tcBorders>
              <w:top w:val="nil"/>
              <w:left w:val="nil"/>
              <w:bottom w:val="nil"/>
              <w:right w:val="nil"/>
            </w:tcBorders>
            <w:shd w:val="clear" w:color="auto" w:fill="auto"/>
            <w:noWrap/>
            <w:vAlign w:val="center"/>
            <w:hideMark/>
          </w:tcPr>
          <w:p w:rsidR="00904B03" w:rsidRPr="00904B03" w:rsidRDefault="00904B03" w:rsidP="00904B03">
            <w:pPr>
              <w:spacing w:after="0"/>
              <w:rPr>
                <w:rFonts w:ascii="Calibri" w:eastAsia="Times New Roman" w:hAnsi="Calibri" w:cs="Times New Roman"/>
                <w:color w:val="000000"/>
                <w:sz w:val="24"/>
                <w:szCs w:val="24"/>
              </w:rPr>
            </w:pPr>
            <w:r w:rsidRPr="00904B03">
              <w:rPr>
                <w:rFonts w:ascii="Calibri" w:eastAsia="Times New Roman" w:hAnsi="Calibri" w:cs="Times New Roman"/>
                <w:color w:val="000000"/>
                <w:sz w:val="24"/>
                <w:szCs w:val="24"/>
              </w:rPr>
              <w:t>Monitor Information</w:t>
            </w:r>
          </w:p>
        </w:tc>
        <w:tc>
          <w:tcPr>
            <w:tcW w:w="1239" w:type="dxa"/>
            <w:tcBorders>
              <w:top w:val="nil"/>
              <w:left w:val="nil"/>
              <w:bottom w:val="nil"/>
              <w:right w:val="nil"/>
            </w:tcBorders>
            <w:shd w:val="clear" w:color="auto" w:fill="auto"/>
            <w:noWrap/>
            <w:vAlign w:val="center"/>
            <w:hideMark/>
          </w:tcPr>
          <w:p w:rsidR="00904B03" w:rsidRPr="00904B03" w:rsidRDefault="00904B03" w:rsidP="00904B03">
            <w:pPr>
              <w:spacing w:after="0"/>
              <w:rPr>
                <w:rFonts w:ascii="Calibri" w:eastAsia="Times New Roman" w:hAnsi="Calibri" w:cs="Times New Roman"/>
                <w:color w:val="000000"/>
                <w:sz w:val="24"/>
                <w:szCs w:val="24"/>
              </w:rPr>
            </w:pPr>
          </w:p>
        </w:tc>
        <w:tc>
          <w:tcPr>
            <w:tcW w:w="883" w:type="dxa"/>
            <w:tcBorders>
              <w:top w:val="nil"/>
              <w:left w:val="nil"/>
              <w:bottom w:val="nil"/>
              <w:right w:val="nil"/>
            </w:tcBorders>
            <w:shd w:val="clear" w:color="auto" w:fill="auto"/>
            <w:noWrap/>
            <w:vAlign w:val="center"/>
            <w:hideMark/>
          </w:tcPr>
          <w:p w:rsidR="00904B03" w:rsidRPr="00904B03" w:rsidRDefault="00904B03" w:rsidP="00904B03">
            <w:pPr>
              <w:spacing w:after="0"/>
              <w:rPr>
                <w:rFonts w:ascii="Times New Roman" w:eastAsia="Times New Roman" w:hAnsi="Times New Roman" w:cs="Times New Roman"/>
                <w:szCs w:val="20"/>
              </w:rPr>
            </w:pPr>
          </w:p>
        </w:tc>
        <w:tc>
          <w:tcPr>
            <w:tcW w:w="1274" w:type="dxa"/>
            <w:tcBorders>
              <w:top w:val="nil"/>
              <w:left w:val="nil"/>
              <w:bottom w:val="nil"/>
              <w:right w:val="nil"/>
            </w:tcBorders>
            <w:shd w:val="clear" w:color="auto" w:fill="auto"/>
            <w:noWrap/>
            <w:vAlign w:val="center"/>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center"/>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center"/>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center"/>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center"/>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r>
      <w:tr w:rsidR="00904B03" w:rsidRPr="00904B03" w:rsidTr="00904B03">
        <w:trPr>
          <w:trHeight w:val="465"/>
        </w:trPr>
        <w:tc>
          <w:tcPr>
            <w:tcW w:w="30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904B03" w:rsidRPr="00904B03" w:rsidRDefault="00904B03" w:rsidP="00904B03">
            <w:pPr>
              <w:spacing w:after="0"/>
              <w:jc w:val="center"/>
              <w:rPr>
                <w:rFonts w:ascii="Arial" w:eastAsia="Times New Roman" w:hAnsi="Arial" w:cs="Arial"/>
                <w:b/>
                <w:bCs/>
                <w:color w:val="FFFFFF"/>
                <w:sz w:val="16"/>
                <w:szCs w:val="16"/>
              </w:rPr>
            </w:pPr>
            <w:r w:rsidRPr="00904B03">
              <w:rPr>
                <w:rFonts w:ascii="Arial" w:eastAsia="Times New Roman" w:hAnsi="Arial" w:cs="Arial"/>
                <w:b/>
                <w:bCs/>
                <w:color w:val="FFFFFF"/>
                <w:sz w:val="16"/>
                <w:szCs w:val="16"/>
              </w:rPr>
              <w:t>Name</w:t>
            </w:r>
          </w:p>
        </w:tc>
        <w:tc>
          <w:tcPr>
            <w:tcW w:w="1239"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904B03" w:rsidRPr="00904B03" w:rsidRDefault="00904B03" w:rsidP="00904B03">
            <w:pPr>
              <w:spacing w:after="0"/>
              <w:jc w:val="center"/>
              <w:rPr>
                <w:rFonts w:ascii="Arial" w:eastAsia="Times New Roman" w:hAnsi="Arial" w:cs="Arial"/>
                <w:b/>
                <w:bCs/>
                <w:color w:val="FFFFFF"/>
                <w:sz w:val="16"/>
                <w:szCs w:val="16"/>
              </w:rPr>
            </w:pPr>
            <w:r w:rsidRPr="00904B03">
              <w:rPr>
                <w:rFonts w:ascii="Arial" w:eastAsia="Times New Roman" w:hAnsi="Arial" w:cs="Arial"/>
                <w:b/>
                <w:bCs/>
                <w:color w:val="FFFFFF"/>
                <w:sz w:val="16"/>
                <w:szCs w:val="16"/>
              </w:rPr>
              <w:t>Type</w:t>
            </w:r>
          </w:p>
        </w:tc>
        <w:tc>
          <w:tcPr>
            <w:tcW w:w="883" w:type="dxa"/>
            <w:tcBorders>
              <w:top w:val="single" w:sz="4" w:space="0" w:color="auto"/>
              <w:left w:val="single" w:sz="4" w:space="0" w:color="auto"/>
              <w:bottom w:val="single" w:sz="4" w:space="0" w:color="auto"/>
              <w:right w:val="single" w:sz="4" w:space="0" w:color="auto"/>
            </w:tcBorders>
            <w:shd w:val="clear" w:color="000000" w:fill="C5D9F1"/>
            <w:vAlign w:val="bottom"/>
            <w:hideMark/>
          </w:tcPr>
          <w:p w:rsidR="00904B03" w:rsidRPr="00904B03" w:rsidRDefault="00904B03" w:rsidP="00904B03">
            <w:pPr>
              <w:spacing w:after="0"/>
              <w:jc w:val="center"/>
              <w:rPr>
                <w:rFonts w:ascii="Arial" w:eastAsia="Times New Roman" w:hAnsi="Arial" w:cs="Arial"/>
                <w:b/>
                <w:bCs/>
                <w:color w:val="FFFFFF"/>
                <w:sz w:val="16"/>
                <w:szCs w:val="16"/>
              </w:rPr>
            </w:pPr>
            <w:r w:rsidRPr="00904B03">
              <w:rPr>
                <w:rFonts w:ascii="Arial" w:eastAsia="Times New Roman" w:hAnsi="Arial" w:cs="Arial"/>
                <w:b/>
                <w:bCs/>
                <w:color w:val="FFFFFF"/>
                <w:sz w:val="16"/>
                <w:szCs w:val="16"/>
              </w:rPr>
              <w:t>Interval</w:t>
            </w:r>
          </w:p>
        </w:tc>
        <w:tc>
          <w:tcPr>
            <w:tcW w:w="1274" w:type="dxa"/>
            <w:tcBorders>
              <w:top w:val="single" w:sz="4" w:space="0" w:color="auto"/>
              <w:left w:val="single" w:sz="4" w:space="0" w:color="auto"/>
              <w:bottom w:val="single" w:sz="4" w:space="0" w:color="auto"/>
              <w:right w:val="single" w:sz="4" w:space="0" w:color="auto"/>
            </w:tcBorders>
            <w:shd w:val="clear" w:color="000000" w:fill="C5D9F1"/>
            <w:vAlign w:val="bottom"/>
            <w:hideMark/>
          </w:tcPr>
          <w:p w:rsidR="00904B03" w:rsidRPr="00904B03" w:rsidRDefault="00904B03" w:rsidP="00904B03">
            <w:pPr>
              <w:spacing w:after="0"/>
              <w:jc w:val="center"/>
              <w:rPr>
                <w:rFonts w:ascii="Arial" w:eastAsia="Times New Roman" w:hAnsi="Arial" w:cs="Arial"/>
                <w:b/>
                <w:bCs/>
                <w:color w:val="FFFFFF"/>
                <w:sz w:val="16"/>
                <w:szCs w:val="16"/>
              </w:rPr>
            </w:pPr>
            <w:r w:rsidRPr="00904B03">
              <w:rPr>
                <w:rFonts w:ascii="Arial" w:eastAsia="Times New Roman" w:hAnsi="Arial" w:cs="Arial"/>
                <w:b/>
                <w:bCs/>
                <w:color w:val="FFFFFF"/>
                <w:sz w:val="16"/>
                <w:szCs w:val="16"/>
              </w:rPr>
              <w:t>Timeout</w:t>
            </w:r>
          </w:p>
        </w:tc>
        <w:tc>
          <w:tcPr>
            <w:tcW w:w="1460" w:type="dxa"/>
            <w:tcBorders>
              <w:top w:val="single" w:sz="4" w:space="0" w:color="auto"/>
              <w:left w:val="single" w:sz="4" w:space="0" w:color="auto"/>
              <w:bottom w:val="single" w:sz="4" w:space="0" w:color="auto"/>
              <w:right w:val="single" w:sz="4" w:space="0" w:color="auto"/>
            </w:tcBorders>
            <w:shd w:val="clear" w:color="000000" w:fill="C5D9F1"/>
            <w:vAlign w:val="bottom"/>
            <w:hideMark/>
          </w:tcPr>
          <w:p w:rsidR="00904B03" w:rsidRPr="00904B03" w:rsidRDefault="00904B03" w:rsidP="00904B03">
            <w:pPr>
              <w:spacing w:after="0"/>
              <w:jc w:val="center"/>
              <w:rPr>
                <w:rFonts w:ascii="Arial" w:eastAsia="Times New Roman" w:hAnsi="Arial" w:cs="Arial"/>
                <w:b/>
                <w:bCs/>
                <w:color w:val="FFFFFF"/>
                <w:sz w:val="16"/>
                <w:szCs w:val="16"/>
              </w:rPr>
            </w:pPr>
            <w:r w:rsidRPr="00904B03">
              <w:rPr>
                <w:rFonts w:ascii="Arial" w:eastAsia="Times New Roman" w:hAnsi="Arial" w:cs="Arial"/>
                <w:b/>
                <w:bCs/>
                <w:color w:val="FFFFFF"/>
                <w:sz w:val="16"/>
                <w:szCs w:val="16"/>
              </w:rPr>
              <w:t>Send String</w:t>
            </w:r>
          </w:p>
        </w:tc>
        <w:tc>
          <w:tcPr>
            <w:tcW w:w="14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904B03" w:rsidRPr="00904B03" w:rsidRDefault="00904B03" w:rsidP="00904B03">
            <w:pPr>
              <w:spacing w:after="0"/>
              <w:jc w:val="center"/>
              <w:rPr>
                <w:rFonts w:ascii="Arial" w:eastAsia="Times New Roman" w:hAnsi="Arial" w:cs="Arial"/>
                <w:b/>
                <w:bCs/>
                <w:color w:val="FFFFFF"/>
                <w:sz w:val="16"/>
                <w:szCs w:val="16"/>
              </w:rPr>
            </w:pPr>
            <w:r w:rsidRPr="00904B03">
              <w:rPr>
                <w:rFonts w:ascii="Arial" w:eastAsia="Times New Roman" w:hAnsi="Arial" w:cs="Arial"/>
                <w:b/>
                <w:bCs/>
                <w:color w:val="FFFFFF"/>
                <w:sz w:val="16"/>
                <w:szCs w:val="16"/>
              </w:rPr>
              <w:t>Receive String</w:t>
            </w:r>
          </w:p>
        </w:tc>
        <w:tc>
          <w:tcPr>
            <w:tcW w:w="1460" w:type="dxa"/>
            <w:tcBorders>
              <w:top w:val="single" w:sz="4" w:space="0" w:color="auto"/>
              <w:left w:val="single" w:sz="4" w:space="0" w:color="auto"/>
              <w:bottom w:val="single" w:sz="4" w:space="0" w:color="auto"/>
              <w:right w:val="single" w:sz="4" w:space="0" w:color="auto"/>
            </w:tcBorders>
            <w:shd w:val="clear" w:color="000000" w:fill="C5D9F1"/>
            <w:vAlign w:val="bottom"/>
            <w:hideMark/>
          </w:tcPr>
          <w:p w:rsidR="00904B03" w:rsidRPr="00904B03" w:rsidRDefault="00904B03" w:rsidP="00904B03">
            <w:pPr>
              <w:spacing w:after="0"/>
              <w:jc w:val="center"/>
              <w:rPr>
                <w:rFonts w:ascii="Arial" w:eastAsia="Times New Roman" w:hAnsi="Arial" w:cs="Arial"/>
                <w:b/>
                <w:bCs/>
                <w:color w:val="FFFFFF"/>
                <w:sz w:val="16"/>
                <w:szCs w:val="16"/>
              </w:rPr>
            </w:pPr>
            <w:r w:rsidRPr="00904B03">
              <w:rPr>
                <w:rFonts w:ascii="Arial" w:eastAsia="Times New Roman" w:hAnsi="Arial" w:cs="Arial"/>
                <w:b/>
                <w:bCs/>
                <w:color w:val="FFFFFF"/>
                <w:sz w:val="16"/>
                <w:szCs w:val="16"/>
              </w:rPr>
              <w:t>Alias Address</w:t>
            </w:r>
          </w:p>
        </w:tc>
        <w:tc>
          <w:tcPr>
            <w:tcW w:w="1460" w:type="dxa"/>
            <w:tcBorders>
              <w:top w:val="single" w:sz="4" w:space="0" w:color="auto"/>
              <w:left w:val="single" w:sz="4" w:space="0" w:color="auto"/>
              <w:bottom w:val="single" w:sz="4" w:space="0" w:color="auto"/>
              <w:right w:val="single" w:sz="4" w:space="0" w:color="auto"/>
            </w:tcBorders>
            <w:shd w:val="clear" w:color="000000" w:fill="C5D9F1"/>
            <w:vAlign w:val="bottom"/>
            <w:hideMark/>
          </w:tcPr>
          <w:p w:rsidR="00904B03" w:rsidRPr="00904B03" w:rsidRDefault="00904B03" w:rsidP="00904B03">
            <w:pPr>
              <w:spacing w:after="0"/>
              <w:jc w:val="center"/>
              <w:rPr>
                <w:rFonts w:ascii="Arial" w:eastAsia="Times New Roman" w:hAnsi="Arial" w:cs="Arial"/>
                <w:b/>
                <w:bCs/>
                <w:color w:val="FFFFFF"/>
                <w:sz w:val="16"/>
                <w:szCs w:val="16"/>
              </w:rPr>
            </w:pPr>
            <w:r w:rsidRPr="00904B03">
              <w:rPr>
                <w:rFonts w:ascii="Arial" w:eastAsia="Times New Roman" w:hAnsi="Arial" w:cs="Arial"/>
                <w:b/>
                <w:bCs/>
                <w:color w:val="FFFFFF"/>
                <w:sz w:val="16"/>
                <w:szCs w:val="16"/>
              </w:rPr>
              <w:t>Alias Service Port</w:t>
            </w: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jc w:val="center"/>
              <w:rPr>
                <w:rFonts w:ascii="Arial" w:eastAsia="Times New Roman" w:hAnsi="Arial" w:cs="Arial"/>
                <w:b/>
                <w:bCs/>
                <w:color w:val="FFFFFF"/>
                <w:sz w:val="16"/>
                <w:szCs w:val="16"/>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jc w:val="center"/>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jc w:val="center"/>
              <w:rPr>
                <w:rFonts w:ascii="Times New Roman" w:eastAsia="Times New Roman" w:hAnsi="Times New Roman" w:cs="Times New Roman"/>
                <w:szCs w:val="20"/>
              </w:rPr>
            </w:pPr>
          </w:p>
        </w:tc>
      </w:tr>
      <w:tr w:rsidR="00904B03" w:rsidRPr="00904B03" w:rsidTr="00904B03">
        <w:trPr>
          <w:trHeight w:val="315"/>
        </w:trPr>
        <w:tc>
          <w:tcPr>
            <w:tcW w:w="306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904B03" w:rsidRPr="00904B03" w:rsidRDefault="00904B03" w:rsidP="00904B03">
            <w:pPr>
              <w:spacing w:after="0"/>
              <w:rPr>
                <w:rFonts w:ascii="Arial" w:eastAsia="Times New Roman" w:hAnsi="Arial" w:cs="Arial"/>
                <w:color w:val="000000"/>
                <w:sz w:val="16"/>
                <w:szCs w:val="16"/>
              </w:rPr>
            </w:pPr>
            <w:r w:rsidRPr="00904B03">
              <w:rPr>
                <w:rFonts w:ascii="Arial" w:eastAsia="Times New Roman" w:hAnsi="Arial" w:cs="Arial"/>
                <w:color w:val="000000"/>
                <w:sz w:val="16"/>
                <w:szCs w:val="16"/>
              </w:rPr>
              <w:t> </w:t>
            </w:r>
            <w:r w:rsidR="00E20F88">
              <w:rPr>
                <w:rFonts w:ascii="Calibri" w:eastAsia="Times New Roman" w:hAnsi="Calibri" w:cs="Times New Roman"/>
                <w:color w:val="000000"/>
                <w:sz w:val="24"/>
                <w:szCs w:val="24"/>
              </w:rPr>
              <w:t>TBD</w:t>
            </w:r>
          </w:p>
        </w:tc>
        <w:tc>
          <w:tcPr>
            <w:tcW w:w="1239"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883"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1274"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146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146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904B03" w:rsidRPr="00904B03" w:rsidRDefault="00904B03" w:rsidP="00904B03">
            <w:pPr>
              <w:spacing w:after="0"/>
              <w:jc w:val="center"/>
              <w:rPr>
                <w:rFonts w:ascii="Arial" w:eastAsia="Times New Roman" w:hAnsi="Arial" w:cs="Arial"/>
                <w:color w:val="000000"/>
                <w:szCs w:val="20"/>
              </w:rPr>
            </w:pPr>
            <w:r w:rsidRPr="00904B03">
              <w:rPr>
                <w:rFonts w:ascii="Arial" w:eastAsia="Times New Roman" w:hAnsi="Arial" w:cs="Arial"/>
                <w:color w:val="000000"/>
                <w:szCs w:val="20"/>
              </w:rPr>
              <w:t> </w:t>
            </w:r>
          </w:p>
        </w:tc>
        <w:tc>
          <w:tcPr>
            <w:tcW w:w="146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146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904B03" w:rsidRPr="00904B03" w:rsidRDefault="00904B03" w:rsidP="00904B03">
            <w:pPr>
              <w:spacing w:after="0"/>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Arial" w:eastAsia="Times New Roman" w:hAnsi="Arial" w:cs="Arial"/>
                <w:color w:val="000000"/>
                <w:sz w:val="16"/>
                <w:szCs w:val="16"/>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r>
      <w:tr w:rsidR="00904B03" w:rsidRPr="00904B03" w:rsidTr="00904B03">
        <w:trPr>
          <w:trHeight w:val="315"/>
        </w:trPr>
        <w:tc>
          <w:tcPr>
            <w:tcW w:w="30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04B03" w:rsidRPr="00904B03" w:rsidRDefault="00904B03" w:rsidP="00904B03">
            <w:pPr>
              <w:spacing w:after="0"/>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123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88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1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1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04B03" w:rsidRPr="00904B03" w:rsidRDefault="00904B03" w:rsidP="00904B03">
            <w:pPr>
              <w:spacing w:after="0"/>
              <w:jc w:val="center"/>
              <w:rPr>
                <w:rFonts w:ascii="Arial" w:eastAsia="Times New Roman" w:hAnsi="Arial" w:cs="Arial"/>
                <w:color w:val="000000"/>
                <w:szCs w:val="20"/>
              </w:rPr>
            </w:pPr>
            <w:r w:rsidRPr="00904B03">
              <w:rPr>
                <w:rFonts w:ascii="Arial" w:eastAsia="Times New Roman" w:hAnsi="Arial" w:cs="Arial"/>
                <w:color w:val="000000"/>
                <w:szCs w:val="20"/>
              </w:rPr>
              <w:t> </w:t>
            </w:r>
          </w:p>
        </w:tc>
        <w:tc>
          <w:tcPr>
            <w:tcW w:w="1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1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04B03" w:rsidRPr="00904B03" w:rsidRDefault="00904B03" w:rsidP="00904B03">
            <w:pPr>
              <w:spacing w:after="0"/>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Arial" w:eastAsia="Times New Roman" w:hAnsi="Arial" w:cs="Arial"/>
                <w:color w:val="000000"/>
                <w:sz w:val="16"/>
                <w:szCs w:val="16"/>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r>
      <w:tr w:rsidR="00904B03" w:rsidRPr="00904B03" w:rsidTr="00904B03">
        <w:trPr>
          <w:trHeight w:val="315"/>
        </w:trPr>
        <w:tc>
          <w:tcPr>
            <w:tcW w:w="30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239"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883"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274"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r>
      <w:tr w:rsidR="00904B03" w:rsidRPr="00904B03" w:rsidTr="00904B03">
        <w:trPr>
          <w:trHeight w:val="315"/>
        </w:trPr>
        <w:tc>
          <w:tcPr>
            <w:tcW w:w="3060" w:type="dxa"/>
            <w:tcBorders>
              <w:top w:val="nil"/>
              <w:left w:val="nil"/>
              <w:bottom w:val="nil"/>
              <w:right w:val="nil"/>
            </w:tcBorders>
            <w:shd w:val="clear" w:color="auto" w:fill="auto"/>
            <w:noWrap/>
            <w:vAlign w:val="center"/>
            <w:hideMark/>
          </w:tcPr>
          <w:p w:rsidR="00904B03" w:rsidRPr="00904B03" w:rsidRDefault="00904B03" w:rsidP="00904B03">
            <w:pPr>
              <w:spacing w:after="0"/>
              <w:rPr>
                <w:rFonts w:ascii="Calibri" w:eastAsia="Times New Roman" w:hAnsi="Calibri" w:cs="Times New Roman"/>
                <w:color w:val="000000"/>
                <w:sz w:val="24"/>
                <w:szCs w:val="24"/>
              </w:rPr>
            </w:pPr>
            <w:r w:rsidRPr="00904B03">
              <w:rPr>
                <w:rFonts w:ascii="Calibri" w:eastAsia="Times New Roman" w:hAnsi="Calibri" w:cs="Times New Roman"/>
                <w:color w:val="000000"/>
                <w:sz w:val="24"/>
                <w:szCs w:val="24"/>
              </w:rPr>
              <w:t>Node Information</w:t>
            </w:r>
          </w:p>
        </w:tc>
        <w:tc>
          <w:tcPr>
            <w:tcW w:w="1239" w:type="dxa"/>
            <w:tcBorders>
              <w:top w:val="nil"/>
              <w:left w:val="nil"/>
              <w:bottom w:val="nil"/>
              <w:right w:val="nil"/>
            </w:tcBorders>
            <w:shd w:val="clear" w:color="auto" w:fill="auto"/>
            <w:noWrap/>
            <w:vAlign w:val="center"/>
            <w:hideMark/>
          </w:tcPr>
          <w:p w:rsidR="00904B03" w:rsidRPr="00904B03" w:rsidRDefault="00904B03" w:rsidP="00904B03">
            <w:pPr>
              <w:spacing w:after="0"/>
              <w:rPr>
                <w:rFonts w:ascii="Calibri" w:eastAsia="Times New Roman" w:hAnsi="Calibri" w:cs="Times New Roman"/>
                <w:color w:val="000000"/>
                <w:sz w:val="24"/>
                <w:szCs w:val="24"/>
              </w:rPr>
            </w:pPr>
          </w:p>
        </w:tc>
        <w:tc>
          <w:tcPr>
            <w:tcW w:w="883" w:type="dxa"/>
            <w:tcBorders>
              <w:top w:val="nil"/>
              <w:left w:val="nil"/>
              <w:bottom w:val="nil"/>
              <w:right w:val="nil"/>
            </w:tcBorders>
            <w:shd w:val="clear" w:color="auto" w:fill="auto"/>
            <w:noWrap/>
            <w:vAlign w:val="center"/>
            <w:hideMark/>
          </w:tcPr>
          <w:p w:rsidR="00904B03" w:rsidRPr="00904B03" w:rsidRDefault="00904B03" w:rsidP="00904B03">
            <w:pPr>
              <w:spacing w:after="0"/>
              <w:rPr>
                <w:rFonts w:ascii="Times New Roman" w:eastAsia="Times New Roman" w:hAnsi="Times New Roman" w:cs="Times New Roman"/>
                <w:szCs w:val="20"/>
              </w:rPr>
            </w:pPr>
          </w:p>
        </w:tc>
        <w:tc>
          <w:tcPr>
            <w:tcW w:w="1274" w:type="dxa"/>
            <w:tcBorders>
              <w:top w:val="nil"/>
              <w:left w:val="nil"/>
              <w:bottom w:val="nil"/>
              <w:right w:val="nil"/>
            </w:tcBorders>
            <w:shd w:val="clear" w:color="auto" w:fill="auto"/>
            <w:noWrap/>
            <w:vAlign w:val="center"/>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center"/>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center"/>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center"/>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center"/>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r>
      <w:tr w:rsidR="00904B03" w:rsidRPr="00904B03" w:rsidTr="00904B03">
        <w:trPr>
          <w:trHeight w:val="465"/>
        </w:trPr>
        <w:tc>
          <w:tcPr>
            <w:tcW w:w="30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904B03" w:rsidRPr="00904B03" w:rsidRDefault="00904B03" w:rsidP="00904B03">
            <w:pPr>
              <w:spacing w:after="0"/>
              <w:jc w:val="center"/>
              <w:rPr>
                <w:rFonts w:ascii="Arial" w:eastAsia="Times New Roman" w:hAnsi="Arial" w:cs="Arial"/>
                <w:b/>
                <w:bCs/>
                <w:color w:val="FFFFFF"/>
                <w:sz w:val="16"/>
                <w:szCs w:val="16"/>
              </w:rPr>
            </w:pPr>
            <w:r w:rsidRPr="00904B03">
              <w:rPr>
                <w:rFonts w:ascii="Arial" w:eastAsia="Times New Roman" w:hAnsi="Arial" w:cs="Arial"/>
                <w:b/>
                <w:bCs/>
                <w:color w:val="FFFFFF"/>
                <w:sz w:val="16"/>
                <w:szCs w:val="16"/>
              </w:rPr>
              <w:t>Name</w:t>
            </w:r>
          </w:p>
        </w:tc>
        <w:tc>
          <w:tcPr>
            <w:tcW w:w="1239"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904B03" w:rsidRPr="00904B03" w:rsidRDefault="00904B03" w:rsidP="00904B03">
            <w:pPr>
              <w:spacing w:after="0"/>
              <w:jc w:val="center"/>
              <w:rPr>
                <w:rFonts w:ascii="Arial" w:eastAsia="Times New Roman" w:hAnsi="Arial" w:cs="Arial"/>
                <w:b/>
                <w:bCs/>
                <w:color w:val="FFFFFF"/>
                <w:sz w:val="16"/>
                <w:szCs w:val="16"/>
              </w:rPr>
            </w:pPr>
            <w:r w:rsidRPr="00904B03">
              <w:rPr>
                <w:rFonts w:ascii="Arial" w:eastAsia="Times New Roman" w:hAnsi="Arial" w:cs="Arial"/>
                <w:b/>
                <w:bCs/>
                <w:color w:val="FFFFFF"/>
                <w:sz w:val="16"/>
                <w:szCs w:val="16"/>
              </w:rPr>
              <w:t>IP Address</w:t>
            </w:r>
          </w:p>
        </w:tc>
        <w:tc>
          <w:tcPr>
            <w:tcW w:w="883" w:type="dxa"/>
            <w:tcBorders>
              <w:top w:val="single" w:sz="4" w:space="0" w:color="auto"/>
              <w:left w:val="single" w:sz="4" w:space="0" w:color="auto"/>
              <w:bottom w:val="single" w:sz="4" w:space="0" w:color="auto"/>
              <w:right w:val="single" w:sz="4" w:space="0" w:color="auto"/>
            </w:tcBorders>
            <w:shd w:val="clear" w:color="000000" w:fill="C5D9F1"/>
            <w:vAlign w:val="bottom"/>
            <w:hideMark/>
          </w:tcPr>
          <w:p w:rsidR="00904B03" w:rsidRPr="00904B03" w:rsidRDefault="00904B03" w:rsidP="00904B03">
            <w:pPr>
              <w:spacing w:after="0"/>
              <w:jc w:val="center"/>
              <w:rPr>
                <w:rFonts w:ascii="Arial" w:eastAsia="Times New Roman" w:hAnsi="Arial" w:cs="Arial"/>
                <w:b/>
                <w:bCs/>
                <w:color w:val="FFFFFF"/>
                <w:sz w:val="16"/>
                <w:szCs w:val="16"/>
              </w:rPr>
            </w:pPr>
            <w:r w:rsidRPr="00904B03">
              <w:rPr>
                <w:rFonts w:ascii="Arial" w:eastAsia="Times New Roman" w:hAnsi="Arial" w:cs="Arial"/>
                <w:b/>
                <w:bCs/>
                <w:color w:val="FFFFFF"/>
                <w:sz w:val="16"/>
                <w:szCs w:val="16"/>
              </w:rPr>
              <w:t>Health</w:t>
            </w:r>
            <w:r w:rsidRPr="00904B03">
              <w:rPr>
                <w:rFonts w:ascii="Arial" w:eastAsia="Times New Roman" w:hAnsi="Arial" w:cs="Arial"/>
                <w:b/>
                <w:bCs/>
                <w:color w:val="FFFFFF"/>
                <w:sz w:val="16"/>
                <w:szCs w:val="16"/>
              </w:rPr>
              <w:br/>
              <w:t>Monitor</w:t>
            </w:r>
          </w:p>
        </w:tc>
        <w:tc>
          <w:tcPr>
            <w:tcW w:w="1274" w:type="dxa"/>
            <w:tcBorders>
              <w:top w:val="single" w:sz="4" w:space="0" w:color="auto"/>
              <w:left w:val="single" w:sz="4" w:space="0" w:color="auto"/>
              <w:bottom w:val="single" w:sz="4" w:space="0" w:color="auto"/>
              <w:right w:val="single" w:sz="4" w:space="0" w:color="auto"/>
            </w:tcBorders>
            <w:shd w:val="clear" w:color="000000" w:fill="C5D9F1"/>
            <w:vAlign w:val="bottom"/>
            <w:hideMark/>
          </w:tcPr>
          <w:p w:rsidR="00904B03" w:rsidRPr="00904B03" w:rsidRDefault="00904B03" w:rsidP="00904B03">
            <w:pPr>
              <w:spacing w:after="0"/>
              <w:jc w:val="center"/>
              <w:rPr>
                <w:rFonts w:ascii="Arial" w:eastAsia="Times New Roman" w:hAnsi="Arial" w:cs="Arial"/>
                <w:b/>
                <w:bCs/>
                <w:color w:val="FFFFFF"/>
                <w:sz w:val="16"/>
                <w:szCs w:val="16"/>
              </w:rPr>
            </w:pPr>
            <w:r w:rsidRPr="00904B03">
              <w:rPr>
                <w:rFonts w:ascii="Arial" w:eastAsia="Times New Roman" w:hAnsi="Arial" w:cs="Arial"/>
                <w:b/>
                <w:bCs/>
                <w:color w:val="FFFFFF"/>
                <w:sz w:val="16"/>
                <w:szCs w:val="16"/>
              </w:rPr>
              <w:t>Ratio</w:t>
            </w:r>
          </w:p>
        </w:tc>
        <w:tc>
          <w:tcPr>
            <w:tcW w:w="1460" w:type="dxa"/>
            <w:tcBorders>
              <w:top w:val="single" w:sz="4" w:space="0" w:color="auto"/>
              <w:left w:val="single" w:sz="4" w:space="0" w:color="auto"/>
              <w:bottom w:val="single" w:sz="4" w:space="0" w:color="auto"/>
              <w:right w:val="single" w:sz="4" w:space="0" w:color="auto"/>
            </w:tcBorders>
            <w:shd w:val="clear" w:color="000000" w:fill="C5D9F1"/>
            <w:vAlign w:val="bottom"/>
            <w:hideMark/>
          </w:tcPr>
          <w:p w:rsidR="00904B03" w:rsidRPr="00904B03" w:rsidRDefault="00904B03" w:rsidP="00904B03">
            <w:pPr>
              <w:spacing w:after="0"/>
              <w:jc w:val="center"/>
              <w:rPr>
                <w:rFonts w:ascii="Arial" w:eastAsia="Times New Roman" w:hAnsi="Arial" w:cs="Arial"/>
                <w:b/>
                <w:bCs/>
                <w:color w:val="FFFFFF"/>
                <w:sz w:val="16"/>
                <w:szCs w:val="16"/>
              </w:rPr>
            </w:pPr>
            <w:r w:rsidRPr="00904B03">
              <w:rPr>
                <w:rFonts w:ascii="Arial" w:eastAsia="Times New Roman" w:hAnsi="Arial" w:cs="Arial"/>
                <w:b/>
                <w:bCs/>
                <w:color w:val="FFFFFF"/>
                <w:sz w:val="16"/>
                <w:szCs w:val="16"/>
              </w:rPr>
              <w:t>Connection</w:t>
            </w:r>
            <w:r w:rsidRPr="00904B03">
              <w:rPr>
                <w:rFonts w:ascii="Arial" w:eastAsia="Times New Roman" w:hAnsi="Arial" w:cs="Arial"/>
                <w:b/>
                <w:bCs/>
                <w:color w:val="FFFFFF"/>
                <w:sz w:val="16"/>
                <w:szCs w:val="16"/>
              </w:rPr>
              <w:br/>
              <w:t>Limit</w:t>
            </w: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jc w:val="center"/>
              <w:rPr>
                <w:rFonts w:ascii="Arial" w:eastAsia="Times New Roman" w:hAnsi="Arial" w:cs="Arial"/>
                <w:b/>
                <w:bCs/>
                <w:color w:val="FFFFFF"/>
                <w:sz w:val="16"/>
                <w:szCs w:val="16"/>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jc w:val="center"/>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jc w:val="center"/>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jc w:val="center"/>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jc w:val="center"/>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jc w:val="center"/>
              <w:rPr>
                <w:rFonts w:ascii="Times New Roman" w:eastAsia="Times New Roman" w:hAnsi="Times New Roman" w:cs="Times New Roman"/>
                <w:szCs w:val="20"/>
              </w:rPr>
            </w:pPr>
          </w:p>
        </w:tc>
      </w:tr>
      <w:tr w:rsidR="00904B03" w:rsidRPr="00904B03" w:rsidTr="00904B03">
        <w:trPr>
          <w:trHeight w:val="315"/>
        </w:trPr>
        <w:tc>
          <w:tcPr>
            <w:tcW w:w="306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904B03" w:rsidRPr="00904B03" w:rsidRDefault="00904B03" w:rsidP="00904B03">
            <w:pPr>
              <w:spacing w:after="0"/>
              <w:rPr>
                <w:rFonts w:ascii="Arial" w:eastAsia="Times New Roman" w:hAnsi="Arial" w:cs="Arial"/>
                <w:color w:val="000000"/>
                <w:sz w:val="16"/>
                <w:szCs w:val="16"/>
              </w:rPr>
            </w:pPr>
            <w:r w:rsidRPr="00904B03">
              <w:rPr>
                <w:rFonts w:ascii="Arial" w:eastAsia="Times New Roman" w:hAnsi="Arial" w:cs="Arial"/>
                <w:color w:val="000000"/>
                <w:sz w:val="16"/>
                <w:szCs w:val="16"/>
              </w:rPr>
              <w:t> </w:t>
            </w:r>
            <w:r w:rsidR="00E20F88">
              <w:rPr>
                <w:rFonts w:ascii="Calibri" w:eastAsia="Times New Roman" w:hAnsi="Calibri" w:cs="Times New Roman"/>
                <w:color w:val="000000"/>
                <w:sz w:val="24"/>
                <w:szCs w:val="24"/>
              </w:rPr>
              <w:t>TBD</w:t>
            </w:r>
          </w:p>
        </w:tc>
        <w:tc>
          <w:tcPr>
            <w:tcW w:w="1239"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883"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1274"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146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jc w:val="center"/>
              <w:rPr>
                <w:rFonts w:ascii="Arial" w:eastAsia="Times New Roman" w:hAnsi="Arial" w:cs="Arial"/>
                <w:color w:val="000000"/>
                <w:sz w:val="16"/>
                <w:szCs w:val="16"/>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r>
      <w:tr w:rsidR="00904B03" w:rsidRPr="00904B03" w:rsidTr="00904B03">
        <w:trPr>
          <w:trHeight w:val="315"/>
        </w:trPr>
        <w:tc>
          <w:tcPr>
            <w:tcW w:w="30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04B03" w:rsidRPr="00904B03" w:rsidRDefault="00904B03" w:rsidP="00904B03">
            <w:pPr>
              <w:spacing w:after="0"/>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123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88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1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jc w:val="center"/>
              <w:rPr>
                <w:rFonts w:ascii="Arial" w:eastAsia="Times New Roman" w:hAnsi="Arial" w:cs="Arial"/>
                <w:color w:val="000000"/>
                <w:sz w:val="16"/>
                <w:szCs w:val="16"/>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r>
      <w:tr w:rsidR="00904B03" w:rsidRPr="00904B03" w:rsidTr="00904B03">
        <w:trPr>
          <w:trHeight w:val="315"/>
        </w:trPr>
        <w:tc>
          <w:tcPr>
            <w:tcW w:w="30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239"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883"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274"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r>
      <w:tr w:rsidR="00904B03" w:rsidRPr="00904B03" w:rsidTr="00904B03">
        <w:trPr>
          <w:trHeight w:val="315"/>
        </w:trPr>
        <w:tc>
          <w:tcPr>
            <w:tcW w:w="3060" w:type="dxa"/>
            <w:tcBorders>
              <w:top w:val="nil"/>
              <w:left w:val="nil"/>
              <w:bottom w:val="nil"/>
              <w:right w:val="nil"/>
            </w:tcBorders>
            <w:shd w:val="clear" w:color="auto" w:fill="auto"/>
            <w:noWrap/>
            <w:vAlign w:val="center"/>
            <w:hideMark/>
          </w:tcPr>
          <w:p w:rsidR="00904B03" w:rsidRPr="00904B03" w:rsidRDefault="00904B03" w:rsidP="00904B03">
            <w:pPr>
              <w:spacing w:after="0"/>
              <w:rPr>
                <w:rFonts w:ascii="Calibri" w:eastAsia="Times New Roman" w:hAnsi="Calibri" w:cs="Times New Roman"/>
                <w:color w:val="000000"/>
                <w:sz w:val="24"/>
                <w:szCs w:val="24"/>
              </w:rPr>
            </w:pPr>
            <w:r w:rsidRPr="00904B03">
              <w:rPr>
                <w:rFonts w:ascii="Calibri" w:eastAsia="Times New Roman" w:hAnsi="Calibri" w:cs="Times New Roman"/>
                <w:color w:val="000000"/>
                <w:sz w:val="24"/>
                <w:szCs w:val="24"/>
              </w:rPr>
              <w:t>SNAT Information</w:t>
            </w:r>
          </w:p>
        </w:tc>
        <w:tc>
          <w:tcPr>
            <w:tcW w:w="1239" w:type="dxa"/>
            <w:tcBorders>
              <w:top w:val="nil"/>
              <w:left w:val="nil"/>
              <w:bottom w:val="nil"/>
              <w:right w:val="nil"/>
            </w:tcBorders>
            <w:shd w:val="clear" w:color="auto" w:fill="auto"/>
            <w:noWrap/>
            <w:vAlign w:val="center"/>
            <w:hideMark/>
          </w:tcPr>
          <w:p w:rsidR="00904B03" w:rsidRPr="00904B03" w:rsidRDefault="00904B03" w:rsidP="00904B03">
            <w:pPr>
              <w:spacing w:after="0"/>
              <w:rPr>
                <w:rFonts w:ascii="Calibri" w:eastAsia="Times New Roman" w:hAnsi="Calibri" w:cs="Times New Roman"/>
                <w:color w:val="000000"/>
                <w:sz w:val="24"/>
                <w:szCs w:val="24"/>
              </w:rPr>
            </w:pPr>
          </w:p>
        </w:tc>
        <w:tc>
          <w:tcPr>
            <w:tcW w:w="883" w:type="dxa"/>
            <w:tcBorders>
              <w:top w:val="nil"/>
              <w:left w:val="nil"/>
              <w:bottom w:val="nil"/>
              <w:right w:val="nil"/>
            </w:tcBorders>
            <w:shd w:val="clear" w:color="auto" w:fill="auto"/>
            <w:noWrap/>
            <w:vAlign w:val="center"/>
            <w:hideMark/>
          </w:tcPr>
          <w:p w:rsidR="00904B03" w:rsidRPr="00904B03" w:rsidRDefault="00904B03" w:rsidP="00904B03">
            <w:pPr>
              <w:spacing w:after="0"/>
              <w:rPr>
                <w:rFonts w:ascii="Times New Roman" w:eastAsia="Times New Roman" w:hAnsi="Times New Roman" w:cs="Times New Roman"/>
                <w:szCs w:val="20"/>
              </w:rPr>
            </w:pPr>
          </w:p>
        </w:tc>
        <w:tc>
          <w:tcPr>
            <w:tcW w:w="1274" w:type="dxa"/>
            <w:tcBorders>
              <w:top w:val="nil"/>
              <w:left w:val="nil"/>
              <w:bottom w:val="nil"/>
              <w:right w:val="nil"/>
            </w:tcBorders>
            <w:shd w:val="clear" w:color="auto" w:fill="auto"/>
            <w:noWrap/>
            <w:vAlign w:val="center"/>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center"/>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center"/>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center"/>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center"/>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r>
      <w:tr w:rsidR="00904B03" w:rsidRPr="00904B03" w:rsidTr="00904B03">
        <w:trPr>
          <w:trHeight w:val="465"/>
        </w:trPr>
        <w:tc>
          <w:tcPr>
            <w:tcW w:w="30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904B03" w:rsidRPr="00904B03" w:rsidRDefault="00904B03" w:rsidP="00904B03">
            <w:pPr>
              <w:spacing w:after="0"/>
              <w:jc w:val="center"/>
              <w:rPr>
                <w:rFonts w:ascii="Arial" w:eastAsia="Times New Roman" w:hAnsi="Arial" w:cs="Arial"/>
                <w:b/>
                <w:bCs/>
                <w:color w:val="FFFFFF"/>
                <w:sz w:val="16"/>
                <w:szCs w:val="16"/>
              </w:rPr>
            </w:pPr>
            <w:r w:rsidRPr="00904B03">
              <w:rPr>
                <w:rFonts w:ascii="Arial" w:eastAsia="Times New Roman" w:hAnsi="Arial" w:cs="Arial"/>
                <w:b/>
                <w:bCs/>
                <w:color w:val="FFFFFF"/>
                <w:sz w:val="16"/>
                <w:szCs w:val="16"/>
              </w:rPr>
              <w:t>Name</w:t>
            </w:r>
          </w:p>
        </w:tc>
        <w:tc>
          <w:tcPr>
            <w:tcW w:w="1239"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904B03" w:rsidRPr="00904B03" w:rsidRDefault="00904B03" w:rsidP="00904B03">
            <w:pPr>
              <w:spacing w:after="0"/>
              <w:jc w:val="center"/>
              <w:rPr>
                <w:rFonts w:ascii="Arial" w:eastAsia="Times New Roman" w:hAnsi="Arial" w:cs="Arial"/>
                <w:b/>
                <w:bCs/>
                <w:color w:val="FFFFFF"/>
                <w:sz w:val="16"/>
                <w:szCs w:val="16"/>
              </w:rPr>
            </w:pPr>
            <w:r w:rsidRPr="00904B03">
              <w:rPr>
                <w:rFonts w:ascii="Arial" w:eastAsia="Times New Roman" w:hAnsi="Arial" w:cs="Arial"/>
                <w:b/>
                <w:bCs/>
                <w:color w:val="FFFFFF"/>
                <w:sz w:val="16"/>
                <w:szCs w:val="16"/>
              </w:rPr>
              <w:t>IP Address</w:t>
            </w:r>
          </w:p>
        </w:tc>
        <w:tc>
          <w:tcPr>
            <w:tcW w:w="883" w:type="dxa"/>
            <w:tcBorders>
              <w:top w:val="single" w:sz="4" w:space="0" w:color="auto"/>
              <w:left w:val="single" w:sz="4" w:space="0" w:color="auto"/>
              <w:bottom w:val="single" w:sz="4" w:space="0" w:color="auto"/>
              <w:right w:val="single" w:sz="4" w:space="0" w:color="auto"/>
            </w:tcBorders>
            <w:shd w:val="clear" w:color="000000" w:fill="C5D9F1"/>
            <w:vAlign w:val="bottom"/>
            <w:hideMark/>
          </w:tcPr>
          <w:p w:rsidR="00904B03" w:rsidRPr="00904B03" w:rsidRDefault="00904B03" w:rsidP="00904B03">
            <w:pPr>
              <w:spacing w:after="0"/>
              <w:jc w:val="center"/>
              <w:rPr>
                <w:rFonts w:ascii="Arial" w:eastAsia="Times New Roman" w:hAnsi="Arial" w:cs="Arial"/>
                <w:b/>
                <w:bCs/>
                <w:color w:val="FFFFFF"/>
                <w:sz w:val="16"/>
                <w:szCs w:val="16"/>
              </w:rPr>
            </w:pPr>
            <w:r w:rsidRPr="00904B03">
              <w:rPr>
                <w:rFonts w:ascii="Arial" w:eastAsia="Times New Roman" w:hAnsi="Arial" w:cs="Arial"/>
                <w:b/>
                <w:bCs/>
                <w:color w:val="FFFFFF"/>
                <w:sz w:val="16"/>
                <w:szCs w:val="16"/>
              </w:rPr>
              <w:t>Health</w:t>
            </w:r>
            <w:r w:rsidRPr="00904B03">
              <w:rPr>
                <w:rFonts w:ascii="Arial" w:eastAsia="Times New Roman" w:hAnsi="Arial" w:cs="Arial"/>
                <w:b/>
                <w:bCs/>
                <w:color w:val="FFFFFF"/>
                <w:sz w:val="16"/>
                <w:szCs w:val="16"/>
              </w:rPr>
              <w:br/>
              <w:t>Monitor</w:t>
            </w:r>
          </w:p>
        </w:tc>
        <w:tc>
          <w:tcPr>
            <w:tcW w:w="1274" w:type="dxa"/>
            <w:tcBorders>
              <w:top w:val="single" w:sz="4" w:space="0" w:color="auto"/>
              <w:left w:val="single" w:sz="4" w:space="0" w:color="auto"/>
              <w:bottom w:val="single" w:sz="4" w:space="0" w:color="auto"/>
              <w:right w:val="single" w:sz="4" w:space="0" w:color="auto"/>
            </w:tcBorders>
            <w:shd w:val="clear" w:color="000000" w:fill="C5D9F1"/>
            <w:vAlign w:val="bottom"/>
            <w:hideMark/>
          </w:tcPr>
          <w:p w:rsidR="00904B03" w:rsidRPr="00904B03" w:rsidRDefault="00904B03" w:rsidP="00904B03">
            <w:pPr>
              <w:spacing w:after="0"/>
              <w:jc w:val="center"/>
              <w:rPr>
                <w:rFonts w:ascii="Arial" w:eastAsia="Times New Roman" w:hAnsi="Arial" w:cs="Arial"/>
                <w:b/>
                <w:bCs/>
                <w:color w:val="FFFFFF"/>
                <w:sz w:val="16"/>
                <w:szCs w:val="16"/>
              </w:rPr>
            </w:pPr>
            <w:r w:rsidRPr="00904B03">
              <w:rPr>
                <w:rFonts w:ascii="Arial" w:eastAsia="Times New Roman" w:hAnsi="Arial" w:cs="Arial"/>
                <w:b/>
                <w:bCs/>
                <w:color w:val="FFFFFF"/>
                <w:sz w:val="16"/>
                <w:szCs w:val="16"/>
              </w:rPr>
              <w:t>Ratio</w:t>
            </w:r>
          </w:p>
        </w:tc>
        <w:tc>
          <w:tcPr>
            <w:tcW w:w="1460" w:type="dxa"/>
            <w:tcBorders>
              <w:top w:val="single" w:sz="4" w:space="0" w:color="auto"/>
              <w:left w:val="single" w:sz="4" w:space="0" w:color="auto"/>
              <w:bottom w:val="single" w:sz="4" w:space="0" w:color="auto"/>
              <w:right w:val="single" w:sz="4" w:space="0" w:color="auto"/>
            </w:tcBorders>
            <w:shd w:val="clear" w:color="000000" w:fill="C5D9F1"/>
            <w:vAlign w:val="bottom"/>
            <w:hideMark/>
          </w:tcPr>
          <w:p w:rsidR="00904B03" w:rsidRPr="00904B03" w:rsidRDefault="00904B03" w:rsidP="00904B03">
            <w:pPr>
              <w:spacing w:after="0"/>
              <w:jc w:val="center"/>
              <w:rPr>
                <w:rFonts w:ascii="Arial" w:eastAsia="Times New Roman" w:hAnsi="Arial" w:cs="Arial"/>
                <w:b/>
                <w:bCs/>
                <w:color w:val="FFFFFF"/>
                <w:sz w:val="16"/>
                <w:szCs w:val="16"/>
              </w:rPr>
            </w:pPr>
            <w:r w:rsidRPr="00904B03">
              <w:rPr>
                <w:rFonts w:ascii="Arial" w:eastAsia="Times New Roman" w:hAnsi="Arial" w:cs="Arial"/>
                <w:b/>
                <w:bCs/>
                <w:color w:val="FFFFFF"/>
                <w:sz w:val="16"/>
                <w:szCs w:val="16"/>
              </w:rPr>
              <w:t>Connection</w:t>
            </w:r>
            <w:r w:rsidRPr="00904B03">
              <w:rPr>
                <w:rFonts w:ascii="Arial" w:eastAsia="Times New Roman" w:hAnsi="Arial" w:cs="Arial"/>
                <w:b/>
                <w:bCs/>
                <w:color w:val="FFFFFF"/>
                <w:sz w:val="16"/>
                <w:szCs w:val="16"/>
              </w:rPr>
              <w:br/>
              <w:t>Limit</w:t>
            </w: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jc w:val="center"/>
              <w:rPr>
                <w:rFonts w:ascii="Arial" w:eastAsia="Times New Roman" w:hAnsi="Arial" w:cs="Arial"/>
                <w:b/>
                <w:bCs/>
                <w:color w:val="FFFFFF"/>
                <w:sz w:val="16"/>
                <w:szCs w:val="16"/>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jc w:val="center"/>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jc w:val="center"/>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jc w:val="center"/>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jc w:val="center"/>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jc w:val="center"/>
              <w:rPr>
                <w:rFonts w:ascii="Times New Roman" w:eastAsia="Times New Roman" w:hAnsi="Times New Roman" w:cs="Times New Roman"/>
                <w:szCs w:val="20"/>
              </w:rPr>
            </w:pPr>
          </w:p>
        </w:tc>
      </w:tr>
      <w:tr w:rsidR="00904B03" w:rsidRPr="00904B03" w:rsidTr="00904B03">
        <w:trPr>
          <w:trHeight w:val="315"/>
        </w:trPr>
        <w:tc>
          <w:tcPr>
            <w:tcW w:w="306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904B03" w:rsidRPr="00904B03" w:rsidRDefault="00032364" w:rsidP="00032364">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Auto Map</w:t>
            </w:r>
          </w:p>
        </w:tc>
        <w:tc>
          <w:tcPr>
            <w:tcW w:w="1239"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883"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1274"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146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jc w:val="center"/>
              <w:rPr>
                <w:rFonts w:ascii="Arial" w:eastAsia="Times New Roman" w:hAnsi="Arial" w:cs="Arial"/>
                <w:color w:val="000000"/>
                <w:sz w:val="16"/>
                <w:szCs w:val="16"/>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r>
      <w:tr w:rsidR="00904B03" w:rsidRPr="00904B03" w:rsidTr="00904B03">
        <w:trPr>
          <w:trHeight w:val="315"/>
        </w:trPr>
        <w:tc>
          <w:tcPr>
            <w:tcW w:w="3060" w:type="dxa"/>
            <w:tcBorders>
              <w:top w:val="nil"/>
              <w:left w:val="nil"/>
              <w:bottom w:val="nil"/>
              <w:right w:val="nil"/>
            </w:tcBorders>
            <w:shd w:val="clear" w:color="auto" w:fill="auto"/>
            <w:vAlign w:val="bottom"/>
            <w:hideMark/>
          </w:tcPr>
          <w:p w:rsidR="00904B03" w:rsidRPr="00904B03" w:rsidRDefault="00904B03" w:rsidP="00904B03">
            <w:pPr>
              <w:spacing w:after="0"/>
              <w:rPr>
                <w:rFonts w:ascii="Times New Roman" w:eastAsia="Times New Roman" w:hAnsi="Times New Roman" w:cs="Times New Roman"/>
                <w:szCs w:val="20"/>
              </w:rPr>
            </w:pPr>
          </w:p>
        </w:tc>
        <w:tc>
          <w:tcPr>
            <w:tcW w:w="1239" w:type="dxa"/>
            <w:tcBorders>
              <w:top w:val="nil"/>
              <w:left w:val="nil"/>
              <w:bottom w:val="nil"/>
              <w:right w:val="nil"/>
            </w:tcBorders>
            <w:shd w:val="clear" w:color="auto" w:fill="auto"/>
            <w:vAlign w:val="bottom"/>
            <w:hideMark/>
          </w:tcPr>
          <w:p w:rsidR="00904B03" w:rsidRPr="00904B03" w:rsidRDefault="00904B03" w:rsidP="00904B03">
            <w:pPr>
              <w:spacing w:after="0"/>
              <w:rPr>
                <w:rFonts w:ascii="Times New Roman" w:eastAsia="Times New Roman" w:hAnsi="Times New Roman" w:cs="Times New Roman"/>
                <w:szCs w:val="20"/>
              </w:rPr>
            </w:pPr>
          </w:p>
        </w:tc>
        <w:tc>
          <w:tcPr>
            <w:tcW w:w="883" w:type="dxa"/>
            <w:tcBorders>
              <w:top w:val="nil"/>
              <w:left w:val="nil"/>
              <w:bottom w:val="nil"/>
              <w:right w:val="nil"/>
            </w:tcBorders>
            <w:shd w:val="clear" w:color="auto" w:fill="auto"/>
            <w:vAlign w:val="bottom"/>
            <w:hideMark/>
          </w:tcPr>
          <w:p w:rsidR="00904B03" w:rsidRPr="00904B03" w:rsidRDefault="00904B03" w:rsidP="00904B03">
            <w:pPr>
              <w:spacing w:after="0"/>
              <w:jc w:val="center"/>
              <w:rPr>
                <w:rFonts w:ascii="Times New Roman" w:eastAsia="Times New Roman" w:hAnsi="Times New Roman" w:cs="Times New Roman"/>
                <w:szCs w:val="20"/>
              </w:rPr>
            </w:pPr>
          </w:p>
        </w:tc>
        <w:tc>
          <w:tcPr>
            <w:tcW w:w="1274" w:type="dxa"/>
            <w:tcBorders>
              <w:top w:val="nil"/>
              <w:left w:val="nil"/>
              <w:bottom w:val="nil"/>
              <w:right w:val="nil"/>
            </w:tcBorders>
            <w:shd w:val="clear" w:color="auto" w:fill="auto"/>
            <w:vAlign w:val="bottom"/>
            <w:hideMark/>
          </w:tcPr>
          <w:p w:rsidR="00904B03" w:rsidRPr="00904B03" w:rsidRDefault="00904B03" w:rsidP="00904B03">
            <w:pPr>
              <w:spacing w:after="0"/>
              <w:jc w:val="center"/>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vAlign w:val="bottom"/>
            <w:hideMark/>
          </w:tcPr>
          <w:p w:rsidR="00904B03" w:rsidRPr="00904B03" w:rsidRDefault="00904B03" w:rsidP="00904B03">
            <w:pPr>
              <w:spacing w:after="0"/>
              <w:jc w:val="center"/>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jc w:val="center"/>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r>
      <w:tr w:rsidR="00904B03" w:rsidRPr="00904B03" w:rsidTr="00904B03">
        <w:trPr>
          <w:trHeight w:val="315"/>
        </w:trPr>
        <w:tc>
          <w:tcPr>
            <w:tcW w:w="3060" w:type="dxa"/>
            <w:tcBorders>
              <w:top w:val="nil"/>
              <w:left w:val="nil"/>
              <w:bottom w:val="nil"/>
              <w:right w:val="nil"/>
            </w:tcBorders>
            <w:shd w:val="clear" w:color="auto" w:fill="auto"/>
            <w:noWrap/>
            <w:vAlign w:val="center"/>
            <w:hideMark/>
          </w:tcPr>
          <w:p w:rsidR="00904B03" w:rsidRPr="00904B03" w:rsidRDefault="00904B03" w:rsidP="00904B03">
            <w:pPr>
              <w:spacing w:after="0"/>
              <w:rPr>
                <w:rFonts w:ascii="Calibri" w:eastAsia="Times New Roman" w:hAnsi="Calibri" w:cs="Times New Roman"/>
                <w:color w:val="000000"/>
                <w:sz w:val="24"/>
                <w:szCs w:val="24"/>
              </w:rPr>
            </w:pPr>
            <w:r w:rsidRPr="00904B03">
              <w:rPr>
                <w:rFonts w:ascii="Calibri" w:eastAsia="Times New Roman" w:hAnsi="Calibri" w:cs="Times New Roman"/>
                <w:color w:val="000000"/>
                <w:sz w:val="24"/>
                <w:szCs w:val="24"/>
              </w:rPr>
              <w:t>Pool Information</w:t>
            </w:r>
          </w:p>
        </w:tc>
        <w:tc>
          <w:tcPr>
            <w:tcW w:w="1239" w:type="dxa"/>
            <w:tcBorders>
              <w:top w:val="nil"/>
              <w:left w:val="nil"/>
              <w:bottom w:val="nil"/>
              <w:right w:val="nil"/>
            </w:tcBorders>
            <w:shd w:val="clear" w:color="auto" w:fill="auto"/>
            <w:noWrap/>
            <w:vAlign w:val="center"/>
            <w:hideMark/>
          </w:tcPr>
          <w:p w:rsidR="00904B03" w:rsidRPr="00904B03" w:rsidRDefault="00904B03" w:rsidP="00904B03">
            <w:pPr>
              <w:spacing w:after="0"/>
              <w:rPr>
                <w:rFonts w:ascii="Calibri" w:eastAsia="Times New Roman" w:hAnsi="Calibri" w:cs="Times New Roman"/>
                <w:color w:val="000000"/>
                <w:sz w:val="24"/>
                <w:szCs w:val="24"/>
              </w:rPr>
            </w:pPr>
          </w:p>
        </w:tc>
        <w:tc>
          <w:tcPr>
            <w:tcW w:w="883" w:type="dxa"/>
            <w:tcBorders>
              <w:top w:val="nil"/>
              <w:left w:val="nil"/>
              <w:bottom w:val="nil"/>
              <w:right w:val="nil"/>
            </w:tcBorders>
            <w:shd w:val="clear" w:color="auto" w:fill="auto"/>
            <w:noWrap/>
            <w:vAlign w:val="center"/>
            <w:hideMark/>
          </w:tcPr>
          <w:p w:rsidR="00904B03" w:rsidRPr="00904B03" w:rsidRDefault="00904B03" w:rsidP="00904B03">
            <w:pPr>
              <w:spacing w:after="0"/>
              <w:rPr>
                <w:rFonts w:ascii="Times New Roman" w:eastAsia="Times New Roman" w:hAnsi="Times New Roman" w:cs="Times New Roman"/>
                <w:szCs w:val="20"/>
              </w:rPr>
            </w:pPr>
          </w:p>
        </w:tc>
        <w:tc>
          <w:tcPr>
            <w:tcW w:w="1274" w:type="dxa"/>
            <w:tcBorders>
              <w:top w:val="nil"/>
              <w:left w:val="nil"/>
              <w:bottom w:val="nil"/>
              <w:right w:val="nil"/>
            </w:tcBorders>
            <w:shd w:val="clear" w:color="auto" w:fill="auto"/>
            <w:noWrap/>
            <w:vAlign w:val="center"/>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center"/>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r>
      <w:tr w:rsidR="00904B03" w:rsidRPr="00904B03" w:rsidTr="00904B03">
        <w:trPr>
          <w:trHeight w:val="315"/>
        </w:trPr>
        <w:tc>
          <w:tcPr>
            <w:tcW w:w="30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904B03" w:rsidRPr="00904B03" w:rsidRDefault="00904B03" w:rsidP="00904B03">
            <w:pPr>
              <w:spacing w:after="0"/>
              <w:jc w:val="center"/>
              <w:rPr>
                <w:rFonts w:ascii="Arial" w:eastAsia="Times New Roman" w:hAnsi="Arial" w:cs="Arial"/>
                <w:b/>
                <w:bCs/>
                <w:color w:val="FFFFFF"/>
                <w:sz w:val="16"/>
                <w:szCs w:val="16"/>
              </w:rPr>
            </w:pPr>
            <w:r w:rsidRPr="00904B03">
              <w:rPr>
                <w:rFonts w:ascii="Arial" w:eastAsia="Times New Roman" w:hAnsi="Arial" w:cs="Arial"/>
                <w:b/>
                <w:bCs/>
                <w:color w:val="FFFFFF"/>
                <w:sz w:val="16"/>
                <w:szCs w:val="16"/>
              </w:rPr>
              <w:t>Name</w:t>
            </w:r>
          </w:p>
        </w:tc>
        <w:tc>
          <w:tcPr>
            <w:tcW w:w="1239" w:type="dxa"/>
            <w:tcBorders>
              <w:top w:val="single" w:sz="4" w:space="0" w:color="auto"/>
              <w:left w:val="single" w:sz="4" w:space="0" w:color="auto"/>
              <w:bottom w:val="single" w:sz="4" w:space="0" w:color="auto"/>
              <w:right w:val="single" w:sz="4" w:space="0" w:color="auto"/>
            </w:tcBorders>
            <w:shd w:val="clear" w:color="000000" w:fill="C5D9F1"/>
            <w:vAlign w:val="bottom"/>
            <w:hideMark/>
          </w:tcPr>
          <w:p w:rsidR="00904B03" w:rsidRPr="00904B03" w:rsidRDefault="00904B03" w:rsidP="00904B03">
            <w:pPr>
              <w:spacing w:after="0"/>
              <w:jc w:val="center"/>
              <w:rPr>
                <w:rFonts w:ascii="Arial" w:eastAsia="Times New Roman" w:hAnsi="Arial" w:cs="Arial"/>
                <w:b/>
                <w:bCs/>
                <w:color w:val="FFFFFF"/>
                <w:sz w:val="16"/>
                <w:szCs w:val="16"/>
              </w:rPr>
            </w:pPr>
            <w:r w:rsidRPr="00904B03">
              <w:rPr>
                <w:rFonts w:ascii="Arial" w:eastAsia="Times New Roman" w:hAnsi="Arial" w:cs="Arial"/>
                <w:b/>
                <w:bCs/>
                <w:color w:val="FFFFFF"/>
                <w:sz w:val="16"/>
                <w:szCs w:val="16"/>
              </w:rPr>
              <w:t>Translation</w:t>
            </w:r>
          </w:p>
        </w:tc>
        <w:tc>
          <w:tcPr>
            <w:tcW w:w="883" w:type="dxa"/>
            <w:tcBorders>
              <w:top w:val="single" w:sz="4" w:space="0" w:color="auto"/>
              <w:left w:val="single" w:sz="4" w:space="0" w:color="auto"/>
              <w:bottom w:val="single" w:sz="4" w:space="0" w:color="auto"/>
              <w:right w:val="single" w:sz="4" w:space="0" w:color="auto"/>
            </w:tcBorders>
            <w:shd w:val="clear" w:color="000000" w:fill="C5D9F1"/>
            <w:vAlign w:val="bottom"/>
            <w:hideMark/>
          </w:tcPr>
          <w:p w:rsidR="00904B03" w:rsidRPr="00904B03" w:rsidRDefault="00904B03" w:rsidP="00904B03">
            <w:pPr>
              <w:spacing w:after="0"/>
              <w:jc w:val="center"/>
              <w:rPr>
                <w:rFonts w:ascii="Arial" w:eastAsia="Times New Roman" w:hAnsi="Arial" w:cs="Arial"/>
                <w:b/>
                <w:bCs/>
                <w:color w:val="FFFFFF"/>
                <w:sz w:val="16"/>
                <w:szCs w:val="16"/>
              </w:rPr>
            </w:pPr>
            <w:r w:rsidRPr="00904B03">
              <w:rPr>
                <w:rFonts w:ascii="Arial" w:eastAsia="Times New Roman" w:hAnsi="Arial" w:cs="Arial"/>
                <w:b/>
                <w:bCs/>
                <w:color w:val="FFFFFF"/>
                <w:sz w:val="16"/>
                <w:szCs w:val="16"/>
              </w:rPr>
              <w:t>Origin</w:t>
            </w:r>
          </w:p>
        </w:tc>
        <w:tc>
          <w:tcPr>
            <w:tcW w:w="1274" w:type="dxa"/>
            <w:tcBorders>
              <w:top w:val="single" w:sz="4" w:space="0" w:color="auto"/>
              <w:left w:val="single" w:sz="4" w:space="0" w:color="auto"/>
              <w:bottom w:val="single" w:sz="4" w:space="0" w:color="auto"/>
              <w:right w:val="single" w:sz="4" w:space="0" w:color="auto"/>
            </w:tcBorders>
            <w:shd w:val="clear" w:color="000000" w:fill="C5D9F1"/>
            <w:vAlign w:val="bottom"/>
            <w:hideMark/>
          </w:tcPr>
          <w:p w:rsidR="00904B03" w:rsidRPr="00904B03" w:rsidRDefault="00904B03" w:rsidP="00904B03">
            <w:pPr>
              <w:spacing w:after="0"/>
              <w:jc w:val="center"/>
              <w:rPr>
                <w:rFonts w:ascii="Arial" w:eastAsia="Times New Roman" w:hAnsi="Arial" w:cs="Arial"/>
                <w:b/>
                <w:bCs/>
                <w:color w:val="FFFFFF"/>
                <w:sz w:val="16"/>
                <w:szCs w:val="16"/>
              </w:rPr>
            </w:pPr>
            <w:r w:rsidRPr="00904B03">
              <w:rPr>
                <w:rFonts w:ascii="Arial" w:eastAsia="Times New Roman" w:hAnsi="Arial" w:cs="Arial"/>
                <w:b/>
                <w:bCs/>
                <w:color w:val="FFFFFF"/>
                <w:sz w:val="16"/>
                <w:szCs w:val="16"/>
              </w:rPr>
              <w:t>VLAN Traffic</w:t>
            </w: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jc w:val="center"/>
              <w:rPr>
                <w:rFonts w:ascii="Arial" w:eastAsia="Times New Roman" w:hAnsi="Arial" w:cs="Arial"/>
                <w:b/>
                <w:bCs/>
                <w:color w:val="FFFFFF"/>
                <w:sz w:val="16"/>
                <w:szCs w:val="16"/>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r>
      <w:tr w:rsidR="00904B03" w:rsidRPr="00904B03" w:rsidTr="00904B03">
        <w:trPr>
          <w:trHeight w:val="315"/>
        </w:trPr>
        <w:tc>
          <w:tcPr>
            <w:tcW w:w="306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904B03" w:rsidRPr="00904B03" w:rsidRDefault="00E20F88" w:rsidP="00190C7E">
            <w:pPr>
              <w:spacing w:after="0"/>
              <w:jc w:val="center"/>
              <w:rPr>
                <w:rFonts w:ascii="Arial" w:eastAsia="Times New Roman" w:hAnsi="Arial" w:cs="Arial"/>
                <w:color w:val="000000"/>
                <w:sz w:val="16"/>
                <w:szCs w:val="16"/>
              </w:rPr>
            </w:pPr>
            <w:r>
              <w:rPr>
                <w:rFonts w:ascii="Calibri" w:eastAsia="Times New Roman" w:hAnsi="Calibri" w:cs="Times New Roman"/>
                <w:color w:val="000000"/>
                <w:sz w:val="24"/>
                <w:szCs w:val="24"/>
              </w:rPr>
              <w:t>TBD</w:t>
            </w:r>
          </w:p>
        </w:tc>
        <w:tc>
          <w:tcPr>
            <w:tcW w:w="1239"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883"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1274"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jc w:val="center"/>
              <w:rPr>
                <w:rFonts w:ascii="Arial" w:eastAsia="Times New Roman" w:hAnsi="Arial" w:cs="Arial"/>
                <w:color w:val="000000"/>
                <w:sz w:val="16"/>
                <w:szCs w:val="16"/>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r>
      <w:tr w:rsidR="00904B03" w:rsidRPr="00904B03" w:rsidTr="00904B03">
        <w:trPr>
          <w:trHeight w:val="315"/>
        </w:trPr>
        <w:tc>
          <w:tcPr>
            <w:tcW w:w="30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239"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883"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274"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r>
      <w:tr w:rsidR="00904B03" w:rsidRPr="00904B03" w:rsidTr="00904B03">
        <w:trPr>
          <w:trHeight w:val="315"/>
        </w:trPr>
        <w:tc>
          <w:tcPr>
            <w:tcW w:w="3060" w:type="dxa"/>
            <w:tcBorders>
              <w:top w:val="nil"/>
              <w:left w:val="nil"/>
              <w:bottom w:val="nil"/>
              <w:right w:val="nil"/>
            </w:tcBorders>
            <w:shd w:val="clear" w:color="auto" w:fill="auto"/>
            <w:noWrap/>
            <w:vAlign w:val="center"/>
            <w:hideMark/>
          </w:tcPr>
          <w:p w:rsidR="00904B03" w:rsidRPr="00904B03" w:rsidRDefault="00904B03" w:rsidP="00904B03">
            <w:pPr>
              <w:spacing w:after="0"/>
              <w:rPr>
                <w:rFonts w:ascii="Calibri" w:eastAsia="Times New Roman" w:hAnsi="Calibri" w:cs="Times New Roman"/>
                <w:color w:val="000000"/>
                <w:sz w:val="24"/>
                <w:szCs w:val="24"/>
              </w:rPr>
            </w:pPr>
            <w:r w:rsidRPr="00904B03">
              <w:rPr>
                <w:rFonts w:ascii="Calibri" w:eastAsia="Times New Roman" w:hAnsi="Calibri" w:cs="Times New Roman"/>
                <w:color w:val="000000"/>
                <w:sz w:val="24"/>
                <w:szCs w:val="24"/>
              </w:rPr>
              <w:t>Virtual Server Information</w:t>
            </w:r>
          </w:p>
        </w:tc>
        <w:tc>
          <w:tcPr>
            <w:tcW w:w="1239" w:type="dxa"/>
            <w:tcBorders>
              <w:top w:val="nil"/>
              <w:left w:val="nil"/>
              <w:bottom w:val="nil"/>
              <w:right w:val="nil"/>
            </w:tcBorders>
            <w:shd w:val="clear" w:color="auto" w:fill="auto"/>
            <w:noWrap/>
            <w:vAlign w:val="center"/>
            <w:hideMark/>
          </w:tcPr>
          <w:p w:rsidR="00904B03" w:rsidRPr="00904B03" w:rsidRDefault="00904B03" w:rsidP="00904B03">
            <w:pPr>
              <w:spacing w:after="0"/>
              <w:rPr>
                <w:rFonts w:ascii="Calibri" w:eastAsia="Times New Roman" w:hAnsi="Calibri" w:cs="Times New Roman"/>
                <w:color w:val="000000"/>
                <w:sz w:val="24"/>
                <w:szCs w:val="24"/>
              </w:rPr>
            </w:pPr>
          </w:p>
        </w:tc>
        <w:tc>
          <w:tcPr>
            <w:tcW w:w="883" w:type="dxa"/>
            <w:tcBorders>
              <w:top w:val="nil"/>
              <w:left w:val="nil"/>
              <w:bottom w:val="nil"/>
              <w:right w:val="nil"/>
            </w:tcBorders>
            <w:shd w:val="clear" w:color="auto" w:fill="auto"/>
            <w:noWrap/>
            <w:vAlign w:val="center"/>
            <w:hideMark/>
          </w:tcPr>
          <w:p w:rsidR="00904B03" w:rsidRPr="00904B03" w:rsidRDefault="00904B03" w:rsidP="00904B03">
            <w:pPr>
              <w:spacing w:after="0"/>
              <w:rPr>
                <w:rFonts w:ascii="Times New Roman" w:eastAsia="Times New Roman" w:hAnsi="Times New Roman" w:cs="Times New Roman"/>
                <w:szCs w:val="20"/>
              </w:rPr>
            </w:pPr>
          </w:p>
        </w:tc>
        <w:tc>
          <w:tcPr>
            <w:tcW w:w="1274" w:type="dxa"/>
            <w:tcBorders>
              <w:top w:val="nil"/>
              <w:left w:val="nil"/>
              <w:bottom w:val="nil"/>
              <w:right w:val="nil"/>
            </w:tcBorders>
            <w:shd w:val="clear" w:color="auto" w:fill="auto"/>
            <w:noWrap/>
            <w:vAlign w:val="center"/>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center"/>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14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r>
      <w:tr w:rsidR="00904B03" w:rsidRPr="00904B03" w:rsidTr="00904B03">
        <w:trPr>
          <w:trHeight w:val="690"/>
        </w:trPr>
        <w:tc>
          <w:tcPr>
            <w:tcW w:w="30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904B03" w:rsidRPr="00904B03" w:rsidRDefault="00904B03" w:rsidP="00904B03">
            <w:pPr>
              <w:spacing w:after="0"/>
              <w:jc w:val="center"/>
              <w:rPr>
                <w:rFonts w:ascii="Arial" w:eastAsia="Times New Roman" w:hAnsi="Arial" w:cs="Arial"/>
                <w:b/>
                <w:bCs/>
                <w:color w:val="FFFFFF"/>
                <w:sz w:val="16"/>
                <w:szCs w:val="16"/>
              </w:rPr>
            </w:pPr>
            <w:r w:rsidRPr="00904B03">
              <w:rPr>
                <w:rFonts w:ascii="Arial" w:eastAsia="Times New Roman" w:hAnsi="Arial" w:cs="Arial"/>
                <w:b/>
                <w:bCs/>
                <w:color w:val="FFFFFF"/>
                <w:sz w:val="16"/>
                <w:szCs w:val="16"/>
              </w:rPr>
              <w:t>Name</w:t>
            </w:r>
          </w:p>
        </w:tc>
        <w:tc>
          <w:tcPr>
            <w:tcW w:w="1239" w:type="dxa"/>
            <w:tcBorders>
              <w:top w:val="single" w:sz="4" w:space="0" w:color="auto"/>
              <w:left w:val="single" w:sz="4" w:space="0" w:color="auto"/>
              <w:bottom w:val="single" w:sz="4" w:space="0" w:color="auto"/>
              <w:right w:val="single" w:sz="4" w:space="0" w:color="auto"/>
            </w:tcBorders>
            <w:shd w:val="clear" w:color="000000" w:fill="C5D9F1"/>
            <w:vAlign w:val="bottom"/>
            <w:hideMark/>
          </w:tcPr>
          <w:p w:rsidR="00904B03" w:rsidRPr="00904B03" w:rsidRDefault="00904B03" w:rsidP="00904B03">
            <w:pPr>
              <w:spacing w:after="0"/>
              <w:jc w:val="center"/>
              <w:rPr>
                <w:rFonts w:ascii="Arial" w:eastAsia="Times New Roman" w:hAnsi="Arial" w:cs="Arial"/>
                <w:b/>
                <w:bCs/>
                <w:color w:val="FFFFFF"/>
                <w:sz w:val="16"/>
                <w:szCs w:val="16"/>
              </w:rPr>
            </w:pPr>
            <w:r w:rsidRPr="00904B03">
              <w:rPr>
                <w:rFonts w:ascii="Arial" w:eastAsia="Times New Roman" w:hAnsi="Arial" w:cs="Arial"/>
                <w:b/>
                <w:bCs/>
                <w:color w:val="FFFFFF"/>
                <w:sz w:val="16"/>
                <w:szCs w:val="16"/>
              </w:rPr>
              <w:t>Service Port</w:t>
            </w:r>
          </w:p>
        </w:tc>
        <w:tc>
          <w:tcPr>
            <w:tcW w:w="883" w:type="dxa"/>
            <w:tcBorders>
              <w:top w:val="single" w:sz="4" w:space="0" w:color="auto"/>
              <w:left w:val="single" w:sz="4" w:space="0" w:color="auto"/>
              <w:bottom w:val="single" w:sz="4" w:space="0" w:color="auto"/>
              <w:right w:val="single" w:sz="4" w:space="0" w:color="auto"/>
            </w:tcBorders>
            <w:shd w:val="clear" w:color="000000" w:fill="C5D9F1"/>
            <w:vAlign w:val="bottom"/>
            <w:hideMark/>
          </w:tcPr>
          <w:p w:rsidR="00904B03" w:rsidRPr="00904B03" w:rsidRDefault="00904B03" w:rsidP="00904B03">
            <w:pPr>
              <w:spacing w:after="0"/>
              <w:jc w:val="center"/>
              <w:rPr>
                <w:rFonts w:ascii="Arial" w:eastAsia="Times New Roman" w:hAnsi="Arial" w:cs="Arial"/>
                <w:b/>
                <w:bCs/>
                <w:color w:val="FFFFFF"/>
                <w:sz w:val="16"/>
                <w:szCs w:val="16"/>
              </w:rPr>
            </w:pPr>
            <w:r w:rsidRPr="00904B03">
              <w:rPr>
                <w:rFonts w:ascii="Arial" w:eastAsia="Times New Roman" w:hAnsi="Arial" w:cs="Arial"/>
                <w:b/>
                <w:bCs/>
                <w:color w:val="FFFFFF"/>
                <w:sz w:val="16"/>
                <w:szCs w:val="16"/>
              </w:rPr>
              <w:t>Type</w:t>
            </w:r>
          </w:p>
        </w:tc>
        <w:tc>
          <w:tcPr>
            <w:tcW w:w="1274" w:type="dxa"/>
            <w:tcBorders>
              <w:top w:val="single" w:sz="4" w:space="0" w:color="auto"/>
              <w:left w:val="single" w:sz="4" w:space="0" w:color="auto"/>
              <w:bottom w:val="single" w:sz="4" w:space="0" w:color="auto"/>
              <w:right w:val="single" w:sz="4" w:space="0" w:color="auto"/>
            </w:tcBorders>
            <w:shd w:val="clear" w:color="000000" w:fill="C5D9F1"/>
            <w:vAlign w:val="bottom"/>
            <w:hideMark/>
          </w:tcPr>
          <w:p w:rsidR="00904B03" w:rsidRPr="00904B03" w:rsidRDefault="00904B03" w:rsidP="00904B03">
            <w:pPr>
              <w:spacing w:after="0"/>
              <w:jc w:val="center"/>
              <w:rPr>
                <w:rFonts w:ascii="Arial" w:eastAsia="Times New Roman" w:hAnsi="Arial" w:cs="Arial"/>
                <w:b/>
                <w:bCs/>
                <w:color w:val="FFFFFF"/>
                <w:sz w:val="16"/>
                <w:szCs w:val="16"/>
              </w:rPr>
            </w:pPr>
            <w:r w:rsidRPr="00904B03">
              <w:rPr>
                <w:rFonts w:ascii="Arial" w:eastAsia="Times New Roman" w:hAnsi="Arial" w:cs="Arial"/>
                <w:b/>
                <w:bCs/>
                <w:color w:val="FFFFFF"/>
                <w:sz w:val="16"/>
                <w:szCs w:val="16"/>
              </w:rPr>
              <w:t>Protocol</w:t>
            </w:r>
          </w:p>
        </w:tc>
        <w:tc>
          <w:tcPr>
            <w:tcW w:w="1460" w:type="dxa"/>
            <w:tcBorders>
              <w:top w:val="single" w:sz="4" w:space="0" w:color="auto"/>
              <w:left w:val="single" w:sz="4" w:space="0" w:color="auto"/>
              <w:bottom w:val="single" w:sz="4" w:space="0" w:color="auto"/>
              <w:right w:val="nil"/>
            </w:tcBorders>
            <w:shd w:val="clear" w:color="000000" w:fill="C5D9F1"/>
            <w:vAlign w:val="bottom"/>
            <w:hideMark/>
          </w:tcPr>
          <w:p w:rsidR="00904B03" w:rsidRPr="00904B03" w:rsidRDefault="00904B03" w:rsidP="00904B03">
            <w:pPr>
              <w:spacing w:after="0"/>
              <w:jc w:val="center"/>
              <w:rPr>
                <w:rFonts w:ascii="Arial" w:eastAsia="Times New Roman" w:hAnsi="Arial" w:cs="Arial"/>
                <w:b/>
                <w:bCs/>
                <w:color w:val="FFFFFF"/>
                <w:sz w:val="16"/>
                <w:szCs w:val="16"/>
              </w:rPr>
            </w:pPr>
            <w:r w:rsidRPr="00904B03">
              <w:rPr>
                <w:rFonts w:ascii="Arial" w:eastAsia="Times New Roman" w:hAnsi="Arial" w:cs="Arial"/>
                <w:b/>
                <w:bCs/>
                <w:color w:val="FFFFFF"/>
                <w:sz w:val="16"/>
                <w:szCs w:val="16"/>
              </w:rPr>
              <w:t>Protocol Profile (Client)</w:t>
            </w:r>
          </w:p>
        </w:tc>
        <w:tc>
          <w:tcPr>
            <w:tcW w:w="1460" w:type="dxa"/>
            <w:tcBorders>
              <w:top w:val="single" w:sz="4" w:space="0" w:color="auto"/>
              <w:left w:val="single" w:sz="4" w:space="0" w:color="auto"/>
              <w:bottom w:val="single" w:sz="4" w:space="0" w:color="auto"/>
              <w:right w:val="single" w:sz="4" w:space="0" w:color="auto"/>
            </w:tcBorders>
            <w:shd w:val="clear" w:color="000000" w:fill="C5D9F1"/>
            <w:vAlign w:val="bottom"/>
            <w:hideMark/>
          </w:tcPr>
          <w:p w:rsidR="00904B03" w:rsidRPr="00904B03" w:rsidRDefault="00904B03" w:rsidP="00904B03">
            <w:pPr>
              <w:spacing w:after="0"/>
              <w:jc w:val="center"/>
              <w:rPr>
                <w:rFonts w:ascii="Arial" w:eastAsia="Times New Roman" w:hAnsi="Arial" w:cs="Arial"/>
                <w:b/>
                <w:bCs/>
                <w:color w:val="FFFFFF"/>
                <w:sz w:val="16"/>
                <w:szCs w:val="16"/>
              </w:rPr>
            </w:pPr>
            <w:r w:rsidRPr="00904B03">
              <w:rPr>
                <w:rFonts w:ascii="Arial" w:eastAsia="Times New Roman" w:hAnsi="Arial" w:cs="Arial"/>
                <w:b/>
                <w:bCs/>
                <w:color w:val="FFFFFF"/>
                <w:sz w:val="16"/>
                <w:szCs w:val="16"/>
              </w:rPr>
              <w:t>VLAN Traffic</w:t>
            </w:r>
          </w:p>
        </w:tc>
        <w:tc>
          <w:tcPr>
            <w:tcW w:w="1460" w:type="dxa"/>
            <w:tcBorders>
              <w:top w:val="single" w:sz="4" w:space="0" w:color="auto"/>
              <w:left w:val="single" w:sz="4" w:space="0" w:color="auto"/>
              <w:bottom w:val="single" w:sz="4" w:space="0" w:color="auto"/>
              <w:right w:val="single" w:sz="4" w:space="0" w:color="auto"/>
            </w:tcBorders>
            <w:shd w:val="clear" w:color="000000" w:fill="C5D9F1"/>
            <w:vAlign w:val="bottom"/>
            <w:hideMark/>
          </w:tcPr>
          <w:p w:rsidR="00904B03" w:rsidRPr="00904B03" w:rsidRDefault="00904B03" w:rsidP="00904B03">
            <w:pPr>
              <w:spacing w:after="0"/>
              <w:jc w:val="center"/>
              <w:rPr>
                <w:rFonts w:ascii="Arial" w:eastAsia="Times New Roman" w:hAnsi="Arial" w:cs="Arial"/>
                <w:b/>
                <w:bCs/>
                <w:color w:val="FFFFFF"/>
                <w:sz w:val="16"/>
                <w:szCs w:val="16"/>
              </w:rPr>
            </w:pPr>
            <w:r w:rsidRPr="00904B03">
              <w:rPr>
                <w:rFonts w:ascii="Arial" w:eastAsia="Times New Roman" w:hAnsi="Arial" w:cs="Arial"/>
                <w:b/>
                <w:bCs/>
                <w:color w:val="FFFFFF"/>
                <w:sz w:val="16"/>
                <w:szCs w:val="16"/>
              </w:rPr>
              <w:t>SNAT Pool</w:t>
            </w:r>
          </w:p>
        </w:tc>
        <w:tc>
          <w:tcPr>
            <w:tcW w:w="1460" w:type="dxa"/>
            <w:tcBorders>
              <w:top w:val="single" w:sz="4" w:space="0" w:color="auto"/>
              <w:left w:val="single" w:sz="4" w:space="0" w:color="auto"/>
              <w:bottom w:val="single" w:sz="4" w:space="0" w:color="auto"/>
              <w:right w:val="single" w:sz="4" w:space="0" w:color="auto"/>
            </w:tcBorders>
            <w:shd w:val="clear" w:color="000000" w:fill="C5D9F1"/>
            <w:vAlign w:val="bottom"/>
            <w:hideMark/>
          </w:tcPr>
          <w:p w:rsidR="00904B03" w:rsidRPr="00904B03" w:rsidRDefault="00904B03" w:rsidP="00904B03">
            <w:pPr>
              <w:spacing w:after="0"/>
              <w:jc w:val="center"/>
              <w:rPr>
                <w:rFonts w:ascii="Arial" w:eastAsia="Times New Roman" w:hAnsi="Arial" w:cs="Arial"/>
                <w:b/>
                <w:bCs/>
                <w:color w:val="FFFFFF"/>
                <w:sz w:val="16"/>
                <w:szCs w:val="16"/>
              </w:rPr>
            </w:pPr>
            <w:r w:rsidRPr="00904B03">
              <w:rPr>
                <w:rFonts w:ascii="Arial" w:eastAsia="Times New Roman" w:hAnsi="Arial" w:cs="Arial"/>
                <w:b/>
                <w:bCs/>
                <w:color w:val="FFFFFF"/>
                <w:sz w:val="16"/>
                <w:szCs w:val="16"/>
              </w:rPr>
              <w:t>Port Translation</w:t>
            </w:r>
          </w:p>
        </w:tc>
        <w:tc>
          <w:tcPr>
            <w:tcW w:w="1460" w:type="dxa"/>
            <w:tcBorders>
              <w:top w:val="single" w:sz="4" w:space="0" w:color="auto"/>
              <w:left w:val="single" w:sz="4" w:space="0" w:color="auto"/>
              <w:bottom w:val="single" w:sz="4" w:space="0" w:color="auto"/>
              <w:right w:val="single" w:sz="4" w:space="0" w:color="auto"/>
            </w:tcBorders>
            <w:shd w:val="clear" w:color="000000" w:fill="C5D9F1"/>
            <w:vAlign w:val="bottom"/>
            <w:hideMark/>
          </w:tcPr>
          <w:p w:rsidR="00904B03" w:rsidRPr="00904B03" w:rsidRDefault="00904B03" w:rsidP="00904B03">
            <w:pPr>
              <w:spacing w:after="0"/>
              <w:jc w:val="center"/>
              <w:rPr>
                <w:rFonts w:ascii="Arial" w:eastAsia="Times New Roman" w:hAnsi="Arial" w:cs="Arial"/>
                <w:b/>
                <w:bCs/>
                <w:color w:val="FFFFFF"/>
                <w:sz w:val="16"/>
                <w:szCs w:val="16"/>
              </w:rPr>
            </w:pPr>
            <w:r w:rsidRPr="00904B03">
              <w:rPr>
                <w:rFonts w:ascii="Arial" w:eastAsia="Times New Roman" w:hAnsi="Arial" w:cs="Arial"/>
                <w:b/>
                <w:bCs/>
                <w:color w:val="FFFFFF"/>
                <w:sz w:val="16"/>
                <w:szCs w:val="16"/>
              </w:rPr>
              <w:t>Default Pool</w:t>
            </w:r>
          </w:p>
        </w:tc>
        <w:tc>
          <w:tcPr>
            <w:tcW w:w="1460" w:type="dxa"/>
            <w:tcBorders>
              <w:top w:val="single" w:sz="4" w:space="0" w:color="auto"/>
              <w:left w:val="single" w:sz="4" w:space="0" w:color="auto"/>
              <w:bottom w:val="single" w:sz="4" w:space="0" w:color="auto"/>
              <w:right w:val="single" w:sz="4" w:space="0" w:color="auto"/>
            </w:tcBorders>
            <w:shd w:val="clear" w:color="000000" w:fill="C5D9F1"/>
            <w:vAlign w:val="bottom"/>
            <w:hideMark/>
          </w:tcPr>
          <w:p w:rsidR="00904B03" w:rsidRPr="00904B03" w:rsidRDefault="00904B03" w:rsidP="00904B03">
            <w:pPr>
              <w:spacing w:after="0"/>
              <w:jc w:val="center"/>
              <w:rPr>
                <w:rFonts w:ascii="Arial" w:eastAsia="Times New Roman" w:hAnsi="Arial" w:cs="Arial"/>
                <w:b/>
                <w:bCs/>
                <w:color w:val="FFFFFF"/>
                <w:sz w:val="16"/>
                <w:szCs w:val="16"/>
              </w:rPr>
            </w:pPr>
            <w:r w:rsidRPr="00904B03">
              <w:rPr>
                <w:rFonts w:ascii="Arial" w:eastAsia="Times New Roman" w:hAnsi="Arial" w:cs="Arial"/>
                <w:b/>
                <w:bCs/>
                <w:color w:val="FFFFFF"/>
                <w:sz w:val="16"/>
                <w:szCs w:val="16"/>
              </w:rPr>
              <w:t>Default Persistance Profile</w:t>
            </w:r>
          </w:p>
        </w:tc>
        <w:tc>
          <w:tcPr>
            <w:tcW w:w="1460" w:type="dxa"/>
            <w:tcBorders>
              <w:top w:val="single" w:sz="4" w:space="0" w:color="auto"/>
              <w:left w:val="single" w:sz="4" w:space="0" w:color="auto"/>
              <w:bottom w:val="single" w:sz="4" w:space="0" w:color="auto"/>
              <w:right w:val="single" w:sz="4" w:space="0" w:color="auto"/>
            </w:tcBorders>
            <w:shd w:val="clear" w:color="000000" w:fill="C5D9F1"/>
            <w:vAlign w:val="bottom"/>
            <w:hideMark/>
          </w:tcPr>
          <w:p w:rsidR="00904B03" w:rsidRPr="00904B03" w:rsidRDefault="00904B03" w:rsidP="00904B03">
            <w:pPr>
              <w:spacing w:after="0"/>
              <w:jc w:val="center"/>
              <w:rPr>
                <w:rFonts w:ascii="Arial" w:eastAsia="Times New Roman" w:hAnsi="Arial" w:cs="Arial"/>
                <w:b/>
                <w:bCs/>
                <w:color w:val="FFFFFF"/>
                <w:sz w:val="16"/>
                <w:szCs w:val="16"/>
              </w:rPr>
            </w:pPr>
            <w:r w:rsidRPr="00904B03">
              <w:rPr>
                <w:rFonts w:ascii="Arial" w:eastAsia="Times New Roman" w:hAnsi="Arial" w:cs="Arial"/>
                <w:b/>
                <w:bCs/>
                <w:color w:val="FFFFFF"/>
                <w:sz w:val="16"/>
                <w:szCs w:val="16"/>
              </w:rPr>
              <w:t>Failback Persistance Profile</w:t>
            </w:r>
          </w:p>
        </w:tc>
      </w:tr>
      <w:tr w:rsidR="00904B03" w:rsidRPr="00904B03" w:rsidTr="00904B03">
        <w:trPr>
          <w:trHeight w:val="315"/>
        </w:trPr>
        <w:tc>
          <w:tcPr>
            <w:tcW w:w="306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904B03" w:rsidRPr="00904B03" w:rsidRDefault="00904B03" w:rsidP="00904B03">
            <w:pPr>
              <w:spacing w:after="0"/>
              <w:rPr>
                <w:rFonts w:ascii="Arial" w:eastAsia="Times New Roman" w:hAnsi="Arial" w:cs="Arial"/>
                <w:color w:val="000000"/>
                <w:sz w:val="16"/>
                <w:szCs w:val="16"/>
              </w:rPr>
            </w:pPr>
            <w:r w:rsidRPr="00904B03">
              <w:rPr>
                <w:rFonts w:ascii="Arial" w:eastAsia="Times New Roman" w:hAnsi="Arial" w:cs="Arial"/>
                <w:color w:val="000000"/>
                <w:sz w:val="16"/>
                <w:szCs w:val="16"/>
              </w:rPr>
              <w:t> </w:t>
            </w:r>
            <w:r w:rsidR="00E20F88">
              <w:rPr>
                <w:rFonts w:ascii="Calibri" w:eastAsia="Times New Roman" w:hAnsi="Calibri" w:cs="Times New Roman"/>
                <w:color w:val="000000"/>
                <w:sz w:val="24"/>
                <w:szCs w:val="24"/>
              </w:rPr>
              <w:t>TBD</w:t>
            </w:r>
          </w:p>
        </w:tc>
        <w:tc>
          <w:tcPr>
            <w:tcW w:w="1239"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883"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1274"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1460" w:type="dxa"/>
            <w:tcBorders>
              <w:top w:val="single" w:sz="4" w:space="0" w:color="auto"/>
              <w:left w:val="single" w:sz="4" w:space="0" w:color="auto"/>
              <w:bottom w:val="single" w:sz="4" w:space="0" w:color="auto"/>
              <w:right w:val="nil"/>
            </w:tcBorders>
            <w:shd w:val="clear" w:color="DCE6F1" w:fill="DCE6F1"/>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1460" w:type="dxa"/>
            <w:tcBorders>
              <w:top w:val="single" w:sz="4" w:space="0" w:color="95B3D7"/>
              <w:left w:val="single" w:sz="4" w:space="0" w:color="auto"/>
              <w:bottom w:val="single" w:sz="4" w:space="0" w:color="auto"/>
              <w:right w:val="single" w:sz="4" w:space="0" w:color="auto"/>
            </w:tcBorders>
            <w:shd w:val="clear" w:color="DCE6F1" w:fill="DCE6F1"/>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1460" w:type="dxa"/>
            <w:tcBorders>
              <w:top w:val="single" w:sz="4" w:space="0" w:color="95B3D7"/>
              <w:left w:val="single" w:sz="4" w:space="0" w:color="auto"/>
              <w:bottom w:val="single" w:sz="4" w:space="0" w:color="auto"/>
              <w:right w:val="single" w:sz="4" w:space="0" w:color="auto"/>
            </w:tcBorders>
            <w:shd w:val="clear" w:color="DCE6F1" w:fill="DCE6F1"/>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1460" w:type="dxa"/>
            <w:tcBorders>
              <w:top w:val="single" w:sz="4" w:space="0" w:color="95B3D7"/>
              <w:left w:val="single" w:sz="4" w:space="0" w:color="auto"/>
              <w:bottom w:val="single" w:sz="4" w:space="0" w:color="auto"/>
              <w:right w:val="single" w:sz="4" w:space="0" w:color="auto"/>
            </w:tcBorders>
            <w:shd w:val="clear" w:color="DCE6F1" w:fill="DCE6F1"/>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1460" w:type="dxa"/>
            <w:tcBorders>
              <w:top w:val="single" w:sz="4" w:space="0" w:color="95B3D7"/>
              <w:left w:val="single" w:sz="4" w:space="0" w:color="auto"/>
              <w:bottom w:val="single" w:sz="4" w:space="0" w:color="auto"/>
              <w:right w:val="single" w:sz="4" w:space="0" w:color="auto"/>
            </w:tcBorders>
            <w:shd w:val="clear" w:color="DCE6F1" w:fill="DCE6F1"/>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1460" w:type="dxa"/>
            <w:tcBorders>
              <w:top w:val="single" w:sz="4" w:space="0" w:color="95B3D7"/>
              <w:left w:val="single" w:sz="4" w:space="0" w:color="auto"/>
              <w:bottom w:val="single" w:sz="4" w:space="0" w:color="auto"/>
              <w:right w:val="single" w:sz="4" w:space="0" w:color="auto"/>
            </w:tcBorders>
            <w:shd w:val="clear" w:color="DCE6F1" w:fill="DCE6F1"/>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1460" w:type="dxa"/>
            <w:tcBorders>
              <w:top w:val="single" w:sz="4" w:space="0" w:color="95B3D7"/>
              <w:left w:val="single" w:sz="4" w:space="0" w:color="auto"/>
              <w:bottom w:val="single" w:sz="4" w:space="0" w:color="auto"/>
              <w:right w:val="single" w:sz="4" w:space="0" w:color="auto"/>
            </w:tcBorders>
            <w:shd w:val="clear" w:color="DCE6F1" w:fill="DCE6F1"/>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r>
    </w:tbl>
    <w:p w:rsidR="00904B03" w:rsidRDefault="00904B03"/>
    <w:p w:rsidR="00904B03" w:rsidRDefault="00904B03"/>
    <w:p w:rsidR="004E1715" w:rsidRPr="00EE1463" w:rsidRDefault="004E1715" w:rsidP="00C956D6">
      <w:pPr>
        <w:pStyle w:val="Heading2"/>
        <w:numPr>
          <w:ilvl w:val="2"/>
          <w:numId w:val="1"/>
        </w:numPr>
      </w:pPr>
      <w:r>
        <w:t xml:space="preserve">Firewall Rule Information </w:t>
      </w:r>
    </w:p>
    <w:p w:rsidR="00D9168A" w:rsidRDefault="00D9168A" w:rsidP="00D9168A">
      <w:pPr>
        <w:pStyle w:val="Caption"/>
        <w:keepNext/>
      </w:pPr>
      <w:r>
        <w:t xml:space="preserve">Table 9. </w:t>
      </w:r>
      <w:fldSimple w:instr=" SEQ Table_9. \* ARABIC ">
        <w:r w:rsidR="00277704">
          <w:rPr>
            <w:noProof/>
          </w:rPr>
          <w:t>4</w:t>
        </w:r>
      </w:fldSimple>
      <w:r>
        <w:t>: Firewall Information</w:t>
      </w:r>
    </w:p>
    <w:tbl>
      <w:tblPr>
        <w:tblW w:w="17400" w:type="dxa"/>
        <w:tblInd w:w="108" w:type="dxa"/>
        <w:tblLook w:val="04A0" w:firstRow="1" w:lastRow="0" w:firstColumn="1" w:lastColumn="0" w:noHBand="0" w:noVBand="1"/>
      </w:tblPr>
      <w:tblGrid>
        <w:gridCol w:w="1080"/>
        <w:gridCol w:w="1840"/>
        <w:gridCol w:w="2440"/>
        <w:gridCol w:w="2200"/>
        <w:gridCol w:w="2480"/>
        <w:gridCol w:w="2060"/>
        <w:gridCol w:w="2380"/>
        <w:gridCol w:w="2920"/>
      </w:tblGrid>
      <w:tr w:rsidR="00904B03" w:rsidRPr="00904B03" w:rsidTr="00D9168A">
        <w:trPr>
          <w:trHeight w:val="300"/>
        </w:trPr>
        <w:tc>
          <w:tcPr>
            <w:tcW w:w="2920" w:type="dxa"/>
            <w:gridSpan w:val="2"/>
            <w:tcBorders>
              <w:top w:val="nil"/>
              <w:left w:val="nil"/>
              <w:bottom w:val="nil"/>
              <w:right w:val="nil"/>
            </w:tcBorders>
            <w:shd w:val="clear" w:color="auto" w:fill="auto"/>
            <w:noWrap/>
            <w:vAlign w:val="bottom"/>
            <w:hideMark/>
          </w:tcPr>
          <w:p w:rsidR="00904B03" w:rsidRPr="00904B03" w:rsidRDefault="00904B03" w:rsidP="00904B03">
            <w:pPr>
              <w:spacing w:after="0"/>
              <w:rPr>
                <w:rFonts w:ascii="Calibri" w:eastAsia="Times New Roman" w:hAnsi="Calibri" w:cs="Times New Roman"/>
                <w:color w:val="000000"/>
                <w:sz w:val="22"/>
              </w:rPr>
            </w:pPr>
            <w:r w:rsidRPr="00904B03">
              <w:rPr>
                <w:rFonts w:ascii="Calibri" w:eastAsia="Times New Roman" w:hAnsi="Calibri" w:cs="Times New Roman"/>
                <w:color w:val="000000"/>
                <w:sz w:val="22"/>
              </w:rPr>
              <w:t>Traffic Information</w:t>
            </w:r>
          </w:p>
        </w:tc>
        <w:tc>
          <w:tcPr>
            <w:tcW w:w="244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Calibri" w:eastAsia="Times New Roman" w:hAnsi="Calibri" w:cs="Times New Roman"/>
                <w:color w:val="000000"/>
                <w:sz w:val="22"/>
              </w:rPr>
            </w:pPr>
          </w:p>
        </w:tc>
        <w:tc>
          <w:tcPr>
            <w:tcW w:w="220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248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20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238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292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r>
      <w:tr w:rsidR="00904B03" w:rsidRPr="00904B03" w:rsidTr="00D9168A">
        <w:trPr>
          <w:trHeight w:val="765"/>
        </w:trPr>
        <w:tc>
          <w:tcPr>
            <w:tcW w:w="108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904B03" w:rsidRPr="00904B03" w:rsidRDefault="00904B03" w:rsidP="00904B03">
            <w:pPr>
              <w:spacing w:after="0"/>
              <w:jc w:val="center"/>
              <w:rPr>
                <w:rFonts w:ascii="Arial" w:eastAsia="Times New Roman" w:hAnsi="Arial" w:cs="Arial"/>
                <w:b/>
                <w:bCs/>
                <w:color w:val="FFFFFF"/>
                <w:sz w:val="16"/>
                <w:szCs w:val="16"/>
              </w:rPr>
            </w:pPr>
            <w:r w:rsidRPr="00904B03">
              <w:rPr>
                <w:rFonts w:ascii="Arial" w:eastAsia="Times New Roman" w:hAnsi="Arial" w:cs="Arial"/>
                <w:b/>
                <w:bCs/>
                <w:color w:val="FFFFFF"/>
                <w:sz w:val="16"/>
                <w:szCs w:val="16"/>
              </w:rPr>
              <w:t>Index</w:t>
            </w:r>
          </w:p>
        </w:tc>
        <w:tc>
          <w:tcPr>
            <w:tcW w:w="184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904B03" w:rsidRPr="00904B03" w:rsidRDefault="00904B03" w:rsidP="00904B03">
            <w:pPr>
              <w:spacing w:after="0"/>
              <w:jc w:val="center"/>
              <w:rPr>
                <w:rFonts w:ascii="Arial" w:eastAsia="Times New Roman" w:hAnsi="Arial" w:cs="Arial"/>
                <w:b/>
                <w:bCs/>
                <w:color w:val="FFFFFF"/>
                <w:sz w:val="16"/>
                <w:szCs w:val="16"/>
              </w:rPr>
            </w:pPr>
            <w:r w:rsidRPr="00904B03">
              <w:rPr>
                <w:rFonts w:ascii="Arial" w:eastAsia="Times New Roman" w:hAnsi="Arial" w:cs="Arial"/>
                <w:b/>
                <w:bCs/>
                <w:color w:val="FFFFFF"/>
                <w:sz w:val="16"/>
                <w:szCs w:val="16"/>
              </w:rPr>
              <w:t>Source Address</w:t>
            </w:r>
          </w:p>
        </w:tc>
        <w:tc>
          <w:tcPr>
            <w:tcW w:w="2440" w:type="dxa"/>
            <w:tcBorders>
              <w:top w:val="single" w:sz="4" w:space="0" w:color="auto"/>
              <w:left w:val="single" w:sz="4" w:space="0" w:color="auto"/>
              <w:bottom w:val="single" w:sz="4" w:space="0" w:color="auto"/>
              <w:right w:val="single" w:sz="4" w:space="0" w:color="auto"/>
            </w:tcBorders>
            <w:shd w:val="clear" w:color="000000" w:fill="C5D9F1"/>
            <w:vAlign w:val="bottom"/>
            <w:hideMark/>
          </w:tcPr>
          <w:p w:rsidR="00904B03" w:rsidRPr="00904B03" w:rsidRDefault="00904B03" w:rsidP="00904B03">
            <w:pPr>
              <w:spacing w:after="0"/>
              <w:jc w:val="center"/>
              <w:rPr>
                <w:rFonts w:ascii="Arial" w:eastAsia="Times New Roman" w:hAnsi="Arial" w:cs="Arial"/>
                <w:b/>
                <w:bCs/>
                <w:color w:val="FFFFFF"/>
                <w:sz w:val="16"/>
                <w:szCs w:val="16"/>
              </w:rPr>
            </w:pPr>
            <w:r w:rsidRPr="00904B03">
              <w:rPr>
                <w:rFonts w:ascii="Arial" w:eastAsia="Times New Roman" w:hAnsi="Arial" w:cs="Arial"/>
                <w:b/>
                <w:bCs/>
                <w:color w:val="FFFFFF"/>
                <w:sz w:val="16"/>
                <w:szCs w:val="16"/>
              </w:rPr>
              <w:t>Source Port / Protocol</w:t>
            </w:r>
          </w:p>
        </w:tc>
        <w:tc>
          <w:tcPr>
            <w:tcW w:w="2200" w:type="dxa"/>
            <w:tcBorders>
              <w:top w:val="single" w:sz="4" w:space="0" w:color="auto"/>
              <w:left w:val="single" w:sz="4" w:space="0" w:color="auto"/>
              <w:bottom w:val="single" w:sz="4" w:space="0" w:color="auto"/>
              <w:right w:val="single" w:sz="4" w:space="0" w:color="auto"/>
            </w:tcBorders>
            <w:shd w:val="clear" w:color="000000" w:fill="C5D9F1"/>
            <w:vAlign w:val="bottom"/>
            <w:hideMark/>
          </w:tcPr>
          <w:p w:rsidR="00904B03" w:rsidRPr="00904B03" w:rsidRDefault="00904B03" w:rsidP="00904B03">
            <w:pPr>
              <w:spacing w:after="0"/>
              <w:jc w:val="center"/>
              <w:rPr>
                <w:rFonts w:ascii="Calibri" w:eastAsia="Times New Roman" w:hAnsi="Calibri" w:cs="Times New Roman"/>
                <w:b/>
                <w:bCs/>
                <w:color w:val="FFFFFF"/>
                <w:sz w:val="16"/>
                <w:szCs w:val="16"/>
              </w:rPr>
            </w:pPr>
            <w:r w:rsidRPr="00904B03">
              <w:rPr>
                <w:rFonts w:ascii="Calibri" w:eastAsia="Times New Roman" w:hAnsi="Calibri" w:cs="Times New Roman"/>
                <w:b/>
                <w:bCs/>
                <w:color w:val="FFFFFF"/>
                <w:sz w:val="16"/>
                <w:szCs w:val="16"/>
              </w:rPr>
              <w:t>Destination Address</w:t>
            </w:r>
          </w:p>
        </w:tc>
        <w:tc>
          <w:tcPr>
            <w:tcW w:w="2480" w:type="dxa"/>
            <w:tcBorders>
              <w:top w:val="single" w:sz="4" w:space="0" w:color="auto"/>
              <w:left w:val="single" w:sz="4" w:space="0" w:color="auto"/>
              <w:bottom w:val="single" w:sz="4" w:space="0" w:color="auto"/>
              <w:right w:val="single" w:sz="4" w:space="0" w:color="auto"/>
            </w:tcBorders>
            <w:shd w:val="clear" w:color="000000" w:fill="C5D9F1"/>
            <w:vAlign w:val="bottom"/>
            <w:hideMark/>
          </w:tcPr>
          <w:p w:rsidR="00904B03" w:rsidRPr="00904B03" w:rsidRDefault="00904B03" w:rsidP="00904B03">
            <w:pPr>
              <w:spacing w:after="0"/>
              <w:jc w:val="center"/>
              <w:rPr>
                <w:rFonts w:ascii="Arial" w:eastAsia="Times New Roman" w:hAnsi="Arial" w:cs="Arial"/>
                <w:b/>
                <w:bCs/>
                <w:color w:val="FFFFFF"/>
                <w:sz w:val="16"/>
                <w:szCs w:val="16"/>
              </w:rPr>
            </w:pPr>
            <w:r w:rsidRPr="00904B03">
              <w:rPr>
                <w:rFonts w:ascii="Arial" w:eastAsia="Times New Roman" w:hAnsi="Arial" w:cs="Arial"/>
                <w:b/>
                <w:bCs/>
                <w:color w:val="FFFFFF"/>
                <w:sz w:val="16"/>
                <w:szCs w:val="16"/>
              </w:rPr>
              <w:t>Destination Port / Protocol</w:t>
            </w:r>
          </w:p>
        </w:tc>
        <w:tc>
          <w:tcPr>
            <w:tcW w:w="20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904B03" w:rsidRPr="00904B03" w:rsidRDefault="00904B03" w:rsidP="00904B03">
            <w:pPr>
              <w:spacing w:after="0"/>
              <w:jc w:val="center"/>
              <w:rPr>
                <w:rFonts w:ascii="Arial" w:eastAsia="Times New Roman" w:hAnsi="Arial" w:cs="Arial"/>
                <w:b/>
                <w:bCs/>
                <w:color w:val="FFFFFF"/>
                <w:sz w:val="16"/>
                <w:szCs w:val="16"/>
              </w:rPr>
            </w:pPr>
            <w:r w:rsidRPr="00904B03">
              <w:rPr>
                <w:rFonts w:ascii="Arial" w:eastAsia="Times New Roman" w:hAnsi="Arial" w:cs="Arial"/>
                <w:b/>
                <w:bCs/>
                <w:color w:val="FFFFFF"/>
                <w:sz w:val="16"/>
                <w:szCs w:val="16"/>
              </w:rPr>
              <w:t>Action  Deny/Accept</w:t>
            </w:r>
          </w:p>
        </w:tc>
        <w:tc>
          <w:tcPr>
            <w:tcW w:w="2380" w:type="dxa"/>
            <w:tcBorders>
              <w:top w:val="single" w:sz="4" w:space="0" w:color="auto"/>
              <w:left w:val="single" w:sz="4" w:space="0" w:color="auto"/>
              <w:bottom w:val="single" w:sz="4" w:space="0" w:color="auto"/>
              <w:right w:val="single" w:sz="4" w:space="0" w:color="auto"/>
            </w:tcBorders>
            <w:shd w:val="clear" w:color="000000" w:fill="C5D9F1"/>
            <w:vAlign w:val="bottom"/>
            <w:hideMark/>
          </w:tcPr>
          <w:p w:rsidR="00904B03" w:rsidRPr="00904B03" w:rsidRDefault="00904B03" w:rsidP="00904B03">
            <w:pPr>
              <w:spacing w:after="0"/>
              <w:jc w:val="center"/>
              <w:rPr>
                <w:rFonts w:ascii="Arial" w:eastAsia="Times New Roman" w:hAnsi="Arial" w:cs="Arial"/>
                <w:b/>
                <w:bCs/>
                <w:color w:val="FFFFFF"/>
                <w:sz w:val="16"/>
                <w:szCs w:val="16"/>
              </w:rPr>
            </w:pPr>
            <w:r w:rsidRPr="00904B03">
              <w:rPr>
                <w:rFonts w:ascii="Arial" w:eastAsia="Times New Roman" w:hAnsi="Arial" w:cs="Arial"/>
                <w:b/>
                <w:bCs/>
                <w:color w:val="FFFFFF"/>
                <w:sz w:val="16"/>
                <w:szCs w:val="16"/>
              </w:rPr>
              <w:t>Add/Remove Rule</w:t>
            </w:r>
          </w:p>
        </w:tc>
        <w:tc>
          <w:tcPr>
            <w:tcW w:w="2920" w:type="dxa"/>
            <w:tcBorders>
              <w:top w:val="single" w:sz="4" w:space="0" w:color="auto"/>
              <w:left w:val="single" w:sz="4" w:space="0" w:color="auto"/>
              <w:bottom w:val="single" w:sz="4" w:space="0" w:color="auto"/>
              <w:right w:val="single" w:sz="4" w:space="0" w:color="auto"/>
            </w:tcBorders>
            <w:shd w:val="clear" w:color="000000" w:fill="C5D9F1"/>
            <w:vAlign w:val="bottom"/>
            <w:hideMark/>
          </w:tcPr>
          <w:p w:rsidR="00904B03" w:rsidRPr="00904B03" w:rsidRDefault="00904B03" w:rsidP="00904B03">
            <w:pPr>
              <w:spacing w:after="0"/>
              <w:jc w:val="center"/>
              <w:rPr>
                <w:rFonts w:ascii="Arial" w:eastAsia="Times New Roman" w:hAnsi="Arial" w:cs="Arial"/>
                <w:b/>
                <w:bCs/>
                <w:color w:val="FFFFFF"/>
                <w:sz w:val="16"/>
                <w:szCs w:val="16"/>
              </w:rPr>
            </w:pPr>
            <w:r w:rsidRPr="00904B03">
              <w:rPr>
                <w:rFonts w:ascii="Arial" w:eastAsia="Times New Roman" w:hAnsi="Arial" w:cs="Arial"/>
                <w:b/>
                <w:bCs/>
                <w:color w:val="FFFFFF"/>
                <w:sz w:val="16"/>
                <w:szCs w:val="16"/>
              </w:rPr>
              <w:t>Reason for Changes</w:t>
            </w:r>
          </w:p>
        </w:tc>
      </w:tr>
      <w:tr w:rsidR="00904B03" w:rsidRPr="00904B03" w:rsidTr="00D9168A">
        <w:trPr>
          <w:trHeight w:val="315"/>
        </w:trPr>
        <w:tc>
          <w:tcPr>
            <w:tcW w:w="1080" w:type="dxa"/>
            <w:tcBorders>
              <w:top w:val="single" w:sz="8" w:space="0" w:color="auto"/>
              <w:left w:val="single" w:sz="8" w:space="0" w:color="auto"/>
              <w:bottom w:val="single" w:sz="8" w:space="0" w:color="auto"/>
              <w:right w:val="single" w:sz="8" w:space="0" w:color="auto"/>
            </w:tcBorders>
            <w:shd w:val="clear" w:color="DCE6F1" w:fill="DCE6F1"/>
            <w:vAlign w:val="bottom"/>
            <w:hideMark/>
          </w:tcPr>
          <w:p w:rsidR="00904B03" w:rsidRPr="00904B03" w:rsidRDefault="00904B03" w:rsidP="00904B03">
            <w:pPr>
              <w:spacing w:after="0"/>
              <w:rPr>
                <w:rFonts w:ascii="Arial" w:eastAsia="Times New Roman" w:hAnsi="Arial" w:cs="Arial"/>
                <w:color w:val="000000"/>
                <w:sz w:val="16"/>
                <w:szCs w:val="16"/>
              </w:rPr>
            </w:pPr>
            <w:r w:rsidRPr="00904B03">
              <w:rPr>
                <w:rFonts w:ascii="Arial" w:eastAsia="Times New Roman" w:hAnsi="Arial" w:cs="Arial"/>
                <w:color w:val="000000"/>
                <w:sz w:val="16"/>
                <w:szCs w:val="16"/>
              </w:rPr>
              <w:t>a</w:t>
            </w:r>
          </w:p>
        </w:tc>
        <w:tc>
          <w:tcPr>
            <w:tcW w:w="1840" w:type="dxa"/>
            <w:tcBorders>
              <w:top w:val="single" w:sz="8" w:space="0" w:color="auto"/>
              <w:left w:val="nil"/>
              <w:bottom w:val="single" w:sz="8" w:space="0" w:color="auto"/>
              <w:right w:val="single" w:sz="8" w:space="0" w:color="auto"/>
            </w:tcBorders>
            <w:shd w:val="clear" w:color="DCE6F1" w:fill="DCE6F1"/>
            <w:vAlign w:val="bottom"/>
            <w:hideMark/>
          </w:tcPr>
          <w:p w:rsidR="00904B03" w:rsidRPr="00904B03" w:rsidRDefault="00ED0F9C" w:rsidP="00904B03">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TBD</w:t>
            </w:r>
            <w:r w:rsidR="00904B03" w:rsidRPr="00904B03">
              <w:rPr>
                <w:rFonts w:ascii="Arial" w:eastAsia="Times New Roman" w:hAnsi="Arial" w:cs="Arial"/>
                <w:color w:val="000000"/>
                <w:sz w:val="16"/>
                <w:szCs w:val="16"/>
              </w:rPr>
              <w:t> </w:t>
            </w:r>
          </w:p>
        </w:tc>
        <w:tc>
          <w:tcPr>
            <w:tcW w:w="2440" w:type="dxa"/>
            <w:tcBorders>
              <w:top w:val="single" w:sz="8" w:space="0" w:color="auto"/>
              <w:left w:val="nil"/>
              <w:bottom w:val="single" w:sz="8" w:space="0" w:color="auto"/>
              <w:right w:val="single" w:sz="8" w:space="0" w:color="auto"/>
            </w:tcBorders>
            <w:shd w:val="clear" w:color="DCE6F1" w:fill="DCE6F1"/>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2200" w:type="dxa"/>
            <w:tcBorders>
              <w:top w:val="single" w:sz="8" w:space="0" w:color="auto"/>
              <w:left w:val="nil"/>
              <w:bottom w:val="single" w:sz="8" w:space="0" w:color="auto"/>
              <w:right w:val="single" w:sz="8" w:space="0" w:color="auto"/>
            </w:tcBorders>
            <w:shd w:val="clear" w:color="DCE6F1" w:fill="DCE6F1"/>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2480" w:type="dxa"/>
            <w:tcBorders>
              <w:top w:val="single" w:sz="8" w:space="0" w:color="auto"/>
              <w:left w:val="nil"/>
              <w:bottom w:val="single" w:sz="8" w:space="0" w:color="auto"/>
              <w:right w:val="single" w:sz="8" w:space="0" w:color="auto"/>
            </w:tcBorders>
            <w:shd w:val="clear" w:color="DCE6F1" w:fill="DCE6F1"/>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2060" w:type="dxa"/>
            <w:tcBorders>
              <w:top w:val="single" w:sz="8" w:space="0" w:color="auto"/>
              <w:left w:val="single" w:sz="8" w:space="0" w:color="auto"/>
              <w:bottom w:val="single" w:sz="8" w:space="0" w:color="auto"/>
              <w:right w:val="single" w:sz="8" w:space="0" w:color="auto"/>
            </w:tcBorders>
            <w:shd w:val="clear" w:color="DCE6F1" w:fill="DCE6F1"/>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2380" w:type="dxa"/>
            <w:tcBorders>
              <w:top w:val="single" w:sz="8" w:space="0" w:color="auto"/>
              <w:left w:val="single" w:sz="8" w:space="0" w:color="auto"/>
              <w:bottom w:val="single" w:sz="8" w:space="0" w:color="auto"/>
              <w:right w:val="single" w:sz="8" w:space="0" w:color="auto"/>
            </w:tcBorders>
            <w:shd w:val="clear" w:color="DCE6F1" w:fill="DCE6F1"/>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2920" w:type="dxa"/>
            <w:tcBorders>
              <w:top w:val="single" w:sz="8" w:space="0" w:color="auto"/>
              <w:left w:val="single" w:sz="8" w:space="0" w:color="auto"/>
              <w:bottom w:val="single" w:sz="8" w:space="0" w:color="auto"/>
              <w:right w:val="single" w:sz="8" w:space="0" w:color="auto"/>
            </w:tcBorders>
            <w:shd w:val="clear" w:color="DCE6F1" w:fill="DCE6F1"/>
            <w:vAlign w:val="bottom"/>
            <w:hideMark/>
          </w:tcPr>
          <w:p w:rsidR="00904B03" w:rsidRPr="00904B03" w:rsidRDefault="00904B03" w:rsidP="00904B03">
            <w:pPr>
              <w:spacing w:after="0"/>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r>
      <w:tr w:rsidR="00904B03" w:rsidRPr="00904B03" w:rsidTr="00D9168A">
        <w:trPr>
          <w:trHeight w:val="315"/>
        </w:trPr>
        <w:tc>
          <w:tcPr>
            <w:tcW w:w="1080" w:type="dxa"/>
            <w:tcBorders>
              <w:top w:val="nil"/>
              <w:left w:val="single" w:sz="8" w:space="0" w:color="auto"/>
              <w:bottom w:val="single" w:sz="8" w:space="0" w:color="auto"/>
              <w:right w:val="single" w:sz="8" w:space="0" w:color="auto"/>
            </w:tcBorders>
            <w:shd w:val="clear" w:color="auto" w:fill="auto"/>
            <w:vAlign w:val="bottom"/>
            <w:hideMark/>
          </w:tcPr>
          <w:p w:rsidR="00904B03" w:rsidRPr="00904B03" w:rsidRDefault="00904B03" w:rsidP="00904B03">
            <w:pPr>
              <w:spacing w:after="0"/>
              <w:rPr>
                <w:rFonts w:ascii="Arial" w:eastAsia="Times New Roman" w:hAnsi="Arial" w:cs="Arial"/>
                <w:color w:val="000000"/>
                <w:sz w:val="16"/>
                <w:szCs w:val="16"/>
              </w:rPr>
            </w:pPr>
            <w:r w:rsidRPr="00904B03">
              <w:rPr>
                <w:rFonts w:ascii="Arial" w:eastAsia="Times New Roman" w:hAnsi="Arial" w:cs="Arial"/>
                <w:color w:val="000000"/>
                <w:sz w:val="16"/>
                <w:szCs w:val="16"/>
              </w:rPr>
              <w:t>b</w:t>
            </w:r>
          </w:p>
        </w:tc>
        <w:tc>
          <w:tcPr>
            <w:tcW w:w="1840" w:type="dxa"/>
            <w:tcBorders>
              <w:top w:val="nil"/>
              <w:left w:val="nil"/>
              <w:bottom w:val="single" w:sz="8" w:space="0" w:color="auto"/>
              <w:right w:val="single" w:sz="8" w:space="0" w:color="auto"/>
            </w:tcBorders>
            <w:shd w:val="clear" w:color="auto" w:fill="auto"/>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2440" w:type="dxa"/>
            <w:tcBorders>
              <w:top w:val="nil"/>
              <w:left w:val="nil"/>
              <w:bottom w:val="single" w:sz="8" w:space="0" w:color="auto"/>
              <w:right w:val="single" w:sz="8" w:space="0" w:color="auto"/>
            </w:tcBorders>
            <w:shd w:val="clear" w:color="auto" w:fill="auto"/>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2200" w:type="dxa"/>
            <w:tcBorders>
              <w:top w:val="nil"/>
              <w:left w:val="nil"/>
              <w:bottom w:val="single" w:sz="8" w:space="0" w:color="auto"/>
              <w:right w:val="single" w:sz="8" w:space="0" w:color="auto"/>
            </w:tcBorders>
            <w:shd w:val="clear" w:color="auto" w:fill="auto"/>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2480" w:type="dxa"/>
            <w:tcBorders>
              <w:top w:val="nil"/>
              <w:left w:val="nil"/>
              <w:bottom w:val="single" w:sz="8" w:space="0" w:color="auto"/>
              <w:right w:val="single" w:sz="8" w:space="0" w:color="auto"/>
            </w:tcBorders>
            <w:shd w:val="clear" w:color="auto" w:fill="auto"/>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2060" w:type="dxa"/>
            <w:tcBorders>
              <w:top w:val="nil"/>
              <w:left w:val="nil"/>
              <w:bottom w:val="single" w:sz="8" w:space="0" w:color="auto"/>
              <w:right w:val="single" w:sz="8" w:space="0" w:color="auto"/>
            </w:tcBorders>
            <w:shd w:val="clear" w:color="auto" w:fill="auto"/>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2380" w:type="dxa"/>
            <w:tcBorders>
              <w:top w:val="nil"/>
              <w:left w:val="nil"/>
              <w:bottom w:val="single" w:sz="8" w:space="0" w:color="auto"/>
              <w:right w:val="single" w:sz="8" w:space="0" w:color="auto"/>
            </w:tcBorders>
            <w:shd w:val="clear" w:color="auto" w:fill="auto"/>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2920" w:type="dxa"/>
            <w:tcBorders>
              <w:top w:val="nil"/>
              <w:left w:val="nil"/>
              <w:bottom w:val="single" w:sz="8" w:space="0" w:color="auto"/>
              <w:right w:val="single" w:sz="8" w:space="0" w:color="auto"/>
            </w:tcBorders>
            <w:shd w:val="clear" w:color="auto" w:fill="auto"/>
            <w:vAlign w:val="bottom"/>
            <w:hideMark/>
          </w:tcPr>
          <w:p w:rsidR="00904B03" w:rsidRPr="00904B03" w:rsidRDefault="00904B03" w:rsidP="00904B03">
            <w:pPr>
              <w:spacing w:after="0"/>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r>
      <w:tr w:rsidR="00904B03" w:rsidRPr="00904B03" w:rsidTr="00D9168A">
        <w:trPr>
          <w:trHeight w:val="315"/>
        </w:trPr>
        <w:tc>
          <w:tcPr>
            <w:tcW w:w="1080" w:type="dxa"/>
            <w:tcBorders>
              <w:top w:val="single" w:sz="8" w:space="0" w:color="auto"/>
              <w:left w:val="single" w:sz="8" w:space="0" w:color="auto"/>
              <w:bottom w:val="single" w:sz="8" w:space="0" w:color="auto"/>
              <w:right w:val="single" w:sz="8" w:space="0" w:color="auto"/>
            </w:tcBorders>
            <w:shd w:val="clear" w:color="DCE6F1" w:fill="DCE6F1"/>
            <w:vAlign w:val="bottom"/>
            <w:hideMark/>
          </w:tcPr>
          <w:p w:rsidR="00904B03" w:rsidRPr="00904B03" w:rsidRDefault="00904B03" w:rsidP="00904B03">
            <w:pPr>
              <w:spacing w:after="0"/>
              <w:rPr>
                <w:rFonts w:ascii="Arial" w:eastAsia="Times New Roman" w:hAnsi="Arial" w:cs="Arial"/>
                <w:color w:val="000000"/>
                <w:sz w:val="16"/>
                <w:szCs w:val="16"/>
              </w:rPr>
            </w:pPr>
            <w:r w:rsidRPr="00904B03">
              <w:rPr>
                <w:rFonts w:ascii="Arial" w:eastAsia="Times New Roman" w:hAnsi="Arial" w:cs="Arial"/>
                <w:color w:val="000000"/>
                <w:sz w:val="16"/>
                <w:szCs w:val="16"/>
              </w:rPr>
              <w:t>c</w:t>
            </w:r>
          </w:p>
        </w:tc>
        <w:tc>
          <w:tcPr>
            <w:tcW w:w="1840" w:type="dxa"/>
            <w:tcBorders>
              <w:top w:val="single" w:sz="8" w:space="0" w:color="auto"/>
              <w:left w:val="nil"/>
              <w:bottom w:val="single" w:sz="8" w:space="0" w:color="auto"/>
              <w:right w:val="single" w:sz="8" w:space="0" w:color="auto"/>
            </w:tcBorders>
            <w:shd w:val="clear" w:color="DCE6F1" w:fill="DCE6F1"/>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2440" w:type="dxa"/>
            <w:tcBorders>
              <w:top w:val="single" w:sz="8" w:space="0" w:color="auto"/>
              <w:left w:val="nil"/>
              <w:bottom w:val="single" w:sz="8" w:space="0" w:color="auto"/>
              <w:right w:val="single" w:sz="8" w:space="0" w:color="auto"/>
            </w:tcBorders>
            <w:shd w:val="clear" w:color="DCE6F1" w:fill="DCE6F1"/>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2200" w:type="dxa"/>
            <w:tcBorders>
              <w:top w:val="single" w:sz="8" w:space="0" w:color="auto"/>
              <w:left w:val="nil"/>
              <w:bottom w:val="single" w:sz="8" w:space="0" w:color="auto"/>
              <w:right w:val="single" w:sz="8" w:space="0" w:color="auto"/>
            </w:tcBorders>
            <w:shd w:val="clear" w:color="DCE6F1" w:fill="DCE6F1"/>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2480" w:type="dxa"/>
            <w:tcBorders>
              <w:top w:val="single" w:sz="8" w:space="0" w:color="auto"/>
              <w:left w:val="nil"/>
              <w:bottom w:val="single" w:sz="8" w:space="0" w:color="auto"/>
              <w:right w:val="single" w:sz="8" w:space="0" w:color="auto"/>
            </w:tcBorders>
            <w:shd w:val="clear" w:color="DCE6F1" w:fill="DCE6F1"/>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2060" w:type="dxa"/>
            <w:tcBorders>
              <w:top w:val="single" w:sz="8" w:space="0" w:color="auto"/>
              <w:left w:val="single" w:sz="8" w:space="0" w:color="auto"/>
              <w:bottom w:val="single" w:sz="8" w:space="0" w:color="auto"/>
              <w:right w:val="single" w:sz="8" w:space="0" w:color="auto"/>
            </w:tcBorders>
            <w:shd w:val="clear" w:color="DCE6F1" w:fill="DCE6F1"/>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2380" w:type="dxa"/>
            <w:tcBorders>
              <w:top w:val="single" w:sz="8" w:space="0" w:color="auto"/>
              <w:left w:val="single" w:sz="8" w:space="0" w:color="auto"/>
              <w:bottom w:val="single" w:sz="8" w:space="0" w:color="auto"/>
              <w:right w:val="single" w:sz="8" w:space="0" w:color="auto"/>
            </w:tcBorders>
            <w:shd w:val="clear" w:color="DCE6F1" w:fill="DCE6F1"/>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2920" w:type="dxa"/>
            <w:tcBorders>
              <w:top w:val="single" w:sz="8" w:space="0" w:color="auto"/>
              <w:left w:val="single" w:sz="8" w:space="0" w:color="auto"/>
              <w:bottom w:val="single" w:sz="8" w:space="0" w:color="auto"/>
              <w:right w:val="single" w:sz="8" w:space="0" w:color="auto"/>
            </w:tcBorders>
            <w:shd w:val="clear" w:color="DCE6F1" w:fill="DCE6F1"/>
            <w:vAlign w:val="bottom"/>
            <w:hideMark/>
          </w:tcPr>
          <w:p w:rsidR="00904B03" w:rsidRPr="00904B03" w:rsidRDefault="00904B03" w:rsidP="00904B03">
            <w:pPr>
              <w:spacing w:after="0"/>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r>
      <w:tr w:rsidR="00904B03" w:rsidRPr="00904B03" w:rsidTr="00D9168A">
        <w:trPr>
          <w:trHeight w:val="315"/>
        </w:trPr>
        <w:tc>
          <w:tcPr>
            <w:tcW w:w="1080" w:type="dxa"/>
            <w:tcBorders>
              <w:top w:val="nil"/>
              <w:left w:val="single" w:sz="8" w:space="0" w:color="auto"/>
              <w:bottom w:val="single" w:sz="8" w:space="0" w:color="auto"/>
              <w:right w:val="single" w:sz="8" w:space="0" w:color="auto"/>
            </w:tcBorders>
            <w:shd w:val="clear" w:color="auto" w:fill="auto"/>
            <w:vAlign w:val="bottom"/>
            <w:hideMark/>
          </w:tcPr>
          <w:p w:rsidR="00904B03" w:rsidRPr="00904B03" w:rsidRDefault="00904B03" w:rsidP="00904B03">
            <w:pPr>
              <w:spacing w:after="0"/>
              <w:rPr>
                <w:rFonts w:ascii="Arial" w:eastAsia="Times New Roman" w:hAnsi="Arial" w:cs="Arial"/>
                <w:color w:val="000000"/>
                <w:sz w:val="16"/>
                <w:szCs w:val="16"/>
              </w:rPr>
            </w:pPr>
            <w:r w:rsidRPr="00904B03">
              <w:rPr>
                <w:rFonts w:ascii="Arial" w:eastAsia="Times New Roman" w:hAnsi="Arial" w:cs="Arial"/>
                <w:color w:val="000000"/>
                <w:sz w:val="16"/>
                <w:szCs w:val="16"/>
              </w:rPr>
              <w:t>d</w:t>
            </w:r>
          </w:p>
        </w:tc>
        <w:tc>
          <w:tcPr>
            <w:tcW w:w="1840" w:type="dxa"/>
            <w:tcBorders>
              <w:top w:val="nil"/>
              <w:left w:val="nil"/>
              <w:bottom w:val="single" w:sz="8" w:space="0" w:color="auto"/>
              <w:right w:val="single" w:sz="8" w:space="0" w:color="auto"/>
            </w:tcBorders>
            <w:shd w:val="clear" w:color="auto" w:fill="auto"/>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2440" w:type="dxa"/>
            <w:tcBorders>
              <w:top w:val="nil"/>
              <w:left w:val="nil"/>
              <w:bottom w:val="single" w:sz="8" w:space="0" w:color="auto"/>
              <w:right w:val="single" w:sz="8" w:space="0" w:color="auto"/>
            </w:tcBorders>
            <w:shd w:val="clear" w:color="auto" w:fill="auto"/>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2200" w:type="dxa"/>
            <w:tcBorders>
              <w:top w:val="nil"/>
              <w:left w:val="nil"/>
              <w:bottom w:val="single" w:sz="8" w:space="0" w:color="auto"/>
              <w:right w:val="single" w:sz="8" w:space="0" w:color="auto"/>
            </w:tcBorders>
            <w:shd w:val="clear" w:color="auto" w:fill="auto"/>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2480" w:type="dxa"/>
            <w:tcBorders>
              <w:top w:val="nil"/>
              <w:left w:val="nil"/>
              <w:bottom w:val="single" w:sz="8" w:space="0" w:color="auto"/>
              <w:right w:val="single" w:sz="8" w:space="0" w:color="auto"/>
            </w:tcBorders>
            <w:shd w:val="clear" w:color="auto" w:fill="auto"/>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2060" w:type="dxa"/>
            <w:tcBorders>
              <w:top w:val="nil"/>
              <w:left w:val="nil"/>
              <w:bottom w:val="single" w:sz="8" w:space="0" w:color="auto"/>
              <w:right w:val="single" w:sz="8" w:space="0" w:color="auto"/>
            </w:tcBorders>
            <w:shd w:val="clear" w:color="auto" w:fill="auto"/>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2380" w:type="dxa"/>
            <w:tcBorders>
              <w:top w:val="nil"/>
              <w:left w:val="nil"/>
              <w:bottom w:val="single" w:sz="8" w:space="0" w:color="auto"/>
              <w:right w:val="single" w:sz="8" w:space="0" w:color="auto"/>
            </w:tcBorders>
            <w:shd w:val="clear" w:color="auto" w:fill="auto"/>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2920" w:type="dxa"/>
            <w:tcBorders>
              <w:top w:val="nil"/>
              <w:left w:val="nil"/>
              <w:bottom w:val="single" w:sz="8" w:space="0" w:color="auto"/>
              <w:right w:val="single" w:sz="8" w:space="0" w:color="auto"/>
            </w:tcBorders>
            <w:shd w:val="clear" w:color="auto" w:fill="auto"/>
            <w:vAlign w:val="bottom"/>
            <w:hideMark/>
          </w:tcPr>
          <w:p w:rsidR="00904B03" w:rsidRPr="00904B03" w:rsidRDefault="00904B03" w:rsidP="00904B03">
            <w:pPr>
              <w:spacing w:after="0"/>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r>
      <w:tr w:rsidR="00904B03" w:rsidRPr="00904B03" w:rsidTr="00D9168A">
        <w:trPr>
          <w:trHeight w:val="315"/>
        </w:trPr>
        <w:tc>
          <w:tcPr>
            <w:tcW w:w="1080" w:type="dxa"/>
            <w:tcBorders>
              <w:top w:val="single" w:sz="8" w:space="0" w:color="auto"/>
              <w:left w:val="single" w:sz="8" w:space="0" w:color="auto"/>
              <w:bottom w:val="single" w:sz="8" w:space="0" w:color="auto"/>
              <w:right w:val="single" w:sz="8" w:space="0" w:color="auto"/>
            </w:tcBorders>
            <w:shd w:val="clear" w:color="DCE6F1" w:fill="DCE6F1"/>
            <w:vAlign w:val="bottom"/>
            <w:hideMark/>
          </w:tcPr>
          <w:p w:rsidR="00904B03" w:rsidRPr="00904B03" w:rsidRDefault="00904B03" w:rsidP="00904B03">
            <w:pPr>
              <w:spacing w:after="0"/>
              <w:rPr>
                <w:rFonts w:ascii="Arial" w:eastAsia="Times New Roman" w:hAnsi="Arial" w:cs="Arial"/>
                <w:color w:val="000000"/>
                <w:sz w:val="16"/>
                <w:szCs w:val="16"/>
              </w:rPr>
            </w:pPr>
            <w:r w:rsidRPr="00904B03">
              <w:rPr>
                <w:rFonts w:ascii="Arial" w:eastAsia="Times New Roman" w:hAnsi="Arial" w:cs="Arial"/>
                <w:color w:val="000000"/>
                <w:sz w:val="16"/>
                <w:szCs w:val="16"/>
              </w:rPr>
              <w:t>e</w:t>
            </w:r>
          </w:p>
        </w:tc>
        <w:tc>
          <w:tcPr>
            <w:tcW w:w="1840" w:type="dxa"/>
            <w:tcBorders>
              <w:top w:val="single" w:sz="8" w:space="0" w:color="auto"/>
              <w:left w:val="nil"/>
              <w:bottom w:val="single" w:sz="8" w:space="0" w:color="auto"/>
              <w:right w:val="single" w:sz="8" w:space="0" w:color="auto"/>
            </w:tcBorders>
            <w:shd w:val="clear" w:color="DCE6F1" w:fill="DCE6F1"/>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2440" w:type="dxa"/>
            <w:tcBorders>
              <w:top w:val="single" w:sz="8" w:space="0" w:color="auto"/>
              <w:left w:val="nil"/>
              <w:bottom w:val="single" w:sz="8" w:space="0" w:color="auto"/>
              <w:right w:val="single" w:sz="8" w:space="0" w:color="auto"/>
            </w:tcBorders>
            <w:shd w:val="clear" w:color="DCE6F1" w:fill="DCE6F1"/>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2200" w:type="dxa"/>
            <w:tcBorders>
              <w:top w:val="single" w:sz="8" w:space="0" w:color="auto"/>
              <w:left w:val="nil"/>
              <w:bottom w:val="single" w:sz="8" w:space="0" w:color="auto"/>
              <w:right w:val="single" w:sz="8" w:space="0" w:color="auto"/>
            </w:tcBorders>
            <w:shd w:val="clear" w:color="DCE6F1" w:fill="DCE6F1"/>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2480" w:type="dxa"/>
            <w:tcBorders>
              <w:top w:val="single" w:sz="8" w:space="0" w:color="auto"/>
              <w:left w:val="nil"/>
              <w:bottom w:val="single" w:sz="8" w:space="0" w:color="auto"/>
              <w:right w:val="single" w:sz="8" w:space="0" w:color="auto"/>
            </w:tcBorders>
            <w:shd w:val="clear" w:color="DCE6F1" w:fill="DCE6F1"/>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2060" w:type="dxa"/>
            <w:tcBorders>
              <w:top w:val="single" w:sz="8" w:space="0" w:color="auto"/>
              <w:left w:val="single" w:sz="8" w:space="0" w:color="auto"/>
              <w:bottom w:val="single" w:sz="8" w:space="0" w:color="auto"/>
              <w:right w:val="single" w:sz="8" w:space="0" w:color="auto"/>
            </w:tcBorders>
            <w:shd w:val="clear" w:color="DCE6F1" w:fill="DCE6F1"/>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2380" w:type="dxa"/>
            <w:tcBorders>
              <w:top w:val="single" w:sz="8" w:space="0" w:color="auto"/>
              <w:left w:val="single" w:sz="8" w:space="0" w:color="auto"/>
              <w:bottom w:val="single" w:sz="8" w:space="0" w:color="auto"/>
              <w:right w:val="single" w:sz="8" w:space="0" w:color="auto"/>
            </w:tcBorders>
            <w:shd w:val="clear" w:color="DCE6F1" w:fill="DCE6F1"/>
            <w:vAlign w:val="bottom"/>
            <w:hideMark/>
          </w:tcPr>
          <w:p w:rsidR="00904B03" w:rsidRPr="00904B03" w:rsidRDefault="00904B03" w:rsidP="00904B03">
            <w:pPr>
              <w:spacing w:after="0"/>
              <w:jc w:val="center"/>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c>
          <w:tcPr>
            <w:tcW w:w="2920" w:type="dxa"/>
            <w:tcBorders>
              <w:top w:val="single" w:sz="8" w:space="0" w:color="auto"/>
              <w:left w:val="single" w:sz="8" w:space="0" w:color="auto"/>
              <w:bottom w:val="single" w:sz="8" w:space="0" w:color="auto"/>
              <w:right w:val="single" w:sz="8" w:space="0" w:color="auto"/>
            </w:tcBorders>
            <w:shd w:val="clear" w:color="DCE6F1" w:fill="DCE6F1"/>
            <w:vAlign w:val="bottom"/>
            <w:hideMark/>
          </w:tcPr>
          <w:p w:rsidR="00904B03" w:rsidRPr="00904B03" w:rsidRDefault="00904B03" w:rsidP="00904B03">
            <w:pPr>
              <w:spacing w:after="0"/>
              <w:rPr>
                <w:rFonts w:ascii="Arial" w:eastAsia="Times New Roman" w:hAnsi="Arial" w:cs="Arial"/>
                <w:color w:val="000000"/>
                <w:sz w:val="16"/>
                <w:szCs w:val="16"/>
              </w:rPr>
            </w:pPr>
            <w:r w:rsidRPr="00904B03">
              <w:rPr>
                <w:rFonts w:ascii="Arial" w:eastAsia="Times New Roman" w:hAnsi="Arial" w:cs="Arial"/>
                <w:color w:val="000000"/>
                <w:sz w:val="16"/>
                <w:szCs w:val="16"/>
              </w:rPr>
              <w:t> </w:t>
            </w:r>
          </w:p>
        </w:tc>
      </w:tr>
      <w:tr w:rsidR="00904B03" w:rsidRPr="00904B03" w:rsidTr="00D9168A">
        <w:trPr>
          <w:trHeight w:val="300"/>
        </w:trPr>
        <w:tc>
          <w:tcPr>
            <w:tcW w:w="108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Arial" w:eastAsia="Times New Roman" w:hAnsi="Arial" w:cs="Arial"/>
                <w:color w:val="000000"/>
                <w:sz w:val="16"/>
                <w:szCs w:val="16"/>
              </w:rPr>
            </w:pPr>
          </w:p>
        </w:tc>
        <w:tc>
          <w:tcPr>
            <w:tcW w:w="184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244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220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248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20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238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292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r>
      <w:tr w:rsidR="00904B03" w:rsidRPr="00904B03" w:rsidTr="00D9168A">
        <w:trPr>
          <w:trHeight w:val="300"/>
        </w:trPr>
        <w:tc>
          <w:tcPr>
            <w:tcW w:w="2920" w:type="dxa"/>
            <w:gridSpan w:val="2"/>
            <w:tcBorders>
              <w:top w:val="nil"/>
              <w:left w:val="nil"/>
              <w:bottom w:val="nil"/>
              <w:right w:val="nil"/>
            </w:tcBorders>
            <w:shd w:val="clear" w:color="auto" w:fill="auto"/>
            <w:noWrap/>
            <w:vAlign w:val="bottom"/>
            <w:hideMark/>
          </w:tcPr>
          <w:p w:rsidR="00904B03" w:rsidRPr="00904B03" w:rsidRDefault="00904B03" w:rsidP="00904B03">
            <w:pPr>
              <w:spacing w:after="0"/>
              <w:rPr>
                <w:rFonts w:ascii="Calibri" w:eastAsia="Times New Roman" w:hAnsi="Calibri" w:cs="Times New Roman"/>
                <w:color w:val="000000"/>
                <w:sz w:val="22"/>
              </w:rPr>
            </w:pPr>
            <w:r w:rsidRPr="00904B03">
              <w:rPr>
                <w:rFonts w:ascii="Calibri" w:eastAsia="Times New Roman" w:hAnsi="Calibri" w:cs="Times New Roman"/>
                <w:color w:val="000000"/>
                <w:sz w:val="22"/>
              </w:rPr>
              <w:t>Network Address Translation</w:t>
            </w:r>
          </w:p>
        </w:tc>
        <w:tc>
          <w:tcPr>
            <w:tcW w:w="244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Calibri" w:eastAsia="Times New Roman" w:hAnsi="Calibri" w:cs="Times New Roman"/>
                <w:color w:val="000000"/>
                <w:sz w:val="22"/>
              </w:rPr>
            </w:pPr>
          </w:p>
        </w:tc>
        <w:tc>
          <w:tcPr>
            <w:tcW w:w="220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248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20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238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292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r>
      <w:tr w:rsidR="00904B03" w:rsidRPr="00904B03" w:rsidTr="00D9168A">
        <w:trPr>
          <w:trHeight w:val="300"/>
        </w:trPr>
        <w:tc>
          <w:tcPr>
            <w:tcW w:w="108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904B03" w:rsidRPr="00904B03" w:rsidRDefault="00904B03" w:rsidP="00904B03">
            <w:pPr>
              <w:spacing w:after="0"/>
              <w:jc w:val="center"/>
              <w:rPr>
                <w:rFonts w:ascii="Arial" w:eastAsia="Times New Roman" w:hAnsi="Arial" w:cs="Arial"/>
                <w:b/>
                <w:bCs/>
                <w:color w:val="FFFFFF"/>
                <w:sz w:val="16"/>
                <w:szCs w:val="16"/>
              </w:rPr>
            </w:pPr>
            <w:r w:rsidRPr="00904B03">
              <w:rPr>
                <w:rFonts w:ascii="Arial" w:eastAsia="Times New Roman" w:hAnsi="Arial" w:cs="Arial"/>
                <w:b/>
                <w:bCs/>
                <w:color w:val="FFFFFF"/>
                <w:sz w:val="16"/>
                <w:szCs w:val="16"/>
              </w:rPr>
              <w:t>Index</w:t>
            </w:r>
          </w:p>
        </w:tc>
        <w:tc>
          <w:tcPr>
            <w:tcW w:w="1840" w:type="dxa"/>
            <w:tcBorders>
              <w:top w:val="single" w:sz="4" w:space="0" w:color="auto"/>
              <w:left w:val="single" w:sz="4" w:space="0" w:color="auto"/>
              <w:bottom w:val="single" w:sz="4" w:space="0" w:color="auto"/>
              <w:right w:val="nil"/>
            </w:tcBorders>
            <w:shd w:val="clear" w:color="000000" w:fill="C5D9F1"/>
            <w:noWrap/>
            <w:vAlign w:val="bottom"/>
            <w:hideMark/>
          </w:tcPr>
          <w:p w:rsidR="00904B03" w:rsidRPr="00904B03" w:rsidRDefault="00904B03" w:rsidP="00904B03">
            <w:pPr>
              <w:spacing w:after="0"/>
              <w:jc w:val="center"/>
              <w:rPr>
                <w:rFonts w:ascii="Arial" w:eastAsia="Times New Roman" w:hAnsi="Arial" w:cs="Arial"/>
                <w:b/>
                <w:bCs/>
                <w:color w:val="FFFFFF"/>
                <w:sz w:val="16"/>
                <w:szCs w:val="16"/>
              </w:rPr>
            </w:pPr>
            <w:r w:rsidRPr="00904B03">
              <w:rPr>
                <w:rFonts w:ascii="Arial" w:eastAsia="Times New Roman" w:hAnsi="Arial" w:cs="Arial"/>
                <w:b/>
                <w:bCs/>
                <w:color w:val="FFFFFF"/>
                <w:sz w:val="16"/>
                <w:szCs w:val="16"/>
              </w:rPr>
              <w:t>Internal IP Address</w:t>
            </w:r>
          </w:p>
        </w:tc>
        <w:tc>
          <w:tcPr>
            <w:tcW w:w="2440" w:type="dxa"/>
            <w:tcBorders>
              <w:top w:val="single" w:sz="4" w:space="0" w:color="auto"/>
              <w:left w:val="nil"/>
              <w:bottom w:val="single" w:sz="4" w:space="0" w:color="auto"/>
              <w:right w:val="nil"/>
            </w:tcBorders>
            <w:shd w:val="clear" w:color="000000" w:fill="C5D9F1"/>
            <w:noWrap/>
            <w:vAlign w:val="bottom"/>
            <w:hideMark/>
          </w:tcPr>
          <w:p w:rsidR="00904B03" w:rsidRPr="00904B03" w:rsidRDefault="00904B03" w:rsidP="00904B03">
            <w:pPr>
              <w:spacing w:after="0"/>
              <w:jc w:val="center"/>
              <w:rPr>
                <w:rFonts w:ascii="Arial" w:eastAsia="Times New Roman" w:hAnsi="Arial" w:cs="Arial"/>
                <w:b/>
                <w:bCs/>
                <w:color w:val="C5D9F1"/>
                <w:sz w:val="16"/>
                <w:szCs w:val="16"/>
              </w:rPr>
            </w:pPr>
            <w:r w:rsidRPr="00904B03">
              <w:rPr>
                <w:rFonts w:ascii="Arial" w:eastAsia="Times New Roman" w:hAnsi="Arial" w:cs="Arial"/>
                <w:b/>
                <w:bCs/>
                <w:color w:val="C5D9F1"/>
                <w:sz w:val="16"/>
                <w:szCs w:val="16"/>
              </w:rPr>
              <w:t>Column5</w:t>
            </w:r>
          </w:p>
        </w:tc>
        <w:tc>
          <w:tcPr>
            <w:tcW w:w="2200" w:type="dxa"/>
            <w:tcBorders>
              <w:top w:val="single" w:sz="4" w:space="0" w:color="auto"/>
              <w:left w:val="nil"/>
              <w:bottom w:val="single" w:sz="4" w:space="0" w:color="auto"/>
              <w:right w:val="single" w:sz="4" w:space="0" w:color="auto"/>
            </w:tcBorders>
            <w:shd w:val="clear" w:color="000000" w:fill="C5D9F1"/>
            <w:noWrap/>
            <w:vAlign w:val="bottom"/>
            <w:hideMark/>
          </w:tcPr>
          <w:p w:rsidR="00904B03" w:rsidRPr="00904B03" w:rsidRDefault="00904B03" w:rsidP="00904B03">
            <w:pPr>
              <w:spacing w:after="0"/>
              <w:jc w:val="center"/>
              <w:rPr>
                <w:rFonts w:ascii="Arial" w:eastAsia="Times New Roman" w:hAnsi="Arial" w:cs="Arial"/>
                <w:b/>
                <w:bCs/>
                <w:color w:val="C5D9F1"/>
                <w:sz w:val="16"/>
                <w:szCs w:val="16"/>
              </w:rPr>
            </w:pPr>
            <w:r w:rsidRPr="00904B03">
              <w:rPr>
                <w:rFonts w:ascii="Arial" w:eastAsia="Times New Roman" w:hAnsi="Arial" w:cs="Arial"/>
                <w:b/>
                <w:bCs/>
                <w:color w:val="C5D9F1"/>
                <w:sz w:val="16"/>
                <w:szCs w:val="16"/>
              </w:rPr>
              <w:t>Column1</w:t>
            </w:r>
          </w:p>
        </w:tc>
        <w:tc>
          <w:tcPr>
            <w:tcW w:w="2480" w:type="dxa"/>
            <w:tcBorders>
              <w:top w:val="single" w:sz="4" w:space="0" w:color="auto"/>
              <w:left w:val="single" w:sz="4" w:space="0" w:color="auto"/>
              <w:bottom w:val="single" w:sz="4" w:space="0" w:color="auto"/>
              <w:right w:val="nil"/>
            </w:tcBorders>
            <w:shd w:val="clear" w:color="000000" w:fill="C5D9F1"/>
            <w:vAlign w:val="bottom"/>
            <w:hideMark/>
          </w:tcPr>
          <w:p w:rsidR="00904B03" w:rsidRPr="00904B03" w:rsidRDefault="00904B03" w:rsidP="00904B03">
            <w:pPr>
              <w:spacing w:after="0"/>
              <w:jc w:val="center"/>
              <w:rPr>
                <w:rFonts w:ascii="Calibri" w:eastAsia="Times New Roman" w:hAnsi="Calibri" w:cs="Times New Roman"/>
                <w:b/>
                <w:bCs/>
                <w:color w:val="FFFFFF"/>
                <w:sz w:val="16"/>
                <w:szCs w:val="16"/>
              </w:rPr>
            </w:pPr>
            <w:r w:rsidRPr="00904B03">
              <w:rPr>
                <w:rFonts w:ascii="Calibri" w:eastAsia="Times New Roman" w:hAnsi="Calibri" w:cs="Times New Roman"/>
                <w:b/>
                <w:bCs/>
                <w:color w:val="FFFFFF"/>
                <w:sz w:val="16"/>
                <w:szCs w:val="16"/>
              </w:rPr>
              <w:t>External IP Address</w:t>
            </w:r>
          </w:p>
        </w:tc>
        <w:tc>
          <w:tcPr>
            <w:tcW w:w="2060" w:type="dxa"/>
            <w:tcBorders>
              <w:top w:val="single" w:sz="4" w:space="0" w:color="auto"/>
              <w:left w:val="nil"/>
              <w:bottom w:val="single" w:sz="4" w:space="0" w:color="auto"/>
              <w:right w:val="nil"/>
            </w:tcBorders>
            <w:shd w:val="clear" w:color="000000" w:fill="C5D9F1"/>
            <w:vAlign w:val="bottom"/>
            <w:hideMark/>
          </w:tcPr>
          <w:p w:rsidR="00904B03" w:rsidRPr="00904B03" w:rsidRDefault="00904B03" w:rsidP="00904B03">
            <w:pPr>
              <w:spacing w:after="0"/>
              <w:jc w:val="center"/>
              <w:rPr>
                <w:rFonts w:ascii="Calibri" w:eastAsia="Times New Roman" w:hAnsi="Calibri" w:cs="Times New Roman"/>
                <w:b/>
                <w:bCs/>
                <w:color w:val="C5D9F1"/>
                <w:sz w:val="16"/>
                <w:szCs w:val="16"/>
              </w:rPr>
            </w:pPr>
            <w:r w:rsidRPr="00904B03">
              <w:rPr>
                <w:rFonts w:ascii="Calibri" w:eastAsia="Times New Roman" w:hAnsi="Calibri" w:cs="Times New Roman"/>
                <w:b/>
                <w:bCs/>
                <w:color w:val="C5D9F1"/>
                <w:sz w:val="16"/>
                <w:szCs w:val="16"/>
              </w:rPr>
              <w:t>Column2</w:t>
            </w:r>
          </w:p>
        </w:tc>
        <w:tc>
          <w:tcPr>
            <w:tcW w:w="2380" w:type="dxa"/>
            <w:tcBorders>
              <w:top w:val="single" w:sz="4" w:space="0" w:color="auto"/>
              <w:left w:val="nil"/>
              <w:bottom w:val="single" w:sz="4" w:space="0" w:color="auto"/>
              <w:right w:val="nil"/>
            </w:tcBorders>
            <w:shd w:val="clear" w:color="000000" w:fill="C5D9F1"/>
            <w:vAlign w:val="bottom"/>
            <w:hideMark/>
          </w:tcPr>
          <w:p w:rsidR="00904B03" w:rsidRPr="00904B03" w:rsidRDefault="00904B03" w:rsidP="00904B03">
            <w:pPr>
              <w:spacing w:after="0"/>
              <w:jc w:val="center"/>
              <w:rPr>
                <w:rFonts w:ascii="Calibri" w:eastAsia="Times New Roman" w:hAnsi="Calibri" w:cs="Times New Roman"/>
                <w:b/>
                <w:bCs/>
                <w:color w:val="C5D9F1"/>
                <w:sz w:val="16"/>
                <w:szCs w:val="16"/>
              </w:rPr>
            </w:pPr>
            <w:r w:rsidRPr="00904B03">
              <w:rPr>
                <w:rFonts w:ascii="Calibri" w:eastAsia="Times New Roman" w:hAnsi="Calibri" w:cs="Times New Roman"/>
                <w:b/>
                <w:bCs/>
                <w:color w:val="C5D9F1"/>
                <w:sz w:val="16"/>
                <w:szCs w:val="16"/>
              </w:rPr>
              <w:t>Column3</w:t>
            </w:r>
          </w:p>
        </w:tc>
        <w:tc>
          <w:tcPr>
            <w:tcW w:w="2920" w:type="dxa"/>
            <w:tcBorders>
              <w:top w:val="single" w:sz="4" w:space="0" w:color="auto"/>
              <w:left w:val="nil"/>
              <w:bottom w:val="single" w:sz="4" w:space="0" w:color="auto"/>
              <w:right w:val="single" w:sz="4" w:space="0" w:color="auto"/>
            </w:tcBorders>
            <w:shd w:val="clear" w:color="000000" w:fill="C5D9F1"/>
            <w:vAlign w:val="bottom"/>
            <w:hideMark/>
          </w:tcPr>
          <w:p w:rsidR="00904B03" w:rsidRPr="00904B03" w:rsidRDefault="00904B03" w:rsidP="00904B03">
            <w:pPr>
              <w:spacing w:after="0"/>
              <w:jc w:val="center"/>
              <w:rPr>
                <w:rFonts w:ascii="Calibri" w:eastAsia="Times New Roman" w:hAnsi="Calibri" w:cs="Times New Roman"/>
                <w:b/>
                <w:bCs/>
                <w:color w:val="C5D9F1"/>
                <w:sz w:val="16"/>
                <w:szCs w:val="16"/>
              </w:rPr>
            </w:pPr>
            <w:r w:rsidRPr="00904B03">
              <w:rPr>
                <w:rFonts w:ascii="Calibri" w:eastAsia="Times New Roman" w:hAnsi="Calibri" w:cs="Times New Roman"/>
                <w:b/>
                <w:bCs/>
                <w:color w:val="C5D9F1"/>
                <w:sz w:val="16"/>
                <w:szCs w:val="16"/>
              </w:rPr>
              <w:t>Column4</w:t>
            </w:r>
          </w:p>
        </w:tc>
      </w:tr>
      <w:tr w:rsidR="00904B03" w:rsidRPr="00904B03" w:rsidTr="00D9168A">
        <w:trPr>
          <w:trHeight w:val="300"/>
        </w:trPr>
        <w:tc>
          <w:tcPr>
            <w:tcW w:w="108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904B03" w:rsidRPr="00904B03" w:rsidRDefault="00904B03" w:rsidP="00904B03">
            <w:pPr>
              <w:spacing w:after="0"/>
              <w:rPr>
                <w:rFonts w:ascii="Calibri" w:eastAsia="Times New Roman" w:hAnsi="Calibri" w:cs="Times New Roman"/>
                <w:color w:val="000000"/>
                <w:sz w:val="16"/>
                <w:szCs w:val="16"/>
              </w:rPr>
            </w:pPr>
            <w:r w:rsidRPr="00904B03">
              <w:rPr>
                <w:rFonts w:ascii="Calibri" w:eastAsia="Times New Roman" w:hAnsi="Calibri" w:cs="Times New Roman"/>
                <w:color w:val="000000"/>
                <w:sz w:val="16"/>
                <w:szCs w:val="16"/>
              </w:rPr>
              <w:t>a</w:t>
            </w:r>
          </w:p>
        </w:tc>
        <w:tc>
          <w:tcPr>
            <w:tcW w:w="1840" w:type="dxa"/>
            <w:tcBorders>
              <w:top w:val="single" w:sz="4" w:space="0" w:color="auto"/>
              <w:left w:val="single" w:sz="4" w:space="0" w:color="auto"/>
              <w:bottom w:val="single" w:sz="4" w:space="0" w:color="auto"/>
              <w:right w:val="nil"/>
            </w:tcBorders>
            <w:shd w:val="clear" w:color="DCE6F1" w:fill="DCE6F1"/>
            <w:vAlign w:val="bottom"/>
            <w:hideMark/>
          </w:tcPr>
          <w:p w:rsidR="00904B03" w:rsidRPr="00904B03" w:rsidRDefault="00904B03" w:rsidP="00904B03">
            <w:pPr>
              <w:spacing w:after="0"/>
              <w:jc w:val="center"/>
              <w:rPr>
                <w:rFonts w:ascii="Calibri" w:eastAsia="Times New Roman" w:hAnsi="Calibri" w:cs="Times New Roman"/>
                <w:color w:val="000000"/>
                <w:sz w:val="16"/>
                <w:szCs w:val="16"/>
              </w:rPr>
            </w:pPr>
            <w:r w:rsidRPr="00904B03">
              <w:rPr>
                <w:rFonts w:ascii="Calibri" w:eastAsia="Times New Roman" w:hAnsi="Calibri" w:cs="Times New Roman"/>
                <w:color w:val="000000"/>
                <w:sz w:val="16"/>
                <w:szCs w:val="16"/>
              </w:rPr>
              <w:t> </w:t>
            </w:r>
            <w:r w:rsidR="00ED0F9C">
              <w:rPr>
                <w:rFonts w:ascii="Arial" w:eastAsia="Times New Roman" w:hAnsi="Arial" w:cs="Arial"/>
                <w:color w:val="000000"/>
                <w:sz w:val="16"/>
                <w:szCs w:val="16"/>
              </w:rPr>
              <w:t>TBD</w:t>
            </w:r>
            <w:r w:rsidR="00ED0F9C" w:rsidRPr="00904B03">
              <w:rPr>
                <w:rFonts w:ascii="Arial" w:eastAsia="Times New Roman" w:hAnsi="Arial" w:cs="Arial"/>
                <w:color w:val="000000"/>
                <w:sz w:val="16"/>
                <w:szCs w:val="16"/>
              </w:rPr>
              <w:t> </w:t>
            </w:r>
          </w:p>
        </w:tc>
        <w:tc>
          <w:tcPr>
            <w:tcW w:w="2440" w:type="dxa"/>
            <w:tcBorders>
              <w:top w:val="single" w:sz="4" w:space="0" w:color="auto"/>
              <w:left w:val="nil"/>
              <w:bottom w:val="single" w:sz="4" w:space="0" w:color="auto"/>
              <w:right w:val="nil"/>
            </w:tcBorders>
            <w:shd w:val="clear" w:color="DCE6F1" w:fill="DCE6F1"/>
            <w:vAlign w:val="bottom"/>
            <w:hideMark/>
          </w:tcPr>
          <w:p w:rsidR="00904B03" w:rsidRPr="00904B03" w:rsidRDefault="00904B03" w:rsidP="00904B03">
            <w:pPr>
              <w:spacing w:after="0"/>
              <w:jc w:val="center"/>
              <w:rPr>
                <w:rFonts w:ascii="Calibri" w:eastAsia="Times New Roman" w:hAnsi="Calibri" w:cs="Times New Roman"/>
                <w:color w:val="000000"/>
                <w:sz w:val="16"/>
                <w:szCs w:val="16"/>
              </w:rPr>
            </w:pPr>
            <w:r w:rsidRPr="00904B03">
              <w:rPr>
                <w:rFonts w:ascii="Calibri" w:eastAsia="Times New Roman" w:hAnsi="Calibri" w:cs="Times New Roman"/>
                <w:color w:val="000000"/>
                <w:sz w:val="16"/>
                <w:szCs w:val="16"/>
              </w:rPr>
              <w:t> </w:t>
            </w:r>
          </w:p>
        </w:tc>
        <w:tc>
          <w:tcPr>
            <w:tcW w:w="2200" w:type="dxa"/>
            <w:tcBorders>
              <w:top w:val="single" w:sz="4" w:space="0" w:color="auto"/>
              <w:left w:val="nil"/>
              <w:bottom w:val="single" w:sz="4" w:space="0" w:color="auto"/>
              <w:right w:val="single" w:sz="4" w:space="0" w:color="auto"/>
            </w:tcBorders>
            <w:shd w:val="clear" w:color="DCE6F1" w:fill="DCE6F1"/>
            <w:vAlign w:val="bottom"/>
            <w:hideMark/>
          </w:tcPr>
          <w:p w:rsidR="00904B03" w:rsidRPr="00904B03" w:rsidRDefault="00904B03" w:rsidP="00904B03">
            <w:pPr>
              <w:spacing w:after="0"/>
              <w:jc w:val="center"/>
              <w:rPr>
                <w:rFonts w:ascii="Calibri" w:eastAsia="Times New Roman" w:hAnsi="Calibri" w:cs="Times New Roman"/>
                <w:color w:val="000000"/>
                <w:sz w:val="16"/>
                <w:szCs w:val="16"/>
              </w:rPr>
            </w:pPr>
            <w:r w:rsidRPr="00904B03">
              <w:rPr>
                <w:rFonts w:ascii="Calibri" w:eastAsia="Times New Roman" w:hAnsi="Calibri" w:cs="Times New Roman"/>
                <w:color w:val="000000"/>
                <w:sz w:val="16"/>
                <w:szCs w:val="16"/>
              </w:rPr>
              <w:t> </w:t>
            </w:r>
          </w:p>
        </w:tc>
        <w:tc>
          <w:tcPr>
            <w:tcW w:w="2480" w:type="dxa"/>
            <w:tcBorders>
              <w:top w:val="single" w:sz="4" w:space="0" w:color="auto"/>
              <w:left w:val="single" w:sz="4" w:space="0" w:color="auto"/>
              <w:bottom w:val="single" w:sz="4" w:space="0" w:color="auto"/>
              <w:right w:val="nil"/>
            </w:tcBorders>
            <w:shd w:val="clear" w:color="DCE6F1" w:fill="DCE6F1"/>
            <w:vAlign w:val="bottom"/>
            <w:hideMark/>
          </w:tcPr>
          <w:p w:rsidR="00904B03" w:rsidRPr="00904B03" w:rsidRDefault="00904B03" w:rsidP="00904B03">
            <w:pPr>
              <w:spacing w:after="0"/>
              <w:jc w:val="center"/>
              <w:rPr>
                <w:rFonts w:ascii="Calibri" w:eastAsia="Times New Roman" w:hAnsi="Calibri" w:cs="Times New Roman"/>
                <w:color w:val="000000"/>
                <w:sz w:val="16"/>
                <w:szCs w:val="16"/>
              </w:rPr>
            </w:pPr>
            <w:r w:rsidRPr="00904B03">
              <w:rPr>
                <w:rFonts w:ascii="Calibri" w:eastAsia="Times New Roman" w:hAnsi="Calibri" w:cs="Times New Roman"/>
                <w:color w:val="000000"/>
                <w:sz w:val="16"/>
                <w:szCs w:val="16"/>
              </w:rPr>
              <w:t> </w:t>
            </w:r>
          </w:p>
        </w:tc>
        <w:tc>
          <w:tcPr>
            <w:tcW w:w="2060" w:type="dxa"/>
            <w:tcBorders>
              <w:top w:val="single" w:sz="4" w:space="0" w:color="auto"/>
              <w:left w:val="nil"/>
              <w:bottom w:val="single" w:sz="4" w:space="0" w:color="auto"/>
              <w:right w:val="nil"/>
            </w:tcBorders>
            <w:shd w:val="clear" w:color="DCE6F1" w:fill="DCE6F1"/>
            <w:vAlign w:val="bottom"/>
            <w:hideMark/>
          </w:tcPr>
          <w:p w:rsidR="00904B03" w:rsidRPr="00904B03" w:rsidRDefault="00904B03" w:rsidP="00904B03">
            <w:pPr>
              <w:spacing w:after="0"/>
              <w:jc w:val="center"/>
              <w:rPr>
                <w:rFonts w:ascii="Calibri" w:eastAsia="Times New Roman" w:hAnsi="Calibri" w:cs="Times New Roman"/>
                <w:color w:val="000000"/>
                <w:sz w:val="16"/>
                <w:szCs w:val="16"/>
              </w:rPr>
            </w:pPr>
            <w:r w:rsidRPr="00904B03">
              <w:rPr>
                <w:rFonts w:ascii="Calibri" w:eastAsia="Times New Roman" w:hAnsi="Calibri" w:cs="Times New Roman"/>
                <w:color w:val="000000"/>
                <w:sz w:val="16"/>
                <w:szCs w:val="16"/>
              </w:rPr>
              <w:t> </w:t>
            </w:r>
          </w:p>
        </w:tc>
        <w:tc>
          <w:tcPr>
            <w:tcW w:w="2380" w:type="dxa"/>
            <w:tcBorders>
              <w:top w:val="single" w:sz="4" w:space="0" w:color="auto"/>
              <w:left w:val="nil"/>
              <w:bottom w:val="single" w:sz="4" w:space="0" w:color="auto"/>
              <w:right w:val="nil"/>
            </w:tcBorders>
            <w:shd w:val="clear" w:color="DCE6F1" w:fill="DCE6F1"/>
            <w:vAlign w:val="bottom"/>
            <w:hideMark/>
          </w:tcPr>
          <w:p w:rsidR="00904B03" w:rsidRPr="00904B03" w:rsidRDefault="00904B03" w:rsidP="00904B03">
            <w:pPr>
              <w:spacing w:after="0"/>
              <w:jc w:val="center"/>
              <w:rPr>
                <w:rFonts w:ascii="Calibri" w:eastAsia="Times New Roman" w:hAnsi="Calibri" w:cs="Times New Roman"/>
                <w:color w:val="000000"/>
                <w:sz w:val="16"/>
                <w:szCs w:val="16"/>
              </w:rPr>
            </w:pPr>
            <w:r w:rsidRPr="00904B03">
              <w:rPr>
                <w:rFonts w:ascii="Calibri" w:eastAsia="Times New Roman" w:hAnsi="Calibri" w:cs="Times New Roman"/>
                <w:color w:val="000000"/>
                <w:sz w:val="16"/>
                <w:szCs w:val="16"/>
              </w:rPr>
              <w:t> </w:t>
            </w:r>
          </w:p>
        </w:tc>
        <w:tc>
          <w:tcPr>
            <w:tcW w:w="2920" w:type="dxa"/>
            <w:tcBorders>
              <w:top w:val="single" w:sz="4" w:space="0" w:color="auto"/>
              <w:left w:val="nil"/>
              <w:bottom w:val="single" w:sz="4" w:space="0" w:color="auto"/>
              <w:right w:val="single" w:sz="4" w:space="0" w:color="auto"/>
            </w:tcBorders>
            <w:shd w:val="clear" w:color="DCE6F1" w:fill="DCE6F1"/>
            <w:vAlign w:val="bottom"/>
            <w:hideMark/>
          </w:tcPr>
          <w:p w:rsidR="00904B03" w:rsidRPr="00904B03" w:rsidRDefault="00904B03" w:rsidP="00904B03">
            <w:pPr>
              <w:spacing w:after="0"/>
              <w:jc w:val="center"/>
              <w:rPr>
                <w:rFonts w:ascii="Calibri" w:eastAsia="Times New Roman" w:hAnsi="Calibri" w:cs="Times New Roman"/>
                <w:color w:val="000000"/>
                <w:sz w:val="16"/>
                <w:szCs w:val="16"/>
              </w:rPr>
            </w:pPr>
            <w:r w:rsidRPr="00904B03">
              <w:rPr>
                <w:rFonts w:ascii="Calibri" w:eastAsia="Times New Roman" w:hAnsi="Calibri" w:cs="Times New Roman"/>
                <w:color w:val="000000"/>
                <w:sz w:val="16"/>
                <w:szCs w:val="16"/>
              </w:rPr>
              <w:t> </w:t>
            </w:r>
          </w:p>
        </w:tc>
      </w:tr>
      <w:tr w:rsidR="00904B03" w:rsidRPr="00904B03" w:rsidTr="00D9168A">
        <w:trPr>
          <w:trHeight w:val="30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4B03" w:rsidRPr="00904B03" w:rsidRDefault="00904B03" w:rsidP="00904B03">
            <w:pPr>
              <w:spacing w:after="0"/>
              <w:rPr>
                <w:rFonts w:ascii="Calibri" w:eastAsia="Times New Roman" w:hAnsi="Calibri" w:cs="Times New Roman"/>
                <w:color w:val="000000"/>
                <w:sz w:val="16"/>
                <w:szCs w:val="16"/>
              </w:rPr>
            </w:pPr>
            <w:r w:rsidRPr="00904B03">
              <w:rPr>
                <w:rFonts w:ascii="Calibri" w:eastAsia="Times New Roman" w:hAnsi="Calibri" w:cs="Times New Roman"/>
                <w:color w:val="000000"/>
                <w:sz w:val="16"/>
                <w:szCs w:val="16"/>
              </w:rPr>
              <w:t>b</w:t>
            </w:r>
          </w:p>
        </w:tc>
        <w:tc>
          <w:tcPr>
            <w:tcW w:w="1840" w:type="dxa"/>
            <w:tcBorders>
              <w:top w:val="single" w:sz="4" w:space="0" w:color="auto"/>
              <w:left w:val="single" w:sz="4" w:space="0" w:color="auto"/>
              <w:bottom w:val="single" w:sz="4" w:space="0" w:color="auto"/>
              <w:right w:val="nil"/>
            </w:tcBorders>
            <w:shd w:val="clear" w:color="auto" w:fill="auto"/>
            <w:vAlign w:val="bottom"/>
            <w:hideMark/>
          </w:tcPr>
          <w:p w:rsidR="00904B03" w:rsidRPr="00904B03" w:rsidRDefault="00904B03" w:rsidP="00904B03">
            <w:pPr>
              <w:spacing w:after="0"/>
              <w:jc w:val="center"/>
              <w:rPr>
                <w:rFonts w:ascii="Calibri" w:eastAsia="Times New Roman" w:hAnsi="Calibri" w:cs="Times New Roman"/>
                <w:color w:val="000000"/>
                <w:sz w:val="16"/>
                <w:szCs w:val="16"/>
              </w:rPr>
            </w:pPr>
            <w:r w:rsidRPr="00904B03">
              <w:rPr>
                <w:rFonts w:ascii="Calibri" w:eastAsia="Times New Roman" w:hAnsi="Calibri" w:cs="Times New Roman"/>
                <w:color w:val="000000"/>
                <w:sz w:val="16"/>
                <w:szCs w:val="16"/>
              </w:rPr>
              <w:t> </w:t>
            </w:r>
          </w:p>
        </w:tc>
        <w:tc>
          <w:tcPr>
            <w:tcW w:w="2440" w:type="dxa"/>
            <w:tcBorders>
              <w:top w:val="single" w:sz="4" w:space="0" w:color="auto"/>
              <w:left w:val="nil"/>
              <w:bottom w:val="single" w:sz="4" w:space="0" w:color="auto"/>
              <w:right w:val="nil"/>
            </w:tcBorders>
            <w:shd w:val="clear" w:color="auto" w:fill="auto"/>
            <w:vAlign w:val="bottom"/>
            <w:hideMark/>
          </w:tcPr>
          <w:p w:rsidR="00904B03" w:rsidRPr="00904B03" w:rsidRDefault="00904B03" w:rsidP="00904B03">
            <w:pPr>
              <w:spacing w:after="0"/>
              <w:jc w:val="center"/>
              <w:rPr>
                <w:rFonts w:ascii="Calibri" w:eastAsia="Times New Roman" w:hAnsi="Calibri" w:cs="Times New Roman"/>
                <w:color w:val="000000"/>
                <w:sz w:val="16"/>
                <w:szCs w:val="16"/>
              </w:rPr>
            </w:pPr>
            <w:r w:rsidRPr="00904B03">
              <w:rPr>
                <w:rFonts w:ascii="Calibri" w:eastAsia="Times New Roman" w:hAnsi="Calibri" w:cs="Times New Roman"/>
                <w:color w:val="000000"/>
                <w:sz w:val="16"/>
                <w:szCs w:val="16"/>
              </w:rPr>
              <w:t> </w:t>
            </w:r>
          </w:p>
        </w:tc>
        <w:tc>
          <w:tcPr>
            <w:tcW w:w="2200" w:type="dxa"/>
            <w:tcBorders>
              <w:top w:val="single" w:sz="4" w:space="0" w:color="auto"/>
              <w:left w:val="nil"/>
              <w:bottom w:val="single" w:sz="4" w:space="0" w:color="auto"/>
              <w:right w:val="single" w:sz="4" w:space="0" w:color="auto"/>
            </w:tcBorders>
            <w:shd w:val="clear" w:color="auto" w:fill="auto"/>
            <w:vAlign w:val="bottom"/>
            <w:hideMark/>
          </w:tcPr>
          <w:p w:rsidR="00904B03" w:rsidRPr="00904B03" w:rsidRDefault="00904B03" w:rsidP="00904B03">
            <w:pPr>
              <w:spacing w:after="0"/>
              <w:jc w:val="center"/>
              <w:rPr>
                <w:rFonts w:ascii="Calibri" w:eastAsia="Times New Roman" w:hAnsi="Calibri" w:cs="Times New Roman"/>
                <w:color w:val="000000"/>
                <w:sz w:val="16"/>
                <w:szCs w:val="16"/>
              </w:rPr>
            </w:pPr>
            <w:r w:rsidRPr="00904B03">
              <w:rPr>
                <w:rFonts w:ascii="Calibri" w:eastAsia="Times New Roman" w:hAnsi="Calibri" w:cs="Times New Roman"/>
                <w:color w:val="000000"/>
                <w:sz w:val="16"/>
                <w:szCs w:val="16"/>
              </w:rPr>
              <w:t> </w:t>
            </w:r>
          </w:p>
        </w:tc>
        <w:tc>
          <w:tcPr>
            <w:tcW w:w="2480" w:type="dxa"/>
            <w:tcBorders>
              <w:top w:val="single" w:sz="4" w:space="0" w:color="auto"/>
              <w:left w:val="single" w:sz="4" w:space="0" w:color="auto"/>
              <w:bottom w:val="single" w:sz="4" w:space="0" w:color="auto"/>
              <w:right w:val="nil"/>
            </w:tcBorders>
            <w:shd w:val="clear" w:color="auto" w:fill="auto"/>
            <w:vAlign w:val="bottom"/>
            <w:hideMark/>
          </w:tcPr>
          <w:p w:rsidR="00904B03" w:rsidRPr="00904B03" w:rsidRDefault="00904B03" w:rsidP="00904B03">
            <w:pPr>
              <w:spacing w:after="0"/>
              <w:jc w:val="center"/>
              <w:rPr>
                <w:rFonts w:ascii="Calibri" w:eastAsia="Times New Roman" w:hAnsi="Calibri" w:cs="Times New Roman"/>
                <w:color w:val="000000"/>
                <w:sz w:val="16"/>
                <w:szCs w:val="16"/>
              </w:rPr>
            </w:pPr>
            <w:r w:rsidRPr="00904B03">
              <w:rPr>
                <w:rFonts w:ascii="Calibri" w:eastAsia="Times New Roman" w:hAnsi="Calibri" w:cs="Times New Roman"/>
                <w:color w:val="000000"/>
                <w:sz w:val="16"/>
                <w:szCs w:val="16"/>
              </w:rPr>
              <w:t> </w:t>
            </w:r>
          </w:p>
        </w:tc>
        <w:tc>
          <w:tcPr>
            <w:tcW w:w="2060" w:type="dxa"/>
            <w:tcBorders>
              <w:top w:val="single" w:sz="4" w:space="0" w:color="auto"/>
              <w:left w:val="nil"/>
              <w:bottom w:val="single" w:sz="4" w:space="0" w:color="auto"/>
              <w:right w:val="nil"/>
            </w:tcBorders>
            <w:shd w:val="clear" w:color="auto" w:fill="auto"/>
            <w:vAlign w:val="bottom"/>
            <w:hideMark/>
          </w:tcPr>
          <w:p w:rsidR="00904B03" w:rsidRPr="00904B03" w:rsidRDefault="00904B03" w:rsidP="00904B03">
            <w:pPr>
              <w:spacing w:after="0"/>
              <w:jc w:val="center"/>
              <w:rPr>
                <w:rFonts w:ascii="Calibri" w:eastAsia="Times New Roman" w:hAnsi="Calibri" w:cs="Times New Roman"/>
                <w:color w:val="000000"/>
                <w:sz w:val="16"/>
                <w:szCs w:val="16"/>
              </w:rPr>
            </w:pPr>
            <w:r w:rsidRPr="00904B03">
              <w:rPr>
                <w:rFonts w:ascii="Calibri" w:eastAsia="Times New Roman" w:hAnsi="Calibri" w:cs="Times New Roman"/>
                <w:color w:val="000000"/>
                <w:sz w:val="16"/>
                <w:szCs w:val="16"/>
              </w:rPr>
              <w:t> </w:t>
            </w:r>
          </w:p>
        </w:tc>
        <w:tc>
          <w:tcPr>
            <w:tcW w:w="2380" w:type="dxa"/>
            <w:tcBorders>
              <w:top w:val="single" w:sz="4" w:space="0" w:color="auto"/>
              <w:left w:val="nil"/>
              <w:bottom w:val="single" w:sz="4" w:space="0" w:color="auto"/>
              <w:right w:val="nil"/>
            </w:tcBorders>
            <w:shd w:val="clear" w:color="auto" w:fill="auto"/>
            <w:vAlign w:val="bottom"/>
            <w:hideMark/>
          </w:tcPr>
          <w:p w:rsidR="00904B03" w:rsidRPr="00904B03" w:rsidRDefault="00904B03" w:rsidP="00904B03">
            <w:pPr>
              <w:spacing w:after="0"/>
              <w:jc w:val="center"/>
              <w:rPr>
                <w:rFonts w:ascii="Calibri" w:eastAsia="Times New Roman" w:hAnsi="Calibri" w:cs="Times New Roman"/>
                <w:color w:val="000000"/>
                <w:sz w:val="16"/>
                <w:szCs w:val="16"/>
              </w:rPr>
            </w:pPr>
            <w:r w:rsidRPr="00904B03">
              <w:rPr>
                <w:rFonts w:ascii="Calibri" w:eastAsia="Times New Roman" w:hAnsi="Calibri" w:cs="Times New Roman"/>
                <w:color w:val="000000"/>
                <w:sz w:val="16"/>
                <w:szCs w:val="16"/>
              </w:rPr>
              <w:t> </w:t>
            </w:r>
          </w:p>
        </w:tc>
        <w:tc>
          <w:tcPr>
            <w:tcW w:w="2920" w:type="dxa"/>
            <w:tcBorders>
              <w:top w:val="single" w:sz="4" w:space="0" w:color="auto"/>
              <w:left w:val="nil"/>
              <w:bottom w:val="single" w:sz="4" w:space="0" w:color="auto"/>
              <w:right w:val="single" w:sz="4" w:space="0" w:color="auto"/>
            </w:tcBorders>
            <w:shd w:val="clear" w:color="auto" w:fill="auto"/>
            <w:vAlign w:val="bottom"/>
            <w:hideMark/>
          </w:tcPr>
          <w:p w:rsidR="00904B03" w:rsidRPr="00904B03" w:rsidRDefault="00904B03" w:rsidP="00904B03">
            <w:pPr>
              <w:spacing w:after="0"/>
              <w:jc w:val="center"/>
              <w:rPr>
                <w:rFonts w:ascii="Calibri" w:eastAsia="Times New Roman" w:hAnsi="Calibri" w:cs="Times New Roman"/>
                <w:color w:val="000000"/>
                <w:sz w:val="16"/>
                <w:szCs w:val="16"/>
              </w:rPr>
            </w:pPr>
            <w:r w:rsidRPr="00904B03">
              <w:rPr>
                <w:rFonts w:ascii="Calibri" w:eastAsia="Times New Roman" w:hAnsi="Calibri" w:cs="Times New Roman"/>
                <w:color w:val="000000"/>
                <w:sz w:val="16"/>
                <w:szCs w:val="16"/>
              </w:rPr>
              <w:t> </w:t>
            </w:r>
          </w:p>
        </w:tc>
      </w:tr>
      <w:tr w:rsidR="00904B03" w:rsidRPr="00904B03" w:rsidTr="00D9168A">
        <w:trPr>
          <w:trHeight w:val="300"/>
        </w:trPr>
        <w:tc>
          <w:tcPr>
            <w:tcW w:w="1080" w:type="dxa"/>
            <w:tcBorders>
              <w:top w:val="nil"/>
              <w:left w:val="nil"/>
              <w:bottom w:val="nil"/>
              <w:right w:val="nil"/>
            </w:tcBorders>
            <w:shd w:val="clear" w:color="auto" w:fill="auto"/>
            <w:noWrap/>
            <w:vAlign w:val="bottom"/>
            <w:hideMark/>
          </w:tcPr>
          <w:p w:rsidR="00904B03" w:rsidRPr="00904B03" w:rsidRDefault="00904B03" w:rsidP="00904B03">
            <w:pPr>
              <w:spacing w:after="0"/>
              <w:jc w:val="center"/>
              <w:rPr>
                <w:rFonts w:ascii="Calibri" w:eastAsia="Times New Roman" w:hAnsi="Calibri" w:cs="Times New Roman"/>
                <w:color w:val="000000"/>
                <w:sz w:val="16"/>
                <w:szCs w:val="16"/>
              </w:rPr>
            </w:pPr>
          </w:p>
        </w:tc>
        <w:tc>
          <w:tcPr>
            <w:tcW w:w="1840" w:type="dxa"/>
            <w:tcBorders>
              <w:top w:val="nil"/>
              <w:left w:val="nil"/>
              <w:bottom w:val="nil"/>
              <w:right w:val="nil"/>
            </w:tcBorders>
            <w:shd w:val="clear" w:color="auto" w:fill="auto"/>
            <w:vAlign w:val="bottom"/>
            <w:hideMark/>
          </w:tcPr>
          <w:p w:rsidR="00904B03" w:rsidRPr="00904B03" w:rsidRDefault="00904B03" w:rsidP="00904B03">
            <w:pPr>
              <w:spacing w:after="0"/>
              <w:rPr>
                <w:rFonts w:ascii="Times New Roman" w:eastAsia="Times New Roman" w:hAnsi="Times New Roman" w:cs="Times New Roman"/>
                <w:szCs w:val="20"/>
              </w:rPr>
            </w:pPr>
          </w:p>
        </w:tc>
        <w:tc>
          <w:tcPr>
            <w:tcW w:w="2440" w:type="dxa"/>
            <w:tcBorders>
              <w:top w:val="nil"/>
              <w:left w:val="nil"/>
              <w:bottom w:val="nil"/>
              <w:right w:val="nil"/>
            </w:tcBorders>
            <w:shd w:val="clear" w:color="auto" w:fill="auto"/>
            <w:vAlign w:val="bottom"/>
            <w:hideMark/>
          </w:tcPr>
          <w:p w:rsidR="00904B03" w:rsidRPr="00904B03" w:rsidRDefault="00904B03" w:rsidP="00904B03">
            <w:pPr>
              <w:spacing w:after="0"/>
              <w:jc w:val="center"/>
              <w:rPr>
                <w:rFonts w:ascii="Times New Roman" w:eastAsia="Times New Roman" w:hAnsi="Times New Roman" w:cs="Times New Roman"/>
                <w:szCs w:val="20"/>
              </w:rPr>
            </w:pPr>
          </w:p>
        </w:tc>
        <w:tc>
          <w:tcPr>
            <w:tcW w:w="2200" w:type="dxa"/>
            <w:tcBorders>
              <w:top w:val="nil"/>
              <w:left w:val="nil"/>
              <w:bottom w:val="nil"/>
              <w:right w:val="nil"/>
            </w:tcBorders>
            <w:shd w:val="clear" w:color="auto" w:fill="auto"/>
            <w:vAlign w:val="bottom"/>
            <w:hideMark/>
          </w:tcPr>
          <w:p w:rsidR="00904B03" w:rsidRPr="00904B03" w:rsidRDefault="00904B03" w:rsidP="00904B03">
            <w:pPr>
              <w:spacing w:after="0"/>
              <w:jc w:val="center"/>
              <w:rPr>
                <w:rFonts w:ascii="Times New Roman" w:eastAsia="Times New Roman" w:hAnsi="Times New Roman" w:cs="Times New Roman"/>
                <w:szCs w:val="20"/>
              </w:rPr>
            </w:pPr>
          </w:p>
        </w:tc>
        <w:tc>
          <w:tcPr>
            <w:tcW w:w="2480" w:type="dxa"/>
            <w:tcBorders>
              <w:top w:val="nil"/>
              <w:left w:val="nil"/>
              <w:bottom w:val="nil"/>
              <w:right w:val="nil"/>
            </w:tcBorders>
            <w:shd w:val="clear" w:color="auto" w:fill="auto"/>
            <w:vAlign w:val="bottom"/>
            <w:hideMark/>
          </w:tcPr>
          <w:p w:rsidR="00904B03" w:rsidRPr="00904B03" w:rsidRDefault="00904B03" w:rsidP="00904B03">
            <w:pPr>
              <w:spacing w:after="0"/>
              <w:jc w:val="center"/>
              <w:rPr>
                <w:rFonts w:ascii="Times New Roman" w:eastAsia="Times New Roman" w:hAnsi="Times New Roman" w:cs="Times New Roman"/>
                <w:szCs w:val="20"/>
              </w:rPr>
            </w:pPr>
          </w:p>
        </w:tc>
        <w:tc>
          <w:tcPr>
            <w:tcW w:w="2060" w:type="dxa"/>
            <w:tcBorders>
              <w:top w:val="nil"/>
              <w:left w:val="nil"/>
              <w:bottom w:val="nil"/>
              <w:right w:val="nil"/>
            </w:tcBorders>
            <w:shd w:val="clear" w:color="auto" w:fill="auto"/>
            <w:vAlign w:val="bottom"/>
            <w:hideMark/>
          </w:tcPr>
          <w:p w:rsidR="00904B03" w:rsidRPr="00904B03" w:rsidRDefault="00904B03" w:rsidP="00904B03">
            <w:pPr>
              <w:spacing w:after="0"/>
              <w:jc w:val="center"/>
              <w:rPr>
                <w:rFonts w:ascii="Times New Roman" w:eastAsia="Times New Roman" w:hAnsi="Times New Roman" w:cs="Times New Roman"/>
                <w:szCs w:val="20"/>
              </w:rPr>
            </w:pPr>
          </w:p>
        </w:tc>
        <w:tc>
          <w:tcPr>
            <w:tcW w:w="2380" w:type="dxa"/>
            <w:tcBorders>
              <w:top w:val="nil"/>
              <w:left w:val="nil"/>
              <w:bottom w:val="nil"/>
              <w:right w:val="nil"/>
            </w:tcBorders>
            <w:shd w:val="clear" w:color="auto" w:fill="auto"/>
            <w:vAlign w:val="bottom"/>
            <w:hideMark/>
          </w:tcPr>
          <w:p w:rsidR="00904B03" w:rsidRPr="00904B03" w:rsidRDefault="00904B03" w:rsidP="00904B03">
            <w:pPr>
              <w:spacing w:after="0"/>
              <w:jc w:val="center"/>
              <w:rPr>
                <w:rFonts w:ascii="Times New Roman" w:eastAsia="Times New Roman" w:hAnsi="Times New Roman" w:cs="Times New Roman"/>
                <w:szCs w:val="20"/>
              </w:rPr>
            </w:pPr>
          </w:p>
        </w:tc>
        <w:tc>
          <w:tcPr>
            <w:tcW w:w="2920" w:type="dxa"/>
            <w:tcBorders>
              <w:top w:val="nil"/>
              <w:left w:val="nil"/>
              <w:bottom w:val="nil"/>
              <w:right w:val="nil"/>
            </w:tcBorders>
            <w:shd w:val="clear" w:color="auto" w:fill="auto"/>
            <w:vAlign w:val="bottom"/>
            <w:hideMark/>
          </w:tcPr>
          <w:p w:rsidR="00904B03" w:rsidRPr="00904B03" w:rsidRDefault="00904B03" w:rsidP="00904B03">
            <w:pPr>
              <w:spacing w:after="0"/>
              <w:jc w:val="center"/>
              <w:rPr>
                <w:rFonts w:ascii="Times New Roman" w:eastAsia="Times New Roman" w:hAnsi="Times New Roman" w:cs="Times New Roman"/>
                <w:szCs w:val="20"/>
              </w:rPr>
            </w:pPr>
          </w:p>
        </w:tc>
      </w:tr>
      <w:tr w:rsidR="00904B03" w:rsidRPr="00904B03" w:rsidTr="00D9168A">
        <w:trPr>
          <w:trHeight w:val="300"/>
        </w:trPr>
        <w:tc>
          <w:tcPr>
            <w:tcW w:w="2920" w:type="dxa"/>
            <w:gridSpan w:val="2"/>
            <w:tcBorders>
              <w:top w:val="nil"/>
              <w:left w:val="nil"/>
              <w:bottom w:val="nil"/>
              <w:right w:val="nil"/>
            </w:tcBorders>
            <w:shd w:val="clear" w:color="auto" w:fill="auto"/>
            <w:noWrap/>
            <w:vAlign w:val="bottom"/>
            <w:hideMark/>
          </w:tcPr>
          <w:p w:rsidR="00904B03" w:rsidRPr="00904B03" w:rsidRDefault="00904B03" w:rsidP="00904B03">
            <w:pPr>
              <w:spacing w:after="0"/>
              <w:rPr>
                <w:rFonts w:ascii="Calibri" w:eastAsia="Times New Roman" w:hAnsi="Calibri" w:cs="Times New Roman"/>
                <w:color w:val="000000"/>
                <w:sz w:val="22"/>
              </w:rPr>
            </w:pPr>
            <w:r w:rsidRPr="00904B03">
              <w:rPr>
                <w:rFonts w:ascii="Calibri" w:eastAsia="Times New Roman" w:hAnsi="Calibri" w:cs="Times New Roman"/>
                <w:color w:val="000000"/>
                <w:sz w:val="22"/>
              </w:rPr>
              <w:t>Firewall Module</w:t>
            </w:r>
          </w:p>
        </w:tc>
        <w:tc>
          <w:tcPr>
            <w:tcW w:w="244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Calibri" w:eastAsia="Times New Roman" w:hAnsi="Calibri" w:cs="Times New Roman"/>
                <w:color w:val="000000"/>
                <w:sz w:val="22"/>
              </w:rPr>
            </w:pPr>
          </w:p>
        </w:tc>
        <w:tc>
          <w:tcPr>
            <w:tcW w:w="220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248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206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238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c>
          <w:tcPr>
            <w:tcW w:w="2920" w:type="dxa"/>
            <w:tcBorders>
              <w:top w:val="nil"/>
              <w:left w:val="nil"/>
              <w:bottom w:val="nil"/>
              <w:right w:val="nil"/>
            </w:tcBorders>
            <w:shd w:val="clear" w:color="auto" w:fill="auto"/>
            <w:noWrap/>
            <w:vAlign w:val="bottom"/>
            <w:hideMark/>
          </w:tcPr>
          <w:p w:rsidR="00904B03" w:rsidRPr="00904B03" w:rsidRDefault="00904B03" w:rsidP="00904B03">
            <w:pPr>
              <w:spacing w:after="0"/>
              <w:rPr>
                <w:rFonts w:ascii="Times New Roman" w:eastAsia="Times New Roman" w:hAnsi="Times New Roman" w:cs="Times New Roman"/>
                <w:szCs w:val="20"/>
              </w:rPr>
            </w:pPr>
          </w:p>
        </w:tc>
      </w:tr>
      <w:tr w:rsidR="00904B03" w:rsidRPr="00904B03" w:rsidTr="00D9168A">
        <w:trPr>
          <w:trHeight w:val="300"/>
        </w:trPr>
        <w:tc>
          <w:tcPr>
            <w:tcW w:w="1080" w:type="dxa"/>
            <w:tcBorders>
              <w:top w:val="single" w:sz="4" w:space="0" w:color="auto"/>
              <w:left w:val="single" w:sz="4" w:space="0" w:color="auto"/>
              <w:bottom w:val="single" w:sz="4" w:space="0" w:color="auto"/>
              <w:right w:val="nil"/>
            </w:tcBorders>
            <w:shd w:val="clear" w:color="000000" w:fill="C5D9F1"/>
            <w:noWrap/>
            <w:vAlign w:val="bottom"/>
            <w:hideMark/>
          </w:tcPr>
          <w:p w:rsidR="00904B03" w:rsidRPr="00904B03" w:rsidRDefault="00904B03" w:rsidP="00904B03">
            <w:pPr>
              <w:spacing w:after="0"/>
              <w:jc w:val="center"/>
              <w:rPr>
                <w:rFonts w:ascii="Calibri" w:eastAsia="Times New Roman" w:hAnsi="Calibri" w:cs="Times New Roman"/>
                <w:b/>
                <w:bCs/>
                <w:color w:val="FFFFFF"/>
                <w:sz w:val="16"/>
                <w:szCs w:val="16"/>
              </w:rPr>
            </w:pPr>
            <w:r w:rsidRPr="00904B03">
              <w:rPr>
                <w:rFonts w:ascii="Calibri" w:eastAsia="Times New Roman" w:hAnsi="Calibri" w:cs="Times New Roman"/>
                <w:b/>
                <w:bCs/>
                <w:color w:val="FFFFFF"/>
                <w:sz w:val="16"/>
                <w:szCs w:val="16"/>
              </w:rPr>
              <w:t>Index</w:t>
            </w:r>
          </w:p>
        </w:tc>
        <w:tc>
          <w:tcPr>
            <w:tcW w:w="1840" w:type="dxa"/>
            <w:tcBorders>
              <w:top w:val="single" w:sz="4" w:space="0" w:color="auto"/>
              <w:left w:val="single" w:sz="4" w:space="0" w:color="auto"/>
              <w:bottom w:val="single" w:sz="4" w:space="0" w:color="auto"/>
              <w:right w:val="nil"/>
            </w:tcBorders>
            <w:shd w:val="clear" w:color="000000" w:fill="C5D9F1"/>
            <w:hideMark/>
          </w:tcPr>
          <w:p w:rsidR="00904B03" w:rsidRPr="00904B03" w:rsidRDefault="00904B03" w:rsidP="00904B03">
            <w:pPr>
              <w:spacing w:after="0"/>
              <w:jc w:val="center"/>
              <w:rPr>
                <w:rFonts w:ascii="Arial" w:eastAsia="Times New Roman" w:hAnsi="Arial" w:cs="Arial"/>
                <w:b/>
                <w:bCs/>
                <w:color w:val="FFFFFF"/>
                <w:sz w:val="16"/>
                <w:szCs w:val="16"/>
              </w:rPr>
            </w:pPr>
            <w:r w:rsidRPr="00904B03">
              <w:rPr>
                <w:rFonts w:ascii="Arial" w:eastAsia="Times New Roman" w:hAnsi="Arial" w:cs="Arial"/>
                <w:b/>
                <w:bCs/>
                <w:color w:val="FFFFFF"/>
                <w:sz w:val="16"/>
                <w:szCs w:val="16"/>
              </w:rPr>
              <w:t>Firewall Name</w:t>
            </w:r>
          </w:p>
        </w:tc>
        <w:tc>
          <w:tcPr>
            <w:tcW w:w="2440" w:type="dxa"/>
            <w:tcBorders>
              <w:top w:val="single" w:sz="4" w:space="0" w:color="auto"/>
              <w:left w:val="nil"/>
              <w:bottom w:val="single" w:sz="4" w:space="0" w:color="auto"/>
              <w:right w:val="nil"/>
            </w:tcBorders>
            <w:shd w:val="clear" w:color="000000" w:fill="C5D9F1"/>
            <w:hideMark/>
          </w:tcPr>
          <w:p w:rsidR="00904B03" w:rsidRPr="00904B03" w:rsidRDefault="00904B03" w:rsidP="00904B03">
            <w:pPr>
              <w:spacing w:after="0"/>
              <w:jc w:val="center"/>
              <w:rPr>
                <w:rFonts w:ascii="Arial" w:eastAsia="Times New Roman" w:hAnsi="Arial" w:cs="Arial"/>
                <w:b/>
                <w:bCs/>
                <w:color w:val="C5D9F1"/>
                <w:sz w:val="16"/>
                <w:szCs w:val="16"/>
              </w:rPr>
            </w:pPr>
            <w:r w:rsidRPr="00904B03">
              <w:rPr>
                <w:rFonts w:ascii="Arial" w:eastAsia="Times New Roman" w:hAnsi="Arial" w:cs="Arial"/>
                <w:b/>
                <w:bCs/>
                <w:color w:val="C5D9F1"/>
                <w:sz w:val="16"/>
                <w:szCs w:val="16"/>
              </w:rPr>
              <w:t xml:space="preserve"> </w:t>
            </w:r>
          </w:p>
        </w:tc>
        <w:tc>
          <w:tcPr>
            <w:tcW w:w="2200" w:type="dxa"/>
            <w:tcBorders>
              <w:top w:val="single" w:sz="4" w:space="0" w:color="auto"/>
              <w:left w:val="nil"/>
              <w:bottom w:val="single" w:sz="4" w:space="0" w:color="auto"/>
              <w:right w:val="single" w:sz="4" w:space="0" w:color="auto"/>
            </w:tcBorders>
            <w:shd w:val="clear" w:color="000000" w:fill="C5D9F1"/>
            <w:hideMark/>
          </w:tcPr>
          <w:p w:rsidR="00904B03" w:rsidRPr="00904B03" w:rsidRDefault="00904B03" w:rsidP="00904B03">
            <w:pPr>
              <w:spacing w:after="0"/>
              <w:jc w:val="center"/>
              <w:rPr>
                <w:rFonts w:ascii="Arial" w:eastAsia="Times New Roman" w:hAnsi="Arial" w:cs="Arial"/>
                <w:b/>
                <w:bCs/>
                <w:color w:val="C5D9F1"/>
                <w:sz w:val="16"/>
                <w:szCs w:val="16"/>
              </w:rPr>
            </w:pPr>
            <w:r w:rsidRPr="00904B03">
              <w:rPr>
                <w:rFonts w:ascii="Arial" w:eastAsia="Times New Roman" w:hAnsi="Arial" w:cs="Arial"/>
                <w:b/>
                <w:bCs/>
                <w:color w:val="C5D9F1"/>
                <w:sz w:val="16"/>
                <w:szCs w:val="16"/>
              </w:rPr>
              <w:t>Column1</w:t>
            </w:r>
          </w:p>
        </w:tc>
        <w:tc>
          <w:tcPr>
            <w:tcW w:w="2480" w:type="dxa"/>
            <w:tcBorders>
              <w:top w:val="single" w:sz="4" w:space="0" w:color="auto"/>
              <w:left w:val="single" w:sz="4" w:space="0" w:color="auto"/>
              <w:bottom w:val="single" w:sz="4" w:space="0" w:color="auto"/>
              <w:right w:val="nil"/>
            </w:tcBorders>
            <w:shd w:val="clear" w:color="000000" w:fill="C5D9F1"/>
            <w:noWrap/>
            <w:vAlign w:val="bottom"/>
            <w:hideMark/>
          </w:tcPr>
          <w:p w:rsidR="00904B03" w:rsidRPr="00904B03" w:rsidRDefault="00904B03" w:rsidP="00904B03">
            <w:pPr>
              <w:spacing w:after="0"/>
              <w:jc w:val="center"/>
              <w:rPr>
                <w:rFonts w:ascii="Arial" w:eastAsia="Times New Roman" w:hAnsi="Arial" w:cs="Arial"/>
                <w:b/>
                <w:bCs/>
                <w:color w:val="FFFFFF"/>
                <w:sz w:val="16"/>
                <w:szCs w:val="16"/>
              </w:rPr>
            </w:pPr>
            <w:r w:rsidRPr="00904B03">
              <w:rPr>
                <w:rFonts w:ascii="Arial" w:eastAsia="Times New Roman" w:hAnsi="Arial" w:cs="Arial"/>
                <w:b/>
                <w:bCs/>
                <w:color w:val="FFFFFF"/>
                <w:sz w:val="16"/>
                <w:szCs w:val="16"/>
              </w:rPr>
              <w:t>DMZ IP Subnet</w:t>
            </w:r>
          </w:p>
        </w:tc>
        <w:tc>
          <w:tcPr>
            <w:tcW w:w="2060" w:type="dxa"/>
            <w:tcBorders>
              <w:top w:val="single" w:sz="4" w:space="0" w:color="auto"/>
              <w:left w:val="nil"/>
              <w:bottom w:val="single" w:sz="4" w:space="0" w:color="auto"/>
              <w:right w:val="nil"/>
            </w:tcBorders>
            <w:shd w:val="clear" w:color="000000" w:fill="C5D9F1"/>
            <w:noWrap/>
            <w:vAlign w:val="bottom"/>
            <w:hideMark/>
          </w:tcPr>
          <w:p w:rsidR="00904B03" w:rsidRPr="00904B03" w:rsidRDefault="00904B03" w:rsidP="00904B03">
            <w:pPr>
              <w:spacing w:after="0"/>
              <w:jc w:val="center"/>
              <w:rPr>
                <w:rFonts w:ascii="Arial" w:eastAsia="Times New Roman" w:hAnsi="Arial" w:cs="Arial"/>
                <w:b/>
                <w:bCs/>
                <w:color w:val="C5D9F1"/>
                <w:sz w:val="16"/>
                <w:szCs w:val="16"/>
              </w:rPr>
            </w:pPr>
            <w:r w:rsidRPr="00904B03">
              <w:rPr>
                <w:rFonts w:ascii="Arial" w:eastAsia="Times New Roman" w:hAnsi="Arial" w:cs="Arial"/>
                <w:b/>
                <w:bCs/>
                <w:color w:val="C5D9F1"/>
                <w:sz w:val="16"/>
                <w:szCs w:val="16"/>
              </w:rPr>
              <w:t>Column2</w:t>
            </w:r>
          </w:p>
        </w:tc>
        <w:tc>
          <w:tcPr>
            <w:tcW w:w="2380" w:type="dxa"/>
            <w:tcBorders>
              <w:top w:val="single" w:sz="4" w:space="0" w:color="auto"/>
              <w:left w:val="nil"/>
              <w:bottom w:val="single" w:sz="4" w:space="0" w:color="auto"/>
              <w:right w:val="nil"/>
            </w:tcBorders>
            <w:shd w:val="clear" w:color="000000" w:fill="C5D9F1"/>
            <w:noWrap/>
            <w:vAlign w:val="bottom"/>
            <w:hideMark/>
          </w:tcPr>
          <w:p w:rsidR="00904B03" w:rsidRPr="00904B03" w:rsidRDefault="00904B03" w:rsidP="00904B03">
            <w:pPr>
              <w:spacing w:after="0"/>
              <w:jc w:val="center"/>
              <w:rPr>
                <w:rFonts w:ascii="Arial" w:eastAsia="Times New Roman" w:hAnsi="Arial" w:cs="Arial"/>
                <w:b/>
                <w:bCs/>
                <w:color w:val="C5D9F1"/>
                <w:sz w:val="16"/>
                <w:szCs w:val="16"/>
              </w:rPr>
            </w:pPr>
            <w:r w:rsidRPr="00904B03">
              <w:rPr>
                <w:rFonts w:ascii="Arial" w:eastAsia="Times New Roman" w:hAnsi="Arial" w:cs="Arial"/>
                <w:b/>
                <w:bCs/>
                <w:color w:val="C5D9F1"/>
                <w:sz w:val="16"/>
                <w:szCs w:val="16"/>
              </w:rPr>
              <w:t>Column4</w:t>
            </w:r>
          </w:p>
        </w:tc>
        <w:tc>
          <w:tcPr>
            <w:tcW w:w="2920" w:type="dxa"/>
            <w:tcBorders>
              <w:top w:val="single" w:sz="4" w:space="0" w:color="auto"/>
              <w:left w:val="nil"/>
              <w:bottom w:val="single" w:sz="4" w:space="0" w:color="auto"/>
              <w:right w:val="single" w:sz="4" w:space="0" w:color="auto"/>
            </w:tcBorders>
            <w:shd w:val="clear" w:color="000000" w:fill="C5D9F1"/>
            <w:noWrap/>
            <w:vAlign w:val="bottom"/>
            <w:hideMark/>
          </w:tcPr>
          <w:p w:rsidR="00904B03" w:rsidRPr="00904B03" w:rsidRDefault="00904B03" w:rsidP="00904B03">
            <w:pPr>
              <w:spacing w:after="0"/>
              <w:jc w:val="center"/>
              <w:rPr>
                <w:rFonts w:ascii="Arial" w:eastAsia="Times New Roman" w:hAnsi="Arial" w:cs="Arial"/>
                <w:b/>
                <w:bCs/>
                <w:color w:val="C5D9F1"/>
                <w:sz w:val="16"/>
                <w:szCs w:val="16"/>
              </w:rPr>
            </w:pPr>
            <w:r w:rsidRPr="00904B03">
              <w:rPr>
                <w:rFonts w:ascii="Arial" w:eastAsia="Times New Roman" w:hAnsi="Arial" w:cs="Arial"/>
                <w:b/>
                <w:bCs/>
                <w:color w:val="C5D9F1"/>
                <w:sz w:val="16"/>
                <w:szCs w:val="16"/>
              </w:rPr>
              <w:t>Column3</w:t>
            </w:r>
          </w:p>
        </w:tc>
      </w:tr>
      <w:tr w:rsidR="00904B03" w:rsidRPr="00904B03" w:rsidTr="00D9168A">
        <w:trPr>
          <w:trHeight w:val="300"/>
        </w:trPr>
        <w:tc>
          <w:tcPr>
            <w:tcW w:w="108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904B03" w:rsidRPr="00904B03" w:rsidRDefault="00904B03" w:rsidP="00904B03">
            <w:pPr>
              <w:spacing w:after="0"/>
              <w:rPr>
                <w:rFonts w:ascii="Calibri" w:eastAsia="Times New Roman" w:hAnsi="Calibri" w:cs="Times New Roman"/>
                <w:color w:val="000000"/>
                <w:sz w:val="16"/>
                <w:szCs w:val="16"/>
              </w:rPr>
            </w:pPr>
            <w:r w:rsidRPr="00904B03">
              <w:rPr>
                <w:rFonts w:ascii="Calibri" w:eastAsia="Times New Roman" w:hAnsi="Calibri" w:cs="Times New Roman"/>
                <w:color w:val="000000"/>
                <w:sz w:val="16"/>
                <w:szCs w:val="16"/>
              </w:rPr>
              <w:t>a</w:t>
            </w:r>
          </w:p>
        </w:tc>
        <w:tc>
          <w:tcPr>
            <w:tcW w:w="1840" w:type="dxa"/>
            <w:tcBorders>
              <w:top w:val="single" w:sz="4" w:space="0" w:color="95B3D7"/>
              <w:left w:val="single" w:sz="4" w:space="0" w:color="auto"/>
              <w:bottom w:val="single" w:sz="4" w:space="0" w:color="auto"/>
              <w:right w:val="nil"/>
            </w:tcBorders>
            <w:shd w:val="clear" w:color="DCE6F1" w:fill="DCE6F1"/>
            <w:noWrap/>
            <w:vAlign w:val="bottom"/>
            <w:hideMark/>
          </w:tcPr>
          <w:p w:rsidR="00904B03" w:rsidRPr="00904B03" w:rsidRDefault="00904B03" w:rsidP="00904B03">
            <w:pPr>
              <w:spacing w:after="0"/>
              <w:rPr>
                <w:rFonts w:ascii="Calibri" w:eastAsia="Times New Roman" w:hAnsi="Calibri" w:cs="Times New Roman"/>
                <w:color w:val="000000"/>
                <w:sz w:val="16"/>
                <w:szCs w:val="16"/>
              </w:rPr>
            </w:pPr>
            <w:r w:rsidRPr="00904B03">
              <w:rPr>
                <w:rFonts w:ascii="Calibri" w:eastAsia="Times New Roman" w:hAnsi="Calibri" w:cs="Times New Roman"/>
                <w:color w:val="000000"/>
                <w:sz w:val="16"/>
                <w:szCs w:val="16"/>
              </w:rPr>
              <w:t> </w:t>
            </w:r>
          </w:p>
        </w:tc>
        <w:tc>
          <w:tcPr>
            <w:tcW w:w="2440" w:type="dxa"/>
            <w:tcBorders>
              <w:top w:val="single" w:sz="4" w:space="0" w:color="95B3D7"/>
              <w:left w:val="nil"/>
              <w:bottom w:val="single" w:sz="4" w:space="0" w:color="auto"/>
              <w:right w:val="nil"/>
            </w:tcBorders>
            <w:shd w:val="clear" w:color="DCE6F1" w:fill="DCE6F1"/>
            <w:noWrap/>
            <w:vAlign w:val="bottom"/>
            <w:hideMark/>
          </w:tcPr>
          <w:p w:rsidR="00904B03" w:rsidRPr="00904B03" w:rsidRDefault="00904B03" w:rsidP="00904B03">
            <w:pPr>
              <w:spacing w:after="0"/>
              <w:rPr>
                <w:rFonts w:ascii="Calibri" w:eastAsia="Times New Roman" w:hAnsi="Calibri" w:cs="Times New Roman"/>
                <w:color w:val="000000"/>
                <w:sz w:val="16"/>
                <w:szCs w:val="16"/>
              </w:rPr>
            </w:pPr>
            <w:r w:rsidRPr="00904B03">
              <w:rPr>
                <w:rFonts w:ascii="Calibri" w:eastAsia="Times New Roman" w:hAnsi="Calibri" w:cs="Times New Roman"/>
                <w:color w:val="000000"/>
                <w:sz w:val="16"/>
                <w:szCs w:val="16"/>
              </w:rPr>
              <w:t> </w:t>
            </w:r>
            <w:r w:rsidR="00ED0F9C">
              <w:rPr>
                <w:rFonts w:ascii="Arial" w:eastAsia="Times New Roman" w:hAnsi="Arial" w:cs="Arial"/>
                <w:color w:val="000000"/>
                <w:sz w:val="16"/>
                <w:szCs w:val="16"/>
              </w:rPr>
              <w:t>TBD</w:t>
            </w:r>
            <w:r w:rsidR="00ED0F9C" w:rsidRPr="00904B03">
              <w:rPr>
                <w:rFonts w:ascii="Arial" w:eastAsia="Times New Roman" w:hAnsi="Arial" w:cs="Arial"/>
                <w:color w:val="000000"/>
                <w:sz w:val="16"/>
                <w:szCs w:val="16"/>
              </w:rPr>
              <w:t> </w:t>
            </w:r>
          </w:p>
        </w:tc>
        <w:tc>
          <w:tcPr>
            <w:tcW w:w="2200" w:type="dxa"/>
            <w:tcBorders>
              <w:top w:val="single" w:sz="4" w:space="0" w:color="95B3D7"/>
              <w:left w:val="nil"/>
              <w:bottom w:val="single" w:sz="4" w:space="0" w:color="auto"/>
              <w:right w:val="single" w:sz="4" w:space="0" w:color="auto"/>
            </w:tcBorders>
            <w:shd w:val="clear" w:color="DCE6F1" w:fill="DCE6F1"/>
            <w:noWrap/>
            <w:vAlign w:val="bottom"/>
            <w:hideMark/>
          </w:tcPr>
          <w:p w:rsidR="00904B03" w:rsidRPr="00904B03" w:rsidRDefault="00904B03" w:rsidP="00904B03">
            <w:pPr>
              <w:spacing w:after="0"/>
              <w:rPr>
                <w:rFonts w:ascii="Calibri" w:eastAsia="Times New Roman" w:hAnsi="Calibri" w:cs="Times New Roman"/>
                <w:color w:val="000000"/>
                <w:sz w:val="16"/>
                <w:szCs w:val="16"/>
              </w:rPr>
            </w:pPr>
            <w:r w:rsidRPr="00904B03">
              <w:rPr>
                <w:rFonts w:ascii="Calibri" w:eastAsia="Times New Roman" w:hAnsi="Calibri" w:cs="Times New Roman"/>
                <w:color w:val="000000"/>
                <w:sz w:val="16"/>
                <w:szCs w:val="16"/>
              </w:rPr>
              <w:t> </w:t>
            </w:r>
          </w:p>
        </w:tc>
        <w:tc>
          <w:tcPr>
            <w:tcW w:w="2480" w:type="dxa"/>
            <w:tcBorders>
              <w:top w:val="single" w:sz="4" w:space="0" w:color="95B3D7"/>
              <w:left w:val="single" w:sz="4" w:space="0" w:color="auto"/>
              <w:bottom w:val="single" w:sz="4" w:space="0" w:color="auto"/>
              <w:right w:val="nil"/>
            </w:tcBorders>
            <w:shd w:val="clear" w:color="DCE6F1" w:fill="DCE6F1"/>
            <w:noWrap/>
            <w:vAlign w:val="bottom"/>
            <w:hideMark/>
          </w:tcPr>
          <w:p w:rsidR="00904B03" w:rsidRPr="00904B03" w:rsidRDefault="00904B03" w:rsidP="00904B03">
            <w:pPr>
              <w:spacing w:after="0"/>
              <w:rPr>
                <w:rFonts w:ascii="Calibri" w:eastAsia="Times New Roman" w:hAnsi="Calibri" w:cs="Times New Roman"/>
                <w:color w:val="000000"/>
                <w:sz w:val="16"/>
                <w:szCs w:val="16"/>
              </w:rPr>
            </w:pPr>
            <w:r w:rsidRPr="00904B03">
              <w:rPr>
                <w:rFonts w:ascii="Calibri" w:eastAsia="Times New Roman" w:hAnsi="Calibri" w:cs="Times New Roman"/>
                <w:color w:val="000000"/>
                <w:sz w:val="16"/>
                <w:szCs w:val="16"/>
              </w:rPr>
              <w:t> </w:t>
            </w:r>
          </w:p>
        </w:tc>
        <w:tc>
          <w:tcPr>
            <w:tcW w:w="2060" w:type="dxa"/>
            <w:tcBorders>
              <w:top w:val="single" w:sz="4" w:space="0" w:color="95B3D7"/>
              <w:left w:val="nil"/>
              <w:bottom w:val="single" w:sz="4" w:space="0" w:color="auto"/>
              <w:right w:val="nil"/>
            </w:tcBorders>
            <w:shd w:val="clear" w:color="DCE6F1" w:fill="DCE6F1"/>
            <w:noWrap/>
            <w:vAlign w:val="bottom"/>
            <w:hideMark/>
          </w:tcPr>
          <w:p w:rsidR="00904B03" w:rsidRPr="00904B03" w:rsidRDefault="00904B03" w:rsidP="00904B03">
            <w:pPr>
              <w:spacing w:after="0"/>
              <w:rPr>
                <w:rFonts w:ascii="Calibri" w:eastAsia="Times New Roman" w:hAnsi="Calibri" w:cs="Times New Roman"/>
                <w:color w:val="000000"/>
                <w:sz w:val="16"/>
                <w:szCs w:val="16"/>
              </w:rPr>
            </w:pPr>
            <w:r w:rsidRPr="00904B03">
              <w:rPr>
                <w:rFonts w:ascii="Calibri" w:eastAsia="Times New Roman" w:hAnsi="Calibri" w:cs="Times New Roman"/>
                <w:color w:val="000000"/>
                <w:sz w:val="16"/>
                <w:szCs w:val="16"/>
              </w:rPr>
              <w:t> </w:t>
            </w:r>
          </w:p>
        </w:tc>
        <w:tc>
          <w:tcPr>
            <w:tcW w:w="2380" w:type="dxa"/>
            <w:tcBorders>
              <w:top w:val="single" w:sz="4" w:space="0" w:color="95B3D7"/>
              <w:left w:val="nil"/>
              <w:bottom w:val="single" w:sz="4" w:space="0" w:color="auto"/>
              <w:right w:val="nil"/>
            </w:tcBorders>
            <w:shd w:val="clear" w:color="DCE6F1" w:fill="DCE6F1"/>
            <w:noWrap/>
            <w:vAlign w:val="bottom"/>
            <w:hideMark/>
          </w:tcPr>
          <w:p w:rsidR="00904B03" w:rsidRPr="00904B03" w:rsidRDefault="00904B03" w:rsidP="00904B03">
            <w:pPr>
              <w:spacing w:after="0"/>
              <w:rPr>
                <w:rFonts w:ascii="Calibri" w:eastAsia="Times New Roman" w:hAnsi="Calibri" w:cs="Times New Roman"/>
                <w:color w:val="000000"/>
                <w:sz w:val="16"/>
                <w:szCs w:val="16"/>
              </w:rPr>
            </w:pPr>
            <w:r w:rsidRPr="00904B03">
              <w:rPr>
                <w:rFonts w:ascii="Calibri" w:eastAsia="Times New Roman" w:hAnsi="Calibri" w:cs="Times New Roman"/>
                <w:color w:val="000000"/>
                <w:sz w:val="16"/>
                <w:szCs w:val="16"/>
              </w:rPr>
              <w:t> </w:t>
            </w:r>
          </w:p>
        </w:tc>
        <w:tc>
          <w:tcPr>
            <w:tcW w:w="2920" w:type="dxa"/>
            <w:tcBorders>
              <w:top w:val="single" w:sz="4" w:space="0" w:color="95B3D7"/>
              <w:left w:val="nil"/>
              <w:bottom w:val="single" w:sz="4" w:space="0" w:color="auto"/>
              <w:right w:val="single" w:sz="4" w:space="0" w:color="auto"/>
            </w:tcBorders>
            <w:shd w:val="clear" w:color="DCE6F1" w:fill="DCE6F1"/>
            <w:noWrap/>
            <w:vAlign w:val="bottom"/>
            <w:hideMark/>
          </w:tcPr>
          <w:p w:rsidR="00904B03" w:rsidRPr="00904B03" w:rsidRDefault="00904B03" w:rsidP="00904B03">
            <w:pPr>
              <w:spacing w:after="0"/>
              <w:rPr>
                <w:rFonts w:ascii="Calibri" w:eastAsia="Times New Roman" w:hAnsi="Calibri" w:cs="Times New Roman"/>
                <w:color w:val="000000"/>
                <w:sz w:val="16"/>
                <w:szCs w:val="16"/>
              </w:rPr>
            </w:pPr>
            <w:r w:rsidRPr="00904B03">
              <w:rPr>
                <w:rFonts w:ascii="Calibri" w:eastAsia="Times New Roman" w:hAnsi="Calibri" w:cs="Times New Roman"/>
                <w:color w:val="000000"/>
                <w:sz w:val="16"/>
                <w:szCs w:val="16"/>
              </w:rPr>
              <w:t> </w:t>
            </w:r>
          </w:p>
        </w:tc>
      </w:tr>
      <w:tr w:rsidR="00904B03" w:rsidRPr="00904B03" w:rsidTr="00D9168A">
        <w:trPr>
          <w:trHeight w:val="30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4B03" w:rsidRPr="00904B03" w:rsidRDefault="00904B03" w:rsidP="00904B03">
            <w:pPr>
              <w:spacing w:after="0"/>
              <w:rPr>
                <w:rFonts w:ascii="Calibri" w:eastAsia="Times New Roman" w:hAnsi="Calibri" w:cs="Times New Roman"/>
                <w:color w:val="000000"/>
                <w:sz w:val="16"/>
                <w:szCs w:val="16"/>
              </w:rPr>
            </w:pPr>
            <w:r w:rsidRPr="00904B03">
              <w:rPr>
                <w:rFonts w:ascii="Calibri" w:eastAsia="Times New Roman" w:hAnsi="Calibri" w:cs="Times New Roman"/>
                <w:color w:val="000000"/>
                <w:sz w:val="16"/>
                <w:szCs w:val="16"/>
              </w:rPr>
              <w:t>b</w:t>
            </w:r>
          </w:p>
        </w:tc>
        <w:tc>
          <w:tcPr>
            <w:tcW w:w="1840" w:type="dxa"/>
            <w:tcBorders>
              <w:top w:val="single" w:sz="4" w:space="0" w:color="auto"/>
              <w:left w:val="single" w:sz="4" w:space="0" w:color="auto"/>
              <w:bottom w:val="single" w:sz="4" w:space="0" w:color="auto"/>
              <w:right w:val="nil"/>
            </w:tcBorders>
            <w:shd w:val="clear" w:color="auto" w:fill="auto"/>
            <w:noWrap/>
            <w:vAlign w:val="bottom"/>
            <w:hideMark/>
          </w:tcPr>
          <w:p w:rsidR="00904B03" w:rsidRPr="00904B03" w:rsidRDefault="00904B03" w:rsidP="00904B03">
            <w:pPr>
              <w:spacing w:after="0"/>
              <w:rPr>
                <w:rFonts w:ascii="Calibri" w:eastAsia="Times New Roman" w:hAnsi="Calibri" w:cs="Times New Roman"/>
                <w:color w:val="000000"/>
                <w:sz w:val="16"/>
                <w:szCs w:val="16"/>
              </w:rPr>
            </w:pPr>
            <w:r w:rsidRPr="00904B03">
              <w:rPr>
                <w:rFonts w:ascii="Calibri" w:eastAsia="Times New Roman" w:hAnsi="Calibri" w:cs="Times New Roman"/>
                <w:color w:val="000000"/>
                <w:sz w:val="16"/>
                <w:szCs w:val="16"/>
              </w:rPr>
              <w:t> </w:t>
            </w:r>
          </w:p>
        </w:tc>
        <w:tc>
          <w:tcPr>
            <w:tcW w:w="2440" w:type="dxa"/>
            <w:tcBorders>
              <w:top w:val="single" w:sz="4" w:space="0" w:color="auto"/>
              <w:left w:val="nil"/>
              <w:bottom w:val="single" w:sz="4" w:space="0" w:color="auto"/>
              <w:right w:val="nil"/>
            </w:tcBorders>
            <w:shd w:val="clear" w:color="auto" w:fill="auto"/>
            <w:noWrap/>
            <w:vAlign w:val="bottom"/>
            <w:hideMark/>
          </w:tcPr>
          <w:p w:rsidR="00904B03" w:rsidRPr="00904B03" w:rsidRDefault="00904B03" w:rsidP="00904B03">
            <w:pPr>
              <w:spacing w:after="0"/>
              <w:rPr>
                <w:rFonts w:ascii="Calibri" w:eastAsia="Times New Roman" w:hAnsi="Calibri" w:cs="Times New Roman"/>
                <w:color w:val="000000"/>
                <w:sz w:val="16"/>
                <w:szCs w:val="16"/>
              </w:rPr>
            </w:pPr>
            <w:r w:rsidRPr="00904B03">
              <w:rPr>
                <w:rFonts w:ascii="Calibri" w:eastAsia="Times New Roman" w:hAnsi="Calibri" w:cs="Times New Roman"/>
                <w:color w:val="000000"/>
                <w:sz w:val="16"/>
                <w:szCs w:val="16"/>
              </w:rPr>
              <w:t> </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rsidR="00904B03" w:rsidRPr="00904B03" w:rsidRDefault="00904B03" w:rsidP="00904B03">
            <w:pPr>
              <w:spacing w:after="0"/>
              <w:rPr>
                <w:rFonts w:ascii="Calibri" w:eastAsia="Times New Roman" w:hAnsi="Calibri" w:cs="Times New Roman"/>
                <w:color w:val="000000"/>
                <w:sz w:val="16"/>
                <w:szCs w:val="16"/>
              </w:rPr>
            </w:pPr>
            <w:r w:rsidRPr="00904B03">
              <w:rPr>
                <w:rFonts w:ascii="Calibri" w:eastAsia="Times New Roman" w:hAnsi="Calibri" w:cs="Times New Roman"/>
                <w:color w:val="000000"/>
                <w:sz w:val="16"/>
                <w:szCs w:val="16"/>
              </w:rPr>
              <w:t> </w:t>
            </w:r>
          </w:p>
        </w:tc>
        <w:tc>
          <w:tcPr>
            <w:tcW w:w="2480" w:type="dxa"/>
            <w:tcBorders>
              <w:top w:val="single" w:sz="4" w:space="0" w:color="auto"/>
              <w:left w:val="single" w:sz="4" w:space="0" w:color="auto"/>
              <w:bottom w:val="single" w:sz="4" w:space="0" w:color="auto"/>
              <w:right w:val="nil"/>
            </w:tcBorders>
            <w:shd w:val="clear" w:color="auto" w:fill="auto"/>
            <w:noWrap/>
            <w:vAlign w:val="bottom"/>
            <w:hideMark/>
          </w:tcPr>
          <w:p w:rsidR="00904B03" w:rsidRPr="00904B03" w:rsidRDefault="00904B03" w:rsidP="00904B03">
            <w:pPr>
              <w:spacing w:after="0"/>
              <w:rPr>
                <w:rFonts w:ascii="Calibri" w:eastAsia="Times New Roman" w:hAnsi="Calibri" w:cs="Times New Roman"/>
                <w:color w:val="000000"/>
                <w:sz w:val="16"/>
                <w:szCs w:val="16"/>
              </w:rPr>
            </w:pPr>
            <w:r w:rsidRPr="00904B03">
              <w:rPr>
                <w:rFonts w:ascii="Calibri" w:eastAsia="Times New Roman" w:hAnsi="Calibri" w:cs="Times New Roman"/>
                <w:color w:val="000000"/>
                <w:sz w:val="16"/>
                <w:szCs w:val="16"/>
              </w:rPr>
              <w:t> </w:t>
            </w:r>
          </w:p>
        </w:tc>
        <w:tc>
          <w:tcPr>
            <w:tcW w:w="2060" w:type="dxa"/>
            <w:tcBorders>
              <w:top w:val="single" w:sz="4" w:space="0" w:color="auto"/>
              <w:left w:val="nil"/>
              <w:bottom w:val="single" w:sz="4" w:space="0" w:color="auto"/>
              <w:right w:val="nil"/>
            </w:tcBorders>
            <w:shd w:val="clear" w:color="auto" w:fill="auto"/>
            <w:noWrap/>
            <w:vAlign w:val="bottom"/>
            <w:hideMark/>
          </w:tcPr>
          <w:p w:rsidR="00904B03" w:rsidRPr="00904B03" w:rsidRDefault="00904B03" w:rsidP="00904B03">
            <w:pPr>
              <w:spacing w:after="0"/>
              <w:rPr>
                <w:rFonts w:ascii="Calibri" w:eastAsia="Times New Roman" w:hAnsi="Calibri" w:cs="Times New Roman"/>
                <w:color w:val="000000"/>
                <w:sz w:val="16"/>
                <w:szCs w:val="16"/>
              </w:rPr>
            </w:pPr>
            <w:r w:rsidRPr="00904B03">
              <w:rPr>
                <w:rFonts w:ascii="Calibri" w:eastAsia="Times New Roman" w:hAnsi="Calibri" w:cs="Times New Roman"/>
                <w:color w:val="000000"/>
                <w:sz w:val="16"/>
                <w:szCs w:val="16"/>
              </w:rPr>
              <w:t> </w:t>
            </w:r>
          </w:p>
        </w:tc>
        <w:tc>
          <w:tcPr>
            <w:tcW w:w="2380" w:type="dxa"/>
            <w:tcBorders>
              <w:top w:val="single" w:sz="4" w:space="0" w:color="auto"/>
              <w:left w:val="nil"/>
              <w:bottom w:val="single" w:sz="4" w:space="0" w:color="auto"/>
              <w:right w:val="nil"/>
            </w:tcBorders>
            <w:shd w:val="clear" w:color="auto" w:fill="auto"/>
            <w:noWrap/>
            <w:vAlign w:val="bottom"/>
            <w:hideMark/>
          </w:tcPr>
          <w:p w:rsidR="00904B03" w:rsidRPr="00904B03" w:rsidRDefault="00904B03" w:rsidP="00904B03">
            <w:pPr>
              <w:spacing w:after="0"/>
              <w:rPr>
                <w:rFonts w:ascii="Calibri" w:eastAsia="Times New Roman" w:hAnsi="Calibri" w:cs="Times New Roman"/>
                <w:color w:val="000000"/>
                <w:sz w:val="16"/>
                <w:szCs w:val="16"/>
              </w:rPr>
            </w:pPr>
            <w:r w:rsidRPr="00904B03">
              <w:rPr>
                <w:rFonts w:ascii="Calibri" w:eastAsia="Times New Roman" w:hAnsi="Calibri" w:cs="Times New Roman"/>
                <w:color w:val="000000"/>
                <w:sz w:val="16"/>
                <w:szCs w:val="16"/>
              </w:rPr>
              <w:t> </w:t>
            </w:r>
          </w:p>
        </w:tc>
        <w:tc>
          <w:tcPr>
            <w:tcW w:w="2920" w:type="dxa"/>
            <w:tcBorders>
              <w:top w:val="single" w:sz="4" w:space="0" w:color="auto"/>
              <w:left w:val="nil"/>
              <w:bottom w:val="single" w:sz="4" w:space="0" w:color="auto"/>
              <w:right w:val="single" w:sz="4" w:space="0" w:color="auto"/>
            </w:tcBorders>
            <w:shd w:val="clear" w:color="auto" w:fill="auto"/>
            <w:noWrap/>
            <w:vAlign w:val="bottom"/>
            <w:hideMark/>
          </w:tcPr>
          <w:p w:rsidR="00904B03" w:rsidRPr="00904B03" w:rsidRDefault="00904B03" w:rsidP="00904B03">
            <w:pPr>
              <w:spacing w:after="0"/>
              <w:rPr>
                <w:rFonts w:ascii="Calibri" w:eastAsia="Times New Roman" w:hAnsi="Calibri" w:cs="Times New Roman"/>
                <w:color w:val="000000"/>
                <w:sz w:val="16"/>
                <w:szCs w:val="16"/>
              </w:rPr>
            </w:pPr>
            <w:r w:rsidRPr="00904B03">
              <w:rPr>
                <w:rFonts w:ascii="Calibri" w:eastAsia="Times New Roman" w:hAnsi="Calibri" w:cs="Times New Roman"/>
                <w:color w:val="000000"/>
                <w:sz w:val="16"/>
                <w:szCs w:val="16"/>
              </w:rPr>
              <w:t> </w:t>
            </w:r>
          </w:p>
        </w:tc>
      </w:tr>
    </w:tbl>
    <w:p w:rsidR="004E1715" w:rsidRPr="00EE1463" w:rsidRDefault="004E1715"/>
    <w:p w:rsidR="00D9168A" w:rsidRPr="00EE1463" w:rsidRDefault="00D9168A" w:rsidP="00C956D6">
      <w:pPr>
        <w:pStyle w:val="Heading2"/>
        <w:numPr>
          <w:ilvl w:val="2"/>
          <w:numId w:val="1"/>
        </w:numPr>
      </w:pPr>
      <w:bookmarkStart w:id="16" w:name="_Ref283821175"/>
      <w:r>
        <w:t xml:space="preserve">Appliance Information </w:t>
      </w:r>
    </w:p>
    <w:p w:rsidR="00D9168A" w:rsidRPr="00D9168A" w:rsidRDefault="00D9168A" w:rsidP="00D9168A"/>
    <w:p w:rsidR="00D9168A" w:rsidRDefault="00D9168A" w:rsidP="00D9168A">
      <w:pPr>
        <w:pStyle w:val="Caption"/>
        <w:keepNext/>
      </w:pPr>
      <w:r>
        <w:t xml:space="preserve">Table 9. </w:t>
      </w:r>
      <w:fldSimple w:instr=" SEQ Table_9. \* ARABIC ">
        <w:r w:rsidR="00277704">
          <w:rPr>
            <w:noProof/>
          </w:rPr>
          <w:t>5</w:t>
        </w:r>
      </w:fldSimple>
      <w:r>
        <w:t>: Appliance Information</w:t>
      </w:r>
    </w:p>
    <w:tbl>
      <w:tblPr>
        <w:tblW w:w="12260" w:type="dxa"/>
        <w:tblInd w:w="108" w:type="dxa"/>
        <w:tblLook w:val="04A0" w:firstRow="1" w:lastRow="0" w:firstColumn="1" w:lastColumn="0" w:noHBand="0" w:noVBand="1"/>
      </w:tblPr>
      <w:tblGrid>
        <w:gridCol w:w="3060"/>
        <w:gridCol w:w="1920"/>
        <w:gridCol w:w="1320"/>
        <w:gridCol w:w="1920"/>
        <w:gridCol w:w="2020"/>
        <w:gridCol w:w="2020"/>
      </w:tblGrid>
      <w:tr w:rsidR="00D9168A" w:rsidRPr="00D9168A" w:rsidTr="00D9168A">
        <w:trPr>
          <w:trHeight w:val="315"/>
        </w:trPr>
        <w:tc>
          <w:tcPr>
            <w:tcW w:w="30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D9168A" w:rsidRPr="00D9168A" w:rsidRDefault="00D9168A" w:rsidP="00D9168A">
            <w:pPr>
              <w:spacing w:after="0"/>
              <w:jc w:val="center"/>
              <w:rPr>
                <w:rFonts w:ascii="Arial" w:eastAsia="Times New Roman" w:hAnsi="Arial" w:cs="Arial"/>
                <w:b/>
                <w:bCs/>
                <w:color w:val="FFFFFF"/>
                <w:sz w:val="16"/>
                <w:szCs w:val="16"/>
              </w:rPr>
            </w:pPr>
            <w:r w:rsidRPr="00D9168A">
              <w:rPr>
                <w:rFonts w:ascii="Arial" w:eastAsia="Times New Roman" w:hAnsi="Arial" w:cs="Arial"/>
                <w:b/>
                <w:bCs/>
                <w:color w:val="FFFFFF"/>
                <w:sz w:val="16"/>
                <w:szCs w:val="16"/>
              </w:rPr>
              <w:t>Hostname</w:t>
            </w:r>
          </w:p>
        </w:tc>
        <w:tc>
          <w:tcPr>
            <w:tcW w:w="192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D9168A" w:rsidRPr="00D9168A" w:rsidRDefault="00D9168A" w:rsidP="00D9168A">
            <w:pPr>
              <w:spacing w:after="0"/>
              <w:jc w:val="center"/>
              <w:rPr>
                <w:rFonts w:ascii="Arial" w:eastAsia="Times New Roman" w:hAnsi="Arial" w:cs="Arial"/>
                <w:b/>
                <w:bCs/>
                <w:color w:val="FFFFFF"/>
                <w:sz w:val="16"/>
                <w:szCs w:val="16"/>
              </w:rPr>
            </w:pPr>
            <w:r w:rsidRPr="00D9168A">
              <w:rPr>
                <w:rFonts w:ascii="Arial" w:eastAsia="Times New Roman" w:hAnsi="Arial" w:cs="Arial"/>
                <w:b/>
                <w:bCs/>
                <w:color w:val="FFFFFF"/>
                <w:sz w:val="16"/>
                <w:szCs w:val="16"/>
              </w:rPr>
              <w:t>IP Address</w:t>
            </w:r>
          </w:p>
        </w:tc>
        <w:tc>
          <w:tcPr>
            <w:tcW w:w="1320" w:type="dxa"/>
            <w:tcBorders>
              <w:top w:val="single" w:sz="4" w:space="0" w:color="auto"/>
              <w:left w:val="single" w:sz="4" w:space="0" w:color="auto"/>
              <w:bottom w:val="single" w:sz="4" w:space="0" w:color="auto"/>
              <w:right w:val="single" w:sz="4" w:space="0" w:color="auto"/>
            </w:tcBorders>
            <w:shd w:val="clear" w:color="000000" w:fill="C5D9F1"/>
            <w:vAlign w:val="bottom"/>
            <w:hideMark/>
          </w:tcPr>
          <w:p w:rsidR="00D9168A" w:rsidRPr="00D9168A" w:rsidRDefault="00D9168A" w:rsidP="00D9168A">
            <w:pPr>
              <w:spacing w:after="0"/>
              <w:jc w:val="center"/>
              <w:rPr>
                <w:rFonts w:ascii="Arial" w:eastAsia="Times New Roman" w:hAnsi="Arial" w:cs="Arial"/>
                <w:b/>
                <w:bCs/>
                <w:color w:val="FFFFFF"/>
                <w:sz w:val="16"/>
                <w:szCs w:val="16"/>
              </w:rPr>
            </w:pPr>
            <w:r w:rsidRPr="00D9168A">
              <w:rPr>
                <w:rFonts w:ascii="Arial" w:eastAsia="Times New Roman" w:hAnsi="Arial" w:cs="Arial"/>
                <w:b/>
                <w:bCs/>
                <w:color w:val="FFFFFF"/>
                <w:sz w:val="16"/>
                <w:szCs w:val="16"/>
              </w:rPr>
              <w:t>Manufacturer</w:t>
            </w:r>
          </w:p>
        </w:tc>
        <w:tc>
          <w:tcPr>
            <w:tcW w:w="1920" w:type="dxa"/>
            <w:tcBorders>
              <w:top w:val="single" w:sz="4" w:space="0" w:color="auto"/>
              <w:left w:val="single" w:sz="4" w:space="0" w:color="auto"/>
              <w:bottom w:val="single" w:sz="4" w:space="0" w:color="auto"/>
              <w:right w:val="single" w:sz="4" w:space="0" w:color="auto"/>
            </w:tcBorders>
            <w:shd w:val="clear" w:color="000000" w:fill="C5D9F1"/>
            <w:vAlign w:val="bottom"/>
            <w:hideMark/>
          </w:tcPr>
          <w:p w:rsidR="00D9168A" w:rsidRPr="00D9168A" w:rsidRDefault="00D9168A" w:rsidP="00D9168A">
            <w:pPr>
              <w:spacing w:after="0"/>
              <w:jc w:val="center"/>
              <w:rPr>
                <w:rFonts w:ascii="Arial" w:eastAsia="Times New Roman" w:hAnsi="Arial" w:cs="Arial"/>
                <w:b/>
                <w:bCs/>
                <w:color w:val="FFFFFF"/>
                <w:sz w:val="16"/>
                <w:szCs w:val="16"/>
              </w:rPr>
            </w:pPr>
            <w:r w:rsidRPr="00D9168A">
              <w:rPr>
                <w:rFonts w:ascii="Arial" w:eastAsia="Times New Roman" w:hAnsi="Arial" w:cs="Arial"/>
                <w:b/>
                <w:bCs/>
                <w:color w:val="FFFFFF"/>
                <w:sz w:val="16"/>
                <w:szCs w:val="16"/>
              </w:rPr>
              <w:t>Location</w:t>
            </w:r>
          </w:p>
        </w:tc>
        <w:tc>
          <w:tcPr>
            <w:tcW w:w="2020" w:type="dxa"/>
            <w:tcBorders>
              <w:top w:val="single" w:sz="4" w:space="0" w:color="auto"/>
              <w:left w:val="single" w:sz="4" w:space="0" w:color="auto"/>
              <w:bottom w:val="single" w:sz="4" w:space="0" w:color="auto"/>
              <w:right w:val="single" w:sz="4" w:space="0" w:color="auto"/>
            </w:tcBorders>
            <w:shd w:val="clear" w:color="000000" w:fill="C5D9F1"/>
            <w:vAlign w:val="bottom"/>
            <w:hideMark/>
          </w:tcPr>
          <w:p w:rsidR="00D9168A" w:rsidRPr="00D9168A" w:rsidRDefault="00D9168A" w:rsidP="00D9168A">
            <w:pPr>
              <w:spacing w:after="0"/>
              <w:jc w:val="center"/>
              <w:rPr>
                <w:rFonts w:ascii="Arial" w:eastAsia="Times New Roman" w:hAnsi="Arial" w:cs="Arial"/>
                <w:b/>
                <w:bCs/>
                <w:color w:val="FFFFFF"/>
                <w:sz w:val="16"/>
                <w:szCs w:val="16"/>
              </w:rPr>
            </w:pPr>
            <w:r w:rsidRPr="00D9168A">
              <w:rPr>
                <w:rFonts w:ascii="Arial" w:eastAsia="Times New Roman" w:hAnsi="Arial" w:cs="Arial"/>
                <w:b/>
                <w:bCs/>
                <w:color w:val="FFFFFF"/>
                <w:sz w:val="16"/>
                <w:szCs w:val="16"/>
              </w:rPr>
              <w:t>Model</w:t>
            </w:r>
          </w:p>
        </w:tc>
        <w:tc>
          <w:tcPr>
            <w:tcW w:w="2020" w:type="dxa"/>
            <w:tcBorders>
              <w:top w:val="single" w:sz="4" w:space="0" w:color="auto"/>
              <w:left w:val="single" w:sz="4" w:space="0" w:color="auto"/>
              <w:bottom w:val="single" w:sz="4" w:space="0" w:color="auto"/>
              <w:right w:val="single" w:sz="4" w:space="0" w:color="auto"/>
            </w:tcBorders>
            <w:shd w:val="clear" w:color="000000" w:fill="C5D9F1"/>
            <w:vAlign w:val="bottom"/>
            <w:hideMark/>
          </w:tcPr>
          <w:p w:rsidR="00D9168A" w:rsidRPr="00D9168A" w:rsidRDefault="00D9168A" w:rsidP="00D9168A">
            <w:pPr>
              <w:spacing w:after="0"/>
              <w:jc w:val="center"/>
              <w:rPr>
                <w:rFonts w:ascii="Arial" w:eastAsia="Times New Roman" w:hAnsi="Arial" w:cs="Arial"/>
                <w:b/>
                <w:bCs/>
                <w:color w:val="FFFFFF"/>
                <w:sz w:val="16"/>
                <w:szCs w:val="16"/>
              </w:rPr>
            </w:pPr>
            <w:r w:rsidRPr="00D9168A">
              <w:rPr>
                <w:rFonts w:ascii="Arial" w:eastAsia="Times New Roman" w:hAnsi="Arial" w:cs="Arial"/>
                <w:b/>
                <w:bCs/>
                <w:color w:val="FFFFFF"/>
                <w:sz w:val="16"/>
                <w:szCs w:val="16"/>
              </w:rPr>
              <w:t>Serial Number</w:t>
            </w:r>
          </w:p>
        </w:tc>
      </w:tr>
      <w:tr w:rsidR="00D9168A" w:rsidRPr="00D9168A" w:rsidTr="00D9168A">
        <w:trPr>
          <w:trHeight w:val="315"/>
        </w:trPr>
        <w:tc>
          <w:tcPr>
            <w:tcW w:w="306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D9168A" w:rsidRPr="00D9168A" w:rsidRDefault="00D9168A" w:rsidP="00D9168A">
            <w:pPr>
              <w:spacing w:after="0"/>
              <w:rPr>
                <w:rFonts w:ascii="Arial" w:eastAsia="Times New Roman" w:hAnsi="Arial" w:cs="Arial"/>
                <w:color w:val="000000"/>
                <w:sz w:val="16"/>
                <w:szCs w:val="16"/>
              </w:rPr>
            </w:pPr>
            <w:r w:rsidRPr="00E20F88">
              <w:rPr>
                <w:rFonts w:ascii="Calibri" w:eastAsia="Times New Roman" w:hAnsi="Calibri" w:cs="Times New Roman"/>
                <w:color w:val="000000"/>
                <w:sz w:val="24"/>
                <w:szCs w:val="24"/>
              </w:rPr>
              <w:t> </w:t>
            </w:r>
            <w:r w:rsidR="00E20F88" w:rsidRPr="00E20F88">
              <w:rPr>
                <w:rFonts w:ascii="Calibri" w:eastAsia="Times New Roman" w:hAnsi="Calibri" w:cs="Times New Roman"/>
                <w:color w:val="000000"/>
                <w:sz w:val="24"/>
                <w:szCs w:val="24"/>
              </w:rPr>
              <w:t xml:space="preserve"> N/A</w:t>
            </w:r>
          </w:p>
        </w:tc>
        <w:tc>
          <w:tcPr>
            <w:tcW w:w="192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D9168A" w:rsidRPr="00D9168A" w:rsidRDefault="00D9168A" w:rsidP="00D9168A">
            <w:pPr>
              <w:spacing w:after="0"/>
              <w:jc w:val="center"/>
              <w:rPr>
                <w:rFonts w:ascii="Arial" w:eastAsia="Times New Roman" w:hAnsi="Arial" w:cs="Arial"/>
                <w:color w:val="000000"/>
                <w:sz w:val="16"/>
                <w:szCs w:val="16"/>
              </w:rPr>
            </w:pPr>
            <w:r w:rsidRPr="00D9168A">
              <w:rPr>
                <w:rFonts w:ascii="Arial" w:eastAsia="Times New Roman" w:hAnsi="Arial" w:cs="Arial"/>
                <w:color w:val="000000"/>
                <w:sz w:val="16"/>
                <w:szCs w:val="16"/>
              </w:rPr>
              <w:t> </w:t>
            </w:r>
          </w:p>
        </w:tc>
        <w:tc>
          <w:tcPr>
            <w:tcW w:w="132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D9168A" w:rsidRPr="00D9168A" w:rsidRDefault="00D9168A" w:rsidP="00D9168A">
            <w:pPr>
              <w:spacing w:after="0"/>
              <w:jc w:val="center"/>
              <w:rPr>
                <w:rFonts w:ascii="Arial" w:eastAsia="Times New Roman" w:hAnsi="Arial" w:cs="Arial"/>
                <w:color w:val="000000"/>
                <w:sz w:val="16"/>
                <w:szCs w:val="16"/>
              </w:rPr>
            </w:pPr>
            <w:r w:rsidRPr="00D9168A">
              <w:rPr>
                <w:rFonts w:ascii="Arial" w:eastAsia="Times New Roman" w:hAnsi="Arial" w:cs="Arial"/>
                <w:color w:val="000000"/>
                <w:sz w:val="16"/>
                <w:szCs w:val="16"/>
              </w:rPr>
              <w:t> </w:t>
            </w:r>
          </w:p>
        </w:tc>
        <w:tc>
          <w:tcPr>
            <w:tcW w:w="192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D9168A" w:rsidRPr="00D9168A" w:rsidRDefault="00D9168A" w:rsidP="00D9168A">
            <w:pPr>
              <w:spacing w:after="0"/>
              <w:jc w:val="center"/>
              <w:rPr>
                <w:rFonts w:ascii="Arial" w:eastAsia="Times New Roman" w:hAnsi="Arial" w:cs="Arial"/>
                <w:color w:val="000000"/>
                <w:sz w:val="16"/>
                <w:szCs w:val="16"/>
              </w:rPr>
            </w:pPr>
            <w:r w:rsidRPr="00D9168A">
              <w:rPr>
                <w:rFonts w:ascii="Arial" w:eastAsia="Times New Roman" w:hAnsi="Arial" w:cs="Arial"/>
                <w:color w:val="000000"/>
                <w:sz w:val="16"/>
                <w:szCs w:val="16"/>
              </w:rPr>
              <w:t> </w:t>
            </w:r>
          </w:p>
        </w:tc>
        <w:tc>
          <w:tcPr>
            <w:tcW w:w="202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D9168A" w:rsidRPr="00D9168A" w:rsidRDefault="00D9168A" w:rsidP="00D9168A">
            <w:pPr>
              <w:spacing w:after="0"/>
              <w:rPr>
                <w:rFonts w:ascii="Arial" w:eastAsia="Times New Roman" w:hAnsi="Arial" w:cs="Arial"/>
                <w:color w:val="000000"/>
                <w:sz w:val="16"/>
                <w:szCs w:val="16"/>
              </w:rPr>
            </w:pPr>
            <w:r w:rsidRPr="00D9168A">
              <w:rPr>
                <w:rFonts w:ascii="Arial" w:eastAsia="Times New Roman" w:hAnsi="Arial" w:cs="Arial"/>
                <w:color w:val="000000"/>
                <w:sz w:val="16"/>
                <w:szCs w:val="16"/>
              </w:rPr>
              <w:t> </w:t>
            </w:r>
          </w:p>
        </w:tc>
        <w:tc>
          <w:tcPr>
            <w:tcW w:w="202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D9168A" w:rsidRPr="00D9168A" w:rsidRDefault="00D9168A" w:rsidP="00D9168A">
            <w:pPr>
              <w:spacing w:after="0"/>
              <w:rPr>
                <w:rFonts w:ascii="Arial" w:eastAsia="Times New Roman" w:hAnsi="Arial" w:cs="Arial"/>
                <w:color w:val="000000"/>
                <w:sz w:val="16"/>
                <w:szCs w:val="16"/>
              </w:rPr>
            </w:pPr>
            <w:r w:rsidRPr="00D9168A">
              <w:rPr>
                <w:rFonts w:ascii="Arial" w:eastAsia="Times New Roman" w:hAnsi="Arial" w:cs="Arial"/>
                <w:color w:val="000000"/>
                <w:sz w:val="16"/>
                <w:szCs w:val="16"/>
              </w:rPr>
              <w:t> </w:t>
            </w:r>
          </w:p>
        </w:tc>
      </w:tr>
      <w:tr w:rsidR="00D9168A" w:rsidRPr="00D9168A" w:rsidTr="00D9168A">
        <w:trPr>
          <w:trHeight w:val="315"/>
        </w:trPr>
        <w:tc>
          <w:tcPr>
            <w:tcW w:w="30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9168A" w:rsidRPr="00D9168A" w:rsidRDefault="00D9168A" w:rsidP="00D9168A">
            <w:pPr>
              <w:spacing w:after="0"/>
              <w:rPr>
                <w:rFonts w:ascii="Arial" w:eastAsia="Times New Roman" w:hAnsi="Arial" w:cs="Arial"/>
                <w:color w:val="000000"/>
                <w:sz w:val="16"/>
                <w:szCs w:val="16"/>
              </w:rPr>
            </w:pPr>
            <w:r w:rsidRPr="00D9168A">
              <w:rPr>
                <w:rFonts w:ascii="Arial" w:eastAsia="Times New Roman" w:hAnsi="Arial" w:cs="Arial"/>
                <w:color w:val="000000"/>
                <w:sz w:val="16"/>
                <w:szCs w:val="16"/>
              </w:rPr>
              <w:t> </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9168A" w:rsidRPr="00D9168A" w:rsidRDefault="00D9168A" w:rsidP="00D9168A">
            <w:pPr>
              <w:spacing w:after="0"/>
              <w:jc w:val="center"/>
              <w:rPr>
                <w:rFonts w:ascii="Arial" w:eastAsia="Times New Roman" w:hAnsi="Arial" w:cs="Arial"/>
                <w:color w:val="000000"/>
                <w:sz w:val="16"/>
                <w:szCs w:val="16"/>
              </w:rPr>
            </w:pPr>
            <w:r w:rsidRPr="00D9168A">
              <w:rPr>
                <w:rFonts w:ascii="Arial" w:eastAsia="Times New Roman" w:hAnsi="Arial" w:cs="Arial"/>
                <w:color w:val="000000"/>
                <w:sz w:val="16"/>
                <w:szCs w:val="16"/>
              </w:rPr>
              <w:t> </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9168A" w:rsidRPr="00D9168A" w:rsidRDefault="00D9168A" w:rsidP="00D9168A">
            <w:pPr>
              <w:spacing w:after="0"/>
              <w:jc w:val="center"/>
              <w:rPr>
                <w:rFonts w:ascii="Arial" w:eastAsia="Times New Roman" w:hAnsi="Arial" w:cs="Arial"/>
                <w:color w:val="000000"/>
                <w:sz w:val="16"/>
                <w:szCs w:val="16"/>
              </w:rPr>
            </w:pPr>
            <w:r w:rsidRPr="00D9168A">
              <w:rPr>
                <w:rFonts w:ascii="Arial" w:eastAsia="Times New Roman" w:hAnsi="Arial" w:cs="Arial"/>
                <w:color w:val="000000"/>
                <w:sz w:val="16"/>
                <w:szCs w:val="16"/>
              </w:rPr>
              <w:t> </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9168A" w:rsidRPr="00D9168A" w:rsidRDefault="00D9168A" w:rsidP="00D9168A">
            <w:pPr>
              <w:spacing w:after="0"/>
              <w:jc w:val="center"/>
              <w:rPr>
                <w:rFonts w:ascii="Arial" w:eastAsia="Times New Roman" w:hAnsi="Arial" w:cs="Arial"/>
                <w:color w:val="000000"/>
                <w:sz w:val="16"/>
                <w:szCs w:val="16"/>
              </w:rPr>
            </w:pPr>
            <w:r w:rsidRPr="00D9168A">
              <w:rPr>
                <w:rFonts w:ascii="Arial" w:eastAsia="Times New Roman" w:hAnsi="Arial" w:cs="Arial"/>
                <w:color w:val="000000"/>
                <w:sz w:val="16"/>
                <w:szCs w:val="16"/>
              </w:rPr>
              <w:t> </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9168A" w:rsidRPr="00D9168A" w:rsidRDefault="00D9168A" w:rsidP="00D9168A">
            <w:pPr>
              <w:spacing w:after="0"/>
              <w:rPr>
                <w:rFonts w:ascii="Arial" w:eastAsia="Times New Roman" w:hAnsi="Arial" w:cs="Arial"/>
                <w:color w:val="000000"/>
                <w:sz w:val="16"/>
                <w:szCs w:val="16"/>
              </w:rPr>
            </w:pPr>
            <w:r w:rsidRPr="00D9168A">
              <w:rPr>
                <w:rFonts w:ascii="Arial" w:eastAsia="Times New Roman" w:hAnsi="Arial" w:cs="Arial"/>
                <w:color w:val="000000"/>
                <w:sz w:val="16"/>
                <w:szCs w:val="16"/>
              </w:rPr>
              <w:t> </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9168A" w:rsidRPr="00D9168A" w:rsidRDefault="00D9168A" w:rsidP="00D9168A">
            <w:pPr>
              <w:spacing w:after="0"/>
              <w:rPr>
                <w:rFonts w:ascii="Arial" w:eastAsia="Times New Roman" w:hAnsi="Arial" w:cs="Arial"/>
                <w:color w:val="000000"/>
                <w:sz w:val="16"/>
                <w:szCs w:val="16"/>
              </w:rPr>
            </w:pPr>
            <w:r w:rsidRPr="00D9168A">
              <w:rPr>
                <w:rFonts w:ascii="Arial" w:eastAsia="Times New Roman" w:hAnsi="Arial" w:cs="Arial"/>
                <w:color w:val="000000"/>
                <w:sz w:val="16"/>
                <w:szCs w:val="16"/>
              </w:rPr>
              <w:t> </w:t>
            </w:r>
          </w:p>
        </w:tc>
      </w:tr>
    </w:tbl>
    <w:p w:rsidR="00D9168A" w:rsidRPr="00D9168A" w:rsidRDefault="00D9168A" w:rsidP="00D9168A"/>
    <w:p w:rsidR="00D9168A" w:rsidRPr="00D9168A" w:rsidRDefault="00D9168A" w:rsidP="00D9168A">
      <w:pPr>
        <w:sectPr w:rsidR="00D9168A" w:rsidRPr="00D9168A" w:rsidSect="001074DA">
          <w:pgSz w:w="24480" w:h="15840" w:orient="landscape" w:code="3"/>
          <w:pgMar w:top="1440" w:right="1440" w:bottom="1440" w:left="1440" w:header="720" w:footer="720" w:gutter="0"/>
          <w:cols w:space="720"/>
          <w:docGrid w:linePitch="360"/>
        </w:sectPr>
      </w:pPr>
    </w:p>
    <w:p w:rsidR="004B2F4E" w:rsidRPr="00EE1463" w:rsidRDefault="00722A8E" w:rsidP="00C956D6">
      <w:pPr>
        <w:pStyle w:val="Heading1"/>
        <w:numPr>
          <w:ilvl w:val="0"/>
          <w:numId w:val="1"/>
        </w:numPr>
      </w:pPr>
      <w:bookmarkStart w:id="17" w:name="_Toc372554665"/>
      <w:r w:rsidRPr="00EE1463">
        <w:t>Configuration Management</w:t>
      </w:r>
      <w:bookmarkEnd w:id="17"/>
    </w:p>
    <w:p w:rsidR="00722A8E" w:rsidRPr="00EE1463" w:rsidRDefault="00722A8E" w:rsidP="00722A8E"/>
    <w:p w:rsidR="004B2F4E" w:rsidRPr="00EE1463" w:rsidRDefault="00722A8E" w:rsidP="00C956D6">
      <w:pPr>
        <w:pStyle w:val="Heading2"/>
        <w:numPr>
          <w:ilvl w:val="1"/>
          <w:numId w:val="1"/>
        </w:numPr>
      </w:pPr>
      <w:r w:rsidRPr="00EE1463">
        <w:t>Source Code</w:t>
      </w:r>
    </w:p>
    <w:p w:rsidR="002C2AF5" w:rsidRPr="002C2AF5" w:rsidRDefault="002C2AF5" w:rsidP="00A84A7B">
      <w:pPr>
        <w:rPr>
          <w:rFonts w:asciiTheme="majorHAnsi" w:hAnsiTheme="majorHAnsi"/>
          <w:color w:val="000000" w:themeColor="text1"/>
        </w:rPr>
      </w:pPr>
      <w:r w:rsidRPr="002C2AF5">
        <w:rPr>
          <w:rFonts w:asciiTheme="majorHAnsi" w:hAnsiTheme="majorHAnsi"/>
          <w:color w:val="000000" w:themeColor="text1"/>
        </w:rPr>
        <w:t>The project source code will be maintained using Git under the Drug-GM group.  The project is available at the below URL</w:t>
      </w:r>
      <w:r w:rsidR="006925A2">
        <w:rPr>
          <w:rFonts w:asciiTheme="majorHAnsi" w:hAnsiTheme="majorHAnsi"/>
          <w:color w:val="000000" w:themeColor="text1"/>
        </w:rPr>
        <w:t>s</w:t>
      </w:r>
      <w:r w:rsidRPr="002C2AF5">
        <w:rPr>
          <w:rFonts w:asciiTheme="majorHAnsi" w:hAnsiTheme="majorHAnsi"/>
          <w:color w:val="000000" w:themeColor="text1"/>
        </w:rPr>
        <w:t>.</w:t>
      </w:r>
    </w:p>
    <w:p w:rsidR="00160118" w:rsidRDefault="00D543C3" w:rsidP="00A84A7B">
      <w:pPr>
        <w:rPr>
          <w:rStyle w:val="Hyperlink"/>
          <w:rFonts w:asciiTheme="majorHAnsi" w:hAnsiTheme="majorHAnsi"/>
          <w:color w:val="000000" w:themeColor="text1"/>
        </w:rPr>
      </w:pPr>
      <w:hyperlink r:id="rId31" w:history="1">
        <w:r w:rsidR="002C2AF5" w:rsidRPr="002C2AF5">
          <w:rPr>
            <w:rStyle w:val="Hyperlink"/>
            <w:rFonts w:asciiTheme="majorHAnsi" w:hAnsiTheme="majorHAnsi"/>
            <w:color w:val="000000" w:themeColor="text1"/>
          </w:rPr>
          <w:t>https://git.heb.com/drug-gm/global-sourcing-solution</w:t>
        </w:r>
      </w:hyperlink>
    </w:p>
    <w:p w:rsidR="006925A2" w:rsidRPr="006925A2" w:rsidRDefault="00D543C3" w:rsidP="00A84A7B">
      <w:pPr>
        <w:rPr>
          <w:rFonts w:asciiTheme="majorHAnsi" w:hAnsiTheme="majorHAnsi"/>
        </w:rPr>
      </w:pPr>
      <w:hyperlink r:id="rId32" w:history="1">
        <w:r w:rsidR="006925A2" w:rsidRPr="006925A2">
          <w:rPr>
            <w:rStyle w:val="Hyperlink"/>
            <w:rFonts w:asciiTheme="majorHAnsi" w:hAnsiTheme="majorHAnsi"/>
            <w:color w:val="auto"/>
          </w:rPr>
          <w:t>https://git.heb.com/drug-gm/global-sourcing-solution-ui</w:t>
        </w:r>
      </w:hyperlink>
    </w:p>
    <w:p w:rsidR="002C2AF5" w:rsidRDefault="002C2AF5" w:rsidP="00A84A7B">
      <w:pPr>
        <w:rPr>
          <w:rFonts w:asciiTheme="majorHAnsi" w:hAnsiTheme="majorHAnsi"/>
          <w:color w:val="000000" w:themeColor="text1"/>
        </w:rPr>
      </w:pPr>
    </w:p>
    <w:p w:rsidR="002C2AF5" w:rsidRDefault="002C2AF5" w:rsidP="002C2AF5">
      <w:pPr>
        <w:pStyle w:val="Normal2"/>
        <w:jc w:val="both"/>
        <w:rPr>
          <w:rFonts w:asciiTheme="minorHAnsi" w:hAnsiTheme="minorHAnsi" w:cs="Arial"/>
          <w:b/>
        </w:rPr>
      </w:pPr>
      <w:r>
        <w:rPr>
          <w:rFonts w:asciiTheme="minorHAnsi" w:hAnsiTheme="minorHAnsi" w:cs="Arial"/>
          <w:b/>
        </w:rPr>
        <w:t>Source Code Project Directory</w:t>
      </w:r>
    </w:p>
    <w:p w:rsidR="002C2AF5" w:rsidRDefault="002C2AF5" w:rsidP="002C2AF5">
      <w:pPr>
        <w:pStyle w:val="NoSpacing"/>
      </w:pPr>
    </w:p>
    <w:p w:rsidR="002C2AF5" w:rsidRDefault="006925A2" w:rsidP="006925A2">
      <w:pPr>
        <w:pStyle w:val="NoSpacing"/>
        <w:ind w:firstLine="720"/>
      </w:pPr>
      <w:r>
        <w:t>The Services Component</w:t>
      </w:r>
      <w:r w:rsidR="002C2AF5">
        <w:t xml:space="preserve"> follow</w:t>
      </w:r>
      <w:r>
        <w:t>s</w:t>
      </w:r>
      <w:r w:rsidR="002C2AF5">
        <w:t xml:space="preserve"> the standard Gradle project directory structure </w:t>
      </w:r>
    </w:p>
    <w:p w:rsidR="002C2AF5" w:rsidRDefault="002C2AF5" w:rsidP="002C2AF5">
      <w:pPr>
        <w:pStyle w:val="NoSpacing"/>
        <w:numPr>
          <w:ilvl w:val="0"/>
          <w:numId w:val="7"/>
        </w:numPr>
      </w:pPr>
      <w:r>
        <w:t>src/main/java – contains java classes.</w:t>
      </w:r>
    </w:p>
    <w:p w:rsidR="002C2AF5" w:rsidRDefault="002C2AF5" w:rsidP="002C2AF5">
      <w:pPr>
        <w:pStyle w:val="NoSpacing"/>
        <w:numPr>
          <w:ilvl w:val="0"/>
          <w:numId w:val="7"/>
        </w:numPr>
      </w:pPr>
      <w:r>
        <w:t>src/main/resources – contains resources files.</w:t>
      </w:r>
    </w:p>
    <w:p w:rsidR="002C2AF5" w:rsidRDefault="002C2AF5" w:rsidP="002C2AF5">
      <w:pPr>
        <w:pStyle w:val="NoSpacing"/>
        <w:numPr>
          <w:ilvl w:val="0"/>
          <w:numId w:val="7"/>
        </w:numPr>
      </w:pPr>
      <w:r>
        <w:t>src/test/java – contains test java classes.</w:t>
      </w:r>
    </w:p>
    <w:p w:rsidR="002C2AF5" w:rsidRDefault="002C2AF5" w:rsidP="002C2AF5">
      <w:pPr>
        <w:pStyle w:val="NoSpacing"/>
        <w:numPr>
          <w:ilvl w:val="0"/>
          <w:numId w:val="7"/>
        </w:numPr>
      </w:pPr>
      <w:r>
        <w:t xml:space="preserve">src/ws/java – Java classes generated from importing WSDL documents </w:t>
      </w:r>
    </w:p>
    <w:p w:rsidR="006925A2" w:rsidRDefault="006925A2" w:rsidP="006925A2">
      <w:pPr>
        <w:pStyle w:val="NoSpacing"/>
        <w:ind w:left="720"/>
      </w:pPr>
    </w:p>
    <w:p w:rsidR="006925A2" w:rsidRDefault="006925A2" w:rsidP="006925A2">
      <w:pPr>
        <w:pStyle w:val="NoSpacing"/>
        <w:ind w:left="720"/>
      </w:pPr>
    </w:p>
    <w:p w:rsidR="006925A2" w:rsidRDefault="006925A2" w:rsidP="006925A2">
      <w:pPr>
        <w:pStyle w:val="NoSpacing"/>
        <w:ind w:left="720"/>
      </w:pPr>
      <w:r>
        <w:t>The UI Component will contain the angular.js static content</w:t>
      </w:r>
    </w:p>
    <w:p w:rsidR="006925A2" w:rsidRDefault="00B03585" w:rsidP="006925A2">
      <w:pPr>
        <w:pStyle w:val="NoSpacing"/>
        <w:numPr>
          <w:ilvl w:val="0"/>
          <w:numId w:val="7"/>
        </w:numPr>
      </w:pPr>
      <w:r>
        <w:t>/webroot/</w:t>
      </w:r>
      <w:r w:rsidR="006925A2">
        <w:t xml:space="preserve"> – contains the web application view jsp’s,  javascript and css when applicable</w:t>
      </w:r>
    </w:p>
    <w:p w:rsidR="006925A2" w:rsidRDefault="006925A2" w:rsidP="006925A2">
      <w:pPr>
        <w:pStyle w:val="NoSpacing"/>
        <w:ind w:left="1080"/>
      </w:pPr>
    </w:p>
    <w:p w:rsidR="002C2AF5" w:rsidRPr="00160118" w:rsidRDefault="002C2AF5" w:rsidP="00A84A7B">
      <w:pPr>
        <w:rPr>
          <w:rFonts w:asciiTheme="majorHAnsi" w:hAnsiTheme="majorHAnsi"/>
          <w:color w:val="0070C0"/>
        </w:rPr>
      </w:pPr>
    </w:p>
    <w:p w:rsidR="00D06B2F" w:rsidRDefault="00D06B2F" w:rsidP="00C956D6">
      <w:pPr>
        <w:pStyle w:val="Heading3"/>
        <w:numPr>
          <w:ilvl w:val="1"/>
          <w:numId w:val="1"/>
        </w:numPr>
        <w:rPr>
          <w:b/>
        </w:rPr>
      </w:pPr>
      <w:r>
        <w:rPr>
          <w:b/>
        </w:rPr>
        <w:t>Build Automation</w:t>
      </w:r>
    </w:p>
    <w:p w:rsidR="00D06B2F" w:rsidRPr="002C2AF5" w:rsidRDefault="002C2AF5" w:rsidP="00D06B2F">
      <w:pPr>
        <w:rPr>
          <w:rFonts w:asciiTheme="majorHAnsi" w:hAnsiTheme="majorHAnsi"/>
          <w:color w:val="000000" w:themeColor="text1"/>
        </w:rPr>
      </w:pPr>
      <w:r w:rsidRPr="002C2AF5">
        <w:rPr>
          <w:rFonts w:asciiTheme="majorHAnsi" w:hAnsiTheme="majorHAnsi"/>
          <w:color w:val="000000" w:themeColor="text1"/>
        </w:rPr>
        <w:t xml:space="preserve">The Global Sourcing Solution application will use Jenkins and Gradle to build and deploy to </w:t>
      </w:r>
      <w:r w:rsidR="006925A2">
        <w:rPr>
          <w:rFonts w:asciiTheme="majorHAnsi" w:hAnsiTheme="majorHAnsi"/>
          <w:color w:val="000000" w:themeColor="text1"/>
        </w:rPr>
        <w:t xml:space="preserve">Tomcat </w:t>
      </w:r>
      <w:r w:rsidRPr="002C2AF5">
        <w:rPr>
          <w:rFonts w:asciiTheme="majorHAnsi" w:hAnsiTheme="majorHAnsi"/>
          <w:color w:val="000000" w:themeColor="text1"/>
        </w:rPr>
        <w:t xml:space="preserve">application servers </w:t>
      </w:r>
      <w:r w:rsidR="006925A2">
        <w:rPr>
          <w:rFonts w:asciiTheme="majorHAnsi" w:hAnsiTheme="majorHAnsi"/>
          <w:color w:val="000000" w:themeColor="text1"/>
        </w:rPr>
        <w:t xml:space="preserve">and Apache web servers </w:t>
      </w:r>
      <w:r w:rsidRPr="002C2AF5">
        <w:rPr>
          <w:rFonts w:asciiTheme="majorHAnsi" w:hAnsiTheme="majorHAnsi"/>
          <w:color w:val="000000" w:themeColor="text1"/>
        </w:rPr>
        <w:t>following standard processes.</w:t>
      </w:r>
    </w:p>
    <w:p w:rsidR="00160118" w:rsidRDefault="00160118" w:rsidP="00D06B2F">
      <w:pPr>
        <w:rPr>
          <w:rFonts w:asciiTheme="majorHAnsi" w:hAnsiTheme="majorHAnsi"/>
          <w:color w:val="0070C0"/>
        </w:rPr>
      </w:pPr>
    </w:p>
    <w:p w:rsidR="00160118" w:rsidRDefault="00160118" w:rsidP="00C956D6">
      <w:pPr>
        <w:pStyle w:val="Heading3"/>
        <w:numPr>
          <w:ilvl w:val="1"/>
          <w:numId w:val="1"/>
        </w:numPr>
        <w:rPr>
          <w:b/>
        </w:rPr>
      </w:pPr>
      <w:r w:rsidRPr="00EE1463">
        <w:rPr>
          <w:b/>
        </w:rPr>
        <w:t>Deployment</w:t>
      </w:r>
      <w:r w:rsidR="002F04C9">
        <w:rPr>
          <w:b/>
        </w:rPr>
        <w:t xml:space="preserve"> Process</w:t>
      </w:r>
    </w:p>
    <w:p w:rsidR="002C2AF5" w:rsidRPr="002C2AF5" w:rsidRDefault="002C2AF5" w:rsidP="002C2AF5">
      <w:pPr>
        <w:rPr>
          <w:rFonts w:asciiTheme="majorHAnsi" w:hAnsiTheme="majorHAnsi"/>
          <w:color w:val="000000" w:themeColor="text1"/>
        </w:rPr>
      </w:pPr>
      <w:r w:rsidRPr="002C2AF5">
        <w:rPr>
          <w:rFonts w:asciiTheme="majorHAnsi" w:hAnsiTheme="majorHAnsi"/>
          <w:color w:val="000000" w:themeColor="text1"/>
        </w:rPr>
        <w:t xml:space="preserve">The Global Sourcing Solution application will use Jenkins and Gradle </w:t>
      </w:r>
      <w:r w:rsidR="006925A2" w:rsidRPr="002C2AF5">
        <w:rPr>
          <w:rFonts w:asciiTheme="majorHAnsi" w:hAnsiTheme="majorHAnsi"/>
          <w:color w:val="000000" w:themeColor="text1"/>
        </w:rPr>
        <w:t xml:space="preserve">to build and deploy to </w:t>
      </w:r>
      <w:r w:rsidR="006925A2">
        <w:rPr>
          <w:rFonts w:asciiTheme="majorHAnsi" w:hAnsiTheme="majorHAnsi"/>
          <w:color w:val="000000" w:themeColor="text1"/>
        </w:rPr>
        <w:t xml:space="preserve">Tomcat </w:t>
      </w:r>
      <w:r w:rsidR="006925A2" w:rsidRPr="002C2AF5">
        <w:rPr>
          <w:rFonts w:asciiTheme="majorHAnsi" w:hAnsiTheme="majorHAnsi"/>
          <w:color w:val="000000" w:themeColor="text1"/>
        </w:rPr>
        <w:t xml:space="preserve">application servers </w:t>
      </w:r>
      <w:r w:rsidR="006925A2">
        <w:rPr>
          <w:rFonts w:asciiTheme="majorHAnsi" w:hAnsiTheme="majorHAnsi"/>
          <w:color w:val="000000" w:themeColor="text1"/>
        </w:rPr>
        <w:t xml:space="preserve">and Apache web servers </w:t>
      </w:r>
      <w:r w:rsidR="006925A2" w:rsidRPr="002C2AF5">
        <w:rPr>
          <w:rFonts w:asciiTheme="majorHAnsi" w:hAnsiTheme="majorHAnsi"/>
          <w:color w:val="000000" w:themeColor="text1"/>
        </w:rPr>
        <w:t>following standard processes.</w:t>
      </w:r>
    </w:p>
    <w:p w:rsidR="00160118" w:rsidRDefault="00160118" w:rsidP="00160118">
      <w:pPr>
        <w:rPr>
          <w:rFonts w:asciiTheme="majorHAnsi" w:hAnsiTheme="majorHAnsi"/>
          <w:color w:val="0070C0"/>
        </w:rPr>
      </w:pPr>
    </w:p>
    <w:p w:rsidR="00160118" w:rsidRPr="00EE1463" w:rsidRDefault="00160118" w:rsidP="00C956D6">
      <w:pPr>
        <w:pStyle w:val="Heading3"/>
        <w:numPr>
          <w:ilvl w:val="1"/>
          <w:numId w:val="1"/>
        </w:numPr>
        <w:rPr>
          <w:b/>
        </w:rPr>
      </w:pPr>
      <w:r w:rsidRPr="00EE1463">
        <w:rPr>
          <w:b/>
        </w:rPr>
        <w:t>Patching</w:t>
      </w:r>
    </w:p>
    <w:p w:rsidR="00160118" w:rsidRPr="002C2AF5" w:rsidRDefault="002C2AF5" w:rsidP="00160118">
      <w:pPr>
        <w:rPr>
          <w:rFonts w:asciiTheme="majorHAnsi" w:hAnsiTheme="majorHAnsi"/>
          <w:color w:val="000000" w:themeColor="text1"/>
        </w:rPr>
      </w:pPr>
      <w:r w:rsidRPr="002C2AF5">
        <w:rPr>
          <w:rFonts w:asciiTheme="majorHAnsi" w:hAnsiTheme="majorHAnsi"/>
          <w:color w:val="000000" w:themeColor="text1"/>
        </w:rPr>
        <w:t>Application patching will be achieved by following the standard build and deploy process mentioned above.  Server patching will occur on an as needed basis by the SMO team with participation from the application team.</w:t>
      </w:r>
    </w:p>
    <w:p w:rsidR="00D06B2F" w:rsidRPr="00D06B2F" w:rsidRDefault="00D06B2F" w:rsidP="00D06B2F">
      <w:pPr>
        <w:spacing w:after="0"/>
        <w:rPr>
          <w:rFonts w:ascii="Times" w:eastAsia="Times New Roman" w:hAnsi="Times" w:cs="Times New Roman"/>
          <w:szCs w:val="20"/>
        </w:rPr>
      </w:pPr>
    </w:p>
    <w:p w:rsidR="00D06B2F" w:rsidRPr="00D06B2F" w:rsidRDefault="00722A8E" w:rsidP="00C956D6">
      <w:pPr>
        <w:pStyle w:val="Heading3"/>
        <w:numPr>
          <w:ilvl w:val="1"/>
          <w:numId w:val="1"/>
        </w:numPr>
        <w:rPr>
          <w:b/>
        </w:rPr>
      </w:pPr>
      <w:r w:rsidRPr="00EE1463">
        <w:rPr>
          <w:b/>
        </w:rPr>
        <w:t>Other</w:t>
      </w:r>
    </w:p>
    <w:p w:rsidR="004B2F4E" w:rsidRPr="002C2AF5" w:rsidRDefault="002C2AF5" w:rsidP="004B2F4E">
      <w:pPr>
        <w:rPr>
          <w:rFonts w:asciiTheme="majorHAnsi" w:hAnsiTheme="majorHAnsi"/>
          <w:color w:val="000000" w:themeColor="text1"/>
        </w:rPr>
      </w:pPr>
      <w:r w:rsidRPr="002C2AF5">
        <w:rPr>
          <w:rFonts w:asciiTheme="majorHAnsi" w:hAnsiTheme="majorHAnsi"/>
          <w:color w:val="000000" w:themeColor="text1"/>
        </w:rPr>
        <w:t>N/A</w:t>
      </w:r>
    </w:p>
    <w:bookmarkEnd w:id="16"/>
    <w:p w:rsidR="00EE1463" w:rsidRDefault="00EE1463">
      <w:pPr>
        <w:spacing w:after="200" w:line="276" w:lineRule="auto"/>
        <w:rPr>
          <w:rFonts w:asciiTheme="majorHAnsi" w:eastAsiaTheme="majorEastAsia" w:hAnsiTheme="majorHAnsi" w:cstheme="majorBidi"/>
          <w:b/>
          <w:bCs/>
          <w:sz w:val="28"/>
          <w:szCs w:val="28"/>
        </w:rPr>
      </w:pPr>
    </w:p>
    <w:p w:rsidR="00304096" w:rsidRDefault="00304096" w:rsidP="00C956D6">
      <w:pPr>
        <w:pStyle w:val="Heading1"/>
        <w:numPr>
          <w:ilvl w:val="0"/>
          <w:numId w:val="1"/>
        </w:numPr>
        <w:sectPr w:rsidR="00304096" w:rsidSect="001074DA">
          <w:pgSz w:w="12240" w:h="15840" w:code="1"/>
          <w:pgMar w:top="1440" w:right="1440" w:bottom="1440" w:left="1440" w:header="720" w:footer="720" w:gutter="0"/>
          <w:cols w:space="720"/>
          <w:docGrid w:linePitch="360"/>
        </w:sectPr>
      </w:pPr>
    </w:p>
    <w:p w:rsidR="007B4DA6" w:rsidRDefault="007B4DA6" w:rsidP="00C956D6">
      <w:pPr>
        <w:pStyle w:val="Heading1"/>
        <w:numPr>
          <w:ilvl w:val="0"/>
          <w:numId w:val="1"/>
        </w:numPr>
      </w:pPr>
      <w:bookmarkStart w:id="18" w:name="_Toc372554666"/>
      <w:r>
        <w:t>Component Designs</w:t>
      </w:r>
      <w:bookmarkEnd w:id="18"/>
    </w:p>
    <w:p w:rsidR="00476764" w:rsidRDefault="00476764" w:rsidP="007B4DA6">
      <w:pPr>
        <w:rPr>
          <w:rFonts w:asciiTheme="majorHAnsi" w:hAnsiTheme="majorHAnsi"/>
          <w:color w:val="0070C0"/>
        </w:rPr>
      </w:pPr>
    </w:p>
    <w:p w:rsidR="00F41FCF" w:rsidRDefault="00F41FCF" w:rsidP="00F41FCF">
      <w:pPr>
        <w:pStyle w:val="Heading3"/>
        <w:numPr>
          <w:ilvl w:val="1"/>
          <w:numId w:val="1"/>
        </w:numPr>
        <w:rPr>
          <w:b/>
        </w:rPr>
      </w:pPr>
      <w:bookmarkStart w:id="19" w:name="_UI_Component"/>
      <w:bookmarkEnd w:id="19"/>
      <w:r>
        <w:rPr>
          <w:b/>
        </w:rPr>
        <w:t>UI Component</w:t>
      </w:r>
    </w:p>
    <w:p w:rsidR="007B4DA6" w:rsidRDefault="00476764" w:rsidP="00F41FCF">
      <w:pPr>
        <w:pStyle w:val="Heading3"/>
        <w:numPr>
          <w:ilvl w:val="2"/>
          <w:numId w:val="1"/>
        </w:numPr>
        <w:rPr>
          <w:b/>
        </w:rPr>
      </w:pPr>
      <w:r>
        <w:rPr>
          <w:b/>
        </w:rPr>
        <w:t>Component Responsibility</w:t>
      </w:r>
    </w:p>
    <w:p w:rsidR="00476764" w:rsidRDefault="00F41FCF" w:rsidP="00F41FCF">
      <w:pPr>
        <w:rPr>
          <w:rFonts w:asciiTheme="majorHAnsi" w:hAnsiTheme="majorHAnsi"/>
          <w:color w:val="000000" w:themeColor="text1"/>
        </w:rPr>
      </w:pPr>
      <w:r w:rsidRPr="00F41FCF">
        <w:rPr>
          <w:rFonts w:asciiTheme="majorHAnsi" w:hAnsiTheme="majorHAnsi"/>
          <w:color w:val="000000" w:themeColor="text1"/>
        </w:rPr>
        <w:t>This component will provide users the means to interact with the Global Sourcing Solution application data.  It will be written in angular.js and will make REST calls to the Services Component.</w:t>
      </w:r>
    </w:p>
    <w:p w:rsidR="00F41FCF" w:rsidRDefault="00F41FCF" w:rsidP="00F41FCF">
      <w:pPr>
        <w:pStyle w:val="ListParagraph"/>
        <w:numPr>
          <w:ilvl w:val="0"/>
          <w:numId w:val="8"/>
        </w:numPr>
        <w:rPr>
          <w:rFonts w:asciiTheme="majorHAnsi" w:hAnsiTheme="majorHAnsi"/>
          <w:color w:val="000000" w:themeColor="text1"/>
        </w:rPr>
      </w:pPr>
      <w:r>
        <w:rPr>
          <w:rFonts w:asciiTheme="majorHAnsi" w:hAnsiTheme="majorHAnsi"/>
          <w:color w:val="000000" w:themeColor="text1"/>
        </w:rPr>
        <w:t>Allow user to login to the application</w:t>
      </w:r>
    </w:p>
    <w:p w:rsidR="00F41FCF" w:rsidRDefault="00F41FCF" w:rsidP="00F41FCF">
      <w:pPr>
        <w:pStyle w:val="ListParagraph"/>
        <w:numPr>
          <w:ilvl w:val="0"/>
          <w:numId w:val="8"/>
        </w:numPr>
        <w:rPr>
          <w:rFonts w:asciiTheme="majorHAnsi" w:hAnsiTheme="majorHAnsi"/>
          <w:color w:val="000000" w:themeColor="text1"/>
        </w:rPr>
      </w:pPr>
      <w:r>
        <w:rPr>
          <w:rFonts w:asciiTheme="majorHAnsi" w:hAnsiTheme="majorHAnsi"/>
          <w:color w:val="000000" w:themeColor="text1"/>
        </w:rPr>
        <w:t>Allow user to view screens as allowed by his/her role</w:t>
      </w:r>
    </w:p>
    <w:p w:rsidR="00F41FCF" w:rsidRPr="00F41FCF" w:rsidRDefault="00F41FCF" w:rsidP="00F41FCF">
      <w:pPr>
        <w:pStyle w:val="ListParagraph"/>
        <w:numPr>
          <w:ilvl w:val="0"/>
          <w:numId w:val="8"/>
        </w:numPr>
        <w:rPr>
          <w:rFonts w:asciiTheme="majorHAnsi" w:hAnsiTheme="majorHAnsi"/>
          <w:color w:val="000000" w:themeColor="text1"/>
        </w:rPr>
      </w:pPr>
      <w:r>
        <w:rPr>
          <w:rFonts w:asciiTheme="majorHAnsi" w:hAnsiTheme="majorHAnsi"/>
          <w:color w:val="000000" w:themeColor="text1"/>
        </w:rPr>
        <w:t>Allow user to create Objectives as allowed by his/her role</w:t>
      </w:r>
    </w:p>
    <w:p w:rsidR="00D65FC5" w:rsidRPr="00476764" w:rsidRDefault="00D65FC5" w:rsidP="00F41FCF"/>
    <w:p w:rsidR="00476764" w:rsidRDefault="00476764" w:rsidP="00F41FCF">
      <w:pPr>
        <w:pStyle w:val="Heading3"/>
        <w:numPr>
          <w:ilvl w:val="2"/>
          <w:numId w:val="1"/>
        </w:numPr>
        <w:rPr>
          <w:b/>
        </w:rPr>
      </w:pPr>
      <w:r>
        <w:rPr>
          <w:b/>
        </w:rPr>
        <w:t>Dependencies</w:t>
      </w:r>
    </w:p>
    <w:p w:rsidR="00D65FC5" w:rsidRPr="00D65FC5" w:rsidRDefault="00D65FC5" w:rsidP="00F41FCF">
      <w:pPr>
        <w:rPr>
          <w:rFonts w:asciiTheme="majorHAnsi" w:hAnsiTheme="majorHAnsi"/>
          <w:color w:val="0070C0"/>
        </w:rPr>
      </w:pPr>
    </w:p>
    <w:tbl>
      <w:tblPr>
        <w:tblStyle w:val="TableGrid"/>
        <w:tblW w:w="9350" w:type="dxa"/>
        <w:tblLook w:val="04A0" w:firstRow="1" w:lastRow="0" w:firstColumn="1" w:lastColumn="0" w:noHBand="0" w:noVBand="1"/>
      </w:tblPr>
      <w:tblGrid>
        <w:gridCol w:w="1982"/>
        <w:gridCol w:w="7368"/>
      </w:tblGrid>
      <w:tr w:rsidR="00D65FC5" w:rsidRPr="00D65FC5" w:rsidTr="00F41FCF">
        <w:tc>
          <w:tcPr>
            <w:tcW w:w="1982" w:type="dxa"/>
            <w:shd w:val="clear" w:color="auto" w:fill="E8EFE7" w:themeFill="accent5" w:themeFillTint="33"/>
          </w:tcPr>
          <w:p w:rsidR="00D65FC5" w:rsidRPr="00D65FC5" w:rsidRDefault="00D65FC5" w:rsidP="00D65FC5">
            <w:pPr>
              <w:jc w:val="center"/>
              <w:rPr>
                <w:rFonts w:ascii="Verdana" w:hAnsi="Verdana"/>
                <w:b/>
              </w:rPr>
            </w:pPr>
            <w:r w:rsidRPr="00D65FC5">
              <w:rPr>
                <w:rFonts w:ascii="Verdana" w:hAnsi="Verdana"/>
                <w:b/>
              </w:rPr>
              <w:t>External Call To</w:t>
            </w:r>
          </w:p>
        </w:tc>
        <w:tc>
          <w:tcPr>
            <w:tcW w:w="7368" w:type="dxa"/>
            <w:shd w:val="clear" w:color="auto" w:fill="E8EFE7" w:themeFill="accent5" w:themeFillTint="33"/>
          </w:tcPr>
          <w:p w:rsidR="00D65FC5" w:rsidRPr="00D65FC5" w:rsidRDefault="00D65FC5" w:rsidP="00D65FC5">
            <w:pPr>
              <w:jc w:val="center"/>
              <w:rPr>
                <w:rFonts w:ascii="Verdana" w:hAnsi="Verdana"/>
                <w:b/>
              </w:rPr>
            </w:pPr>
            <w:r w:rsidRPr="00D65FC5">
              <w:rPr>
                <w:rFonts w:ascii="Verdana" w:hAnsi="Verdana"/>
                <w:b/>
              </w:rPr>
              <w:t>Description</w:t>
            </w:r>
          </w:p>
        </w:tc>
      </w:tr>
      <w:tr w:rsidR="00D65FC5" w:rsidTr="00F41FCF">
        <w:tc>
          <w:tcPr>
            <w:tcW w:w="1982" w:type="dxa"/>
          </w:tcPr>
          <w:p w:rsidR="00D65FC5" w:rsidRDefault="00F41FCF">
            <w:r>
              <w:t xml:space="preserve">GSS </w:t>
            </w:r>
            <w:r w:rsidR="00B03585">
              <w:t xml:space="preserve">API </w:t>
            </w:r>
            <w:r>
              <w:t>Component</w:t>
            </w:r>
          </w:p>
        </w:tc>
        <w:tc>
          <w:tcPr>
            <w:tcW w:w="7368" w:type="dxa"/>
          </w:tcPr>
          <w:p w:rsidR="00D65FC5" w:rsidRDefault="00F41FCF">
            <w:r>
              <w:t xml:space="preserve">Dependent on the GSS </w:t>
            </w:r>
            <w:r w:rsidR="00B03585">
              <w:t xml:space="preserve">API </w:t>
            </w:r>
            <w:r>
              <w:t>Component for all data and functionality.</w:t>
            </w:r>
          </w:p>
        </w:tc>
      </w:tr>
      <w:tr w:rsidR="00D65FC5" w:rsidTr="00F41FCF">
        <w:tc>
          <w:tcPr>
            <w:tcW w:w="1982" w:type="dxa"/>
          </w:tcPr>
          <w:p w:rsidR="00D65FC5" w:rsidRDefault="00D65FC5" w:rsidP="00476764"/>
        </w:tc>
        <w:tc>
          <w:tcPr>
            <w:tcW w:w="7368" w:type="dxa"/>
          </w:tcPr>
          <w:p w:rsidR="00D65FC5" w:rsidRDefault="00D65FC5" w:rsidP="00476764"/>
        </w:tc>
      </w:tr>
      <w:tr w:rsidR="00D65FC5" w:rsidTr="00F41FCF">
        <w:tc>
          <w:tcPr>
            <w:tcW w:w="1982" w:type="dxa"/>
          </w:tcPr>
          <w:p w:rsidR="00D65FC5" w:rsidRDefault="00D65FC5" w:rsidP="00476764"/>
        </w:tc>
        <w:tc>
          <w:tcPr>
            <w:tcW w:w="7368" w:type="dxa"/>
          </w:tcPr>
          <w:p w:rsidR="00D65FC5" w:rsidRDefault="00D65FC5" w:rsidP="00476764"/>
        </w:tc>
      </w:tr>
    </w:tbl>
    <w:p w:rsidR="00476764" w:rsidRDefault="00476764" w:rsidP="00F41FCF"/>
    <w:p w:rsidR="00D65FC5" w:rsidRDefault="00D65FC5" w:rsidP="00F41FCF"/>
    <w:p w:rsidR="00476764" w:rsidRDefault="00D65FC5" w:rsidP="00F41FCF">
      <w:pPr>
        <w:pStyle w:val="Heading3"/>
        <w:numPr>
          <w:ilvl w:val="2"/>
          <w:numId w:val="1"/>
        </w:numPr>
        <w:rPr>
          <w:b/>
        </w:rPr>
      </w:pPr>
      <w:r>
        <w:rPr>
          <w:b/>
        </w:rPr>
        <w:t>Code Structure</w:t>
      </w:r>
    </w:p>
    <w:p w:rsidR="00476764" w:rsidRDefault="00F41FCF" w:rsidP="00F41FCF">
      <w:r>
        <w:t xml:space="preserve">Web application files, under </w:t>
      </w:r>
      <w:r w:rsidR="00B03585">
        <w:t>/webroot/</w:t>
      </w:r>
    </w:p>
    <w:tbl>
      <w:tblPr>
        <w:tblStyle w:val="TableGrid"/>
        <w:tblW w:w="9350" w:type="dxa"/>
        <w:tblLook w:val="04A0" w:firstRow="1" w:lastRow="0" w:firstColumn="1" w:lastColumn="0" w:noHBand="0" w:noVBand="1"/>
      </w:tblPr>
      <w:tblGrid>
        <w:gridCol w:w="2251"/>
        <w:gridCol w:w="1976"/>
        <w:gridCol w:w="5123"/>
      </w:tblGrid>
      <w:tr w:rsidR="00476764" w:rsidRPr="00476764" w:rsidTr="00F41FCF">
        <w:tc>
          <w:tcPr>
            <w:tcW w:w="2251" w:type="dxa"/>
            <w:shd w:val="clear" w:color="auto" w:fill="E8EFE7" w:themeFill="accent5" w:themeFillTint="33"/>
          </w:tcPr>
          <w:p w:rsidR="00476764" w:rsidRPr="00476764" w:rsidRDefault="00476764" w:rsidP="00476764">
            <w:pPr>
              <w:jc w:val="center"/>
              <w:rPr>
                <w:rFonts w:ascii="Verdana" w:hAnsi="Verdana"/>
                <w:b/>
              </w:rPr>
            </w:pPr>
            <w:r w:rsidRPr="00476764">
              <w:rPr>
                <w:rFonts w:ascii="Verdana" w:hAnsi="Verdana"/>
                <w:b/>
              </w:rPr>
              <w:t>Package Name</w:t>
            </w:r>
          </w:p>
        </w:tc>
        <w:tc>
          <w:tcPr>
            <w:tcW w:w="1976" w:type="dxa"/>
            <w:shd w:val="clear" w:color="auto" w:fill="E8EFE7" w:themeFill="accent5" w:themeFillTint="33"/>
          </w:tcPr>
          <w:p w:rsidR="00476764" w:rsidRPr="00476764" w:rsidRDefault="00476764" w:rsidP="00476764">
            <w:pPr>
              <w:jc w:val="center"/>
              <w:rPr>
                <w:rFonts w:ascii="Verdana" w:hAnsi="Verdana"/>
                <w:b/>
              </w:rPr>
            </w:pPr>
            <w:r w:rsidRPr="00476764">
              <w:rPr>
                <w:rFonts w:ascii="Verdana" w:hAnsi="Verdana"/>
                <w:b/>
              </w:rPr>
              <w:t>Class Name</w:t>
            </w:r>
          </w:p>
        </w:tc>
        <w:tc>
          <w:tcPr>
            <w:tcW w:w="5123" w:type="dxa"/>
            <w:shd w:val="clear" w:color="auto" w:fill="E8EFE7" w:themeFill="accent5" w:themeFillTint="33"/>
          </w:tcPr>
          <w:p w:rsidR="00476764" w:rsidRPr="00476764" w:rsidRDefault="00476764" w:rsidP="00476764">
            <w:pPr>
              <w:jc w:val="center"/>
              <w:rPr>
                <w:rFonts w:ascii="Verdana" w:hAnsi="Verdana"/>
                <w:b/>
              </w:rPr>
            </w:pPr>
            <w:r w:rsidRPr="00476764">
              <w:rPr>
                <w:rFonts w:ascii="Verdana" w:hAnsi="Verdana"/>
                <w:b/>
              </w:rPr>
              <w:t>Description</w:t>
            </w:r>
          </w:p>
        </w:tc>
      </w:tr>
      <w:tr w:rsidR="00476764" w:rsidTr="00F41FCF">
        <w:tc>
          <w:tcPr>
            <w:tcW w:w="2251" w:type="dxa"/>
          </w:tcPr>
          <w:p w:rsidR="00476764" w:rsidRDefault="00A70B69" w:rsidP="00476764">
            <w:r>
              <w:t>app</w:t>
            </w:r>
          </w:p>
        </w:tc>
        <w:tc>
          <w:tcPr>
            <w:tcW w:w="1976" w:type="dxa"/>
          </w:tcPr>
          <w:p w:rsidR="00476764" w:rsidRDefault="00476764" w:rsidP="00476764"/>
        </w:tc>
        <w:tc>
          <w:tcPr>
            <w:tcW w:w="5123" w:type="dxa"/>
          </w:tcPr>
          <w:p w:rsidR="00476764" w:rsidRDefault="00A70B69" w:rsidP="00476764">
            <w:r>
              <w:t>Core angular.js files</w:t>
            </w:r>
          </w:p>
        </w:tc>
      </w:tr>
      <w:tr w:rsidR="00476764" w:rsidTr="00F41FCF">
        <w:tc>
          <w:tcPr>
            <w:tcW w:w="2251" w:type="dxa"/>
          </w:tcPr>
          <w:p w:rsidR="00476764" w:rsidRDefault="00A70B69" w:rsidP="00476764">
            <w:r>
              <w:t>vendor</w:t>
            </w:r>
          </w:p>
        </w:tc>
        <w:tc>
          <w:tcPr>
            <w:tcW w:w="1976" w:type="dxa"/>
          </w:tcPr>
          <w:p w:rsidR="00476764" w:rsidRDefault="00476764" w:rsidP="00476764"/>
        </w:tc>
        <w:tc>
          <w:tcPr>
            <w:tcW w:w="5123" w:type="dxa"/>
          </w:tcPr>
          <w:p w:rsidR="00476764" w:rsidRDefault="00A70B69" w:rsidP="00476764">
            <w:r>
              <w:t>3</w:t>
            </w:r>
            <w:r w:rsidRPr="001879F6">
              <w:rPr>
                <w:vertAlign w:val="superscript"/>
              </w:rPr>
              <w:t>rd</w:t>
            </w:r>
            <w:r>
              <w:t xml:space="preserve"> party javascript libraries</w:t>
            </w:r>
          </w:p>
        </w:tc>
      </w:tr>
      <w:tr w:rsidR="00476764" w:rsidTr="00F41FCF">
        <w:tc>
          <w:tcPr>
            <w:tcW w:w="2251" w:type="dxa"/>
          </w:tcPr>
          <w:p w:rsidR="00476764" w:rsidRDefault="00A70B69" w:rsidP="00476764">
            <w:r>
              <w:t>views</w:t>
            </w:r>
          </w:p>
        </w:tc>
        <w:tc>
          <w:tcPr>
            <w:tcW w:w="1976" w:type="dxa"/>
          </w:tcPr>
          <w:p w:rsidR="00476764" w:rsidRDefault="00476764" w:rsidP="00476764"/>
        </w:tc>
        <w:tc>
          <w:tcPr>
            <w:tcW w:w="5123" w:type="dxa"/>
          </w:tcPr>
          <w:p w:rsidR="00476764" w:rsidRDefault="00A70B69">
            <w:r>
              <w:t>Javascript / HTML view files divided by screen functionality</w:t>
            </w:r>
          </w:p>
        </w:tc>
      </w:tr>
    </w:tbl>
    <w:p w:rsidR="00476764" w:rsidRDefault="00476764" w:rsidP="00476764"/>
    <w:p w:rsidR="00F41FCF" w:rsidRDefault="00F41FCF" w:rsidP="00476764"/>
    <w:p w:rsidR="00F41FCF" w:rsidRPr="00476764" w:rsidRDefault="00F41FCF" w:rsidP="00476764"/>
    <w:p w:rsidR="00F41FCF" w:rsidRDefault="00A70B69" w:rsidP="00F41FCF">
      <w:pPr>
        <w:pStyle w:val="Heading3"/>
        <w:numPr>
          <w:ilvl w:val="1"/>
          <w:numId w:val="1"/>
        </w:numPr>
        <w:rPr>
          <w:b/>
        </w:rPr>
      </w:pPr>
      <w:bookmarkStart w:id="20" w:name="_API_Component"/>
      <w:bookmarkEnd w:id="20"/>
      <w:r>
        <w:rPr>
          <w:b/>
        </w:rPr>
        <w:t xml:space="preserve">API </w:t>
      </w:r>
      <w:r w:rsidR="00F41FCF">
        <w:rPr>
          <w:b/>
        </w:rPr>
        <w:t>Component</w:t>
      </w:r>
    </w:p>
    <w:p w:rsidR="00F41FCF" w:rsidRDefault="00F41FCF" w:rsidP="00F41FCF">
      <w:pPr>
        <w:pStyle w:val="Heading3"/>
        <w:numPr>
          <w:ilvl w:val="2"/>
          <w:numId w:val="1"/>
        </w:numPr>
        <w:rPr>
          <w:b/>
        </w:rPr>
      </w:pPr>
      <w:r>
        <w:rPr>
          <w:b/>
        </w:rPr>
        <w:t>Component Responsibility</w:t>
      </w:r>
    </w:p>
    <w:p w:rsidR="00A82962" w:rsidRPr="00A82962" w:rsidRDefault="00F41FCF" w:rsidP="00F41FCF">
      <w:pPr>
        <w:rPr>
          <w:rFonts w:asciiTheme="majorHAnsi" w:hAnsiTheme="majorHAnsi"/>
          <w:color w:val="000000" w:themeColor="text1"/>
        </w:rPr>
      </w:pPr>
      <w:r w:rsidRPr="00A82962">
        <w:rPr>
          <w:rFonts w:asciiTheme="majorHAnsi" w:hAnsiTheme="majorHAnsi"/>
          <w:color w:val="000000" w:themeColor="text1"/>
        </w:rPr>
        <w:t>This component will be responsible for fulfilling all requests from the UI component</w:t>
      </w:r>
      <w:r w:rsidR="00A82962" w:rsidRPr="00A82962">
        <w:rPr>
          <w:rFonts w:asciiTheme="majorHAnsi" w:hAnsiTheme="majorHAnsi"/>
          <w:color w:val="000000" w:themeColor="text1"/>
        </w:rPr>
        <w:t xml:space="preserve"> and provide an interface for interacting with the following external systems and datastores.</w:t>
      </w:r>
    </w:p>
    <w:p w:rsidR="00A82962" w:rsidRPr="00A82962" w:rsidRDefault="00AC394C" w:rsidP="00A82962">
      <w:pPr>
        <w:pStyle w:val="ListParagraph"/>
        <w:numPr>
          <w:ilvl w:val="0"/>
          <w:numId w:val="9"/>
        </w:numPr>
        <w:rPr>
          <w:rFonts w:asciiTheme="majorHAnsi" w:hAnsiTheme="majorHAnsi"/>
          <w:color w:val="000000" w:themeColor="text1"/>
        </w:rPr>
      </w:pPr>
      <w:r>
        <w:rPr>
          <w:rFonts w:asciiTheme="majorHAnsi" w:hAnsiTheme="majorHAnsi"/>
          <w:color w:val="000000" w:themeColor="text1"/>
        </w:rPr>
        <w:t>Oracle Virtual Directory (OVD)</w:t>
      </w:r>
    </w:p>
    <w:p w:rsidR="00A82962" w:rsidRPr="00A82962" w:rsidRDefault="00A82962" w:rsidP="00A82962">
      <w:pPr>
        <w:pStyle w:val="ListParagraph"/>
        <w:numPr>
          <w:ilvl w:val="0"/>
          <w:numId w:val="9"/>
        </w:numPr>
        <w:rPr>
          <w:rFonts w:asciiTheme="majorHAnsi" w:hAnsiTheme="majorHAnsi"/>
          <w:color w:val="000000" w:themeColor="text1"/>
        </w:rPr>
      </w:pPr>
      <w:r w:rsidRPr="00A82962">
        <w:rPr>
          <w:rFonts w:asciiTheme="majorHAnsi" w:hAnsiTheme="majorHAnsi"/>
          <w:color w:val="000000" w:themeColor="text1"/>
        </w:rPr>
        <w:t>Global Sourcing Solution Database</w:t>
      </w:r>
    </w:p>
    <w:p w:rsidR="00A82962" w:rsidRPr="00A82962" w:rsidRDefault="00A82962" w:rsidP="00A82962">
      <w:pPr>
        <w:pStyle w:val="ListParagraph"/>
        <w:numPr>
          <w:ilvl w:val="0"/>
          <w:numId w:val="9"/>
        </w:numPr>
        <w:rPr>
          <w:rFonts w:asciiTheme="majorHAnsi" w:hAnsiTheme="majorHAnsi"/>
          <w:color w:val="000000" w:themeColor="text1"/>
        </w:rPr>
      </w:pPr>
      <w:r w:rsidRPr="00A82962">
        <w:rPr>
          <w:rFonts w:asciiTheme="majorHAnsi" w:hAnsiTheme="majorHAnsi"/>
          <w:color w:val="000000" w:themeColor="text1"/>
        </w:rPr>
        <w:t>TIBCO WebServices for data retrieval</w:t>
      </w:r>
    </w:p>
    <w:p w:rsidR="00A82962" w:rsidRPr="00A82962" w:rsidRDefault="00A82962" w:rsidP="00A82962">
      <w:pPr>
        <w:pStyle w:val="ListParagraph"/>
        <w:numPr>
          <w:ilvl w:val="0"/>
          <w:numId w:val="9"/>
        </w:numPr>
        <w:rPr>
          <w:rFonts w:asciiTheme="majorHAnsi" w:hAnsiTheme="majorHAnsi"/>
          <w:color w:val="000000" w:themeColor="text1"/>
        </w:rPr>
      </w:pPr>
      <w:r w:rsidRPr="00A82962">
        <w:rPr>
          <w:rFonts w:asciiTheme="majorHAnsi" w:hAnsiTheme="majorHAnsi"/>
          <w:color w:val="000000" w:themeColor="text1"/>
        </w:rPr>
        <w:t>EMC Centera file storage</w:t>
      </w:r>
    </w:p>
    <w:p w:rsidR="00A82962" w:rsidRDefault="00A70B69" w:rsidP="00A82962">
      <w:pPr>
        <w:pStyle w:val="ListParagraph"/>
        <w:numPr>
          <w:ilvl w:val="0"/>
          <w:numId w:val="9"/>
        </w:numPr>
        <w:rPr>
          <w:rFonts w:asciiTheme="majorHAnsi" w:hAnsiTheme="majorHAnsi"/>
          <w:color w:val="000000" w:themeColor="text1"/>
        </w:rPr>
      </w:pPr>
      <w:r>
        <w:rPr>
          <w:rFonts w:asciiTheme="majorHAnsi" w:hAnsiTheme="majorHAnsi"/>
          <w:color w:val="000000" w:themeColor="text1"/>
        </w:rPr>
        <w:t>Clam AV</w:t>
      </w:r>
      <w:r w:rsidR="00A82962" w:rsidRPr="00A82962">
        <w:rPr>
          <w:rFonts w:asciiTheme="majorHAnsi" w:hAnsiTheme="majorHAnsi"/>
          <w:color w:val="000000" w:themeColor="text1"/>
        </w:rPr>
        <w:t xml:space="preserve"> antivirus service</w:t>
      </w:r>
    </w:p>
    <w:p w:rsidR="00831FF3" w:rsidRDefault="00831FF3" w:rsidP="00831FF3">
      <w:pPr>
        <w:rPr>
          <w:rFonts w:asciiTheme="majorHAnsi" w:hAnsiTheme="majorHAnsi"/>
          <w:color w:val="000000" w:themeColor="text1"/>
        </w:rPr>
      </w:pPr>
    </w:p>
    <w:p w:rsidR="00831FF3" w:rsidRPr="00831FF3" w:rsidRDefault="00831FF3" w:rsidP="00831FF3">
      <w:pPr>
        <w:rPr>
          <w:rFonts w:asciiTheme="majorHAnsi" w:hAnsiTheme="majorHAnsi"/>
          <w:color w:val="000000" w:themeColor="text1"/>
        </w:rPr>
      </w:pPr>
      <w:r>
        <w:rPr>
          <w:rFonts w:asciiTheme="majorHAnsi" w:hAnsiTheme="majorHAnsi"/>
          <w:color w:val="000000" w:themeColor="text1"/>
        </w:rPr>
        <w:t>This component will also be responsible for running batch processes at scheduled times using quartz.  Spring profiles will be used to ensure that batch executions only occur on one server at any given time.</w:t>
      </w:r>
    </w:p>
    <w:p w:rsidR="00F41FCF" w:rsidRPr="00476764" w:rsidRDefault="00F41FCF" w:rsidP="00F41FCF"/>
    <w:p w:rsidR="00F41FCF" w:rsidRPr="00476764" w:rsidRDefault="00F41FCF" w:rsidP="00F41FCF"/>
    <w:p w:rsidR="00F41FCF" w:rsidRDefault="00F41FCF" w:rsidP="00F41FCF">
      <w:pPr>
        <w:pStyle w:val="Heading3"/>
        <w:numPr>
          <w:ilvl w:val="2"/>
          <w:numId w:val="1"/>
        </w:numPr>
        <w:rPr>
          <w:b/>
        </w:rPr>
      </w:pPr>
      <w:r>
        <w:rPr>
          <w:b/>
        </w:rPr>
        <w:t>Methods/Subroutines/Functions</w:t>
      </w:r>
    </w:p>
    <w:p w:rsidR="00F41FCF" w:rsidRDefault="00F41FCF" w:rsidP="00F41FCF">
      <w:pPr>
        <w:rPr>
          <w:rFonts w:asciiTheme="majorHAnsi" w:hAnsiTheme="majorHAnsi"/>
          <w:color w:val="0070C0"/>
        </w:rPr>
      </w:pPr>
    </w:p>
    <w:tbl>
      <w:tblPr>
        <w:tblStyle w:val="TableGrid"/>
        <w:tblW w:w="9071" w:type="dxa"/>
        <w:tblLayout w:type="fixed"/>
        <w:tblLook w:val="04A0" w:firstRow="1" w:lastRow="0" w:firstColumn="1" w:lastColumn="0" w:noHBand="0" w:noVBand="1"/>
      </w:tblPr>
      <w:tblGrid>
        <w:gridCol w:w="2705"/>
        <w:gridCol w:w="2831"/>
        <w:gridCol w:w="3535"/>
      </w:tblGrid>
      <w:tr w:rsidR="00C417B3" w:rsidRPr="00D65FC5" w:rsidTr="00C417B3">
        <w:tc>
          <w:tcPr>
            <w:tcW w:w="2705" w:type="dxa"/>
            <w:shd w:val="clear" w:color="auto" w:fill="E8EFE7" w:themeFill="accent5" w:themeFillTint="33"/>
          </w:tcPr>
          <w:p w:rsidR="00C417B3" w:rsidRPr="00D65FC5" w:rsidRDefault="00C417B3" w:rsidP="00BA0CE7">
            <w:pPr>
              <w:jc w:val="center"/>
              <w:rPr>
                <w:rFonts w:ascii="Verdana" w:hAnsi="Verdana"/>
                <w:b/>
              </w:rPr>
            </w:pPr>
            <w:r>
              <w:rPr>
                <w:rFonts w:ascii="Verdana" w:hAnsi="Verdana"/>
                <w:b/>
              </w:rPr>
              <w:t>Method</w:t>
            </w:r>
          </w:p>
        </w:tc>
        <w:tc>
          <w:tcPr>
            <w:tcW w:w="2831" w:type="dxa"/>
            <w:shd w:val="clear" w:color="auto" w:fill="E8EFE7" w:themeFill="accent5" w:themeFillTint="33"/>
          </w:tcPr>
          <w:p w:rsidR="00C417B3" w:rsidRPr="00D65FC5" w:rsidRDefault="00C417B3" w:rsidP="00BA0CE7">
            <w:pPr>
              <w:jc w:val="center"/>
              <w:rPr>
                <w:rFonts w:ascii="Verdana" w:hAnsi="Verdana"/>
                <w:b/>
              </w:rPr>
            </w:pPr>
            <w:r>
              <w:rPr>
                <w:rFonts w:ascii="Verdana" w:hAnsi="Verdana"/>
                <w:b/>
              </w:rPr>
              <w:t>Class</w:t>
            </w:r>
          </w:p>
        </w:tc>
        <w:tc>
          <w:tcPr>
            <w:tcW w:w="3535" w:type="dxa"/>
            <w:shd w:val="clear" w:color="auto" w:fill="E8EFE7" w:themeFill="accent5" w:themeFillTint="33"/>
          </w:tcPr>
          <w:p w:rsidR="00C417B3" w:rsidRPr="00D65FC5" w:rsidRDefault="00C417B3" w:rsidP="00BA0CE7">
            <w:pPr>
              <w:jc w:val="center"/>
              <w:rPr>
                <w:rFonts w:ascii="Verdana" w:hAnsi="Verdana"/>
                <w:b/>
              </w:rPr>
            </w:pPr>
            <w:r w:rsidRPr="00D65FC5">
              <w:rPr>
                <w:rFonts w:ascii="Verdana" w:hAnsi="Verdana"/>
                <w:b/>
              </w:rPr>
              <w:t>Description</w:t>
            </w:r>
          </w:p>
        </w:tc>
      </w:tr>
      <w:tr w:rsidR="00C417B3" w:rsidTr="00C417B3">
        <w:tc>
          <w:tcPr>
            <w:tcW w:w="2705" w:type="dxa"/>
          </w:tcPr>
          <w:p w:rsidR="00C417B3" w:rsidRDefault="00C417B3" w:rsidP="00BA0CE7">
            <w:r>
              <w:t>getObjective</w:t>
            </w:r>
          </w:p>
        </w:tc>
        <w:tc>
          <w:tcPr>
            <w:tcW w:w="2831" w:type="dxa"/>
          </w:tcPr>
          <w:p w:rsidR="00C417B3" w:rsidRDefault="00C417B3" w:rsidP="00BA0CE7">
            <w:r>
              <w:t>ObjectiveService</w:t>
            </w:r>
          </w:p>
        </w:tc>
        <w:tc>
          <w:tcPr>
            <w:tcW w:w="3535" w:type="dxa"/>
          </w:tcPr>
          <w:p w:rsidR="00C417B3" w:rsidRDefault="00C417B3" w:rsidP="00BA0CE7">
            <w:r>
              <w:t>Service used to retrieve an existing Objective</w:t>
            </w:r>
          </w:p>
        </w:tc>
      </w:tr>
      <w:tr w:rsidR="00C417B3" w:rsidTr="00C417B3">
        <w:tc>
          <w:tcPr>
            <w:tcW w:w="2705" w:type="dxa"/>
          </w:tcPr>
          <w:p w:rsidR="00C417B3" w:rsidRDefault="00C417B3" w:rsidP="00BA0CE7">
            <w:r>
              <w:t>getBuyersForCurrentUser</w:t>
            </w:r>
          </w:p>
        </w:tc>
        <w:tc>
          <w:tcPr>
            <w:tcW w:w="2831" w:type="dxa"/>
          </w:tcPr>
          <w:p w:rsidR="00C417B3" w:rsidRDefault="00C417B3" w:rsidP="00BA0CE7">
            <w:r>
              <w:t>UserService</w:t>
            </w:r>
          </w:p>
        </w:tc>
        <w:tc>
          <w:tcPr>
            <w:tcW w:w="3535" w:type="dxa"/>
          </w:tcPr>
          <w:p w:rsidR="00C417B3" w:rsidRDefault="00C417B3" w:rsidP="00BA0CE7">
            <w:r>
              <w:t>Service used to retrieve supported BDMs for a BDA</w:t>
            </w:r>
          </w:p>
        </w:tc>
      </w:tr>
      <w:tr w:rsidR="00C417B3" w:rsidTr="00C417B3">
        <w:tc>
          <w:tcPr>
            <w:tcW w:w="2705" w:type="dxa"/>
          </w:tcPr>
          <w:p w:rsidR="00C417B3" w:rsidRDefault="00C417B3" w:rsidP="00BA0CE7">
            <w:r>
              <w:t>getCommodyListByBDMCode</w:t>
            </w:r>
          </w:p>
        </w:tc>
        <w:tc>
          <w:tcPr>
            <w:tcW w:w="2831" w:type="dxa"/>
          </w:tcPr>
          <w:p w:rsidR="00C417B3" w:rsidRDefault="00C417B3" w:rsidP="00BA0CE7">
            <w:r>
              <w:t>ProductHierarchyService</w:t>
            </w:r>
          </w:p>
        </w:tc>
        <w:tc>
          <w:tcPr>
            <w:tcW w:w="3535" w:type="dxa"/>
          </w:tcPr>
          <w:p w:rsidR="00C417B3" w:rsidRDefault="00C417B3" w:rsidP="00BA0CE7">
            <w:r>
              <w:t>Service used to retrieve Commodities supported by selected Buyer</w:t>
            </w:r>
          </w:p>
        </w:tc>
      </w:tr>
      <w:tr w:rsidR="00C417B3" w:rsidTr="00C417B3">
        <w:tc>
          <w:tcPr>
            <w:tcW w:w="2705" w:type="dxa"/>
          </w:tcPr>
          <w:p w:rsidR="00C417B3" w:rsidRDefault="00C417B3" w:rsidP="00BA0CE7">
            <w:r>
              <w:t>findAllEventsForBDM</w:t>
            </w:r>
          </w:p>
        </w:tc>
        <w:tc>
          <w:tcPr>
            <w:tcW w:w="2831" w:type="dxa"/>
          </w:tcPr>
          <w:p w:rsidR="00C417B3" w:rsidRDefault="00C417B3" w:rsidP="00BA0CE7">
            <w:r>
              <w:t>EventService</w:t>
            </w:r>
          </w:p>
        </w:tc>
        <w:tc>
          <w:tcPr>
            <w:tcW w:w="3535" w:type="dxa"/>
          </w:tcPr>
          <w:p w:rsidR="00C417B3" w:rsidRDefault="00C417B3" w:rsidP="00BA0CE7">
            <w:r>
              <w:t>Service used to retrieve Events related to Commodity selected</w:t>
            </w:r>
          </w:p>
        </w:tc>
      </w:tr>
      <w:tr w:rsidR="00C417B3" w:rsidTr="00C417B3">
        <w:tc>
          <w:tcPr>
            <w:tcW w:w="2705" w:type="dxa"/>
          </w:tcPr>
          <w:p w:rsidR="00C417B3" w:rsidRDefault="00C417B3" w:rsidP="00BA0CE7">
            <w:r>
              <w:t>getAllProductBrands</w:t>
            </w:r>
          </w:p>
        </w:tc>
        <w:tc>
          <w:tcPr>
            <w:tcW w:w="2831" w:type="dxa"/>
          </w:tcPr>
          <w:p w:rsidR="00C417B3" w:rsidRDefault="00C417B3" w:rsidP="00BA0CE7">
            <w:r>
              <w:t>ProductHierarchyService</w:t>
            </w:r>
          </w:p>
        </w:tc>
        <w:tc>
          <w:tcPr>
            <w:tcW w:w="3535" w:type="dxa"/>
          </w:tcPr>
          <w:p w:rsidR="00C417B3" w:rsidRDefault="00C417B3" w:rsidP="00BA0CE7">
            <w:r>
              <w:t>Service used to retrieve GM Brands</w:t>
            </w:r>
          </w:p>
        </w:tc>
      </w:tr>
      <w:tr w:rsidR="00C417B3" w:rsidTr="00C417B3">
        <w:tc>
          <w:tcPr>
            <w:tcW w:w="2705" w:type="dxa"/>
          </w:tcPr>
          <w:p w:rsidR="00C417B3" w:rsidRDefault="00C417B3">
            <w:r>
              <w:t>searchPreferredVendor</w:t>
            </w:r>
          </w:p>
        </w:tc>
        <w:tc>
          <w:tcPr>
            <w:tcW w:w="2831" w:type="dxa"/>
          </w:tcPr>
          <w:p w:rsidR="00C417B3" w:rsidRDefault="00C417B3" w:rsidP="00BA0CE7">
            <w:r>
              <w:t>VendorService</w:t>
            </w:r>
          </w:p>
        </w:tc>
        <w:tc>
          <w:tcPr>
            <w:tcW w:w="3535" w:type="dxa"/>
          </w:tcPr>
          <w:p w:rsidR="00C417B3" w:rsidRDefault="00C417B3" w:rsidP="00BA0CE7">
            <w:r>
              <w:t>Service used to search for Suppliers by name</w:t>
            </w:r>
          </w:p>
        </w:tc>
      </w:tr>
      <w:tr w:rsidR="00C417B3" w:rsidTr="00C417B3">
        <w:tc>
          <w:tcPr>
            <w:tcW w:w="2705" w:type="dxa"/>
          </w:tcPr>
          <w:p w:rsidR="00C417B3" w:rsidRDefault="00C417B3" w:rsidP="00BA0CE7">
            <w:r>
              <w:t>saveObjective</w:t>
            </w:r>
          </w:p>
        </w:tc>
        <w:tc>
          <w:tcPr>
            <w:tcW w:w="2831" w:type="dxa"/>
          </w:tcPr>
          <w:p w:rsidR="00C417B3" w:rsidRDefault="00C417B3" w:rsidP="00BA0CE7">
            <w:r>
              <w:t>ObjectiveService</w:t>
            </w:r>
          </w:p>
        </w:tc>
        <w:tc>
          <w:tcPr>
            <w:tcW w:w="3535" w:type="dxa"/>
          </w:tcPr>
          <w:p w:rsidR="00C417B3" w:rsidRDefault="00C417B3" w:rsidP="00BA0CE7">
            <w:r>
              <w:t>Service used to persist Objectives</w:t>
            </w:r>
          </w:p>
        </w:tc>
      </w:tr>
      <w:tr w:rsidR="00C417B3" w:rsidTr="00C417B3">
        <w:tc>
          <w:tcPr>
            <w:tcW w:w="2705" w:type="dxa"/>
          </w:tcPr>
          <w:p w:rsidR="00C417B3" w:rsidRDefault="00C417B3" w:rsidP="00BA0CE7">
            <w:r>
              <w:t>getColorListFromWS*</w:t>
            </w:r>
          </w:p>
        </w:tc>
        <w:tc>
          <w:tcPr>
            <w:tcW w:w="2831" w:type="dxa"/>
          </w:tcPr>
          <w:p w:rsidR="00C417B3" w:rsidRDefault="00C417B3" w:rsidP="00BA0CE7">
            <w:r>
              <w:t>ColorService</w:t>
            </w:r>
          </w:p>
        </w:tc>
        <w:tc>
          <w:tcPr>
            <w:tcW w:w="3535" w:type="dxa"/>
          </w:tcPr>
          <w:p w:rsidR="00C417B3" w:rsidRDefault="00C417B3" w:rsidP="00BA0CE7">
            <w:r>
              <w:t>Service used to search for Colors</w:t>
            </w:r>
          </w:p>
        </w:tc>
      </w:tr>
      <w:tr w:rsidR="00C417B3" w:rsidTr="00C417B3">
        <w:tc>
          <w:tcPr>
            <w:tcW w:w="2705" w:type="dxa"/>
          </w:tcPr>
          <w:p w:rsidR="00C417B3" w:rsidRDefault="00C417B3" w:rsidP="00BA0CE7">
            <w:r>
              <w:t>saveColor</w:t>
            </w:r>
          </w:p>
        </w:tc>
        <w:tc>
          <w:tcPr>
            <w:tcW w:w="2831" w:type="dxa"/>
          </w:tcPr>
          <w:p w:rsidR="00C417B3" w:rsidRDefault="00C417B3" w:rsidP="00BA0CE7">
            <w:r>
              <w:t>ColorService</w:t>
            </w:r>
          </w:p>
        </w:tc>
        <w:tc>
          <w:tcPr>
            <w:tcW w:w="3535" w:type="dxa"/>
          </w:tcPr>
          <w:p w:rsidR="00C417B3" w:rsidRDefault="00C417B3" w:rsidP="00BA0CE7">
            <w:r>
              <w:t>Service used to save a new color entered by User</w:t>
            </w:r>
          </w:p>
        </w:tc>
      </w:tr>
      <w:tr w:rsidR="00C417B3" w:rsidTr="00C417B3">
        <w:tc>
          <w:tcPr>
            <w:tcW w:w="2705" w:type="dxa"/>
          </w:tcPr>
          <w:p w:rsidR="00C417B3" w:rsidRDefault="00C417B3" w:rsidP="00BA0CE7">
            <w:r>
              <w:t>retrieveFile</w:t>
            </w:r>
          </w:p>
        </w:tc>
        <w:tc>
          <w:tcPr>
            <w:tcW w:w="2831" w:type="dxa"/>
          </w:tcPr>
          <w:p w:rsidR="00C417B3" w:rsidRDefault="00C417B3" w:rsidP="00BA0CE7">
            <w:r>
              <w:t>FileService</w:t>
            </w:r>
          </w:p>
        </w:tc>
        <w:tc>
          <w:tcPr>
            <w:tcW w:w="3535" w:type="dxa"/>
          </w:tcPr>
          <w:p w:rsidR="00C417B3" w:rsidRDefault="00C417B3" w:rsidP="00BA0CE7">
            <w:r>
              <w:t>Service used to retrieve file from Centera</w:t>
            </w:r>
          </w:p>
        </w:tc>
      </w:tr>
      <w:tr w:rsidR="00C417B3" w:rsidTr="00C417B3">
        <w:tc>
          <w:tcPr>
            <w:tcW w:w="2705" w:type="dxa"/>
          </w:tcPr>
          <w:p w:rsidR="00C417B3" w:rsidRDefault="00C417B3" w:rsidP="00BA0CE7">
            <w:r>
              <w:t>findAllEvents</w:t>
            </w:r>
          </w:p>
        </w:tc>
        <w:tc>
          <w:tcPr>
            <w:tcW w:w="2831" w:type="dxa"/>
          </w:tcPr>
          <w:p w:rsidR="00C417B3" w:rsidRDefault="00C417B3" w:rsidP="00BA0CE7">
            <w:r>
              <w:t>EventService</w:t>
            </w:r>
          </w:p>
        </w:tc>
        <w:tc>
          <w:tcPr>
            <w:tcW w:w="3535" w:type="dxa"/>
          </w:tcPr>
          <w:p w:rsidR="00C417B3" w:rsidRDefault="00C417B3" w:rsidP="00BA0CE7">
            <w:r>
              <w:t>Service used to retrieve all events</w:t>
            </w:r>
          </w:p>
        </w:tc>
      </w:tr>
      <w:tr w:rsidR="00C417B3" w:rsidTr="00C417B3">
        <w:tc>
          <w:tcPr>
            <w:tcW w:w="2705" w:type="dxa"/>
          </w:tcPr>
          <w:p w:rsidR="00C417B3" w:rsidRDefault="00C417B3" w:rsidP="00BA0CE7">
            <w:r>
              <w:t>getEvent</w:t>
            </w:r>
          </w:p>
        </w:tc>
        <w:tc>
          <w:tcPr>
            <w:tcW w:w="2831" w:type="dxa"/>
          </w:tcPr>
          <w:p w:rsidR="00C417B3" w:rsidRDefault="00C417B3" w:rsidP="00BA0CE7">
            <w:r>
              <w:t>EventService</w:t>
            </w:r>
          </w:p>
        </w:tc>
        <w:tc>
          <w:tcPr>
            <w:tcW w:w="3535" w:type="dxa"/>
          </w:tcPr>
          <w:p w:rsidR="00C417B3" w:rsidRDefault="00C417B3" w:rsidP="00BA0CE7">
            <w:r>
              <w:t>Service used to retrieve event details</w:t>
            </w:r>
          </w:p>
        </w:tc>
      </w:tr>
      <w:tr w:rsidR="00C417B3" w:rsidTr="00C417B3">
        <w:tc>
          <w:tcPr>
            <w:tcW w:w="2705" w:type="dxa"/>
          </w:tcPr>
          <w:p w:rsidR="00C417B3" w:rsidRDefault="00C417B3" w:rsidP="00BA0CE7">
            <w:r>
              <w:t>saveEvent</w:t>
            </w:r>
          </w:p>
        </w:tc>
        <w:tc>
          <w:tcPr>
            <w:tcW w:w="2831" w:type="dxa"/>
          </w:tcPr>
          <w:p w:rsidR="00C417B3" w:rsidRDefault="00C417B3" w:rsidP="00BA0CE7">
            <w:r>
              <w:t>EventService</w:t>
            </w:r>
          </w:p>
        </w:tc>
        <w:tc>
          <w:tcPr>
            <w:tcW w:w="3535" w:type="dxa"/>
          </w:tcPr>
          <w:p w:rsidR="00C417B3" w:rsidRDefault="00C417B3" w:rsidP="00BA0CE7">
            <w:r>
              <w:t>Service used to persist Events</w:t>
            </w:r>
          </w:p>
        </w:tc>
      </w:tr>
      <w:tr w:rsidR="00C417B3" w:rsidTr="00C417B3">
        <w:tc>
          <w:tcPr>
            <w:tcW w:w="2705" w:type="dxa"/>
          </w:tcPr>
          <w:p w:rsidR="00C417B3" w:rsidRDefault="00C417B3" w:rsidP="00BA0CE7">
            <w:r>
              <w:t>getAnnouncements</w:t>
            </w:r>
          </w:p>
        </w:tc>
        <w:tc>
          <w:tcPr>
            <w:tcW w:w="2831" w:type="dxa"/>
          </w:tcPr>
          <w:p w:rsidR="00C417B3" w:rsidRDefault="00C417B3" w:rsidP="00A82962">
            <w:r>
              <w:t>AnnouncementService</w:t>
            </w:r>
          </w:p>
        </w:tc>
        <w:tc>
          <w:tcPr>
            <w:tcW w:w="3535" w:type="dxa"/>
          </w:tcPr>
          <w:p w:rsidR="00C417B3" w:rsidRDefault="00C417B3" w:rsidP="00A82962">
            <w:r>
              <w:t>Service used to retrieve announcement</w:t>
            </w:r>
          </w:p>
        </w:tc>
      </w:tr>
      <w:tr w:rsidR="00C417B3" w:rsidTr="00C417B3">
        <w:tc>
          <w:tcPr>
            <w:tcW w:w="2705" w:type="dxa"/>
          </w:tcPr>
          <w:p w:rsidR="00C417B3" w:rsidRDefault="00C417B3" w:rsidP="00BA0CE7">
            <w:r>
              <w:t>saveAnnouncements</w:t>
            </w:r>
          </w:p>
        </w:tc>
        <w:tc>
          <w:tcPr>
            <w:tcW w:w="2831" w:type="dxa"/>
          </w:tcPr>
          <w:p w:rsidR="00C417B3" w:rsidRDefault="00C417B3" w:rsidP="00BA0CE7">
            <w:r>
              <w:t>AnnouncementService</w:t>
            </w:r>
          </w:p>
        </w:tc>
        <w:tc>
          <w:tcPr>
            <w:tcW w:w="3535" w:type="dxa"/>
          </w:tcPr>
          <w:p w:rsidR="00C417B3" w:rsidRDefault="00C417B3" w:rsidP="00BA0CE7">
            <w:r>
              <w:t>Service used to persist Announcements</w:t>
            </w:r>
          </w:p>
        </w:tc>
      </w:tr>
      <w:tr w:rsidR="00C417B3" w:rsidTr="00C417B3">
        <w:tc>
          <w:tcPr>
            <w:tcW w:w="2705" w:type="dxa"/>
          </w:tcPr>
          <w:p w:rsidR="00C417B3" w:rsidRDefault="00C417B3">
            <w:r>
              <w:t>getChildUsersForBuyer</w:t>
            </w:r>
          </w:p>
        </w:tc>
        <w:tc>
          <w:tcPr>
            <w:tcW w:w="2831" w:type="dxa"/>
          </w:tcPr>
          <w:p w:rsidR="00C417B3" w:rsidRDefault="00C417B3" w:rsidP="00BA0CE7">
            <w:r>
              <w:t>UserService</w:t>
            </w:r>
          </w:p>
        </w:tc>
        <w:tc>
          <w:tcPr>
            <w:tcW w:w="3535" w:type="dxa"/>
          </w:tcPr>
          <w:p w:rsidR="00C417B3" w:rsidRDefault="00C417B3" w:rsidP="00BA0CE7">
            <w:r>
              <w:t>Service used to retrieve BDAs for a buyer</w:t>
            </w:r>
          </w:p>
        </w:tc>
      </w:tr>
      <w:tr w:rsidR="00C417B3" w:rsidTr="00C417B3">
        <w:tc>
          <w:tcPr>
            <w:tcW w:w="2705" w:type="dxa"/>
          </w:tcPr>
          <w:p w:rsidR="00C417B3" w:rsidRDefault="00C417B3" w:rsidP="00BA0CE7">
            <w:r>
              <w:t>getName</w:t>
            </w:r>
          </w:p>
        </w:tc>
        <w:tc>
          <w:tcPr>
            <w:tcW w:w="2831" w:type="dxa"/>
          </w:tcPr>
          <w:p w:rsidR="00C417B3" w:rsidRDefault="00C417B3" w:rsidP="00BA0CE7">
            <w:r>
              <w:t>LdapLookupService</w:t>
            </w:r>
          </w:p>
        </w:tc>
        <w:tc>
          <w:tcPr>
            <w:tcW w:w="3535" w:type="dxa"/>
          </w:tcPr>
          <w:p w:rsidR="00C417B3" w:rsidRDefault="00C417B3" w:rsidP="00BA0CE7">
            <w:r>
              <w:t>Service used to retrieve a name for a user ID</w:t>
            </w:r>
          </w:p>
        </w:tc>
      </w:tr>
      <w:tr w:rsidR="00C417B3" w:rsidTr="00C417B3">
        <w:tc>
          <w:tcPr>
            <w:tcW w:w="2705" w:type="dxa"/>
          </w:tcPr>
          <w:p w:rsidR="00C417B3" w:rsidRDefault="00C417B3" w:rsidP="00BA0CE7">
            <w:r>
              <w:t>saveBuyerRelationships</w:t>
            </w:r>
          </w:p>
        </w:tc>
        <w:tc>
          <w:tcPr>
            <w:tcW w:w="2831" w:type="dxa"/>
          </w:tcPr>
          <w:p w:rsidR="00C417B3" w:rsidRDefault="00C417B3" w:rsidP="00BA0CE7">
            <w:r>
              <w:t>UserService</w:t>
            </w:r>
          </w:p>
        </w:tc>
        <w:tc>
          <w:tcPr>
            <w:tcW w:w="3535" w:type="dxa"/>
          </w:tcPr>
          <w:p w:rsidR="00C417B3" w:rsidRDefault="00C417B3" w:rsidP="00BA0CE7">
            <w:r>
              <w:t>Service used to persist Buyer Relationships</w:t>
            </w:r>
          </w:p>
        </w:tc>
      </w:tr>
      <w:tr w:rsidR="00C417B3" w:rsidTr="00C417B3">
        <w:tc>
          <w:tcPr>
            <w:tcW w:w="2705" w:type="dxa"/>
          </w:tcPr>
          <w:p w:rsidR="00C417B3" w:rsidRDefault="00C417B3" w:rsidP="00BA0CE7">
            <w:r>
              <w:t>getColorGroups</w:t>
            </w:r>
          </w:p>
        </w:tc>
        <w:tc>
          <w:tcPr>
            <w:tcW w:w="2831" w:type="dxa"/>
          </w:tcPr>
          <w:p w:rsidR="00C417B3" w:rsidRDefault="00C417B3" w:rsidP="00BA0CE7">
            <w:r>
              <w:t>ColorGroupService</w:t>
            </w:r>
          </w:p>
        </w:tc>
        <w:tc>
          <w:tcPr>
            <w:tcW w:w="3535" w:type="dxa"/>
          </w:tcPr>
          <w:p w:rsidR="00C417B3" w:rsidRDefault="00C417B3" w:rsidP="00BA0CE7">
            <w:r>
              <w:t>Service used to retrieve existing Color Groups</w:t>
            </w:r>
          </w:p>
        </w:tc>
      </w:tr>
      <w:tr w:rsidR="00C417B3" w:rsidTr="00C417B3">
        <w:tc>
          <w:tcPr>
            <w:tcW w:w="2705" w:type="dxa"/>
          </w:tcPr>
          <w:p w:rsidR="00C417B3" w:rsidRDefault="00C417B3" w:rsidP="00BA0CE7">
            <w:r>
              <w:t>saveColorGroup</w:t>
            </w:r>
          </w:p>
        </w:tc>
        <w:tc>
          <w:tcPr>
            <w:tcW w:w="2831" w:type="dxa"/>
          </w:tcPr>
          <w:p w:rsidR="00C417B3" w:rsidRDefault="00C417B3" w:rsidP="00BA0CE7">
            <w:r>
              <w:t>ColorGroupService</w:t>
            </w:r>
          </w:p>
        </w:tc>
        <w:tc>
          <w:tcPr>
            <w:tcW w:w="3535" w:type="dxa"/>
          </w:tcPr>
          <w:p w:rsidR="00C417B3" w:rsidRDefault="00C417B3" w:rsidP="00BA0CE7">
            <w:r>
              <w:t>Service used to persist Color Groups</w:t>
            </w:r>
          </w:p>
        </w:tc>
      </w:tr>
      <w:tr w:rsidR="00C417B3" w:rsidTr="00C417B3">
        <w:tc>
          <w:tcPr>
            <w:tcW w:w="2705" w:type="dxa"/>
          </w:tcPr>
          <w:p w:rsidR="00C417B3" w:rsidRDefault="00C417B3" w:rsidP="00BA0CE7">
            <w:r>
              <w:t>getUserPreferences</w:t>
            </w:r>
          </w:p>
        </w:tc>
        <w:tc>
          <w:tcPr>
            <w:tcW w:w="2831" w:type="dxa"/>
          </w:tcPr>
          <w:p w:rsidR="00C417B3" w:rsidRDefault="00C417B3" w:rsidP="00BA0CE7">
            <w:r>
              <w:t>UserPreferencesService</w:t>
            </w:r>
          </w:p>
        </w:tc>
        <w:tc>
          <w:tcPr>
            <w:tcW w:w="3535" w:type="dxa"/>
          </w:tcPr>
          <w:p w:rsidR="00C417B3" w:rsidRDefault="00C417B3" w:rsidP="00BA0CE7">
            <w:r>
              <w:t>Service used to retrieve User Preferences</w:t>
            </w:r>
          </w:p>
        </w:tc>
      </w:tr>
      <w:tr w:rsidR="00C417B3" w:rsidTr="00C417B3">
        <w:tc>
          <w:tcPr>
            <w:tcW w:w="2705" w:type="dxa"/>
          </w:tcPr>
          <w:p w:rsidR="00C417B3" w:rsidRDefault="00C417B3" w:rsidP="00BA0CE7">
            <w:r>
              <w:t>saveUserPreferences</w:t>
            </w:r>
          </w:p>
        </w:tc>
        <w:tc>
          <w:tcPr>
            <w:tcW w:w="2831" w:type="dxa"/>
          </w:tcPr>
          <w:p w:rsidR="00C417B3" w:rsidRDefault="00C417B3" w:rsidP="00BA0CE7">
            <w:r>
              <w:t>UserPreferencesService</w:t>
            </w:r>
          </w:p>
        </w:tc>
        <w:tc>
          <w:tcPr>
            <w:tcW w:w="3535" w:type="dxa"/>
          </w:tcPr>
          <w:p w:rsidR="00C417B3" w:rsidRDefault="00C417B3" w:rsidP="00BA0CE7">
            <w:r>
              <w:t>Service used to persist User Preferences</w:t>
            </w:r>
          </w:p>
        </w:tc>
      </w:tr>
      <w:tr w:rsidR="00C417B3" w:rsidTr="00C417B3">
        <w:tc>
          <w:tcPr>
            <w:tcW w:w="2705" w:type="dxa"/>
          </w:tcPr>
          <w:p w:rsidR="00C417B3" w:rsidRDefault="00C417B3" w:rsidP="00BA0CE7">
            <w:r>
              <w:t>findObjectives</w:t>
            </w:r>
          </w:p>
        </w:tc>
        <w:tc>
          <w:tcPr>
            <w:tcW w:w="2831" w:type="dxa"/>
          </w:tcPr>
          <w:p w:rsidR="00C417B3" w:rsidRDefault="00C417B3" w:rsidP="00BA0CE7">
            <w:r>
              <w:t>ObjectiveService</w:t>
            </w:r>
          </w:p>
        </w:tc>
        <w:tc>
          <w:tcPr>
            <w:tcW w:w="3535" w:type="dxa"/>
          </w:tcPr>
          <w:p w:rsidR="00C417B3" w:rsidRDefault="00C417B3" w:rsidP="00BA0CE7">
            <w:r>
              <w:t>Service used to retrieve a list of Objectives that meets search criteria</w:t>
            </w:r>
          </w:p>
        </w:tc>
      </w:tr>
      <w:tr w:rsidR="00C417B3" w:rsidTr="00C417B3">
        <w:tc>
          <w:tcPr>
            <w:tcW w:w="2705" w:type="dxa"/>
          </w:tcPr>
          <w:p w:rsidR="00C417B3" w:rsidRDefault="00C417B3" w:rsidP="00BA0CE7"/>
        </w:tc>
        <w:tc>
          <w:tcPr>
            <w:tcW w:w="2831" w:type="dxa"/>
          </w:tcPr>
          <w:p w:rsidR="00C417B3" w:rsidRDefault="00C417B3" w:rsidP="00BA0CE7"/>
        </w:tc>
        <w:tc>
          <w:tcPr>
            <w:tcW w:w="3535" w:type="dxa"/>
          </w:tcPr>
          <w:p w:rsidR="00C417B3" w:rsidRDefault="00C417B3" w:rsidP="00BA0CE7"/>
        </w:tc>
      </w:tr>
    </w:tbl>
    <w:p w:rsidR="00F41FCF" w:rsidRDefault="00F41FCF" w:rsidP="00F41FCF">
      <w:pPr>
        <w:rPr>
          <w:rFonts w:asciiTheme="majorHAnsi" w:hAnsiTheme="majorHAnsi"/>
          <w:color w:val="0070C0"/>
        </w:rPr>
      </w:pPr>
    </w:p>
    <w:p w:rsidR="00F41FCF" w:rsidRDefault="00F41FCF" w:rsidP="00F41FCF">
      <w:pPr>
        <w:spacing w:after="200" w:line="276" w:lineRule="auto"/>
        <w:rPr>
          <w:rFonts w:asciiTheme="majorHAnsi" w:hAnsiTheme="majorHAnsi"/>
          <w:color w:val="0070C0"/>
        </w:rPr>
      </w:pPr>
      <w:r>
        <w:rPr>
          <w:rFonts w:asciiTheme="majorHAnsi" w:hAnsiTheme="majorHAnsi"/>
          <w:color w:val="0070C0"/>
        </w:rPr>
        <w:br w:type="page"/>
      </w:r>
    </w:p>
    <w:p w:rsidR="00F41FCF" w:rsidRDefault="00F41FCF" w:rsidP="00F41FCF">
      <w:pPr>
        <w:rPr>
          <w:rFonts w:asciiTheme="majorHAnsi" w:hAnsiTheme="majorHAnsi"/>
          <w:color w:val="0070C0"/>
        </w:rPr>
      </w:pPr>
    </w:p>
    <w:p w:rsidR="00F41FCF" w:rsidRDefault="00F41FCF" w:rsidP="00F41FCF">
      <w:pPr>
        <w:rPr>
          <w:rFonts w:asciiTheme="majorHAnsi" w:hAnsiTheme="majorHAnsi"/>
          <w:color w:val="0070C0"/>
        </w:rPr>
      </w:pPr>
    </w:p>
    <w:p w:rsidR="00F41FCF" w:rsidRDefault="00F41FCF" w:rsidP="00F41FCF">
      <w:pPr>
        <w:pStyle w:val="Heading3"/>
        <w:numPr>
          <w:ilvl w:val="2"/>
          <w:numId w:val="1"/>
        </w:numPr>
        <w:rPr>
          <w:b/>
        </w:rPr>
      </w:pPr>
      <w:r>
        <w:rPr>
          <w:b/>
        </w:rPr>
        <w:t>Dependencies</w:t>
      </w:r>
    </w:p>
    <w:p w:rsidR="00F41FCF" w:rsidRPr="00D65FC5" w:rsidRDefault="00F41FCF" w:rsidP="00F41FCF">
      <w:pPr>
        <w:rPr>
          <w:rFonts w:asciiTheme="majorHAnsi" w:hAnsiTheme="majorHAnsi"/>
          <w:color w:val="0070C0"/>
        </w:rPr>
      </w:pPr>
    </w:p>
    <w:tbl>
      <w:tblPr>
        <w:tblStyle w:val="TableGrid"/>
        <w:tblW w:w="9350" w:type="dxa"/>
        <w:tblLook w:val="04A0" w:firstRow="1" w:lastRow="0" w:firstColumn="1" w:lastColumn="0" w:noHBand="0" w:noVBand="1"/>
      </w:tblPr>
      <w:tblGrid>
        <w:gridCol w:w="1982"/>
        <w:gridCol w:w="7368"/>
      </w:tblGrid>
      <w:tr w:rsidR="00F41FCF" w:rsidRPr="00D65FC5" w:rsidTr="00BA0CE7">
        <w:tc>
          <w:tcPr>
            <w:tcW w:w="1982" w:type="dxa"/>
            <w:shd w:val="clear" w:color="auto" w:fill="E8EFE7" w:themeFill="accent5" w:themeFillTint="33"/>
          </w:tcPr>
          <w:p w:rsidR="00F41FCF" w:rsidRPr="00D65FC5" w:rsidRDefault="00F41FCF" w:rsidP="00BA0CE7">
            <w:pPr>
              <w:jc w:val="center"/>
              <w:rPr>
                <w:rFonts w:ascii="Verdana" w:hAnsi="Verdana"/>
                <w:b/>
              </w:rPr>
            </w:pPr>
            <w:r w:rsidRPr="00D65FC5">
              <w:rPr>
                <w:rFonts w:ascii="Verdana" w:hAnsi="Verdana"/>
                <w:b/>
              </w:rPr>
              <w:t>External Call To</w:t>
            </w:r>
          </w:p>
        </w:tc>
        <w:tc>
          <w:tcPr>
            <w:tcW w:w="7368" w:type="dxa"/>
            <w:shd w:val="clear" w:color="auto" w:fill="E8EFE7" w:themeFill="accent5" w:themeFillTint="33"/>
          </w:tcPr>
          <w:p w:rsidR="00F41FCF" w:rsidRPr="00D65FC5" w:rsidRDefault="00F41FCF" w:rsidP="00BA0CE7">
            <w:pPr>
              <w:jc w:val="center"/>
              <w:rPr>
                <w:rFonts w:ascii="Verdana" w:hAnsi="Verdana"/>
                <w:b/>
              </w:rPr>
            </w:pPr>
            <w:r w:rsidRPr="00D65FC5">
              <w:rPr>
                <w:rFonts w:ascii="Verdana" w:hAnsi="Verdana"/>
                <w:b/>
              </w:rPr>
              <w:t>Description</w:t>
            </w:r>
          </w:p>
        </w:tc>
      </w:tr>
      <w:tr w:rsidR="00F41FCF" w:rsidTr="00BA0CE7">
        <w:tc>
          <w:tcPr>
            <w:tcW w:w="1982" w:type="dxa"/>
          </w:tcPr>
          <w:p w:rsidR="00F41FCF" w:rsidRDefault="00EB567C" w:rsidP="00BA0CE7">
            <w:r>
              <w:t>TIBCO Web Services</w:t>
            </w:r>
          </w:p>
        </w:tc>
        <w:tc>
          <w:tcPr>
            <w:tcW w:w="7368" w:type="dxa"/>
          </w:tcPr>
          <w:p w:rsidR="00F41FCF" w:rsidRDefault="00EB567C" w:rsidP="00BA0CE7">
            <w:r>
              <w:t>Required for communication with master data DB</w:t>
            </w:r>
          </w:p>
        </w:tc>
      </w:tr>
      <w:tr w:rsidR="00F41FCF" w:rsidTr="00BA0CE7">
        <w:tc>
          <w:tcPr>
            <w:tcW w:w="1982" w:type="dxa"/>
          </w:tcPr>
          <w:p w:rsidR="00F41FCF" w:rsidRDefault="00AC394C" w:rsidP="00BA0CE7">
            <w:r>
              <w:t>OVD</w:t>
            </w:r>
          </w:p>
        </w:tc>
        <w:tc>
          <w:tcPr>
            <w:tcW w:w="7368" w:type="dxa"/>
          </w:tcPr>
          <w:p w:rsidR="00F41FCF" w:rsidRDefault="00EB567C" w:rsidP="00BA0CE7">
            <w:r>
              <w:t>Required for user authentication</w:t>
            </w:r>
          </w:p>
        </w:tc>
      </w:tr>
      <w:tr w:rsidR="00F41FCF" w:rsidTr="00BA0CE7">
        <w:tc>
          <w:tcPr>
            <w:tcW w:w="1982" w:type="dxa"/>
          </w:tcPr>
          <w:p w:rsidR="00F41FCF" w:rsidRDefault="00EB567C" w:rsidP="00BA0CE7">
            <w:r>
              <w:t>Centera</w:t>
            </w:r>
          </w:p>
        </w:tc>
        <w:tc>
          <w:tcPr>
            <w:tcW w:w="7368" w:type="dxa"/>
          </w:tcPr>
          <w:p w:rsidR="00F41FCF" w:rsidRDefault="00EB567C" w:rsidP="00BA0CE7">
            <w:r>
              <w:t>Required for file stores and retrieval</w:t>
            </w:r>
          </w:p>
        </w:tc>
      </w:tr>
      <w:tr w:rsidR="00EB567C" w:rsidTr="00BA0CE7">
        <w:tc>
          <w:tcPr>
            <w:tcW w:w="1982" w:type="dxa"/>
          </w:tcPr>
          <w:p w:rsidR="00EB567C" w:rsidRDefault="00FB3781" w:rsidP="00BA0CE7">
            <w:r>
              <w:t>ClamAV</w:t>
            </w:r>
          </w:p>
        </w:tc>
        <w:tc>
          <w:tcPr>
            <w:tcW w:w="7368" w:type="dxa"/>
          </w:tcPr>
          <w:p w:rsidR="00EB567C" w:rsidRDefault="00EB567C" w:rsidP="00EB567C">
            <w:r>
              <w:t>Required for virus scanning files</w:t>
            </w:r>
          </w:p>
        </w:tc>
      </w:tr>
      <w:tr w:rsidR="00EB567C" w:rsidTr="00BA0CE7">
        <w:tc>
          <w:tcPr>
            <w:tcW w:w="1982" w:type="dxa"/>
          </w:tcPr>
          <w:p w:rsidR="00EB567C" w:rsidRDefault="00EB567C" w:rsidP="00BA0CE7"/>
        </w:tc>
        <w:tc>
          <w:tcPr>
            <w:tcW w:w="7368" w:type="dxa"/>
          </w:tcPr>
          <w:p w:rsidR="00EB567C" w:rsidRDefault="00EB567C" w:rsidP="00BA0CE7"/>
        </w:tc>
      </w:tr>
    </w:tbl>
    <w:p w:rsidR="00F41FCF" w:rsidRDefault="00F41FCF" w:rsidP="00F41FCF"/>
    <w:p w:rsidR="00F41FCF" w:rsidRDefault="00F41FCF" w:rsidP="00F41FCF"/>
    <w:p w:rsidR="00F41FCF" w:rsidRDefault="00F41FCF" w:rsidP="00F41FCF">
      <w:pPr>
        <w:pStyle w:val="Heading3"/>
        <w:numPr>
          <w:ilvl w:val="2"/>
          <w:numId w:val="1"/>
        </w:numPr>
        <w:rPr>
          <w:b/>
        </w:rPr>
      </w:pPr>
      <w:r>
        <w:rPr>
          <w:b/>
        </w:rPr>
        <w:t>Process Flows and Sequences</w:t>
      </w:r>
    </w:p>
    <w:p w:rsidR="00F41FCF" w:rsidRDefault="00F41FCF" w:rsidP="00F41FCF"/>
    <w:p w:rsidR="00F41FCF" w:rsidRPr="00BC6D05" w:rsidRDefault="00EB567C" w:rsidP="00F41FCF">
      <w:pPr>
        <w:rPr>
          <w:rFonts w:asciiTheme="majorHAnsi" w:hAnsiTheme="majorHAnsi"/>
          <w:color w:val="0070C0"/>
        </w:rPr>
      </w:pPr>
      <w:r>
        <w:rPr>
          <w:rFonts w:asciiTheme="majorHAnsi" w:hAnsiTheme="majorHAnsi"/>
          <w:color w:val="0070C0"/>
        </w:rPr>
        <w:t>TBD</w:t>
      </w:r>
    </w:p>
    <w:p w:rsidR="00F41FCF" w:rsidRPr="00D65FC5" w:rsidRDefault="00F41FCF" w:rsidP="00F41FCF"/>
    <w:p w:rsidR="00F41FCF" w:rsidRDefault="00F41FCF" w:rsidP="00F41FCF">
      <w:pPr>
        <w:pStyle w:val="Heading3"/>
        <w:numPr>
          <w:ilvl w:val="2"/>
          <w:numId w:val="1"/>
        </w:numPr>
        <w:rPr>
          <w:b/>
        </w:rPr>
      </w:pPr>
      <w:r>
        <w:rPr>
          <w:b/>
        </w:rPr>
        <w:t>Code Structure</w:t>
      </w:r>
    </w:p>
    <w:p w:rsidR="00F41FCF" w:rsidRDefault="00EB567C" w:rsidP="00F41FCF">
      <w:r>
        <w:t>Java classes u</w:t>
      </w:r>
      <w:r w:rsidR="00295674">
        <w:t>nd</w:t>
      </w:r>
      <w:r>
        <w:t>er src/main/java</w:t>
      </w:r>
    </w:p>
    <w:tbl>
      <w:tblPr>
        <w:tblStyle w:val="TableGrid"/>
        <w:tblW w:w="7374" w:type="dxa"/>
        <w:tblLook w:val="04A0" w:firstRow="1" w:lastRow="0" w:firstColumn="1" w:lastColumn="0" w:noHBand="0" w:noVBand="1"/>
      </w:tblPr>
      <w:tblGrid>
        <w:gridCol w:w="3641"/>
        <w:gridCol w:w="3733"/>
      </w:tblGrid>
      <w:tr w:rsidR="00295674" w:rsidRPr="00476764" w:rsidTr="00A70B69">
        <w:tc>
          <w:tcPr>
            <w:tcW w:w="3641" w:type="dxa"/>
            <w:shd w:val="clear" w:color="auto" w:fill="E8EFE7" w:themeFill="accent5" w:themeFillTint="33"/>
          </w:tcPr>
          <w:p w:rsidR="00295674" w:rsidRPr="00476764" w:rsidRDefault="00295674" w:rsidP="00BA0CE7">
            <w:pPr>
              <w:jc w:val="center"/>
              <w:rPr>
                <w:rFonts w:ascii="Verdana" w:hAnsi="Verdana"/>
                <w:b/>
              </w:rPr>
            </w:pPr>
            <w:r w:rsidRPr="00476764">
              <w:rPr>
                <w:rFonts w:ascii="Verdana" w:hAnsi="Verdana"/>
                <w:b/>
              </w:rPr>
              <w:t>Package Name</w:t>
            </w:r>
          </w:p>
        </w:tc>
        <w:tc>
          <w:tcPr>
            <w:tcW w:w="3733" w:type="dxa"/>
            <w:shd w:val="clear" w:color="auto" w:fill="E8EFE7" w:themeFill="accent5" w:themeFillTint="33"/>
          </w:tcPr>
          <w:p w:rsidR="00295674" w:rsidRPr="00476764" w:rsidRDefault="00295674" w:rsidP="00BA0CE7">
            <w:pPr>
              <w:jc w:val="center"/>
              <w:rPr>
                <w:rFonts w:ascii="Verdana" w:hAnsi="Verdana"/>
                <w:b/>
              </w:rPr>
            </w:pPr>
            <w:r w:rsidRPr="00476764">
              <w:rPr>
                <w:rFonts w:ascii="Verdana" w:hAnsi="Verdana"/>
                <w:b/>
              </w:rPr>
              <w:t>Description</w:t>
            </w:r>
          </w:p>
        </w:tc>
      </w:tr>
      <w:tr w:rsidR="00A70B69" w:rsidTr="00A70B69">
        <w:tc>
          <w:tcPr>
            <w:tcW w:w="3641" w:type="dxa"/>
          </w:tcPr>
          <w:p w:rsidR="00A70B69" w:rsidRDefault="00A70B69" w:rsidP="00A70B69">
            <w:r>
              <w:t>com.heb.gss.batch</w:t>
            </w:r>
          </w:p>
        </w:tc>
        <w:tc>
          <w:tcPr>
            <w:tcW w:w="3733" w:type="dxa"/>
          </w:tcPr>
          <w:p w:rsidR="00A70B69" w:rsidRDefault="00A70B69">
            <w:r>
              <w:t>Classes related to batch functionality</w:t>
            </w:r>
          </w:p>
        </w:tc>
      </w:tr>
      <w:tr w:rsidR="00A70B69" w:rsidTr="00EF4CEA">
        <w:tc>
          <w:tcPr>
            <w:tcW w:w="3641" w:type="dxa"/>
          </w:tcPr>
          <w:p w:rsidR="00A70B69" w:rsidRDefault="00A70B69" w:rsidP="00EF4CEA">
            <w:r>
              <w:t>com.heb.gss.config</w:t>
            </w:r>
          </w:p>
        </w:tc>
        <w:tc>
          <w:tcPr>
            <w:tcW w:w="3733" w:type="dxa"/>
          </w:tcPr>
          <w:p w:rsidR="00A70B69" w:rsidRDefault="00A70B69" w:rsidP="00EF4CEA">
            <w:r>
              <w:t>Classes related to Spring Application configuration</w:t>
            </w:r>
          </w:p>
        </w:tc>
      </w:tr>
      <w:tr w:rsidR="00A70B69" w:rsidTr="00A70B69">
        <w:tc>
          <w:tcPr>
            <w:tcW w:w="3641" w:type="dxa"/>
          </w:tcPr>
          <w:p w:rsidR="00A70B69" w:rsidRDefault="00A70B69" w:rsidP="00A70B69">
            <w:r>
              <w:t>com.heb.gss.controller</w:t>
            </w:r>
          </w:p>
        </w:tc>
        <w:tc>
          <w:tcPr>
            <w:tcW w:w="3733" w:type="dxa"/>
          </w:tcPr>
          <w:p w:rsidR="00A70B69" w:rsidRDefault="00A70B69" w:rsidP="00A70B69">
            <w:r>
              <w:t>RestControllers accessible to UI Component</w:t>
            </w:r>
          </w:p>
        </w:tc>
      </w:tr>
      <w:tr w:rsidR="00A70B69" w:rsidTr="00A70B69">
        <w:tc>
          <w:tcPr>
            <w:tcW w:w="3641" w:type="dxa"/>
          </w:tcPr>
          <w:p w:rsidR="00A70B69" w:rsidRDefault="00A70B69" w:rsidP="00A70B69">
            <w:r>
              <w:t>com.heb.gss.dto</w:t>
            </w:r>
          </w:p>
        </w:tc>
        <w:tc>
          <w:tcPr>
            <w:tcW w:w="3733" w:type="dxa"/>
          </w:tcPr>
          <w:p w:rsidR="00A70B69" w:rsidRDefault="00A70B69" w:rsidP="00A70B69">
            <w:r>
              <w:t>Data transfer javabeans used for JSON mapping between UI and API code</w:t>
            </w:r>
          </w:p>
        </w:tc>
      </w:tr>
      <w:tr w:rsidR="00A70B69" w:rsidTr="00A70B69">
        <w:tc>
          <w:tcPr>
            <w:tcW w:w="3641" w:type="dxa"/>
          </w:tcPr>
          <w:p w:rsidR="00A70B69" w:rsidRDefault="00A70B69" w:rsidP="00EF4CEA">
            <w:r>
              <w:t>com.heb.gss.integration</w:t>
            </w:r>
          </w:p>
        </w:tc>
        <w:tc>
          <w:tcPr>
            <w:tcW w:w="3733" w:type="dxa"/>
          </w:tcPr>
          <w:p w:rsidR="00A70B69" w:rsidRDefault="00A70B69" w:rsidP="00EF4CEA">
            <w:r>
              <w:t>Classes which handle external integration points</w:t>
            </w:r>
          </w:p>
        </w:tc>
      </w:tr>
      <w:tr w:rsidR="00A70B69" w:rsidTr="00A70B69">
        <w:tc>
          <w:tcPr>
            <w:tcW w:w="3641" w:type="dxa"/>
          </w:tcPr>
          <w:p w:rsidR="00A70B69" w:rsidRDefault="00A70B69" w:rsidP="00EF4CEA">
            <w:r>
              <w:t>com.heb.gss.mapper</w:t>
            </w:r>
          </w:p>
        </w:tc>
        <w:tc>
          <w:tcPr>
            <w:tcW w:w="3733" w:type="dxa"/>
          </w:tcPr>
          <w:p w:rsidR="00A70B69" w:rsidRDefault="00A70B69" w:rsidP="00EF4CEA">
            <w:r>
              <w:t>Classes which handle mapping from DTOs to JPA entities and vice versa.</w:t>
            </w:r>
          </w:p>
        </w:tc>
      </w:tr>
      <w:tr w:rsidR="00A70B69" w:rsidTr="00A70B69">
        <w:tc>
          <w:tcPr>
            <w:tcW w:w="3641" w:type="dxa"/>
          </w:tcPr>
          <w:p w:rsidR="00A70B69" w:rsidRDefault="00A70B69" w:rsidP="00A70B69">
            <w:r>
              <w:t>com.heb.gss.persistence</w:t>
            </w:r>
          </w:p>
        </w:tc>
        <w:tc>
          <w:tcPr>
            <w:tcW w:w="3733" w:type="dxa"/>
          </w:tcPr>
          <w:p w:rsidR="00A70B69" w:rsidRDefault="00A70B69" w:rsidP="00A70B69">
            <w:r>
              <w:t>Classes which utilize the JPA provider for database access</w:t>
            </w:r>
          </w:p>
        </w:tc>
      </w:tr>
      <w:tr w:rsidR="00A70B69" w:rsidTr="00A70B69">
        <w:tc>
          <w:tcPr>
            <w:tcW w:w="3641" w:type="dxa"/>
          </w:tcPr>
          <w:p w:rsidR="00A70B69" w:rsidRDefault="00A70B69" w:rsidP="00A70B69">
            <w:r>
              <w:t>com.heb.gss.security</w:t>
            </w:r>
          </w:p>
        </w:tc>
        <w:tc>
          <w:tcPr>
            <w:tcW w:w="3733" w:type="dxa"/>
          </w:tcPr>
          <w:p w:rsidR="00A70B69" w:rsidRDefault="00A70B69" w:rsidP="00A70B69">
            <w:r>
              <w:t>Classes related to security</w:t>
            </w:r>
          </w:p>
        </w:tc>
      </w:tr>
      <w:tr w:rsidR="00A70B69" w:rsidTr="00EF4CEA">
        <w:tc>
          <w:tcPr>
            <w:tcW w:w="3641" w:type="dxa"/>
          </w:tcPr>
          <w:p w:rsidR="00A70B69" w:rsidRDefault="00A70B69" w:rsidP="00EF4CEA">
            <w:r>
              <w:t>com.heb.gss.service</w:t>
            </w:r>
          </w:p>
        </w:tc>
        <w:tc>
          <w:tcPr>
            <w:tcW w:w="3733" w:type="dxa"/>
          </w:tcPr>
          <w:p w:rsidR="00A70B69" w:rsidRDefault="00A70B69" w:rsidP="00EF4CEA">
            <w:r>
              <w:t>Services called by RestControllers.  Contains business logic and persistence/integration calls</w:t>
            </w:r>
          </w:p>
        </w:tc>
      </w:tr>
    </w:tbl>
    <w:p w:rsidR="007B4DA6" w:rsidRDefault="007B4DA6" w:rsidP="007B4DA6">
      <w:pPr>
        <w:rPr>
          <w:rFonts w:asciiTheme="majorHAnsi" w:hAnsiTheme="majorHAnsi"/>
          <w:color w:val="0070C0"/>
        </w:rPr>
      </w:pPr>
    </w:p>
    <w:p w:rsidR="00295674" w:rsidRDefault="00295674" w:rsidP="00295674">
      <w:r>
        <w:t>Resources under src/main/resources</w:t>
      </w:r>
    </w:p>
    <w:tbl>
      <w:tblPr>
        <w:tblStyle w:val="TableGrid"/>
        <w:tblW w:w="9350" w:type="dxa"/>
        <w:tblLook w:val="04A0" w:firstRow="1" w:lastRow="0" w:firstColumn="1" w:lastColumn="0" w:noHBand="0" w:noVBand="1"/>
      </w:tblPr>
      <w:tblGrid>
        <w:gridCol w:w="2251"/>
        <w:gridCol w:w="1976"/>
        <w:gridCol w:w="5123"/>
      </w:tblGrid>
      <w:tr w:rsidR="00295674" w:rsidRPr="00476764" w:rsidTr="00BA0CE7">
        <w:tc>
          <w:tcPr>
            <w:tcW w:w="2251" w:type="dxa"/>
            <w:shd w:val="clear" w:color="auto" w:fill="E8EFE7" w:themeFill="accent5" w:themeFillTint="33"/>
          </w:tcPr>
          <w:p w:rsidR="00295674" w:rsidRPr="00476764" w:rsidRDefault="00295674" w:rsidP="00BA0CE7">
            <w:pPr>
              <w:jc w:val="center"/>
              <w:rPr>
                <w:rFonts w:ascii="Verdana" w:hAnsi="Verdana"/>
                <w:b/>
              </w:rPr>
            </w:pPr>
            <w:r w:rsidRPr="00476764">
              <w:rPr>
                <w:rFonts w:ascii="Verdana" w:hAnsi="Verdana"/>
                <w:b/>
              </w:rPr>
              <w:t>Package Name</w:t>
            </w:r>
          </w:p>
        </w:tc>
        <w:tc>
          <w:tcPr>
            <w:tcW w:w="1976" w:type="dxa"/>
            <w:shd w:val="clear" w:color="auto" w:fill="E8EFE7" w:themeFill="accent5" w:themeFillTint="33"/>
          </w:tcPr>
          <w:p w:rsidR="00295674" w:rsidRPr="00476764" w:rsidRDefault="00295674" w:rsidP="00BA0CE7">
            <w:pPr>
              <w:jc w:val="center"/>
              <w:rPr>
                <w:rFonts w:ascii="Verdana" w:hAnsi="Verdana"/>
                <w:b/>
              </w:rPr>
            </w:pPr>
            <w:r w:rsidRPr="00476764">
              <w:rPr>
                <w:rFonts w:ascii="Verdana" w:hAnsi="Verdana"/>
                <w:b/>
              </w:rPr>
              <w:t>Class Name</w:t>
            </w:r>
          </w:p>
        </w:tc>
        <w:tc>
          <w:tcPr>
            <w:tcW w:w="5123" w:type="dxa"/>
            <w:shd w:val="clear" w:color="auto" w:fill="E8EFE7" w:themeFill="accent5" w:themeFillTint="33"/>
          </w:tcPr>
          <w:p w:rsidR="00295674" w:rsidRPr="00476764" w:rsidRDefault="00295674" w:rsidP="00BA0CE7">
            <w:pPr>
              <w:jc w:val="center"/>
              <w:rPr>
                <w:rFonts w:ascii="Verdana" w:hAnsi="Verdana"/>
                <w:b/>
              </w:rPr>
            </w:pPr>
            <w:r w:rsidRPr="00476764">
              <w:rPr>
                <w:rFonts w:ascii="Verdana" w:hAnsi="Verdana"/>
                <w:b/>
              </w:rPr>
              <w:t>Description</w:t>
            </w:r>
          </w:p>
        </w:tc>
      </w:tr>
      <w:tr w:rsidR="00295674" w:rsidTr="00BA0CE7">
        <w:tc>
          <w:tcPr>
            <w:tcW w:w="2251" w:type="dxa"/>
          </w:tcPr>
          <w:p w:rsidR="00295674" w:rsidRDefault="00295674" w:rsidP="00295674"/>
        </w:tc>
        <w:tc>
          <w:tcPr>
            <w:tcW w:w="1976" w:type="dxa"/>
          </w:tcPr>
          <w:p w:rsidR="00295674" w:rsidRDefault="00295674" w:rsidP="00BA0CE7"/>
        </w:tc>
        <w:tc>
          <w:tcPr>
            <w:tcW w:w="5123" w:type="dxa"/>
          </w:tcPr>
          <w:p w:rsidR="00295674" w:rsidRDefault="00295674" w:rsidP="00BA0CE7">
            <w:r>
              <w:t>Spring configuration files</w:t>
            </w:r>
          </w:p>
        </w:tc>
      </w:tr>
      <w:tr w:rsidR="00295674" w:rsidTr="00BA0CE7">
        <w:tc>
          <w:tcPr>
            <w:tcW w:w="2251" w:type="dxa"/>
          </w:tcPr>
          <w:p w:rsidR="00295674" w:rsidRDefault="00295674" w:rsidP="00295674"/>
        </w:tc>
        <w:tc>
          <w:tcPr>
            <w:tcW w:w="1976" w:type="dxa"/>
          </w:tcPr>
          <w:p w:rsidR="00295674" w:rsidRDefault="00295674" w:rsidP="00BA0CE7"/>
        </w:tc>
        <w:tc>
          <w:tcPr>
            <w:tcW w:w="5123" w:type="dxa"/>
          </w:tcPr>
          <w:p w:rsidR="00295674" w:rsidRDefault="00295674" w:rsidP="00BA0CE7"/>
        </w:tc>
      </w:tr>
    </w:tbl>
    <w:p w:rsidR="00295674" w:rsidRPr="00B0198A" w:rsidRDefault="00295674" w:rsidP="007B4DA6">
      <w:pPr>
        <w:rPr>
          <w:rFonts w:asciiTheme="majorHAnsi" w:hAnsiTheme="majorHAnsi"/>
          <w:color w:val="0070C0"/>
        </w:rPr>
      </w:pPr>
    </w:p>
    <w:sectPr w:rsidR="00295674" w:rsidRPr="00B0198A" w:rsidSect="001074D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3C3" w:rsidRDefault="00D543C3" w:rsidP="00173A7F">
      <w:pPr>
        <w:spacing w:after="0"/>
      </w:pPr>
      <w:r>
        <w:separator/>
      </w:r>
    </w:p>
  </w:endnote>
  <w:endnote w:type="continuationSeparator" w:id="0">
    <w:p w:rsidR="00D543C3" w:rsidRDefault="00D543C3" w:rsidP="00173A7F">
      <w:pPr>
        <w:spacing w:after="0"/>
      </w:pPr>
      <w:r>
        <w:continuationSeparator/>
      </w:r>
    </w:p>
  </w:endnote>
  <w:endnote w:type="continuationNotice" w:id="1">
    <w:p w:rsidR="00D543C3" w:rsidRDefault="00D543C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4684"/>
      <w:gridCol w:w="4666"/>
    </w:tblGrid>
    <w:tr w:rsidR="00983ED7" w:rsidTr="009F1DF8">
      <w:tc>
        <w:tcPr>
          <w:tcW w:w="4788" w:type="dxa"/>
        </w:tcPr>
        <w:p w:rsidR="00983ED7" w:rsidRDefault="00983ED7" w:rsidP="00F12299">
          <w:pPr>
            <w:pStyle w:val="FooterText"/>
          </w:pPr>
          <w:r>
            <w:t>Template 5 (f) 11/19/2013</w:t>
          </w:r>
        </w:p>
      </w:tc>
      <w:tc>
        <w:tcPr>
          <w:tcW w:w="4788" w:type="dxa"/>
        </w:tcPr>
        <w:p w:rsidR="00983ED7" w:rsidRDefault="00983ED7" w:rsidP="0080009D">
          <w:pPr>
            <w:pStyle w:val="FooterText"/>
            <w:jc w:val="center"/>
          </w:pPr>
          <w:r>
            <w:t xml:space="preserve">                                                 Page </w:t>
          </w:r>
          <w:r>
            <w:fldChar w:fldCharType="begin"/>
          </w:r>
          <w:r>
            <w:instrText xml:space="preserve"> PAGE  \* Arabic  \* MERGEFORMAT </w:instrText>
          </w:r>
          <w:r>
            <w:fldChar w:fldCharType="separate"/>
          </w:r>
          <w:r w:rsidR="000E0459">
            <w:rPr>
              <w:noProof/>
            </w:rPr>
            <w:t>11</w:t>
          </w:r>
          <w:r>
            <w:rPr>
              <w:noProof/>
            </w:rPr>
            <w:fldChar w:fldCharType="end"/>
          </w:r>
          <w:r>
            <w:t xml:space="preserve"> of </w:t>
          </w:r>
          <w:r w:rsidR="00D543C3">
            <w:fldChar w:fldCharType="begin"/>
          </w:r>
          <w:r w:rsidR="00D543C3">
            <w:instrText xml:space="preserve"> NUMPAGES   \* MERGEFORMAT </w:instrText>
          </w:r>
          <w:r w:rsidR="00D543C3">
            <w:fldChar w:fldCharType="separate"/>
          </w:r>
          <w:r w:rsidR="000E0459">
            <w:rPr>
              <w:noProof/>
            </w:rPr>
            <w:t>35</w:t>
          </w:r>
          <w:r w:rsidR="00D543C3">
            <w:rPr>
              <w:noProof/>
            </w:rPr>
            <w:fldChar w:fldCharType="end"/>
          </w:r>
        </w:p>
      </w:tc>
    </w:tr>
  </w:tbl>
  <w:p w:rsidR="00983ED7" w:rsidRDefault="00983E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3C3" w:rsidRDefault="00D543C3" w:rsidP="00173A7F">
      <w:pPr>
        <w:spacing w:after="0"/>
      </w:pPr>
      <w:r>
        <w:separator/>
      </w:r>
    </w:p>
  </w:footnote>
  <w:footnote w:type="continuationSeparator" w:id="0">
    <w:p w:rsidR="00D543C3" w:rsidRDefault="00D543C3" w:rsidP="00173A7F">
      <w:pPr>
        <w:spacing w:after="0"/>
      </w:pPr>
      <w:r>
        <w:continuationSeparator/>
      </w:r>
    </w:p>
  </w:footnote>
  <w:footnote w:type="continuationNotice" w:id="1">
    <w:p w:rsidR="00D543C3" w:rsidRDefault="00D543C3">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4632"/>
      <w:gridCol w:w="4718"/>
    </w:tblGrid>
    <w:tr w:rsidR="00983ED7" w:rsidTr="00775754">
      <w:tc>
        <w:tcPr>
          <w:tcW w:w="4641" w:type="dxa"/>
        </w:tcPr>
        <w:p w:rsidR="00983ED7" w:rsidRDefault="00983ED7" w:rsidP="009B396C">
          <w:pPr>
            <w:pStyle w:val="HeaderText"/>
          </w:pPr>
          <w:r>
            <w:t>Global Sourcing Solution Design</w:t>
          </w:r>
        </w:p>
      </w:tc>
      <w:tc>
        <w:tcPr>
          <w:tcW w:w="4729" w:type="dxa"/>
        </w:tcPr>
        <w:p w:rsidR="00983ED7" w:rsidRDefault="00983ED7" w:rsidP="00EE1463">
          <w:pPr>
            <w:pStyle w:val="HeaderText"/>
          </w:pPr>
          <w:r>
            <w:t>Version: 1.0</w:t>
          </w:r>
        </w:p>
      </w:tc>
    </w:tr>
    <w:tr w:rsidR="00983ED7" w:rsidTr="00775754">
      <w:tc>
        <w:tcPr>
          <w:tcW w:w="4641" w:type="dxa"/>
        </w:tcPr>
        <w:p w:rsidR="00983ED7" w:rsidRDefault="00983ED7" w:rsidP="009B396C">
          <w:pPr>
            <w:pStyle w:val="HeaderText"/>
          </w:pPr>
          <w:r>
            <w:t>H-E-B Confidential</w:t>
          </w:r>
        </w:p>
      </w:tc>
      <w:tc>
        <w:tcPr>
          <w:tcW w:w="4729" w:type="dxa"/>
        </w:tcPr>
        <w:p w:rsidR="00983ED7" w:rsidRDefault="00983ED7" w:rsidP="007A707C">
          <w:pPr>
            <w:pStyle w:val="HeaderText"/>
          </w:pPr>
          <w:r>
            <w:t>Date: 9/15/14</w:t>
          </w:r>
        </w:p>
      </w:tc>
    </w:tr>
  </w:tbl>
  <w:p w:rsidR="00983ED7" w:rsidRDefault="00983E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75157"/>
    <w:multiLevelType w:val="hybridMultilevel"/>
    <w:tmpl w:val="A05EC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B7308"/>
    <w:multiLevelType w:val="hybridMultilevel"/>
    <w:tmpl w:val="866A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17029F"/>
    <w:multiLevelType w:val="hybridMultilevel"/>
    <w:tmpl w:val="6F14C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9B3BBD"/>
    <w:multiLevelType w:val="hybridMultilevel"/>
    <w:tmpl w:val="E8DAB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605972"/>
    <w:multiLevelType w:val="hybridMultilevel"/>
    <w:tmpl w:val="75CEF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535A1A"/>
    <w:multiLevelType w:val="multilevel"/>
    <w:tmpl w:val="3E14D1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450" w:hanging="360"/>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EF821C3"/>
    <w:multiLevelType w:val="hybridMultilevel"/>
    <w:tmpl w:val="BE0421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FA20A0E"/>
    <w:multiLevelType w:val="hybridMultilevel"/>
    <w:tmpl w:val="BF92E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360F34"/>
    <w:multiLevelType w:val="hybridMultilevel"/>
    <w:tmpl w:val="0694D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E0A4016"/>
    <w:multiLevelType w:val="hybridMultilevel"/>
    <w:tmpl w:val="25709044"/>
    <w:lvl w:ilvl="0" w:tplc="0428E8AA">
      <w:start w:val="1"/>
      <w:numFmt w:val="bullet"/>
      <w:pStyle w:val="ActionItems"/>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B6A61ED"/>
    <w:multiLevelType w:val="hybridMultilevel"/>
    <w:tmpl w:val="05448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3"/>
  </w:num>
  <w:num w:numId="4">
    <w:abstractNumId w:val="10"/>
  </w:num>
  <w:num w:numId="5">
    <w:abstractNumId w:val="8"/>
  </w:num>
  <w:num w:numId="6">
    <w:abstractNumId w:val="2"/>
  </w:num>
  <w:num w:numId="7">
    <w:abstractNumId w:val="6"/>
  </w:num>
  <w:num w:numId="8">
    <w:abstractNumId w:val="1"/>
  </w:num>
  <w:num w:numId="9">
    <w:abstractNumId w:val="4"/>
  </w:num>
  <w:num w:numId="10">
    <w:abstractNumId w:val="7"/>
  </w:num>
  <w:num w:numId="11">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704"/>
    <w:rsid w:val="00002CE6"/>
    <w:rsid w:val="000074DF"/>
    <w:rsid w:val="000075F1"/>
    <w:rsid w:val="00007F36"/>
    <w:rsid w:val="00010537"/>
    <w:rsid w:val="000108CD"/>
    <w:rsid w:val="0001296A"/>
    <w:rsid w:val="0001761E"/>
    <w:rsid w:val="00020D7D"/>
    <w:rsid w:val="00022143"/>
    <w:rsid w:val="00025060"/>
    <w:rsid w:val="00030470"/>
    <w:rsid w:val="00031314"/>
    <w:rsid w:val="00032364"/>
    <w:rsid w:val="00037E44"/>
    <w:rsid w:val="0004062D"/>
    <w:rsid w:val="00040EBA"/>
    <w:rsid w:val="00041D0F"/>
    <w:rsid w:val="00042933"/>
    <w:rsid w:val="00044F5F"/>
    <w:rsid w:val="00046693"/>
    <w:rsid w:val="00047222"/>
    <w:rsid w:val="00052B39"/>
    <w:rsid w:val="00052DC2"/>
    <w:rsid w:val="00054B8C"/>
    <w:rsid w:val="00054FE7"/>
    <w:rsid w:val="00055F9A"/>
    <w:rsid w:val="00057F0E"/>
    <w:rsid w:val="00064D31"/>
    <w:rsid w:val="000707FB"/>
    <w:rsid w:val="00070D96"/>
    <w:rsid w:val="0007147C"/>
    <w:rsid w:val="0007240F"/>
    <w:rsid w:val="00074C20"/>
    <w:rsid w:val="00083A54"/>
    <w:rsid w:val="00084AA6"/>
    <w:rsid w:val="00093DE4"/>
    <w:rsid w:val="000A6134"/>
    <w:rsid w:val="000A660D"/>
    <w:rsid w:val="000A7337"/>
    <w:rsid w:val="000B3A3F"/>
    <w:rsid w:val="000B3BCA"/>
    <w:rsid w:val="000B68BC"/>
    <w:rsid w:val="000B6FDA"/>
    <w:rsid w:val="000B7A83"/>
    <w:rsid w:val="000C0C93"/>
    <w:rsid w:val="000C0E76"/>
    <w:rsid w:val="000C19C5"/>
    <w:rsid w:val="000C2154"/>
    <w:rsid w:val="000C32E0"/>
    <w:rsid w:val="000C521F"/>
    <w:rsid w:val="000C5690"/>
    <w:rsid w:val="000C7C6A"/>
    <w:rsid w:val="000D0F7A"/>
    <w:rsid w:val="000D0F9B"/>
    <w:rsid w:val="000D13C5"/>
    <w:rsid w:val="000D2025"/>
    <w:rsid w:val="000D24A6"/>
    <w:rsid w:val="000D41A5"/>
    <w:rsid w:val="000D584C"/>
    <w:rsid w:val="000D6663"/>
    <w:rsid w:val="000D7DAB"/>
    <w:rsid w:val="000E0459"/>
    <w:rsid w:val="000E3139"/>
    <w:rsid w:val="000E437C"/>
    <w:rsid w:val="000E530C"/>
    <w:rsid w:val="000E5F71"/>
    <w:rsid w:val="000F0DF8"/>
    <w:rsid w:val="000F4A04"/>
    <w:rsid w:val="000F6F55"/>
    <w:rsid w:val="00101C3B"/>
    <w:rsid w:val="00103DD5"/>
    <w:rsid w:val="00105FE8"/>
    <w:rsid w:val="001074DA"/>
    <w:rsid w:val="00115103"/>
    <w:rsid w:val="00115C61"/>
    <w:rsid w:val="00117032"/>
    <w:rsid w:val="001239F6"/>
    <w:rsid w:val="00124621"/>
    <w:rsid w:val="0012488E"/>
    <w:rsid w:val="00126667"/>
    <w:rsid w:val="0012780C"/>
    <w:rsid w:val="00127D3A"/>
    <w:rsid w:val="0013163E"/>
    <w:rsid w:val="0013179F"/>
    <w:rsid w:val="00132AC3"/>
    <w:rsid w:val="00133C3A"/>
    <w:rsid w:val="00135A4B"/>
    <w:rsid w:val="00140107"/>
    <w:rsid w:val="001444BA"/>
    <w:rsid w:val="00147B20"/>
    <w:rsid w:val="00147D8F"/>
    <w:rsid w:val="00150E03"/>
    <w:rsid w:val="00150E1A"/>
    <w:rsid w:val="0015205E"/>
    <w:rsid w:val="0015724E"/>
    <w:rsid w:val="00160118"/>
    <w:rsid w:val="00160E77"/>
    <w:rsid w:val="001613AE"/>
    <w:rsid w:val="00170C61"/>
    <w:rsid w:val="00173A7F"/>
    <w:rsid w:val="00176E7F"/>
    <w:rsid w:val="00180D39"/>
    <w:rsid w:val="0018157B"/>
    <w:rsid w:val="00184213"/>
    <w:rsid w:val="00184CA5"/>
    <w:rsid w:val="001879F6"/>
    <w:rsid w:val="00190B84"/>
    <w:rsid w:val="00190C7E"/>
    <w:rsid w:val="00191B87"/>
    <w:rsid w:val="00193615"/>
    <w:rsid w:val="00194ADD"/>
    <w:rsid w:val="00196FD0"/>
    <w:rsid w:val="001A1BAE"/>
    <w:rsid w:val="001A419C"/>
    <w:rsid w:val="001A715D"/>
    <w:rsid w:val="001A7BF5"/>
    <w:rsid w:val="001B11D9"/>
    <w:rsid w:val="001B2223"/>
    <w:rsid w:val="001C4134"/>
    <w:rsid w:val="001C6788"/>
    <w:rsid w:val="001C7A16"/>
    <w:rsid w:val="001D0C27"/>
    <w:rsid w:val="001D51D5"/>
    <w:rsid w:val="001E1545"/>
    <w:rsid w:val="001E272E"/>
    <w:rsid w:val="001E64BE"/>
    <w:rsid w:val="001F01E7"/>
    <w:rsid w:val="001F7417"/>
    <w:rsid w:val="001F7479"/>
    <w:rsid w:val="00200777"/>
    <w:rsid w:val="0020133A"/>
    <w:rsid w:val="002029F8"/>
    <w:rsid w:val="00202F3F"/>
    <w:rsid w:val="00204453"/>
    <w:rsid w:val="002102F4"/>
    <w:rsid w:val="00211614"/>
    <w:rsid w:val="0021219B"/>
    <w:rsid w:val="00212AA9"/>
    <w:rsid w:val="00212B1E"/>
    <w:rsid w:val="00217425"/>
    <w:rsid w:val="00220BD0"/>
    <w:rsid w:val="00223336"/>
    <w:rsid w:val="00223FF1"/>
    <w:rsid w:val="0023172D"/>
    <w:rsid w:val="00232E59"/>
    <w:rsid w:val="002342E8"/>
    <w:rsid w:val="002369AB"/>
    <w:rsid w:val="00236FBD"/>
    <w:rsid w:val="00241B2E"/>
    <w:rsid w:val="0024301E"/>
    <w:rsid w:val="00244245"/>
    <w:rsid w:val="00246274"/>
    <w:rsid w:val="002469BC"/>
    <w:rsid w:val="00246AAF"/>
    <w:rsid w:val="002519EB"/>
    <w:rsid w:val="00255EB7"/>
    <w:rsid w:val="00260A1E"/>
    <w:rsid w:val="00260E58"/>
    <w:rsid w:val="00263657"/>
    <w:rsid w:val="0026376A"/>
    <w:rsid w:val="00263FAE"/>
    <w:rsid w:val="00265602"/>
    <w:rsid w:val="00265C5F"/>
    <w:rsid w:val="002679BB"/>
    <w:rsid w:val="00270499"/>
    <w:rsid w:val="002721F7"/>
    <w:rsid w:val="00275FF0"/>
    <w:rsid w:val="00277704"/>
    <w:rsid w:val="00285395"/>
    <w:rsid w:val="00285967"/>
    <w:rsid w:val="00287581"/>
    <w:rsid w:val="0029115F"/>
    <w:rsid w:val="00295674"/>
    <w:rsid w:val="00297185"/>
    <w:rsid w:val="00297AC3"/>
    <w:rsid w:val="002A4A4D"/>
    <w:rsid w:val="002C07AF"/>
    <w:rsid w:val="002C131E"/>
    <w:rsid w:val="002C13CC"/>
    <w:rsid w:val="002C16A7"/>
    <w:rsid w:val="002C1D38"/>
    <w:rsid w:val="002C2648"/>
    <w:rsid w:val="002C2AF5"/>
    <w:rsid w:val="002C3038"/>
    <w:rsid w:val="002C36B7"/>
    <w:rsid w:val="002C4963"/>
    <w:rsid w:val="002C73E0"/>
    <w:rsid w:val="002D0316"/>
    <w:rsid w:val="002D13D7"/>
    <w:rsid w:val="002D79DD"/>
    <w:rsid w:val="002E1192"/>
    <w:rsid w:val="002E3DE7"/>
    <w:rsid w:val="002E4FC5"/>
    <w:rsid w:val="002E6A00"/>
    <w:rsid w:val="002F04C9"/>
    <w:rsid w:val="002F05C2"/>
    <w:rsid w:val="002F0E0A"/>
    <w:rsid w:val="002F34A1"/>
    <w:rsid w:val="002F3759"/>
    <w:rsid w:val="002F5B47"/>
    <w:rsid w:val="00304096"/>
    <w:rsid w:val="0030463E"/>
    <w:rsid w:val="003063FB"/>
    <w:rsid w:val="00306E9F"/>
    <w:rsid w:val="00315735"/>
    <w:rsid w:val="0031743A"/>
    <w:rsid w:val="003276C7"/>
    <w:rsid w:val="00327E77"/>
    <w:rsid w:val="0033083D"/>
    <w:rsid w:val="00340C0D"/>
    <w:rsid w:val="00341F52"/>
    <w:rsid w:val="0034765C"/>
    <w:rsid w:val="00351737"/>
    <w:rsid w:val="00353B9D"/>
    <w:rsid w:val="00354CF4"/>
    <w:rsid w:val="003571FA"/>
    <w:rsid w:val="00357864"/>
    <w:rsid w:val="00360B72"/>
    <w:rsid w:val="00362309"/>
    <w:rsid w:val="0036364E"/>
    <w:rsid w:val="003650EE"/>
    <w:rsid w:val="00367612"/>
    <w:rsid w:val="00367C0F"/>
    <w:rsid w:val="0037147F"/>
    <w:rsid w:val="00371DB3"/>
    <w:rsid w:val="00380223"/>
    <w:rsid w:val="0038635B"/>
    <w:rsid w:val="00390830"/>
    <w:rsid w:val="00394696"/>
    <w:rsid w:val="00395196"/>
    <w:rsid w:val="00395903"/>
    <w:rsid w:val="00396EDA"/>
    <w:rsid w:val="003A6898"/>
    <w:rsid w:val="003A75C2"/>
    <w:rsid w:val="003B2CDC"/>
    <w:rsid w:val="003B2D35"/>
    <w:rsid w:val="003B2E65"/>
    <w:rsid w:val="003B58AF"/>
    <w:rsid w:val="003B5FD6"/>
    <w:rsid w:val="003B6271"/>
    <w:rsid w:val="003B7C24"/>
    <w:rsid w:val="003C0E51"/>
    <w:rsid w:val="003C21C9"/>
    <w:rsid w:val="003C357D"/>
    <w:rsid w:val="003C79E0"/>
    <w:rsid w:val="003C7F74"/>
    <w:rsid w:val="003D6DD4"/>
    <w:rsid w:val="003E05D5"/>
    <w:rsid w:val="003F1156"/>
    <w:rsid w:val="003F20C9"/>
    <w:rsid w:val="003F20FE"/>
    <w:rsid w:val="003F3534"/>
    <w:rsid w:val="003F5B6D"/>
    <w:rsid w:val="003F66A1"/>
    <w:rsid w:val="003F680F"/>
    <w:rsid w:val="004047B6"/>
    <w:rsid w:val="00406E63"/>
    <w:rsid w:val="004070DB"/>
    <w:rsid w:val="004073A1"/>
    <w:rsid w:val="004103F1"/>
    <w:rsid w:val="00410465"/>
    <w:rsid w:val="00412304"/>
    <w:rsid w:val="004157A2"/>
    <w:rsid w:val="00417E5E"/>
    <w:rsid w:val="00422167"/>
    <w:rsid w:val="00425395"/>
    <w:rsid w:val="00441161"/>
    <w:rsid w:val="00442605"/>
    <w:rsid w:val="00442A61"/>
    <w:rsid w:val="00442B92"/>
    <w:rsid w:val="004436AF"/>
    <w:rsid w:val="00451F43"/>
    <w:rsid w:val="0045246C"/>
    <w:rsid w:val="00452B2A"/>
    <w:rsid w:val="0045575F"/>
    <w:rsid w:val="00457473"/>
    <w:rsid w:val="00461E94"/>
    <w:rsid w:val="004623FC"/>
    <w:rsid w:val="00466C82"/>
    <w:rsid w:val="00467C89"/>
    <w:rsid w:val="00472903"/>
    <w:rsid w:val="00476764"/>
    <w:rsid w:val="004825E8"/>
    <w:rsid w:val="00483305"/>
    <w:rsid w:val="00486BD6"/>
    <w:rsid w:val="0049222A"/>
    <w:rsid w:val="00492D55"/>
    <w:rsid w:val="004A2E4C"/>
    <w:rsid w:val="004A2E9F"/>
    <w:rsid w:val="004B0400"/>
    <w:rsid w:val="004B066B"/>
    <w:rsid w:val="004B1CE7"/>
    <w:rsid w:val="004B2F4E"/>
    <w:rsid w:val="004B65A2"/>
    <w:rsid w:val="004C118A"/>
    <w:rsid w:val="004C49DC"/>
    <w:rsid w:val="004C4CA2"/>
    <w:rsid w:val="004C6125"/>
    <w:rsid w:val="004D0F57"/>
    <w:rsid w:val="004D2A8E"/>
    <w:rsid w:val="004D3C2C"/>
    <w:rsid w:val="004D6BF7"/>
    <w:rsid w:val="004D6F13"/>
    <w:rsid w:val="004E0DD1"/>
    <w:rsid w:val="004E1715"/>
    <w:rsid w:val="004E3563"/>
    <w:rsid w:val="004E485B"/>
    <w:rsid w:val="004E4A7C"/>
    <w:rsid w:val="004F468A"/>
    <w:rsid w:val="00504A81"/>
    <w:rsid w:val="00517943"/>
    <w:rsid w:val="005205BB"/>
    <w:rsid w:val="00523025"/>
    <w:rsid w:val="00524849"/>
    <w:rsid w:val="00524880"/>
    <w:rsid w:val="005310F2"/>
    <w:rsid w:val="00531EC4"/>
    <w:rsid w:val="00533A6D"/>
    <w:rsid w:val="00533DB0"/>
    <w:rsid w:val="005342F5"/>
    <w:rsid w:val="00534C53"/>
    <w:rsid w:val="00534F87"/>
    <w:rsid w:val="0054065A"/>
    <w:rsid w:val="005417FF"/>
    <w:rsid w:val="005548E9"/>
    <w:rsid w:val="00561ABA"/>
    <w:rsid w:val="00562010"/>
    <w:rsid w:val="005635D9"/>
    <w:rsid w:val="00564E00"/>
    <w:rsid w:val="00565E07"/>
    <w:rsid w:val="0056716F"/>
    <w:rsid w:val="0056763C"/>
    <w:rsid w:val="005700B9"/>
    <w:rsid w:val="005774ED"/>
    <w:rsid w:val="00581DC1"/>
    <w:rsid w:val="00581F5E"/>
    <w:rsid w:val="0058716C"/>
    <w:rsid w:val="00594B8F"/>
    <w:rsid w:val="005955D9"/>
    <w:rsid w:val="005A1D09"/>
    <w:rsid w:val="005A60A9"/>
    <w:rsid w:val="005A7962"/>
    <w:rsid w:val="005B265C"/>
    <w:rsid w:val="005B39EE"/>
    <w:rsid w:val="005B3B6F"/>
    <w:rsid w:val="005B5659"/>
    <w:rsid w:val="005B6C56"/>
    <w:rsid w:val="005C5C73"/>
    <w:rsid w:val="005C6F17"/>
    <w:rsid w:val="005D5467"/>
    <w:rsid w:val="005D569D"/>
    <w:rsid w:val="005E20DF"/>
    <w:rsid w:val="005E21BA"/>
    <w:rsid w:val="005E72C1"/>
    <w:rsid w:val="005E76FC"/>
    <w:rsid w:val="00605582"/>
    <w:rsid w:val="00606AEF"/>
    <w:rsid w:val="00607A97"/>
    <w:rsid w:val="00610838"/>
    <w:rsid w:val="006176BC"/>
    <w:rsid w:val="006231FD"/>
    <w:rsid w:val="00626949"/>
    <w:rsid w:val="00631134"/>
    <w:rsid w:val="00631E52"/>
    <w:rsid w:val="00634C84"/>
    <w:rsid w:val="006435C3"/>
    <w:rsid w:val="0064393E"/>
    <w:rsid w:val="00650227"/>
    <w:rsid w:val="0065094B"/>
    <w:rsid w:val="0065272F"/>
    <w:rsid w:val="00653817"/>
    <w:rsid w:val="00656083"/>
    <w:rsid w:val="00657649"/>
    <w:rsid w:val="00663247"/>
    <w:rsid w:val="0066426A"/>
    <w:rsid w:val="0066760F"/>
    <w:rsid w:val="00675412"/>
    <w:rsid w:val="006772E4"/>
    <w:rsid w:val="00681B6B"/>
    <w:rsid w:val="00686161"/>
    <w:rsid w:val="00686658"/>
    <w:rsid w:val="006912CD"/>
    <w:rsid w:val="006925A2"/>
    <w:rsid w:val="00693EA2"/>
    <w:rsid w:val="0069403C"/>
    <w:rsid w:val="00695531"/>
    <w:rsid w:val="006976F1"/>
    <w:rsid w:val="006A2C74"/>
    <w:rsid w:val="006B0393"/>
    <w:rsid w:val="006B27E7"/>
    <w:rsid w:val="006B43B4"/>
    <w:rsid w:val="006C40DA"/>
    <w:rsid w:val="006C6483"/>
    <w:rsid w:val="006C6672"/>
    <w:rsid w:val="006C76F5"/>
    <w:rsid w:val="006D05DA"/>
    <w:rsid w:val="006D0A24"/>
    <w:rsid w:val="006D29D4"/>
    <w:rsid w:val="006D759C"/>
    <w:rsid w:val="006F0C62"/>
    <w:rsid w:val="006F22B9"/>
    <w:rsid w:val="006F27C2"/>
    <w:rsid w:val="006F373E"/>
    <w:rsid w:val="006F6F17"/>
    <w:rsid w:val="007052D1"/>
    <w:rsid w:val="00713F04"/>
    <w:rsid w:val="007165D1"/>
    <w:rsid w:val="00716759"/>
    <w:rsid w:val="00722A8E"/>
    <w:rsid w:val="00724443"/>
    <w:rsid w:val="007254DC"/>
    <w:rsid w:val="00725B5E"/>
    <w:rsid w:val="00725D66"/>
    <w:rsid w:val="00725E2E"/>
    <w:rsid w:val="0073115B"/>
    <w:rsid w:val="00731449"/>
    <w:rsid w:val="007314B6"/>
    <w:rsid w:val="00731965"/>
    <w:rsid w:val="00735E36"/>
    <w:rsid w:val="00737821"/>
    <w:rsid w:val="00747355"/>
    <w:rsid w:val="00747BC7"/>
    <w:rsid w:val="00750767"/>
    <w:rsid w:val="00755F41"/>
    <w:rsid w:val="0076085D"/>
    <w:rsid w:val="00761236"/>
    <w:rsid w:val="00762500"/>
    <w:rsid w:val="0076637D"/>
    <w:rsid w:val="007663D3"/>
    <w:rsid w:val="007675BA"/>
    <w:rsid w:val="00771FD7"/>
    <w:rsid w:val="007724CA"/>
    <w:rsid w:val="00775754"/>
    <w:rsid w:val="00777E99"/>
    <w:rsid w:val="007801ED"/>
    <w:rsid w:val="007817F6"/>
    <w:rsid w:val="00785B5A"/>
    <w:rsid w:val="00791F70"/>
    <w:rsid w:val="00793EA6"/>
    <w:rsid w:val="007A3362"/>
    <w:rsid w:val="007A707C"/>
    <w:rsid w:val="007A7FB8"/>
    <w:rsid w:val="007B1504"/>
    <w:rsid w:val="007B234A"/>
    <w:rsid w:val="007B4721"/>
    <w:rsid w:val="007B4760"/>
    <w:rsid w:val="007B4DA6"/>
    <w:rsid w:val="007B70B7"/>
    <w:rsid w:val="007B7339"/>
    <w:rsid w:val="007C18E8"/>
    <w:rsid w:val="007C38C1"/>
    <w:rsid w:val="007C3D7A"/>
    <w:rsid w:val="007C790A"/>
    <w:rsid w:val="007D124C"/>
    <w:rsid w:val="007D2BF0"/>
    <w:rsid w:val="007D4B87"/>
    <w:rsid w:val="007D5705"/>
    <w:rsid w:val="007D5FC3"/>
    <w:rsid w:val="007E25D9"/>
    <w:rsid w:val="007E2853"/>
    <w:rsid w:val="007E2F8D"/>
    <w:rsid w:val="007E49DF"/>
    <w:rsid w:val="007F169A"/>
    <w:rsid w:val="007F33C4"/>
    <w:rsid w:val="007F33C7"/>
    <w:rsid w:val="007F61BA"/>
    <w:rsid w:val="0080009D"/>
    <w:rsid w:val="0080575E"/>
    <w:rsid w:val="008061DD"/>
    <w:rsid w:val="00806B19"/>
    <w:rsid w:val="008145C9"/>
    <w:rsid w:val="00814FEA"/>
    <w:rsid w:val="00820290"/>
    <w:rsid w:val="008212AF"/>
    <w:rsid w:val="00823847"/>
    <w:rsid w:val="00824E99"/>
    <w:rsid w:val="00831FF3"/>
    <w:rsid w:val="0083328E"/>
    <w:rsid w:val="00836000"/>
    <w:rsid w:val="00840B14"/>
    <w:rsid w:val="0084171C"/>
    <w:rsid w:val="00842403"/>
    <w:rsid w:val="0084341F"/>
    <w:rsid w:val="00844D41"/>
    <w:rsid w:val="0084746F"/>
    <w:rsid w:val="008505B5"/>
    <w:rsid w:val="00850BF1"/>
    <w:rsid w:val="00857D99"/>
    <w:rsid w:val="00861958"/>
    <w:rsid w:val="00862DAC"/>
    <w:rsid w:val="0086407B"/>
    <w:rsid w:val="00864665"/>
    <w:rsid w:val="00865548"/>
    <w:rsid w:val="00865DCD"/>
    <w:rsid w:val="00866947"/>
    <w:rsid w:val="00871C0E"/>
    <w:rsid w:val="008724F4"/>
    <w:rsid w:val="0087682B"/>
    <w:rsid w:val="00882875"/>
    <w:rsid w:val="00885A91"/>
    <w:rsid w:val="008912B1"/>
    <w:rsid w:val="008929C1"/>
    <w:rsid w:val="00893CC5"/>
    <w:rsid w:val="0089705C"/>
    <w:rsid w:val="00897E09"/>
    <w:rsid w:val="008A1901"/>
    <w:rsid w:val="008A1A31"/>
    <w:rsid w:val="008A1D68"/>
    <w:rsid w:val="008A319D"/>
    <w:rsid w:val="008A32A1"/>
    <w:rsid w:val="008B06F8"/>
    <w:rsid w:val="008B323D"/>
    <w:rsid w:val="008B4688"/>
    <w:rsid w:val="008B76E1"/>
    <w:rsid w:val="008C4AFF"/>
    <w:rsid w:val="008C7831"/>
    <w:rsid w:val="008D08CC"/>
    <w:rsid w:val="008D0E4D"/>
    <w:rsid w:val="008D15C5"/>
    <w:rsid w:val="008D4909"/>
    <w:rsid w:val="008D71CB"/>
    <w:rsid w:val="008E03CE"/>
    <w:rsid w:val="008E1C5D"/>
    <w:rsid w:val="008E5618"/>
    <w:rsid w:val="008F236B"/>
    <w:rsid w:val="008F461E"/>
    <w:rsid w:val="008F6895"/>
    <w:rsid w:val="008F6AB0"/>
    <w:rsid w:val="009007AE"/>
    <w:rsid w:val="00901F66"/>
    <w:rsid w:val="009025B5"/>
    <w:rsid w:val="00902686"/>
    <w:rsid w:val="00904641"/>
    <w:rsid w:val="00904B03"/>
    <w:rsid w:val="0090657C"/>
    <w:rsid w:val="009073A3"/>
    <w:rsid w:val="00911755"/>
    <w:rsid w:val="009133E2"/>
    <w:rsid w:val="009134F9"/>
    <w:rsid w:val="00913EF3"/>
    <w:rsid w:val="00914A59"/>
    <w:rsid w:val="00932AC6"/>
    <w:rsid w:val="00936C59"/>
    <w:rsid w:val="0093725A"/>
    <w:rsid w:val="00940259"/>
    <w:rsid w:val="009434C0"/>
    <w:rsid w:val="00944717"/>
    <w:rsid w:val="00947826"/>
    <w:rsid w:val="00953AC5"/>
    <w:rsid w:val="009576D0"/>
    <w:rsid w:val="00966BAE"/>
    <w:rsid w:val="009716D5"/>
    <w:rsid w:val="0097252B"/>
    <w:rsid w:val="00975071"/>
    <w:rsid w:val="00977E17"/>
    <w:rsid w:val="00980574"/>
    <w:rsid w:val="0098121A"/>
    <w:rsid w:val="0098218D"/>
    <w:rsid w:val="00983ED7"/>
    <w:rsid w:val="0098495C"/>
    <w:rsid w:val="00985064"/>
    <w:rsid w:val="0098522C"/>
    <w:rsid w:val="00987393"/>
    <w:rsid w:val="00995DC7"/>
    <w:rsid w:val="009974ED"/>
    <w:rsid w:val="009A1492"/>
    <w:rsid w:val="009A2942"/>
    <w:rsid w:val="009A3E0F"/>
    <w:rsid w:val="009B392C"/>
    <w:rsid w:val="009B396C"/>
    <w:rsid w:val="009B7C6E"/>
    <w:rsid w:val="009C0CD2"/>
    <w:rsid w:val="009C5C11"/>
    <w:rsid w:val="009D308D"/>
    <w:rsid w:val="009E017C"/>
    <w:rsid w:val="009E1178"/>
    <w:rsid w:val="009E19E9"/>
    <w:rsid w:val="009E39B2"/>
    <w:rsid w:val="009E5586"/>
    <w:rsid w:val="009F0977"/>
    <w:rsid w:val="009F1DF8"/>
    <w:rsid w:val="009F3EAE"/>
    <w:rsid w:val="009F5928"/>
    <w:rsid w:val="009F5A2F"/>
    <w:rsid w:val="00A0092F"/>
    <w:rsid w:val="00A00DAF"/>
    <w:rsid w:val="00A02AFD"/>
    <w:rsid w:val="00A032E0"/>
    <w:rsid w:val="00A072BF"/>
    <w:rsid w:val="00A07577"/>
    <w:rsid w:val="00A10B0F"/>
    <w:rsid w:val="00A10C9E"/>
    <w:rsid w:val="00A11BBD"/>
    <w:rsid w:val="00A261AE"/>
    <w:rsid w:val="00A2753E"/>
    <w:rsid w:val="00A305C0"/>
    <w:rsid w:val="00A307F4"/>
    <w:rsid w:val="00A31A63"/>
    <w:rsid w:val="00A37415"/>
    <w:rsid w:val="00A3773F"/>
    <w:rsid w:val="00A4656F"/>
    <w:rsid w:val="00A55E12"/>
    <w:rsid w:val="00A57DF5"/>
    <w:rsid w:val="00A60EE4"/>
    <w:rsid w:val="00A625E5"/>
    <w:rsid w:val="00A64704"/>
    <w:rsid w:val="00A64B59"/>
    <w:rsid w:val="00A67209"/>
    <w:rsid w:val="00A70B69"/>
    <w:rsid w:val="00A731AA"/>
    <w:rsid w:val="00A73352"/>
    <w:rsid w:val="00A738E4"/>
    <w:rsid w:val="00A753AC"/>
    <w:rsid w:val="00A7694F"/>
    <w:rsid w:val="00A77291"/>
    <w:rsid w:val="00A81765"/>
    <w:rsid w:val="00A82962"/>
    <w:rsid w:val="00A8406C"/>
    <w:rsid w:val="00A84A7B"/>
    <w:rsid w:val="00A861B5"/>
    <w:rsid w:val="00A86CD9"/>
    <w:rsid w:val="00A9129E"/>
    <w:rsid w:val="00A91B40"/>
    <w:rsid w:val="00A92ABA"/>
    <w:rsid w:val="00A96143"/>
    <w:rsid w:val="00A97C87"/>
    <w:rsid w:val="00A97DFB"/>
    <w:rsid w:val="00AA0215"/>
    <w:rsid w:val="00AA121F"/>
    <w:rsid w:val="00AA2930"/>
    <w:rsid w:val="00AA41AC"/>
    <w:rsid w:val="00AA4E6A"/>
    <w:rsid w:val="00AA5D2E"/>
    <w:rsid w:val="00AA6955"/>
    <w:rsid w:val="00AB2B48"/>
    <w:rsid w:val="00AB59D8"/>
    <w:rsid w:val="00AB60B1"/>
    <w:rsid w:val="00AC394C"/>
    <w:rsid w:val="00AC4F15"/>
    <w:rsid w:val="00AC778B"/>
    <w:rsid w:val="00AD04A5"/>
    <w:rsid w:val="00AD106A"/>
    <w:rsid w:val="00AD47C9"/>
    <w:rsid w:val="00AD53A4"/>
    <w:rsid w:val="00AD6C2A"/>
    <w:rsid w:val="00AE2C24"/>
    <w:rsid w:val="00AE4200"/>
    <w:rsid w:val="00AE5ADD"/>
    <w:rsid w:val="00AE69FD"/>
    <w:rsid w:val="00AF01B4"/>
    <w:rsid w:val="00AF5E7D"/>
    <w:rsid w:val="00AF6C5B"/>
    <w:rsid w:val="00B00A9E"/>
    <w:rsid w:val="00B017FC"/>
    <w:rsid w:val="00B0198A"/>
    <w:rsid w:val="00B03585"/>
    <w:rsid w:val="00B038EA"/>
    <w:rsid w:val="00B03F42"/>
    <w:rsid w:val="00B16DC3"/>
    <w:rsid w:val="00B22A31"/>
    <w:rsid w:val="00B26917"/>
    <w:rsid w:val="00B37072"/>
    <w:rsid w:val="00B4145D"/>
    <w:rsid w:val="00B425AC"/>
    <w:rsid w:val="00B42E3C"/>
    <w:rsid w:val="00B42F9D"/>
    <w:rsid w:val="00B446BD"/>
    <w:rsid w:val="00B44DC8"/>
    <w:rsid w:val="00B46755"/>
    <w:rsid w:val="00B500EB"/>
    <w:rsid w:val="00B503EA"/>
    <w:rsid w:val="00B53599"/>
    <w:rsid w:val="00B54AE6"/>
    <w:rsid w:val="00B553EE"/>
    <w:rsid w:val="00B55C66"/>
    <w:rsid w:val="00B573C0"/>
    <w:rsid w:val="00B6106E"/>
    <w:rsid w:val="00B61444"/>
    <w:rsid w:val="00B6316C"/>
    <w:rsid w:val="00B6323A"/>
    <w:rsid w:val="00B706A0"/>
    <w:rsid w:val="00B730D2"/>
    <w:rsid w:val="00B81B65"/>
    <w:rsid w:val="00B832DC"/>
    <w:rsid w:val="00B873CC"/>
    <w:rsid w:val="00B9006E"/>
    <w:rsid w:val="00B9251B"/>
    <w:rsid w:val="00B95836"/>
    <w:rsid w:val="00B973C1"/>
    <w:rsid w:val="00BA0CE7"/>
    <w:rsid w:val="00BA4310"/>
    <w:rsid w:val="00BB2C40"/>
    <w:rsid w:val="00BB63B6"/>
    <w:rsid w:val="00BB640D"/>
    <w:rsid w:val="00BB6866"/>
    <w:rsid w:val="00BB6C44"/>
    <w:rsid w:val="00BC22FA"/>
    <w:rsid w:val="00BC47F9"/>
    <w:rsid w:val="00BC4B96"/>
    <w:rsid w:val="00BC5049"/>
    <w:rsid w:val="00BC6D05"/>
    <w:rsid w:val="00BC79DA"/>
    <w:rsid w:val="00BD2013"/>
    <w:rsid w:val="00BD3E8B"/>
    <w:rsid w:val="00BD6DE8"/>
    <w:rsid w:val="00BD6E8D"/>
    <w:rsid w:val="00BE0489"/>
    <w:rsid w:val="00BE2E17"/>
    <w:rsid w:val="00BE30FC"/>
    <w:rsid w:val="00BE345F"/>
    <w:rsid w:val="00BE3DA7"/>
    <w:rsid w:val="00BE543B"/>
    <w:rsid w:val="00BF0A99"/>
    <w:rsid w:val="00BF0E20"/>
    <w:rsid w:val="00BF1054"/>
    <w:rsid w:val="00BF1735"/>
    <w:rsid w:val="00BF2311"/>
    <w:rsid w:val="00BF286D"/>
    <w:rsid w:val="00BF3E2E"/>
    <w:rsid w:val="00BF49A3"/>
    <w:rsid w:val="00BF5874"/>
    <w:rsid w:val="00BF6366"/>
    <w:rsid w:val="00BF7B5E"/>
    <w:rsid w:val="00C042B7"/>
    <w:rsid w:val="00C04D4C"/>
    <w:rsid w:val="00C14F45"/>
    <w:rsid w:val="00C16303"/>
    <w:rsid w:val="00C21C7A"/>
    <w:rsid w:val="00C23A45"/>
    <w:rsid w:val="00C263BF"/>
    <w:rsid w:val="00C34223"/>
    <w:rsid w:val="00C36E75"/>
    <w:rsid w:val="00C4068E"/>
    <w:rsid w:val="00C40EC5"/>
    <w:rsid w:val="00C417B3"/>
    <w:rsid w:val="00C4317D"/>
    <w:rsid w:val="00C4427C"/>
    <w:rsid w:val="00C44B6F"/>
    <w:rsid w:val="00C466F2"/>
    <w:rsid w:val="00C524FC"/>
    <w:rsid w:val="00C608B7"/>
    <w:rsid w:val="00C609F3"/>
    <w:rsid w:val="00C60AEA"/>
    <w:rsid w:val="00C61572"/>
    <w:rsid w:val="00C6576F"/>
    <w:rsid w:val="00C711B9"/>
    <w:rsid w:val="00C713CB"/>
    <w:rsid w:val="00C725CC"/>
    <w:rsid w:val="00C73325"/>
    <w:rsid w:val="00C753D6"/>
    <w:rsid w:val="00C76B25"/>
    <w:rsid w:val="00C81032"/>
    <w:rsid w:val="00C8112B"/>
    <w:rsid w:val="00C93AAF"/>
    <w:rsid w:val="00C956D6"/>
    <w:rsid w:val="00CA0404"/>
    <w:rsid w:val="00CA1432"/>
    <w:rsid w:val="00CA171D"/>
    <w:rsid w:val="00CA4B64"/>
    <w:rsid w:val="00CA7D14"/>
    <w:rsid w:val="00CB550E"/>
    <w:rsid w:val="00CB5CFA"/>
    <w:rsid w:val="00CB7BCE"/>
    <w:rsid w:val="00CC12BA"/>
    <w:rsid w:val="00CC3535"/>
    <w:rsid w:val="00CC3DB0"/>
    <w:rsid w:val="00CD1488"/>
    <w:rsid w:val="00CD16C9"/>
    <w:rsid w:val="00CD2AC6"/>
    <w:rsid w:val="00CD49EE"/>
    <w:rsid w:val="00CE0897"/>
    <w:rsid w:val="00CE1939"/>
    <w:rsid w:val="00CE4431"/>
    <w:rsid w:val="00CE6CFB"/>
    <w:rsid w:val="00CE709D"/>
    <w:rsid w:val="00CF1897"/>
    <w:rsid w:val="00CF290F"/>
    <w:rsid w:val="00CF3E5F"/>
    <w:rsid w:val="00CF4846"/>
    <w:rsid w:val="00CF6AD0"/>
    <w:rsid w:val="00CF70F6"/>
    <w:rsid w:val="00D00222"/>
    <w:rsid w:val="00D012F2"/>
    <w:rsid w:val="00D06B2F"/>
    <w:rsid w:val="00D0762E"/>
    <w:rsid w:val="00D0792B"/>
    <w:rsid w:val="00D07F70"/>
    <w:rsid w:val="00D131E1"/>
    <w:rsid w:val="00D256C9"/>
    <w:rsid w:val="00D259C6"/>
    <w:rsid w:val="00D32443"/>
    <w:rsid w:val="00D32CC7"/>
    <w:rsid w:val="00D35EEA"/>
    <w:rsid w:val="00D36040"/>
    <w:rsid w:val="00D3666B"/>
    <w:rsid w:val="00D403B2"/>
    <w:rsid w:val="00D4072C"/>
    <w:rsid w:val="00D4172E"/>
    <w:rsid w:val="00D422D9"/>
    <w:rsid w:val="00D45383"/>
    <w:rsid w:val="00D50127"/>
    <w:rsid w:val="00D53F4C"/>
    <w:rsid w:val="00D543C3"/>
    <w:rsid w:val="00D62560"/>
    <w:rsid w:val="00D651CC"/>
    <w:rsid w:val="00D6522F"/>
    <w:rsid w:val="00D6570C"/>
    <w:rsid w:val="00D65FC5"/>
    <w:rsid w:val="00D67C7F"/>
    <w:rsid w:val="00D70E84"/>
    <w:rsid w:val="00D71295"/>
    <w:rsid w:val="00D72DDF"/>
    <w:rsid w:val="00D74547"/>
    <w:rsid w:val="00D7765B"/>
    <w:rsid w:val="00D77B1C"/>
    <w:rsid w:val="00D80F5F"/>
    <w:rsid w:val="00D824DB"/>
    <w:rsid w:val="00D83C2E"/>
    <w:rsid w:val="00D9168A"/>
    <w:rsid w:val="00D95BC8"/>
    <w:rsid w:val="00D9652E"/>
    <w:rsid w:val="00D97313"/>
    <w:rsid w:val="00DA2A4A"/>
    <w:rsid w:val="00DA37DD"/>
    <w:rsid w:val="00DA3DD7"/>
    <w:rsid w:val="00DB1193"/>
    <w:rsid w:val="00DB1AAA"/>
    <w:rsid w:val="00DB44F3"/>
    <w:rsid w:val="00DB474F"/>
    <w:rsid w:val="00DC3BD8"/>
    <w:rsid w:val="00DC76F3"/>
    <w:rsid w:val="00DD12AB"/>
    <w:rsid w:val="00DD430A"/>
    <w:rsid w:val="00DD688B"/>
    <w:rsid w:val="00DE0E8D"/>
    <w:rsid w:val="00DE3691"/>
    <w:rsid w:val="00DE4493"/>
    <w:rsid w:val="00DE4B0A"/>
    <w:rsid w:val="00DE508B"/>
    <w:rsid w:val="00DE7536"/>
    <w:rsid w:val="00DF019D"/>
    <w:rsid w:val="00DF11DE"/>
    <w:rsid w:val="00DF4741"/>
    <w:rsid w:val="00DF76E6"/>
    <w:rsid w:val="00DF77E1"/>
    <w:rsid w:val="00E050AE"/>
    <w:rsid w:val="00E10CD3"/>
    <w:rsid w:val="00E118B0"/>
    <w:rsid w:val="00E124E1"/>
    <w:rsid w:val="00E17619"/>
    <w:rsid w:val="00E20F88"/>
    <w:rsid w:val="00E22130"/>
    <w:rsid w:val="00E238B5"/>
    <w:rsid w:val="00E2447B"/>
    <w:rsid w:val="00E31DCC"/>
    <w:rsid w:val="00E3241B"/>
    <w:rsid w:val="00E35FF2"/>
    <w:rsid w:val="00E3739B"/>
    <w:rsid w:val="00E41AAA"/>
    <w:rsid w:val="00E42D68"/>
    <w:rsid w:val="00E44EB7"/>
    <w:rsid w:val="00E47C3A"/>
    <w:rsid w:val="00E5312D"/>
    <w:rsid w:val="00E531B5"/>
    <w:rsid w:val="00E53632"/>
    <w:rsid w:val="00E65F4C"/>
    <w:rsid w:val="00E67070"/>
    <w:rsid w:val="00E71713"/>
    <w:rsid w:val="00E7293D"/>
    <w:rsid w:val="00E74EB6"/>
    <w:rsid w:val="00E75A99"/>
    <w:rsid w:val="00E76D9F"/>
    <w:rsid w:val="00E774EA"/>
    <w:rsid w:val="00E779F7"/>
    <w:rsid w:val="00E83686"/>
    <w:rsid w:val="00E84D0A"/>
    <w:rsid w:val="00E91411"/>
    <w:rsid w:val="00E91E12"/>
    <w:rsid w:val="00E959D7"/>
    <w:rsid w:val="00E9673C"/>
    <w:rsid w:val="00E96D33"/>
    <w:rsid w:val="00EA4C09"/>
    <w:rsid w:val="00EA53D6"/>
    <w:rsid w:val="00EB0E17"/>
    <w:rsid w:val="00EB0ED1"/>
    <w:rsid w:val="00EB34BE"/>
    <w:rsid w:val="00EB4B23"/>
    <w:rsid w:val="00EB567C"/>
    <w:rsid w:val="00EC60EE"/>
    <w:rsid w:val="00EC6B75"/>
    <w:rsid w:val="00ED0A22"/>
    <w:rsid w:val="00ED0F9C"/>
    <w:rsid w:val="00EE1463"/>
    <w:rsid w:val="00EE253C"/>
    <w:rsid w:val="00EE37E3"/>
    <w:rsid w:val="00EE3921"/>
    <w:rsid w:val="00EE472A"/>
    <w:rsid w:val="00EE4BEB"/>
    <w:rsid w:val="00EF413A"/>
    <w:rsid w:val="00EF42BA"/>
    <w:rsid w:val="00EF4CEA"/>
    <w:rsid w:val="00EF58ED"/>
    <w:rsid w:val="00F012D1"/>
    <w:rsid w:val="00F05734"/>
    <w:rsid w:val="00F06AD3"/>
    <w:rsid w:val="00F12299"/>
    <w:rsid w:val="00F139C4"/>
    <w:rsid w:val="00F1484A"/>
    <w:rsid w:val="00F15F12"/>
    <w:rsid w:val="00F17BE6"/>
    <w:rsid w:val="00F214CE"/>
    <w:rsid w:val="00F2495D"/>
    <w:rsid w:val="00F30025"/>
    <w:rsid w:val="00F3294B"/>
    <w:rsid w:val="00F349C0"/>
    <w:rsid w:val="00F34F08"/>
    <w:rsid w:val="00F355EF"/>
    <w:rsid w:val="00F35FDC"/>
    <w:rsid w:val="00F3654F"/>
    <w:rsid w:val="00F4055D"/>
    <w:rsid w:val="00F4062E"/>
    <w:rsid w:val="00F40ABE"/>
    <w:rsid w:val="00F41FCF"/>
    <w:rsid w:val="00F42C83"/>
    <w:rsid w:val="00F435CA"/>
    <w:rsid w:val="00F438C9"/>
    <w:rsid w:val="00F470A0"/>
    <w:rsid w:val="00F53FE3"/>
    <w:rsid w:val="00F62088"/>
    <w:rsid w:val="00F63A50"/>
    <w:rsid w:val="00F6460A"/>
    <w:rsid w:val="00F708AC"/>
    <w:rsid w:val="00F722DD"/>
    <w:rsid w:val="00F76693"/>
    <w:rsid w:val="00F772DC"/>
    <w:rsid w:val="00F81CC2"/>
    <w:rsid w:val="00F83C6E"/>
    <w:rsid w:val="00F83F21"/>
    <w:rsid w:val="00F849C7"/>
    <w:rsid w:val="00F8771A"/>
    <w:rsid w:val="00F8773E"/>
    <w:rsid w:val="00F87A0F"/>
    <w:rsid w:val="00F93556"/>
    <w:rsid w:val="00F94F7F"/>
    <w:rsid w:val="00FA0816"/>
    <w:rsid w:val="00FA1AC1"/>
    <w:rsid w:val="00FA2999"/>
    <w:rsid w:val="00FA534D"/>
    <w:rsid w:val="00FA7F67"/>
    <w:rsid w:val="00FB1DE0"/>
    <w:rsid w:val="00FB3781"/>
    <w:rsid w:val="00FB4DF8"/>
    <w:rsid w:val="00FB574E"/>
    <w:rsid w:val="00FC2F72"/>
    <w:rsid w:val="00FC77D5"/>
    <w:rsid w:val="00FD13CC"/>
    <w:rsid w:val="00FD2841"/>
    <w:rsid w:val="00FE1B8C"/>
    <w:rsid w:val="00FE3963"/>
    <w:rsid w:val="00FE56B1"/>
    <w:rsid w:val="00FE5B56"/>
    <w:rsid w:val="00FF23C3"/>
    <w:rsid w:val="00FF31EA"/>
    <w:rsid w:val="00FF35DD"/>
    <w:rsid w:val="00FF3BF7"/>
    <w:rsid w:val="00FF5B74"/>
    <w:rsid w:val="00FF78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EF41DE"/>
  <w15:docId w15:val="{CFCDC4CC-FDC2-4EF5-9759-CCE02BE21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68A"/>
    <w:pPr>
      <w:spacing w:after="120" w:line="240" w:lineRule="auto"/>
    </w:pPr>
    <w:rPr>
      <w:sz w:val="20"/>
    </w:rPr>
  </w:style>
  <w:style w:type="paragraph" w:styleId="Heading1">
    <w:name w:val="heading 1"/>
    <w:basedOn w:val="Normal"/>
    <w:next w:val="Normal"/>
    <w:link w:val="Heading1Char"/>
    <w:qFormat/>
    <w:rsid w:val="00044F5F"/>
    <w:pPr>
      <w:keepNext/>
      <w:keepLines/>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nhideWhenUsed/>
    <w:qFormat/>
    <w:rsid w:val="002D79DD"/>
    <w:pPr>
      <w:keepNext/>
      <w:keepLines/>
      <w:contextualSpacing/>
      <w:outlineLvl w:val="1"/>
    </w:pPr>
    <w:rPr>
      <w:rFonts w:asciiTheme="majorHAnsi" w:eastAsiaTheme="majorEastAsia" w:hAnsiTheme="majorHAnsi" w:cstheme="majorBidi"/>
      <w:b/>
      <w:bCs/>
      <w:i/>
      <w:sz w:val="24"/>
      <w:szCs w:val="26"/>
    </w:rPr>
  </w:style>
  <w:style w:type="paragraph" w:styleId="Heading3">
    <w:name w:val="heading 3"/>
    <w:basedOn w:val="Normal"/>
    <w:next w:val="Normal"/>
    <w:link w:val="Heading3Char"/>
    <w:unhideWhenUsed/>
    <w:qFormat/>
    <w:rsid w:val="009E19E9"/>
    <w:pPr>
      <w:keepNext/>
      <w:keepLines/>
      <w:contextualSpacing/>
      <w:outlineLvl w:val="2"/>
    </w:pPr>
    <w:rPr>
      <w:rFonts w:asciiTheme="majorHAnsi" w:eastAsiaTheme="majorEastAsia" w:hAnsiTheme="majorHAnsi"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F5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rsid w:val="002D79DD"/>
    <w:rPr>
      <w:rFonts w:asciiTheme="majorHAnsi" w:eastAsiaTheme="majorEastAsia" w:hAnsiTheme="majorHAnsi" w:cstheme="majorBidi"/>
      <w:b/>
      <w:bCs/>
      <w:i/>
      <w:sz w:val="24"/>
      <w:szCs w:val="26"/>
    </w:rPr>
  </w:style>
  <w:style w:type="character" w:customStyle="1" w:styleId="Heading3Char">
    <w:name w:val="Heading 3 Char"/>
    <w:basedOn w:val="DefaultParagraphFont"/>
    <w:link w:val="Heading3"/>
    <w:uiPriority w:val="9"/>
    <w:rsid w:val="009E19E9"/>
    <w:rPr>
      <w:rFonts w:asciiTheme="majorHAnsi" w:eastAsiaTheme="majorEastAsia" w:hAnsiTheme="majorHAnsi" w:cstheme="majorBidi"/>
      <w:bCs/>
      <w:i/>
      <w:sz w:val="24"/>
    </w:rPr>
  </w:style>
  <w:style w:type="paragraph" w:styleId="Title">
    <w:name w:val="Title"/>
    <w:basedOn w:val="Normal"/>
    <w:next w:val="Normal"/>
    <w:link w:val="TitleChar"/>
    <w:uiPriority w:val="10"/>
    <w:qFormat/>
    <w:rsid w:val="00882875"/>
    <w:pPr>
      <w:spacing w:after="300"/>
      <w:contextualSpacing/>
      <w:jc w:val="right"/>
    </w:pPr>
    <w:rPr>
      <w:rFonts w:asciiTheme="majorHAnsi" w:eastAsiaTheme="majorEastAsia" w:hAnsiTheme="majorHAnsi" w:cstheme="majorBidi"/>
      <w:spacing w:val="5"/>
      <w:kern w:val="28"/>
      <w:sz w:val="40"/>
      <w:szCs w:val="52"/>
    </w:rPr>
  </w:style>
  <w:style w:type="character" w:customStyle="1" w:styleId="TitleChar">
    <w:name w:val="Title Char"/>
    <w:basedOn w:val="DefaultParagraphFont"/>
    <w:link w:val="Title"/>
    <w:uiPriority w:val="10"/>
    <w:rsid w:val="00882875"/>
    <w:rPr>
      <w:rFonts w:asciiTheme="majorHAnsi" w:eastAsiaTheme="majorEastAsia" w:hAnsiTheme="majorHAnsi" w:cstheme="majorBidi"/>
      <w:spacing w:val="5"/>
      <w:kern w:val="28"/>
      <w:sz w:val="40"/>
      <w:szCs w:val="52"/>
    </w:rPr>
  </w:style>
  <w:style w:type="paragraph" w:styleId="Subtitle">
    <w:name w:val="Subtitle"/>
    <w:basedOn w:val="Normal"/>
    <w:next w:val="Normal"/>
    <w:link w:val="SubtitleChar"/>
    <w:uiPriority w:val="11"/>
    <w:qFormat/>
    <w:rsid w:val="00FC77D5"/>
    <w:pPr>
      <w:numPr>
        <w:ilvl w:val="1"/>
      </w:numPr>
      <w:ind w:firstLine="720"/>
      <w:contextualSpacing/>
      <w:jc w:val="right"/>
    </w:pPr>
    <w:rPr>
      <w:rFonts w:asciiTheme="majorHAnsi" w:eastAsiaTheme="majorEastAsia" w:hAnsiTheme="majorHAnsi" w:cstheme="majorBidi"/>
      <w:iCs/>
      <w:spacing w:val="15"/>
      <w:sz w:val="24"/>
      <w:szCs w:val="24"/>
    </w:rPr>
  </w:style>
  <w:style w:type="character" w:customStyle="1" w:styleId="SubtitleChar">
    <w:name w:val="Subtitle Char"/>
    <w:basedOn w:val="DefaultParagraphFont"/>
    <w:link w:val="Subtitle"/>
    <w:uiPriority w:val="11"/>
    <w:rsid w:val="00FC77D5"/>
    <w:rPr>
      <w:rFonts w:asciiTheme="majorHAnsi" w:eastAsiaTheme="majorEastAsia" w:hAnsiTheme="majorHAnsi" w:cstheme="majorBidi"/>
      <w:iCs/>
      <w:spacing w:val="15"/>
      <w:sz w:val="24"/>
      <w:szCs w:val="24"/>
    </w:rPr>
  </w:style>
  <w:style w:type="paragraph" w:customStyle="1" w:styleId="ByLine">
    <w:name w:val="By Line"/>
    <w:basedOn w:val="Normal"/>
    <w:next w:val="Normal"/>
    <w:link w:val="ByLineChar"/>
    <w:qFormat/>
    <w:rsid w:val="00882875"/>
    <w:pPr>
      <w:spacing w:after="600"/>
      <w:jc w:val="right"/>
    </w:pPr>
    <w:rPr>
      <w:rFonts w:asciiTheme="majorHAnsi" w:hAnsiTheme="majorHAnsi"/>
      <w:i/>
    </w:rPr>
  </w:style>
  <w:style w:type="character" w:customStyle="1" w:styleId="ByLineChar">
    <w:name w:val="By Line Char"/>
    <w:basedOn w:val="DefaultParagraphFont"/>
    <w:link w:val="ByLine"/>
    <w:rsid w:val="00882875"/>
    <w:rPr>
      <w:rFonts w:asciiTheme="majorHAnsi" w:hAnsiTheme="majorHAnsi"/>
      <w:i/>
      <w:sz w:val="20"/>
    </w:rPr>
  </w:style>
  <w:style w:type="paragraph" w:styleId="Header">
    <w:name w:val="header"/>
    <w:basedOn w:val="Normal"/>
    <w:link w:val="HeaderChar"/>
    <w:uiPriority w:val="99"/>
    <w:unhideWhenUsed/>
    <w:rsid w:val="00173A7F"/>
    <w:pPr>
      <w:tabs>
        <w:tab w:val="center" w:pos="4680"/>
        <w:tab w:val="right" w:pos="9360"/>
      </w:tabs>
      <w:spacing w:after="0"/>
    </w:pPr>
  </w:style>
  <w:style w:type="character" w:customStyle="1" w:styleId="HeaderChar">
    <w:name w:val="Header Char"/>
    <w:basedOn w:val="DefaultParagraphFont"/>
    <w:link w:val="Header"/>
    <w:uiPriority w:val="99"/>
    <w:rsid w:val="00173A7F"/>
    <w:rPr>
      <w:sz w:val="20"/>
    </w:rPr>
  </w:style>
  <w:style w:type="paragraph" w:styleId="Footer">
    <w:name w:val="footer"/>
    <w:basedOn w:val="Normal"/>
    <w:link w:val="FooterChar"/>
    <w:uiPriority w:val="99"/>
    <w:unhideWhenUsed/>
    <w:rsid w:val="00173A7F"/>
    <w:pPr>
      <w:tabs>
        <w:tab w:val="center" w:pos="4680"/>
        <w:tab w:val="right" w:pos="9360"/>
      </w:tabs>
      <w:spacing w:after="0"/>
    </w:pPr>
  </w:style>
  <w:style w:type="character" w:customStyle="1" w:styleId="FooterChar">
    <w:name w:val="Footer Char"/>
    <w:basedOn w:val="DefaultParagraphFont"/>
    <w:link w:val="Footer"/>
    <w:uiPriority w:val="99"/>
    <w:rsid w:val="00173A7F"/>
    <w:rPr>
      <w:sz w:val="20"/>
    </w:rPr>
  </w:style>
  <w:style w:type="table" w:styleId="TableGrid">
    <w:name w:val="Table Grid"/>
    <w:basedOn w:val="TableNormal"/>
    <w:rsid w:val="009A3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cPr>
      <w:tcMar>
        <w:left w:w="0" w:type="dxa"/>
        <w:right w:w="0" w:type="dxa"/>
      </w:tcMar>
    </w:tcPr>
  </w:style>
  <w:style w:type="paragraph" w:customStyle="1" w:styleId="HeaderText">
    <w:name w:val="Header Text"/>
    <w:basedOn w:val="Header"/>
    <w:link w:val="HeaderTextChar"/>
    <w:qFormat/>
    <w:rsid w:val="00E83686"/>
    <w:rPr>
      <w:rFonts w:asciiTheme="majorHAnsi" w:hAnsiTheme="majorHAnsi"/>
      <w:color w:val="595959" w:themeColor="text1" w:themeTint="A6"/>
    </w:rPr>
  </w:style>
  <w:style w:type="character" w:customStyle="1" w:styleId="HeaderTextChar">
    <w:name w:val="Header Text Char"/>
    <w:basedOn w:val="HeaderChar"/>
    <w:link w:val="HeaderText"/>
    <w:rsid w:val="00E83686"/>
    <w:rPr>
      <w:rFonts w:asciiTheme="majorHAnsi" w:hAnsiTheme="majorHAnsi"/>
      <w:color w:val="595959" w:themeColor="text1" w:themeTint="A6"/>
      <w:sz w:val="20"/>
    </w:rPr>
  </w:style>
  <w:style w:type="paragraph" w:customStyle="1" w:styleId="FooterText">
    <w:name w:val="Footer Text"/>
    <w:basedOn w:val="HeaderText"/>
    <w:link w:val="FooterTextChar"/>
    <w:qFormat/>
    <w:rsid w:val="00E83686"/>
    <w:rPr>
      <w:color w:val="404040" w:themeColor="text1" w:themeTint="BF"/>
    </w:rPr>
  </w:style>
  <w:style w:type="character" w:customStyle="1" w:styleId="FooterTextChar">
    <w:name w:val="Footer Text Char"/>
    <w:basedOn w:val="HeaderTextChar"/>
    <w:link w:val="FooterText"/>
    <w:rsid w:val="00E83686"/>
    <w:rPr>
      <w:rFonts w:asciiTheme="majorHAnsi" w:hAnsiTheme="majorHAnsi"/>
      <w:color w:val="404040" w:themeColor="text1" w:themeTint="BF"/>
      <w:sz w:val="20"/>
    </w:rPr>
  </w:style>
  <w:style w:type="character" w:styleId="Emphasis">
    <w:name w:val="Emphasis"/>
    <w:basedOn w:val="DefaultParagraphFont"/>
    <w:uiPriority w:val="20"/>
    <w:qFormat/>
    <w:rsid w:val="00B503EA"/>
    <w:rPr>
      <w:i/>
      <w:iCs/>
    </w:rPr>
  </w:style>
  <w:style w:type="paragraph" w:styleId="TOCHeading">
    <w:name w:val="TOC Heading"/>
    <w:basedOn w:val="Heading1"/>
    <w:next w:val="Normal"/>
    <w:uiPriority w:val="39"/>
    <w:unhideWhenUsed/>
    <w:qFormat/>
    <w:rsid w:val="005B3B6F"/>
    <w:pPr>
      <w:spacing w:before="480" w:after="0"/>
      <w:contextualSpacing w:val="0"/>
      <w:jc w:val="center"/>
      <w:outlineLvl w:val="9"/>
    </w:pPr>
  </w:style>
  <w:style w:type="paragraph" w:styleId="TOC1">
    <w:name w:val="toc 1"/>
    <w:basedOn w:val="Normal"/>
    <w:next w:val="Normal"/>
    <w:autoRedefine/>
    <w:uiPriority w:val="39"/>
    <w:unhideWhenUsed/>
    <w:rsid w:val="00F34F08"/>
    <w:pPr>
      <w:tabs>
        <w:tab w:val="right" w:leader="dot" w:pos="9350"/>
      </w:tabs>
      <w:spacing w:after="100"/>
    </w:pPr>
  </w:style>
  <w:style w:type="character" w:styleId="Hyperlink">
    <w:name w:val="Hyperlink"/>
    <w:basedOn w:val="DefaultParagraphFont"/>
    <w:uiPriority w:val="99"/>
    <w:unhideWhenUsed/>
    <w:rsid w:val="005B3B6F"/>
    <w:rPr>
      <w:color w:val="00A3D6" w:themeColor="hyperlink"/>
      <w:u w:val="single"/>
    </w:rPr>
  </w:style>
  <w:style w:type="paragraph" w:styleId="ListParagraph">
    <w:name w:val="List Paragraph"/>
    <w:basedOn w:val="Normal"/>
    <w:link w:val="ListParagraphChar"/>
    <w:uiPriority w:val="34"/>
    <w:qFormat/>
    <w:rsid w:val="005B3B6F"/>
    <w:pPr>
      <w:ind w:left="720"/>
      <w:contextualSpacing/>
    </w:pPr>
  </w:style>
  <w:style w:type="paragraph" w:styleId="TOC2">
    <w:name w:val="toc 2"/>
    <w:basedOn w:val="Normal"/>
    <w:next w:val="Normal"/>
    <w:autoRedefine/>
    <w:uiPriority w:val="39"/>
    <w:unhideWhenUsed/>
    <w:rsid w:val="009A3E0F"/>
    <w:pPr>
      <w:spacing w:after="100"/>
      <w:ind w:left="200"/>
    </w:pPr>
  </w:style>
  <w:style w:type="character" w:styleId="Strong">
    <w:name w:val="Strong"/>
    <w:basedOn w:val="DefaultParagraphFont"/>
    <w:uiPriority w:val="22"/>
    <w:qFormat/>
    <w:rsid w:val="002D79DD"/>
    <w:rPr>
      <w:b/>
      <w:bCs/>
    </w:rPr>
  </w:style>
  <w:style w:type="paragraph" w:styleId="Caption">
    <w:name w:val="caption"/>
    <w:basedOn w:val="Normal"/>
    <w:next w:val="Normal"/>
    <w:uiPriority w:val="35"/>
    <w:unhideWhenUsed/>
    <w:qFormat/>
    <w:rsid w:val="00486BD6"/>
    <w:pPr>
      <w:spacing w:after="200"/>
      <w:jc w:val="center"/>
    </w:pPr>
    <w:rPr>
      <w:bCs/>
      <w:sz w:val="18"/>
      <w:szCs w:val="18"/>
    </w:rPr>
  </w:style>
  <w:style w:type="paragraph" w:styleId="TableofFigures">
    <w:name w:val="table of figures"/>
    <w:basedOn w:val="Normal"/>
    <w:next w:val="Normal"/>
    <w:uiPriority w:val="99"/>
    <w:unhideWhenUsed/>
    <w:rsid w:val="005635D9"/>
    <w:pPr>
      <w:spacing w:after="0"/>
    </w:pPr>
  </w:style>
  <w:style w:type="paragraph" w:styleId="FootnoteText">
    <w:name w:val="footnote text"/>
    <w:basedOn w:val="Normal"/>
    <w:link w:val="FootnoteTextChar"/>
    <w:uiPriority w:val="99"/>
    <w:semiHidden/>
    <w:unhideWhenUsed/>
    <w:rsid w:val="001239F6"/>
    <w:pPr>
      <w:spacing w:after="0"/>
    </w:pPr>
    <w:rPr>
      <w:sz w:val="16"/>
      <w:szCs w:val="20"/>
    </w:rPr>
  </w:style>
  <w:style w:type="character" w:customStyle="1" w:styleId="FootnoteTextChar">
    <w:name w:val="Footnote Text Char"/>
    <w:basedOn w:val="DefaultParagraphFont"/>
    <w:link w:val="FootnoteText"/>
    <w:uiPriority w:val="99"/>
    <w:semiHidden/>
    <w:rsid w:val="001239F6"/>
    <w:rPr>
      <w:sz w:val="16"/>
      <w:szCs w:val="20"/>
    </w:rPr>
  </w:style>
  <w:style w:type="character" w:styleId="FootnoteReference">
    <w:name w:val="footnote reference"/>
    <w:basedOn w:val="DefaultParagraphFont"/>
    <w:uiPriority w:val="99"/>
    <w:semiHidden/>
    <w:unhideWhenUsed/>
    <w:rsid w:val="00775754"/>
    <w:rPr>
      <w:vertAlign w:val="superscript"/>
    </w:rPr>
  </w:style>
  <w:style w:type="paragraph" w:customStyle="1" w:styleId="Tabletext">
    <w:name w:val="Tabletext"/>
    <w:basedOn w:val="Normal"/>
    <w:rsid w:val="00775754"/>
    <w:pPr>
      <w:keepLines/>
      <w:widowControl w:val="0"/>
      <w:spacing w:line="240" w:lineRule="atLeast"/>
    </w:pPr>
    <w:rPr>
      <w:rFonts w:ascii="Arial" w:eastAsia="Times New Roman" w:hAnsi="Arial" w:cs="Times New Roman"/>
      <w:szCs w:val="20"/>
    </w:rPr>
  </w:style>
  <w:style w:type="paragraph" w:styleId="BalloonText">
    <w:name w:val="Balloon Text"/>
    <w:basedOn w:val="Normal"/>
    <w:link w:val="BalloonTextChar"/>
    <w:uiPriority w:val="99"/>
    <w:semiHidden/>
    <w:unhideWhenUsed/>
    <w:rsid w:val="00E6707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070"/>
    <w:rPr>
      <w:rFonts w:ascii="Tahoma" w:hAnsi="Tahoma" w:cs="Tahoma"/>
      <w:sz w:val="16"/>
      <w:szCs w:val="16"/>
    </w:rPr>
  </w:style>
  <w:style w:type="table" w:styleId="LightList-Accent3">
    <w:name w:val="Light List Accent 3"/>
    <w:basedOn w:val="TableNormal"/>
    <w:uiPriority w:val="61"/>
    <w:rsid w:val="00B446BD"/>
    <w:pPr>
      <w:spacing w:after="0" w:line="240" w:lineRule="auto"/>
    </w:pPr>
    <w:tblPr>
      <w:tblStyleRowBandSize w:val="1"/>
      <w:tblStyleColBandSize w:val="1"/>
      <w:tblBorders>
        <w:top w:val="single" w:sz="8" w:space="0" w:color="8CADAE" w:themeColor="accent3"/>
        <w:left w:val="single" w:sz="8" w:space="0" w:color="8CADAE" w:themeColor="accent3"/>
        <w:bottom w:val="single" w:sz="8" w:space="0" w:color="8CADAE" w:themeColor="accent3"/>
        <w:right w:val="single" w:sz="8" w:space="0" w:color="8CADAE" w:themeColor="accent3"/>
      </w:tblBorders>
    </w:tblPr>
    <w:tblStylePr w:type="firstRow">
      <w:pPr>
        <w:spacing w:before="0" w:after="0" w:line="240" w:lineRule="auto"/>
      </w:pPr>
      <w:rPr>
        <w:b/>
        <w:bCs/>
        <w:color w:val="FFFFFF" w:themeColor="background1"/>
      </w:rPr>
      <w:tblPr/>
      <w:tcPr>
        <w:shd w:val="clear" w:color="auto" w:fill="8CADAE" w:themeFill="accent3"/>
      </w:tcPr>
    </w:tblStylePr>
    <w:tblStylePr w:type="lastRow">
      <w:pPr>
        <w:spacing w:before="0" w:after="0" w:line="240" w:lineRule="auto"/>
      </w:pPr>
      <w:rPr>
        <w:b/>
        <w:bCs/>
      </w:rPr>
      <w:tblPr/>
      <w:tcPr>
        <w:tcBorders>
          <w:top w:val="double" w:sz="6" w:space="0" w:color="8CADAE" w:themeColor="accent3"/>
          <w:left w:val="single" w:sz="8" w:space="0" w:color="8CADAE" w:themeColor="accent3"/>
          <w:bottom w:val="single" w:sz="8" w:space="0" w:color="8CADAE" w:themeColor="accent3"/>
          <w:right w:val="single" w:sz="8" w:space="0" w:color="8CADAE" w:themeColor="accent3"/>
        </w:tcBorders>
      </w:tcPr>
    </w:tblStylePr>
    <w:tblStylePr w:type="firstCol">
      <w:rPr>
        <w:b/>
        <w:bCs/>
      </w:rPr>
    </w:tblStylePr>
    <w:tblStylePr w:type="lastCol">
      <w:rPr>
        <w:b/>
        <w:bCs/>
      </w:rPr>
    </w:tblStylePr>
    <w:tblStylePr w:type="band1Vert">
      <w:tblPr/>
      <w:tcPr>
        <w:tcBorders>
          <w:top w:val="single" w:sz="8" w:space="0" w:color="8CADAE" w:themeColor="accent3"/>
          <w:left w:val="single" w:sz="8" w:space="0" w:color="8CADAE" w:themeColor="accent3"/>
          <w:bottom w:val="single" w:sz="8" w:space="0" w:color="8CADAE" w:themeColor="accent3"/>
          <w:right w:val="single" w:sz="8" w:space="0" w:color="8CADAE" w:themeColor="accent3"/>
        </w:tcBorders>
      </w:tcPr>
    </w:tblStylePr>
    <w:tblStylePr w:type="band1Horz">
      <w:tblPr/>
      <w:tcPr>
        <w:tcBorders>
          <w:top w:val="single" w:sz="8" w:space="0" w:color="8CADAE" w:themeColor="accent3"/>
          <w:left w:val="single" w:sz="8" w:space="0" w:color="8CADAE" w:themeColor="accent3"/>
          <w:bottom w:val="single" w:sz="8" w:space="0" w:color="8CADAE" w:themeColor="accent3"/>
          <w:right w:val="single" w:sz="8" w:space="0" w:color="8CADAE" w:themeColor="accent3"/>
        </w:tcBorders>
      </w:tcPr>
    </w:tblStylePr>
  </w:style>
  <w:style w:type="character" w:styleId="FollowedHyperlink">
    <w:name w:val="FollowedHyperlink"/>
    <w:basedOn w:val="DefaultParagraphFont"/>
    <w:uiPriority w:val="99"/>
    <w:semiHidden/>
    <w:unhideWhenUsed/>
    <w:rsid w:val="00E17619"/>
    <w:rPr>
      <w:color w:val="694F07" w:themeColor="followedHyperlink"/>
      <w:u w:val="single"/>
    </w:rPr>
  </w:style>
  <w:style w:type="paragraph" w:styleId="TOAHeading">
    <w:name w:val="toa heading"/>
    <w:basedOn w:val="Normal"/>
    <w:next w:val="Normal"/>
    <w:uiPriority w:val="99"/>
    <w:semiHidden/>
    <w:unhideWhenUsed/>
    <w:rsid w:val="00DF11DE"/>
    <w:pPr>
      <w:spacing w:before="120"/>
    </w:pPr>
    <w:rPr>
      <w:rFonts w:asciiTheme="majorHAnsi" w:eastAsiaTheme="majorEastAsia" w:hAnsiTheme="majorHAnsi" w:cstheme="majorBidi"/>
      <w:b/>
      <w:bCs/>
      <w:sz w:val="24"/>
      <w:szCs w:val="24"/>
    </w:rPr>
  </w:style>
  <w:style w:type="paragraph" w:customStyle="1" w:styleId="FieldText">
    <w:name w:val="Field Text"/>
    <w:basedOn w:val="Normal"/>
    <w:rsid w:val="005B39EE"/>
    <w:pPr>
      <w:spacing w:before="60" w:after="60"/>
    </w:pPr>
    <w:rPr>
      <w:rFonts w:ascii="Arial" w:eastAsia="Times New Roman" w:hAnsi="Arial" w:cs="Times New Roman"/>
      <w:sz w:val="19"/>
      <w:szCs w:val="20"/>
    </w:rPr>
  </w:style>
  <w:style w:type="paragraph" w:customStyle="1" w:styleId="1stLine">
    <w:name w:val="1st Line"/>
    <w:aliases w:val="Field label"/>
    <w:basedOn w:val="FieldLabel"/>
    <w:link w:val="1stLineChar"/>
    <w:rsid w:val="005B39EE"/>
    <w:pPr>
      <w:spacing w:before="240"/>
    </w:pPr>
  </w:style>
  <w:style w:type="paragraph" w:customStyle="1" w:styleId="FieldLabel">
    <w:name w:val="Field Label"/>
    <w:basedOn w:val="Normal"/>
    <w:link w:val="FieldLabelChar"/>
    <w:rsid w:val="005B39EE"/>
    <w:pPr>
      <w:spacing w:before="60" w:after="60"/>
    </w:pPr>
    <w:rPr>
      <w:rFonts w:ascii="Tahoma" w:eastAsia="Times New Roman" w:hAnsi="Tahoma" w:cs="Times New Roman"/>
      <w:b/>
      <w:sz w:val="18"/>
    </w:rPr>
  </w:style>
  <w:style w:type="paragraph" w:customStyle="1" w:styleId="MeetingInformation">
    <w:name w:val="Meeting Information"/>
    <w:basedOn w:val="FieldText"/>
    <w:rsid w:val="005B39EE"/>
    <w:pPr>
      <w:spacing w:before="0" w:after="0"/>
      <w:ind w:left="990"/>
      <w:jc w:val="right"/>
    </w:pPr>
    <w:rPr>
      <w:rFonts w:ascii="Tahoma" w:hAnsi="Tahoma" w:cs="Arial"/>
      <w:b/>
      <w:sz w:val="18"/>
      <w:szCs w:val="24"/>
    </w:rPr>
  </w:style>
  <w:style w:type="paragraph" w:customStyle="1" w:styleId="ActionItems">
    <w:name w:val="Action Items"/>
    <w:basedOn w:val="Normal"/>
    <w:rsid w:val="005B39EE"/>
    <w:pPr>
      <w:numPr>
        <w:numId w:val="2"/>
      </w:numPr>
      <w:tabs>
        <w:tab w:val="left" w:pos="5040"/>
      </w:tabs>
      <w:spacing w:before="60" w:after="60"/>
    </w:pPr>
    <w:rPr>
      <w:rFonts w:ascii="Arial" w:eastAsia="Times New Roman" w:hAnsi="Arial" w:cs="Arial"/>
      <w:sz w:val="19"/>
      <w:szCs w:val="20"/>
    </w:rPr>
  </w:style>
  <w:style w:type="character" w:customStyle="1" w:styleId="FieldLabelChar">
    <w:name w:val="Field Label Char"/>
    <w:basedOn w:val="DefaultParagraphFont"/>
    <w:link w:val="FieldLabel"/>
    <w:rsid w:val="005B39EE"/>
    <w:rPr>
      <w:rFonts w:ascii="Tahoma" w:eastAsia="Times New Roman" w:hAnsi="Tahoma" w:cs="Times New Roman"/>
      <w:b/>
      <w:sz w:val="18"/>
    </w:rPr>
  </w:style>
  <w:style w:type="character" w:customStyle="1" w:styleId="1stLineChar">
    <w:name w:val="1st Line Char"/>
    <w:aliases w:val="Field label Char"/>
    <w:basedOn w:val="FieldLabelChar"/>
    <w:link w:val="1stLine"/>
    <w:rsid w:val="005B39EE"/>
    <w:rPr>
      <w:rFonts w:ascii="Tahoma" w:eastAsia="Times New Roman" w:hAnsi="Tahoma" w:cs="Times New Roman"/>
      <w:b/>
      <w:sz w:val="18"/>
    </w:rPr>
  </w:style>
  <w:style w:type="paragraph" w:styleId="TOC3">
    <w:name w:val="toc 3"/>
    <w:basedOn w:val="Normal"/>
    <w:next w:val="Normal"/>
    <w:autoRedefine/>
    <w:uiPriority w:val="39"/>
    <w:unhideWhenUsed/>
    <w:rsid w:val="00B95836"/>
    <w:pPr>
      <w:spacing w:after="100" w:line="276" w:lineRule="auto"/>
      <w:ind w:left="440"/>
    </w:pPr>
    <w:rPr>
      <w:rFonts w:eastAsiaTheme="minorEastAsia"/>
      <w:sz w:val="22"/>
    </w:rPr>
  </w:style>
  <w:style w:type="paragraph" w:styleId="TOC4">
    <w:name w:val="toc 4"/>
    <w:basedOn w:val="Normal"/>
    <w:next w:val="Normal"/>
    <w:autoRedefine/>
    <w:uiPriority w:val="39"/>
    <w:unhideWhenUsed/>
    <w:rsid w:val="00B95836"/>
    <w:pPr>
      <w:spacing w:after="100" w:line="276" w:lineRule="auto"/>
      <w:ind w:left="660"/>
    </w:pPr>
    <w:rPr>
      <w:rFonts w:eastAsiaTheme="minorEastAsia"/>
      <w:sz w:val="22"/>
    </w:rPr>
  </w:style>
  <w:style w:type="paragraph" w:styleId="TOC5">
    <w:name w:val="toc 5"/>
    <w:basedOn w:val="Normal"/>
    <w:next w:val="Normal"/>
    <w:autoRedefine/>
    <w:uiPriority w:val="39"/>
    <w:unhideWhenUsed/>
    <w:rsid w:val="00B95836"/>
    <w:pPr>
      <w:spacing w:after="100" w:line="276" w:lineRule="auto"/>
      <w:ind w:left="880"/>
    </w:pPr>
    <w:rPr>
      <w:rFonts w:eastAsiaTheme="minorEastAsia"/>
      <w:sz w:val="22"/>
    </w:rPr>
  </w:style>
  <w:style w:type="paragraph" w:styleId="TOC6">
    <w:name w:val="toc 6"/>
    <w:basedOn w:val="Normal"/>
    <w:next w:val="Normal"/>
    <w:autoRedefine/>
    <w:uiPriority w:val="39"/>
    <w:unhideWhenUsed/>
    <w:rsid w:val="00B95836"/>
    <w:pPr>
      <w:spacing w:after="100" w:line="276" w:lineRule="auto"/>
      <w:ind w:left="1100"/>
    </w:pPr>
    <w:rPr>
      <w:rFonts w:eastAsiaTheme="minorEastAsia"/>
      <w:sz w:val="22"/>
    </w:rPr>
  </w:style>
  <w:style w:type="paragraph" w:styleId="TOC7">
    <w:name w:val="toc 7"/>
    <w:basedOn w:val="Normal"/>
    <w:next w:val="Normal"/>
    <w:autoRedefine/>
    <w:uiPriority w:val="39"/>
    <w:unhideWhenUsed/>
    <w:rsid w:val="00B95836"/>
    <w:pPr>
      <w:spacing w:after="100" w:line="276" w:lineRule="auto"/>
      <w:ind w:left="1320"/>
    </w:pPr>
    <w:rPr>
      <w:rFonts w:eastAsiaTheme="minorEastAsia"/>
      <w:sz w:val="22"/>
    </w:rPr>
  </w:style>
  <w:style w:type="paragraph" w:styleId="TOC8">
    <w:name w:val="toc 8"/>
    <w:basedOn w:val="Normal"/>
    <w:next w:val="Normal"/>
    <w:autoRedefine/>
    <w:uiPriority w:val="39"/>
    <w:unhideWhenUsed/>
    <w:rsid w:val="00B95836"/>
    <w:pPr>
      <w:spacing w:after="100" w:line="276" w:lineRule="auto"/>
      <w:ind w:left="1540"/>
    </w:pPr>
    <w:rPr>
      <w:rFonts w:eastAsiaTheme="minorEastAsia"/>
      <w:sz w:val="22"/>
    </w:rPr>
  </w:style>
  <w:style w:type="paragraph" w:styleId="TOC9">
    <w:name w:val="toc 9"/>
    <w:basedOn w:val="Normal"/>
    <w:next w:val="Normal"/>
    <w:autoRedefine/>
    <w:uiPriority w:val="39"/>
    <w:unhideWhenUsed/>
    <w:rsid w:val="00B95836"/>
    <w:pPr>
      <w:spacing w:after="100" w:line="276" w:lineRule="auto"/>
      <w:ind w:left="1760"/>
    </w:pPr>
    <w:rPr>
      <w:rFonts w:eastAsiaTheme="minorEastAsia"/>
      <w:sz w:val="22"/>
    </w:rPr>
  </w:style>
  <w:style w:type="paragraph" w:styleId="Revision">
    <w:name w:val="Revision"/>
    <w:hidden/>
    <w:uiPriority w:val="99"/>
    <w:semiHidden/>
    <w:rsid w:val="004A2E9F"/>
    <w:pPr>
      <w:spacing w:after="0" w:line="240" w:lineRule="auto"/>
    </w:pPr>
    <w:rPr>
      <w:sz w:val="20"/>
    </w:rPr>
  </w:style>
  <w:style w:type="paragraph" w:styleId="PlainText">
    <w:name w:val="Plain Text"/>
    <w:basedOn w:val="Normal"/>
    <w:link w:val="PlainTextChar"/>
    <w:uiPriority w:val="99"/>
    <w:semiHidden/>
    <w:unhideWhenUsed/>
    <w:rsid w:val="00F42C83"/>
    <w:pPr>
      <w:spacing w:after="0"/>
    </w:pPr>
    <w:rPr>
      <w:rFonts w:ascii="Consolas" w:hAnsi="Consolas"/>
      <w:szCs w:val="21"/>
    </w:rPr>
  </w:style>
  <w:style w:type="character" w:customStyle="1" w:styleId="PlainTextChar">
    <w:name w:val="Plain Text Char"/>
    <w:basedOn w:val="DefaultParagraphFont"/>
    <w:link w:val="PlainText"/>
    <w:uiPriority w:val="99"/>
    <w:semiHidden/>
    <w:rsid w:val="00F42C83"/>
    <w:rPr>
      <w:rFonts w:ascii="Consolas" w:hAnsi="Consolas"/>
      <w:sz w:val="20"/>
      <w:szCs w:val="21"/>
    </w:rPr>
  </w:style>
  <w:style w:type="character" w:customStyle="1" w:styleId="apple-style-span">
    <w:name w:val="apple-style-span"/>
    <w:basedOn w:val="DefaultParagraphFont"/>
    <w:rsid w:val="00D06B2F"/>
  </w:style>
  <w:style w:type="character" w:customStyle="1" w:styleId="ListParagraphChar">
    <w:name w:val="List Paragraph Char"/>
    <w:basedOn w:val="DefaultParagraphFont"/>
    <w:link w:val="ListParagraph"/>
    <w:uiPriority w:val="34"/>
    <w:rsid w:val="00844D41"/>
    <w:rPr>
      <w:sz w:val="20"/>
    </w:rPr>
  </w:style>
  <w:style w:type="paragraph" w:customStyle="1" w:styleId="Normal2">
    <w:name w:val="Normal2"/>
    <w:rsid w:val="002C2AF5"/>
    <w:pPr>
      <w:spacing w:after="0" w:line="240" w:lineRule="atLeast"/>
    </w:pPr>
    <w:rPr>
      <w:rFonts w:ascii="Times New Roman" w:eastAsia="Times New Roman" w:hAnsi="Times New Roman" w:cs="Times New Roman"/>
      <w:sz w:val="20"/>
      <w:szCs w:val="20"/>
    </w:rPr>
  </w:style>
  <w:style w:type="paragraph" w:styleId="NoSpacing">
    <w:name w:val="No Spacing"/>
    <w:uiPriority w:val="1"/>
    <w:qFormat/>
    <w:rsid w:val="002C2AF5"/>
    <w:pPr>
      <w:spacing w:after="0"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56238">
      <w:bodyDiv w:val="1"/>
      <w:marLeft w:val="0"/>
      <w:marRight w:val="0"/>
      <w:marTop w:val="0"/>
      <w:marBottom w:val="0"/>
      <w:divBdr>
        <w:top w:val="none" w:sz="0" w:space="0" w:color="auto"/>
        <w:left w:val="none" w:sz="0" w:space="0" w:color="auto"/>
        <w:bottom w:val="none" w:sz="0" w:space="0" w:color="auto"/>
        <w:right w:val="none" w:sz="0" w:space="0" w:color="auto"/>
      </w:divBdr>
    </w:div>
    <w:div w:id="64496624">
      <w:bodyDiv w:val="1"/>
      <w:marLeft w:val="0"/>
      <w:marRight w:val="0"/>
      <w:marTop w:val="0"/>
      <w:marBottom w:val="0"/>
      <w:divBdr>
        <w:top w:val="none" w:sz="0" w:space="0" w:color="auto"/>
        <w:left w:val="none" w:sz="0" w:space="0" w:color="auto"/>
        <w:bottom w:val="none" w:sz="0" w:space="0" w:color="auto"/>
        <w:right w:val="none" w:sz="0" w:space="0" w:color="auto"/>
      </w:divBdr>
    </w:div>
    <w:div w:id="78865387">
      <w:bodyDiv w:val="1"/>
      <w:marLeft w:val="0"/>
      <w:marRight w:val="0"/>
      <w:marTop w:val="0"/>
      <w:marBottom w:val="0"/>
      <w:divBdr>
        <w:top w:val="none" w:sz="0" w:space="0" w:color="auto"/>
        <w:left w:val="none" w:sz="0" w:space="0" w:color="auto"/>
        <w:bottom w:val="none" w:sz="0" w:space="0" w:color="auto"/>
        <w:right w:val="none" w:sz="0" w:space="0" w:color="auto"/>
      </w:divBdr>
    </w:div>
    <w:div w:id="80108861">
      <w:bodyDiv w:val="1"/>
      <w:marLeft w:val="0"/>
      <w:marRight w:val="0"/>
      <w:marTop w:val="0"/>
      <w:marBottom w:val="0"/>
      <w:divBdr>
        <w:top w:val="none" w:sz="0" w:space="0" w:color="auto"/>
        <w:left w:val="none" w:sz="0" w:space="0" w:color="auto"/>
        <w:bottom w:val="none" w:sz="0" w:space="0" w:color="auto"/>
        <w:right w:val="none" w:sz="0" w:space="0" w:color="auto"/>
      </w:divBdr>
    </w:div>
    <w:div w:id="96172299">
      <w:bodyDiv w:val="1"/>
      <w:marLeft w:val="0"/>
      <w:marRight w:val="0"/>
      <w:marTop w:val="0"/>
      <w:marBottom w:val="0"/>
      <w:divBdr>
        <w:top w:val="none" w:sz="0" w:space="0" w:color="auto"/>
        <w:left w:val="none" w:sz="0" w:space="0" w:color="auto"/>
        <w:bottom w:val="none" w:sz="0" w:space="0" w:color="auto"/>
        <w:right w:val="none" w:sz="0" w:space="0" w:color="auto"/>
      </w:divBdr>
    </w:div>
    <w:div w:id="129976474">
      <w:bodyDiv w:val="1"/>
      <w:marLeft w:val="0"/>
      <w:marRight w:val="0"/>
      <w:marTop w:val="0"/>
      <w:marBottom w:val="0"/>
      <w:divBdr>
        <w:top w:val="none" w:sz="0" w:space="0" w:color="auto"/>
        <w:left w:val="none" w:sz="0" w:space="0" w:color="auto"/>
        <w:bottom w:val="none" w:sz="0" w:space="0" w:color="auto"/>
        <w:right w:val="none" w:sz="0" w:space="0" w:color="auto"/>
      </w:divBdr>
    </w:div>
    <w:div w:id="149488581">
      <w:bodyDiv w:val="1"/>
      <w:marLeft w:val="0"/>
      <w:marRight w:val="0"/>
      <w:marTop w:val="0"/>
      <w:marBottom w:val="0"/>
      <w:divBdr>
        <w:top w:val="none" w:sz="0" w:space="0" w:color="auto"/>
        <w:left w:val="none" w:sz="0" w:space="0" w:color="auto"/>
        <w:bottom w:val="none" w:sz="0" w:space="0" w:color="auto"/>
        <w:right w:val="none" w:sz="0" w:space="0" w:color="auto"/>
      </w:divBdr>
    </w:div>
    <w:div w:id="165558142">
      <w:bodyDiv w:val="1"/>
      <w:marLeft w:val="0"/>
      <w:marRight w:val="0"/>
      <w:marTop w:val="0"/>
      <w:marBottom w:val="0"/>
      <w:divBdr>
        <w:top w:val="none" w:sz="0" w:space="0" w:color="auto"/>
        <w:left w:val="none" w:sz="0" w:space="0" w:color="auto"/>
        <w:bottom w:val="none" w:sz="0" w:space="0" w:color="auto"/>
        <w:right w:val="none" w:sz="0" w:space="0" w:color="auto"/>
      </w:divBdr>
    </w:div>
    <w:div w:id="166292066">
      <w:bodyDiv w:val="1"/>
      <w:marLeft w:val="0"/>
      <w:marRight w:val="0"/>
      <w:marTop w:val="0"/>
      <w:marBottom w:val="0"/>
      <w:divBdr>
        <w:top w:val="none" w:sz="0" w:space="0" w:color="auto"/>
        <w:left w:val="none" w:sz="0" w:space="0" w:color="auto"/>
        <w:bottom w:val="none" w:sz="0" w:space="0" w:color="auto"/>
        <w:right w:val="none" w:sz="0" w:space="0" w:color="auto"/>
      </w:divBdr>
    </w:div>
    <w:div w:id="200213857">
      <w:bodyDiv w:val="1"/>
      <w:marLeft w:val="0"/>
      <w:marRight w:val="0"/>
      <w:marTop w:val="0"/>
      <w:marBottom w:val="0"/>
      <w:divBdr>
        <w:top w:val="none" w:sz="0" w:space="0" w:color="auto"/>
        <w:left w:val="none" w:sz="0" w:space="0" w:color="auto"/>
        <w:bottom w:val="none" w:sz="0" w:space="0" w:color="auto"/>
        <w:right w:val="none" w:sz="0" w:space="0" w:color="auto"/>
      </w:divBdr>
    </w:div>
    <w:div w:id="224880475">
      <w:bodyDiv w:val="1"/>
      <w:marLeft w:val="0"/>
      <w:marRight w:val="0"/>
      <w:marTop w:val="0"/>
      <w:marBottom w:val="0"/>
      <w:divBdr>
        <w:top w:val="none" w:sz="0" w:space="0" w:color="auto"/>
        <w:left w:val="none" w:sz="0" w:space="0" w:color="auto"/>
        <w:bottom w:val="none" w:sz="0" w:space="0" w:color="auto"/>
        <w:right w:val="none" w:sz="0" w:space="0" w:color="auto"/>
      </w:divBdr>
    </w:div>
    <w:div w:id="238364663">
      <w:bodyDiv w:val="1"/>
      <w:marLeft w:val="0"/>
      <w:marRight w:val="0"/>
      <w:marTop w:val="0"/>
      <w:marBottom w:val="0"/>
      <w:divBdr>
        <w:top w:val="none" w:sz="0" w:space="0" w:color="auto"/>
        <w:left w:val="none" w:sz="0" w:space="0" w:color="auto"/>
        <w:bottom w:val="none" w:sz="0" w:space="0" w:color="auto"/>
        <w:right w:val="none" w:sz="0" w:space="0" w:color="auto"/>
      </w:divBdr>
    </w:div>
    <w:div w:id="249242583">
      <w:bodyDiv w:val="1"/>
      <w:marLeft w:val="0"/>
      <w:marRight w:val="0"/>
      <w:marTop w:val="0"/>
      <w:marBottom w:val="0"/>
      <w:divBdr>
        <w:top w:val="none" w:sz="0" w:space="0" w:color="auto"/>
        <w:left w:val="none" w:sz="0" w:space="0" w:color="auto"/>
        <w:bottom w:val="none" w:sz="0" w:space="0" w:color="auto"/>
        <w:right w:val="none" w:sz="0" w:space="0" w:color="auto"/>
      </w:divBdr>
    </w:div>
    <w:div w:id="307132748">
      <w:bodyDiv w:val="1"/>
      <w:marLeft w:val="0"/>
      <w:marRight w:val="0"/>
      <w:marTop w:val="0"/>
      <w:marBottom w:val="0"/>
      <w:divBdr>
        <w:top w:val="none" w:sz="0" w:space="0" w:color="auto"/>
        <w:left w:val="none" w:sz="0" w:space="0" w:color="auto"/>
        <w:bottom w:val="none" w:sz="0" w:space="0" w:color="auto"/>
        <w:right w:val="none" w:sz="0" w:space="0" w:color="auto"/>
      </w:divBdr>
    </w:div>
    <w:div w:id="319503175">
      <w:bodyDiv w:val="1"/>
      <w:marLeft w:val="0"/>
      <w:marRight w:val="0"/>
      <w:marTop w:val="0"/>
      <w:marBottom w:val="0"/>
      <w:divBdr>
        <w:top w:val="none" w:sz="0" w:space="0" w:color="auto"/>
        <w:left w:val="none" w:sz="0" w:space="0" w:color="auto"/>
        <w:bottom w:val="none" w:sz="0" w:space="0" w:color="auto"/>
        <w:right w:val="none" w:sz="0" w:space="0" w:color="auto"/>
      </w:divBdr>
    </w:div>
    <w:div w:id="335352547">
      <w:bodyDiv w:val="1"/>
      <w:marLeft w:val="0"/>
      <w:marRight w:val="0"/>
      <w:marTop w:val="0"/>
      <w:marBottom w:val="0"/>
      <w:divBdr>
        <w:top w:val="none" w:sz="0" w:space="0" w:color="auto"/>
        <w:left w:val="none" w:sz="0" w:space="0" w:color="auto"/>
        <w:bottom w:val="none" w:sz="0" w:space="0" w:color="auto"/>
        <w:right w:val="none" w:sz="0" w:space="0" w:color="auto"/>
      </w:divBdr>
    </w:div>
    <w:div w:id="342125668">
      <w:bodyDiv w:val="1"/>
      <w:marLeft w:val="0"/>
      <w:marRight w:val="0"/>
      <w:marTop w:val="0"/>
      <w:marBottom w:val="0"/>
      <w:divBdr>
        <w:top w:val="none" w:sz="0" w:space="0" w:color="auto"/>
        <w:left w:val="none" w:sz="0" w:space="0" w:color="auto"/>
        <w:bottom w:val="none" w:sz="0" w:space="0" w:color="auto"/>
        <w:right w:val="none" w:sz="0" w:space="0" w:color="auto"/>
      </w:divBdr>
    </w:div>
    <w:div w:id="360281620">
      <w:bodyDiv w:val="1"/>
      <w:marLeft w:val="0"/>
      <w:marRight w:val="0"/>
      <w:marTop w:val="0"/>
      <w:marBottom w:val="0"/>
      <w:divBdr>
        <w:top w:val="none" w:sz="0" w:space="0" w:color="auto"/>
        <w:left w:val="none" w:sz="0" w:space="0" w:color="auto"/>
        <w:bottom w:val="none" w:sz="0" w:space="0" w:color="auto"/>
        <w:right w:val="none" w:sz="0" w:space="0" w:color="auto"/>
      </w:divBdr>
    </w:div>
    <w:div w:id="391395684">
      <w:bodyDiv w:val="1"/>
      <w:marLeft w:val="0"/>
      <w:marRight w:val="0"/>
      <w:marTop w:val="0"/>
      <w:marBottom w:val="0"/>
      <w:divBdr>
        <w:top w:val="none" w:sz="0" w:space="0" w:color="auto"/>
        <w:left w:val="none" w:sz="0" w:space="0" w:color="auto"/>
        <w:bottom w:val="none" w:sz="0" w:space="0" w:color="auto"/>
        <w:right w:val="none" w:sz="0" w:space="0" w:color="auto"/>
      </w:divBdr>
    </w:div>
    <w:div w:id="397821226">
      <w:bodyDiv w:val="1"/>
      <w:marLeft w:val="0"/>
      <w:marRight w:val="0"/>
      <w:marTop w:val="0"/>
      <w:marBottom w:val="0"/>
      <w:divBdr>
        <w:top w:val="none" w:sz="0" w:space="0" w:color="auto"/>
        <w:left w:val="none" w:sz="0" w:space="0" w:color="auto"/>
        <w:bottom w:val="none" w:sz="0" w:space="0" w:color="auto"/>
        <w:right w:val="none" w:sz="0" w:space="0" w:color="auto"/>
      </w:divBdr>
    </w:div>
    <w:div w:id="406653932">
      <w:bodyDiv w:val="1"/>
      <w:marLeft w:val="0"/>
      <w:marRight w:val="0"/>
      <w:marTop w:val="0"/>
      <w:marBottom w:val="0"/>
      <w:divBdr>
        <w:top w:val="none" w:sz="0" w:space="0" w:color="auto"/>
        <w:left w:val="none" w:sz="0" w:space="0" w:color="auto"/>
        <w:bottom w:val="none" w:sz="0" w:space="0" w:color="auto"/>
        <w:right w:val="none" w:sz="0" w:space="0" w:color="auto"/>
      </w:divBdr>
    </w:div>
    <w:div w:id="452795305">
      <w:bodyDiv w:val="1"/>
      <w:marLeft w:val="0"/>
      <w:marRight w:val="0"/>
      <w:marTop w:val="0"/>
      <w:marBottom w:val="0"/>
      <w:divBdr>
        <w:top w:val="none" w:sz="0" w:space="0" w:color="auto"/>
        <w:left w:val="none" w:sz="0" w:space="0" w:color="auto"/>
        <w:bottom w:val="none" w:sz="0" w:space="0" w:color="auto"/>
        <w:right w:val="none" w:sz="0" w:space="0" w:color="auto"/>
      </w:divBdr>
    </w:div>
    <w:div w:id="478152980">
      <w:bodyDiv w:val="1"/>
      <w:marLeft w:val="0"/>
      <w:marRight w:val="0"/>
      <w:marTop w:val="0"/>
      <w:marBottom w:val="0"/>
      <w:divBdr>
        <w:top w:val="none" w:sz="0" w:space="0" w:color="auto"/>
        <w:left w:val="none" w:sz="0" w:space="0" w:color="auto"/>
        <w:bottom w:val="none" w:sz="0" w:space="0" w:color="auto"/>
        <w:right w:val="none" w:sz="0" w:space="0" w:color="auto"/>
      </w:divBdr>
    </w:div>
    <w:div w:id="481197685">
      <w:bodyDiv w:val="1"/>
      <w:marLeft w:val="0"/>
      <w:marRight w:val="0"/>
      <w:marTop w:val="0"/>
      <w:marBottom w:val="0"/>
      <w:divBdr>
        <w:top w:val="none" w:sz="0" w:space="0" w:color="auto"/>
        <w:left w:val="none" w:sz="0" w:space="0" w:color="auto"/>
        <w:bottom w:val="none" w:sz="0" w:space="0" w:color="auto"/>
        <w:right w:val="none" w:sz="0" w:space="0" w:color="auto"/>
      </w:divBdr>
    </w:div>
    <w:div w:id="555895427">
      <w:bodyDiv w:val="1"/>
      <w:marLeft w:val="0"/>
      <w:marRight w:val="0"/>
      <w:marTop w:val="0"/>
      <w:marBottom w:val="0"/>
      <w:divBdr>
        <w:top w:val="none" w:sz="0" w:space="0" w:color="auto"/>
        <w:left w:val="none" w:sz="0" w:space="0" w:color="auto"/>
        <w:bottom w:val="none" w:sz="0" w:space="0" w:color="auto"/>
        <w:right w:val="none" w:sz="0" w:space="0" w:color="auto"/>
      </w:divBdr>
    </w:div>
    <w:div w:id="570580192">
      <w:bodyDiv w:val="1"/>
      <w:marLeft w:val="0"/>
      <w:marRight w:val="0"/>
      <w:marTop w:val="0"/>
      <w:marBottom w:val="0"/>
      <w:divBdr>
        <w:top w:val="none" w:sz="0" w:space="0" w:color="auto"/>
        <w:left w:val="none" w:sz="0" w:space="0" w:color="auto"/>
        <w:bottom w:val="none" w:sz="0" w:space="0" w:color="auto"/>
        <w:right w:val="none" w:sz="0" w:space="0" w:color="auto"/>
      </w:divBdr>
    </w:div>
    <w:div w:id="570623694">
      <w:bodyDiv w:val="1"/>
      <w:marLeft w:val="0"/>
      <w:marRight w:val="0"/>
      <w:marTop w:val="0"/>
      <w:marBottom w:val="0"/>
      <w:divBdr>
        <w:top w:val="none" w:sz="0" w:space="0" w:color="auto"/>
        <w:left w:val="none" w:sz="0" w:space="0" w:color="auto"/>
        <w:bottom w:val="none" w:sz="0" w:space="0" w:color="auto"/>
        <w:right w:val="none" w:sz="0" w:space="0" w:color="auto"/>
      </w:divBdr>
    </w:div>
    <w:div w:id="593629091">
      <w:bodyDiv w:val="1"/>
      <w:marLeft w:val="0"/>
      <w:marRight w:val="0"/>
      <w:marTop w:val="0"/>
      <w:marBottom w:val="0"/>
      <w:divBdr>
        <w:top w:val="none" w:sz="0" w:space="0" w:color="auto"/>
        <w:left w:val="none" w:sz="0" w:space="0" w:color="auto"/>
        <w:bottom w:val="none" w:sz="0" w:space="0" w:color="auto"/>
        <w:right w:val="none" w:sz="0" w:space="0" w:color="auto"/>
      </w:divBdr>
    </w:div>
    <w:div w:id="611669116">
      <w:bodyDiv w:val="1"/>
      <w:marLeft w:val="0"/>
      <w:marRight w:val="0"/>
      <w:marTop w:val="0"/>
      <w:marBottom w:val="0"/>
      <w:divBdr>
        <w:top w:val="none" w:sz="0" w:space="0" w:color="auto"/>
        <w:left w:val="none" w:sz="0" w:space="0" w:color="auto"/>
        <w:bottom w:val="none" w:sz="0" w:space="0" w:color="auto"/>
        <w:right w:val="none" w:sz="0" w:space="0" w:color="auto"/>
      </w:divBdr>
    </w:div>
    <w:div w:id="646055030">
      <w:bodyDiv w:val="1"/>
      <w:marLeft w:val="0"/>
      <w:marRight w:val="0"/>
      <w:marTop w:val="0"/>
      <w:marBottom w:val="0"/>
      <w:divBdr>
        <w:top w:val="none" w:sz="0" w:space="0" w:color="auto"/>
        <w:left w:val="none" w:sz="0" w:space="0" w:color="auto"/>
        <w:bottom w:val="none" w:sz="0" w:space="0" w:color="auto"/>
        <w:right w:val="none" w:sz="0" w:space="0" w:color="auto"/>
      </w:divBdr>
    </w:div>
    <w:div w:id="689374203">
      <w:bodyDiv w:val="1"/>
      <w:marLeft w:val="0"/>
      <w:marRight w:val="0"/>
      <w:marTop w:val="0"/>
      <w:marBottom w:val="0"/>
      <w:divBdr>
        <w:top w:val="none" w:sz="0" w:space="0" w:color="auto"/>
        <w:left w:val="none" w:sz="0" w:space="0" w:color="auto"/>
        <w:bottom w:val="none" w:sz="0" w:space="0" w:color="auto"/>
        <w:right w:val="none" w:sz="0" w:space="0" w:color="auto"/>
      </w:divBdr>
    </w:div>
    <w:div w:id="714348929">
      <w:bodyDiv w:val="1"/>
      <w:marLeft w:val="0"/>
      <w:marRight w:val="0"/>
      <w:marTop w:val="0"/>
      <w:marBottom w:val="0"/>
      <w:divBdr>
        <w:top w:val="none" w:sz="0" w:space="0" w:color="auto"/>
        <w:left w:val="none" w:sz="0" w:space="0" w:color="auto"/>
        <w:bottom w:val="none" w:sz="0" w:space="0" w:color="auto"/>
        <w:right w:val="none" w:sz="0" w:space="0" w:color="auto"/>
      </w:divBdr>
    </w:div>
    <w:div w:id="823471823">
      <w:bodyDiv w:val="1"/>
      <w:marLeft w:val="0"/>
      <w:marRight w:val="0"/>
      <w:marTop w:val="0"/>
      <w:marBottom w:val="0"/>
      <w:divBdr>
        <w:top w:val="none" w:sz="0" w:space="0" w:color="auto"/>
        <w:left w:val="none" w:sz="0" w:space="0" w:color="auto"/>
        <w:bottom w:val="none" w:sz="0" w:space="0" w:color="auto"/>
        <w:right w:val="none" w:sz="0" w:space="0" w:color="auto"/>
      </w:divBdr>
    </w:div>
    <w:div w:id="896278047">
      <w:bodyDiv w:val="1"/>
      <w:marLeft w:val="0"/>
      <w:marRight w:val="0"/>
      <w:marTop w:val="0"/>
      <w:marBottom w:val="0"/>
      <w:divBdr>
        <w:top w:val="none" w:sz="0" w:space="0" w:color="auto"/>
        <w:left w:val="none" w:sz="0" w:space="0" w:color="auto"/>
        <w:bottom w:val="none" w:sz="0" w:space="0" w:color="auto"/>
        <w:right w:val="none" w:sz="0" w:space="0" w:color="auto"/>
      </w:divBdr>
    </w:div>
    <w:div w:id="900872417">
      <w:bodyDiv w:val="1"/>
      <w:marLeft w:val="0"/>
      <w:marRight w:val="0"/>
      <w:marTop w:val="0"/>
      <w:marBottom w:val="0"/>
      <w:divBdr>
        <w:top w:val="none" w:sz="0" w:space="0" w:color="auto"/>
        <w:left w:val="none" w:sz="0" w:space="0" w:color="auto"/>
        <w:bottom w:val="none" w:sz="0" w:space="0" w:color="auto"/>
        <w:right w:val="none" w:sz="0" w:space="0" w:color="auto"/>
      </w:divBdr>
    </w:div>
    <w:div w:id="905841423">
      <w:bodyDiv w:val="1"/>
      <w:marLeft w:val="0"/>
      <w:marRight w:val="0"/>
      <w:marTop w:val="0"/>
      <w:marBottom w:val="0"/>
      <w:divBdr>
        <w:top w:val="none" w:sz="0" w:space="0" w:color="auto"/>
        <w:left w:val="none" w:sz="0" w:space="0" w:color="auto"/>
        <w:bottom w:val="none" w:sz="0" w:space="0" w:color="auto"/>
        <w:right w:val="none" w:sz="0" w:space="0" w:color="auto"/>
      </w:divBdr>
    </w:div>
    <w:div w:id="923757510">
      <w:bodyDiv w:val="1"/>
      <w:marLeft w:val="0"/>
      <w:marRight w:val="0"/>
      <w:marTop w:val="0"/>
      <w:marBottom w:val="0"/>
      <w:divBdr>
        <w:top w:val="none" w:sz="0" w:space="0" w:color="auto"/>
        <w:left w:val="none" w:sz="0" w:space="0" w:color="auto"/>
        <w:bottom w:val="none" w:sz="0" w:space="0" w:color="auto"/>
        <w:right w:val="none" w:sz="0" w:space="0" w:color="auto"/>
      </w:divBdr>
    </w:div>
    <w:div w:id="936522302">
      <w:bodyDiv w:val="1"/>
      <w:marLeft w:val="0"/>
      <w:marRight w:val="0"/>
      <w:marTop w:val="0"/>
      <w:marBottom w:val="0"/>
      <w:divBdr>
        <w:top w:val="none" w:sz="0" w:space="0" w:color="auto"/>
        <w:left w:val="none" w:sz="0" w:space="0" w:color="auto"/>
        <w:bottom w:val="none" w:sz="0" w:space="0" w:color="auto"/>
        <w:right w:val="none" w:sz="0" w:space="0" w:color="auto"/>
      </w:divBdr>
    </w:div>
    <w:div w:id="966274094">
      <w:bodyDiv w:val="1"/>
      <w:marLeft w:val="0"/>
      <w:marRight w:val="0"/>
      <w:marTop w:val="0"/>
      <w:marBottom w:val="0"/>
      <w:divBdr>
        <w:top w:val="none" w:sz="0" w:space="0" w:color="auto"/>
        <w:left w:val="none" w:sz="0" w:space="0" w:color="auto"/>
        <w:bottom w:val="none" w:sz="0" w:space="0" w:color="auto"/>
        <w:right w:val="none" w:sz="0" w:space="0" w:color="auto"/>
      </w:divBdr>
    </w:div>
    <w:div w:id="1005596508">
      <w:bodyDiv w:val="1"/>
      <w:marLeft w:val="0"/>
      <w:marRight w:val="0"/>
      <w:marTop w:val="0"/>
      <w:marBottom w:val="0"/>
      <w:divBdr>
        <w:top w:val="none" w:sz="0" w:space="0" w:color="auto"/>
        <w:left w:val="none" w:sz="0" w:space="0" w:color="auto"/>
        <w:bottom w:val="none" w:sz="0" w:space="0" w:color="auto"/>
        <w:right w:val="none" w:sz="0" w:space="0" w:color="auto"/>
      </w:divBdr>
    </w:div>
    <w:div w:id="1034429509">
      <w:bodyDiv w:val="1"/>
      <w:marLeft w:val="0"/>
      <w:marRight w:val="0"/>
      <w:marTop w:val="0"/>
      <w:marBottom w:val="0"/>
      <w:divBdr>
        <w:top w:val="none" w:sz="0" w:space="0" w:color="auto"/>
        <w:left w:val="none" w:sz="0" w:space="0" w:color="auto"/>
        <w:bottom w:val="none" w:sz="0" w:space="0" w:color="auto"/>
        <w:right w:val="none" w:sz="0" w:space="0" w:color="auto"/>
      </w:divBdr>
    </w:div>
    <w:div w:id="1034884113">
      <w:bodyDiv w:val="1"/>
      <w:marLeft w:val="0"/>
      <w:marRight w:val="0"/>
      <w:marTop w:val="0"/>
      <w:marBottom w:val="0"/>
      <w:divBdr>
        <w:top w:val="none" w:sz="0" w:space="0" w:color="auto"/>
        <w:left w:val="none" w:sz="0" w:space="0" w:color="auto"/>
        <w:bottom w:val="none" w:sz="0" w:space="0" w:color="auto"/>
        <w:right w:val="none" w:sz="0" w:space="0" w:color="auto"/>
      </w:divBdr>
    </w:div>
    <w:div w:id="1096291752">
      <w:bodyDiv w:val="1"/>
      <w:marLeft w:val="0"/>
      <w:marRight w:val="0"/>
      <w:marTop w:val="0"/>
      <w:marBottom w:val="0"/>
      <w:divBdr>
        <w:top w:val="none" w:sz="0" w:space="0" w:color="auto"/>
        <w:left w:val="none" w:sz="0" w:space="0" w:color="auto"/>
        <w:bottom w:val="none" w:sz="0" w:space="0" w:color="auto"/>
        <w:right w:val="none" w:sz="0" w:space="0" w:color="auto"/>
      </w:divBdr>
    </w:div>
    <w:div w:id="1096680615">
      <w:bodyDiv w:val="1"/>
      <w:marLeft w:val="0"/>
      <w:marRight w:val="0"/>
      <w:marTop w:val="0"/>
      <w:marBottom w:val="0"/>
      <w:divBdr>
        <w:top w:val="none" w:sz="0" w:space="0" w:color="auto"/>
        <w:left w:val="none" w:sz="0" w:space="0" w:color="auto"/>
        <w:bottom w:val="none" w:sz="0" w:space="0" w:color="auto"/>
        <w:right w:val="none" w:sz="0" w:space="0" w:color="auto"/>
      </w:divBdr>
    </w:div>
    <w:div w:id="1097022533">
      <w:bodyDiv w:val="1"/>
      <w:marLeft w:val="0"/>
      <w:marRight w:val="0"/>
      <w:marTop w:val="0"/>
      <w:marBottom w:val="0"/>
      <w:divBdr>
        <w:top w:val="none" w:sz="0" w:space="0" w:color="auto"/>
        <w:left w:val="none" w:sz="0" w:space="0" w:color="auto"/>
        <w:bottom w:val="none" w:sz="0" w:space="0" w:color="auto"/>
        <w:right w:val="none" w:sz="0" w:space="0" w:color="auto"/>
      </w:divBdr>
    </w:div>
    <w:div w:id="1179808231">
      <w:bodyDiv w:val="1"/>
      <w:marLeft w:val="0"/>
      <w:marRight w:val="0"/>
      <w:marTop w:val="0"/>
      <w:marBottom w:val="0"/>
      <w:divBdr>
        <w:top w:val="none" w:sz="0" w:space="0" w:color="auto"/>
        <w:left w:val="none" w:sz="0" w:space="0" w:color="auto"/>
        <w:bottom w:val="none" w:sz="0" w:space="0" w:color="auto"/>
        <w:right w:val="none" w:sz="0" w:space="0" w:color="auto"/>
      </w:divBdr>
    </w:div>
    <w:div w:id="1193958657">
      <w:bodyDiv w:val="1"/>
      <w:marLeft w:val="0"/>
      <w:marRight w:val="0"/>
      <w:marTop w:val="0"/>
      <w:marBottom w:val="0"/>
      <w:divBdr>
        <w:top w:val="none" w:sz="0" w:space="0" w:color="auto"/>
        <w:left w:val="none" w:sz="0" w:space="0" w:color="auto"/>
        <w:bottom w:val="none" w:sz="0" w:space="0" w:color="auto"/>
        <w:right w:val="none" w:sz="0" w:space="0" w:color="auto"/>
      </w:divBdr>
    </w:div>
    <w:div w:id="1278876575">
      <w:bodyDiv w:val="1"/>
      <w:marLeft w:val="0"/>
      <w:marRight w:val="0"/>
      <w:marTop w:val="0"/>
      <w:marBottom w:val="0"/>
      <w:divBdr>
        <w:top w:val="none" w:sz="0" w:space="0" w:color="auto"/>
        <w:left w:val="none" w:sz="0" w:space="0" w:color="auto"/>
        <w:bottom w:val="none" w:sz="0" w:space="0" w:color="auto"/>
        <w:right w:val="none" w:sz="0" w:space="0" w:color="auto"/>
      </w:divBdr>
    </w:div>
    <w:div w:id="1292518310">
      <w:bodyDiv w:val="1"/>
      <w:marLeft w:val="0"/>
      <w:marRight w:val="0"/>
      <w:marTop w:val="0"/>
      <w:marBottom w:val="0"/>
      <w:divBdr>
        <w:top w:val="none" w:sz="0" w:space="0" w:color="auto"/>
        <w:left w:val="none" w:sz="0" w:space="0" w:color="auto"/>
        <w:bottom w:val="none" w:sz="0" w:space="0" w:color="auto"/>
        <w:right w:val="none" w:sz="0" w:space="0" w:color="auto"/>
      </w:divBdr>
    </w:div>
    <w:div w:id="1397896844">
      <w:bodyDiv w:val="1"/>
      <w:marLeft w:val="0"/>
      <w:marRight w:val="0"/>
      <w:marTop w:val="0"/>
      <w:marBottom w:val="0"/>
      <w:divBdr>
        <w:top w:val="none" w:sz="0" w:space="0" w:color="auto"/>
        <w:left w:val="none" w:sz="0" w:space="0" w:color="auto"/>
        <w:bottom w:val="none" w:sz="0" w:space="0" w:color="auto"/>
        <w:right w:val="none" w:sz="0" w:space="0" w:color="auto"/>
      </w:divBdr>
    </w:div>
    <w:div w:id="1450705156">
      <w:bodyDiv w:val="1"/>
      <w:marLeft w:val="0"/>
      <w:marRight w:val="0"/>
      <w:marTop w:val="0"/>
      <w:marBottom w:val="0"/>
      <w:divBdr>
        <w:top w:val="none" w:sz="0" w:space="0" w:color="auto"/>
        <w:left w:val="none" w:sz="0" w:space="0" w:color="auto"/>
        <w:bottom w:val="none" w:sz="0" w:space="0" w:color="auto"/>
        <w:right w:val="none" w:sz="0" w:space="0" w:color="auto"/>
      </w:divBdr>
    </w:div>
    <w:div w:id="1487622402">
      <w:bodyDiv w:val="1"/>
      <w:marLeft w:val="0"/>
      <w:marRight w:val="0"/>
      <w:marTop w:val="0"/>
      <w:marBottom w:val="0"/>
      <w:divBdr>
        <w:top w:val="none" w:sz="0" w:space="0" w:color="auto"/>
        <w:left w:val="none" w:sz="0" w:space="0" w:color="auto"/>
        <w:bottom w:val="none" w:sz="0" w:space="0" w:color="auto"/>
        <w:right w:val="none" w:sz="0" w:space="0" w:color="auto"/>
      </w:divBdr>
    </w:div>
    <w:div w:id="1524707776">
      <w:bodyDiv w:val="1"/>
      <w:marLeft w:val="0"/>
      <w:marRight w:val="0"/>
      <w:marTop w:val="0"/>
      <w:marBottom w:val="0"/>
      <w:divBdr>
        <w:top w:val="none" w:sz="0" w:space="0" w:color="auto"/>
        <w:left w:val="none" w:sz="0" w:space="0" w:color="auto"/>
        <w:bottom w:val="none" w:sz="0" w:space="0" w:color="auto"/>
        <w:right w:val="none" w:sz="0" w:space="0" w:color="auto"/>
      </w:divBdr>
    </w:div>
    <w:div w:id="1586265526">
      <w:bodyDiv w:val="1"/>
      <w:marLeft w:val="0"/>
      <w:marRight w:val="0"/>
      <w:marTop w:val="0"/>
      <w:marBottom w:val="0"/>
      <w:divBdr>
        <w:top w:val="none" w:sz="0" w:space="0" w:color="auto"/>
        <w:left w:val="none" w:sz="0" w:space="0" w:color="auto"/>
        <w:bottom w:val="none" w:sz="0" w:space="0" w:color="auto"/>
        <w:right w:val="none" w:sz="0" w:space="0" w:color="auto"/>
      </w:divBdr>
    </w:div>
    <w:div w:id="1646736553">
      <w:bodyDiv w:val="1"/>
      <w:marLeft w:val="0"/>
      <w:marRight w:val="0"/>
      <w:marTop w:val="0"/>
      <w:marBottom w:val="0"/>
      <w:divBdr>
        <w:top w:val="none" w:sz="0" w:space="0" w:color="auto"/>
        <w:left w:val="none" w:sz="0" w:space="0" w:color="auto"/>
        <w:bottom w:val="none" w:sz="0" w:space="0" w:color="auto"/>
        <w:right w:val="none" w:sz="0" w:space="0" w:color="auto"/>
      </w:divBdr>
    </w:div>
    <w:div w:id="1840921710">
      <w:bodyDiv w:val="1"/>
      <w:marLeft w:val="0"/>
      <w:marRight w:val="0"/>
      <w:marTop w:val="0"/>
      <w:marBottom w:val="0"/>
      <w:divBdr>
        <w:top w:val="none" w:sz="0" w:space="0" w:color="auto"/>
        <w:left w:val="none" w:sz="0" w:space="0" w:color="auto"/>
        <w:bottom w:val="none" w:sz="0" w:space="0" w:color="auto"/>
        <w:right w:val="none" w:sz="0" w:space="0" w:color="auto"/>
      </w:divBdr>
    </w:div>
    <w:div w:id="1868905756">
      <w:bodyDiv w:val="1"/>
      <w:marLeft w:val="0"/>
      <w:marRight w:val="0"/>
      <w:marTop w:val="0"/>
      <w:marBottom w:val="0"/>
      <w:divBdr>
        <w:top w:val="none" w:sz="0" w:space="0" w:color="auto"/>
        <w:left w:val="none" w:sz="0" w:space="0" w:color="auto"/>
        <w:bottom w:val="none" w:sz="0" w:space="0" w:color="auto"/>
        <w:right w:val="none" w:sz="0" w:space="0" w:color="auto"/>
      </w:divBdr>
    </w:div>
    <w:div w:id="1877617068">
      <w:bodyDiv w:val="1"/>
      <w:marLeft w:val="0"/>
      <w:marRight w:val="0"/>
      <w:marTop w:val="0"/>
      <w:marBottom w:val="0"/>
      <w:divBdr>
        <w:top w:val="none" w:sz="0" w:space="0" w:color="auto"/>
        <w:left w:val="none" w:sz="0" w:space="0" w:color="auto"/>
        <w:bottom w:val="none" w:sz="0" w:space="0" w:color="auto"/>
        <w:right w:val="none" w:sz="0" w:space="0" w:color="auto"/>
      </w:divBdr>
    </w:div>
    <w:div w:id="1922443887">
      <w:bodyDiv w:val="1"/>
      <w:marLeft w:val="0"/>
      <w:marRight w:val="0"/>
      <w:marTop w:val="0"/>
      <w:marBottom w:val="0"/>
      <w:divBdr>
        <w:top w:val="none" w:sz="0" w:space="0" w:color="auto"/>
        <w:left w:val="none" w:sz="0" w:space="0" w:color="auto"/>
        <w:bottom w:val="none" w:sz="0" w:space="0" w:color="auto"/>
        <w:right w:val="none" w:sz="0" w:space="0" w:color="auto"/>
      </w:divBdr>
    </w:div>
    <w:div w:id="1986471414">
      <w:bodyDiv w:val="1"/>
      <w:marLeft w:val="0"/>
      <w:marRight w:val="0"/>
      <w:marTop w:val="0"/>
      <w:marBottom w:val="0"/>
      <w:divBdr>
        <w:top w:val="none" w:sz="0" w:space="0" w:color="auto"/>
        <w:left w:val="none" w:sz="0" w:space="0" w:color="auto"/>
        <w:bottom w:val="none" w:sz="0" w:space="0" w:color="auto"/>
        <w:right w:val="none" w:sz="0" w:space="0" w:color="auto"/>
      </w:divBdr>
    </w:div>
    <w:div w:id="2017029066">
      <w:bodyDiv w:val="1"/>
      <w:marLeft w:val="0"/>
      <w:marRight w:val="0"/>
      <w:marTop w:val="0"/>
      <w:marBottom w:val="0"/>
      <w:divBdr>
        <w:top w:val="none" w:sz="0" w:space="0" w:color="auto"/>
        <w:left w:val="none" w:sz="0" w:space="0" w:color="auto"/>
        <w:bottom w:val="none" w:sz="0" w:space="0" w:color="auto"/>
        <w:right w:val="none" w:sz="0" w:space="0" w:color="auto"/>
      </w:divBdr>
    </w:div>
    <w:div w:id="2049598069">
      <w:bodyDiv w:val="1"/>
      <w:marLeft w:val="0"/>
      <w:marRight w:val="0"/>
      <w:marTop w:val="0"/>
      <w:marBottom w:val="0"/>
      <w:divBdr>
        <w:top w:val="none" w:sz="0" w:space="0" w:color="auto"/>
        <w:left w:val="none" w:sz="0" w:space="0" w:color="auto"/>
        <w:bottom w:val="none" w:sz="0" w:space="0" w:color="auto"/>
        <w:right w:val="none" w:sz="0" w:space="0" w:color="auto"/>
      </w:divBdr>
    </w:div>
    <w:div w:id="2056155953">
      <w:bodyDiv w:val="1"/>
      <w:marLeft w:val="0"/>
      <w:marRight w:val="0"/>
      <w:marTop w:val="0"/>
      <w:marBottom w:val="0"/>
      <w:divBdr>
        <w:top w:val="none" w:sz="0" w:space="0" w:color="auto"/>
        <w:left w:val="none" w:sz="0" w:space="0" w:color="auto"/>
        <w:bottom w:val="none" w:sz="0" w:space="0" w:color="auto"/>
        <w:right w:val="none" w:sz="0" w:space="0" w:color="auto"/>
      </w:divBdr>
    </w:div>
    <w:div w:id="2069452416">
      <w:bodyDiv w:val="1"/>
      <w:marLeft w:val="0"/>
      <w:marRight w:val="0"/>
      <w:marTop w:val="0"/>
      <w:marBottom w:val="0"/>
      <w:divBdr>
        <w:top w:val="none" w:sz="0" w:space="0" w:color="auto"/>
        <w:left w:val="none" w:sz="0" w:space="0" w:color="auto"/>
        <w:bottom w:val="none" w:sz="0" w:space="0" w:color="auto"/>
        <w:right w:val="none" w:sz="0" w:space="0" w:color="auto"/>
      </w:divBdr>
    </w:div>
    <w:div w:id="2089618281">
      <w:bodyDiv w:val="1"/>
      <w:marLeft w:val="0"/>
      <w:marRight w:val="0"/>
      <w:marTop w:val="0"/>
      <w:marBottom w:val="0"/>
      <w:divBdr>
        <w:top w:val="none" w:sz="0" w:space="0" w:color="auto"/>
        <w:left w:val="none" w:sz="0" w:space="0" w:color="auto"/>
        <w:bottom w:val="none" w:sz="0" w:space="0" w:color="auto"/>
        <w:right w:val="none" w:sz="0" w:space="0" w:color="auto"/>
      </w:divBdr>
    </w:div>
    <w:div w:id="211053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hyperlink" Target="http://drpapw0018601.corp.heb.com/iRise/player/render?dummy=0.03321862020788113&amp;_target_key_=a9dfd6bfa3104cd5b7486a329163cdb8&amp;windowReference=__window__0&amp;inDocumentView=SIMULATION&amp;_project_key_=d1d50a8fb0a7463083797d96c06f38fa&amp;studioSimulation=true" TargetMode="External"/><Relationship Id="rId3" Type="http://schemas.openxmlformats.org/officeDocument/2006/relationships/customXml" Target="../customXml/item3.xml"/><Relationship Id="rId21" Type="http://schemas.openxmlformats.org/officeDocument/2006/relationships/hyperlink" Target="http://isteams.corp.heb.com/sites/ISGMTeam/GSS/Functional%20Documents/Export_Template_Timelines.xlsx"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isteams.corp.heb.com/sites/ISGMTeam/GSS/Functional%20Documents/Sprint%20II%20Approved%20By%20Business.pdf" TargetMode="External"/><Relationship Id="rId25" Type="http://schemas.openxmlformats.org/officeDocument/2006/relationships/hyperlink" Target="http://isteams.corp.heb.com/sites/ISGMTeam/GSS/Functional%20Documents/Sprint%201%20Requirments%20Business%20Approved%2010-2-14.docx"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isteams.corp.heb.com/sites/ISGMTeam/GSS/Project%20Management/GSS%20-%20Project%20Context%20Diagram.vsd" TargetMode="External"/><Relationship Id="rId20" Type="http://schemas.openxmlformats.org/officeDocument/2006/relationships/hyperlink" Target="http://isteams.corp.heb.com/sites/ISGMTeam/GSS/Functional%20Documents/Export_Template_Objectives.xlsx" TargetMode="External"/><Relationship Id="rId29"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isteams.corp.heb.com/sites/ISGMTeam/GSS/Functional%20Documents/Sprint%20II%20Screenshots.docx" TargetMode="External"/><Relationship Id="rId32" Type="http://schemas.openxmlformats.org/officeDocument/2006/relationships/hyperlink" Target="https://git.heb.com/drug-gm/global-sourcing-solution-ui" TargetMode="External"/><Relationship Id="rId5" Type="http://schemas.openxmlformats.org/officeDocument/2006/relationships/customXml" Target="../customXml/item5.xml"/><Relationship Id="rId15" Type="http://schemas.openxmlformats.org/officeDocument/2006/relationships/hyperlink" Target="http://isteams.corp.heb.com/sites/ISGMTeam/GSS/Project%20Management/Project%20Charter%20GSS.docx" TargetMode="External"/><Relationship Id="rId23" Type="http://schemas.openxmlformats.org/officeDocument/2006/relationships/hyperlink" Target="http://drpapw0018601.corp.heb.com/iRise/player/render?dummy=0.03321862020788113&amp;_target_key_=a9dfd6bfa3104cd5b7486a329163cdb8&amp;windowReference=__window__0&amp;inDocumentView=SIMULATION&amp;_project_key_=d1d50a8fb0a7463083797d96c06f38fa&amp;studioSimulation=true" TargetMode="External"/><Relationship Id="rId28" Type="http://schemas.openxmlformats.org/officeDocument/2006/relationships/image" Target="media/image3.jpg"/><Relationship Id="rId10" Type="http://schemas.openxmlformats.org/officeDocument/2006/relationships/footnotes" Target="footnotes.xml"/><Relationship Id="rId19" Type="http://schemas.openxmlformats.org/officeDocument/2006/relationships/hyperlink" Target="http://isteams.corp.heb.com/sites/DataServices/InfoMgmt/Shared%20Documents/Data%20Models/GSS%20-%20Global%20Sourcing%20System.pdf" TargetMode="External"/><Relationship Id="rId31" Type="http://schemas.openxmlformats.org/officeDocument/2006/relationships/hyperlink" Target="https://git.heb.com/drug-gm/global-sourcing-solution"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isteams.corp.heb.com/sites/ISGMTeam/GSS/default.aspx" TargetMode="External"/><Relationship Id="rId22" Type="http://schemas.openxmlformats.org/officeDocument/2006/relationships/image" Target="media/image2.jpeg"/><Relationship Id="rId27" Type="http://schemas.openxmlformats.org/officeDocument/2006/relationships/hyperlink" Target="http://isteams.corp.heb.com/sites/DR/Recovery%20Documents/Recovery%20Procedures/GlobalSourcingSolution_RecoveryProcedures_v1.0.docx" TargetMode="External"/><Relationship Id="rId30"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619210\Downloads\Solution%20Design%20Document%20Template%205f.dotx" TargetMode="Externa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Solution Design">
      <a:majorFont>
        <a:latin typeface="Trebuchet MS"/>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D3ED02D4BA8EC48BF3C5049DC780B85" ma:contentTypeVersion="6" ma:contentTypeDescription="Create a new document." ma:contentTypeScope="" ma:versionID="0bfa012b368acd9ceb3362b1ff287654">
  <xsd:schema xmlns:xsd="http://www.w3.org/2001/XMLSchema" xmlns:xs="http://www.w3.org/2001/XMLSchema" xmlns:p="http://schemas.microsoft.com/office/2006/metadata/properties" xmlns:ns2="a1fc50a1-acfb-4494-b0b5-170b6106aad3" xmlns:ns3="http://schemas.microsoft.com/sharepoint/v3/fields" targetNamespace="http://schemas.microsoft.com/office/2006/metadata/properties" ma:root="true" ma:fieldsID="2b2dd1330c5c0a8e7bfd9c8042dde03d" ns2:_="" ns3:_="">
    <xsd:import namespace="a1fc50a1-acfb-4494-b0b5-170b6106aad3"/>
    <xsd:import namespace="http://schemas.microsoft.com/sharepoint/v3/fields"/>
    <xsd:element name="properties">
      <xsd:complexType>
        <xsd:sequence>
          <xsd:element name="documentManagement">
            <xsd:complexType>
              <xsd:all>
                <xsd:element ref="ns2:Description0" minOccurs="0"/>
                <xsd:element ref="ns2:Remarks" minOccurs="0"/>
                <xsd:element ref="ns2:Document_x0020_Category"/>
                <xsd:element ref="ns3:_Status"/>
                <xsd:element ref="ns2:Date_x0020_Releas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fc50a1-acfb-4494-b0b5-170b6106aad3" elementFormDefault="qualified">
    <xsd:import namespace="http://schemas.microsoft.com/office/2006/documentManagement/types"/>
    <xsd:import namespace="http://schemas.microsoft.com/office/infopath/2007/PartnerControls"/>
    <xsd:element name="Description0" ma:index="8" nillable="true" ma:displayName="Description" ma:default="" ma:description="Additional text to describe document" ma:internalName="Description0">
      <xsd:simpleType>
        <xsd:restriction base="dms:Text">
          <xsd:maxLength value="255"/>
        </xsd:restriction>
      </xsd:simpleType>
    </xsd:element>
    <xsd:element name="Remarks" ma:index="9" nillable="true" ma:displayName="Remarks" ma:default="" ma:description="Place for extra notes/comments" ma:internalName="Remarks">
      <xsd:simpleType>
        <xsd:restriction base="dms:Note">
          <xsd:maxLength value="255"/>
        </xsd:restriction>
      </xsd:simpleType>
    </xsd:element>
    <xsd:element name="Document_x0020_Category" ma:index="10" ma:displayName="Document Category" ma:default="a Solution Architecture" ma:description="Use to group documents" ma:format="Dropdown" ma:internalName="Document_x0020_Category">
      <xsd:simpleType>
        <xsd:restriction base="dms:Choice">
          <xsd:enumeration value="a Solution Architecture"/>
          <xsd:enumeration value="b Develop &amp; Unit Test"/>
          <xsd:enumeration value="c Environment &amp; Configuration Mgt"/>
          <xsd:enumeration value="d Transition Documents"/>
          <xsd:enumeration value="e Implementation Documents"/>
          <xsd:enumeration value="f Production Support"/>
          <xsd:enumeration value="g Supporting Documents"/>
        </xsd:restriction>
      </xsd:simpleType>
    </xsd:element>
    <xsd:element name="Date_x0020_Released" ma:index="12" nillable="true" ma:displayName="Date Released" ma:default="" ma:description="Use when document is final/released" ma:format="DateOnly" ma:internalName="Date_x0020_Releas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1" ma:displayName="Status" ma:default="In Progress" ma:description="Use to indicate stage of document" ma:format="Dropdown" ma:internalName="_Status">
      <xsd:simpleType>
        <xsd:restriction base="dms:Choice">
          <xsd:enumeration value="In Progress"/>
          <xsd:enumeration value="In Review"/>
          <xsd:enumeration value="Releas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axOccurs="1" ma:displayName="Status">
          <xsd:simpleType xmlns:xs="http://www.w3.org/2001/XMLSchema">
            <xsd:restriction base="xsd:string">
              <xsd:minLength value="1"/>
            </xsd:restriction>
          </xsd:simpleType>
        </xsd:element>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False</openByDefault>
  <xsnScope/>
</customXsn>
</file>

<file path=customXml/item4.xml><?xml version="1.0" encoding="utf-8"?>
<p:properties xmlns:p="http://schemas.microsoft.com/office/2006/metadata/properties" xmlns:xsi="http://www.w3.org/2001/XMLSchema-instance">
  <documentManagement>
    <Document_x0020_Category xmlns="a1fc50a1-acfb-4494-b0b5-170b6106aad3">a Solution Architecture</Document_x0020_Category>
    <_Status xmlns="http://schemas.microsoft.com/sharepoint/v3/fields">In Progress</_Status>
    <Date_x0020_Released xmlns="a1fc50a1-acfb-4494-b0b5-170b6106aad3" xsi:nil="true"/>
    <Description0 xmlns="a1fc50a1-acfb-4494-b0b5-170b6106aad3" xsi:nil="true"/>
    <Remarks xmlns="a1fc50a1-acfb-4494-b0b5-170b6106aad3"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9384C-006A-4F77-95BB-6D5EFCD78920}">
  <ds:schemaRefs>
    <ds:schemaRef ds:uri="http://schemas.microsoft.com/sharepoint/v3/contenttype/forms"/>
  </ds:schemaRefs>
</ds:datastoreItem>
</file>

<file path=customXml/itemProps2.xml><?xml version="1.0" encoding="utf-8"?>
<ds:datastoreItem xmlns:ds="http://schemas.openxmlformats.org/officeDocument/2006/customXml" ds:itemID="{22A0CCA6-B23B-4543-8752-999606F40E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fc50a1-acfb-4494-b0b5-170b6106aad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94783F-1282-4C5E-99BE-336676BC4427}">
  <ds:schemaRefs>
    <ds:schemaRef ds:uri="http://schemas.microsoft.com/office/2006/metadata/customXsn"/>
  </ds:schemaRefs>
</ds:datastoreItem>
</file>

<file path=customXml/itemProps4.xml><?xml version="1.0" encoding="utf-8"?>
<ds:datastoreItem xmlns:ds="http://schemas.openxmlformats.org/officeDocument/2006/customXml" ds:itemID="{124E0E86-D5AF-432A-9222-4D97324B8BF4}">
  <ds:schemaRefs>
    <ds:schemaRef ds:uri="http://schemas.microsoft.com/office/2006/metadata/properties"/>
    <ds:schemaRef ds:uri="a1fc50a1-acfb-4494-b0b5-170b6106aad3"/>
    <ds:schemaRef ds:uri="http://schemas.microsoft.com/sharepoint/v3/fields"/>
  </ds:schemaRefs>
</ds:datastoreItem>
</file>

<file path=customXml/itemProps5.xml><?xml version="1.0" encoding="utf-8"?>
<ds:datastoreItem xmlns:ds="http://schemas.openxmlformats.org/officeDocument/2006/customXml" ds:itemID="{AD35481F-7629-4FA8-9226-2D7723282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Solution Design Document Template 5f</Template>
  <TotalTime>26</TotalTime>
  <Pages>1</Pages>
  <Words>5116</Words>
  <Characters>28139</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H-E-B Grocery Company</Company>
  <LinksUpToDate>false</LinksUpToDate>
  <CharactersWithSpaces>33189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g619210</dc:creator>
  <cp:keywords/>
  <dc:description/>
  <cp:lastModifiedBy>Antonio Palafox</cp:lastModifiedBy>
  <cp:revision>3</cp:revision>
  <cp:lastPrinted>2013-12-11T18:07:00Z</cp:lastPrinted>
  <dcterms:created xsi:type="dcterms:W3CDTF">2016-08-30T14:27:00Z</dcterms:created>
  <dcterms:modified xsi:type="dcterms:W3CDTF">2016-08-30T14:27:00Z</dcterms:modified>
  <cp:contentStatus>In Progress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0x010100CD3ED02D4BA8EC48BF3C5049DC780B85</vt:lpwstr>
  </property>
  <property fmtid="{D5CDD505-2E9C-101B-9397-08002B2CF9AE}" pid="3" name="Key Deliverable">
    <vt:lpwstr>true</vt:lpwstr>
  </property>
  <property fmtid="{D5CDD505-2E9C-101B-9397-08002B2CF9AE}" pid="4" name="Document Category">
    <vt:lpwstr>a Solution Architecture</vt:lpwstr>
  </property>
  <property fmtid="{D5CDD505-2E9C-101B-9397-08002B2CF9AE}" pid="5" name="Order">
    <vt:r8>1600</vt:r8>
  </property>
  <property fmtid="{D5CDD505-2E9C-101B-9397-08002B2CF9AE}" pid="6" name="xd_ProgID">
    <vt:lpwstr/>
  </property>
  <property fmtid="{D5CDD505-2E9C-101B-9397-08002B2CF9AE}" pid="7" name="TemplateUrl">
    <vt:lpwstr/>
  </property>
  <property fmtid="{D5CDD505-2E9C-101B-9397-08002B2CF9AE}" pid="8" name="_CopySource">
    <vt:lpwstr>https://isteams.corp.heb.com/sites/ISGMTeam/GSS/Technical Documents  Archive/Global Sourcing Solution Design Document.docx</vt:lpwstr>
  </property>
</Properties>
</file>