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B161D" w14:textId="77777777" w:rsidR="00E32E97" w:rsidRDefault="00C3601F">
      <w:pPr>
        <w:spacing w:after="120"/>
      </w:pPr>
      <w:r>
        <w:rPr>
          <w:b/>
          <w:bCs/>
          <w:sz w:val="32"/>
          <w:szCs w:val="32"/>
        </w:rPr>
        <w:t>Lab 1 – The Internet Protocols</w:t>
      </w:r>
    </w:p>
    <w:p w14:paraId="2A5C1F11" w14:textId="653CDF42" w:rsidR="00E32E97" w:rsidRDefault="00C3601F">
      <w:pPr>
        <w:spacing w:after="120"/>
      </w:pPr>
      <w:r>
        <w:t xml:space="preserve">Name: </w:t>
      </w:r>
      <w:r w:rsidR="00B066CA">
        <w:t>Reem Rashid Alharbi</w:t>
      </w:r>
      <w:r>
        <w:t xml:space="preserve">     ID: </w:t>
      </w:r>
      <w:r w:rsidR="00B066CA">
        <w:t>421201722</w:t>
      </w:r>
    </w:p>
    <w:p w14:paraId="2B20A26C" w14:textId="2047DE1F" w:rsidR="00E32E97" w:rsidRPr="00736CE8" w:rsidRDefault="00C3601F">
      <w:pPr>
        <w:spacing w:after="200"/>
        <w:rPr>
          <w:lang w:val="en-GB"/>
        </w:rPr>
      </w:pPr>
      <w:r>
        <w:t xml:space="preserve">Git repository </w:t>
      </w:r>
      <w:r w:rsidR="002F3DBD">
        <w:t>:</w:t>
      </w:r>
      <w:r w:rsidR="00736CE8" w:rsidRPr="00736CE8">
        <w:rPr>
          <w:lang w:val="en-GB"/>
        </w:rPr>
        <w:t xml:space="preserve"> https://github.com/rre1m/Reem_Rashid_Alharbi_web</w:t>
      </w:r>
    </w:p>
    <w:p w14:paraId="1E03DB82" w14:textId="77777777" w:rsidR="00E32E97" w:rsidRDefault="00C3601F">
      <w:pPr>
        <w:keepNext/>
        <w:spacing w:before="300" w:after="140"/>
      </w:pPr>
      <w:r>
        <w:rPr>
          <w:b/>
          <w:bCs/>
          <w:sz w:val="26"/>
          <w:szCs w:val="26"/>
        </w:rPr>
        <w:t>Part 1: Capturing HTTP Traffic</w:t>
      </w:r>
    </w:p>
    <w:p w14:paraId="1508CEA4" w14:textId="77777777" w:rsidR="00E32E97" w:rsidRDefault="00C3601F">
      <w:pPr>
        <w:keepNext/>
        <w:spacing w:before="160" w:after="100"/>
      </w:pPr>
      <w:r>
        <w:rPr>
          <w:b/>
          <w:bCs/>
          <w:sz w:val="22"/>
          <w:szCs w:val="22"/>
        </w:rPr>
        <w:t>Task 2: HTTP packets (filter: http)</w:t>
      </w:r>
    </w:p>
    <w:tbl>
      <w:tblPr>
        <w:tblW w:w="9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2"/>
      </w:tblGrid>
      <w:tr w:rsidR="00E32E97" w14:paraId="3534DE7E" w14:textId="77777777" w:rsidTr="00D97E5B">
        <w:trPr>
          <w:trHeight w:val="3655"/>
        </w:trPr>
        <w:tc>
          <w:tcPr>
            <w:tcW w:w="9482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0DEC16D7" w14:textId="6D4617BA" w:rsidR="00E32E97" w:rsidRDefault="00D97E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5092412" wp14:editId="53D84C77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-3055620</wp:posOffset>
                  </wp:positionV>
                  <wp:extent cx="5975350" cy="3186430"/>
                  <wp:effectExtent l="0" t="0" r="6350" b="1270"/>
                  <wp:wrapTopAndBottom/>
                  <wp:docPr id="1888415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415941" name="Picture 188841594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0" cy="31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8485DF1" w14:textId="77777777" w:rsidR="00E32E97" w:rsidRDefault="00C3601F">
      <w:pPr>
        <w:spacing w:before="80" w:after="60"/>
        <w:jc w:val="center"/>
      </w:pPr>
      <w:r>
        <w:rPr>
          <w:b/>
          <w:bCs/>
          <w:sz w:val="18"/>
          <w:szCs w:val="18"/>
        </w:rPr>
        <w:t xml:space="preserve">Figure 1: </w:t>
      </w:r>
      <w:r>
        <w:rPr>
          <w:i/>
          <w:iCs/>
          <w:sz w:val="18"/>
          <w:szCs w:val="18"/>
        </w:rPr>
        <w:t>HTTP packets captured while browsing neverssl.com (filter: http), showing the GET request and the 200 OK response.</w:t>
      </w:r>
    </w:p>
    <w:p w14:paraId="1B48BC0C" w14:textId="77777777" w:rsidR="00E32E97" w:rsidRDefault="00C3601F">
      <w:pPr>
        <w:spacing w:after="240"/>
      </w:pPr>
      <w:r>
        <w:t>Observation: the client sends GET /online/ using HTTP/1.1 and the server replies with 200 OK (text/html). A request to /online returned 301 Moved Permanently, and the browser then requested /favicon.ico.</w:t>
      </w:r>
    </w:p>
    <w:p w14:paraId="5062D580" w14:textId="77777777" w:rsidR="00E32E97" w:rsidRDefault="00C3601F">
      <w:pPr>
        <w:keepNext/>
        <w:spacing w:before="300" w:after="140"/>
      </w:pPr>
      <w:r>
        <w:rPr>
          <w:b/>
          <w:bCs/>
          <w:sz w:val="26"/>
          <w:szCs w:val="26"/>
        </w:rPr>
        <w:lastRenderedPageBreak/>
        <w:t>Part 2: Analyzing TCP/IP Traffic</w:t>
      </w:r>
    </w:p>
    <w:p w14:paraId="7AA571BA" w14:textId="77777777" w:rsidR="00E32E97" w:rsidRDefault="00C3601F">
      <w:pPr>
        <w:keepNext/>
        <w:spacing w:before="160" w:after="100"/>
      </w:pPr>
      <w:r>
        <w:rPr>
          <w:b/>
          <w:bCs/>
          <w:sz w:val="22"/>
          <w:szCs w:val="22"/>
        </w:rPr>
        <w:t>Task 1: Follow TCP Stream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E32E97" w14:paraId="4A30D0F0" w14:textId="77777777">
        <w:trPr>
          <w:trHeight w:val="4200"/>
        </w:trPr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3808F1CB" w14:textId="0FB91E4A" w:rsidR="00E32E97" w:rsidRDefault="002F04D5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BCBC21E" wp14:editId="6635764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-3070225</wp:posOffset>
                  </wp:positionV>
                  <wp:extent cx="5731510" cy="3176905"/>
                  <wp:effectExtent l="0" t="0" r="0" b="0"/>
                  <wp:wrapTopAndBottom/>
                  <wp:docPr id="7237192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719284" name="Picture 72371928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DCC5902" w14:textId="77777777" w:rsidR="00E32E97" w:rsidRDefault="00C3601F">
      <w:pPr>
        <w:spacing w:before="80" w:after="60"/>
        <w:jc w:val="center"/>
      </w:pPr>
      <w:r>
        <w:rPr>
          <w:b/>
          <w:bCs/>
          <w:sz w:val="18"/>
          <w:szCs w:val="18"/>
        </w:rPr>
        <w:t xml:space="preserve">Figure 2: </w:t>
      </w:r>
      <w:r>
        <w:rPr>
          <w:i/>
          <w:iCs/>
          <w:sz w:val="18"/>
          <w:szCs w:val="18"/>
        </w:rPr>
        <w:t>Follow → TCP Stream of the HTTP conversation (tcp.stream eq 13).</w:t>
      </w:r>
    </w:p>
    <w:p w14:paraId="337F890E" w14:textId="77777777" w:rsidR="00E32E97" w:rsidRDefault="00C3601F">
      <w:pPr>
        <w:spacing w:after="240"/>
      </w:pPr>
      <w:r>
        <w:t>Observation: the window shows the whole conversation between the client and the server: the HTTP request followed by the HTTP response.</w:t>
      </w:r>
    </w:p>
    <w:p w14:paraId="3EB9A412" w14:textId="77777777" w:rsidR="00E32E97" w:rsidRDefault="00C3601F">
      <w:pPr>
        <w:keepNext/>
        <w:spacing w:before="160" w:after="100"/>
      </w:pPr>
      <w:r>
        <w:rPr>
          <w:b/>
          <w:bCs/>
          <w:sz w:val="22"/>
          <w:szCs w:val="22"/>
        </w:rPr>
        <w:t>Task 2: TCP three-way handshake, data transfer and termination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E32E97" w14:paraId="665F51EE" w14:textId="77777777">
        <w:trPr>
          <w:trHeight w:val="5200"/>
        </w:trPr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72D8130A" w14:textId="0362510E" w:rsidR="00BB7899" w:rsidRPr="00BB7899" w:rsidRDefault="00BB7899" w:rsidP="00BB7899">
            <w:pPr>
              <w:jc w:val="center"/>
              <w:rPr>
                <w:i/>
                <w:iCs/>
                <w:color w:val="7F7F7F"/>
              </w:rPr>
            </w:pPr>
            <w:r>
              <w:rPr>
                <w:i/>
                <w:iCs/>
                <w:noProof/>
                <w:color w:val="7F7F7F"/>
              </w:rPr>
              <w:drawing>
                <wp:anchor distT="0" distB="0" distL="114300" distR="114300" simplePos="0" relativeHeight="251661312" behindDoc="0" locked="0" layoutInCell="1" allowOverlap="1" wp14:anchorId="6DCC2674" wp14:editId="7BB522D6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-2983865</wp:posOffset>
                  </wp:positionV>
                  <wp:extent cx="5731510" cy="3035935"/>
                  <wp:effectExtent l="0" t="0" r="0" b="0"/>
                  <wp:wrapTopAndBottom/>
                  <wp:docPr id="6028503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50327" name="Picture 60285032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1D6F57E" w14:textId="77777777" w:rsidR="00E32E97" w:rsidRDefault="00C3601F">
      <w:pPr>
        <w:spacing w:before="80" w:after="60"/>
        <w:jc w:val="center"/>
      </w:pPr>
      <w:r>
        <w:rPr>
          <w:b/>
          <w:bCs/>
          <w:sz w:val="18"/>
          <w:szCs w:val="18"/>
        </w:rPr>
        <w:t xml:space="preserve">Figure 3: </w:t>
      </w:r>
      <w:r>
        <w:rPr>
          <w:i/>
          <w:iCs/>
          <w:sz w:val="18"/>
          <w:szCs w:val="18"/>
        </w:rPr>
        <w:t>TCP stream 13 (filter: tcp.stream eq 13): handshake, data transfer and termination.</w:t>
      </w:r>
    </w:p>
    <w:p w14:paraId="5E94E167" w14:textId="77777777" w:rsidR="00E32E97" w:rsidRDefault="00C3601F">
      <w:pPr>
        <w:spacing w:after="240"/>
      </w:pPr>
      <w:r>
        <w:t>Observation: handshake = packet 197 SYN (Seq=0), packet 207 SYN-ACK (Seq=0, Ack=1), packet 209 ACK (Seq=1, Ack=1). Data = packet 211 GET request (Len=576) and packet 269 HTTP 200 OK. Termination = FIN, ACK packets followed by ACK from the other side.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E32E97" w14:paraId="330CA576" w14:textId="77777777">
        <w:trPr>
          <w:trHeight w:val="4200"/>
        </w:trPr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10980536" w14:textId="254C3DBD" w:rsidR="00E32E97" w:rsidRDefault="00AC3FEA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78E93AF9" wp14:editId="4463B3B0">
                  <wp:simplePos x="0" y="0"/>
                  <wp:positionH relativeFrom="column">
                    <wp:posOffset>720090</wp:posOffset>
                  </wp:positionH>
                  <wp:positionV relativeFrom="paragraph">
                    <wp:posOffset>-3066415</wp:posOffset>
                  </wp:positionV>
                  <wp:extent cx="5731510" cy="3035935"/>
                  <wp:effectExtent l="0" t="0" r="0" b="0"/>
                  <wp:wrapTopAndBottom/>
                  <wp:docPr id="7449884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988430" name="Picture 74498843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34663B" w14:textId="77777777" w:rsidR="00E32E97" w:rsidRDefault="00C3601F">
      <w:pPr>
        <w:spacing w:before="80" w:after="60"/>
        <w:jc w:val="center"/>
      </w:pPr>
      <w:r>
        <w:rPr>
          <w:b/>
          <w:bCs/>
          <w:sz w:val="18"/>
          <w:szCs w:val="18"/>
        </w:rPr>
        <w:t xml:space="preserve">Figure 4: </w:t>
      </w:r>
      <w:r>
        <w:rPr>
          <w:i/>
          <w:iCs/>
          <w:sz w:val="18"/>
          <w:szCs w:val="18"/>
        </w:rPr>
        <w:t>TCP header details of the SYN packet: Sequence Number and Acknowledgment Number.</w:t>
      </w:r>
    </w:p>
    <w:p w14:paraId="0042880E" w14:textId="77777777" w:rsidR="00E32E97" w:rsidRDefault="00C3601F">
      <w:pPr>
        <w:spacing w:after="240"/>
      </w:pPr>
      <w:r>
        <w:t>Observation: the SYN packet starts with a relative sequence number of 0. The server acknowledges it with Ack=1, and the client confirms with Seq=1, Ack=1.</w:t>
      </w:r>
    </w:p>
    <w:p w14:paraId="136A316B" w14:textId="77777777" w:rsidR="00E32E97" w:rsidRDefault="00C3601F">
      <w:pPr>
        <w:keepNext/>
        <w:spacing w:before="300" w:after="140"/>
      </w:pPr>
      <w:r>
        <w:rPr>
          <w:b/>
          <w:bCs/>
          <w:sz w:val="26"/>
          <w:szCs w:val="26"/>
        </w:rPr>
        <w:t>Part 3: Capturing and Analyzing UDP Traffic</w:t>
      </w:r>
    </w:p>
    <w:p w14:paraId="6BF68F6A" w14:textId="77777777" w:rsidR="00E32E97" w:rsidRDefault="00C3601F">
      <w:pPr>
        <w:keepNext/>
        <w:spacing w:before="160" w:after="100"/>
      </w:pPr>
      <w:r>
        <w:rPr>
          <w:b/>
          <w:bCs/>
          <w:sz w:val="22"/>
          <w:szCs w:val="22"/>
        </w:rPr>
        <w:t>Task 2: UDP packets (filter: udp)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E32E97" w14:paraId="3AA2C91E" w14:textId="77777777">
        <w:trPr>
          <w:trHeight w:val="4200"/>
        </w:trPr>
        <w:tc>
          <w:tcPr>
            <w:tcW w:w="9026" w:type="dxa"/>
            <w:tcBorders>
              <w:top w:val="dashed" w:sz="6" w:space="0" w:color="A6A6A6"/>
              <w:left w:val="dashed" w:sz="6" w:space="0" w:color="A6A6A6"/>
              <w:bottom w:val="dashed" w:sz="6" w:space="0" w:color="A6A6A6"/>
              <w:right w:val="dashed" w:sz="6" w:space="0" w:color="A6A6A6"/>
            </w:tcBorders>
            <w:vAlign w:val="center"/>
          </w:tcPr>
          <w:p w14:paraId="6CE8D0E5" w14:textId="6CE47E54" w:rsidR="00E32E97" w:rsidRDefault="00F22BF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4CF463D" wp14:editId="69F8611F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-3076575</wp:posOffset>
                  </wp:positionV>
                  <wp:extent cx="5731510" cy="3062605"/>
                  <wp:effectExtent l="0" t="0" r="0" b="0"/>
                  <wp:wrapTopAndBottom/>
                  <wp:docPr id="10296347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634736" name="Picture 102963473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20A5B58" w14:textId="016346B9" w:rsidR="00E32E97" w:rsidRDefault="00C3601F">
      <w:pPr>
        <w:spacing w:before="80" w:after="60"/>
        <w:jc w:val="center"/>
      </w:pPr>
      <w:r>
        <w:rPr>
          <w:b/>
          <w:bCs/>
          <w:sz w:val="18"/>
          <w:szCs w:val="18"/>
        </w:rPr>
        <w:t xml:space="preserve">Figure 5: </w:t>
      </w:r>
      <w:r>
        <w:rPr>
          <w:i/>
          <w:iCs/>
          <w:sz w:val="18"/>
          <w:szCs w:val="18"/>
        </w:rPr>
        <w:t>UDP packets captured (filter: udp)</w:t>
      </w:r>
    </w:p>
    <w:p w14:paraId="325EF179" w14:textId="5573368F" w:rsidR="00E32E97" w:rsidRDefault="00C3601F">
      <w:pPr>
        <w:spacing w:after="240"/>
      </w:pPr>
      <w:r>
        <w:t xml:space="preserve">Observation: source port 443, destination port </w:t>
      </w:r>
      <w:r w:rsidR="00FE5BBA">
        <w:t>606</w:t>
      </w:r>
      <w:r w:rsidR="00802E3D">
        <w:t>84</w:t>
      </w:r>
      <w:r>
        <w:t>, packet length 12</w:t>
      </w:r>
      <w:r w:rsidR="00EE069E">
        <w:t>38</w:t>
      </w:r>
      <w:r>
        <w:t xml:space="preserve"> bytes, and 1230 bytes of data.</w:t>
      </w:r>
    </w:p>
    <w:p w14:paraId="479B9AA2" w14:textId="77777777" w:rsidR="00E32E97" w:rsidRDefault="00C3601F">
      <w:pPr>
        <w:keepNext/>
        <w:spacing w:before="300" w:after="140"/>
      </w:pPr>
      <w:r>
        <w:rPr>
          <w:b/>
          <w:bCs/>
          <w:sz w:val="26"/>
          <w:szCs w:val="26"/>
        </w:rPr>
        <w:t>Part 4: Comparing TCP and UDP</w:t>
      </w:r>
    </w:p>
    <w:p w14:paraId="378808BA" w14:textId="77777777" w:rsidR="00E32E97" w:rsidRDefault="00C3601F">
      <w:pPr>
        <w:spacing w:after="120"/>
      </w:pPr>
      <w:r>
        <w:rPr>
          <w:b/>
          <w:bCs/>
          <w:sz w:val="22"/>
          <w:szCs w:val="22"/>
        </w:rPr>
        <w:t>Task 1: Fill in the following table and provide reasons.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426"/>
      </w:tblGrid>
      <w:tr w:rsidR="00E32E97" w14:paraId="0B00E42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932B" w14:textId="77777777" w:rsidR="00E32E97" w:rsidRDefault="00E32E97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E364" w14:textId="77777777" w:rsidR="00E32E97" w:rsidRDefault="00C3601F">
            <w:pPr>
              <w:jc w:val="center"/>
            </w:pPr>
            <w:r>
              <w:rPr>
                <w:b/>
                <w:bCs/>
              </w:rPr>
              <w:t>TCP or UDP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3617" w14:textId="77777777" w:rsidR="00E32E97" w:rsidRDefault="00C3601F">
            <w:pPr>
              <w:jc w:val="center"/>
            </w:pPr>
            <w:r>
              <w:rPr>
                <w:b/>
                <w:bCs/>
              </w:rPr>
              <w:t>Reasons</w:t>
            </w:r>
          </w:p>
        </w:tc>
      </w:tr>
      <w:tr w:rsidR="00E32E97" w14:paraId="623DF6E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9351" w14:textId="77777777" w:rsidR="00E32E97" w:rsidRDefault="00C3601F">
            <w:r>
              <w:rPr>
                <w:b/>
                <w:bCs/>
              </w:rPr>
              <w:t>Reliability and Connection Establishment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4F48" w14:textId="77777777" w:rsidR="00E32E97" w:rsidRDefault="00C3601F">
            <w:pPr>
              <w:jc w:val="center"/>
            </w:pPr>
            <w:r>
              <w:rPr>
                <w:b/>
                <w:bCs/>
              </w:rPr>
              <w:t>TCP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7A96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TCP is reliable and connection-oriented: it opens a connection with a three-way handshake (SYN, SYN-ACK, ACK) before any data is sent. In my capture this appears in packets 197, 207 and 209.</w:t>
            </w:r>
          </w:p>
          <w:p w14:paraId="652DA8E0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It uses acknowledgments and retransmission: when an ACK did not arrive, the client re-sent the GET request (the black [TCP Retransmission] packets).</w:t>
            </w:r>
          </w:p>
          <w:p w14:paraId="23B49828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UDP, by contrast, is connectionless: it has no handshake and no acknowledgments, so delivery is not guaranteed.</w:t>
            </w:r>
          </w:p>
        </w:tc>
      </w:tr>
      <w:tr w:rsidR="00E32E97" w14:paraId="7247ED3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8A27" w14:textId="77777777" w:rsidR="00E32E97" w:rsidRDefault="00C3601F">
            <w:r>
              <w:rPr>
                <w:b/>
                <w:bCs/>
              </w:rPr>
              <w:t>Data Integrity and Ordering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E7A3" w14:textId="77777777" w:rsidR="00E32E97" w:rsidRDefault="00C3601F">
            <w:pPr>
              <w:jc w:val="center"/>
            </w:pPr>
            <w:r>
              <w:rPr>
                <w:b/>
                <w:bCs/>
              </w:rPr>
              <w:t>TCP</w:t>
            </w:r>
          </w:p>
        </w:tc>
        <w:tc>
          <w:tcPr>
            <w:tcW w:w="5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4097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TCP numbers every byte with a sequence number and the receiver confirms it with an acknowledgment number (e.g. Seq=577, Ack=1547), so data is delivered in order, without loss or duplicates.</w:t>
            </w:r>
          </w:p>
          <w:p w14:paraId="235ABBAC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TCP also has a checksum, and lost or corrupted segments are retransmitted.</w:t>
            </w:r>
          </w:p>
          <w:p w14:paraId="6ADE6EA7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UDP has only a checksum (optional in IPv4) and no sequence numbers, so packets can arrive out of order or be lost, and the application must handle that.</w:t>
            </w:r>
          </w:p>
        </w:tc>
      </w:tr>
    </w:tbl>
    <w:p w14:paraId="4C6403B6" w14:textId="77777777" w:rsidR="00E32E97" w:rsidRDefault="00C3601F">
      <w:pPr>
        <w:spacing w:before="360" w:after="120"/>
      </w:pPr>
      <w:r>
        <w:rPr>
          <w:b/>
          <w:bCs/>
          <w:sz w:val="22"/>
          <w:szCs w:val="22"/>
        </w:rPr>
        <w:t>Task 2: Identify the use cases and performance of TCP and UDP.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E32E97" w14:paraId="6E16844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47E4" w14:textId="77777777" w:rsidR="00E32E97" w:rsidRDefault="00E32E97">
            <w:pPr>
              <w:jc w:val="center"/>
            </w:pP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C972" w14:textId="77777777" w:rsidR="00E32E97" w:rsidRDefault="00C3601F">
            <w:pPr>
              <w:jc w:val="center"/>
            </w:pPr>
            <w:r>
              <w:rPr>
                <w:b/>
                <w:bCs/>
              </w:rPr>
              <w:t>TCP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0F87" w14:textId="77777777" w:rsidR="00E32E97" w:rsidRDefault="00C3601F">
            <w:pPr>
              <w:jc w:val="center"/>
            </w:pPr>
            <w:r>
              <w:rPr>
                <w:b/>
                <w:bCs/>
              </w:rPr>
              <w:t>UDP</w:t>
            </w:r>
          </w:p>
        </w:tc>
      </w:tr>
      <w:tr w:rsidR="00E32E97" w14:paraId="1E68B0CF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C0FA" w14:textId="77777777" w:rsidR="00E32E97" w:rsidRDefault="00C3601F">
            <w:r>
              <w:rPr>
                <w:b/>
                <w:bCs/>
              </w:rPr>
              <w:t>Use cases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3C92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Web browsing (HTTP/HTTPS)</w:t>
            </w:r>
          </w:p>
          <w:p w14:paraId="0FBD695C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Email (SMTP, IMAP)</w:t>
            </w:r>
          </w:p>
          <w:p w14:paraId="707FAA5D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File transfer (FTP)</w:t>
            </w:r>
          </w:p>
          <w:p w14:paraId="6CB7979C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Remote login (SSH)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362E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Video streaming and video calls</w:t>
            </w:r>
          </w:p>
          <w:p w14:paraId="6C6B5BF3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VoIP and online gaming</w:t>
            </w:r>
          </w:p>
          <w:p w14:paraId="6DB35FED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DNS queries</w:t>
            </w:r>
          </w:p>
          <w:p w14:paraId="15740175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QUIC / HTTP3 (the UDP traffic on port 443 in my capture)</w:t>
            </w:r>
          </w:p>
        </w:tc>
      </w:tr>
      <w:tr w:rsidR="00E32E97" w14:paraId="028399E1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BDBB" w14:textId="77777777" w:rsidR="00E32E97" w:rsidRDefault="00C3601F">
            <w:r>
              <w:rPr>
                <w:b/>
                <w:bCs/>
              </w:rPr>
              <w:t>Performance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822D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Slower, with higher overhead: 20-byte header (or more with options), handshake, acknowledgments, retransmission and flow/congestion control.</w:t>
            </w:r>
          </w:p>
          <w:p w14:paraId="1968F0FC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Best when accuracy and completeness matter more than speed.</w:t>
            </w:r>
          </w:p>
        </w:tc>
        <w:tc>
          <w:tcPr>
            <w:tcW w:w="3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B7F4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Faster, with lower overhead: only an 8-byte header (source port, destination port, length, checksum) and no handshake or acknowledgments.</w:t>
            </w:r>
          </w:p>
          <w:p w14:paraId="792B059F" w14:textId="77777777" w:rsidR="00E32E97" w:rsidRDefault="00C3601F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Best when low latency matters more than perfect delivery.</w:t>
            </w:r>
          </w:p>
        </w:tc>
      </w:tr>
    </w:tbl>
    <w:p w14:paraId="0DB2FC9F" w14:textId="77777777" w:rsidR="00852DCE" w:rsidRDefault="00852DCE"/>
    <w:sectPr w:rsidR="00852DCE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802376"/>
    <w:multiLevelType w:val="hybridMultilevel"/>
    <w:tmpl w:val="FFFFFFFF"/>
    <w:lvl w:ilvl="0" w:tplc="2A067BBA">
      <w:start w:val="1"/>
      <w:numFmt w:val="bullet"/>
      <w:lvlText w:val="•"/>
      <w:lvlJc w:val="left"/>
      <w:pPr>
        <w:ind w:left="360" w:hanging="260"/>
      </w:pPr>
    </w:lvl>
    <w:lvl w:ilvl="1" w:tplc="02780DF0">
      <w:numFmt w:val="decimal"/>
      <w:lvlText w:val=""/>
      <w:lvlJc w:val="left"/>
    </w:lvl>
    <w:lvl w:ilvl="2" w:tplc="00BA275E">
      <w:numFmt w:val="decimal"/>
      <w:lvlText w:val=""/>
      <w:lvlJc w:val="left"/>
    </w:lvl>
    <w:lvl w:ilvl="3" w:tplc="935EF950">
      <w:numFmt w:val="decimal"/>
      <w:lvlText w:val=""/>
      <w:lvlJc w:val="left"/>
    </w:lvl>
    <w:lvl w:ilvl="4" w:tplc="3BB4BE10">
      <w:numFmt w:val="decimal"/>
      <w:lvlText w:val=""/>
      <w:lvlJc w:val="left"/>
    </w:lvl>
    <w:lvl w:ilvl="5" w:tplc="E3946BC0">
      <w:numFmt w:val="decimal"/>
      <w:lvlText w:val=""/>
      <w:lvlJc w:val="left"/>
    </w:lvl>
    <w:lvl w:ilvl="6" w:tplc="004A6E92">
      <w:numFmt w:val="decimal"/>
      <w:lvlText w:val=""/>
      <w:lvlJc w:val="left"/>
    </w:lvl>
    <w:lvl w:ilvl="7" w:tplc="3E1061DA">
      <w:numFmt w:val="decimal"/>
      <w:lvlText w:val=""/>
      <w:lvlJc w:val="left"/>
    </w:lvl>
    <w:lvl w:ilvl="8" w:tplc="4856A0F6">
      <w:numFmt w:val="decimal"/>
      <w:lvlText w:val=""/>
      <w:lvlJc w:val="left"/>
    </w:lvl>
  </w:abstractNum>
  <w:abstractNum w:abstractNumId="1" w15:restartNumberingAfterBreak="0">
    <w:nsid w:val="56DC10FA"/>
    <w:multiLevelType w:val="hybridMultilevel"/>
    <w:tmpl w:val="FFFFFFFF"/>
    <w:lvl w:ilvl="0" w:tplc="CF1E4BA0">
      <w:start w:val="1"/>
      <w:numFmt w:val="bullet"/>
      <w:lvlText w:val="●"/>
      <w:lvlJc w:val="left"/>
      <w:pPr>
        <w:ind w:left="720" w:hanging="360"/>
      </w:pPr>
    </w:lvl>
    <w:lvl w:ilvl="1" w:tplc="AE52234E">
      <w:start w:val="1"/>
      <w:numFmt w:val="bullet"/>
      <w:lvlText w:val="○"/>
      <w:lvlJc w:val="left"/>
      <w:pPr>
        <w:ind w:left="1440" w:hanging="360"/>
      </w:pPr>
    </w:lvl>
    <w:lvl w:ilvl="2" w:tplc="B1A23AA8">
      <w:start w:val="1"/>
      <w:numFmt w:val="bullet"/>
      <w:lvlText w:val="■"/>
      <w:lvlJc w:val="left"/>
      <w:pPr>
        <w:ind w:left="2160" w:hanging="360"/>
      </w:pPr>
    </w:lvl>
    <w:lvl w:ilvl="3" w:tplc="924040C8">
      <w:start w:val="1"/>
      <w:numFmt w:val="bullet"/>
      <w:lvlText w:val="●"/>
      <w:lvlJc w:val="left"/>
      <w:pPr>
        <w:ind w:left="2880" w:hanging="360"/>
      </w:pPr>
    </w:lvl>
    <w:lvl w:ilvl="4" w:tplc="CB506CD4">
      <w:start w:val="1"/>
      <w:numFmt w:val="bullet"/>
      <w:lvlText w:val="○"/>
      <w:lvlJc w:val="left"/>
      <w:pPr>
        <w:ind w:left="3600" w:hanging="360"/>
      </w:pPr>
    </w:lvl>
    <w:lvl w:ilvl="5" w:tplc="5C78EDDE">
      <w:start w:val="1"/>
      <w:numFmt w:val="bullet"/>
      <w:lvlText w:val="■"/>
      <w:lvlJc w:val="left"/>
      <w:pPr>
        <w:ind w:left="4320" w:hanging="360"/>
      </w:pPr>
    </w:lvl>
    <w:lvl w:ilvl="6" w:tplc="E6446564">
      <w:start w:val="1"/>
      <w:numFmt w:val="bullet"/>
      <w:lvlText w:val="●"/>
      <w:lvlJc w:val="left"/>
      <w:pPr>
        <w:ind w:left="5040" w:hanging="360"/>
      </w:pPr>
    </w:lvl>
    <w:lvl w:ilvl="7" w:tplc="39305EEE">
      <w:start w:val="1"/>
      <w:numFmt w:val="bullet"/>
      <w:lvlText w:val="●"/>
      <w:lvlJc w:val="left"/>
      <w:pPr>
        <w:ind w:left="5760" w:hanging="360"/>
      </w:pPr>
    </w:lvl>
    <w:lvl w:ilvl="8" w:tplc="4934E462">
      <w:start w:val="1"/>
      <w:numFmt w:val="bullet"/>
      <w:lvlText w:val="●"/>
      <w:lvlJc w:val="left"/>
      <w:pPr>
        <w:ind w:left="6480" w:hanging="360"/>
      </w:pPr>
    </w:lvl>
  </w:abstractNum>
  <w:num w:numId="1" w16cid:durableId="366490768">
    <w:abstractNumId w:val="1"/>
    <w:lvlOverride w:ilvl="0">
      <w:startOverride w:val="1"/>
    </w:lvlOverride>
  </w:num>
  <w:num w:numId="2" w16cid:durableId="1868833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E97"/>
    <w:rsid w:val="000970B7"/>
    <w:rsid w:val="000E08E2"/>
    <w:rsid w:val="002F04D5"/>
    <w:rsid w:val="002F3DBD"/>
    <w:rsid w:val="00496082"/>
    <w:rsid w:val="005C47A0"/>
    <w:rsid w:val="00734557"/>
    <w:rsid w:val="00736CE8"/>
    <w:rsid w:val="007D106A"/>
    <w:rsid w:val="00802E3D"/>
    <w:rsid w:val="00852DCE"/>
    <w:rsid w:val="00AC3FEA"/>
    <w:rsid w:val="00B066CA"/>
    <w:rsid w:val="00B16678"/>
    <w:rsid w:val="00B45AC8"/>
    <w:rsid w:val="00B953BA"/>
    <w:rsid w:val="00BB7899"/>
    <w:rsid w:val="00C3601F"/>
    <w:rsid w:val="00D97E5B"/>
    <w:rsid w:val="00E32E97"/>
    <w:rsid w:val="00EE069E"/>
    <w:rsid w:val="00EF0800"/>
    <w:rsid w:val="00F22BF4"/>
    <w:rsid w:val="00FA6DD2"/>
    <w:rsid w:val="00FB6DF1"/>
    <w:rsid w:val="00FE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37706"/>
  <w15:docId w15:val="{8C99F848-7865-1D4C-A64A-458FEB6B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ريم  راشد  محمد  العمري  الحربي</cp:lastModifiedBy>
  <cp:revision>2</cp:revision>
  <dcterms:created xsi:type="dcterms:W3CDTF">2026-09-20T20:16:00Z</dcterms:created>
  <dcterms:modified xsi:type="dcterms:W3CDTF">2026-09-20T20:16:00Z</dcterms:modified>
</cp:coreProperties>
</file>