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FBD3D" w14:textId="77777777" w:rsidR="006634F9" w:rsidRDefault="006634F9" w:rsidP="007612CA">
      <w:pPr>
        <w:spacing w:after="0"/>
        <w:jc w:val="center"/>
        <w:rPr>
          <w:sz w:val="32"/>
          <w:szCs w:val="32"/>
          <w:u w:val="single"/>
        </w:rPr>
      </w:pPr>
    </w:p>
    <w:p w14:paraId="690F9265" w14:textId="77777777" w:rsidR="006634F9" w:rsidRDefault="006634F9" w:rsidP="007612CA">
      <w:pPr>
        <w:spacing w:after="0"/>
        <w:jc w:val="center"/>
        <w:rPr>
          <w:sz w:val="32"/>
          <w:szCs w:val="32"/>
          <w:u w:val="single"/>
        </w:rPr>
      </w:pPr>
    </w:p>
    <w:p w14:paraId="0BAADC8A" w14:textId="77777777" w:rsidR="006634F9" w:rsidRDefault="006634F9" w:rsidP="007612CA">
      <w:pPr>
        <w:spacing w:after="0"/>
        <w:jc w:val="center"/>
        <w:rPr>
          <w:sz w:val="32"/>
          <w:szCs w:val="32"/>
          <w:u w:val="single"/>
        </w:rPr>
      </w:pPr>
    </w:p>
    <w:p w14:paraId="5C8DA7B9" w14:textId="77777777" w:rsidR="006634F9" w:rsidRDefault="006634F9" w:rsidP="007612CA">
      <w:pPr>
        <w:spacing w:after="0"/>
        <w:jc w:val="center"/>
        <w:rPr>
          <w:sz w:val="32"/>
          <w:szCs w:val="32"/>
          <w:u w:val="single"/>
        </w:rPr>
      </w:pPr>
    </w:p>
    <w:p w14:paraId="57046553" w14:textId="77777777" w:rsidR="006634F9" w:rsidRDefault="006634F9" w:rsidP="007612CA">
      <w:pPr>
        <w:spacing w:after="0"/>
        <w:jc w:val="center"/>
        <w:rPr>
          <w:sz w:val="32"/>
          <w:szCs w:val="32"/>
          <w:u w:val="single"/>
        </w:rPr>
      </w:pPr>
    </w:p>
    <w:p w14:paraId="2098AFCF" w14:textId="77777777" w:rsidR="006634F9" w:rsidRDefault="006634F9" w:rsidP="007612CA">
      <w:pPr>
        <w:spacing w:after="0"/>
        <w:jc w:val="center"/>
        <w:rPr>
          <w:sz w:val="32"/>
          <w:szCs w:val="32"/>
          <w:u w:val="single"/>
        </w:rPr>
      </w:pPr>
    </w:p>
    <w:p w14:paraId="5C97990C" w14:textId="77777777" w:rsidR="006634F9" w:rsidRDefault="006634F9" w:rsidP="007612CA">
      <w:pPr>
        <w:spacing w:after="0"/>
        <w:jc w:val="center"/>
        <w:rPr>
          <w:sz w:val="32"/>
          <w:szCs w:val="32"/>
          <w:u w:val="single"/>
        </w:rPr>
      </w:pPr>
    </w:p>
    <w:p w14:paraId="66063728" w14:textId="77777777" w:rsidR="006634F9" w:rsidRDefault="006634F9" w:rsidP="007612CA">
      <w:pPr>
        <w:spacing w:after="0"/>
        <w:jc w:val="center"/>
        <w:rPr>
          <w:sz w:val="32"/>
          <w:szCs w:val="32"/>
          <w:u w:val="single"/>
        </w:rPr>
      </w:pPr>
    </w:p>
    <w:p w14:paraId="7BC9C3C7" w14:textId="77777777" w:rsidR="006634F9" w:rsidRDefault="006634F9" w:rsidP="007612CA">
      <w:pPr>
        <w:spacing w:after="0"/>
        <w:jc w:val="center"/>
        <w:rPr>
          <w:sz w:val="32"/>
          <w:szCs w:val="32"/>
          <w:u w:val="single"/>
        </w:rPr>
      </w:pPr>
    </w:p>
    <w:p w14:paraId="77F641FC" w14:textId="77777777" w:rsidR="006634F9" w:rsidRDefault="006634F9" w:rsidP="007612CA">
      <w:pPr>
        <w:spacing w:after="0"/>
        <w:jc w:val="center"/>
        <w:rPr>
          <w:sz w:val="32"/>
          <w:szCs w:val="32"/>
          <w:u w:val="single"/>
        </w:rPr>
      </w:pPr>
    </w:p>
    <w:p w14:paraId="032AD614" w14:textId="6D9C3B92" w:rsidR="006634F9" w:rsidRPr="00C979B0" w:rsidRDefault="006634F9" w:rsidP="007612CA">
      <w:pPr>
        <w:spacing w:after="0"/>
        <w:jc w:val="center"/>
        <w:rPr>
          <w:sz w:val="32"/>
          <w:szCs w:val="32"/>
        </w:rPr>
      </w:pPr>
      <w:r w:rsidRPr="00C979B0">
        <w:rPr>
          <w:sz w:val="32"/>
          <w:szCs w:val="32"/>
        </w:rPr>
        <w:t>The Business Environments: Ping Identity and the Technological Field</w:t>
      </w:r>
    </w:p>
    <w:p w14:paraId="4A7C6666" w14:textId="031D5CE8" w:rsidR="006634F9" w:rsidRPr="00C979B0" w:rsidRDefault="006634F9" w:rsidP="007612CA">
      <w:pPr>
        <w:spacing w:after="0"/>
        <w:jc w:val="center"/>
        <w:rPr>
          <w:sz w:val="32"/>
          <w:szCs w:val="32"/>
        </w:rPr>
      </w:pPr>
      <w:r w:rsidRPr="00C979B0">
        <w:rPr>
          <w:sz w:val="32"/>
          <w:szCs w:val="32"/>
        </w:rPr>
        <w:t>By: Richard Rennehan (With help from Jillian Gillis)</w:t>
      </w:r>
    </w:p>
    <w:p w14:paraId="1C4C2579" w14:textId="77777777" w:rsidR="006634F9" w:rsidRPr="00C979B0" w:rsidRDefault="006634F9" w:rsidP="007612CA">
      <w:pPr>
        <w:spacing w:after="0"/>
        <w:jc w:val="center"/>
        <w:rPr>
          <w:sz w:val="32"/>
          <w:szCs w:val="32"/>
        </w:rPr>
      </w:pPr>
      <w:r w:rsidRPr="00C979B0">
        <w:rPr>
          <w:sz w:val="32"/>
          <w:szCs w:val="32"/>
        </w:rPr>
        <w:t>DBAS2104 – Business Analysis Essentials</w:t>
      </w:r>
    </w:p>
    <w:p w14:paraId="1D78654A" w14:textId="2206A585" w:rsidR="006634F9" w:rsidRDefault="006634F9" w:rsidP="007612CA">
      <w:pPr>
        <w:spacing w:after="0"/>
        <w:jc w:val="center"/>
        <w:rPr>
          <w:sz w:val="32"/>
          <w:szCs w:val="32"/>
          <w:u w:val="single"/>
        </w:rPr>
      </w:pPr>
      <w:r w:rsidRPr="00C979B0">
        <w:rPr>
          <w:sz w:val="32"/>
          <w:szCs w:val="32"/>
        </w:rPr>
        <w:t>September 27, 2017</w:t>
      </w:r>
      <w:r>
        <w:rPr>
          <w:sz w:val="32"/>
          <w:szCs w:val="32"/>
          <w:u w:val="single"/>
        </w:rPr>
        <w:br w:type="page"/>
      </w:r>
    </w:p>
    <w:p w14:paraId="6FD9FF4E" w14:textId="40E97A2A" w:rsidR="35B78C67" w:rsidRPr="006634F9" w:rsidRDefault="6807E29C" w:rsidP="007612CA">
      <w:pPr>
        <w:spacing w:after="0" w:line="240" w:lineRule="auto"/>
        <w:rPr>
          <w:rFonts w:ascii="Times New Roman" w:eastAsia="Times New Roman" w:hAnsi="Times New Roman" w:cs="Times New Roman"/>
          <w:sz w:val="24"/>
          <w:szCs w:val="24"/>
        </w:rPr>
      </w:pPr>
      <w:r w:rsidRPr="006634F9">
        <w:rPr>
          <w:rFonts w:ascii="Times New Roman" w:eastAsia="Times New Roman" w:hAnsi="Times New Roman" w:cs="Times New Roman"/>
          <w:sz w:val="24"/>
          <w:szCs w:val="24"/>
        </w:rPr>
        <w:lastRenderedPageBreak/>
        <w:t>Today's business environments are faster paced and more complex than ever, and the technology field is no exception. Having an understanding of how businesses work is crucial for a business to keep up. Ping Identity is an example of a business where this comes into play. As a company that manages digital security and identity for large businesses, Ping Identity has a lot on its shoulders. There are only a handful of other companies out there that perform similar functions, so competition is intense. To make sure it can keep up with the competition, it must have a full understanding of the environments of businesses.</w:t>
      </w:r>
    </w:p>
    <w:p w14:paraId="46FC8E55" w14:textId="5D7F911F" w:rsidR="6807E29C" w:rsidRPr="006634F9" w:rsidRDefault="6807E29C" w:rsidP="007612CA">
      <w:pPr>
        <w:spacing w:after="0" w:line="240" w:lineRule="auto"/>
        <w:rPr>
          <w:rFonts w:ascii="Times New Roman" w:eastAsia="Times New Roman" w:hAnsi="Times New Roman" w:cs="Times New Roman"/>
          <w:sz w:val="24"/>
          <w:szCs w:val="24"/>
        </w:rPr>
      </w:pPr>
    </w:p>
    <w:p w14:paraId="1A56F38B" w14:textId="7C173171" w:rsidR="4B5B90D5" w:rsidRPr="006634F9" w:rsidRDefault="006634F9" w:rsidP="007612CA">
      <w:pPr>
        <w:spacing w:after="0" w:line="240" w:lineRule="auto"/>
        <w:rPr>
          <w:b/>
          <w:sz w:val="24"/>
          <w:szCs w:val="24"/>
          <w:u w:val="single"/>
        </w:rPr>
      </w:pPr>
      <w:r w:rsidRPr="006634F9">
        <w:rPr>
          <w:rFonts w:ascii="Times New Roman" w:hAnsi="Times New Roman" w:cs="Times New Roman"/>
          <w:b/>
          <w:sz w:val="24"/>
          <w:szCs w:val="24"/>
          <w:u w:val="single"/>
        </w:rPr>
        <w:t>1.</w:t>
      </w:r>
      <w:r w:rsidRPr="006634F9">
        <w:rPr>
          <w:b/>
          <w:sz w:val="24"/>
          <w:szCs w:val="24"/>
          <w:u w:val="single"/>
        </w:rPr>
        <w:t xml:space="preserve"> </w:t>
      </w:r>
      <w:r w:rsidR="6807E29C" w:rsidRPr="006634F9">
        <w:rPr>
          <w:rFonts w:ascii="Times New Roman" w:eastAsia="Times New Roman" w:hAnsi="Times New Roman" w:cs="Times New Roman"/>
          <w:b/>
          <w:sz w:val="24"/>
          <w:szCs w:val="24"/>
          <w:u w:val="single"/>
        </w:rPr>
        <w:t xml:space="preserve">What </w:t>
      </w:r>
      <w:r w:rsidR="003D2A82">
        <w:rPr>
          <w:rFonts w:ascii="Times New Roman" w:eastAsia="Times New Roman" w:hAnsi="Times New Roman" w:cs="Times New Roman"/>
          <w:b/>
          <w:sz w:val="24"/>
          <w:szCs w:val="24"/>
          <w:u w:val="single"/>
        </w:rPr>
        <w:t>influences</w:t>
      </w:r>
      <w:r>
        <w:rPr>
          <w:rFonts w:ascii="Times New Roman" w:eastAsia="Times New Roman" w:hAnsi="Times New Roman" w:cs="Times New Roman"/>
          <w:b/>
          <w:sz w:val="24"/>
          <w:szCs w:val="24"/>
          <w:u w:val="single"/>
        </w:rPr>
        <w:t xml:space="preserve"> </w:t>
      </w:r>
      <w:r w:rsidR="6807E29C" w:rsidRPr="006634F9">
        <w:rPr>
          <w:rFonts w:ascii="Times New Roman" w:eastAsia="Times New Roman" w:hAnsi="Times New Roman" w:cs="Times New Roman"/>
          <w:b/>
          <w:sz w:val="24"/>
          <w:szCs w:val="24"/>
          <w:u w:val="single"/>
        </w:rPr>
        <w:t>the far-external environment?</w:t>
      </w:r>
    </w:p>
    <w:p w14:paraId="12DDE092" w14:textId="2D64EBB4" w:rsidR="4B5B90D5" w:rsidRPr="006634F9" w:rsidRDefault="4B5B90D5" w:rsidP="007612CA">
      <w:pPr>
        <w:spacing w:after="0" w:line="240" w:lineRule="auto"/>
        <w:rPr>
          <w:rFonts w:ascii="Times New Roman" w:eastAsia="Times New Roman" w:hAnsi="Times New Roman" w:cs="Times New Roman"/>
          <w:sz w:val="24"/>
          <w:szCs w:val="24"/>
        </w:rPr>
      </w:pPr>
    </w:p>
    <w:p w14:paraId="5A80DD4E" w14:textId="65C8C6AA" w:rsidR="4B5B90D5" w:rsidRPr="006634F9" w:rsidRDefault="6807E29C" w:rsidP="007612CA">
      <w:pPr>
        <w:spacing w:after="0" w:line="240" w:lineRule="auto"/>
        <w:rPr>
          <w:rFonts w:ascii="Times New Roman" w:eastAsia="Times New Roman" w:hAnsi="Times New Roman" w:cs="Times New Roman"/>
          <w:sz w:val="24"/>
          <w:szCs w:val="24"/>
        </w:rPr>
      </w:pPr>
      <w:r w:rsidRPr="006634F9">
        <w:rPr>
          <w:rFonts w:ascii="Times New Roman" w:eastAsia="Times New Roman" w:hAnsi="Times New Roman" w:cs="Times New Roman"/>
          <w:sz w:val="24"/>
          <w:szCs w:val="24"/>
        </w:rPr>
        <w:t>There are many factors that make up the far-external environment. They include political, economic, social, technology, legal, and environmental. These factors typically cannot be controlled by the business. Instead, a business can only respond and react to them.</w:t>
      </w:r>
    </w:p>
    <w:p w14:paraId="4747E891" w14:textId="6369C2DB" w:rsidR="4B5B90D5" w:rsidRPr="006634F9" w:rsidRDefault="4B5B90D5" w:rsidP="007612CA">
      <w:pPr>
        <w:spacing w:after="0" w:line="240" w:lineRule="auto"/>
        <w:rPr>
          <w:rFonts w:ascii="Times New Roman" w:eastAsia="Times New Roman" w:hAnsi="Times New Roman" w:cs="Times New Roman"/>
          <w:sz w:val="24"/>
          <w:szCs w:val="24"/>
        </w:rPr>
      </w:pPr>
    </w:p>
    <w:p w14:paraId="3B0038D5" w14:textId="47907507" w:rsidR="4B5B90D5" w:rsidRPr="006634F9" w:rsidRDefault="6807E29C" w:rsidP="007612CA">
      <w:pPr>
        <w:spacing w:after="0" w:line="240" w:lineRule="auto"/>
        <w:rPr>
          <w:rFonts w:ascii="Times New Roman" w:eastAsia="Times New Roman" w:hAnsi="Times New Roman" w:cs="Times New Roman"/>
          <w:sz w:val="24"/>
          <w:szCs w:val="24"/>
        </w:rPr>
      </w:pPr>
      <w:r w:rsidRPr="006634F9">
        <w:rPr>
          <w:rFonts w:ascii="Times New Roman" w:eastAsia="Times New Roman" w:hAnsi="Times New Roman" w:cs="Times New Roman"/>
          <w:sz w:val="24"/>
          <w:szCs w:val="24"/>
        </w:rPr>
        <w:t xml:space="preserve">The way Ping Identity handles the far-external environment can </w:t>
      </w:r>
      <w:r w:rsidR="00912603">
        <w:rPr>
          <w:rFonts w:ascii="Times New Roman" w:eastAsia="Times New Roman" w:hAnsi="Times New Roman" w:cs="Times New Roman"/>
          <w:sz w:val="24"/>
          <w:szCs w:val="24"/>
        </w:rPr>
        <w:t xml:space="preserve">cause the company to rise up or fall flat. There are many ways they candle handle unexpected events. </w:t>
      </w:r>
      <w:r w:rsidRPr="006634F9">
        <w:rPr>
          <w:rFonts w:ascii="Times New Roman" w:eastAsia="Times New Roman" w:hAnsi="Times New Roman" w:cs="Times New Roman"/>
          <w:sz w:val="24"/>
          <w:szCs w:val="24"/>
        </w:rPr>
        <w:t xml:space="preserve">They can develop servers that can be easily restored following a natural disaster. They can make use of the latest technology to make their service improved and more attractive to customers. </w:t>
      </w:r>
      <w:r w:rsidR="001A1AFF">
        <w:rPr>
          <w:rFonts w:ascii="Times New Roman" w:eastAsia="Times New Roman" w:hAnsi="Times New Roman" w:cs="Times New Roman"/>
          <w:sz w:val="24"/>
          <w:szCs w:val="24"/>
        </w:rPr>
        <w:t xml:space="preserve">Importantly, </w:t>
      </w:r>
      <w:bookmarkStart w:id="0" w:name="_GoBack"/>
      <w:bookmarkEnd w:id="0"/>
      <w:r w:rsidRPr="006634F9">
        <w:rPr>
          <w:rFonts w:ascii="Times New Roman" w:eastAsia="Times New Roman" w:hAnsi="Times New Roman" w:cs="Times New Roman"/>
          <w:sz w:val="24"/>
          <w:szCs w:val="24"/>
        </w:rPr>
        <w:t>they must comply with any new laws that will affect their business, such as digital privacy laws.</w:t>
      </w:r>
    </w:p>
    <w:p w14:paraId="1EEC5AB6" w14:textId="6D8A6613" w:rsidR="4B5B90D5" w:rsidRPr="006634F9" w:rsidRDefault="4B5B90D5" w:rsidP="007612CA">
      <w:pPr>
        <w:spacing w:after="0" w:line="240" w:lineRule="auto"/>
        <w:rPr>
          <w:rFonts w:ascii="Times New Roman" w:eastAsia="Times New Roman" w:hAnsi="Times New Roman" w:cs="Times New Roman"/>
          <w:sz w:val="24"/>
          <w:szCs w:val="24"/>
        </w:rPr>
      </w:pPr>
    </w:p>
    <w:p w14:paraId="1BF445A3" w14:textId="59CB81DC" w:rsidR="4B5B90D5" w:rsidRPr="006634F9" w:rsidRDefault="006634F9" w:rsidP="007612CA">
      <w:pPr>
        <w:spacing w:after="0" w:line="240" w:lineRule="auto"/>
        <w:rPr>
          <w:b/>
          <w:sz w:val="24"/>
          <w:szCs w:val="24"/>
          <w:u w:val="single"/>
        </w:rPr>
      </w:pPr>
      <w:r w:rsidRPr="006634F9">
        <w:rPr>
          <w:rFonts w:ascii="Times New Roman" w:hAnsi="Times New Roman" w:cs="Times New Roman"/>
          <w:b/>
          <w:sz w:val="24"/>
          <w:szCs w:val="24"/>
          <w:u w:val="single"/>
        </w:rPr>
        <w:t>2.</w:t>
      </w:r>
      <w:r w:rsidRPr="006634F9">
        <w:rPr>
          <w:b/>
          <w:sz w:val="24"/>
          <w:szCs w:val="24"/>
          <w:u w:val="single"/>
        </w:rPr>
        <w:t xml:space="preserve"> </w:t>
      </w:r>
      <w:r w:rsidR="6807E29C" w:rsidRPr="006634F9">
        <w:rPr>
          <w:rFonts w:ascii="Times New Roman" w:eastAsia="Times New Roman" w:hAnsi="Times New Roman" w:cs="Times New Roman"/>
          <w:b/>
          <w:sz w:val="24"/>
          <w:szCs w:val="24"/>
          <w:u w:val="single"/>
        </w:rPr>
        <w:t xml:space="preserve">What </w:t>
      </w:r>
      <w:r w:rsidR="003D2A82">
        <w:rPr>
          <w:rFonts w:ascii="Times New Roman" w:eastAsia="Times New Roman" w:hAnsi="Times New Roman" w:cs="Times New Roman"/>
          <w:b/>
          <w:sz w:val="24"/>
          <w:szCs w:val="24"/>
          <w:u w:val="single"/>
        </w:rPr>
        <w:t>influences</w:t>
      </w:r>
      <w:r>
        <w:rPr>
          <w:rFonts w:ascii="Times New Roman" w:eastAsia="Times New Roman" w:hAnsi="Times New Roman" w:cs="Times New Roman"/>
          <w:b/>
          <w:sz w:val="24"/>
          <w:szCs w:val="24"/>
          <w:u w:val="single"/>
        </w:rPr>
        <w:t xml:space="preserve"> </w:t>
      </w:r>
      <w:r w:rsidR="6807E29C" w:rsidRPr="006634F9">
        <w:rPr>
          <w:rFonts w:ascii="Times New Roman" w:eastAsia="Times New Roman" w:hAnsi="Times New Roman" w:cs="Times New Roman"/>
          <w:b/>
          <w:sz w:val="24"/>
          <w:szCs w:val="24"/>
          <w:u w:val="single"/>
        </w:rPr>
        <w:t>the near-external environment?</w:t>
      </w:r>
    </w:p>
    <w:p w14:paraId="2F441ED2" w14:textId="10ECACF3" w:rsidR="4B5B90D5" w:rsidRPr="006634F9" w:rsidRDefault="4B5B90D5" w:rsidP="007612CA">
      <w:pPr>
        <w:spacing w:after="0" w:line="240" w:lineRule="auto"/>
        <w:rPr>
          <w:rFonts w:ascii="Times New Roman" w:eastAsia="Times New Roman" w:hAnsi="Times New Roman" w:cs="Times New Roman"/>
          <w:sz w:val="24"/>
          <w:szCs w:val="24"/>
        </w:rPr>
      </w:pPr>
    </w:p>
    <w:p w14:paraId="37CE8548" w14:textId="2FC02631" w:rsidR="4B5B90D5" w:rsidRPr="006634F9" w:rsidRDefault="4B5B90D5" w:rsidP="007612CA">
      <w:pPr>
        <w:spacing w:after="0" w:line="240" w:lineRule="auto"/>
        <w:rPr>
          <w:rFonts w:ascii="Times New Roman" w:eastAsia="Times New Roman" w:hAnsi="Times New Roman" w:cs="Times New Roman"/>
          <w:sz w:val="24"/>
          <w:szCs w:val="24"/>
        </w:rPr>
      </w:pPr>
      <w:r w:rsidRPr="006634F9">
        <w:rPr>
          <w:rFonts w:ascii="Times New Roman" w:eastAsia="Times New Roman" w:hAnsi="Times New Roman" w:cs="Times New Roman"/>
          <w:sz w:val="24"/>
          <w:szCs w:val="24"/>
        </w:rPr>
        <w:t xml:space="preserve">The near-external environment consists of factors that the business has partial control over. For a business such as Ping Identity, the main factors of the near-external environment include competitors and customers. </w:t>
      </w:r>
    </w:p>
    <w:p w14:paraId="6EDB13B4" w14:textId="0725B996" w:rsidR="4B5B90D5" w:rsidRPr="006634F9" w:rsidRDefault="4B5B90D5" w:rsidP="007612CA">
      <w:pPr>
        <w:spacing w:after="0" w:line="240" w:lineRule="auto"/>
        <w:rPr>
          <w:rFonts w:ascii="Times New Roman" w:eastAsia="Times New Roman" w:hAnsi="Times New Roman" w:cs="Times New Roman"/>
          <w:sz w:val="24"/>
          <w:szCs w:val="24"/>
        </w:rPr>
      </w:pPr>
    </w:p>
    <w:p w14:paraId="70E67E1E" w14:textId="62E22F6E" w:rsidR="4B5B90D5" w:rsidRPr="006634F9" w:rsidRDefault="6807E29C" w:rsidP="007612CA">
      <w:pPr>
        <w:spacing w:after="0" w:line="240" w:lineRule="auto"/>
        <w:rPr>
          <w:rFonts w:ascii="Times New Roman" w:eastAsia="Times New Roman" w:hAnsi="Times New Roman" w:cs="Times New Roman"/>
          <w:sz w:val="24"/>
          <w:szCs w:val="24"/>
        </w:rPr>
      </w:pPr>
      <w:r w:rsidRPr="006634F9">
        <w:rPr>
          <w:rFonts w:ascii="Times New Roman" w:eastAsia="Times New Roman" w:hAnsi="Times New Roman" w:cs="Times New Roman"/>
          <w:sz w:val="24"/>
          <w:szCs w:val="24"/>
        </w:rPr>
        <w:t xml:space="preserve">Ping Identity's main competitors are OneLogin, ForgeRock, and </w:t>
      </w:r>
      <w:proofErr w:type="spellStart"/>
      <w:r w:rsidRPr="006634F9">
        <w:rPr>
          <w:rFonts w:ascii="Times New Roman" w:eastAsia="Times New Roman" w:hAnsi="Times New Roman" w:cs="Times New Roman"/>
          <w:sz w:val="24"/>
          <w:szCs w:val="24"/>
        </w:rPr>
        <w:t>SecureAuth</w:t>
      </w:r>
      <w:proofErr w:type="spellEnd"/>
      <w:r w:rsidRPr="006634F9">
        <w:rPr>
          <w:rFonts w:ascii="Times New Roman" w:eastAsia="Times New Roman" w:hAnsi="Times New Roman" w:cs="Times New Roman"/>
          <w:sz w:val="24"/>
          <w:szCs w:val="24"/>
        </w:rPr>
        <w:t>. They perform similar functions to Ping Identity. As a result, a potential customer can easily choose one of their competitors instead. There's also the threat of new companies that may rise and dominate the field. Ping Identity also has to keep in mind substitutes to online data storage that other businesses may provide.</w:t>
      </w:r>
    </w:p>
    <w:p w14:paraId="6DA610C4" w14:textId="27BC3DA2" w:rsidR="6807E29C" w:rsidRPr="006634F9" w:rsidRDefault="6807E29C" w:rsidP="007612CA">
      <w:pPr>
        <w:spacing w:after="0" w:line="240" w:lineRule="auto"/>
        <w:rPr>
          <w:rFonts w:ascii="Times New Roman" w:eastAsia="Times New Roman" w:hAnsi="Times New Roman" w:cs="Times New Roman"/>
          <w:sz w:val="24"/>
          <w:szCs w:val="24"/>
        </w:rPr>
      </w:pPr>
    </w:p>
    <w:p w14:paraId="4AB02153" w14:textId="3C21633F" w:rsidR="6807E29C" w:rsidRPr="006634F9" w:rsidRDefault="6807E29C" w:rsidP="007612CA">
      <w:pPr>
        <w:spacing w:after="0" w:line="240" w:lineRule="auto"/>
        <w:rPr>
          <w:rFonts w:ascii="Times New Roman" w:eastAsia="Times New Roman" w:hAnsi="Times New Roman" w:cs="Times New Roman"/>
          <w:sz w:val="24"/>
          <w:szCs w:val="24"/>
        </w:rPr>
      </w:pPr>
      <w:r w:rsidRPr="006634F9">
        <w:rPr>
          <w:rFonts w:ascii="Times New Roman" w:eastAsia="Times New Roman" w:hAnsi="Times New Roman" w:cs="Times New Roman"/>
          <w:sz w:val="24"/>
          <w:szCs w:val="24"/>
        </w:rPr>
        <w:t xml:space="preserve">To push back these forces, Ping Identity will need a competitive advantage. A competitive advantage is any attribute to a company that is unique to them. For Ping Identity, their competitive advantage is quote, "We simplify complex." They also focus on more affordable pricing models and storing data in more secure ways than their competitors. Having multiple competitive advantages helps draw more potential customers into their business. </w:t>
      </w:r>
    </w:p>
    <w:p w14:paraId="3156DF55" w14:textId="0A7F2274" w:rsidR="6807E29C" w:rsidRPr="006634F9" w:rsidRDefault="6807E29C" w:rsidP="007612CA">
      <w:pPr>
        <w:spacing w:after="0" w:line="240" w:lineRule="auto"/>
        <w:rPr>
          <w:rFonts w:ascii="Times New Roman" w:eastAsia="Times New Roman" w:hAnsi="Times New Roman" w:cs="Times New Roman"/>
          <w:sz w:val="24"/>
          <w:szCs w:val="24"/>
        </w:rPr>
      </w:pPr>
    </w:p>
    <w:p w14:paraId="322CC20D" w14:textId="227EB705" w:rsidR="6807E29C" w:rsidRPr="006634F9" w:rsidRDefault="6807E29C" w:rsidP="007612CA">
      <w:pPr>
        <w:spacing w:after="0" w:line="240" w:lineRule="auto"/>
        <w:rPr>
          <w:rFonts w:ascii="Times New Roman" w:eastAsia="Times New Roman" w:hAnsi="Times New Roman" w:cs="Times New Roman"/>
          <w:sz w:val="24"/>
          <w:szCs w:val="24"/>
        </w:rPr>
      </w:pPr>
      <w:r w:rsidRPr="006634F9">
        <w:rPr>
          <w:rFonts w:ascii="Times New Roman" w:eastAsia="Times New Roman" w:hAnsi="Times New Roman" w:cs="Times New Roman"/>
          <w:sz w:val="24"/>
          <w:szCs w:val="24"/>
        </w:rPr>
        <w:t>Because it is easy for customers to switch, Ping Identity also has to focus on providing high customer satisfaction. If the customer feels unsatisfied</w:t>
      </w:r>
      <w:r w:rsidR="00B17627">
        <w:rPr>
          <w:rFonts w:ascii="Times New Roman" w:eastAsia="Times New Roman" w:hAnsi="Times New Roman" w:cs="Times New Roman"/>
          <w:sz w:val="24"/>
          <w:szCs w:val="24"/>
        </w:rPr>
        <w:t xml:space="preserve"> or feels the service is outdated</w:t>
      </w:r>
      <w:r w:rsidRPr="006634F9">
        <w:rPr>
          <w:rFonts w:ascii="Times New Roman" w:eastAsia="Times New Roman" w:hAnsi="Times New Roman" w:cs="Times New Roman"/>
          <w:sz w:val="24"/>
          <w:szCs w:val="24"/>
        </w:rPr>
        <w:t>, the customer can easily switch to one of their competitors.</w:t>
      </w:r>
    </w:p>
    <w:p w14:paraId="41D7F188" w14:textId="77777777" w:rsidR="006E6B27" w:rsidRDefault="006E6B27" w:rsidP="007612CA">
      <w:pPr>
        <w:spacing w:after="0" w:line="240" w:lineRule="auto"/>
        <w:rPr>
          <w:rFonts w:ascii="Times New Roman" w:eastAsia="Times New Roman" w:hAnsi="Times New Roman" w:cs="Times New Roman"/>
          <w:sz w:val="24"/>
          <w:szCs w:val="24"/>
        </w:rPr>
      </w:pPr>
    </w:p>
    <w:p w14:paraId="51EF0F7E" w14:textId="77777777" w:rsidR="006E6B27" w:rsidRDefault="006E6B2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51891B6" w14:textId="42FF29B0" w:rsidR="6807E29C" w:rsidRPr="006634F9" w:rsidRDefault="006634F9" w:rsidP="007612CA">
      <w:pPr>
        <w:spacing w:after="0" w:line="240" w:lineRule="auto"/>
        <w:rPr>
          <w:b/>
          <w:sz w:val="24"/>
          <w:szCs w:val="24"/>
          <w:u w:val="single"/>
        </w:rPr>
      </w:pPr>
      <w:r w:rsidRPr="006634F9">
        <w:rPr>
          <w:rFonts w:ascii="Times New Roman" w:hAnsi="Times New Roman" w:cs="Times New Roman"/>
          <w:b/>
          <w:sz w:val="24"/>
          <w:szCs w:val="24"/>
          <w:u w:val="single"/>
        </w:rPr>
        <w:lastRenderedPageBreak/>
        <w:t xml:space="preserve">3. </w:t>
      </w:r>
      <w:r>
        <w:rPr>
          <w:rFonts w:ascii="Times New Roman" w:hAnsi="Times New Roman" w:cs="Times New Roman"/>
          <w:b/>
          <w:sz w:val="24"/>
          <w:szCs w:val="24"/>
          <w:u w:val="single"/>
        </w:rPr>
        <w:t xml:space="preserve">What </w:t>
      </w:r>
      <w:r w:rsidR="003D2A82">
        <w:rPr>
          <w:rFonts w:ascii="Times New Roman" w:hAnsi="Times New Roman" w:cs="Times New Roman"/>
          <w:b/>
          <w:sz w:val="24"/>
          <w:szCs w:val="24"/>
          <w:u w:val="single"/>
        </w:rPr>
        <w:t>influences</w:t>
      </w:r>
      <w:r>
        <w:rPr>
          <w:rFonts w:ascii="Times New Roman" w:hAnsi="Times New Roman" w:cs="Times New Roman"/>
          <w:b/>
          <w:sz w:val="24"/>
          <w:szCs w:val="24"/>
          <w:u w:val="single"/>
        </w:rPr>
        <w:t xml:space="preserve"> </w:t>
      </w:r>
      <w:r>
        <w:rPr>
          <w:rFonts w:ascii="Times New Roman" w:eastAsia="Times New Roman" w:hAnsi="Times New Roman" w:cs="Times New Roman"/>
          <w:b/>
          <w:sz w:val="24"/>
          <w:szCs w:val="24"/>
          <w:u w:val="single"/>
        </w:rPr>
        <w:t>t</w:t>
      </w:r>
      <w:r w:rsidR="6807E29C" w:rsidRPr="006634F9">
        <w:rPr>
          <w:rFonts w:ascii="Times New Roman" w:eastAsia="Times New Roman" w:hAnsi="Times New Roman" w:cs="Times New Roman"/>
          <w:b/>
          <w:sz w:val="24"/>
          <w:szCs w:val="24"/>
          <w:u w:val="single"/>
        </w:rPr>
        <w:t>he Internal Environment</w:t>
      </w:r>
      <w:r>
        <w:rPr>
          <w:rFonts w:ascii="Times New Roman" w:eastAsia="Times New Roman" w:hAnsi="Times New Roman" w:cs="Times New Roman"/>
          <w:b/>
          <w:sz w:val="24"/>
          <w:szCs w:val="24"/>
          <w:u w:val="single"/>
        </w:rPr>
        <w:t>?</w:t>
      </w:r>
    </w:p>
    <w:p w14:paraId="499E7806" w14:textId="77777777" w:rsidR="006634F9" w:rsidRDefault="006634F9" w:rsidP="007612CA">
      <w:pPr>
        <w:spacing w:after="0" w:line="240" w:lineRule="auto"/>
        <w:rPr>
          <w:rFonts w:ascii="Times New Roman" w:eastAsia="Times New Roman" w:hAnsi="Times New Roman" w:cs="Times New Roman"/>
          <w:sz w:val="24"/>
          <w:szCs w:val="24"/>
        </w:rPr>
      </w:pPr>
    </w:p>
    <w:p w14:paraId="78B11AE9" w14:textId="223BFFBC" w:rsidR="007612CA" w:rsidRDefault="6807E29C" w:rsidP="007612CA">
      <w:pPr>
        <w:spacing w:after="0" w:line="240" w:lineRule="auto"/>
        <w:rPr>
          <w:rFonts w:ascii="Times New Roman" w:eastAsia="Times New Roman" w:hAnsi="Times New Roman" w:cs="Times New Roman"/>
          <w:sz w:val="24"/>
          <w:szCs w:val="24"/>
        </w:rPr>
      </w:pPr>
      <w:r w:rsidRPr="006634F9">
        <w:rPr>
          <w:rFonts w:ascii="Times New Roman" w:eastAsia="Times New Roman" w:hAnsi="Times New Roman" w:cs="Times New Roman"/>
          <w:sz w:val="24"/>
          <w:szCs w:val="24"/>
        </w:rPr>
        <w:t>The internal environment is essentially the business itself. Every component of the internal environment is controlled by the business. Each component can be divided into physical reso</w:t>
      </w:r>
      <w:r w:rsidR="00B17627">
        <w:rPr>
          <w:rFonts w:ascii="Times New Roman" w:eastAsia="Times New Roman" w:hAnsi="Times New Roman" w:cs="Times New Roman"/>
          <w:sz w:val="24"/>
          <w:szCs w:val="24"/>
        </w:rPr>
        <w:t>urces and abstract concepts. Some</w:t>
      </w:r>
      <w:r w:rsidRPr="006634F9">
        <w:rPr>
          <w:rFonts w:ascii="Times New Roman" w:eastAsia="Times New Roman" w:hAnsi="Times New Roman" w:cs="Times New Roman"/>
          <w:sz w:val="24"/>
          <w:szCs w:val="24"/>
        </w:rPr>
        <w:t xml:space="preserve"> physical reso</w:t>
      </w:r>
      <w:r w:rsidR="00B17627">
        <w:rPr>
          <w:rFonts w:ascii="Times New Roman" w:eastAsia="Times New Roman" w:hAnsi="Times New Roman" w:cs="Times New Roman"/>
          <w:sz w:val="24"/>
          <w:szCs w:val="24"/>
        </w:rPr>
        <w:t xml:space="preserve">urces include </w:t>
      </w:r>
      <w:r w:rsidRPr="006634F9">
        <w:rPr>
          <w:rFonts w:ascii="Times New Roman" w:eastAsia="Times New Roman" w:hAnsi="Times New Roman" w:cs="Times New Roman"/>
          <w:sz w:val="24"/>
          <w:szCs w:val="24"/>
        </w:rPr>
        <w:t>employees, manage</w:t>
      </w:r>
      <w:r w:rsidR="00EB5C1E">
        <w:rPr>
          <w:rFonts w:ascii="Times New Roman" w:eastAsia="Times New Roman" w:hAnsi="Times New Roman" w:cs="Times New Roman"/>
          <w:sz w:val="24"/>
          <w:szCs w:val="24"/>
        </w:rPr>
        <w:t>rs</w:t>
      </w:r>
      <w:r w:rsidRPr="006634F9">
        <w:rPr>
          <w:rFonts w:ascii="Times New Roman" w:eastAsia="Times New Roman" w:hAnsi="Times New Roman" w:cs="Times New Roman"/>
          <w:sz w:val="24"/>
          <w:szCs w:val="24"/>
        </w:rPr>
        <w:t xml:space="preserve">, machines, </w:t>
      </w:r>
      <w:r w:rsidR="008C2651">
        <w:rPr>
          <w:rFonts w:ascii="Times New Roman" w:eastAsia="Times New Roman" w:hAnsi="Times New Roman" w:cs="Times New Roman"/>
          <w:sz w:val="24"/>
          <w:szCs w:val="24"/>
        </w:rPr>
        <w:t xml:space="preserve">technology, </w:t>
      </w:r>
      <w:r w:rsidRPr="006634F9">
        <w:rPr>
          <w:rFonts w:ascii="Times New Roman" w:eastAsia="Times New Roman" w:hAnsi="Times New Roman" w:cs="Times New Roman"/>
          <w:sz w:val="24"/>
          <w:szCs w:val="24"/>
        </w:rPr>
        <w:t xml:space="preserve">and money. </w:t>
      </w:r>
      <w:r w:rsidR="00B17627">
        <w:rPr>
          <w:rFonts w:ascii="Times New Roman" w:eastAsia="Times New Roman" w:hAnsi="Times New Roman" w:cs="Times New Roman"/>
          <w:sz w:val="24"/>
          <w:szCs w:val="24"/>
        </w:rPr>
        <w:t>Some important abstract concepts</w:t>
      </w:r>
      <w:r w:rsidRPr="006634F9">
        <w:rPr>
          <w:rFonts w:ascii="Times New Roman" w:eastAsia="Times New Roman" w:hAnsi="Times New Roman" w:cs="Times New Roman"/>
          <w:sz w:val="24"/>
          <w:szCs w:val="24"/>
        </w:rPr>
        <w:t xml:space="preserve"> includes business goals, business plans, brand reputation, culture, knowledge, skills, and motivation.</w:t>
      </w:r>
    </w:p>
    <w:p w14:paraId="53164B4D" w14:textId="77777777" w:rsidR="007612CA" w:rsidRDefault="007612CA" w:rsidP="007612CA">
      <w:pPr>
        <w:spacing w:after="0" w:line="240" w:lineRule="auto"/>
        <w:rPr>
          <w:rFonts w:ascii="Times New Roman" w:eastAsia="Times New Roman" w:hAnsi="Times New Roman" w:cs="Times New Roman"/>
          <w:sz w:val="24"/>
          <w:szCs w:val="24"/>
        </w:rPr>
      </w:pPr>
    </w:p>
    <w:p w14:paraId="7BAB91E4" w14:textId="5F6C3FD0" w:rsidR="007612CA" w:rsidRDefault="6807E29C" w:rsidP="007612CA">
      <w:pPr>
        <w:spacing w:after="0" w:line="240" w:lineRule="auto"/>
        <w:rPr>
          <w:rFonts w:ascii="Times New Roman" w:eastAsia="Times New Roman" w:hAnsi="Times New Roman" w:cs="Times New Roman"/>
          <w:sz w:val="24"/>
          <w:szCs w:val="24"/>
        </w:rPr>
      </w:pPr>
      <w:r w:rsidRPr="006634F9">
        <w:rPr>
          <w:rFonts w:ascii="Times New Roman" w:eastAsia="Times New Roman" w:hAnsi="Times New Roman" w:cs="Times New Roman"/>
          <w:sz w:val="24"/>
          <w:szCs w:val="24"/>
        </w:rPr>
        <w:t>Although the internal environment is the</w:t>
      </w:r>
      <w:r w:rsidR="006634F9">
        <w:rPr>
          <w:rFonts w:ascii="Times New Roman" w:eastAsia="Times New Roman" w:hAnsi="Times New Roman" w:cs="Times New Roman"/>
          <w:sz w:val="24"/>
          <w:szCs w:val="24"/>
        </w:rPr>
        <w:t xml:space="preserve"> one within the most control</w:t>
      </w:r>
      <w:r w:rsidRPr="006634F9">
        <w:rPr>
          <w:rFonts w:ascii="Times New Roman" w:eastAsia="Times New Roman" w:hAnsi="Times New Roman" w:cs="Times New Roman"/>
          <w:sz w:val="24"/>
          <w:szCs w:val="24"/>
        </w:rPr>
        <w:t>, it is the hardest to set up</w:t>
      </w:r>
      <w:r w:rsidR="006634F9">
        <w:rPr>
          <w:rFonts w:ascii="Times New Roman" w:eastAsia="Times New Roman" w:hAnsi="Times New Roman" w:cs="Times New Roman"/>
          <w:sz w:val="24"/>
          <w:szCs w:val="24"/>
        </w:rPr>
        <w:t xml:space="preserve"> and manage</w:t>
      </w:r>
      <w:r w:rsidRPr="006634F9">
        <w:rPr>
          <w:rFonts w:ascii="Times New Roman" w:eastAsia="Times New Roman" w:hAnsi="Times New Roman" w:cs="Times New Roman"/>
          <w:sz w:val="24"/>
          <w:szCs w:val="24"/>
        </w:rPr>
        <w:t>.</w:t>
      </w:r>
      <w:r w:rsidR="007612CA">
        <w:rPr>
          <w:rFonts w:ascii="Times New Roman" w:eastAsia="Times New Roman" w:hAnsi="Times New Roman" w:cs="Times New Roman"/>
          <w:sz w:val="24"/>
          <w:szCs w:val="24"/>
        </w:rPr>
        <w:t xml:space="preserve"> For a company like Ping Identity, setting up a business in the technology and identity field is tough. First, they need to find </w:t>
      </w:r>
      <w:r w:rsidR="00B17627">
        <w:rPr>
          <w:rFonts w:ascii="Times New Roman" w:eastAsia="Times New Roman" w:hAnsi="Times New Roman" w:cs="Times New Roman"/>
          <w:sz w:val="24"/>
          <w:szCs w:val="24"/>
        </w:rPr>
        <w:t xml:space="preserve">a select-few </w:t>
      </w:r>
      <w:r w:rsidR="007612CA">
        <w:rPr>
          <w:rFonts w:ascii="Times New Roman" w:eastAsia="Times New Roman" w:hAnsi="Times New Roman" w:cs="Times New Roman"/>
          <w:sz w:val="24"/>
          <w:szCs w:val="24"/>
        </w:rPr>
        <w:t xml:space="preserve">people who are skilled and knowledgeable in the field. Then, they need to spend countless amounts of money to </w:t>
      </w:r>
      <w:r w:rsidR="00B17627">
        <w:rPr>
          <w:rFonts w:ascii="Times New Roman" w:eastAsia="Times New Roman" w:hAnsi="Times New Roman" w:cs="Times New Roman"/>
          <w:sz w:val="24"/>
          <w:szCs w:val="24"/>
        </w:rPr>
        <w:t xml:space="preserve">run the servers needed to </w:t>
      </w:r>
      <w:r w:rsidR="007612CA">
        <w:rPr>
          <w:rFonts w:ascii="Times New Roman" w:eastAsia="Times New Roman" w:hAnsi="Times New Roman" w:cs="Times New Roman"/>
          <w:sz w:val="24"/>
          <w:szCs w:val="24"/>
        </w:rPr>
        <w:t>secure identity with.</w:t>
      </w:r>
      <w:r w:rsidR="00B17627">
        <w:rPr>
          <w:rFonts w:ascii="Times New Roman" w:eastAsia="Times New Roman" w:hAnsi="Times New Roman" w:cs="Times New Roman"/>
          <w:sz w:val="24"/>
          <w:szCs w:val="24"/>
        </w:rPr>
        <w:t xml:space="preserve"> </w:t>
      </w:r>
      <w:r w:rsidR="00157067">
        <w:rPr>
          <w:rFonts w:ascii="Times New Roman" w:eastAsia="Times New Roman" w:hAnsi="Times New Roman" w:cs="Times New Roman"/>
          <w:sz w:val="24"/>
          <w:szCs w:val="24"/>
        </w:rPr>
        <w:t>T</w:t>
      </w:r>
      <w:r w:rsidR="007612CA">
        <w:rPr>
          <w:rFonts w:ascii="Times New Roman" w:eastAsia="Times New Roman" w:hAnsi="Times New Roman" w:cs="Times New Roman"/>
          <w:sz w:val="24"/>
          <w:szCs w:val="24"/>
        </w:rPr>
        <w:t xml:space="preserve">o pull it all off, they </w:t>
      </w:r>
      <w:r w:rsidR="00B17627">
        <w:rPr>
          <w:rFonts w:ascii="Times New Roman" w:eastAsia="Times New Roman" w:hAnsi="Times New Roman" w:cs="Times New Roman"/>
          <w:sz w:val="24"/>
          <w:szCs w:val="24"/>
        </w:rPr>
        <w:t xml:space="preserve">also </w:t>
      </w:r>
      <w:r w:rsidR="007612CA">
        <w:rPr>
          <w:rFonts w:ascii="Times New Roman" w:eastAsia="Times New Roman" w:hAnsi="Times New Roman" w:cs="Times New Roman"/>
          <w:sz w:val="24"/>
          <w:szCs w:val="24"/>
        </w:rPr>
        <w:t xml:space="preserve">need </w:t>
      </w:r>
      <w:r w:rsidR="00B17627">
        <w:rPr>
          <w:rFonts w:ascii="Times New Roman" w:eastAsia="Times New Roman" w:hAnsi="Times New Roman" w:cs="Times New Roman"/>
          <w:sz w:val="24"/>
          <w:szCs w:val="24"/>
        </w:rPr>
        <w:t xml:space="preserve">a carefully </w:t>
      </w:r>
      <w:r w:rsidR="00157067">
        <w:rPr>
          <w:rFonts w:ascii="Times New Roman" w:eastAsia="Times New Roman" w:hAnsi="Times New Roman" w:cs="Times New Roman"/>
          <w:sz w:val="24"/>
          <w:szCs w:val="24"/>
        </w:rPr>
        <w:t>organized plan as well.</w:t>
      </w:r>
    </w:p>
    <w:p w14:paraId="1DE22A71" w14:textId="77777777" w:rsidR="007612CA" w:rsidRDefault="007612CA" w:rsidP="007612CA">
      <w:pPr>
        <w:spacing w:after="0" w:line="240" w:lineRule="auto"/>
        <w:rPr>
          <w:rFonts w:ascii="Times New Roman" w:eastAsia="Times New Roman" w:hAnsi="Times New Roman" w:cs="Times New Roman"/>
          <w:sz w:val="24"/>
          <w:szCs w:val="24"/>
        </w:rPr>
      </w:pPr>
    </w:p>
    <w:p w14:paraId="1A7F0341" w14:textId="4BA55D16" w:rsidR="35B78C67" w:rsidRDefault="006634F9" w:rsidP="007612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well-managed internal environment is the beginning of a successful business.</w:t>
      </w:r>
      <w:r w:rsidR="00157067">
        <w:rPr>
          <w:rFonts w:ascii="Times New Roman" w:eastAsia="Times New Roman" w:hAnsi="Times New Roman" w:cs="Times New Roman"/>
          <w:sz w:val="24"/>
          <w:szCs w:val="24"/>
        </w:rPr>
        <w:t xml:space="preserve"> With a strong and positive working environment, a larger quantity of quality work can be performed.  </w:t>
      </w:r>
      <w:r w:rsidR="008E2A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21F0E2C5" w14:textId="7622FB05" w:rsidR="00307104" w:rsidRDefault="00307104" w:rsidP="007612CA">
      <w:pPr>
        <w:spacing w:after="0" w:line="240" w:lineRule="auto"/>
        <w:rPr>
          <w:rFonts w:ascii="Times New Roman" w:eastAsia="Times New Roman" w:hAnsi="Times New Roman" w:cs="Times New Roman"/>
          <w:sz w:val="24"/>
          <w:szCs w:val="24"/>
        </w:rPr>
      </w:pPr>
    </w:p>
    <w:p w14:paraId="75AF1ED0" w14:textId="330FA499" w:rsidR="003F45BD" w:rsidRDefault="00307104" w:rsidP="007612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Jillian Gillis, Ping Identity’s internal environment is light-hearted, fast-paced, and </w:t>
      </w:r>
      <w:r w:rsidR="003F45BD">
        <w:rPr>
          <w:rFonts w:ascii="Times New Roman" w:eastAsia="Times New Roman" w:hAnsi="Times New Roman" w:cs="Times New Roman"/>
          <w:sz w:val="24"/>
          <w:szCs w:val="24"/>
        </w:rPr>
        <w:t>exciting. Every business has a unique environment suited best for them, and a light-hearted work environment suits Ping Identity’s culture and goals best. Their vision is a, “A digital world powered by identity.” With these visions combined with an enjoyable work environment, Ping Identity can strive</w:t>
      </w:r>
      <w:r w:rsidR="00885ED9">
        <w:rPr>
          <w:rFonts w:ascii="Times New Roman" w:eastAsia="Times New Roman" w:hAnsi="Times New Roman" w:cs="Times New Roman"/>
          <w:sz w:val="24"/>
          <w:szCs w:val="24"/>
        </w:rPr>
        <w:t xml:space="preserve"> to be the </w:t>
      </w:r>
      <w:r w:rsidR="003F45BD">
        <w:rPr>
          <w:rFonts w:ascii="Times New Roman" w:eastAsia="Times New Roman" w:hAnsi="Times New Roman" w:cs="Times New Roman"/>
          <w:sz w:val="24"/>
          <w:szCs w:val="24"/>
        </w:rPr>
        <w:t>top business in the field.</w:t>
      </w:r>
    </w:p>
    <w:p w14:paraId="7A2A41A2" w14:textId="6CCC3DC7" w:rsidR="00885ED9" w:rsidRDefault="00885ED9" w:rsidP="007612CA">
      <w:pPr>
        <w:spacing w:after="0" w:line="240" w:lineRule="auto"/>
        <w:rPr>
          <w:rFonts w:ascii="Times New Roman" w:eastAsia="Times New Roman" w:hAnsi="Times New Roman" w:cs="Times New Roman"/>
          <w:sz w:val="24"/>
          <w:szCs w:val="24"/>
        </w:rPr>
      </w:pPr>
    </w:p>
    <w:p w14:paraId="726ADEA5" w14:textId="77777777" w:rsidR="00885ED9" w:rsidRDefault="00885ED9" w:rsidP="007612CA">
      <w:pPr>
        <w:spacing w:after="0" w:line="240" w:lineRule="auto"/>
        <w:rPr>
          <w:rFonts w:ascii="Times New Roman" w:eastAsia="Times New Roman" w:hAnsi="Times New Roman" w:cs="Times New Roman"/>
          <w:sz w:val="24"/>
          <w:szCs w:val="24"/>
        </w:rPr>
      </w:pPr>
    </w:p>
    <w:p w14:paraId="199B6532" w14:textId="77777777" w:rsidR="003F45BD" w:rsidRDefault="003F45B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704F35E" w14:textId="7ACCD4A5" w:rsidR="00307104" w:rsidRDefault="003F45BD" w:rsidP="007612CA">
      <w:pPr>
        <w:spacing w:after="0" w:line="240" w:lineRule="auto"/>
        <w:rPr>
          <w:rFonts w:ascii="Times New Roman" w:eastAsia="Times New Roman" w:hAnsi="Times New Roman" w:cs="Times New Roman"/>
          <w:sz w:val="32"/>
          <w:szCs w:val="24"/>
        </w:rPr>
      </w:pPr>
      <w:r w:rsidRPr="003F45BD">
        <w:rPr>
          <w:rFonts w:ascii="Times New Roman" w:eastAsia="Times New Roman" w:hAnsi="Times New Roman" w:cs="Times New Roman"/>
          <w:sz w:val="32"/>
          <w:szCs w:val="24"/>
        </w:rPr>
        <w:lastRenderedPageBreak/>
        <w:t>Bibliography</w:t>
      </w:r>
    </w:p>
    <w:p w14:paraId="1F06C171" w14:textId="74FF5E42" w:rsidR="003F45BD" w:rsidRDefault="003F45BD" w:rsidP="007612CA">
      <w:pPr>
        <w:spacing w:after="0" w:line="240" w:lineRule="auto"/>
        <w:rPr>
          <w:rFonts w:ascii="Times New Roman" w:eastAsia="Times New Roman" w:hAnsi="Times New Roman" w:cs="Times New Roman"/>
          <w:sz w:val="32"/>
          <w:szCs w:val="24"/>
        </w:rPr>
      </w:pPr>
    </w:p>
    <w:p w14:paraId="0D0172C6" w14:textId="77777777" w:rsidR="00885ED9" w:rsidRDefault="00885ED9" w:rsidP="00885ED9">
      <w:pPr>
        <w:spacing w:after="0" w:line="240" w:lineRule="auto"/>
        <w:rPr>
          <w:color w:val="333333"/>
          <w:shd w:val="clear" w:color="auto" w:fill="FFE7AF"/>
        </w:rPr>
      </w:pPr>
      <w:proofErr w:type="spellStart"/>
      <w:r>
        <w:rPr>
          <w:color w:val="333333"/>
          <w:shd w:val="clear" w:color="auto" w:fill="FFE7AF"/>
        </w:rPr>
        <w:t>Ferrill</w:t>
      </w:r>
      <w:proofErr w:type="spellEnd"/>
      <w:r>
        <w:rPr>
          <w:color w:val="333333"/>
          <w:shd w:val="clear" w:color="auto" w:fill="FFE7AF"/>
        </w:rPr>
        <w:t xml:space="preserve">, T. (2017, May 10). Ping Identity </w:t>
      </w:r>
      <w:proofErr w:type="spellStart"/>
      <w:r>
        <w:rPr>
          <w:color w:val="333333"/>
          <w:shd w:val="clear" w:color="auto" w:fill="FFE7AF"/>
        </w:rPr>
        <w:t>PingOne</w:t>
      </w:r>
      <w:proofErr w:type="spellEnd"/>
      <w:r>
        <w:rPr>
          <w:color w:val="333333"/>
          <w:shd w:val="clear" w:color="auto" w:fill="FFE7AF"/>
        </w:rPr>
        <w:t xml:space="preserve">. Retrieved September 26, 2017, from </w:t>
      </w:r>
      <w:hyperlink r:id="rId7" w:history="1">
        <w:r w:rsidRPr="00DE15DC">
          <w:rPr>
            <w:rStyle w:val="Hyperlink"/>
            <w:shd w:val="clear" w:color="auto" w:fill="FFE7AF"/>
          </w:rPr>
          <w:t>https://www.pcmag.com/article2/0,2817,2491440,00.asp</w:t>
        </w:r>
      </w:hyperlink>
    </w:p>
    <w:p w14:paraId="71593E95" w14:textId="77777777" w:rsidR="00885ED9" w:rsidRDefault="00885ED9" w:rsidP="007612CA">
      <w:pPr>
        <w:spacing w:after="0" w:line="240" w:lineRule="auto"/>
        <w:rPr>
          <w:color w:val="333333"/>
          <w:shd w:val="clear" w:color="auto" w:fill="FFE7AF"/>
        </w:rPr>
      </w:pPr>
    </w:p>
    <w:p w14:paraId="03CFF341" w14:textId="65F2358F" w:rsidR="003F45BD" w:rsidRDefault="003F45BD" w:rsidP="007612CA">
      <w:pPr>
        <w:spacing w:after="0" w:line="240" w:lineRule="auto"/>
        <w:rPr>
          <w:color w:val="333333"/>
          <w:shd w:val="clear" w:color="auto" w:fill="FFE7AF"/>
        </w:rPr>
      </w:pPr>
      <w:r>
        <w:rPr>
          <w:color w:val="333333"/>
          <w:shd w:val="clear" w:color="auto" w:fill="FFE7AF"/>
        </w:rPr>
        <w:t xml:space="preserve">(n.d.). Retrieved September 26, 2017, from </w:t>
      </w:r>
      <w:hyperlink r:id="rId8" w:history="1">
        <w:r w:rsidRPr="00DE15DC">
          <w:rPr>
            <w:rStyle w:val="Hyperlink"/>
            <w:shd w:val="clear" w:color="auto" w:fill="FFE7AF"/>
          </w:rPr>
          <w:t>https://www.pingidentity.com/en.html</w:t>
        </w:r>
      </w:hyperlink>
    </w:p>
    <w:p w14:paraId="17FD8B6A" w14:textId="591FC28C" w:rsidR="00885ED9" w:rsidRDefault="00885ED9" w:rsidP="007612CA">
      <w:pPr>
        <w:spacing w:after="0" w:line="240" w:lineRule="auto"/>
        <w:rPr>
          <w:color w:val="333333"/>
          <w:shd w:val="clear" w:color="auto" w:fill="FFE7AF"/>
        </w:rPr>
      </w:pPr>
    </w:p>
    <w:p w14:paraId="32774961" w14:textId="2ED68474" w:rsidR="00885ED9" w:rsidRDefault="00885ED9" w:rsidP="007612CA">
      <w:pPr>
        <w:spacing w:after="0" w:line="240" w:lineRule="auto"/>
        <w:rPr>
          <w:color w:val="333333"/>
          <w:shd w:val="clear" w:color="auto" w:fill="FFE7AF"/>
        </w:rPr>
      </w:pPr>
      <w:r>
        <w:rPr>
          <w:color w:val="333333"/>
          <w:shd w:val="clear" w:color="auto" w:fill="FFE7AF"/>
        </w:rPr>
        <w:t>Gillis, J. (2017, September). Brainstorming process</w:t>
      </w:r>
    </w:p>
    <w:p w14:paraId="16DF04E4" w14:textId="77777777" w:rsidR="003F45BD" w:rsidRPr="003F45BD" w:rsidRDefault="003F45BD" w:rsidP="007612CA">
      <w:pPr>
        <w:spacing w:after="0" w:line="240" w:lineRule="auto"/>
        <w:rPr>
          <w:rFonts w:ascii="Times New Roman" w:eastAsia="Times New Roman" w:hAnsi="Times New Roman" w:cs="Times New Roman"/>
          <w:sz w:val="32"/>
          <w:szCs w:val="24"/>
        </w:rPr>
      </w:pPr>
    </w:p>
    <w:p w14:paraId="426D555D" w14:textId="77777777" w:rsidR="003F45BD" w:rsidRDefault="003F45BD" w:rsidP="007612CA">
      <w:pPr>
        <w:spacing w:after="0" w:line="240" w:lineRule="auto"/>
        <w:rPr>
          <w:rFonts w:ascii="Times New Roman" w:eastAsia="Times New Roman" w:hAnsi="Times New Roman" w:cs="Times New Roman"/>
          <w:sz w:val="24"/>
          <w:szCs w:val="24"/>
        </w:rPr>
      </w:pPr>
    </w:p>
    <w:p w14:paraId="1F9F552F" w14:textId="27376436" w:rsidR="35B78C67" w:rsidRDefault="35B78C67" w:rsidP="007612CA">
      <w:pPr>
        <w:spacing w:after="0" w:line="240" w:lineRule="auto"/>
        <w:rPr>
          <w:rFonts w:ascii="Times New Roman" w:eastAsia="Times New Roman" w:hAnsi="Times New Roman" w:cs="Times New Roman"/>
          <w:sz w:val="24"/>
          <w:szCs w:val="24"/>
        </w:rPr>
      </w:pPr>
    </w:p>
    <w:sectPr w:rsidR="35B78C67" w:rsidSect="006634F9">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10B2B" w14:textId="77777777" w:rsidR="00502444" w:rsidRDefault="00502444" w:rsidP="006634F9">
      <w:pPr>
        <w:spacing w:after="0" w:line="240" w:lineRule="auto"/>
      </w:pPr>
      <w:r>
        <w:separator/>
      </w:r>
    </w:p>
  </w:endnote>
  <w:endnote w:type="continuationSeparator" w:id="0">
    <w:p w14:paraId="7C86DE11" w14:textId="77777777" w:rsidR="00502444" w:rsidRDefault="00502444" w:rsidP="00663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5359422"/>
      <w:docPartObj>
        <w:docPartGallery w:val="Page Numbers (Bottom of Page)"/>
        <w:docPartUnique/>
      </w:docPartObj>
    </w:sdtPr>
    <w:sdtEndPr>
      <w:rPr>
        <w:color w:val="7F7F7F" w:themeColor="background1" w:themeShade="7F"/>
        <w:spacing w:val="60"/>
      </w:rPr>
    </w:sdtEndPr>
    <w:sdtContent>
      <w:p w14:paraId="1A1F029F" w14:textId="17F8FB2F" w:rsidR="006634F9" w:rsidRDefault="006634F9">
        <w:pPr>
          <w:pStyle w:val="Footer"/>
          <w:pBdr>
            <w:top w:val="single" w:sz="4" w:space="1" w:color="D9D9D9" w:themeColor="background1" w:themeShade="D9"/>
          </w:pBdr>
          <w:jc w:val="right"/>
        </w:pPr>
        <w:r>
          <w:fldChar w:fldCharType="begin"/>
        </w:r>
        <w:r>
          <w:instrText xml:space="preserve"> PAGE   \* MERGEFORMAT </w:instrText>
        </w:r>
        <w:r>
          <w:fldChar w:fldCharType="separate"/>
        </w:r>
        <w:r w:rsidR="00C979B0">
          <w:rPr>
            <w:noProof/>
          </w:rPr>
          <w:t>4</w:t>
        </w:r>
        <w:r>
          <w:rPr>
            <w:noProof/>
          </w:rPr>
          <w:fldChar w:fldCharType="end"/>
        </w:r>
        <w:r>
          <w:t xml:space="preserve"> | </w:t>
        </w:r>
        <w:r>
          <w:rPr>
            <w:color w:val="7F7F7F" w:themeColor="background1" w:themeShade="7F"/>
            <w:spacing w:val="60"/>
          </w:rPr>
          <w:t>Page</w:t>
        </w:r>
      </w:p>
    </w:sdtContent>
  </w:sdt>
  <w:p w14:paraId="6161DB15" w14:textId="77777777" w:rsidR="006634F9" w:rsidRDefault="006634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3AB32" w14:textId="77777777" w:rsidR="00502444" w:rsidRDefault="00502444" w:rsidP="006634F9">
      <w:pPr>
        <w:spacing w:after="0" w:line="240" w:lineRule="auto"/>
      </w:pPr>
      <w:r>
        <w:separator/>
      </w:r>
    </w:p>
  </w:footnote>
  <w:footnote w:type="continuationSeparator" w:id="0">
    <w:p w14:paraId="4D70CD5C" w14:textId="77777777" w:rsidR="00502444" w:rsidRDefault="00502444" w:rsidP="006634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31C9C" w14:textId="3F56E1B3" w:rsidR="006634F9" w:rsidRDefault="006634F9">
    <w:pPr>
      <w:pStyle w:val="Header"/>
    </w:pPr>
    <w:r>
      <w:t>Ping Identity and Business Environments</w:t>
    </w:r>
    <w:r>
      <w:tab/>
    </w:r>
    <w:r>
      <w:tab/>
      <w:t>Richard Rennehan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8E5B01"/>
    <w:multiLevelType w:val="multilevel"/>
    <w:tmpl w:val="AD5E88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6E64C56"/>
    <w:multiLevelType w:val="hybridMultilevel"/>
    <w:tmpl w:val="AD5E88D2"/>
    <w:lvl w:ilvl="0" w:tplc="7EBEE4BE">
      <w:start w:val="1"/>
      <w:numFmt w:val="decimal"/>
      <w:lvlText w:val="%1."/>
      <w:lvlJc w:val="left"/>
      <w:pPr>
        <w:ind w:left="720" w:hanging="360"/>
      </w:pPr>
    </w:lvl>
    <w:lvl w:ilvl="1" w:tplc="FE70A808">
      <w:start w:val="1"/>
      <w:numFmt w:val="lowerLetter"/>
      <w:lvlText w:val="%2."/>
      <w:lvlJc w:val="left"/>
      <w:pPr>
        <w:ind w:left="1440" w:hanging="360"/>
      </w:pPr>
    </w:lvl>
    <w:lvl w:ilvl="2" w:tplc="EF38B6BC">
      <w:start w:val="1"/>
      <w:numFmt w:val="lowerRoman"/>
      <w:lvlText w:val="%3."/>
      <w:lvlJc w:val="right"/>
      <w:pPr>
        <w:ind w:left="2160" w:hanging="180"/>
      </w:pPr>
    </w:lvl>
    <w:lvl w:ilvl="3" w:tplc="F4389098">
      <w:start w:val="1"/>
      <w:numFmt w:val="decimal"/>
      <w:lvlText w:val="%4."/>
      <w:lvlJc w:val="left"/>
      <w:pPr>
        <w:ind w:left="2880" w:hanging="360"/>
      </w:pPr>
    </w:lvl>
    <w:lvl w:ilvl="4" w:tplc="B782A014">
      <w:start w:val="1"/>
      <w:numFmt w:val="lowerLetter"/>
      <w:lvlText w:val="%5."/>
      <w:lvlJc w:val="left"/>
      <w:pPr>
        <w:ind w:left="3600" w:hanging="360"/>
      </w:pPr>
    </w:lvl>
    <w:lvl w:ilvl="5" w:tplc="B79A4608">
      <w:start w:val="1"/>
      <w:numFmt w:val="lowerRoman"/>
      <w:lvlText w:val="%6."/>
      <w:lvlJc w:val="right"/>
      <w:pPr>
        <w:ind w:left="4320" w:hanging="180"/>
      </w:pPr>
    </w:lvl>
    <w:lvl w:ilvl="6" w:tplc="1416E72A">
      <w:start w:val="1"/>
      <w:numFmt w:val="decimal"/>
      <w:lvlText w:val="%7."/>
      <w:lvlJc w:val="left"/>
      <w:pPr>
        <w:ind w:left="5040" w:hanging="360"/>
      </w:pPr>
    </w:lvl>
    <w:lvl w:ilvl="7" w:tplc="E24E490A">
      <w:start w:val="1"/>
      <w:numFmt w:val="lowerLetter"/>
      <w:lvlText w:val="%8."/>
      <w:lvlJc w:val="left"/>
      <w:pPr>
        <w:ind w:left="5760" w:hanging="360"/>
      </w:pPr>
    </w:lvl>
    <w:lvl w:ilvl="8" w:tplc="7E226E66">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B78C67"/>
    <w:rsid w:val="00077B95"/>
    <w:rsid w:val="00157067"/>
    <w:rsid w:val="001A1AFF"/>
    <w:rsid w:val="00213D6A"/>
    <w:rsid w:val="00307104"/>
    <w:rsid w:val="00331313"/>
    <w:rsid w:val="003D2A82"/>
    <w:rsid w:val="003F45BD"/>
    <w:rsid w:val="00502444"/>
    <w:rsid w:val="00535C33"/>
    <w:rsid w:val="006634F9"/>
    <w:rsid w:val="006E6B27"/>
    <w:rsid w:val="007612CA"/>
    <w:rsid w:val="007D0408"/>
    <w:rsid w:val="00885ED9"/>
    <w:rsid w:val="008B5F8F"/>
    <w:rsid w:val="008C2651"/>
    <w:rsid w:val="008E2A54"/>
    <w:rsid w:val="00912603"/>
    <w:rsid w:val="009470A3"/>
    <w:rsid w:val="00B17627"/>
    <w:rsid w:val="00C979B0"/>
    <w:rsid w:val="00D94D96"/>
    <w:rsid w:val="00EB5C1E"/>
    <w:rsid w:val="00F67607"/>
    <w:rsid w:val="35B78C67"/>
    <w:rsid w:val="4B5B90D5"/>
    <w:rsid w:val="6807E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452B70AC-32DA-41A4-88EA-9B899B6C6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6634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4F9"/>
  </w:style>
  <w:style w:type="paragraph" w:styleId="Footer">
    <w:name w:val="footer"/>
    <w:basedOn w:val="Normal"/>
    <w:link w:val="FooterChar"/>
    <w:uiPriority w:val="99"/>
    <w:unhideWhenUsed/>
    <w:rsid w:val="006634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ngidentity.com/en.html" TargetMode="External"/><Relationship Id="rId3" Type="http://schemas.openxmlformats.org/officeDocument/2006/relationships/settings" Target="settings.xml"/><Relationship Id="rId7" Type="http://schemas.openxmlformats.org/officeDocument/2006/relationships/hyperlink" Target="https://www.pcmag.com/article2/0,2817,2491440,00.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Rennehan,Richard</dc:creator>
  <cp:keywords/>
  <dc:description/>
  <cp:lastModifiedBy>Rennehan,Richard</cp:lastModifiedBy>
  <cp:revision>12</cp:revision>
  <dcterms:created xsi:type="dcterms:W3CDTF">2017-09-26T18:00:00Z</dcterms:created>
  <dcterms:modified xsi:type="dcterms:W3CDTF">2018-04-07T23:33:00Z</dcterms:modified>
</cp:coreProperties>
</file>